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3878" w:rsidRDefault="00AB3878" w:rsidP="00B12718">
      <w:pPr>
        <w:shd w:val="clear" w:color="auto" w:fill="FFFFFF"/>
        <w:overflowPunct w:val="0"/>
        <w:autoSpaceDE w:val="0"/>
        <w:autoSpaceDN w:val="0"/>
        <w:adjustRightInd w:val="0"/>
        <w:spacing w:after="60" w:line="240" w:lineRule="auto"/>
        <w:jc w:val="center"/>
        <w:textAlignment w:val="baseline"/>
        <w:rPr>
          <w:rFonts w:ascii="Times New Roman" w:eastAsia="Times New Roman" w:hAnsi="Times New Roman" w:cs="Times New Roman"/>
          <w:b/>
          <w:bCs/>
          <w:color w:val="000000"/>
          <w:sz w:val="24"/>
          <w:szCs w:val="25"/>
          <w:lang w:eastAsia="ru-RU"/>
        </w:rPr>
      </w:pPr>
    </w:p>
    <w:p w:rsidR="00AB3878" w:rsidRDefault="00AB3878" w:rsidP="00B12718">
      <w:pPr>
        <w:shd w:val="clear" w:color="auto" w:fill="FFFFFF"/>
        <w:overflowPunct w:val="0"/>
        <w:autoSpaceDE w:val="0"/>
        <w:autoSpaceDN w:val="0"/>
        <w:adjustRightInd w:val="0"/>
        <w:spacing w:after="60" w:line="240" w:lineRule="auto"/>
        <w:jc w:val="center"/>
        <w:textAlignment w:val="baseline"/>
        <w:rPr>
          <w:rFonts w:ascii="Times New Roman" w:eastAsia="Times New Roman" w:hAnsi="Times New Roman" w:cs="Times New Roman"/>
          <w:b/>
          <w:bCs/>
          <w:color w:val="000000"/>
          <w:sz w:val="24"/>
          <w:szCs w:val="25"/>
          <w:lang w:eastAsia="ru-RU"/>
        </w:rPr>
      </w:pPr>
    </w:p>
    <w:p w:rsidR="00AB3878" w:rsidRDefault="00AB3878" w:rsidP="00B12718">
      <w:pPr>
        <w:shd w:val="clear" w:color="auto" w:fill="FFFFFF"/>
        <w:overflowPunct w:val="0"/>
        <w:autoSpaceDE w:val="0"/>
        <w:autoSpaceDN w:val="0"/>
        <w:adjustRightInd w:val="0"/>
        <w:spacing w:after="60" w:line="240" w:lineRule="auto"/>
        <w:jc w:val="center"/>
        <w:textAlignment w:val="baseline"/>
        <w:rPr>
          <w:rFonts w:ascii="Times New Roman" w:eastAsia="Times New Roman" w:hAnsi="Times New Roman" w:cs="Times New Roman"/>
          <w:b/>
          <w:bCs/>
          <w:color w:val="000000"/>
          <w:sz w:val="24"/>
          <w:szCs w:val="25"/>
          <w:lang w:eastAsia="ru-RU"/>
        </w:rPr>
      </w:pPr>
    </w:p>
    <w:p w:rsidR="00AB3878" w:rsidRDefault="00AB3878" w:rsidP="00B12718">
      <w:pPr>
        <w:shd w:val="clear" w:color="auto" w:fill="FFFFFF"/>
        <w:overflowPunct w:val="0"/>
        <w:autoSpaceDE w:val="0"/>
        <w:autoSpaceDN w:val="0"/>
        <w:adjustRightInd w:val="0"/>
        <w:spacing w:after="60" w:line="240" w:lineRule="auto"/>
        <w:jc w:val="center"/>
        <w:textAlignment w:val="baseline"/>
        <w:rPr>
          <w:rFonts w:ascii="Times New Roman" w:eastAsia="Times New Roman" w:hAnsi="Times New Roman" w:cs="Times New Roman"/>
          <w:b/>
          <w:bCs/>
          <w:color w:val="000000"/>
          <w:sz w:val="24"/>
          <w:szCs w:val="25"/>
          <w:lang w:eastAsia="ru-RU"/>
        </w:rPr>
      </w:pPr>
    </w:p>
    <w:p w:rsidR="00AB3878" w:rsidRDefault="00AB3878" w:rsidP="00B12718">
      <w:pPr>
        <w:shd w:val="clear" w:color="auto" w:fill="FFFFFF"/>
        <w:overflowPunct w:val="0"/>
        <w:autoSpaceDE w:val="0"/>
        <w:autoSpaceDN w:val="0"/>
        <w:adjustRightInd w:val="0"/>
        <w:spacing w:after="60" w:line="240" w:lineRule="auto"/>
        <w:jc w:val="center"/>
        <w:textAlignment w:val="baseline"/>
        <w:rPr>
          <w:rFonts w:ascii="Times New Roman" w:eastAsia="Times New Roman" w:hAnsi="Times New Roman" w:cs="Times New Roman"/>
          <w:b/>
          <w:bCs/>
          <w:color w:val="000000"/>
          <w:sz w:val="24"/>
          <w:szCs w:val="25"/>
          <w:lang w:eastAsia="ru-RU"/>
        </w:rPr>
      </w:pPr>
    </w:p>
    <w:p w:rsidR="005A5860" w:rsidRDefault="005A5860" w:rsidP="00B12718">
      <w:pPr>
        <w:shd w:val="clear" w:color="auto" w:fill="FFFFFF"/>
        <w:overflowPunct w:val="0"/>
        <w:autoSpaceDE w:val="0"/>
        <w:autoSpaceDN w:val="0"/>
        <w:adjustRightInd w:val="0"/>
        <w:spacing w:after="60" w:line="240" w:lineRule="auto"/>
        <w:jc w:val="center"/>
        <w:textAlignment w:val="baseline"/>
        <w:rPr>
          <w:rFonts w:ascii="Times New Roman" w:eastAsia="Times New Roman" w:hAnsi="Times New Roman" w:cs="Times New Roman"/>
          <w:b/>
          <w:bCs/>
          <w:color w:val="000000"/>
          <w:sz w:val="24"/>
          <w:szCs w:val="25"/>
          <w:lang w:eastAsia="ru-RU"/>
        </w:rPr>
      </w:pPr>
      <w:r w:rsidRPr="00D65A36">
        <w:rPr>
          <w:rFonts w:ascii="Times New Roman" w:eastAsia="Times New Roman" w:hAnsi="Times New Roman" w:cs="Times New Roman"/>
          <w:b/>
          <w:bCs/>
          <w:color w:val="000000"/>
          <w:sz w:val="24"/>
          <w:szCs w:val="25"/>
          <w:lang w:eastAsia="ru-RU"/>
        </w:rPr>
        <w:t xml:space="preserve">КОНТРАКТ </w:t>
      </w:r>
      <w:r w:rsidRPr="00F24783">
        <w:rPr>
          <w:rFonts w:ascii="Times New Roman" w:eastAsia="Times New Roman" w:hAnsi="Times New Roman" w:cs="Times New Roman"/>
          <w:b/>
          <w:bCs/>
          <w:color w:val="000000"/>
          <w:sz w:val="24"/>
          <w:szCs w:val="25"/>
          <w:lang w:eastAsia="ru-RU"/>
        </w:rPr>
        <w:t>№</w:t>
      </w:r>
      <w:r w:rsidR="005508E0">
        <w:rPr>
          <w:rFonts w:ascii="Times New Roman" w:eastAsia="Times New Roman" w:hAnsi="Times New Roman" w:cs="Times New Roman"/>
          <w:b/>
          <w:bCs/>
          <w:color w:val="000000"/>
          <w:sz w:val="24"/>
          <w:szCs w:val="25"/>
          <w:lang w:eastAsia="ru-RU"/>
        </w:rPr>
        <w:t xml:space="preserve"> </w:t>
      </w:r>
    </w:p>
    <w:p w:rsidR="00392F55" w:rsidRDefault="00392F55" w:rsidP="00B12718">
      <w:pPr>
        <w:shd w:val="clear" w:color="auto" w:fill="FFFFFF"/>
        <w:overflowPunct w:val="0"/>
        <w:autoSpaceDE w:val="0"/>
        <w:autoSpaceDN w:val="0"/>
        <w:adjustRightInd w:val="0"/>
        <w:spacing w:after="60" w:line="240" w:lineRule="auto"/>
        <w:jc w:val="center"/>
        <w:textAlignment w:val="baseline"/>
        <w:rPr>
          <w:rFonts w:ascii="Times New Roman" w:eastAsia="Times New Roman" w:hAnsi="Times New Roman" w:cs="Times New Roman"/>
          <w:b/>
          <w:bCs/>
          <w:color w:val="000000"/>
          <w:sz w:val="24"/>
          <w:szCs w:val="25"/>
          <w:lang w:eastAsia="ru-RU"/>
        </w:rPr>
      </w:pPr>
      <w:r>
        <w:rPr>
          <w:rFonts w:ascii="Times New Roman" w:eastAsia="Times New Roman" w:hAnsi="Times New Roman" w:cs="Times New Roman"/>
          <w:b/>
          <w:bCs/>
          <w:color w:val="000000"/>
          <w:sz w:val="24"/>
          <w:szCs w:val="25"/>
          <w:lang w:eastAsia="ru-RU"/>
        </w:rPr>
        <w:t>ИКЗ 261616405944561640100101330000000244</w:t>
      </w:r>
    </w:p>
    <w:p w:rsidR="005A5860" w:rsidRPr="005A5860" w:rsidRDefault="005508E0" w:rsidP="009C7146">
      <w:pPr>
        <w:shd w:val="clear" w:color="auto" w:fill="FFFFFF"/>
        <w:overflowPunct w:val="0"/>
        <w:autoSpaceDE w:val="0"/>
        <w:autoSpaceDN w:val="0"/>
        <w:adjustRightInd w:val="0"/>
        <w:spacing w:after="240" w:line="240" w:lineRule="auto"/>
        <w:textAlignment w:val="baseline"/>
        <w:rPr>
          <w:rFonts w:ascii="Times New Roman" w:eastAsia="Times New Roman" w:hAnsi="Times New Roman" w:cs="Times New Roman"/>
          <w:lang w:eastAsia="ru-RU"/>
        </w:rPr>
      </w:pPr>
      <w:r w:rsidRPr="005A5860">
        <w:rPr>
          <w:rFonts w:ascii="Times New Roman" w:eastAsia="Times New Roman" w:hAnsi="Times New Roman" w:cs="Times New Roman"/>
          <w:lang w:eastAsia="ru-RU"/>
        </w:rPr>
        <w:t xml:space="preserve"> </w:t>
      </w:r>
      <w:r w:rsidR="005A5860" w:rsidRPr="005A5860">
        <w:rPr>
          <w:rFonts w:ascii="Times New Roman" w:eastAsia="Times New Roman" w:hAnsi="Times New Roman" w:cs="Times New Roman"/>
          <w:lang w:eastAsia="ru-RU"/>
        </w:rPr>
        <w:t>«___» ____________202</w:t>
      </w:r>
      <w:r w:rsidR="00E5572B">
        <w:rPr>
          <w:rFonts w:ascii="Times New Roman" w:eastAsia="Times New Roman" w:hAnsi="Times New Roman" w:cs="Times New Roman"/>
          <w:lang w:eastAsia="ru-RU"/>
        </w:rPr>
        <w:t>6</w:t>
      </w:r>
      <w:r w:rsidR="005A5860" w:rsidRPr="005A5860">
        <w:rPr>
          <w:rFonts w:ascii="Times New Roman" w:eastAsia="Times New Roman" w:hAnsi="Times New Roman" w:cs="Times New Roman"/>
          <w:lang w:eastAsia="ru-RU"/>
        </w:rPr>
        <w:t xml:space="preserve"> г.                                                                                   </w:t>
      </w:r>
      <w:r w:rsidR="005A5860" w:rsidRPr="005A5860">
        <w:rPr>
          <w:rFonts w:ascii="Times New Roman" w:eastAsia="Times New Roman" w:hAnsi="Times New Roman" w:cs="Times New Roman"/>
          <w:lang w:eastAsia="ru-RU"/>
        </w:rPr>
        <w:tab/>
      </w:r>
      <w:r w:rsidR="005A5860" w:rsidRPr="005A5860">
        <w:rPr>
          <w:rFonts w:ascii="Times New Roman" w:eastAsia="Times New Roman" w:hAnsi="Times New Roman" w:cs="Times New Roman"/>
          <w:lang w:eastAsia="ru-RU"/>
        </w:rPr>
        <w:tab/>
        <w:t xml:space="preserve">    г. Ростов-на-Дону</w:t>
      </w:r>
    </w:p>
    <w:p w:rsidR="00765E62" w:rsidRPr="005A5860" w:rsidRDefault="00765E62" w:rsidP="00765E62">
      <w:pPr>
        <w:shd w:val="clear" w:color="auto" w:fill="FFFFFF"/>
        <w:tabs>
          <w:tab w:val="left" w:leader="underscore" w:pos="6869"/>
          <w:tab w:val="left" w:pos="7752"/>
        </w:tabs>
        <w:overflowPunct w:val="0"/>
        <w:autoSpaceDE w:val="0"/>
        <w:autoSpaceDN w:val="0"/>
        <w:adjustRightInd w:val="0"/>
        <w:spacing w:after="0" w:line="240" w:lineRule="auto"/>
        <w:ind w:firstLine="426"/>
        <w:jc w:val="both"/>
        <w:textAlignment w:val="baseline"/>
        <w:rPr>
          <w:rFonts w:ascii="Times New Roman" w:eastAsia="Times New Roman" w:hAnsi="Times New Roman" w:cs="Times New Roman"/>
          <w:lang w:eastAsia="ru-RU"/>
        </w:rPr>
      </w:pPr>
      <w:r w:rsidRPr="006F32A7">
        <w:rPr>
          <w:rFonts w:ascii="Times New Roman" w:eastAsia="Times New Roman" w:hAnsi="Times New Roman" w:cs="Times New Roman"/>
          <w:b/>
          <w:lang w:eastAsia="ru-RU"/>
        </w:rPr>
        <w:t>Федеральное бюджетное учреждение</w:t>
      </w:r>
      <w:r w:rsidRPr="005A5860">
        <w:rPr>
          <w:rFonts w:ascii="Times New Roman" w:eastAsia="Times New Roman" w:hAnsi="Times New Roman" w:cs="Times New Roman"/>
          <w:lang w:eastAsia="ru-RU"/>
        </w:rPr>
        <w:t xml:space="preserve"> </w:t>
      </w:r>
      <w:r w:rsidRPr="00B723CE">
        <w:rPr>
          <w:rFonts w:ascii="Times New Roman" w:eastAsia="Times New Roman" w:hAnsi="Times New Roman" w:cs="Times New Roman"/>
          <w:b/>
          <w:lang w:eastAsia="ru-RU"/>
        </w:rPr>
        <w:t>«Администрация Азово-Донского бассейна внутренних водных путей»</w:t>
      </w:r>
      <w:r w:rsidRPr="006F32A7">
        <w:rPr>
          <w:rFonts w:ascii="Times New Roman" w:eastAsia="Times New Roman" w:hAnsi="Times New Roman" w:cs="Times New Roman"/>
          <w:lang w:eastAsia="ru-RU"/>
        </w:rPr>
        <w:t xml:space="preserve">, именуемое в дальнейшем «Покупатель», в лице </w:t>
      </w:r>
      <w:r w:rsidR="00AB3878">
        <w:rPr>
          <w:rFonts w:ascii="Times New Roman" w:eastAsia="Times New Roman" w:hAnsi="Times New Roman" w:cs="Times New Roman"/>
          <w:lang w:eastAsia="ru-RU"/>
        </w:rPr>
        <w:t>__________________</w:t>
      </w:r>
      <w:r w:rsidRPr="006F32A7">
        <w:rPr>
          <w:rFonts w:ascii="Times New Roman" w:eastAsia="Times New Roman" w:hAnsi="Times New Roman" w:cs="Times New Roman"/>
          <w:lang w:eastAsia="ru-RU"/>
        </w:rPr>
        <w:t xml:space="preserve"> действующего на основании </w:t>
      </w:r>
      <w:r>
        <w:rPr>
          <w:rFonts w:ascii="Times New Roman" w:eastAsia="Times New Roman" w:hAnsi="Times New Roman" w:cs="Times New Roman"/>
          <w:lang w:eastAsia="ru-RU"/>
        </w:rPr>
        <w:t xml:space="preserve">Устава, </w:t>
      </w:r>
      <w:r w:rsidRPr="006F32A7">
        <w:rPr>
          <w:rFonts w:ascii="Times New Roman" w:eastAsia="Times New Roman" w:hAnsi="Times New Roman" w:cs="Times New Roman"/>
          <w:lang w:eastAsia="ru-RU"/>
        </w:rPr>
        <w:t>с одной стороны</w:t>
      </w:r>
      <w:r>
        <w:rPr>
          <w:rFonts w:ascii="Times New Roman" w:eastAsia="Times New Roman" w:hAnsi="Times New Roman" w:cs="Times New Roman"/>
          <w:lang w:eastAsia="ru-RU"/>
        </w:rPr>
        <w:t xml:space="preserve"> </w:t>
      </w:r>
      <w:r w:rsidRPr="006F32A7">
        <w:rPr>
          <w:rFonts w:ascii="Times New Roman" w:eastAsia="Times New Roman" w:hAnsi="Times New Roman" w:cs="Times New Roman"/>
          <w:lang w:eastAsia="ru-RU"/>
        </w:rPr>
        <w:t xml:space="preserve">и </w:t>
      </w:r>
      <w:r w:rsidR="00AB3878">
        <w:rPr>
          <w:rFonts w:ascii="Times New Roman" w:eastAsia="Times New Roman" w:hAnsi="Times New Roman" w:cs="Times New Roman"/>
          <w:lang w:eastAsia="ru-RU"/>
        </w:rPr>
        <w:t>_________________</w:t>
      </w:r>
      <w:r>
        <w:rPr>
          <w:rFonts w:ascii="Times New Roman" w:eastAsia="Times New Roman" w:hAnsi="Times New Roman" w:cs="Times New Roman"/>
          <w:lang w:eastAsia="ru-RU"/>
        </w:rPr>
        <w:t xml:space="preserve"> </w:t>
      </w:r>
      <w:r w:rsidRPr="006F32A7">
        <w:rPr>
          <w:rFonts w:ascii="Times New Roman" w:eastAsia="Times New Roman" w:hAnsi="Times New Roman" w:cs="Times New Roman"/>
          <w:lang w:eastAsia="ru-RU"/>
        </w:rPr>
        <w:t>именуем</w:t>
      </w:r>
      <w:r>
        <w:rPr>
          <w:rFonts w:ascii="Times New Roman" w:eastAsia="Times New Roman" w:hAnsi="Times New Roman" w:cs="Times New Roman"/>
          <w:lang w:eastAsia="ru-RU"/>
        </w:rPr>
        <w:t xml:space="preserve">ый </w:t>
      </w:r>
      <w:r w:rsidRPr="006F32A7">
        <w:rPr>
          <w:rFonts w:ascii="Times New Roman" w:eastAsia="Times New Roman" w:hAnsi="Times New Roman" w:cs="Times New Roman"/>
          <w:lang w:eastAsia="ru-RU"/>
        </w:rPr>
        <w:t>в</w:t>
      </w:r>
      <w:r>
        <w:rPr>
          <w:rFonts w:ascii="Times New Roman" w:eastAsia="Times New Roman" w:hAnsi="Times New Roman" w:cs="Times New Roman"/>
          <w:lang w:eastAsia="ru-RU"/>
        </w:rPr>
        <w:t xml:space="preserve"> дальнейшем «Поставщик», в лице </w:t>
      </w:r>
      <w:r w:rsidR="00AB3878" w:rsidRPr="00AB3878">
        <w:rPr>
          <w:rFonts w:ascii="Times New Roman" w:eastAsia="Times New Roman" w:hAnsi="Times New Roman" w:cs="Times New Roman"/>
          <w:u w:val="single"/>
          <w:lang w:eastAsia="ru-RU"/>
        </w:rPr>
        <w:t>____________________</w:t>
      </w:r>
      <w:r w:rsidRPr="00AB3878">
        <w:rPr>
          <w:rFonts w:ascii="Times New Roman" w:eastAsia="Times New Roman" w:hAnsi="Times New Roman" w:cs="Times New Roman"/>
          <w:u w:val="single"/>
          <w:lang w:eastAsia="ru-RU"/>
        </w:rPr>
        <w:t>,</w:t>
      </w:r>
      <w:r w:rsidR="00E75E5A">
        <w:rPr>
          <w:rFonts w:ascii="Times New Roman" w:eastAsia="Times New Roman" w:hAnsi="Times New Roman" w:cs="Times New Roman"/>
          <w:lang w:eastAsia="ru-RU"/>
        </w:rPr>
        <w:t xml:space="preserve"> </w:t>
      </w:r>
      <w:r>
        <w:rPr>
          <w:rFonts w:ascii="Times New Roman" w:eastAsia="Times New Roman" w:hAnsi="Times New Roman" w:cs="Times New Roman"/>
          <w:lang w:eastAsia="ru-RU"/>
        </w:rPr>
        <w:t xml:space="preserve">действующего на основании </w:t>
      </w:r>
      <w:r w:rsidR="00AB3878" w:rsidRPr="00AB3878">
        <w:rPr>
          <w:rFonts w:ascii="Times New Roman" w:eastAsia="Times New Roman" w:hAnsi="Times New Roman" w:cs="Times New Roman"/>
          <w:u w:val="single"/>
          <w:lang w:eastAsia="ru-RU"/>
        </w:rPr>
        <w:t>_________________</w:t>
      </w:r>
      <w:r>
        <w:rPr>
          <w:rFonts w:ascii="Times New Roman" w:eastAsia="Times New Roman" w:hAnsi="Times New Roman" w:cs="Times New Roman"/>
          <w:lang w:eastAsia="ru-RU"/>
        </w:rPr>
        <w:t xml:space="preserve"> </w:t>
      </w:r>
      <w:r w:rsidRPr="00567683">
        <w:rPr>
          <w:rFonts w:ascii="Times New Roman" w:eastAsia="Times New Roman" w:hAnsi="Times New Roman" w:cs="Times New Roman"/>
          <w:lang w:eastAsia="ru-RU"/>
        </w:rPr>
        <w:t xml:space="preserve">с другой стороны, </w:t>
      </w:r>
      <w:r>
        <w:rPr>
          <w:rFonts w:ascii="Times New Roman" w:eastAsia="Times New Roman" w:hAnsi="Times New Roman" w:cs="Times New Roman"/>
          <w:lang w:eastAsia="ru-RU"/>
        </w:rPr>
        <w:t xml:space="preserve">совместно именуемые в дальнейшем «Стороны» </w:t>
      </w:r>
      <w:r w:rsidRPr="00567683">
        <w:rPr>
          <w:rFonts w:ascii="Times New Roman" w:eastAsia="Times New Roman" w:hAnsi="Times New Roman" w:cs="Times New Roman"/>
          <w:lang w:eastAsia="ru-RU"/>
        </w:rPr>
        <w:t>заключили настоящий Контракт о нижеследующем</w:t>
      </w:r>
      <w:r w:rsidRPr="005A5860">
        <w:rPr>
          <w:rFonts w:ascii="Times New Roman" w:eastAsia="Times New Roman" w:hAnsi="Times New Roman" w:cs="Times New Roman"/>
          <w:bCs/>
          <w:color w:val="000000"/>
          <w:lang w:eastAsia="ru-RU"/>
        </w:rPr>
        <w:t>:</w:t>
      </w:r>
    </w:p>
    <w:p w:rsidR="005A5860" w:rsidRPr="005A5860" w:rsidRDefault="005A5860" w:rsidP="005A5860">
      <w:pPr>
        <w:numPr>
          <w:ilvl w:val="0"/>
          <w:numId w:val="5"/>
        </w:numPr>
        <w:overflowPunct w:val="0"/>
        <w:autoSpaceDE w:val="0"/>
        <w:autoSpaceDN w:val="0"/>
        <w:adjustRightInd w:val="0"/>
        <w:spacing w:after="0" w:line="240" w:lineRule="auto"/>
        <w:jc w:val="center"/>
        <w:textAlignment w:val="baseline"/>
        <w:rPr>
          <w:rFonts w:ascii="Times New Roman" w:eastAsia="Times New Roman" w:hAnsi="Times New Roman" w:cs="Times New Roman"/>
          <w:b/>
          <w:lang w:eastAsia="ru-RU"/>
        </w:rPr>
      </w:pPr>
      <w:r w:rsidRPr="005A5860">
        <w:rPr>
          <w:rFonts w:ascii="Times New Roman" w:eastAsia="Times New Roman" w:hAnsi="Times New Roman" w:cs="Times New Roman"/>
          <w:b/>
          <w:lang w:eastAsia="ru-RU"/>
        </w:rPr>
        <w:t>ПРЕДМЕТ КО</w:t>
      </w:r>
      <w:r w:rsidR="00717A28">
        <w:rPr>
          <w:rFonts w:ascii="Times New Roman" w:eastAsia="Times New Roman" w:hAnsi="Times New Roman" w:cs="Times New Roman"/>
          <w:b/>
          <w:lang w:eastAsia="ru-RU"/>
        </w:rPr>
        <w:t>Н</w:t>
      </w:r>
      <w:r w:rsidRPr="005A5860">
        <w:rPr>
          <w:rFonts w:ascii="Times New Roman" w:eastAsia="Times New Roman" w:hAnsi="Times New Roman" w:cs="Times New Roman"/>
          <w:b/>
          <w:lang w:eastAsia="ru-RU"/>
        </w:rPr>
        <w:t>ТРАКТА</w:t>
      </w:r>
    </w:p>
    <w:p w:rsidR="005A5860" w:rsidRPr="005A5860" w:rsidRDefault="005A5860" w:rsidP="005A5860">
      <w:pPr>
        <w:numPr>
          <w:ilvl w:val="1"/>
          <w:numId w:val="1"/>
        </w:num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ru-RU"/>
        </w:rPr>
      </w:pPr>
      <w:r w:rsidRPr="005A5860">
        <w:rPr>
          <w:rFonts w:ascii="Times New Roman" w:eastAsia="Times New Roman" w:hAnsi="Times New Roman" w:cs="Times New Roman"/>
          <w:lang w:eastAsia="ru-RU"/>
        </w:rPr>
        <w:t>Поставщик обязуется передать в собственность Покупателя товар, а Покупатель – принять и оплатить товар, наименование, цена, количество, номенклатура (ассортимент) которого определяется Сторонами в Спецификации (Приложение №1), являющейся неотъемлемой частью настоящего Контракта.</w:t>
      </w:r>
    </w:p>
    <w:p w:rsidR="005A5860" w:rsidRDefault="005A5860" w:rsidP="005A5860">
      <w:pPr>
        <w:numPr>
          <w:ilvl w:val="1"/>
          <w:numId w:val="1"/>
        </w:num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ru-RU"/>
        </w:rPr>
      </w:pPr>
      <w:r w:rsidRPr="005A5860">
        <w:rPr>
          <w:rFonts w:ascii="Times New Roman" w:eastAsia="Times New Roman" w:hAnsi="Times New Roman" w:cs="Times New Roman"/>
          <w:lang w:eastAsia="ru-RU"/>
        </w:rPr>
        <w:t xml:space="preserve">Поставщик обязуется укомплектовать товар </w:t>
      </w:r>
      <w:r w:rsidRPr="00DF43AE">
        <w:rPr>
          <w:rFonts w:ascii="Times New Roman" w:eastAsia="Times New Roman" w:hAnsi="Times New Roman" w:cs="Times New Roman"/>
          <w:lang w:eastAsia="ru-RU"/>
        </w:rPr>
        <w:t xml:space="preserve">сертификатами </w:t>
      </w:r>
      <w:r w:rsidR="00693153">
        <w:rPr>
          <w:rFonts w:ascii="Times New Roman" w:eastAsia="Times New Roman" w:hAnsi="Times New Roman" w:cs="Times New Roman"/>
          <w:lang w:eastAsia="ru-RU"/>
        </w:rPr>
        <w:t>качества</w:t>
      </w:r>
      <w:r w:rsidRPr="00DF43AE">
        <w:rPr>
          <w:rFonts w:ascii="Times New Roman" w:eastAsia="Times New Roman" w:hAnsi="Times New Roman" w:cs="Times New Roman"/>
          <w:lang w:eastAsia="ru-RU"/>
        </w:rPr>
        <w:t>, выданными уполномоченными организациями</w:t>
      </w:r>
      <w:r w:rsidR="001A6765" w:rsidRPr="00DF43AE">
        <w:rPr>
          <w:rFonts w:ascii="Times New Roman" w:eastAsia="Times New Roman" w:hAnsi="Times New Roman" w:cs="Times New Roman"/>
          <w:lang w:eastAsia="ru-RU"/>
        </w:rPr>
        <w:t>,</w:t>
      </w:r>
      <w:r w:rsidRPr="00DF43AE">
        <w:rPr>
          <w:rFonts w:ascii="Times New Roman" w:eastAsia="Times New Roman" w:hAnsi="Times New Roman" w:cs="Times New Roman"/>
          <w:lang w:eastAsia="ru-RU"/>
        </w:rPr>
        <w:t xml:space="preserve"> техническими паспортами, инструкциями по эксплуатации на русском языке</w:t>
      </w:r>
      <w:r w:rsidR="001A6765">
        <w:rPr>
          <w:rFonts w:ascii="Times New Roman" w:eastAsia="Times New Roman" w:hAnsi="Times New Roman" w:cs="Times New Roman"/>
          <w:lang w:eastAsia="ru-RU"/>
        </w:rPr>
        <w:t xml:space="preserve"> или другими документами, подтверждающими качество товара и его соответствие требованиям законодательства РФ</w:t>
      </w:r>
      <w:r w:rsidRPr="005A5860">
        <w:rPr>
          <w:rFonts w:ascii="Times New Roman" w:eastAsia="Times New Roman" w:hAnsi="Times New Roman" w:cs="Times New Roman"/>
          <w:lang w:eastAsia="ru-RU"/>
        </w:rPr>
        <w:t>.</w:t>
      </w:r>
    </w:p>
    <w:p w:rsidR="00EC190D" w:rsidRPr="00EC190D" w:rsidRDefault="00EC190D" w:rsidP="005A5860">
      <w:pPr>
        <w:numPr>
          <w:ilvl w:val="1"/>
          <w:numId w:val="1"/>
        </w:num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ru-RU"/>
        </w:rPr>
      </w:pPr>
      <w:r w:rsidRPr="00EC190D">
        <w:rPr>
          <w:rFonts w:ascii="Times New Roman" w:eastAsia="Times New Roman" w:hAnsi="Times New Roman" w:cs="Times New Roman"/>
          <w:lang w:eastAsia="ru-RU"/>
        </w:rPr>
        <w:t>Год изг</w:t>
      </w:r>
      <w:r w:rsidR="00212038">
        <w:rPr>
          <w:rFonts w:ascii="Times New Roman" w:eastAsia="Times New Roman" w:hAnsi="Times New Roman" w:cs="Times New Roman"/>
          <w:lang w:eastAsia="ru-RU"/>
        </w:rPr>
        <w:t>отов</w:t>
      </w:r>
      <w:r w:rsidR="005508E0">
        <w:rPr>
          <w:rFonts w:ascii="Times New Roman" w:eastAsia="Times New Roman" w:hAnsi="Times New Roman" w:cs="Times New Roman"/>
          <w:lang w:eastAsia="ru-RU"/>
        </w:rPr>
        <w:t>ления товара не ранее 202</w:t>
      </w:r>
      <w:r w:rsidR="00680D0F">
        <w:rPr>
          <w:rFonts w:ascii="Times New Roman" w:eastAsia="Times New Roman" w:hAnsi="Times New Roman" w:cs="Times New Roman"/>
          <w:lang w:eastAsia="ru-RU"/>
        </w:rPr>
        <w:t>6</w:t>
      </w:r>
      <w:r w:rsidRPr="00EC190D">
        <w:rPr>
          <w:rFonts w:ascii="Times New Roman" w:eastAsia="Times New Roman" w:hAnsi="Times New Roman" w:cs="Times New Roman"/>
          <w:lang w:eastAsia="ru-RU"/>
        </w:rPr>
        <w:t xml:space="preserve"> г.</w:t>
      </w:r>
    </w:p>
    <w:p w:rsidR="005A5860" w:rsidRPr="005A5860" w:rsidRDefault="005A5860" w:rsidP="005A5860">
      <w:pPr>
        <w:numPr>
          <w:ilvl w:val="0"/>
          <w:numId w:val="5"/>
        </w:numPr>
        <w:overflowPunct w:val="0"/>
        <w:autoSpaceDE w:val="0"/>
        <w:autoSpaceDN w:val="0"/>
        <w:adjustRightInd w:val="0"/>
        <w:spacing w:after="0" w:line="240" w:lineRule="auto"/>
        <w:jc w:val="center"/>
        <w:textAlignment w:val="baseline"/>
        <w:rPr>
          <w:rFonts w:ascii="Times New Roman" w:eastAsia="Times New Roman" w:hAnsi="Times New Roman" w:cs="Times New Roman"/>
          <w:b/>
          <w:lang w:eastAsia="ru-RU"/>
        </w:rPr>
      </w:pPr>
      <w:r w:rsidRPr="005A5860">
        <w:rPr>
          <w:rFonts w:ascii="Times New Roman" w:eastAsia="Times New Roman" w:hAnsi="Times New Roman" w:cs="Times New Roman"/>
          <w:b/>
          <w:lang w:eastAsia="ru-RU"/>
        </w:rPr>
        <w:t>СРОКИ И УСЛОВИЯ ПОСТАВКИ</w:t>
      </w:r>
    </w:p>
    <w:p w:rsidR="005A5860" w:rsidRPr="00EC4A7D" w:rsidRDefault="005A5860" w:rsidP="00C71F7C">
      <w:pPr>
        <w:numPr>
          <w:ilvl w:val="1"/>
          <w:numId w:val="9"/>
        </w:numPr>
        <w:overflowPunct w:val="0"/>
        <w:autoSpaceDE w:val="0"/>
        <w:autoSpaceDN w:val="0"/>
        <w:adjustRightInd w:val="0"/>
        <w:spacing w:after="0" w:line="240" w:lineRule="auto"/>
        <w:jc w:val="both"/>
        <w:textAlignment w:val="baseline"/>
        <w:rPr>
          <w:rFonts w:ascii="Times New Roman" w:eastAsia="Times New Roman" w:hAnsi="Times New Roman" w:cs="Times New Roman"/>
          <w:b/>
          <w:i/>
          <w:lang w:eastAsia="ru-RU"/>
        </w:rPr>
      </w:pPr>
      <w:r w:rsidRPr="00EC4A7D">
        <w:rPr>
          <w:rFonts w:ascii="Times New Roman" w:eastAsia="Times New Roman" w:hAnsi="Times New Roman" w:cs="Times New Roman"/>
          <w:b/>
          <w:i/>
          <w:lang w:eastAsia="ru-RU"/>
        </w:rPr>
        <w:t xml:space="preserve">Поставка товара производится </w:t>
      </w:r>
      <w:r w:rsidR="009C5E34">
        <w:rPr>
          <w:rFonts w:ascii="Times New Roman" w:eastAsia="Times New Roman" w:hAnsi="Times New Roman" w:cs="Times New Roman"/>
          <w:b/>
          <w:i/>
          <w:lang w:eastAsia="ru-RU"/>
        </w:rPr>
        <w:t>с</w:t>
      </w:r>
      <w:r w:rsidR="00C93186" w:rsidRPr="00EC4A7D">
        <w:rPr>
          <w:rFonts w:ascii="Times New Roman" w:eastAsia="Times New Roman" w:hAnsi="Times New Roman" w:cs="Times New Roman"/>
          <w:b/>
          <w:i/>
          <w:lang w:eastAsia="ru-RU"/>
        </w:rPr>
        <w:t xml:space="preserve"> </w:t>
      </w:r>
      <w:r w:rsidR="005E3C3C">
        <w:rPr>
          <w:rFonts w:ascii="Times New Roman" w:eastAsia="Times New Roman" w:hAnsi="Times New Roman" w:cs="Times New Roman"/>
          <w:b/>
          <w:i/>
          <w:lang w:eastAsia="ru-RU"/>
        </w:rPr>
        <w:t xml:space="preserve">даты </w:t>
      </w:r>
      <w:r w:rsidR="00EB6317">
        <w:rPr>
          <w:rFonts w:ascii="Times New Roman" w:eastAsia="Times New Roman" w:hAnsi="Times New Roman" w:cs="Times New Roman"/>
          <w:b/>
          <w:i/>
          <w:lang w:eastAsia="ru-RU"/>
        </w:rPr>
        <w:t>заключения</w:t>
      </w:r>
      <w:r w:rsidR="00E5572B">
        <w:rPr>
          <w:rFonts w:ascii="Times New Roman" w:eastAsia="Times New Roman" w:hAnsi="Times New Roman" w:cs="Times New Roman"/>
          <w:b/>
          <w:i/>
          <w:lang w:eastAsia="ru-RU"/>
        </w:rPr>
        <w:t xml:space="preserve"> Контракта </w:t>
      </w:r>
      <w:r w:rsidR="00203117">
        <w:rPr>
          <w:rFonts w:ascii="Times New Roman" w:eastAsia="Times New Roman" w:hAnsi="Times New Roman" w:cs="Times New Roman"/>
          <w:b/>
          <w:i/>
          <w:lang w:eastAsia="ru-RU"/>
        </w:rPr>
        <w:t xml:space="preserve">в </w:t>
      </w:r>
      <w:r w:rsidR="00E557ED">
        <w:rPr>
          <w:rFonts w:ascii="Times New Roman" w:eastAsia="Times New Roman" w:hAnsi="Times New Roman" w:cs="Times New Roman"/>
          <w:b/>
          <w:i/>
          <w:lang w:eastAsia="ru-RU"/>
        </w:rPr>
        <w:t>течении</w:t>
      </w:r>
      <w:r w:rsidR="00203117">
        <w:rPr>
          <w:rFonts w:ascii="Times New Roman" w:eastAsia="Times New Roman" w:hAnsi="Times New Roman" w:cs="Times New Roman"/>
          <w:b/>
          <w:i/>
          <w:lang w:eastAsia="ru-RU"/>
        </w:rPr>
        <w:t xml:space="preserve"> 2 (двух) календарных дней</w:t>
      </w:r>
      <w:r w:rsidR="009C5E34">
        <w:rPr>
          <w:rFonts w:ascii="Times New Roman" w:eastAsia="Times New Roman" w:hAnsi="Times New Roman" w:cs="Times New Roman"/>
          <w:b/>
          <w:i/>
          <w:lang w:eastAsia="ru-RU"/>
        </w:rPr>
        <w:t xml:space="preserve"> </w:t>
      </w:r>
      <w:r w:rsidR="00B4695A" w:rsidRPr="00EC4A7D">
        <w:rPr>
          <w:rFonts w:ascii="Times New Roman" w:eastAsia="Times New Roman" w:hAnsi="Times New Roman" w:cs="Times New Roman"/>
          <w:b/>
          <w:i/>
          <w:lang w:eastAsia="ru-RU"/>
        </w:rPr>
        <w:t xml:space="preserve">за счет </w:t>
      </w:r>
      <w:r w:rsidRPr="00EC4A7D">
        <w:rPr>
          <w:rFonts w:ascii="Times New Roman" w:eastAsia="Times New Roman" w:hAnsi="Times New Roman" w:cs="Times New Roman"/>
          <w:b/>
          <w:i/>
          <w:lang w:eastAsia="ru-RU"/>
        </w:rPr>
        <w:t>Поставщ</w:t>
      </w:r>
      <w:r w:rsidR="00B12718" w:rsidRPr="00EC4A7D">
        <w:rPr>
          <w:rFonts w:ascii="Times New Roman" w:eastAsia="Times New Roman" w:hAnsi="Times New Roman" w:cs="Times New Roman"/>
          <w:b/>
          <w:i/>
          <w:lang w:eastAsia="ru-RU"/>
        </w:rPr>
        <w:t>ика,</w:t>
      </w:r>
      <w:r w:rsidR="00B4695A" w:rsidRPr="00EC4A7D">
        <w:rPr>
          <w:rFonts w:ascii="Times New Roman" w:eastAsia="Times New Roman" w:hAnsi="Times New Roman" w:cs="Times New Roman"/>
          <w:b/>
          <w:i/>
          <w:lang w:eastAsia="ru-RU"/>
        </w:rPr>
        <w:t xml:space="preserve"> на склад Покупателя</w:t>
      </w:r>
      <w:r w:rsidR="000B7FD1" w:rsidRPr="00EC4A7D">
        <w:rPr>
          <w:rFonts w:ascii="Times New Roman" w:eastAsia="Times New Roman" w:hAnsi="Times New Roman" w:cs="Times New Roman"/>
          <w:b/>
          <w:i/>
          <w:lang w:eastAsia="ru-RU"/>
        </w:rPr>
        <w:t>,</w:t>
      </w:r>
      <w:r w:rsidR="00B4695A" w:rsidRPr="00EC4A7D">
        <w:rPr>
          <w:rFonts w:ascii="Times New Roman" w:eastAsia="Times New Roman" w:hAnsi="Times New Roman" w:cs="Times New Roman"/>
          <w:b/>
          <w:i/>
          <w:lang w:eastAsia="ru-RU"/>
        </w:rPr>
        <w:t xml:space="preserve"> </w:t>
      </w:r>
      <w:r w:rsidR="00B12718" w:rsidRPr="00EC4A7D">
        <w:rPr>
          <w:rFonts w:ascii="Times New Roman" w:eastAsia="Times New Roman" w:hAnsi="Times New Roman" w:cs="Times New Roman"/>
          <w:b/>
          <w:i/>
          <w:lang w:eastAsia="ru-RU"/>
        </w:rPr>
        <w:t>расположенн</w:t>
      </w:r>
      <w:r w:rsidR="000B7FD1" w:rsidRPr="00EC4A7D">
        <w:rPr>
          <w:rFonts w:ascii="Times New Roman" w:eastAsia="Times New Roman" w:hAnsi="Times New Roman" w:cs="Times New Roman"/>
          <w:b/>
          <w:i/>
          <w:lang w:eastAsia="ru-RU"/>
        </w:rPr>
        <w:t>ый</w:t>
      </w:r>
      <w:r w:rsidR="00B4695A" w:rsidRPr="00EC4A7D">
        <w:rPr>
          <w:rFonts w:ascii="Times New Roman" w:eastAsia="Times New Roman" w:hAnsi="Times New Roman" w:cs="Times New Roman"/>
          <w:b/>
          <w:i/>
          <w:lang w:eastAsia="ru-RU"/>
        </w:rPr>
        <w:t xml:space="preserve"> по адресу: </w:t>
      </w:r>
      <w:r w:rsidR="00C71F7C" w:rsidRPr="00EC4A7D">
        <w:rPr>
          <w:rFonts w:ascii="Times New Roman" w:eastAsia="Times New Roman" w:hAnsi="Times New Roman" w:cs="Times New Roman"/>
          <w:b/>
          <w:i/>
          <w:lang w:eastAsia="ru-RU"/>
        </w:rPr>
        <w:t>г. Ростов-на-Дону</w:t>
      </w:r>
      <w:r w:rsidR="00B4695A" w:rsidRPr="00EC4A7D">
        <w:rPr>
          <w:rFonts w:ascii="Times New Roman" w:eastAsia="Times New Roman" w:hAnsi="Times New Roman" w:cs="Times New Roman"/>
          <w:b/>
          <w:i/>
          <w:lang w:eastAsia="ru-RU"/>
        </w:rPr>
        <w:t xml:space="preserve">, ул. </w:t>
      </w:r>
      <w:r w:rsidR="00EF7283" w:rsidRPr="00EC4A7D">
        <w:rPr>
          <w:rFonts w:ascii="Times New Roman" w:eastAsia="Times New Roman" w:hAnsi="Times New Roman" w:cs="Times New Roman"/>
          <w:b/>
          <w:i/>
          <w:lang w:eastAsia="ru-RU"/>
        </w:rPr>
        <w:t>Б</w:t>
      </w:r>
      <w:r w:rsidR="00E557ED">
        <w:rPr>
          <w:rFonts w:ascii="Times New Roman" w:eastAsia="Times New Roman" w:hAnsi="Times New Roman" w:cs="Times New Roman"/>
          <w:b/>
          <w:i/>
          <w:lang w:eastAsia="ru-RU"/>
        </w:rPr>
        <w:t>ереговая, 117 Б</w:t>
      </w:r>
    </w:p>
    <w:p w:rsidR="005A5860" w:rsidRPr="005A5860" w:rsidRDefault="005A5860" w:rsidP="005A5860">
      <w:pPr>
        <w:numPr>
          <w:ilvl w:val="1"/>
          <w:numId w:val="9"/>
        </w:num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ru-RU"/>
        </w:rPr>
      </w:pPr>
      <w:r w:rsidRPr="005A5860">
        <w:rPr>
          <w:rFonts w:ascii="Times New Roman" w:eastAsia="Times New Roman" w:hAnsi="Times New Roman" w:cs="Times New Roman"/>
          <w:lang w:eastAsia="ru-RU"/>
        </w:rPr>
        <w:t>Товар поставляется Поставщиком по ценам, наименованиям, в количестве и номенклатуре (ассортименте), соответствующих указанным в Спецификации к настоящему Контракту, которая является неотъемлемой частью Контракта.</w:t>
      </w:r>
    </w:p>
    <w:p w:rsidR="005A5860" w:rsidRPr="005A5860" w:rsidRDefault="005A5860" w:rsidP="005A5860">
      <w:pPr>
        <w:numPr>
          <w:ilvl w:val="0"/>
          <w:numId w:val="5"/>
        </w:numPr>
        <w:overflowPunct w:val="0"/>
        <w:autoSpaceDE w:val="0"/>
        <w:autoSpaceDN w:val="0"/>
        <w:adjustRightInd w:val="0"/>
        <w:spacing w:after="0" w:line="240" w:lineRule="auto"/>
        <w:jc w:val="center"/>
        <w:textAlignment w:val="baseline"/>
        <w:rPr>
          <w:rFonts w:ascii="Times New Roman" w:eastAsia="Times New Roman" w:hAnsi="Times New Roman" w:cs="Times New Roman"/>
          <w:b/>
          <w:lang w:eastAsia="ru-RU"/>
        </w:rPr>
      </w:pPr>
      <w:r w:rsidRPr="005A5860">
        <w:rPr>
          <w:rFonts w:ascii="Times New Roman" w:eastAsia="Times New Roman" w:hAnsi="Times New Roman" w:cs="Times New Roman"/>
          <w:b/>
          <w:lang w:eastAsia="ru-RU"/>
        </w:rPr>
        <w:t>ПЕРЕДАЧА И ПРИЕМКА ТОВАРА</w:t>
      </w:r>
    </w:p>
    <w:p w:rsidR="005A5860" w:rsidRPr="005A5860" w:rsidRDefault="005A5860" w:rsidP="005A5860">
      <w:pPr>
        <w:numPr>
          <w:ilvl w:val="1"/>
          <w:numId w:val="11"/>
        </w:num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ru-RU"/>
        </w:rPr>
      </w:pPr>
      <w:r w:rsidRPr="005A5860">
        <w:rPr>
          <w:rFonts w:ascii="Times New Roman" w:eastAsia="Times New Roman" w:hAnsi="Times New Roman" w:cs="Times New Roman"/>
          <w:lang w:eastAsia="ru-RU"/>
        </w:rPr>
        <w:t xml:space="preserve">Поставщик при поставке Товара обеспечивает предоставление Покупателю сопроводительных документов на Товар, предусмотренных </w:t>
      </w:r>
      <w:r w:rsidRPr="003A68FC">
        <w:rPr>
          <w:rFonts w:ascii="Times New Roman" w:eastAsia="Times New Roman" w:hAnsi="Times New Roman" w:cs="Times New Roman"/>
          <w:lang w:eastAsia="ru-RU"/>
        </w:rPr>
        <w:t>действующим законодательством РФ и оформленных в соответствии с его требованиями, а именно: товарной накладной, товарно-транспортной накладной (при доставке Товара Поставщиком), счета-фактуры</w:t>
      </w:r>
      <w:r w:rsidR="0094196D" w:rsidRPr="003A68FC">
        <w:rPr>
          <w:rFonts w:ascii="Times New Roman" w:eastAsia="Times New Roman" w:hAnsi="Times New Roman" w:cs="Times New Roman"/>
          <w:lang w:eastAsia="ru-RU"/>
        </w:rPr>
        <w:t xml:space="preserve"> или </w:t>
      </w:r>
      <w:r w:rsidR="00320231" w:rsidRPr="003A68FC">
        <w:rPr>
          <w:rFonts w:ascii="Times New Roman" w:eastAsia="Times New Roman" w:hAnsi="Times New Roman" w:cs="Times New Roman"/>
          <w:lang w:eastAsia="ru-RU"/>
        </w:rPr>
        <w:t>универсального передаточного документа (</w:t>
      </w:r>
      <w:r w:rsidR="0094196D" w:rsidRPr="003A68FC">
        <w:rPr>
          <w:rFonts w:ascii="Times New Roman" w:eastAsia="Times New Roman" w:hAnsi="Times New Roman" w:cs="Times New Roman"/>
          <w:lang w:eastAsia="ru-RU"/>
        </w:rPr>
        <w:t>УПД</w:t>
      </w:r>
      <w:r w:rsidR="00320231" w:rsidRPr="003A68FC">
        <w:rPr>
          <w:rFonts w:ascii="Times New Roman" w:eastAsia="Times New Roman" w:hAnsi="Times New Roman" w:cs="Times New Roman"/>
          <w:lang w:eastAsia="ru-RU"/>
        </w:rPr>
        <w:t>)</w:t>
      </w:r>
      <w:r w:rsidRPr="003A68FC">
        <w:rPr>
          <w:rFonts w:ascii="Times New Roman" w:eastAsia="Times New Roman" w:hAnsi="Times New Roman" w:cs="Times New Roman"/>
          <w:lang w:eastAsia="ru-RU"/>
        </w:rPr>
        <w:t xml:space="preserve">, </w:t>
      </w:r>
      <w:r w:rsidR="00212038">
        <w:rPr>
          <w:rFonts w:ascii="Times New Roman" w:eastAsia="Times New Roman" w:hAnsi="Times New Roman" w:cs="Times New Roman"/>
          <w:lang w:eastAsia="ru-RU"/>
        </w:rPr>
        <w:t>сертификаты качества.</w:t>
      </w:r>
    </w:p>
    <w:p w:rsidR="0033697B" w:rsidRDefault="005A5860" w:rsidP="00EC190D">
      <w:pPr>
        <w:numPr>
          <w:ilvl w:val="1"/>
          <w:numId w:val="11"/>
        </w:num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ru-RU"/>
        </w:rPr>
      </w:pPr>
      <w:r w:rsidRPr="005A5860">
        <w:rPr>
          <w:rFonts w:ascii="Times New Roman" w:eastAsia="Times New Roman" w:hAnsi="Times New Roman" w:cs="Times New Roman"/>
          <w:lang w:eastAsia="ru-RU"/>
        </w:rPr>
        <w:t>Приемка товара по количеству и качеству проводится при передаче товара Покупателю вместе с документацией согласно п.п 3.1 настоящего Контракта, а также накладной и счета- фактуры</w:t>
      </w:r>
      <w:r w:rsidR="0094196D">
        <w:rPr>
          <w:rFonts w:ascii="Times New Roman" w:eastAsia="Times New Roman" w:hAnsi="Times New Roman" w:cs="Times New Roman"/>
          <w:lang w:eastAsia="ru-RU"/>
        </w:rPr>
        <w:t xml:space="preserve"> или УПД</w:t>
      </w:r>
      <w:r w:rsidRPr="005A5860">
        <w:rPr>
          <w:rFonts w:ascii="Times New Roman" w:eastAsia="Times New Roman" w:hAnsi="Times New Roman" w:cs="Times New Roman"/>
          <w:lang w:eastAsia="ru-RU"/>
        </w:rPr>
        <w:t>, в соответствии с инструкцией П-7 «О порядке приемки продукции производственно-технического назначения и товаров народного потребления по качеству» и инструкцией П-6 «О порядке приемки продукции производственно-технического назначения и товаров народного потребления по количеству».</w:t>
      </w:r>
    </w:p>
    <w:p w:rsidR="00182160" w:rsidRPr="00944958" w:rsidRDefault="00182160" w:rsidP="00EC190D">
      <w:pPr>
        <w:numPr>
          <w:ilvl w:val="1"/>
          <w:numId w:val="11"/>
        </w:num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ru-RU"/>
        </w:rPr>
      </w:pPr>
      <w:r w:rsidRPr="00944958">
        <w:rPr>
          <w:rFonts w:ascii="Times New Roman" w:hAnsi="Times New Roman" w:cs="Times New Roman"/>
        </w:rPr>
        <w:t>По факту поставки Товара Поставщик, в течении 3-х (трех)</w:t>
      </w:r>
      <w:r w:rsidR="00970316" w:rsidRPr="00944958">
        <w:rPr>
          <w:rFonts w:ascii="Times New Roman" w:hAnsi="Times New Roman" w:cs="Times New Roman"/>
        </w:rPr>
        <w:t xml:space="preserve"> дней, направляет Покупателю</w:t>
      </w:r>
      <w:r w:rsidR="00970316" w:rsidRPr="00944958">
        <w:rPr>
          <w:rFonts w:ascii="Times New Roman" w:eastAsia="Times New Roman" w:hAnsi="Times New Roman" w:cs="Times New Roman"/>
          <w:lang w:eastAsia="ru-RU"/>
        </w:rPr>
        <w:t xml:space="preserve"> документы для оплаты</w:t>
      </w:r>
      <w:r w:rsidR="005508E0" w:rsidRPr="005508E0">
        <w:rPr>
          <w:rFonts w:ascii="Times New Roman" w:eastAsia="Times New Roman" w:hAnsi="Times New Roman" w:cs="Times New Roman"/>
          <w:lang w:eastAsia="ru-RU"/>
        </w:rPr>
        <w:t xml:space="preserve"> </w:t>
      </w:r>
      <w:r w:rsidR="00D749E0" w:rsidRPr="00944958">
        <w:rPr>
          <w:rFonts w:ascii="Times New Roman" w:eastAsia="Times New Roman" w:hAnsi="Times New Roman" w:cs="Times New Roman"/>
          <w:lang w:eastAsia="ru-RU"/>
        </w:rPr>
        <w:t>(УПД, счет или счет-фактура)</w:t>
      </w:r>
      <w:r w:rsidR="00203117">
        <w:rPr>
          <w:rFonts w:ascii="Times New Roman" w:eastAsia="Times New Roman" w:hAnsi="Times New Roman" w:cs="Times New Roman"/>
          <w:lang w:eastAsia="ru-RU"/>
        </w:rPr>
        <w:t xml:space="preserve"> </w:t>
      </w:r>
      <w:r w:rsidR="00970316" w:rsidRPr="00944958">
        <w:rPr>
          <w:rFonts w:ascii="Times New Roman" w:eastAsia="Times New Roman" w:hAnsi="Times New Roman" w:cs="Times New Roman"/>
          <w:lang w:eastAsia="ru-RU"/>
        </w:rPr>
        <w:t>товарную накладную</w:t>
      </w:r>
      <w:r w:rsidR="00D749E0" w:rsidRPr="00944958">
        <w:rPr>
          <w:rFonts w:ascii="Times New Roman" w:eastAsia="Times New Roman" w:hAnsi="Times New Roman" w:cs="Times New Roman"/>
          <w:lang w:eastAsia="ru-RU"/>
        </w:rPr>
        <w:t xml:space="preserve"> и</w:t>
      </w:r>
      <w:r w:rsidRPr="00944958">
        <w:rPr>
          <w:rFonts w:ascii="Times New Roman" w:eastAsia="Times New Roman" w:hAnsi="Times New Roman" w:cs="Times New Roman"/>
          <w:lang w:eastAsia="ru-RU"/>
        </w:rPr>
        <w:t xml:space="preserve"> </w:t>
      </w:r>
      <w:r w:rsidR="00970316" w:rsidRPr="00944958">
        <w:rPr>
          <w:rFonts w:ascii="Times New Roman" w:eastAsia="Times New Roman" w:hAnsi="Times New Roman" w:cs="Times New Roman"/>
          <w:lang w:eastAsia="ru-RU"/>
        </w:rPr>
        <w:t>товарно-транспортную накладную (при доставке Товара Поставщиком</w:t>
      </w:r>
      <w:r w:rsidR="00944958">
        <w:rPr>
          <w:rFonts w:ascii="Times New Roman" w:eastAsia="Times New Roman" w:hAnsi="Times New Roman" w:cs="Times New Roman"/>
          <w:lang w:eastAsia="ru-RU"/>
        </w:rPr>
        <w:t>).</w:t>
      </w:r>
    </w:p>
    <w:p w:rsidR="005A5860" w:rsidRPr="005A5860" w:rsidRDefault="005A5860" w:rsidP="005A5860">
      <w:pPr>
        <w:numPr>
          <w:ilvl w:val="1"/>
          <w:numId w:val="11"/>
        </w:num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ru-RU"/>
        </w:rPr>
      </w:pPr>
      <w:r w:rsidRPr="005A5860">
        <w:rPr>
          <w:rFonts w:ascii="Times New Roman" w:eastAsia="Times New Roman" w:hAnsi="Times New Roman" w:cs="Times New Roman"/>
          <w:lang w:eastAsia="ru-RU"/>
        </w:rPr>
        <w:t>Право собственности на Товар переходит к Покупателю с момента фактической передачи Товара Поставщиком Покупателю.</w:t>
      </w:r>
    </w:p>
    <w:p w:rsidR="005A5860" w:rsidRPr="005A5860" w:rsidRDefault="005A5860" w:rsidP="005A5860">
      <w:pPr>
        <w:numPr>
          <w:ilvl w:val="1"/>
          <w:numId w:val="11"/>
        </w:num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ru-RU"/>
        </w:rPr>
      </w:pPr>
      <w:r w:rsidRPr="005A5860">
        <w:rPr>
          <w:rFonts w:ascii="Times New Roman" w:eastAsia="Times New Roman" w:hAnsi="Times New Roman" w:cs="Times New Roman"/>
          <w:lang w:eastAsia="ru-RU"/>
        </w:rPr>
        <w:t>Обязательства Поставщика по поставке товара считаются выполненными с момента передачи товара Поставщиком Покупателю.</w:t>
      </w:r>
    </w:p>
    <w:p w:rsidR="005A5860" w:rsidRPr="005A5860" w:rsidRDefault="005A5860" w:rsidP="005A5860">
      <w:pPr>
        <w:numPr>
          <w:ilvl w:val="0"/>
          <w:numId w:val="11"/>
        </w:numPr>
        <w:overflowPunct w:val="0"/>
        <w:autoSpaceDE w:val="0"/>
        <w:autoSpaceDN w:val="0"/>
        <w:adjustRightInd w:val="0"/>
        <w:spacing w:after="0" w:line="240" w:lineRule="auto"/>
        <w:jc w:val="center"/>
        <w:textAlignment w:val="baseline"/>
        <w:rPr>
          <w:rFonts w:ascii="Times New Roman" w:eastAsia="Times New Roman" w:hAnsi="Times New Roman" w:cs="Times New Roman"/>
          <w:b/>
          <w:lang w:eastAsia="ru-RU"/>
        </w:rPr>
      </w:pPr>
      <w:r w:rsidRPr="005A5860">
        <w:rPr>
          <w:rFonts w:ascii="Times New Roman" w:eastAsia="Times New Roman" w:hAnsi="Times New Roman" w:cs="Times New Roman"/>
          <w:b/>
          <w:lang w:eastAsia="ru-RU"/>
        </w:rPr>
        <w:t>ЦЕНА И ПОРЯДОК ОПЛАТЫ</w:t>
      </w:r>
    </w:p>
    <w:p w:rsidR="005A5860" w:rsidRPr="005A5860" w:rsidRDefault="005A5860" w:rsidP="005A5860">
      <w:pPr>
        <w:numPr>
          <w:ilvl w:val="1"/>
          <w:numId w:val="2"/>
        </w:num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ru-RU"/>
        </w:rPr>
      </w:pPr>
      <w:r w:rsidRPr="005A5860">
        <w:rPr>
          <w:rFonts w:ascii="Times New Roman" w:eastAsia="Times New Roman" w:hAnsi="Times New Roman" w:cs="Times New Roman"/>
          <w:lang w:eastAsia="ru-RU"/>
        </w:rPr>
        <w:t>Цена товара устанавливается в валюте РФ и указывается в Спецификации, являющейся неотъемлемой частью настоящего Контракта. В цену включена стоимость тары, упаковок, которая возврату не подлежит.</w:t>
      </w:r>
    </w:p>
    <w:p w:rsidR="005A5860" w:rsidRDefault="005A5860" w:rsidP="005A5860">
      <w:pPr>
        <w:numPr>
          <w:ilvl w:val="1"/>
          <w:numId w:val="2"/>
        </w:num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ru-RU"/>
        </w:rPr>
      </w:pPr>
      <w:r w:rsidRPr="005A5860">
        <w:rPr>
          <w:rFonts w:ascii="Times New Roman" w:eastAsia="Times New Roman" w:hAnsi="Times New Roman" w:cs="Times New Roman"/>
          <w:lang w:eastAsia="ru-RU"/>
        </w:rPr>
        <w:t>Оплата товара Покупателем производится путем перечисления денежных средств на расчетный счет Поставщика.</w:t>
      </w:r>
    </w:p>
    <w:p w:rsidR="00693153" w:rsidRPr="00693153" w:rsidRDefault="00693153" w:rsidP="005A5860">
      <w:pPr>
        <w:numPr>
          <w:ilvl w:val="1"/>
          <w:numId w:val="2"/>
        </w:num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ru-RU"/>
        </w:rPr>
      </w:pPr>
      <w:r w:rsidRPr="00693153">
        <w:rPr>
          <w:rFonts w:ascii="Times New Roman" w:hAnsi="Times New Roman" w:cs="Times New Roman"/>
        </w:rPr>
        <w:t>В цену товара включены все налоги, пошлины, транспортные расходы, а также иные обязательные платежи и расходы Поставщика, связанные с выполнением условий настоящего Договора.</w:t>
      </w:r>
    </w:p>
    <w:p w:rsidR="005A5860" w:rsidRPr="003A68FC" w:rsidRDefault="005A5860" w:rsidP="005A5860">
      <w:pPr>
        <w:numPr>
          <w:ilvl w:val="1"/>
          <w:numId w:val="2"/>
        </w:numPr>
        <w:overflowPunct w:val="0"/>
        <w:autoSpaceDE w:val="0"/>
        <w:autoSpaceDN w:val="0"/>
        <w:adjustRightInd w:val="0"/>
        <w:spacing w:after="0" w:line="240" w:lineRule="auto"/>
        <w:jc w:val="both"/>
        <w:textAlignment w:val="baseline"/>
        <w:rPr>
          <w:rFonts w:ascii="Times New Roman" w:eastAsia="Times New Roman" w:hAnsi="Times New Roman" w:cs="Times New Roman"/>
          <w:b/>
          <w:i/>
          <w:lang w:eastAsia="ru-RU"/>
        </w:rPr>
      </w:pPr>
      <w:r w:rsidRPr="005A5860">
        <w:rPr>
          <w:rFonts w:ascii="Times New Roman" w:eastAsia="Times New Roman" w:hAnsi="Times New Roman" w:cs="Times New Roman"/>
          <w:b/>
          <w:i/>
          <w:lang w:eastAsia="ru-RU"/>
        </w:rPr>
        <w:t xml:space="preserve">Оплата производится в течение </w:t>
      </w:r>
      <w:r w:rsidR="00C93186">
        <w:rPr>
          <w:rFonts w:ascii="Times New Roman" w:eastAsia="Times New Roman" w:hAnsi="Times New Roman" w:cs="Times New Roman"/>
          <w:b/>
          <w:i/>
          <w:lang w:eastAsia="ru-RU"/>
        </w:rPr>
        <w:t>7</w:t>
      </w:r>
      <w:r w:rsidRPr="005A5860">
        <w:rPr>
          <w:rFonts w:ascii="Times New Roman" w:eastAsia="Times New Roman" w:hAnsi="Times New Roman" w:cs="Times New Roman"/>
          <w:b/>
          <w:i/>
          <w:lang w:eastAsia="ru-RU"/>
        </w:rPr>
        <w:t xml:space="preserve"> (</w:t>
      </w:r>
      <w:r w:rsidR="00C93186">
        <w:rPr>
          <w:rFonts w:ascii="Times New Roman" w:eastAsia="Times New Roman" w:hAnsi="Times New Roman" w:cs="Times New Roman"/>
          <w:b/>
          <w:i/>
          <w:lang w:eastAsia="ru-RU"/>
        </w:rPr>
        <w:t>сем</w:t>
      </w:r>
      <w:r w:rsidRPr="005A5860">
        <w:rPr>
          <w:rFonts w:ascii="Times New Roman" w:eastAsia="Times New Roman" w:hAnsi="Times New Roman" w:cs="Times New Roman"/>
          <w:b/>
          <w:i/>
          <w:lang w:eastAsia="ru-RU"/>
        </w:rPr>
        <w:t xml:space="preserve">и) </w:t>
      </w:r>
      <w:r w:rsidR="00B12718" w:rsidRPr="003A68FC">
        <w:rPr>
          <w:rFonts w:ascii="Times New Roman" w:eastAsia="Times New Roman" w:hAnsi="Times New Roman" w:cs="Times New Roman"/>
          <w:b/>
          <w:i/>
          <w:lang w:eastAsia="ru-RU"/>
        </w:rPr>
        <w:t>рабоч</w:t>
      </w:r>
      <w:r w:rsidRPr="003A68FC">
        <w:rPr>
          <w:rFonts w:ascii="Times New Roman" w:eastAsia="Times New Roman" w:hAnsi="Times New Roman" w:cs="Times New Roman"/>
          <w:b/>
          <w:i/>
          <w:lang w:eastAsia="ru-RU"/>
        </w:rPr>
        <w:t>их дней с момента поставки товара и оформления всех необходимых документов (счет</w:t>
      </w:r>
      <w:r w:rsidR="00F24783" w:rsidRPr="003A68FC">
        <w:rPr>
          <w:rFonts w:ascii="Times New Roman" w:eastAsia="Times New Roman" w:hAnsi="Times New Roman" w:cs="Times New Roman"/>
          <w:b/>
          <w:i/>
          <w:lang w:eastAsia="ru-RU"/>
        </w:rPr>
        <w:t>а</w:t>
      </w:r>
      <w:r w:rsidRPr="003A68FC">
        <w:rPr>
          <w:rFonts w:ascii="Times New Roman" w:eastAsia="Times New Roman" w:hAnsi="Times New Roman" w:cs="Times New Roman"/>
          <w:b/>
          <w:i/>
          <w:lang w:eastAsia="ru-RU"/>
        </w:rPr>
        <w:t xml:space="preserve">, </w:t>
      </w:r>
      <w:r w:rsidR="00813914">
        <w:rPr>
          <w:rFonts w:ascii="Times New Roman" w:eastAsia="Times New Roman" w:hAnsi="Times New Roman" w:cs="Times New Roman"/>
          <w:b/>
          <w:i/>
          <w:lang w:eastAsia="ru-RU"/>
        </w:rPr>
        <w:t xml:space="preserve">товарной </w:t>
      </w:r>
      <w:r w:rsidRPr="003A68FC">
        <w:rPr>
          <w:rFonts w:ascii="Times New Roman" w:eastAsia="Times New Roman" w:hAnsi="Times New Roman" w:cs="Times New Roman"/>
          <w:b/>
          <w:i/>
          <w:lang w:eastAsia="ru-RU"/>
        </w:rPr>
        <w:t>накладной</w:t>
      </w:r>
      <w:r w:rsidR="0094196D" w:rsidRPr="003A68FC">
        <w:rPr>
          <w:rFonts w:ascii="Times New Roman" w:eastAsia="Times New Roman" w:hAnsi="Times New Roman" w:cs="Times New Roman"/>
          <w:b/>
          <w:i/>
          <w:lang w:eastAsia="ru-RU"/>
        </w:rPr>
        <w:t xml:space="preserve"> или УПД</w:t>
      </w:r>
      <w:r w:rsidRPr="003A68FC">
        <w:rPr>
          <w:rFonts w:ascii="Times New Roman" w:eastAsia="Times New Roman" w:hAnsi="Times New Roman" w:cs="Times New Roman"/>
          <w:b/>
          <w:i/>
          <w:lang w:eastAsia="ru-RU"/>
        </w:rPr>
        <w:t>).</w:t>
      </w:r>
    </w:p>
    <w:p w:rsidR="005A5860" w:rsidRPr="003A68FC" w:rsidRDefault="005A5860" w:rsidP="005A5860">
      <w:pPr>
        <w:numPr>
          <w:ilvl w:val="0"/>
          <w:numId w:val="11"/>
        </w:numPr>
        <w:overflowPunct w:val="0"/>
        <w:autoSpaceDE w:val="0"/>
        <w:autoSpaceDN w:val="0"/>
        <w:adjustRightInd w:val="0"/>
        <w:spacing w:after="0" w:line="240" w:lineRule="auto"/>
        <w:jc w:val="center"/>
        <w:textAlignment w:val="baseline"/>
        <w:rPr>
          <w:rFonts w:ascii="Times New Roman" w:eastAsia="Times New Roman" w:hAnsi="Times New Roman" w:cs="Times New Roman"/>
          <w:b/>
          <w:lang w:eastAsia="ru-RU"/>
        </w:rPr>
      </w:pPr>
      <w:r w:rsidRPr="003A68FC">
        <w:rPr>
          <w:rFonts w:ascii="Times New Roman" w:eastAsia="Times New Roman" w:hAnsi="Times New Roman" w:cs="Times New Roman"/>
          <w:b/>
          <w:lang w:eastAsia="ru-RU"/>
        </w:rPr>
        <w:t>ПРАВА И ОБЯЗАННОСТИ СТОРОН</w:t>
      </w:r>
    </w:p>
    <w:p w:rsidR="005A5860" w:rsidRPr="005A5860" w:rsidRDefault="005A5860" w:rsidP="005A5860">
      <w:pPr>
        <w:numPr>
          <w:ilvl w:val="1"/>
          <w:numId w:val="3"/>
        </w:num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ru-RU"/>
        </w:rPr>
      </w:pPr>
      <w:r w:rsidRPr="005A5860">
        <w:rPr>
          <w:rFonts w:ascii="Times New Roman" w:eastAsia="Times New Roman" w:hAnsi="Times New Roman" w:cs="Times New Roman"/>
          <w:lang w:eastAsia="ru-RU"/>
        </w:rPr>
        <w:t>Поставщик обязан:</w:t>
      </w:r>
    </w:p>
    <w:p w:rsidR="00052970" w:rsidRDefault="005A5860" w:rsidP="005A5860">
      <w:pPr>
        <w:numPr>
          <w:ilvl w:val="2"/>
          <w:numId w:val="3"/>
        </w:num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ru-RU"/>
        </w:rPr>
      </w:pPr>
      <w:r w:rsidRPr="005A5860">
        <w:rPr>
          <w:rFonts w:ascii="Times New Roman" w:eastAsia="Times New Roman" w:hAnsi="Times New Roman" w:cs="Times New Roman"/>
          <w:lang w:eastAsia="ru-RU"/>
        </w:rPr>
        <w:t xml:space="preserve">Поставить товар надлежащего качества, </w:t>
      </w:r>
      <w:r w:rsidR="00693153">
        <w:rPr>
          <w:rFonts w:ascii="Times New Roman" w:eastAsia="Times New Roman" w:hAnsi="Times New Roman" w:cs="Times New Roman"/>
          <w:lang w:eastAsia="ru-RU"/>
        </w:rPr>
        <w:t xml:space="preserve">новый (товар, который не был в употреблении, в том числе, который не был восстановлен, не были восстановлены потребительские свойства), без дефектов, </w:t>
      </w:r>
      <w:r w:rsidRPr="005A5860">
        <w:rPr>
          <w:rFonts w:ascii="Times New Roman" w:eastAsia="Times New Roman" w:hAnsi="Times New Roman" w:cs="Times New Roman"/>
          <w:lang w:eastAsia="ru-RU"/>
        </w:rPr>
        <w:t xml:space="preserve">по </w:t>
      </w:r>
    </w:p>
    <w:p w:rsidR="005A5860" w:rsidRPr="00052970" w:rsidRDefault="005A5860" w:rsidP="00052970">
      <w:pPr>
        <w:overflowPunct w:val="0"/>
        <w:autoSpaceDE w:val="0"/>
        <w:autoSpaceDN w:val="0"/>
        <w:adjustRightInd w:val="0"/>
        <w:spacing w:after="0" w:line="240" w:lineRule="auto"/>
        <w:ind w:left="720"/>
        <w:jc w:val="both"/>
        <w:textAlignment w:val="baseline"/>
        <w:rPr>
          <w:rFonts w:ascii="Times New Roman" w:eastAsia="Times New Roman" w:hAnsi="Times New Roman" w:cs="Times New Roman"/>
          <w:lang w:eastAsia="ru-RU"/>
        </w:rPr>
      </w:pPr>
      <w:r w:rsidRPr="00052970">
        <w:rPr>
          <w:rFonts w:ascii="Times New Roman" w:eastAsia="Times New Roman" w:hAnsi="Times New Roman" w:cs="Times New Roman"/>
          <w:lang w:eastAsia="ru-RU"/>
        </w:rPr>
        <w:t>ценам, наименованиям, в количестве и номенклатуре (ассортименте) в соответствии со Спецификацией, которая является неотъемлемой частью Контракта.</w:t>
      </w:r>
    </w:p>
    <w:p w:rsidR="00AB3878" w:rsidRDefault="00AB3878" w:rsidP="00AB3878">
      <w:p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ru-RU"/>
        </w:rPr>
      </w:pPr>
    </w:p>
    <w:p w:rsidR="00AB3878" w:rsidRDefault="00AB3878" w:rsidP="00AB3878">
      <w:p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ru-RU"/>
        </w:rPr>
      </w:pPr>
    </w:p>
    <w:p w:rsidR="00AB3878" w:rsidRDefault="00AB3878" w:rsidP="00AB3878">
      <w:p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ru-RU"/>
        </w:rPr>
      </w:pPr>
    </w:p>
    <w:p w:rsidR="00AB3878" w:rsidRDefault="00AB3878" w:rsidP="00AB3878">
      <w:p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ru-RU"/>
        </w:rPr>
      </w:pPr>
    </w:p>
    <w:p w:rsidR="00AB3878" w:rsidRDefault="00AB3878" w:rsidP="00AB3878">
      <w:p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ru-RU"/>
        </w:rPr>
      </w:pPr>
    </w:p>
    <w:p w:rsidR="00AB3878" w:rsidRDefault="00AB3878" w:rsidP="00AB3878">
      <w:p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ru-RU"/>
        </w:rPr>
      </w:pPr>
    </w:p>
    <w:p w:rsidR="00AB3878" w:rsidRDefault="00AB3878" w:rsidP="00AB3878">
      <w:p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ru-RU"/>
        </w:rPr>
      </w:pPr>
    </w:p>
    <w:p w:rsidR="005A5860" w:rsidRPr="005A5860" w:rsidRDefault="005A5860" w:rsidP="005A5860">
      <w:pPr>
        <w:numPr>
          <w:ilvl w:val="2"/>
          <w:numId w:val="3"/>
        </w:num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ru-RU"/>
        </w:rPr>
      </w:pPr>
      <w:r w:rsidRPr="005A5860">
        <w:rPr>
          <w:rFonts w:ascii="Times New Roman" w:eastAsia="Times New Roman" w:hAnsi="Times New Roman" w:cs="Times New Roman"/>
          <w:lang w:eastAsia="ru-RU"/>
        </w:rPr>
        <w:t>Передать товар Покупателю свободным от прав третьих лиц.</w:t>
      </w:r>
    </w:p>
    <w:p w:rsidR="005A5860" w:rsidRPr="005A5860" w:rsidRDefault="005A5860" w:rsidP="005A5860">
      <w:pPr>
        <w:numPr>
          <w:ilvl w:val="2"/>
          <w:numId w:val="3"/>
        </w:num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ru-RU"/>
        </w:rPr>
      </w:pPr>
      <w:r w:rsidRPr="005A5860">
        <w:rPr>
          <w:rFonts w:ascii="Times New Roman" w:eastAsia="Times New Roman" w:hAnsi="Times New Roman" w:cs="Times New Roman"/>
          <w:lang w:eastAsia="ru-RU"/>
        </w:rPr>
        <w:t>По требованию Покупателя заменить товар в течение 5 (пяти) дней с момента предъявления требований Покупателем.</w:t>
      </w:r>
    </w:p>
    <w:p w:rsidR="005A5860" w:rsidRPr="005A5860" w:rsidRDefault="005A5860" w:rsidP="005A5860">
      <w:pPr>
        <w:numPr>
          <w:ilvl w:val="1"/>
          <w:numId w:val="3"/>
        </w:num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ru-RU"/>
        </w:rPr>
      </w:pPr>
      <w:r w:rsidRPr="005A5860">
        <w:rPr>
          <w:rFonts w:ascii="Times New Roman" w:eastAsia="Times New Roman" w:hAnsi="Times New Roman" w:cs="Times New Roman"/>
          <w:lang w:eastAsia="ru-RU"/>
        </w:rPr>
        <w:t xml:space="preserve">Покупатель обязан: </w:t>
      </w:r>
    </w:p>
    <w:p w:rsidR="005A5860" w:rsidRPr="005A5860" w:rsidRDefault="005A5860" w:rsidP="005A5860">
      <w:pPr>
        <w:numPr>
          <w:ilvl w:val="2"/>
          <w:numId w:val="3"/>
        </w:num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ru-RU"/>
        </w:rPr>
      </w:pPr>
      <w:r w:rsidRPr="005A5860">
        <w:rPr>
          <w:rFonts w:ascii="Times New Roman" w:eastAsia="Times New Roman" w:hAnsi="Times New Roman" w:cs="Times New Roman"/>
          <w:lang w:eastAsia="ru-RU"/>
        </w:rPr>
        <w:t>Своевременно оплатить товар согласно п. 4.3. настоящего Контракта.</w:t>
      </w:r>
    </w:p>
    <w:p w:rsidR="005A5860" w:rsidRPr="005A5860" w:rsidRDefault="005A5860" w:rsidP="005A5860">
      <w:pPr>
        <w:numPr>
          <w:ilvl w:val="2"/>
          <w:numId w:val="3"/>
        </w:num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ru-RU"/>
        </w:rPr>
      </w:pPr>
      <w:r w:rsidRPr="005A5860">
        <w:rPr>
          <w:rFonts w:ascii="Times New Roman" w:eastAsia="Times New Roman" w:hAnsi="Times New Roman" w:cs="Times New Roman"/>
          <w:lang w:eastAsia="ru-RU"/>
        </w:rPr>
        <w:t>Принять товар и осуществить проверку качества и количества товара при его получении.</w:t>
      </w:r>
      <w:r w:rsidR="00693153">
        <w:rPr>
          <w:rFonts w:ascii="Times New Roman" w:eastAsia="Times New Roman" w:hAnsi="Times New Roman" w:cs="Times New Roman"/>
          <w:lang w:eastAsia="ru-RU"/>
        </w:rPr>
        <w:t xml:space="preserve"> </w:t>
      </w:r>
    </w:p>
    <w:p w:rsidR="00693153" w:rsidRPr="00CE6B27" w:rsidRDefault="005A5860" w:rsidP="00CE6B27">
      <w:pPr>
        <w:numPr>
          <w:ilvl w:val="1"/>
          <w:numId w:val="3"/>
        </w:num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ru-RU"/>
        </w:rPr>
      </w:pPr>
      <w:r w:rsidRPr="005A5860">
        <w:rPr>
          <w:rFonts w:ascii="Times New Roman" w:eastAsia="Times New Roman" w:hAnsi="Times New Roman" w:cs="Times New Roman"/>
          <w:lang w:eastAsia="ru-RU"/>
        </w:rPr>
        <w:t>В случае поставки товара ненадлежащего качества, Покупатель имеет право, по своему выбору потребовать возврата уплаченной за товар денежной суммы, либо потребовать замены товара в течение 5 (пяти) дней с момента предъявления требований Покупателем.</w:t>
      </w:r>
    </w:p>
    <w:p w:rsidR="005A5860" w:rsidRPr="005A5860" w:rsidRDefault="005A5860" w:rsidP="005A5860">
      <w:pPr>
        <w:numPr>
          <w:ilvl w:val="0"/>
          <w:numId w:val="11"/>
        </w:numPr>
        <w:overflowPunct w:val="0"/>
        <w:autoSpaceDE w:val="0"/>
        <w:autoSpaceDN w:val="0"/>
        <w:adjustRightInd w:val="0"/>
        <w:spacing w:after="0" w:line="240" w:lineRule="auto"/>
        <w:jc w:val="center"/>
        <w:textAlignment w:val="baseline"/>
        <w:rPr>
          <w:rFonts w:ascii="Times New Roman" w:eastAsia="Times New Roman" w:hAnsi="Times New Roman" w:cs="Times New Roman"/>
          <w:b/>
          <w:lang w:eastAsia="ru-RU"/>
        </w:rPr>
      </w:pPr>
      <w:r w:rsidRPr="005A5860">
        <w:rPr>
          <w:rFonts w:ascii="Times New Roman" w:eastAsia="Times New Roman" w:hAnsi="Times New Roman" w:cs="Times New Roman"/>
          <w:b/>
          <w:lang w:eastAsia="ru-RU"/>
        </w:rPr>
        <w:t>ОТВЕТСТВЕННОСТЬ СТОРОН</w:t>
      </w:r>
    </w:p>
    <w:p w:rsidR="005A5860" w:rsidRPr="005A5860" w:rsidRDefault="005A5860" w:rsidP="005A5860">
      <w:pPr>
        <w:numPr>
          <w:ilvl w:val="1"/>
          <w:numId w:val="4"/>
        </w:num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ru-RU"/>
        </w:rPr>
      </w:pPr>
      <w:r w:rsidRPr="005A5860">
        <w:rPr>
          <w:rFonts w:ascii="Times New Roman" w:eastAsia="Times New Roman" w:hAnsi="Times New Roman" w:cs="Times New Roman"/>
          <w:lang w:eastAsia="ru-RU"/>
        </w:rPr>
        <w:t>Стороны несут ответственность в соответствии с законодательством РФ.</w:t>
      </w:r>
    </w:p>
    <w:p w:rsidR="005A5860" w:rsidRDefault="005A5860" w:rsidP="005A5860">
      <w:pPr>
        <w:numPr>
          <w:ilvl w:val="1"/>
          <w:numId w:val="4"/>
        </w:num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ru-RU"/>
        </w:rPr>
      </w:pPr>
      <w:r w:rsidRPr="005A5860">
        <w:rPr>
          <w:rFonts w:ascii="Times New Roman" w:eastAsia="Times New Roman" w:hAnsi="Times New Roman" w:cs="Times New Roman"/>
          <w:lang w:eastAsia="ru-RU"/>
        </w:rPr>
        <w:t xml:space="preserve">За несвоевременное исполнение своих обязательств виновная сторона уплачивает другой стороне пеню в размере не менее 1/300 ключевой ставки ЦБ РФ от стоимости невыполненных в срок обязательств за каждый день просрочки.  </w:t>
      </w:r>
    </w:p>
    <w:p w:rsidR="005A5860" w:rsidRPr="005A5860" w:rsidRDefault="005A5860" w:rsidP="005A5860">
      <w:pPr>
        <w:suppressAutoHyphens/>
        <w:spacing w:after="0" w:line="240" w:lineRule="auto"/>
        <w:jc w:val="center"/>
        <w:rPr>
          <w:rFonts w:ascii="Times New Roman" w:eastAsia="Times New Roman" w:hAnsi="Times New Roman" w:cs="Times New Roman"/>
          <w:b/>
          <w:lang w:eastAsia="ru-RU"/>
        </w:rPr>
      </w:pPr>
      <w:r w:rsidRPr="005A5860">
        <w:rPr>
          <w:rFonts w:ascii="Times New Roman" w:eastAsia="Times New Roman" w:hAnsi="Times New Roman" w:cs="Times New Roman"/>
          <w:b/>
          <w:lang w:eastAsia="ru-RU"/>
        </w:rPr>
        <w:t>7.</w:t>
      </w:r>
      <w:r w:rsidRPr="005A5860">
        <w:rPr>
          <w:rFonts w:ascii="Times New Roman" w:eastAsia="Times New Roman" w:hAnsi="Times New Roman" w:cs="Times New Roman"/>
          <w:lang w:eastAsia="ru-RU"/>
        </w:rPr>
        <w:t xml:space="preserve">  </w:t>
      </w:r>
      <w:r w:rsidRPr="005A5860">
        <w:rPr>
          <w:rFonts w:ascii="Times New Roman" w:eastAsia="Times New Roman" w:hAnsi="Times New Roman" w:cs="Times New Roman"/>
          <w:b/>
          <w:lang w:eastAsia="ru-RU"/>
        </w:rPr>
        <w:t>ПОРЯДОК РАЗРЕШЕНИЯ СПОРОВ</w:t>
      </w:r>
    </w:p>
    <w:p w:rsidR="005A5860" w:rsidRPr="005A5860" w:rsidRDefault="005A5860" w:rsidP="005A5860">
      <w:pPr>
        <w:widowControl w:val="0"/>
        <w:numPr>
          <w:ilvl w:val="1"/>
          <w:numId w:val="12"/>
        </w:numPr>
        <w:overflowPunct w:val="0"/>
        <w:autoSpaceDE w:val="0"/>
        <w:autoSpaceDN w:val="0"/>
        <w:adjustRightInd w:val="0"/>
        <w:spacing w:after="0" w:line="240" w:lineRule="auto"/>
        <w:ind w:right="110"/>
        <w:jc w:val="both"/>
        <w:textAlignment w:val="baseline"/>
        <w:rPr>
          <w:rFonts w:ascii="Times New Roman" w:eastAsia="Times New Roman" w:hAnsi="Times New Roman" w:cs="Times New Roman"/>
          <w:bCs/>
          <w:lang w:eastAsia="ru-RU"/>
        </w:rPr>
      </w:pPr>
      <w:r w:rsidRPr="005A5860">
        <w:rPr>
          <w:rFonts w:ascii="Times New Roman" w:eastAsia="Times New Roman" w:hAnsi="Times New Roman" w:cs="Times New Roman"/>
          <w:bCs/>
          <w:lang w:eastAsia="ru-RU"/>
        </w:rPr>
        <w:t>Все споры по Контракту подлежат рассмотрению в Арбитражном суде Ростовской области. Принятие сторонами мер по досудебному урегулированию споров обязательно. Пре</w:t>
      </w:r>
      <w:r w:rsidR="00F42442">
        <w:rPr>
          <w:rFonts w:ascii="Times New Roman" w:eastAsia="Times New Roman" w:hAnsi="Times New Roman" w:cs="Times New Roman"/>
          <w:bCs/>
          <w:lang w:eastAsia="ru-RU"/>
        </w:rPr>
        <w:t xml:space="preserve">тензии предъявляются по адресам </w:t>
      </w:r>
      <w:r w:rsidRPr="005A5860">
        <w:rPr>
          <w:rFonts w:ascii="Times New Roman" w:eastAsia="Times New Roman" w:hAnsi="Times New Roman" w:cs="Times New Roman"/>
          <w:bCs/>
          <w:lang w:eastAsia="ru-RU"/>
        </w:rPr>
        <w:t>указанным в настоящем Контракте. Срок рассмотрения претензии</w:t>
      </w:r>
      <w:r w:rsidR="00952DFF">
        <w:rPr>
          <w:rFonts w:ascii="Times New Roman" w:eastAsia="Times New Roman" w:hAnsi="Times New Roman" w:cs="Times New Roman"/>
          <w:bCs/>
          <w:lang w:eastAsia="ru-RU"/>
        </w:rPr>
        <w:t xml:space="preserve"> </w:t>
      </w:r>
      <w:r w:rsidRPr="005A5860">
        <w:rPr>
          <w:rFonts w:ascii="Times New Roman" w:eastAsia="Times New Roman" w:hAnsi="Times New Roman" w:cs="Times New Roman"/>
          <w:bCs/>
          <w:lang w:eastAsia="ru-RU"/>
        </w:rPr>
        <w:t>-</w:t>
      </w:r>
      <w:r w:rsidR="00952DFF">
        <w:rPr>
          <w:rFonts w:ascii="Times New Roman" w:eastAsia="Times New Roman" w:hAnsi="Times New Roman" w:cs="Times New Roman"/>
          <w:bCs/>
          <w:lang w:eastAsia="ru-RU"/>
        </w:rPr>
        <w:t xml:space="preserve"> </w:t>
      </w:r>
      <w:r w:rsidRPr="005A5860">
        <w:rPr>
          <w:rFonts w:ascii="Times New Roman" w:eastAsia="Times New Roman" w:hAnsi="Times New Roman" w:cs="Times New Roman"/>
          <w:bCs/>
          <w:lang w:eastAsia="ru-RU"/>
        </w:rPr>
        <w:t>15 (пятнадцать) дней от даты ее получения.</w:t>
      </w:r>
    </w:p>
    <w:p w:rsidR="005A5860" w:rsidRPr="005A5860" w:rsidRDefault="005A5860" w:rsidP="005A5860">
      <w:pPr>
        <w:overflowPunct w:val="0"/>
        <w:autoSpaceDE w:val="0"/>
        <w:autoSpaceDN w:val="0"/>
        <w:adjustRightInd w:val="0"/>
        <w:spacing w:after="0" w:line="240" w:lineRule="auto"/>
        <w:ind w:left="360"/>
        <w:jc w:val="center"/>
        <w:textAlignment w:val="baseline"/>
        <w:rPr>
          <w:rFonts w:ascii="Times New Roman" w:eastAsia="Times New Roman" w:hAnsi="Times New Roman" w:cs="Times New Roman"/>
          <w:b/>
          <w:lang w:eastAsia="ru-RU"/>
        </w:rPr>
      </w:pPr>
      <w:r w:rsidRPr="005A5860">
        <w:rPr>
          <w:rFonts w:ascii="Times New Roman" w:eastAsia="Times New Roman" w:hAnsi="Times New Roman" w:cs="Times New Roman"/>
          <w:b/>
          <w:lang w:eastAsia="ru-RU"/>
        </w:rPr>
        <w:t>8. ГАРАНТИИ</w:t>
      </w:r>
    </w:p>
    <w:p w:rsidR="005A5860" w:rsidRPr="005A5860" w:rsidRDefault="005A5860" w:rsidP="005A5860">
      <w:pPr>
        <w:numPr>
          <w:ilvl w:val="1"/>
          <w:numId w:val="6"/>
        </w:num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ru-RU"/>
        </w:rPr>
      </w:pPr>
      <w:r w:rsidRPr="005A5860">
        <w:rPr>
          <w:rFonts w:ascii="Times New Roman" w:eastAsia="Times New Roman" w:hAnsi="Times New Roman" w:cs="Times New Roman"/>
          <w:lang w:eastAsia="ru-RU"/>
        </w:rPr>
        <w:t xml:space="preserve">Поставщик гарантирует, что качество поставляемого товара должно соответствовать действующим в РФ техническим регламентам, либо требованиям стандартов, либо техническим условиям, товар новый, маркирован и упакован в соответствии с установленными и действующими для данного вида товаров техническим регламентом, либо требованиям стандартов, либо техническим условиям, а также иными требованиями, предъявляемыми к указанным товарам для реализации на территории РФ. </w:t>
      </w:r>
    </w:p>
    <w:p w:rsidR="005A5860" w:rsidRPr="005A5860" w:rsidRDefault="005A5860" w:rsidP="005A5860">
      <w:pPr>
        <w:numPr>
          <w:ilvl w:val="0"/>
          <w:numId w:val="7"/>
        </w:numPr>
        <w:overflowPunct w:val="0"/>
        <w:autoSpaceDE w:val="0"/>
        <w:autoSpaceDN w:val="0"/>
        <w:adjustRightInd w:val="0"/>
        <w:spacing w:after="0" w:line="240" w:lineRule="auto"/>
        <w:jc w:val="center"/>
        <w:textAlignment w:val="baseline"/>
        <w:rPr>
          <w:rFonts w:ascii="Times New Roman" w:eastAsia="Times New Roman" w:hAnsi="Times New Roman" w:cs="Times New Roman"/>
          <w:b/>
          <w:lang w:eastAsia="ru-RU"/>
        </w:rPr>
      </w:pPr>
      <w:r w:rsidRPr="005A5860">
        <w:rPr>
          <w:rFonts w:ascii="Times New Roman" w:eastAsia="Times New Roman" w:hAnsi="Times New Roman" w:cs="Times New Roman"/>
          <w:b/>
          <w:lang w:eastAsia="ru-RU"/>
        </w:rPr>
        <w:t>ФОРС-МАЖОРНЫЕ ОБСТОЯТЕЛЬСТВА</w:t>
      </w:r>
    </w:p>
    <w:p w:rsidR="005A5860" w:rsidRPr="005A5860" w:rsidRDefault="005A5860" w:rsidP="005A5860">
      <w:pPr>
        <w:numPr>
          <w:ilvl w:val="1"/>
          <w:numId w:val="8"/>
        </w:num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ru-RU"/>
        </w:rPr>
      </w:pPr>
      <w:r w:rsidRPr="005A5860">
        <w:rPr>
          <w:rFonts w:ascii="Times New Roman" w:eastAsia="Times New Roman" w:hAnsi="Times New Roman" w:cs="Times New Roman"/>
          <w:lang w:eastAsia="ru-RU"/>
        </w:rPr>
        <w:t>Стороны освобождаются от ответственности за частичное или полное неисполнение обязательств по настоящему Контракту, если это неисполнение явилось следствием обстоятельств непреодолимой силы, при условии, что данные обстоятельства непосредственно повлияли на выполнение условий настоящего Контракта.</w:t>
      </w:r>
    </w:p>
    <w:p w:rsidR="005A5860" w:rsidRPr="005A5860" w:rsidRDefault="005A5860" w:rsidP="005A5860">
      <w:pPr>
        <w:numPr>
          <w:ilvl w:val="1"/>
          <w:numId w:val="8"/>
        </w:num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ru-RU"/>
        </w:rPr>
      </w:pPr>
      <w:r w:rsidRPr="005A5860">
        <w:rPr>
          <w:rFonts w:ascii="Times New Roman" w:eastAsia="Times New Roman" w:hAnsi="Times New Roman" w:cs="Times New Roman"/>
          <w:lang w:eastAsia="ru-RU"/>
        </w:rPr>
        <w:t>Сторона, которая не в состоянии выполнить свои обязательства, обязана немедленно письменно проинформировать другую сторону об этих обстоятельствах, но не позднее 10 (десяти) дней после начала таких обстоятельств. Несвоевременное уведомление лишает сторону права ссылаться на указанные обстоятельства.</w:t>
      </w:r>
    </w:p>
    <w:p w:rsidR="005A5860" w:rsidRPr="005A5860" w:rsidRDefault="005A5860" w:rsidP="005A5860">
      <w:pPr>
        <w:numPr>
          <w:ilvl w:val="1"/>
          <w:numId w:val="8"/>
        </w:num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ru-RU"/>
        </w:rPr>
      </w:pPr>
      <w:r w:rsidRPr="005A5860">
        <w:rPr>
          <w:rFonts w:ascii="Times New Roman" w:eastAsia="Times New Roman" w:hAnsi="Times New Roman" w:cs="Times New Roman"/>
          <w:lang w:eastAsia="ru-RU"/>
        </w:rPr>
        <w:t>Если сторона не направит, несвоевременно направит или направит ненадлежащим образом оформленное извещение, предусмотренное в п. 9.2 настоящего Контракта, срок выполнения стороной обязательств по настоящему Контракту отодвигается соразмерно времени, в течение которого действуют обстоятельства. Если наступившие обстоятельства непреодолимой силы продолжают действовать более двух месяцев подряд, стороны проводят дополнительные переговоры для выявления приемлемых альтернативных способов исполнения настоящего Контракта.</w:t>
      </w:r>
    </w:p>
    <w:p w:rsidR="005A5860" w:rsidRPr="005A5860" w:rsidRDefault="005A5860" w:rsidP="005A5860">
      <w:pPr>
        <w:numPr>
          <w:ilvl w:val="0"/>
          <w:numId w:val="7"/>
        </w:numPr>
        <w:overflowPunct w:val="0"/>
        <w:autoSpaceDE w:val="0"/>
        <w:autoSpaceDN w:val="0"/>
        <w:adjustRightInd w:val="0"/>
        <w:spacing w:after="0" w:line="240" w:lineRule="auto"/>
        <w:jc w:val="center"/>
        <w:textAlignment w:val="baseline"/>
        <w:rPr>
          <w:rFonts w:ascii="Times New Roman" w:eastAsia="Times New Roman" w:hAnsi="Times New Roman" w:cs="Times New Roman"/>
          <w:b/>
          <w:lang w:eastAsia="ru-RU"/>
        </w:rPr>
      </w:pPr>
      <w:r w:rsidRPr="005A5860">
        <w:rPr>
          <w:rFonts w:ascii="Times New Roman" w:eastAsia="Times New Roman" w:hAnsi="Times New Roman" w:cs="Times New Roman"/>
          <w:b/>
          <w:lang w:eastAsia="ru-RU"/>
        </w:rPr>
        <w:t>ЗАКЛЮЧИТЕЛЬНЫЕ ПОЛОЖЕНИЯ</w:t>
      </w:r>
    </w:p>
    <w:p w:rsidR="005A5860" w:rsidRPr="005A5860" w:rsidRDefault="005A5860" w:rsidP="005A5860">
      <w:pPr>
        <w:numPr>
          <w:ilvl w:val="1"/>
          <w:numId w:val="13"/>
        </w:numPr>
        <w:tabs>
          <w:tab w:val="left" w:pos="426"/>
        </w:tabs>
        <w:overflowPunct w:val="0"/>
        <w:autoSpaceDE w:val="0"/>
        <w:autoSpaceDN w:val="0"/>
        <w:adjustRightInd w:val="0"/>
        <w:spacing w:after="0" w:line="240" w:lineRule="auto"/>
        <w:ind w:left="426" w:hanging="426"/>
        <w:jc w:val="both"/>
        <w:textAlignment w:val="baseline"/>
        <w:rPr>
          <w:rFonts w:ascii="Times New Roman" w:eastAsia="Times New Roman" w:hAnsi="Times New Roman" w:cs="Times New Roman"/>
          <w:lang w:eastAsia="ru-RU"/>
        </w:rPr>
      </w:pPr>
      <w:r w:rsidRPr="005A5860">
        <w:rPr>
          <w:rFonts w:ascii="Times New Roman" w:eastAsia="Times New Roman" w:hAnsi="Times New Roman" w:cs="Times New Roman"/>
          <w:lang w:eastAsia="ru-RU"/>
        </w:rPr>
        <w:t>Во всем, не предусмотренном настоящим Контрактом, стороны руководствуются действующим законодательством РФ.</w:t>
      </w:r>
    </w:p>
    <w:p w:rsidR="005A5860" w:rsidRDefault="005A5860" w:rsidP="005A5860">
      <w:pPr>
        <w:numPr>
          <w:ilvl w:val="1"/>
          <w:numId w:val="13"/>
        </w:numPr>
        <w:tabs>
          <w:tab w:val="left" w:pos="426"/>
        </w:tabs>
        <w:overflowPunct w:val="0"/>
        <w:autoSpaceDE w:val="0"/>
        <w:autoSpaceDN w:val="0"/>
        <w:adjustRightInd w:val="0"/>
        <w:spacing w:after="0" w:line="240" w:lineRule="auto"/>
        <w:ind w:left="426" w:hanging="426"/>
        <w:jc w:val="both"/>
        <w:textAlignment w:val="baseline"/>
        <w:rPr>
          <w:rFonts w:ascii="Times New Roman" w:eastAsia="Times New Roman" w:hAnsi="Times New Roman" w:cs="Times New Roman"/>
          <w:lang w:eastAsia="ru-RU"/>
        </w:rPr>
      </w:pPr>
      <w:r w:rsidRPr="005A5860">
        <w:rPr>
          <w:rFonts w:ascii="Times New Roman" w:eastAsia="Times New Roman" w:hAnsi="Times New Roman" w:cs="Times New Roman"/>
          <w:lang w:eastAsia="ru-RU"/>
        </w:rPr>
        <w:t xml:space="preserve">Контракт вступает в силу с даты его заключения и действует до исполнения сторонами своих обязательств. </w:t>
      </w:r>
    </w:p>
    <w:p w:rsidR="00F24783" w:rsidRPr="005A5860" w:rsidRDefault="00F24783" w:rsidP="005A5860">
      <w:pPr>
        <w:numPr>
          <w:ilvl w:val="1"/>
          <w:numId w:val="13"/>
        </w:numPr>
        <w:tabs>
          <w:tab w:val="left" w:pos="426"/>
        </w:tabs>
        <w:overflowPunct w:val="0"/>
        <w:autoSpaceDE w:val="0"/>
        <w:autoSpaceDN w:val="0"/>
        <w:adjustRightInd w:val="0"/>
        <w:spacing w:after="0" w:line="240" w:lineRule="auto"/>
        <w:ind w:left="426" w:hanging="426"/>
        <w:jc w:val="both"/>
        <w:textAlignment w:val="baseline"/>
        <w:rPr>
          <w:rFonts w:ascii="Times New Roman" w:eastAsia="Times New Roman" w:hAnsi="Times New Roman" w:cs="Times New Roman"/>
          <w:lang w:eastAsia="ru-RU"/>
        </w:rPr>
      </w:pPr>
      <w:r w:rsidRPr="00F24783">
        <w:rPr>
          <w:rFonts w:ascii="Times New Roman" w:eastAsia="Times New Roman" w:hAnsi="Times New Roman" w:cs="Times New Roman"/>
          <w:lang w:eastAsia="ru-RU"/>
        </w:rPr>
        <w:t>Настоящий Контракт может быть изменен, расторгнут или признан недействительным на основании действующего законодательства РФ или с обоюдного согласия сторон.</w:t>
      </w:r>
    </w:p>
    <w:p w:rsidR="005A5860" w:rsidRPr="005A5860" w:rsidRDefault="005A5860" w:rsidP="005A5860">
      <w:pPr>
        <w:numPr>
          <w:ilvl w:val="1"/>
          <w:numId w:val="13"/>
        </w:numPr>
        <w:tabs>
          <w:tab w:val="left" w:pos="426"/>
        </w:tabs>
        <w:overflowPunct w:val="0"/>
        <w:autoSpaceDE w:val="0"/>
        <w:autoSpaceDN w:val="0"/>
        <w:adjustRightInd w:val="0"/>
        <w:spacing w:after="0" w:line="240" w:lineRule="auto"/>
        <w:ind w:left="426" w:hanging="426"/>
        <w:jc w:val="both"/>
        <w:textAlignment w:val="baseline"/>
        <w:rPr>
          <w:rFonts w:ascii="Times New Roman" w:eastAsia="Times New Roman" w:hAnsi="Times New Roman" w:cs="Times New Roman"/>
          <w:lang w:eastAsia="ru-RU"/>
        </w:rPr>
      </w:pPr>
      <w:r w:rsidRPr="005A5860">
        <w:rPr>
          <w:rFonts w:ascii="Times New Roman" w:eastAsia="Times New Roman" w:hAnsi="Times New Roman" w:cs="Times New Roman"/>
          <w:lang w:eastAsia="ru-RU"/>
        </w:rPr>
        <w:t xml:space="preserve">Все изменения и дополнения настоящего Контракта являются действующими, если они совершены в письменном виде и подписаны обеими сторонами. </w:t>
      </w:r>
    </w:p>
    <w:p w:rsidR="005A5860" w:rsidRDefault="005A5860" w:rsidP="005A5860">
      <w:pPr>
        <w:numPr>
          <w:ilvl w:val="1"/>
          <w:numId w:val="13"/>
        </w:numPr>
        <w:tabs>
          <w:tab w:val="left" w:pos="426"/>
        </w:tabs>
        <w:overflowPunct w:val="0"/>
        <w:autoSpaceDE w:val="0"/>
        <w:autoSpaceDN w:val="0"/>
        <w:adjustRightInd w:val="0"/>
        <w:spacing w:after="0" w:line="240" w:lineRule="auto"/>
        <w:ind w:left="426" w:hanging="426"/>
        <w:jc w:val="both"/>
        <w:textAlignment w:val="baseline"/>
        <w:rPr>
          <w:rFonts w:ascii="Times New Roman" w:eastAsia="Times New Roman" w:hAnsi="Times New Roman" w:cs="Times New Roman"/>
          <w:lang w:eastAsia="ru-RU"/>
        </w:rPr>
      </w:pPr>
      <w:r w:rsidRPr="005A5860">
        <w:rPr>
          <w:rFonts w:ascii="Times New Roman" w:eastAsia="Times New Roman" w:hAnsi="Times New Roman" w:cs="Times New Roman"/>
          <w:lang w:eastAsia="ru-RU"/>
        </w:rPr>
        <w:t>Настоящий Контракт составлен в 2-х экземплярах, имеющих равную юридическую силу, по одному для каждой из сторон.</w:t>
      </w:r>
    </w:p>
    <w:p w:rsidR="00AB3878" w:rsidRDefault="00AB3878" w:rsidP="00AB3878">
      <w:pPr>
        <w:tabs>
          <w:tab w:val="left" w:pos="426"/>
        </w:tabs>
        <w:overflowPunct w:val="0"/>
        <w:autoSpaceDE w:val="0"/>
        <w:autoSpaceDN w:val="0"/>
        <w:adjustRightInd w:val="0"/>
        <w:spacing w:after="0" w:line="240" w:lineRule="auto"/>
        <w:jc w:val="both"/>
        <w:textAlignment w:val="baseline"/>
        <w:rPr>
          <w:rFonts w:ascii="Times New Roman" w:eastAsia="Times New Roman" w:hAnsi="Times New Roman" w:cs="Times New Roman"/>
          <w:lang w:eastAsia="ru-RU"/>
        </w:rPr>
      </w:pPr>
    </w:p>
    <w:p w:rsidR="00AB3878" w:rsidRDefault="00AB3878" w:rsidP="00AB3878">
      <w:pPr>
        <w:tabs>
          <w:tab w:val="left" w:pos="426"/>
        </w:tabs>
        <w:overflowPunct w:val="0"/>
        <w:autoSpaceDE w:val="0"/>
        <w:autoSpaceDN w:val="0"/>
        <w:adjustRightInd w:val="0"/>
        <w:spacing w:after="0" w:line="240" w:lineRule="auto"/>
        <w:jc w:val="both"/>
        <w:textAlignment w:val="baseline"/>
        <w:rPr>
          <w:rFonts w:ascii="Times New Roman" w:eastAsia="Times New Roman" w:hAnsi="Times New Roman" w:cs="Times New Roman"/>
          <w:lang w:eastAsia="ru-RU"/>
        </w:rPr>
      </w:pPr>
    </w:p>
    <w:p w:rsidR="00AB3878" w:rsidRDefault="00AB3878" w:rsidP="00AB3878">
      <w:pPr>
        <w:tabs>
          <w:tab w:val="left" w:pos="426"/>
        </w:tabs>
        <w:overflowPunct w:val="0"/>
        <w:autoSpaceDE w:val="0"/>
        <w:autoSpaceDN w:val="0"/>
        <w:adjustRightInd w:val="0"/>
        <w:spacing w:after="0" w:line="240" w:lineRule="auto"/>
        <w:jc w:val="both"/>
        <w:textAlignment w:val="baseline"/>
        <w:rPr>
          <w:rFonts w:ascii="Times New Roman" w:eastAsia="Times New Roman" w:hAnsi="Times New Roman" w:cs="Times New Roman"/>
          <w:lang w:eastAsia="ru-RU"/>
        </w:rPr>
      </w:pPr>
    </w:p>
    <w:p w:rsidR="00AB3878" w:rsidRDefault="00AB3878" w:rsidP="00AB3878">
      <w:pPr>
        <w:tabs>
          <w:tab w:val="left" w:pos="426"/>
        </w:tabs>
        <w:overflowPunct w:val="0"/>
        <w:autoSpaceDE w:val="0"/>
        <w:autoSpaceDN w:val="0"/>
        <w:adjustRightInd w:val="0"/>
        <w:spacing w:after="0" w:line="240" w:lineRule="auto"/>
        <w:jc w:val="both"/>
        <w:textAlignment w:val="baseline"/>
        <w:rPr>
          <w:rFonts w:ascii="Times New Roman" w:eastAsia="Times New Roman" w:hAnsi="Times New Roman" w:cs="Times New Roman"/>
          <w:lang w:eastAsia="ru-RU"/>
        </w:rPr>
      </w:pPr>
    </w:p>
    <w:p w:rsidR="00AB3878" w:rsidRDefault="00AB3878" w:rsidP="00AB3878">
      <w:pPr>
        <w:tabs>
          <w:tab w:val="left" w:pos="426"/>
        </w:tabs>
        <w:overflowPunct w:val="0"/>
        <w:autoSpaceDE w:val="0"/>
        <w:autoSpaceDN w:val="0"/>
        <w:adjustRightInd w:val="0"/>
        <w:spacing w:after="0" w:line="240" w:lineRule="auto"/>
        <w:jc w:val="both"/>
        <w:textAlignment w:val="baseline"/>
        <w:rPr>
          <w:rFonts w:ascii="Times New Roman" w:eastAsia="Times New Roman" w:hAnsi="Times New Roman" w:cs="Times New Roman"/>
          <w:lang w:eastAsia="ru-RU"/>
        </w:rPr>
      </w:pPr>
    </w:p>
    <w:p w:rsidR="00AB3878" w:rsidRDefault="00AB3878" w:rsidP="00AB3878">
      <w:pPr>
        <w:tabs>
          <w:tab w:val="left" w:pos="426"/>
        </w:tabs>
        <w:overflowPunct w:val="0"/>
        <w:autoSpaceDE w:val="0"/>
        <w:autoSpaceDN w:val="0"/>
        <w:adjustRightInd w:val="0"/>
        <w:spacing w:after="0" w:line="240" w:lineRule="auto"/>
        <w:jc w:val="both"/>
        <w:textAlignment w:val="baseline"/>
        <w:rPr>
          <w:rFonts w:ascii="Times New Roman" w:eastAsia="Times New Roman" w:hAnsi="Times New Roman" w:cs="Times New Roman"/>
          <w:lang w:eastAsia="ru-RU"/>
        </w:rPr>
      </w:pPr>
    </w:p>
    <w:p w:rsidR="00AB3878" w:rsidRDefault="00AB3878" w:rsidP="00AB3878">
      <w:pPr>
        <w:tabs>
          <w:tab w:val="left" w:pos="426"/>
        </w:tabs>
        <w:overflowPunct w:val="0"/>
        <w:autoSpaceDE w:val="0"/>
        <w:autoSpaceDN w:val="0"/>
        <w:adjustRightInd w:val="0"/>
        <w:spacing w:after="0" w:line="240" w:lineRule="auto"/>
        <w:jc w:val="both"/>
        <w:textAlignment w:val="baseline"/>
        <w:rPr>
          <w:rFonts w:ascii="Times New Roman" w:eastAsia="Times New Roman" w:hAnsi="Times New Roman" w:cs="Times New Roman"/>
          <w:lang w:eastAsia="ru-RU"/>
        </w:rPr>
      </w:pPr>
    </w:p>
    <w:p w:rsidR="00AB3878" w:rsidRDefault="00AB3878" w:rsidP="00AB3878">
      <w:pPr>
        <w:tabs>
          <w:tab w:val="left" w:pos="426"/>
        </w:tabs>
        <w:overflowPunct w:val="0"/>
        <w:autoSpaceDE w:val="0"/>
        <w:autoSpaceDN w:val="0"/>
        <w:adjustRightInd w:val="0"/>
        <w:spacing w:after="0" w:line="240" w:lineRule="auto"/>
        <w:jc w:val="both"/>
        <w:textAlignment w:val="baseline"/>
        <w:rPr>
          <w:rFonts w:ascii="Times New Roman" w:eastAsia="Times New Roman" w:hAnsi="Times New Roman" w:cs="Times New Roman"/>
          <w:lang w:eastAsia="ru-RU"/>
        </w:rPr>
      </w:pPr>
    </w:p>
    <w:p w:rsidR="00AB3878" w:rsidRDefault="00AB3878" w:rsidP="00AB3878">
      <w:pPr>
        <w:tabs>
          <w:tab w:val="left" w:pos="426"/>
        </w:tabs>
        <w:overflowPunct w:val="0"/>
        <w:autoSpaceDE w:val="0"/>
        <w:autoSpaceDN w:val="0"/>
        <w:adjustRightInd w:val="0"/>
        <w:spacing w:after="0" w:line="240" w:lineRule="auto"/>
        <w:jc w:val="both"/>
        <w:textAlignment w:val="baseline"/>
        <w:rPr>
          <w:rFonts w:ascii="Times New Roman" w:eastAsia="Times New Roman" w:hAnsi="Times New Roman" w:cs="Times New Roman"/>
          <w:lang w:eastAsia="ru-RU"/>
        </w:rPr>
      </w:pPr>
    </w:p>
    <w:p w:rsidR="00AB3878" w:rsidRDefault="00AB3878" w:rsidP="00AB3878">
      <w:pPr>
        <w:tabs>
          <w:tab w:val="left" w:pos="426"/>
        </w:tabs>
        <w:overflowPunct w:val="0"/>
        <w:autoSpaceDE w:val="0"/>
        <w:autoSpaceDN w:val="0"/>
        <w:adjustRightInd w:val="0"/>
        <w:spacing w:after="0" w:line="240" w:lineRule="auto"/>
        <w:jc w:val="both"/>
        <w:textAlignment w:val="baseline"/>
        <w:rPr>
          <w:rFonts w:ascii="Times New Roman" w:eastAsia="Times New Roman" w:hAnsi="Times New Roman" w:cs="Times New Roman"/>
          <w:lang w:eastAsia="ru-RU"/>
        </w:rPr>
      </w:pPr>
    </w:p>
    <w:p w:rsidR="00AB3878" w:rsidRDefault="00AB3878" w:rsidP="00AB3878">
      <w:pPr>
        <w:tabs>
          <w:tab w:val="left" w:pos="426"/>
        </w:tabs>
        <w:overflowPunct w:val="0"/>
        <w:autoSpaceDE w:val="0"/>
        <w:autoSpaceDN w:val="0"/>
        <w:adjustRightInd w:val="0"/>
        <w:spacing w:after="0" w:line="240" w:lineRule="auto"/>
        <w:jc w:val="both"/>
        <w:textAlignment w:val="baseline"/>
        <w:rPr>
          <w:rFonts w:ascii="Times New Roman" w:eastAsia="Times New Roman" w:hAnsi="Times New Roman" w:cs="Times New Roman"/>
          <w:lang w:eastAsia="ru-RU"/>
        </w:rPr>
      </w:pPr>
    </w:p>
    <w:p w:rsidR="00AB3878" w:rsidRDefault="00AB3878" w:rsidP="00AB3878">
      <w:pPr>
        <w:tabs>
          <w:tab w:val="left" w:pos="426"/>
        </w:tabs>
        <w:overflowPunct w:val="0"/>
        <w:autoSpaceDE w:val="0"/>
        <w:autoSpaceDN w:val="0"/>
        <w:adjustRightInd w:val="0"/>
        <w:spacing w:after="0" w:line="240" w:lineRule="auto"/>
        <w:jc w:val="both"/>
        <w:textAlignment w:val="baseline"/>
        <w:rPr>
          <w:rFonts w:ascii="Times New Roman" w:eastAsia="Times New Roman" w:hAnsi="Times New Roman" w:cs="Times New Roman"/>
          <w:lang w:eastAsia="ru-RU"/>
        </w:rPr>
      </w:pPr>
    </w:p>
    <w:p w:rsidR="00AB3878" w:rsidRDefault="00AB3878" w:rsidP="00AB3878">
      <w:pPr>
        <w:tabs>
          <w:tab w:val="left" w:pos="426"/>
        </w:tabs>
        <w:overflowPunct w:val="0"/>
        <w:autoSpaceDE w:val="0"/>
        <w:autoSpaceDN w:val="0"/>
        <w:adjustRightInd w:val="0"/>
        <w:spacing w:after="0" w:line="240" w:lineRule="auto"/>
        <w:jc w:val="both"/>
        <w:textAlignment w:val="baseline"/>
        <w:rPr>
          <w:rFonts w:ascii="Times New Roman" w:eastAsia="Times New Roman" w:hAnsi="Times New Roman" w:cs="Times New Roman"/>
          <w:lang w:eastAsia="ru-RU"/>
        </w:rPr>
      </w:pPr>
    </w:p>
    <w:p w:rsidR="00AB3878" w:rsidRDefault="00AB3878" w:rsidP="00AB3878">
      <w:pPr>
        <w:tabs>
          <w:tab w:val="left" w:pos="426"/>
        </w:tabs>
        <w:overflowPunct w:val="0"/>
        <w:autoSpaceDE w:val="0"/>
        <w:autoSpaceDN w:val="0"/>
        <w:adjustRightInd w:val="0"/>
        <w:spacing w:after="0" w:line="240" w:lineRule="auto"/>
        <w:jc w:val="both"/>
        <w:textAlignment w:val="baseline"/>
        <w:rPr>
          <w:rFonts w:ascii="Times New Roman" w:eastAsia="Times New Roman" w:hAnsi="Times New Roman" w:cs="Times New Roman"/>
          <w:lang w:eastAsia="ru-RU"/>
        </w:rPr>
      </w:pPr>
    </w:p>
    <w:p w:rsidR="00AB3878" w:rsidRPr="005A5860" w:rsidRDefault="00AB3878" w:rsidP="00AB3878">
      <w:pPr>
        <w:tabs>
          <w:tab w:val="left" w:pos="426"/>
        </w:tabs>
        <w:overflowPunct w:val="0"/>
        <w:autoSpaceDE w:val="0"/>
        <w:autoSpaceDN w:val="0"/>
        <w:adjustRightInd w:val="0"/>
        <w:spacing w:after="0" w:line="240" w:lineRule="auto"/>
        <w:jc w:val="both"/>
        <w:textAlignment w:val="baseline"/>
        <w:rPr>
          <w:rFonts w:ascii="Times New Roman" w:eastAsia="Times New Roman" w:hAnsi="Times New Roman" w:cs="Times New Roman"/>
          <w:lang w:eastAsia="ru-RU"/>
        </w:rPr>
      </w:pPr>
    </w:p>
    <w:p w:rsidR="005A5860" w:rsidRPr="005A5860" w:rsidRDefault="005A5860" w:rsidP="005A5860">
      <w:pPr>
        <w:numPr>
          <w:ilvl w:val="0"/>
          <w:numId w:val="10"/>
        </w:numPr>
        <w:overflowPunct w:val="0"/>
        <w:autoSpaceDE w:val="0"/>
        <w:autoSpaceDN w:val="0"/>
        <w:adjustRightInd w:val="0"/>
        <w:spacing w:after="0" w:line="240" w:lineRule="auto"/>
        <w:jc w:val="center"/>
        <w:textAlignment w:val="baseline"/>
        <w:rPr>
          <w:rFonts w:ascii="Times New Roman" w:eastAsia="Times New Roman" w:hAnsi="Times New Roman" w:cs="Times New Roman"/>
          <w:b/>
          <w:lang w:eastAsia="ru-RU"/>
        </w:rPr>
      </w:pPr>
      <w:r w:rsidRPr="005A5860">
        <w:rPr>
          <w:rFonts w:ascii="Times New Roman" w:eastAsia="Times New Roman" w:hAnsi="Times New Roman" w:cs="Times New Roman"/>
          <w:b/>
          <w:lang w:eastAsia="ru-RU"/>
        </w:rPr>
        <w:t>ЮРИДИЧЕСКИЕ АДРЕСА И РЕКВИЗИТЫ СТОРОН</w:t>
      </w:r>
    </w:p>
    <w:tbl>
      <w:tblPr>
        <w:tblW w:w="10598" w:type="dxa"/>
        <w:tblLook w:val="04A0" w:firstRow="1" w:lastRow="0" w:firstColumn="1" w:lastColumn="0" w:noHBand="0" w:noVBand="1"/>
      </w:tblPr>
      <w:tblGrid>
        <w:gridCol w:w="5070"/>
        <w:gridCol w:w="5528"/>
      </w:tblGrid>
      <w:tr w:rsidR="005A5860" w:rsidRPr="005A5860" w:rsidTr="007F0BBE">
        <w:trPr>
          <w:trHeight w:val="3247"/>
        </w:trPr>
        <w:tc>
          <w:tcPr>
            <w:tcW w:w="5070" w:type="dxa"/>
            <w:shd w:val="clear" w:color="auto" w:fill="auto"/>
          </w:tcPr>
          <w:p w:rsidR="00765E62" w:rsidRPr="005A5860" w:rsidRDefault="00765E62" w:rsidP="00765E62">
            <w:pPr>
              <w:overflowPunct w:val="0"/>
              <w:autoSpaceDE w:val="0"/>
              <w:autoSpaceDN w:val="0"/>
              <w:adjustRightInd w:val="0"/>
              <w:spacing w:after="0" w:line="240" w:lineRule="auto"/>
              <w:jc w:val="center"/>
              <w:textAlignment w:val="baseline"/>
              <w:rPr>
                <w:rFonts w:ascii="Times New Roman" w:eastAsia="Calibri" w:hAnsi="Times New Roman" w:cs="Times New Roman"/>
                <w:lang w:eastAsia="ru-RU"/>
              </w:rPr>
            </w:pPr>
            <w:r w:rsidRPr="005A5860">
              <w:rPr>
                <w:rFonts w:ascii="Times New Roman" w:eastAsia="Calibri" w:hAnsi="Times New Roman" w:cs="Times New Roman"/>
                <w:b/>
                <w:lang w:eastAsia="ru-RU"/>
              </w:rPr>
              <w:t>Поставщик</w:t>
            </w:r>
          </w:p>
          <w:p w:rsidR="005C2064" w:rsidRPr="005A5860" w:rsidRDefault="005C2064" w:rsidP="00AB3878">
            <w:pPr>
              <w:spacing w:after="0"/>
              <w:rPr>
                <w:rFonts w:ascii="Times New Roman" w:eastAsia="Calibri" w:hAnsi="Times New Roman" w:cs="Times New Roman"/>
                <w:lang w:eastAsia="ru-RU"/>
              </w:rPr>
            </w:pPr>
          </w:p>
        </w:tc>
        <w:tc>
          <w:tcPr>
            <w:tcW w:w="5528" w:type="dxa"/>
            <w:shd w:val="clear" w:color="auto" w:fill="auto"/>
          </w:tcPr>
          <w:p w:rsidR="001C3CC3" w:rsidRPr="001C3CC3" w:rsidRDefault="001C3CC3" w:rsidP="001C3CC3">
            <w:pPr>
              <w:widowControl w:val="0"/>
              <w:suppressAutoHyphens/>
              <w:overflowPunct w:val="0"/>
              <w:autoSpaceDE w:val="0"/>
              <w:autoSpaceDN w:val="0"/>
              <w:adjustRightInd w:val="0"/>
              <w:snapToGrid w:val="0"/>
              <w:spacing w:after="0" w:line="240" w:lineRule="auto"/>
              <w:ind w:right="-858"/>
              <w:textAlignment w:val="baseline"/>
              <w:rPr>
                <w:rFonts w:ascii="Times New Roman" w:eastAsia="Calibri" w:hAnsi="Times New Roman" w:cs="Times New Roman"/>
                <w:color w:val="000000"/>
                <w:kern w:val="2"/>
                <w:lang w:eastAsia="ru-RU"/>
              </w:rPr>
            </w:pPr>
            <w:r w:rsidRPr="001C3CC3">
              <w:rPr>
                <w:rFonts w:ascii="Times New Roman" w:eastAsia="Calibri" w:hAnsi="Times New Roman" w:cs="Times New Roman"/>
                <w:color w:val="000000"/>
                <w:kern w:val="2"/>
                <w:lang w:eastAsia="ru-RU"/>
              </w:rPr>
              <w:t>ФБУ «Азово-Донская бассейновая администрация»</w:t>
            </w:r>
          </w:p>
          <w:p w:rsidR="001C3CC3" w:rsidRPr="001C3CC3" w:rsidRDefault="001C3CC3" w:rsidP="001C3CC3">
            <w:pPr>
              <w:widowControl w:val="0"/>
              <w:suppressAutoHyphens/>
              <w:overflowPunct w:val="0"/>
              <w:autoSpaceDE w:val="0"/>
              <w:autoSpaceDN w:val="0"/>
              <w:adjustRightInd w:val="0"/>
              <w:snapToGrid w:val="0"/>
              <w:spacing w:after="0" w:line="240" w:lineRule="auto"/>
              <w:ind w:right="-858"/>
              <w:textAlignment w:val="baseline"/>
              <w:rPr>
                <w:rFonts w:ascii="Times New Roman" w:eastAsia="Calibri" w:hAnsi="Times New Roman" w:cs="Times New Roman"/>
                <w:color w:val="000000"/>
                <w:kern w:val="2"/>
                <w:lang w:eastAsia="ru-RU"/>
              </w:rPr>
            </w:pPr>
            <w:r w:rsidRPr="001C3CC3">
              <w:rPr>
                <w:rFonts w:ascii="Times New Roman" w:eastAsia="Calibri" w:hAnsi="Times New Roman" w:cs="Times New Roman"/>
                <w:color w:val="000000"/>
                <w:kern w:val="2"/>
                <w:lang w:eastAsia="ru-RU"/>
              </w:rPr>
              <w:t xml:space="preserve">344082, РФ, Ростовская область, г. Ростов - на- </w:t>
            </w:r>
          </w:p>
          <w:p w:rsidR="001C3CC3" w:rsidRPr="001C3CC3" w:rsidRDefault="001C3CC3" w:rsidP="001C3CC3">
            <w:pPr>
              <w:widowControl w:val="0"/>
              <w:suppressAutoHyphens/>
              <w:overflowPunct w:val="0"/>
              <w:autoSpaceDE w:val="0"/>
              <w:autoSpaceDN w:val="0"/>
              <w:adjustRightInd w:val="0"/>
              <w:snapToGrid w:val="0"/>
              <w:spacing w:after="0" w:line="240" w:lineRule="auto"/>
              <w:ind w:right="-858"/>
              <w:textAlignment w:val="baseline"/>
              <w:rPr>
                <w:rFonts w:ascii="Times New Roman" w:eastAsia="Calibri" w:hAnsi="Times New Roman" w:cs="Times New Roman"/>
                <w:color w:val="000000"/>
                <w:kern w:val="2"/>
                <w:lang w:eastAsia="ru-RU"/>
              </w:rPr>
            </w:pPr>
            <w:r w:rsidRPr="001C3CC3">
              <w:rPr>
                <w:rFonts w:ascii="Times New Roman" w:eastAsia="Calibri" w:hAnsi="Times New Roman" w:cs="Times New Roman"/>
                <w:color w:val="000000"/>
                <w:kern w:val="2"/>
                <w:lang w:eastAsia="ru-RU"/>
              </w:rPr>
              <w:t>Дону, ул. Большая Садовая,39.</w:t>
            </w:r>
          </w:p>
          <w:p w:rsidR="001C3CC3" w:rsidRPr="001C3CC3" w:rsidRDefault="001C3CC3" w:rsidP="001C3CC3">
            <w:pPr>
              <w:widowControl w:val="0"/>
              <w:suppressAutoHyphens/>
              <w:overflowPunct w:val="0"/>
              <w:autoSpaceDE w:val="0"/>
              <w:autoSpaceDN w:val="0"/>
              <w:adjustRightInd w:val="0"/>
              <w:snapToGrid w:val="0"/>
              <w:spacing w:after="0" w:line="240" w:lineRule="auto"/>
              <w:ind w:right="-858"/>
              <w:textAlignment w:val="baseline"/>
              <w:rPr>
                <w:rFonts w:ascii="Times New Roman" w:eastAsia="Calibri" w:hAnsi="Times New Roman" w:cs="Times New Roman"/>
                <w:color w:val="000000"/>
                <w:kern w:val="2"/>
                <w:lang w:eastAsia="ru-RU"/>
              </w:rPr>
            </w:pPr>
            <w:r w:rsidRPr="001C3CC3">
              <w:rPr>
                <w:rFonts w:ascii="Times New Roman" w:eastAsia="Calibri" w:hAnsi="Times New Roman" w:cs="Times New Roman"/>
                <w:color w:val="000000"/>
                <w:kern w:val="2"/>
                <w:lang w:eastAsia="ru-RU"/>
              </w:rPr>
              <w:t>Тел. (863) 262-48-77 (приемная)</w:t>
            </w:r>
          </w:p>
          <w:p w:rsidR="001C3CC3" w:rsidRPr="001C3CC3" w:rsidRDefault="001C3CC3" w:rsidP="001C3CC3">
            <w:pPr>
              <w:widowControl w:val="0"/>
              <w:suppressAutoHyphens/>
              <w:overflowPunct w:val="0"/>
              <w:autoSpaceDE w:val="0"/>
              <w:autoSpaceDN w:val="0"/>
              <w:adjustRightInd w:val="0"/>
              <w:snapToGrid w:val="0"/>
              <w:spacing w:after="0" w:line="240" w:lineRule="auto"/>
              <w:ind w:right="-858"/>
              <w:textAlignment w:val="baseline"/>
              <w:rPr>
                <w:rFonts w:ascii="Times New Roman" w:eastAsia="Calibri" w:hAnsi="Times New Roman" w:cs="Times New Roman"/>
                <w:color w:val="000000"/>
                <w:kern w:val="2"/>
                <w:lang w:eastAsia="ru-RU"/>
              </w:rPr>
            </w:pPr>
            <w:r w:rsidRPr="001C3CC3">
              <w:rPr>
                <w:rFonts w:ascii="Times New Roman" w:eastAsia="Calibri" w:hAnsi="Times New Roman" w:cs="Times New Roman"/>
                <w:color w:val="000000"/>
                <w:kern w:val="2"/>
                <w:lang w:eastAsia="ru-RU"/>
              </w:rPr>
              <w:t xml:space="preserve">Контактное лицо по контракту: тел. 8-918-598-41-65, </w:t>
            </w:r>
          </w:p>
          <w:p w:rsidR="001C3CC3" w:rsidRPr="001C3CC3" w:rsidRDefault="001C3CC3" w:rsidP="001C3CC3">
            <w:pPr>
              <w:widowControl w:val="0"/>
              <w:suppressAutoHyphens/>
              <w:overflowPunct w:val="0"/>
              <w:autoSpaceDE w:val="0"/>
              <w:autoSpaceDN w:val="0"/>
              <w:adjustRightInd w:val="0"/>
              <w:snapToGrid w:val="0"/>
              <w:spacing w:after="0" w:line="240" w:lineRule="auto"/>
              <w:ind w:right="-858"/>
              <w:textAlignment w:val="baseline"/>
              <w:rPr>
                <w:rFonts w:ascii="Times New Roman" w:eastAsia="Calibri" w:hAnsi="Times New Roman" w:cs="Times New Roman"/>
                <w:color w:val="000000"/>
                <w:kern w:val="2"/>
                <w:lang w:eastAsia="ru-RU"/>
              </w:rPr>
            </w:pPr>
            <w:r w:rsidRPr="001C3CC3">
              <w:rPr>
                <w:rFonts w:ascii="Times New Roman" w:eastAsia="Calibri" w:hAnsi="Times New Roman" w:cs="Times New Roman"/>
                <w:color w:val="000000"/>
                <w:kern w:val="2"/>
                <w:lang w:eastAsia="ru-RU"/>
              </w:rPr>
              <w:t xml:space="preserve">эл. Почта: </w:t>
            </w:r>
            <w:hyperlink r:id="rId7" w:history="1">
              <w:r w:rsidRPr="001C3CC3">
                <w:rPr>
                  <w:rStyle w:val="a9"/>
                  <w:rFonts w:ascii="Times New Roman" w:eastAsia="Calibri" w:hAnsi="Times New Roman" w:cs="Times New Roman"/>
                  <w:kern w:val="2"/>
                  <w:lang w:val="en-US" w:eastAsia="ru-RU"/>
                </w:rPr>
                <w:t>avto</w:t>
              </w:r>
              <w:r w:rsidRPr="001C3CC3">
                <w:rPr>
                  <w:rStyle w:val="a9"/>
                  <w:rFonts w:ascii="Times New Roman" w:eastAsia="Calibri" w:hAnsi="Times New Roman" w:cs="Times New Roman"/>
                  <w:kern w:val="2"/>
                  <w:lang w:eastAsia="ru-RU"/>
                </w:rPr>
                <w:t>@</w:t>
              </w:r>
              <w:r w:rsidRPr="001C3CC3">
                <w:rPr>
                  <w:rStyle w:val="a9"/>
                  <w:rFonts w:ascii="Times New Roman" w:eastAsia="Calibri" w:hAnsi="Times New Roman" w:cs="Times New Roman"/>
                  <w:kern w:val="2"/>
                  <w:lang w:val="en-US" w:eastAsia="ru-RU"/>
                </w:rPr>
                <w:t>adgbu</w:t>
              </w:r>
              <w:r w:rsidRPr="001C3CC3">
                <w:rPr>
                  <w:rStyle w:val="a9"/>
                  <w:rFonts w:ascii="Times New Roman" w:eastAsia="Calibri" w:hAnsi="Times New Roman" w:cs="Times New Roman"/>
                  <w:kern w:val="2"/>
                  <w:lang w:eastAsia="ru-RU"/>
                </w:rPr>
                <w:t>.</w:t>
              </w:r>
              <w:r w:rsidRPr="001C3CC3">
                <w:rPr>
                  <w:rStyle w:val="a9"/>
                  <w:rFonts w:ascii="Times New Roman" w:eastAsia="Calibri" w:hAnsi="Times New Roman" w:cs="Times New Roman"/>
                  <w:kern w:val="2"/>
                  <w:lang w:val="en-US" w:eastAsia="ru-RU"/>
                </w:rPr>
                <w:t>ru</w:t>
              </w:r>
            </w:hyperlink>
          </w:p>
          <w:p w:rsidR="001C3CC3" w:rsidRPr="001C3CC3" w:rsidRDefault="001C3CC3" w:rsidP="001C3CC3">
            <w:pPr>
              <w:widowControl w:val="0"/>
              <w:suppressAutoHyphens/>
              <w:overflowPunct w:val="0"/>
              <w:autoSpaceDE w:val="0"/>
              <w:autoSpaceDN w:val="0"/>
              <w:adjustRightInd w:val="0"/>
              <w:snapToGrid w:val="0"/>
              <w:spacing w:after="0" w:line="240" w:lineRule="auto"/>
              <w:ind w:right="-858"/>
              <w:textAlignment w:val="baseline"/>
              <w:rPr>
                <w:rFonts w:ascii="Times New Roman" w:eastAsia="Calibri" w:hAnsi="Times New Roman" w:cs="Times New Roman"/>
                <w:color w:val="000000"/>
                <w:kern w:val="2"/>
                <w:lang w:eastAsia="ru-RU"/>
              </w:rPr>
            </w:pPr>
            <w:r w:rsidRPr="001C3CC3">
              <w:rPr>
                <w:rFonts w:ascii="Times New Roman" w:eastAsia="Calibri" w:hAnsi="Times New Roman" w:cs="Times New Roman"/>
                <w:color w:val="000000"/>
                <w:kern w:val="2"/>
                <w:lang w:eastAsia="ru-RU"/>
              </w:rPr>
              <w:t>ИНН 6164059445, КПП 616401001</w:t>
            </w:r>
          </w:p>
          <w:p w:rsidR="001C3CC3" w:rsidRPr="001C3CC3" w:rsidRDefault="001C3CC3" w:rsidP="001C3CC3">
            <w:pPr>
              <w:widowControl w:val="0"/>
              <w:suppressAutoHyphens/>
              <w:overflowPunct w:val="0"/>
              <w:autoSpaceDE w:val="0"/>
              <w:autoSpaceDN w:val="0"/>
              <w:adjustRightInd w:val="0"/>
              <w:snapToGrid w:val="0"/>
              <w:spacing w:after="0" w:line="240" w:lineRule="auto"/>
              <w:ind w:right="-858"/>
              <w:textAlignment w:val="baseline"/>
              <w:rPr>
                <w:rFonts w:ascii="Times New Roman" w:eastAsia="Calibri" w:hAnsi="Times New Roman" w:cs="Times New Roman"/>
                <w:color w:val="000000"/>
                <w:kern w:val="2"/>
                <w:lang w:eastAsia="ru-RU"/>
              </w:rPr>
            </w:pPr>
            <w:r w:rsidRPr="001C3CC3">
              <w:rPr>
                <w:rFonts w:ascii="Times New Roman" w:eastAsia="Calibri" w:hAnsi="Times New Roman" w:cs="Times New Roman"/>
                <w:color w:val="000000"/>
                <w:kern w:val="2"/>
                <w:lang w:eastAsia="ru-RU"/>
              </w:rPr>
              <w:t>Получатель: УФК по Нижегородской области (ФБУ</w:t>
            </w:r>
          </w:p>
          <w:p w:rsidR="001C3CC3" w:rsidRPr="001C3CC3" w:rsidRDefault="001C3CC3" w:rsidP="001C3CC3">
            <w:pPr>
              <w:widowControl w:val="0"/>
              <w:suppressAutoHyphens/>
              <w:overflowPunct w:val="0"/>
              <w:autoSpaceDE w:val="0"/>
              <w:autoSpaceDN w:val="0"/>
              <w:adjustRightInd w:val="0"/>
              <w:snapToGrid w:val="0"/>
              <w:spacing w:after="0" w:line="240" w:lineRule="auto"/>
              <w:ind w:right="-858"/>
              <w:textAlignment w:val="baseline"/>
              <w:rPr>
                <w:rFonts w:ascii="Times New Roman" w:eastAsia="Calibri" w:hAnsi="Times New Roman" w:cs="Times New Roman"/>
                <w:color w:val="000000"/>
                <w:kern w:val="2"/>
                <w:lang w:eastAsia="ru-RU"/>
              </w:rPr>
            </w:pPr>
            <w:r w:rsidRPr="001C3CC3">
              <w:rPr>
                <w:rFonts w:ascii="Times New Roman" w:eastAsia="Calibri" w:hAnsi="Times New Roman" w:cs="Times New Roman"/>
                <w:color w:val="000000"/>
                <w:kern w:val="2"/>
                <w:lang w:eastAsia="ru-RU"/>
              </w:rPr>
              <w:t xml:space="preserve"> «Азово-Донская бассейновая администрация», </w:t>
            </w:r>
          </w:p>
          <w:p w:rsidR="001C3CC3" w:rsidRPr="001C3CC3" w:rsidRDefault="001C3CC3" w:rsidP="001C3CC3">
            <w:pPr>
              <w:widowControl w:val="0"/>
              <w:suppressAutoHyphens/>
              <w:overflowPunct w:val="0"/>
              <w:autoSpaceDE w:val="0"/>
              <w:autoSpaceDN w:val="0"/>
              <w:adjustRightInd w:val="0"/>
              <w:snapToGrid w:val="0"/>
              <w:spacing w:after="0" w:line="240" w:lineRule="auto"/>
              <w:ind w:right="-858"/>
              <w:textAlignment w:val="baseline"/>
              <w:rPr>
                <w:rFonts w:ascii="Times New Roman" w:eastAsia="Calibri" w:hAnsi="Times New Roman" w:cs="Times New Roman"/>
                <w:color w:val="000000"/>
                <w:kern w:val="2"/>
                <w:lang w:eastAsia="ru-RU"/>
              </w:rPr>
            </w:pPr>
            <w:r w:rsidRPr="001C3CC3">
              <w:rPr>
                <w:rFonts w:ascii="Times New Roman" w:eastAsia="Calibri" w:hAnsi="Times New Roman" w:cs="Times New Roman"/>
                <w:color w:val="000000"/>
                <w:kern w:val="2"/>
                <w:lang w:eastAsia="ru-RU"/>
              </w:rPr>
              <w:t xml:space="preserve">л/с 20586Х38330)   </w:t>
            </w:r>
          </w:p>
          <w:p w:rsidR="001C3CC3" w:rsidRPr="001C3CC3" w:rsidRDefault="001C3CC3" w:rsidP="001C3CC3">
            <w:pPr>
              <w:widowControl w:val="0"/>
              <w:suppressAutoHyphens/>
              <w:overflowPunct w:val="0"/>
              <w:autoSpaceDE w:val="0"/>
              <w:autoSpaceDN w:val="0"/>
              <w:adjustRightInd w:val="0"/>
              <w:snapToGrid w:val="0"/>
              <w:spacing w:after="0" w:line="240" w:lineRule="auto"/>
              <w:ind w:right="-858"/>
              <w:textAlignment w:val="baseline"/>
              <w:rPr>
                <w:rFonts w:ascii="Times New Roman" w:eastAsia="Calibri" w:hAnsi="Times New Roman" w:cs="Times New Roman"/>
                <w:color w:val="000000"/>
                <w:kern w:val="2"/>
                <w:lang w:eastAsia="ru-RU"/>
              </w:rPr>
            </w:pPr>
            <w:r w:rsidRPr="001C3CC3">
              <w:rPr>
                <w:rFonts w:ascii="Times New Roman" w:eastAsia="Calibri" w:hAnsi="Times New Roman" w:cs="Times New Roman"/>
                <w:color w:val="000000"/>
                <w:kern w:val="2"/>
                <w:lang w:eastAsia="ru-RU"/>
              </w:rPr>
              <w:t xml:space="preserve">Банк получателя: ОКЦ № 1 ВВГУ Банка </w:t>
            </w:r>
          </w:p>
          <w:p w:rsidR="001C3CC3" w:rsidRPr="001C3CC3" w:rsidRDefault="001C3CC3" w:rsidP="001C3CC3">
            <w:pPr>
              <w:widowControl w:val="0"/>
              <w:suppressAutoHyphens/>
              <w:overflowPunct w:val="0"/>
              <w:autoSpaceDE w:val="0"/>
              <w:autoSpaceDN w:val="0"/>
              <w:adjustRightInd w:val="0"/>
              <w:snapToGrid w:val="0"/>
              <w:spacing w:after="0" w:line="240" w:lineRule="auto"/>
              <w:ind w:right="-858"/>
              <w:textAlignment w:val="baseline"/>
              <w:rPr>
                <w:rFonts w:ascii="Times New Roman" w:eastAsia="Calibri" w:hAnsi="Times New Roman" w:cs="Times New Roman"/>
                <w:color w:val="000000"/>
                <w:kern w:val="2"/>
                <w:lang w:eastAsia="ru-RU"/>
              </w:rPr>
            </w:pPr>
            <w:r w:rsidRPr="001C3CC3">
              <w:rPr>
                <w:rFonts w:ascii="Times New Roman" w:eastAsia="Calibri" w:hAnsi="Times New Roman" w:cs="Times New Roman"/>
                <w:color w:val="000000"/>
                <w:kern w:val="2"/>
                <w:lang w:eastAsia="ru-RU"/>
              </w:rPr>
              <w:t xml:space="preserve">России//УФК по Нижегородской области г. Нижний </w:t>
            </w:r>
          </w:p>
          <w:p w:rsidR="001C3CC3" w:rsidRPr="001C3CC3" w:rsidRDefault="001C3CC3" w:rsidP="001C3CC3">
            <w:pPr>
              <w:widowControl w:val="0"/>
              <w:suppressAutoHyphens/>
              <w:overflowPunct w:val="0"/>
              <w:autoSpaceDE w:val="0"/>
              <w:autoSpaceDN w:val="0"/>
              <w:adjustRightInd w:val="0"/>
              <w:snapToGrid w:val="0"/>
              <w:spacing w:after="0" w:line="240" w:lineRule="auto"/>
              <w:ind w:right="-858"/>
              <w:textAlignment w:val="baseline"/>
              <w:rPr>
                <w:rFonts w:ascii="Times New Roman" w:eastAsia="Calibri" w:hAnsi="Times New Roman" w:cs="Times New Roman"/>
                <w:color w:val="000000"/>
                <w:kern w:val="2"/>
                <w:lang w:eastAsia="ru-RU"/>
              </w:rPr>
            </w:pPr>
            <w:r w:rsidRPr="001C3CC3">
              <w:rPr>
                <w:rFonts w:ascii="Times New Roman" w:eastAsia="Calibri" w:hAnsi="Times New Roman" w:cs="Times New Roman"/>
                <w:color w:val="000000"/>
                <w:kern w:val="2"/>
                <w:lang w:eastAsia="ru-RU"/>
              </w:rPr>
              <w:t xml:space="preserve">Новгород </w:t>
            </w:r>
          </w:p>
          <w:p w:rsidR="001C3CC3" w:rsidRPr="001C3CC3" w:rsidRDefault="001C3CC3" w:rsidP="001C3CC3">
            <w:pPr>
              <w:widowControl w:val="0"/>
              <w:suppressAutoHyphens/>
              <w:overflowPunct w:val="0"/>
              <w:autoSpaceDE w:val="0"/>
              <w:autoSpaceDN w:val="0"/>
              <w:adjustRightInd w:val="0"/>
              <w:snapToGrid w:val="0"/>
              <w:spacing w:after="0" w:line="240" w:lineRule="auto"/>
              <w:ind w:right="-858"/>
              <w:textAlignment w:val="baseline"/>
              <w:rPr>
                <w:rFonts w:ascii="Times New Roman" w:eastAsia="Calibri" w:hAnsi="Times New Roman" w:cs="Times New Roman"/>
                <w:color w:val="000000"/>
                <w:kern w:val="2"/>
                <w:lang w:eastAsia="ru-RU"/>
              </w:rPr>
            </w:pPr>
            <w:r w:rsidRPr="001C3CC3">
              <w:rPr>
                <w:rFonts w:ascii="Times New Roman" w:eastAsia="Calibri" w:hAnsi="Times New Roman" w:cs="Times New Roman"/>
                <w:color w:val="000000"/>
                <w:kern w:val="2"/>
                <w:lang w:eastAsia="ru-RU"/>
              </w:rPr>
              <w:t>БИК 012202102</w:t>
            </w:r>
          </w:p>
          <w:p w:rsidR="001C3CC3" w:rsidRPr="001C3CC3" w:rsidRDefault="001C3CC3" w:rsidP="001C3CC3">
            <w:pPr>
              <w:widowControl w:val="0"/>
              <w:suppressAutoHyphens/>
              <w:overflowPunct w:val="0"/>
              <w:autoSpaceDE w:val="0"/>
              <w:autoSpaceDN w:val="0"/>
              <w:adjustRightInd w:val="0"/>
              <w:snapToGrid w:val="0"/>
              <w:spacing w:after="0" w:line="240" w:lineRule="auto"/>
              <w:ind w:right="-858"/>
              <w:textAlignment w:val="baseline"/>
              <w:rPr>
                <w:rFonts w:ascii="Times New Roman" w:eastAsia="Calibri" w:hAnsi="Times New Roman" w:cs="Times New Roman"/>
                <w:color w:val="000000"/>
                <w:kern w:val="2"/>
                <w:lang w:eastAsia="ru-RU"/>
              </w:rPr>
            </w:pPr>
            <w:r w:rsidRPr="001C3CC3">
              <w:rPr>
                <w:rFonts w:ascii="Times New Roman" w:eastAsia="Calibri" w:hAnsi="Times New Roman" w:cs="Times New Roman"/>
                <w:color w:val="000000"/>
                <w:kern w:val="2"/>
                <w:lang w:eastAsia="ru-RU"/>
              </w:rPr>
              <w:t>Номер единого казначейского счета (корр/сч) 40102810745370000024</w:t>
            </w:r>
          </w:p>
          <w:p w:rsidR="001C3CC3" w:rsidRPr="001C3CC3" w:rsidRDefault="001C3CC3" w:rsidP="001C3CC3">
            <w:pPr>
              <w:widowControl w:val="0"/>
              <w:suppressAutoHyphens/>
              <w:overflowPunct w:val="0"/>
              <w:autoSpaceDE w:val="0"/>
              <w:autoSpaceDN w:val="0"/>
              <w:adjustRightInd w:val="0"/>
              <w:snapToGrid w:val="0"/>
              <w:spacing w:after="0" w:line="240" w:lineRule="auto"/>
              <w:ind w:right="-858"/>
              <w:textAlignment w:val="baseline"/>
              <w:rPr>
                <w:rFonts w:ascii="Times New Roman" w:eastAsia="Calibri" w:hAnsi="Times New Roman" w:cs="Times New Roman"/>
                <w:color w:val="000000"/>
                <w:kern w:val="2"/>
                <w:lang w:eastAsia="ru-RU"/>
              </w:rPr>
            </w:pPr>
            <w:r w:rsidRPr="001C3CC3">
              <w:rPr>
                <w:rFonts w:ascii="Times New Roman" w:eastAsia="Calibri" w:hAnsi="Times New Roman" w:cs="Times New Roman"/>
                <w:color w:val="000000"/>
                <w:kern w:val="2"/>
                <w:lang w:eastAsia="ru-RU"/>
              </w:rPr>
              <w:t xml:space="preserve">Номер счета получателя - номер казначейского </w:t>
            </w:r>
          </w:p>
          <w:p w:rsidR="005A5860" w:rsidRPr="00717A28" w:rsidRDefault="001C3CC3" w:rsidP="001C3CC3">
            <w:pPr>
              <w:suppressAutoHyphens/>
              <w:spacing w:after="0" w:line="240" w:lineRule="auto"/>
              <w:rPr>
                <w:rFonts w:ascii="Times New Roman" w:eastAsia="Calibri" w:hAnsi="Times New Roman" w:cs="Times New Roman"/>
                <w:kern w:val="2"/>
                <w:lang w:val="x-none" w:eastAsia="ar-SA"/>
              </w:rPr>
            </w:pPr>
            <w:r w:rsidRPr="001C3CC3">
              <w:rPr>
                <w:rFonts w:ascii="Times New Roman" w:eastAsia="Calibri" w:hAnsi="Times New Roman" w:cs="Times New Roman"/>
                <w:color w:val="000000"/>
                <w:kern w:val="2"/>
                <w:lang w:eastAsia="ru-RU"/>
              </w:rPr>
              <w:t>счета (р/сч) 03214643000000013230</w:t>
            </w:r>
          </w:p>
        </w:tc>
      </w:tr>
    </w:tbl>
    <w:p w:rsidR="005A5860" w:rsidRPr="005A5860" w:rsidRDefault="005A5860" w:rsidP="005A5860">
      <w:pPr>
        <w:overflowPunct w:val="0"/>
        <w:autoSpaceDE w:val="0"/>
        <w:autoSpaceDN w:val="0"/>
        <w:adjustRightInd w:val="0"/>
        <w:spacing w:after="0" w:line="240" w:lineRule="auto"/>
        <w:jc w:val="center"/>
        <w:textAlignment w:val="baseline"/>
        <w:rPr>
          <w:rFonts w:ascii="Times New Roman" w:eastAsia="Times New Roman" w:hAnsi="Times New Roman" w:cs="Times New Roman"/>
          <w:b/>
          <w:lang w:eastAsia="ru-RU"/>
        </w:rPr>
      </w:pPr>
      <w:r w:rsidRPr="005A5860">
        <w:rPr>
          <w:rFonts w:ascii="Times New Roman" w:eastAsia="Times New Roman" w:hAnsi="Times New Roman" w:cs="Times New Roman"/>
          <w:b/>
          <w:lang w:eastAsia="ru-RU"/>
        </w:rPr>
        <w:t>12.ПОДПИСИ СТОРОН</w:t>
      </w:r>
    </w:p>
    <w:p w:rsidR="005A5860" w:rsidRPr="00B12718" w:rsidRDefault="005A5860" w:rsidP="005A5860">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18"/>
          <w:lang w:eastAsia="ru-RU"/>
        </w:rPr>
      </w:pPr>
    </w:p>
    <w:tbl>
      <w:tblPr>
        <w:tblW w:w="10598" w:type="dxa"/>
        <w:tblLook w:val="04A0" w:firstRow="1" w:lastRow="0" w:firstColumn="1" w:lastColumn="0" w:noHBand="0" w:noVBand="1"/>
      </w:tblPr>
      <w:tblGrid>
        <w:gridCol w:w="5070"/>
        <w:gridCol w:w="5528"/>
      </w:tblGrid>
      <w:tr w:rsidR="005A5860" w:rsidRPr="005A5860" w:rsidTr="008510B3">
        <w:trPr>
          <w:trHeight w:val="80"/>
        </w:trPr>
        <w:tc>
          <w:tcPr>
            <w:tcW w:w="5070" w:type="dxa"/>
            <w:shd w:val="clear" w:color="auto" w:fill="auto"/>
          </w:tcPr>
          <w:p w:rsidR="00F42442" w:rsidRDefault="00F42442" w:rsidP="00F42442">
            <w:pPr>
              <w:overflowPunct w:val="0"/>
              <w:autoSpaceDE w:val="0"/>
              <w:autoSpaceDN w:val="0"/>
              <w:adjustRightInd w:val="0"/>
              <w:spacing w:after="0" w:line="240" w:lineRule="auto"/>
              <w:jc w:val="center"/>
              <w:textAlignment w:val="baseline"/>
              <w:rPr>
                <w:rFonts w:ascii="Times New Roman" w:eastAsia="Calibri" w:hAnsi="Times New Roman" w:cs="Times New Roman"/>
                <w:b/>
                <w:lang w:eastAsia="ru-RU"/>
              </w:rPr>
            </w:pPr>
            <w:r>
              <w:rPr>
                <w:rFonts w:ascii="Times New Roman" w:eastAsia="Calibri" w:hAnsi="Times New Roman" w:cs="Times New Roman"/>
                <w:b/>
                <w:lang w:eastAsia="ru-RU"/>
              </w:rPr>
              <w:t>Поставщик</w:t>
            </w:r>
          </w:p>
          <w:p w:rsidR="00765E62" w:rsidRDefault="00765E62" w:rsidP="00765E62">
            <w:pPr>
              <w:overflowPunct w:val="0"/>
              <w:autoSpaceDE w:val="0"/>
              <w:autoSpaceDN w:val="0"/>
              <w:adjustRightInd w:val="0"/>
              <w:spacing w:after="0" w:line="240" w:lineRule="auto"/>
              <w:textAlignment w:val="baseline"/>
              <w:rPr>
                <w:rFonts w:ascii="Times New Roman" w:eastAsia="Calibri" w:hAnsi="Times New Roman" w:cs="Times New Roman"/>
                <w:b/>
                <w:lang w:eastAsia="ru-RU"/>
              </w:rPr>
            </w:pPr>
          </w:p>
          <w:p w:rsidR="00765E62" w:rsidRDefault="00765E62" w:rsidP="00765E62">
            <w:pPr>
              <w:overflowPunct w:val="0"/>
              <w:autoSpaceDE w:val="0"/>
              <w:autoSpaceDN w:val="0"/>
              <w:adjustRightInd w:val="0"/>
              <w:spacing w:after="0" w:line="240" w:lineRule="auto"/>
              <w:textAlignment w:val="baseline"/>
              <w:rPr>
                <w:rFonts w:ascii="Times New Roman" w:eastAsia="Calibri" w:hAnsi="Times New Roman" w:cs="Times New Roman"/>
                <w:b/>
                <w:lang w:eastAsia="ru-RU"/>
              </w:rPr>
            </w:pPr>
          </w:p>
          <w:p w:rsidR="00765E62" w:rsidRPr="00567683" w:rsidRDefault="00765E62" w:rsidP="00765E62">
            <w:pPr>
              <w:overflowPunct w:val="0"/>
              <w:autoSpaceDE w:val="0"/>
              <w:autoSpaceDN w:val="0"/>
              <w:adjustRightInd w:val="0"/>
              <w:spacing w:after="0" w:line="240" w:lineRule="auto"/>
              <w:textAlignment w:val="baseline"/>
              <w:rPr>
                <w:rFonts w:ascii="Times New Roman" w:eastAsia="Calibri" w:hAnsi="Times New Roman" w:cs="Times New Roman"/>
                <w:b/>
                <w:lang w:eastAsia="ru-RU"/>
              </w:rPr>
            </w:pPr>
          </w:p>
          <w:p w:rsidR="00765E62" w:rsidRDefault="00765E62" w:rsidP="00765E62">
            <w:pPr>
              <w:overflowPunct w:val="0"/>
              <w:autoSpaceDE w:val="0"/>
              <w:autoSpaceDN w:val="0"/>
              <w:adjustRightInd w:val="0"/>
              <w:spacing w:after="0" w:line="240" w:lineRule="auto"/>
              <w:jc w:val="both"/>
              <w:textAlignment w:val="baseline"/>
              <w:rPr>
                <w:rFonts w:ascii="Times New Roman" w:eastAsia="Calibri" w:hAnsi="Times New Roman" w:cs="Times New Roman"/>
                <w:b/>
                <w:lang w:eastAsia="ru-RU"/>
              </w:rPr>
            </w:pPr>
          </w:p>
          <w:p w:rsidR="00AB3878" w:rsidRDefault="00AB3878" w:rsidP="00765E62">
            <w:pPr>
              <w:overflowPunct w:val="0"/>
              <w:autoSpaceDE w:val="0"/>
              <w:autoSpaceDN w:val="0"/>
              <w:adjustRightInd w:val="0"/>
              <w:spacing w:after="0" w:line="240" w:lineRule="auto"/>
              <w:jc w:val="both"/>
              <w:textAlignment w:val="baseline"/>
              <w:rPr>
                <w:rFonts w:ascii="Times New Roman" w:eastAsia="Calibri" w:hAnsi="Times New Roman" w:cs="Times New Roman"/>
                <w:b/>
                <w:lang w:eastAsia="ru-RU"/>
              </w:rPr>
            </w:pPr>
          </w:p>
          <w:p w:rsidR="00776266" w:rsidRPr="005A5860" w:rsidRDefault="00765E62" w:rsidP="00AB3878">
            <w:pPr>
              <w:overflowPunct w:val="0"/>
              <w:autoSpaceDE w:val="0"/>
              <w:autoSpaceDN w:val="0"/>
              <w:adjustRightInd w:val="0"/>
              <w:spacing w:after="0" w:line="240" w:lineRule="auto"/>
              <w:jc w:val="both"/>
              <w:textAlignment w:val="baseline"/>
              <w:rPr>
                <w:rFonts w:ascii="Times New Roman" w:eastAsia="Calibri" w:hAnsi="Times New Roman" w:cs="Times New Roman"/>
                <w:lang w:eastAsia="ru-RU"/>
              </w:rPr>
            </w:pPr>
            <w:r w:rsidRPr="00567683">
              <w:rPr>
                <w:rFonts w:ascii="Times New Roman" w:eastAsia="Calibri" w:hAnsi="Times New Roman" w:cs="Times New Roman"/>
                <w:b/>
                <w:lang w:eastAsia="ru-RU"/>
              </w:rPr>
              <w:t xml:space="preserve">_____________________ </w:t>
            </w:r>
            <w:r>
              <w:rPr>
                <w:rFonts w:ascii="Times New Roman" w:eastAsia="Calibri" w:hAnsi="Times New Roman" w:cs="Times New Roman"/>
                <w:b/>
                <w:lang w:eastAsia="ru-RU"/>
              </w:rPr>
              <w:t>/</w:t>
            </w:r>
            <w:r w:rsidR="00AB3878">
              <w:rPr>
                <w:rFonts w:ascii="Times New Roman" w:eastAsia="Calibri" w:hAnsi="Times New Roman" w:cs="Times New Roman"/>
                <w:b/>
                <w:lang w:eastAsia="ru-RU"/>
              </w:rPr>
              <w:t>_____________</w:t>
            </w:r>
            <w:r>
              <w:rPr>
                <w:rFonts w:ascii="Times New Roman" w:eastAsia="Calibri" w:hAnsi="Times New Roman" w:cs="Times New Roman"/>
                <w:b/>
                <w:lang w:eastAsia="ru-RU"/>
              </w:rPr>
              <w:t>/</w:t>
            </w:r>
          </w:p>
        </w:tc>
        <w:tc>
          <w:tcPr>
            <w:tcW w:w="5528" w:type="dxa"/>
            <w:shd w:val="clear" w:color="auto" w:fill="auto"/>
          </w:tcPr>
          <w:p w:rsidR="00567683" w:rsidRPr="00567683" w:rsidRDefault="00567683" w:rsidP="00567683">
            <w:pPr>
              <w:overflowPunct w:val="0"/>
              <w:autoSpaceDE w:val="0"/>
              <w:autoSpaceDN w:val="0"/>
              <w:adjustRightInd w:val="0"/>
              <w:snapToGrid w:val="0"/>
              <w:spacing w:after="0" w:line="240" w:lineRule="auto"/>
              <w:ind w:left="33" w:right="317"/>
              <w:jc w:val="center"/>
              <w:textAlignment w:val="baseline"/>
              <w:rPr>
                <w:rFonts w:ascii="Times New Roman" w:eastAsia="Calibri" w:hAnsi="Times New Roman" w:cs="Times New Roman"/>
                <w:b/>
                <w:lang w:eastAsia="ru-RU"/>
              </w:rPr>
            </w:pPr>
            <w:r w:rsidRPr="00567683">
              <w:rPr>
                <w:rFonts w:ascii="Times New Roman" w:eastAsia="Calibri" w:hAnsi="Times New Roman" w:cs="Times New Roman"/>
                <w:b/>
                <w:lang w:eastAsia="ru-RU"/>
              </w:rPr>
              <w:t>Покупатель</w:t>
            </w:r>
          </w:p>
          <w:p w:rsidR="00567683" w:rsidRDefault="00567683" w:rsidP="00567683">
            <w:pPr>
              <w:overflowPunct w:val="0"/>
              <w:autoSpaceDE w:val="0"/>
              <w:autoSpaceDN w:val="0"/>
              <w:adjustRightInd w:val="0"/>
              <w:snapToGrid w:val="0"/>
              <w:spacing w:after="0" w:line="240" w:lineRule="auto"/>
              <w:ind w:left="884" w:right="-858" w:hanging="884"/>
              <w:textAlignment w:val="baseline"/>
              <w:rPr>
                <w:rFonts w:ascii="Times New Roman" w:eastAsia="Calibri" w:hAnsi="Times New Roman" w:cs="Times New Roman"/>
                <w:b/>
                <w:lang w:eastAsia="ru-RU"/>
              </w:rPr>
            </w:pPr>
            <w:r w:rsidRPr="00567683">
              <w:rPr>
                <w:rFonts w:ascii="Times New Roman" w:eastAsia="Calibri" w:hAnsi="Times New Roman" w:cs="Times New Roman"/>
                <w:b/>
                <w:lang w:eastAsia="ru-RU"/>
              </w:rPr>
              <w:t>ФБУ «Азово-Донская бассейновая администрация»</w:t>
            </w:r>
          </w:p>
          <w:p w:rsidR="00832A5D" w:rsidRDefault="00832A5D" w:rsidP="00567683">
            <w:pPr>
              <w:overflowPunct w:val="0"/>
              <w:autoSpaceDE w:val="0"/>
              <w:autoSpaceDN w:val="0"/>
              <w:adjustRightInd w:val="0"/>
              <w:snapToGrid w:val="0"/>
              <w:spacing w:after="0" w:line="240" w:lineRule="auto"/>
              <w:ind w:left="884" w:right="-858" w:hanging="884"/>
              <w:textAlignment w:val="baseline"/>
              <w:rPr>
                <w:rFonts w:ascii="Times New Roman" w:eastAsia="Calibri" w:hAnsi="Times New Roman" w:cs="Times New Roman"/>
                <w:b/>
                <w:lang w:eastAsia="ru-RU"/>
              </w:rPr>
            </w:pPr>
          </w:p>
          <w:p w:rsidR="00765E62" w:rsidRPr="00567683" w:rsidRDefault="00765E62" w:rsidP="00567683">
            <w:pPr>
              <w:overflowPunct w:val="0"/>
              <w:autoSpaceDE w:val="0"/>
              <w:autoSpaceDN w:val="0"/>
              <w:adjustRightInd w:val="0"/>
              <w:snapToGrid w:val="0"/>
              <w:spacing w:after="0" w:line="240" w:lineRule="auto"/>
              <w:ind w:left="884" w:right="-858" w:hanging="884"/>
              <w:textAlignment w:val="baseline"/>
              <w:rPr>
                <w:rFonts w:ascii="Times New Roman" w:eastAsia="Calibri" w:hAnsi="Times New Roman" w:cs="Times New Roman"/>
                <w:b/>
                <w:lang w:eastAsia="ru-RU"/>
              </w:rPr>
            </w:pPr>
          </w:p>
          <w:p w:rsidR="00567683" w:rsidRPr="00567683" w:rsidRDefault="00567683" w:rsidP="00567683">
            <w:pPr>
              <w:overflowPunct w:val="0"/>
              <w:autoSpaceDE w:val="0"/>
              <w:autoSpaceDN w:val="0"/>
              <w:adjustRightInd w:val="0"/>
              <w:snapToGrid w:val="0"/>
              <w:spacing w:after="0" w:line="240" w:lineRule="auto"/>
              <w:ind w:left="884" w:right="-858" w:hanging="884"/>
              <w:textAlignment w:val="baseline"/>
              <w:rPr>
                <w:rFonts w:ascii="Times New Roman" w:eastAsia="Calibri" w:hAnsi="Times New Roman" w:cs="Times New Roman"/>
                <w:b/>
                <w:lang w:eastAsia="ru-RU"/>
              </w:rPr>
            </w:pPr>
          </w:p>
          <w:p w:rsidR="00567683" w:rsidRPr="00567683" w:rsidRDefault="00567683" w:rsidP="00567683">
            <w:pPr>
              <w:overflowPunct w:val="0"/>
              <w:autoSpaceDE w:val="0"/>
              <w:autoSpaceDN w:val="0"/>
              <w:adjustRightInd w:val="0"/>
              <w:snapToGrid w:val="0"/>
              <w:spacing w:after="0" w:line="240" w:lineRule="auto"/>
              <w:ind w:left="884" w:right="-858" w:hanging="884"/>
              <w:textAlignment w:val="baseline"/>
              <w:rPr>
                <w:rFonts w:ascii="Times New Roman" w:eastAsia="Calibri" w:hAnsi="Times New Roman" w:cs="Times New Roman"/>
                <w:b/>
                <w:lang w:eastAsia="ru-RU"/>
              </w:rPr>
            </w:pPr>
          </w:p>
          <w:p w:rsidR="00765E62" w:rsidRDefault="00765E62" w:rsidP="00765E62">
            <w:pPr>
              <w:tabs>
                <w:tab w:val="left" w:pos="4920"/>
                <w:tab w:val="left" w:pos="5130"/>
              </w:tabs>
              <w:overflowPunct w:val="0"/>
              <w:autoSpaceDE w:val="0"/>
              <w:autoSpaceDN w:val="0"/>
              <w:adjustRightInd w:val="0"/>
              <w:snapToGrid w:val="0"/>
              <w:spacing w:after="0" w:line="240" w:lineRule="auto"/>
              <w:ind w:left="884" w:right="-858" w:hanging="884"/>
              <w:textAlignment w:val="baseline"/>
              <w:rPr>
                <w:rFonts w:ascii="Times New Roman" w:eastAsia="Calibri" w:hAnsi="Times New Roman" w:cs="Times New Roman"/>
                <w:b/>
                <w:lang w:eastAsia="ru-RU"/>
              </w:rPr>
            </w:pPr>
            <w:r w:rsidRPr="00567683">
              <w:rPr>
                <w:rFonts w:ascii="Times New Roman" w:eastAsia="Calibri" w:hAnsi="Times New Roman" w:cs="Times New Roman"/>
                <w:b/>
                <w:lang w:eastAsia="ru-RU"/>
              </w:rPr>
              <w:t xml:space="preserve">_____________________ </w:t>
            </w:r>
            <w:r>
              <w:rPr>
                <w:rFonts w:ascii="Times New Roman" w:eastAsia="Calibri" w:hAnsi="Times New Roman" w:cs="Times New Roman"/>
                <w:b/>
                <w:lang w:eastAsia="ru-RU"/>
              </w:rPr>
              <w:t>/</w:t>
            </w:r>
            <w:r w:rsidR="00AB3878">
              <w:rPr>
                <w:rFonts w:ascii="Times New Roman" w:eastAsia="Calibri" w:hAnsi="Times New Roman" w:cs="Times New Roman"/>
                <w:b/>
                <w:lang w:eastAsia="ru-RU"/>
              </w:rPr>
              <w:t>_______________</w:t>
            </w:r>
            <w:r>
              <w:rPr>
                <w:rFonts w:ascii="Times New Roman" w:eastAsia="Calibri" w:hAnsi="Times New Roman" w:cs="Times New Roman"/>
                <w:b/>
                <w:lang w:eastAsia="ru-RU"/>
              </w:rPr>
              <w:t xml:space="preserve">/ </w:t>
            </w:r>
          </w:p>
          <w:p w:rsidR="00C675F0" w:rsidRPr="005A5860" w:rsidRDefault="00C675F0" w:rsidP="008510B3">
            <w:pPr>
              <w:tabs>
                <w:tab w:val="left" w:pos="4920"/>
                <w:tab w:val="left" w:pos="5130"/>
              </w:tabs>
              <w:overflowPunct w:val="0"/>
              <w:autoSpaceDE w:val="0"/>
              <w:autoSpaceDN w:val="0"/>
              <w:adjustRightInd w:val="0"/>
              <w:snapToGrid w:val="0"/>
              <w:spacing w:after="0" w:line="240" w:lineRule="auto"/>
              <w:ind w:right="-858"/>
              <w:textAlignment w:val="baseline"/>
              <w:rPr>
                <w:rFonts w:ascii="Calibri" w:eastAsia="Calibri" w:hAnsi="Calibri" w:cs="Times New Roman"/>
                <w:b/>
                <w:lang w:eastAsia="ru-RU"/>
              </w:rPr>
            </w:pPr>
          </w:p>
        </w:tc>
      </w:tr>
    </w:tbl>
    <w:p w:rsidR="00AB3878" w:rsidRDefault="00C675F0" w:rsidP="0067448E">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C675F0">
        <w:rPr>
          <w:rFonts w:ascii="Times New Roman" w:eastAsia="Times New Roman" w:hAnsi="Times New Roman" w:cs="Times New Roman"/>
          <w:sz w:val="24"/>
          <w:szCs w:val="24"/>
          <w:lang w:eastAsia="ru-RU"/>
        </w:rPr>
        <w:t xml:space="preserve">                                                                                             </w:t>
      </w:r>
    </w:p>
    <w:p w:rsidR="00AB3878" w:rsidRDefault="00AB3878" w:rsidP="0067448E">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AB3878" w:rsidRDefault="00AB3878" w:rsidP="0067448E">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AB3878" w:rsidRDefault="00AB3878" w:rsidP="0067448E">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AB3878" w:rsidRDefault="00AB3878" w:rsidP="0067448E">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AB3878" w:rsidRDefault="00AB3878" w:rsidP="0067448E">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AB3878" w:rsidRDefault="00AB3878" w:rsidP="0067448E">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AB3878" w:rsidRDefault="00AB3878" w:rsidP="0067448E">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AB3878" w:rsidRDefault="00AB3878" w:rsidP="0067448E">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AB3878" w:rsidRDefault="00AB3878" w:rsidP="0067448E">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AB3878" w:rsidRDefault="00AB3878" w:rsidP="0067448E">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AB3878" w:rsidRDefault="00AB3878" w:rsidP="0067448E">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AB3878" w:rsidRDefault="00AB3878" w:rsidP="0067448E">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AB3878" w:rsidRDefault="00AB3878" w:rsidP="0067448E">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AB3878" w:rsidRDefault="00AB3878" w:rsidP="0067448E">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AB3878" w:rsidRDefault="00AB3878" w:rsidP="0067448E">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AB3878" w:rsidRDefault="00AB3878" w:rsidP="0067448E">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AB3878" w:rsidRDefault="00AB3878" w:rsidP="0067448E">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AB3878" w:rsidRDefault="00AB3878" w:rsidP="0067448E">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AB3878" w:rsidRDefault="00AB3878" w:rsidP="0067448E">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AB3878" w:rsidRDefault="00AB3878" w:rsidP="0067448E">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AB3878" w:rsidRDefault="00AB3878" w:rsidP="0067448E">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AB3878" w:rsidRDefault="00AB3878" w:rsidP="0067448E">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AB3878" w:rsidRDefault="00AB3878" w:rsidP="0067448E">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AB3878" w:rsidRDefault="00AB3878" w:rsidP="0067448E">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AB3878" w:rsidRDefault="00AB3878" w:rsidP="0067448E">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AB3878" w:rsidRDefault="00AB3878" w:rsidP="0067448E">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AB3878" w:rsidRDefault="00AB3878" w:rsidP="0067448E">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AB3878" w:rsidRDefault="00AB3878" w:rsidP="0067448E">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AB3878" w:rsidRDefault="00AB3878" w:rsidP="0067448E">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AB3878" w:rsidRDefault="00AB3878" w:rsidP="0067448E">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AB3878" w:rsidRDefault="00AB3878" w:rsidP="0067448E">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AB3878" w:rsidRDefault="00AB3878" w:rsidP="0067448E">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AB3878" w:rsidRDefault="00AB3878" w:rsidP="0067448E">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C675F0" w:rsidRPr="00C675F0" w:rsidRDefault="00C675F0" w:rsidP="0067448E">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C675F0">
        <w:rPr>
          <w:rFonts w:ascii="Times New Roman" w:eastAsia="Times New Roman" w:hAnsi="Times New Roman" w:cs="Times New Roman"/>
          <w:sz w:val="24"/>
          <w:szCs w:val="24"/>
          <w:lang w:eastAsia="ru-RU"/>
        </w:rPr>
        <w:t xml:space="preserve">          Приложение №1</w:t>
      </w:r>
    </w:p>
    <w:p w:rsidR="00C675F0" w:rsidRPr="00C675F0" w:rsidRDefault="00C675F0" w:rsidP="00C675F0">
      <w:pPr>
        <w:widowControl w:val="0"/>
        <w:autoSpaceDE w:val="0"/>
        <w:autoSpaceDN w:val="0"/>
        <w:adjustRightInd w:val="0"/>
        <w:spacing w:after="0" w:line="240" w:lineRule="auto"/>
        <w:jc w:val="right"/>
        <w:rPr>
          <w:rFonts w:ascii="Times New Roman" w:eastAsia="Times New Roman" w:hAnsi="Times New Roman" w:cs="Times New Roman"/>
          <w:color w:val="000000"/>
          <w:sz w:val="24"/>
          <w:szCs w:val="24"/>
          <w:lang w:eastAsia="ru-RU"/>
        </w:rPr>
      </w:pPr>
      <w:r w:rsidRPr="00C675F0">
        <w:rPr>
          <w:rFonts w:ascii="Times New Roman" w:eastAsia="Times New Roman" w:hAnsi="Times New Roman" w:cs="Times New Roman"/>
          <w:color w:val="000000"/>
          <w:sz w:val="24"/>
          <w:szCs w:val="24"/>
          <w:lang w:eastAsia="ru-RU"/>
        </w:rPr>
        <w:t xml:space="preserve">                                                                                                          к контракту №</w:t>
      </w:r>
      <w:r w:rsidR="00FC34FA">
        <w:rPr>
          <w:rFonts w:ascii="Times New Roman" w:eastAsia="Times New Roman" w:hAnsi="Times New Roman" w:cs="Times New Roman"/>
          <w:color w:val="000000"/>
          <w:sz w:val="24"/>
          <w:szCs w:val="24"/>
          <w:lang w:eastAsia="ru-RU"/>
        </w:rPr>
        <w:t xml:space="preserve"> </w:t>
      </w:r>
      <w:r w:rsidR="001C3CC3">
        <w:rPr>
          <w:rFonts w:ascii="Times New Roman" w:eastAsia="Times New Roman" w:hAnsi="Times New Roman" w:cs="Times New Roman"/>
          <w:color w:val="000000"/>
          <w:sz w:val="24"/>
          <w:szCs w:val="24"/>
          <w:lang w:eastAsia="ru-RU"/>
        </w:rPr>
        <w:t>____</w:t>
      </w:r>
    </w:p>
    <w:p w:rsidR="00C675F0" w:rsidRPr="00C675F0" w:rsidRDefault="00C675F0" w:rsidP="00C675F0">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C675F0">
        <w:rPr>
          <w:rFonts w:ascii="Times New Roman" w:eastAsia="Times New Roman" w:hAnsi="Times New Roman" w:cs="Times New Roman"/>
          <w:sz w:val="24"/>
          <w:szCs w:val="24"/>
          <w:lang w:eastAsia="ru-RU"/>
        </w:rPr>
        <w:t xml:space="preserve">                                                                                               </w:t>
      </w:r>
      <w:r w:rsidR="00FC34FA">
        <w:rPr>
          <w:rFonts w:ascii="Times New Roman" w:eastAsia="Times New Roman" w:hAnsi="Times New Roman" w:cs="Times New Roman"/>
          <w:sz w:val="24"/>
          <w:szCs w:val="24"/>
          <w:lang w:eastAsia="ru-RU"/>
        </w:rPr>
        <w:t xml:space="preserve">          от «___» _________2026</w:t>
      </w:r>
      <w:r w:rsidRPr="00C675F0">
        <w:rPr>
          <w:rFonts w:ascii="Times New Roman" w:eastAsia="Times New Roman" w:hAnsi="Times New Roman" w:cs="Times New Roman"/>
          <w:sz w:val="24"/>
          <w:szCs w:val="24"/>
          <w:lang w:eastAsia="ru-RU"/>
        </w:rPr>
        <w:t xml:space="preserve"> г.</w:t>
      </w:r>
    </w:p>
    <w:p w:rsidR="004A17F6" w:rsidRDefault="004A17F6" w:rsidP="00C675F0">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C675F0" w:rsidRPr="00C675F0" w:rsidRDefault="00C675F0" w:rsidP="00C675F0">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C675F0">
        <w:rPr>
          <w:rFonts w:ascii="Times New Roman" w:eastAsia="Times New Roman" w:hAnsi="Times New Roman" w:cs="Times New Roman"/>
          <w:sz w:val="28"/>
          <w:szCs w:val="28"/>
          <w:lang w:eastAsia="ru-RU"/>
        </w:rPr>
        <w:t>СПЕЦИФИКАЦИЯ</w:t>
      </w:r>
    </w:p>
    <w:p w:rsidR="00C675F0" w:rsidRDefault="00C675F0" w:rsidP="00C675F0">
      <w:pPr>
        <w:widowControl w:val="0"/>
        <w:autoSpaceDE w:val="0"/>
        <w:autoSpaceDN w:val="0"/>
        <w:adjustRightInd w:val="0"/>
        <w:spacing w:after="0" w:line="240" w:lineRule="auto"/>
        <w:jc w:val="center"/>
        <w:rPr>
          <w:rFonts w:ascii="Times New Roman" w:eastAsia="Times New Roman" w:hAnsi="Times New Roman" w:cs="Times New Roman"/>
          <w:b/>
          <w:i/>
          <w:sz w:val="28"/>
          <w:szCs w:val="28"/>
          <w:lang w:eastAsia="ru-RU"/>
        </w:rPr>
      </w:pPr>
    </w:p>
    <w:p w:rsidR="00EC4A7D" w:rsidRDefault="00EC4A7D" w:rsidP="00C675F0">
      <w:pPr>
        <w:widowControl w:val="0"/>
        <w:autoSpaceDE w:val="0"/>
        <w:autoSpaceDN w:val="0"/>
        <w:adjustRightInd w:val="0"/>
        <w:spacing w:after="0" w:line="240" w:lineRule="auto"/>
        <w:jc w:val="center"/>
        <w:rPr>
          <w:rFonts w:ascii="Times New Roman" w:eastAsia="Times New Roman" w:hAnsi="Times New Roman" w:cs="Times New Roman"/>
          <w:b/>
          <w:i/>
          <w:sz w:val="28"/>
          <w:szCs w:val="28"/>
          <w:lang w:eastAsia="ru-RU"/>
        </w:rPr>
      </w:pPr>
    </w:p>
    <w:p w:rsidR="00EC4A7D" w:rsidRPr="00C675F0" w:rsidRDefault="00EC4A7D" w:rsidP="00C675F0">
      <w:pPr>
        <w:widowControl w:val="0"/>
        <w:autoSpaceDE w:val="0"/>
        <w:autoSpaceDN w:val="0"/>
        <w:adjustRightInd w:val="0"/>
        <w:spacing w:after="0" w:line="240" w:lineRule="auto"/>
        <w:jc w:val="center"/>
        <w:rPr>
          <w:rFonts w:ascii="Times New Roman" w:eastAsia="Times New Roman" w:hAnsi="Times New Roman" w:cs="Times New Roman"/>
          <w:b/>
          <w:i/>
          <w:sz w:val="28"/>
          <w:szCs w:val="28"/>
          <w:lang w:eastAsia="ru-RU"/>
        </w:rPr>
      </w:pPr>
    </w:p>
    <w:p w:rsidR="00C675F0" w:rsidRPr="00C675F0" w:rsidRDefault="00C675F0" w:rsidP="00C675F0">
      <w:pPr>
        <w:widowControl w:val="0"/>
        <w:tabs>
          <w:tab w:val="left" w:pos="5722"/>
        </w:tabs>
        <w:autoSpaceDE w:val="0"/>
        <w:autoSpaceDN w:val="0"/>
        <w:adjustRightInd w:val="0"/>
        <w:spacing w:after="0" w:line="240" w:lineRule="auto"/>
        <w:rPr>
          <w:rFonts w:ascii="Times New Roman" w:eastAsia="Times New Roman" w:hAnsi="Times New Roman" w:cs="Times New Roman"/>
          <w:sz w:val="20"/>
          <w:szCs w:val="20"/>
          <w:lang w:eastAsia="ru-RU"/>
        </w:rPr>
      </w:pPr>
      <w:r w:rsidRPr="00C675F0">
        <w:rPr>
          <w:rFonts w:ascii="Times New Roman" w:eastAsia="Times New Roman" w:hAnsi="Times New Roman" w:cs="Times New Roman"/>
          <w:sz w:val="20"/>
          <w:szCs w:val="20"/>
          <w:lang w:eastAsia="ru-RU"/>
        </w:rPr>
        <w:tab/>
      </w:r>
    </w:p>
    <w:tbl>
      <w:tblPr>
        <w:tblW w:w="10482" w:type="dxa"/>
        <w:jc w:val="center"/>
        <w:tblCellMar>
          <w:left w:w="0" w:type="dxa"/>
          <w:right w:w="0" w:type="dxa"/>
        </w:tblCellMar>
        <w:tblLook w:val="04A0" w:firstRow="1" w:lastRow="0" w:firstColumn="1" w:lastColumn="0" w:noHBand="0" w:noVBand="1"/>
      </w:tblPr>
      <w:tblGrid>
        <w:gridCol w:w="620"/>
        <w:gridCol w:w="4309"/>
        <w:gridCol w:w="597"/>
        <w:gridCol w:w="1129"/>
        <w:gridCol w:w="1179"/>
        <w:gridCol w:w="1122"/>
        <w:gridCol w:w="1526"/>
      </w:tblGrid>
      <w:tr w:rsidR="00C675F0" w:rsidRPr="00C675F0" w:rsidTr="00765E62">
        <w:trPr>
          <w:jc w:val="center"/>
        </w:trPr>
        <w:tc>
          <w:tcPr>
            <w:tcW w:w="620"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hideMark/>
          </w:tcPr>
          <w:p w:rsidR="00C675F0" w:rsidRPr="00C675F0" w:rsidRDefault="00C675F0" w:rsidP="00C675F0">
            <w:pPr>
              <w:widowControl w:val="0"/>
              <w:autoSpaceDE w:val="0"/>
              <w:autoSpaceDN w:val="0"/>
              <w:adjustRightInd w:val="0"/>
              <w:spacing w:after="0" w:line="240" w:lineRule="auto"/>
              <w:jc w:val="center"/>
              <w:rPr>
                <w:rFonts w:ascii="Times New Roman" w:eastAsia="Times New Roman" w:hAnsi="Times New Roman" w:cs="Times New Roman"/>
                <w:b/>
                <w:szCs w:val="18"/>
                <w:lang w:eastAsia="ru-RU"/>
              </w:rPr>
            </w:pPr>
            <w:r w:rsidRPr="00C675F0">
              <w:rPr>
                <w:rFonts w:ascii="Times New Roman" w:eastAsia="Times New Roman" w:hAnsi="Times New Roman" w:cs="Times New Roman"/>
                <w:b/>
                <w:szCs w:val="18"/>
                <w:lang w:eastAsia="ru-RU"/>
              </w:rPr>
              <w:t>№</w:t>
            </w:r>
          </w:p>
          <w:p w:rsidR="00C675F0" w:rsidRPr="00C675F0" w:rsidRDefault="00C675F0" w:rsidP="00C675F0">
            <w:pPr>
              <w:widowControl w:val="0"/>
              <w:autoSpaceDE w:val="0"/>
              <w:autoSpaceDN w:val="0"/>
              <w:adjustRightInd w:val="0"/>
              <w:spacing w:after="0" w:line="240" w:lineRule="auto"/>
              <w:jc w:val="center"/>
              <w:rPr>
                <w:rFonts w:ascii="Times New Roman" w:eastAsia="Times New Roman" w:hAnsi="Times New Roman" w:cs="Times New Roman"/>
                <w:b/>
                <w:szCs w:val="18"/>
                <w:lang w:eastAsia="ru-RU"/>
              </w:rPr>
            </w:pPr>
            <w:r w:rsidRPr="00C675F0">
              <w:rPr>
                <w:rFonts w:ascii="Times New Roman" w:eastAsia="Times New Roman" w:hAnsi="Times New Roman" w:cs="Times New Roman"/>
                <w:b/>
                <w:szCs w:val="18"/>
                <w:lang w:eastAsia="ru-RU"/>
              </w:rPr>
              <w:t>п/п</w:t>
            </w:r>
          </w:p>
        </w:tc>
        <w:tc>
          <w:tcPr>
            <w:tcW w:w="4309" w:type="dxa"/>
            <w:tcBorders>
              <w:top w:val="single" w:sz="6" w:space="0" w:color="000000"/>
              <w:left w:val="single" w:sz="6" w:space="0" w:color="000000"/>
              <w:bottom w:val="single" w:sz="6" w:space="0" w:color="000000"/>
              <w:right w:val="single" w:sz="4" w:space="0" w:color="auto"/>
            </w:tcBorders>
            <w:shd w:val="clear" w:color="auto" w:fill="D9D9D9"/>
            <w:tcMar>
              <w:top w:w="75" w:type="dxa"/>
              <w:left w:w="75" w:type="dxa"/>
              <w:bottom w:w="75" w:type="dxa"/>
              <w:right w:w="75" w:type="dxa"/>
            </w:tcMar>
            <w:vAlign w:val="center"/>
            <w:hideMark/>
          </w:tcPr>
          <w:p w:rsidR="00C675F0" w:rsidRPr="00C675F0" w:rsidRDefault="00C675F0" w:rsidP="00C675F0">
            <w:pPr>
              <w:widowControl w:val="0"/>
              <w:autoSpaceDE w:val="0"/>
              <w:autoSpaceDN w:val="0"/>
              <w:adjustRightInd w:val="0"/>
              <w:spacing w:after="0" w:line="240" w:lineRule="auto"/>
              <w:jc w:val="center"/>
              <w:rPr>
                <w:rFonts w:ascii="Times New Roman" w:eastAsia="Times New Roman" w:hAnsi="Times New Roman" w:cs="Times New Roman"/>
                <w:b/>
                <w:szCs w:val="18"/>
                <w:lang w:eastAsia="ru-RU"/>
              </w:rPr>
            </w:pPr>
            <w:r w:rsidRPr="00C675F0">
              <w:rPr>
                <w:rFonts w:ascii="Times New Roman" w:eastAsia="Times New Roman" w:hAnsi="Times New Roman" w:cs="Times New Roman"/>
                <w:b/>
                <w:szCs w:val="18"/>
                <w:lang w:eastAsia="ru-RU"/>
              </w:rPr>
              <w:t>Наименование объекта закупки</w:t>
            </w:r>
          </w:p>
        </w:tc>
        <w:tc>
          <w:tcPr>
            <w:tcW w:w="597" w:type="dxa"/>
            <w:tcBorders>
              <w:top w:val="single" w:sz="6" w:space="0" w:color="000000"/>
              <w:left w:val="single" w:sz="4" w:space="0" w:color="auto"/>
              <w:bottom w:val="single" w:sz="6" w:space="0" w:color="000000"/>
              <w:right w:val="single" w:sz="6" w:space="0" w:color="000000"/>
            </w:tcBorders>
            <w:shd w:val="clear" w:color="auto" w:fill="D9D9D9"/>
            <w:vAlign w:val="center"/>
          </w:tcPr>
          <w:p w:rsidR="00C675F0" w:rsidRPr="00C675F0" w:rsidRDefault="00C675F0" w:rsidP="00C675F0">
            <w:pPr>
              <w:widowControl w:val="0"/>
              <w:autoSpaceDE w:val="0"/>
              <w:autoSpaceDN w:val="0"/>
              <w:adjustRightInd w:val="0"/>
              <w:spacing w:after="0" w:line="240" w:lineRule="auto"/>
              <w:jc w:val="center"/>
              <w:rPr>
                <w:rFonts w:ascii="Times New Roman" w:eastAsia="Times New Roman" w:hAnsi="Times New Roman" w:cs="Times New Roman"/>
                <w:b/>
                <w:szCs w:val="18"/>
                <w:lang w:eastAsia="ru-RU"/>
              </w:rPr>
            </w:pPr>
            <w:r w:rsidRPr="00C675F0">
              <w:rPr>
                <w:rFonts w:ascii="Times New Roman" w:eastAsia="Times New Roman" w:hAnsi="Times New Roman" w:cs="Times New Roman"/>
                <w:b/>
                <w:szCs w:val="18"/>
                <w:lang w:eastAsia="ru-RU"/>
              </w:rPr>
              <w:t>Ед. изм.</w:t>
            </w:r>
          </w:p>
        </w:tc>
        <w:tc>
          <w:tcPr>
            <w:tcW w:w="1129"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hideMark/>
          </w:tcPr>
          <w:p w:rsidR="00C675F0" w:rsidRPr="00C675F0" w:rsidRDefault="00C675F0" w:rsidP="00C675F0">
            <w:pPr>
              <w:widowControl w:val="0"/>
              <w:autoSpaceDE w:val="0"/>
              <w:autoSpaceDN w:val="0"/>
              <w:adjustRightInd w:val="0"/>
              <w:spacing w:after="0" w:line="240" w:lineRule="auto"/>
              <w:jc w:val="center"/>
              <w:rPr>
                <w:rFonts w:ascii="Times New Roman" w:eastAsia="Times New Roman" w:hAnsi="Times New Roman" w:cs="Times New Roman"/>
                <w:b/>
                <w:szCs w:val="18"/>
                <w:lang w:eastAsia="ru-RU"/>
              </w:rPr>
            </w:pPr>
            <w:r w:rsidRPr="00C675F0">
              <w:rPr>
                <w:rFonts w:ascii="Times New Roman" w:eastAsia="Times New Roman" w:hAnsi="Times New Roman" w:cs="Times New Roman"/>
                <w:b/>
                <w:szCs w:val="18"/>
                <w:lang w:eastAsia="ru-RU"/>
              </w:rPr>
              <w:t>Кол-во</w:t>
            </w:r>
          </w:p>
        </w:tc>
        <w:tc>
          <w:tcPr>
            <w:tcW w:w="1179"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hideMark/>
          </w:tcPr>
          <w:p w:rsidR="00C675F0" w:rsidRPr="00C675F0" w:rsidRDefault="00C675F0" w:rsidP="00C675F0">
            <w:pPr>
              <w:widowControl w:val="0"/>
              <w:autoSpaceDE w:val="0"/>
              <w:autoSpaceDN w:val="0"/>
              <w:adjustRightInd w:val="0"/>
              <w:spacing w:after="0" w:line="240" w:lineRule="auto"/>
              <w:jc w:val="center"/>
              <w:rPr>
                <w:rFonts w:ascii="Times New Roman" w:eastAsia="Times New Roman" w:hAnsi="Times New Roman" w:cs="Times New Roman"/>
                <w:b/>
                <w:szCs w:val="18"/>
                <w:lang w:eastAsia="ru-RU"/>
              </w:rPr>
            </w:pPr>
            <w:r w:rsidRPr="00C675F0">
              <w:rPr>
                <w:rFonts w:ascii="Times New Roman" w:eastAsia="Times New Roman" w:hAnsi="Times New Roman" w:cs="Times New Roman"/>
                <w:b/>
                <w:szCs w:val="18"/>
                <w:lang w:eastAsia="ru-RU"/>
              </w:rPr>
              <w:t>Цена за единицу, руб.</w:t>
            </w:r>
          </w:p>
        </w:tc>
        <w:tc>
          <w:tcPr>
            <w:tcW w:w="1122" w:type="dxa"/>
            <w:tcBorders>
              <w:top w:val="single" w:sz="6" w:space="0" w:color="000000"/>
              <w:left w:val="single" w:sz="6" w:space="0" w:color="000000"/>
              <w:bottom w:val="single" w:sz="6" w:space="0" w:color="000000"/>
              <w:right w:val="single" w:sz="4" w:space="0" w:color="auto"/>
            </w:tcBorders>
            <w:shd w:val="clear" w:color="auto" w:fill="D9D9D9"/>
            <w:tcMar>
              <w:top w:w="75" w:type="dxa"/>
              <w:left w:w="75" w:type="dxa"/>
              <w:bottom w:w="75" w:type="dxa"/>
              <w:right w:w="75" w:type="dxa"/>
            </w:tcMar>
            <w:vAlign w:val="center"/>
            <w:hideMark/>
          </w:tcPr>
          <w:p w:rsidR="00C675F0" w:rsidRPr="00C675F0" w:rsidRDefault="00C675F0" w:rsidP="00C675F0">
            <w:pPr>
              <w:widowControl w:val="0"/>
              <w:autoSpaceDE w:val="0"/>
              <w:autoSpaceDN w:val="0"/>
              <w:adjustRightInd w:val="0"/>
              <w:spacing w:after="0" w:line="240" w:lineRule="auto"/>
              <w:jc w:val="center"/>
              <w:rPr>
                <w:rFonts w:ascii="Times New Roman" w:eastAsia="Times New Roman" w:hAnsi="Times New Roman" w:cs="Times New Roman"/>
                <w:b/>
                <w:szCs w:val="18"/>
                <w:lang w:eastAsia="ru-RU"/>
              </w:rPr>
            </w:pPr>
            <w:r w:rsidRPr="00C675F0">
              <w:rPr>
                <w:rFonts w:ascii="Times New Roman" w:eastAsia="Times New Roman" w:hAnsi="Times New Roman" w:cs="Times New Roman"/>
                <w:b/>
                <w:szCs w:val="18"/>
                <w:lang w:eastAsia="ru-RU"/>
              </w:rPr>
              <w:t>Ставка НДС</w:t>
            </w:r>
          </w:p>
        </w:tc>
        <w:tc>
          <w:tcPr>
            <w:tcW w:w="1526" w:type="dxa"/>
            <w:tcBorders>
              <w:top w:val="single" w:sz="6" w:space="0" w:color="000000"/>
              <w:left w:val="single" w:sz="4" w:space="0" w:color="auto"/>
              <w:bottom w:val="single" w:sz="6" w:space="0" w:color="000000"/>
              <w:right w:val="single" w:sz="6" w:space="0" w:color="000000"/>
            </w:tcBorders>
            <w:shd w:val="clear" w:color="auto" w:fill="D9D9D9"/>
            <w:tcMar>
              <w:top w:w="75" w:type="dxa"/>
              <w:left w:w="75" w:type="dxa"/>
              <w:bottom w:w="75" w:type="dxa"/>
              <w:right w:w="75" w:type="dxa"/>
            </w:tcMar>
            <w:vAlign w:val="center"/>
            <w:hideMark/>
          </w:tcPr>
          <w:p w:rsidR="00C675F0" w:rsidRPr="00C675F0" w:rsidRDefault="00C675F0" w:rsidP="00C675F0">
            <w:pPr>
              <w:widowControl w:val="0"/>
              <w:autoSpaceDE w:val="0"/>
              <w:autoSpaceDN w:val="0"/>
              <w:adjustRightInd w:val="0"/>
              <w:spacing w:after="0" w:line="240" w:lineRule="auto"/>
              <w:jc w:val="center"/>
              <w:rPr>
                <w:rFonts w:ascii="Times New Roman" w:eastAsia="Times New Roman" w:hAnsi="Times New Roman" w:cs="Times New Roman"/>
                <w:b/>
                <w:szCs w:val="18"/>
                <w:lang w:eastAsia="ru-RU"/>
              </w:rPr>
            </w:pPr>
            <w:r w:rsidRPr="00C675F0">
              <w:rPr>
                <w:rFonts w:ascii="Times New Roman" w:eastAsia="Times New Roman" w:hAnsi="Times New Roman" w:cs="Times New Roman"/>
                <w:b/>
                <w:szCs w:val="18"/>
                <w:lang w:eastAsia="ru-RU"/>
              </w:rPr>
              <w:t>Сумма, руб.</w:t>
            </w:r>
          </w:p>
        </w:tc>
      </w:tr>
      <w:tr w:rsidR="00C675F0" w:rsidRPr="00C675F0" w:rsidTr="00765E62">
        <w:trPr>
          <w:jc w:val="center"/>
        </w:trPr>
        <w:tc>
          <w:tcPr>
            <w:tcW w:w="620"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hideMark/>
          </w:tcPr>
          <w:p w:rsidR="00C675F0" w:rsidRPr="00C675F0" w:rsidRDefault="00C675F0" w:rsidP="00C675F0">
            <w:pPr>
              <w:widowControl w:val="0"/>
              <w:autoSpaceDE w:val="0"/>
              <w:autoSpaceDN w:val="0"/>
              <w:adjustRightInd w:val="0"/>
              <w:spacing w:after="0" w:line="240" w:lineRule="auto"/>
              <w:jc w:val="center"/>
              <w:rPr>
                <w:rFonts w:ascii="Times New Roman" w:eastAsia="Times New Roman" w:hAnsi="Times New Roman" w:cs="Times New Roman"/>
                <w:b/>
                <w:sz w:val="18"/>
                <w:szCs w:val="18"/>
                <w:lang w:eastAsia="ru-RU"/>
              </w:rPr>
            </w:pPr>
            <w:r w:rsidRPr="00C675F0">
              <w:rPr>
                <w:rFonts w:ascii="Times New Roman" w:eastAsia="Times New Roman" w:hAnsi="Times New Roman" w:cs="Times New Roman"/>
                <w:b/>
                <w:sz w:val="18"/>
                <w:szCs w:val="18"/>
                <w:lang w:eastAsia="ru-RU"/>
              </w:rPr>
              <w:t>1</w:t>
            </w:r>
          </w:p>
        </w:tc>
        <w:tc>
          <w:tcPr>
            <w:tcW w:w="4309" w:type="dxa"/>
            <w:tcBorders>
              <w:top w:val="single" w:sz="6" w:space="0" w:color="000000"/>
              <w:left w:val="single" w:sz="6" w:space="0" w:color="000000"/>
              <w:bottom w:val="single" w:sz="6" w:space="0" w:color="000000"/>
              <w:right w:val="single" w:sz="4" w:space="0" w:color="auto"/>
            </w:tcBorders>
            <w:shd w:val="clear" w:color="auto" w:fill="D9D9D9"/>
            <w:tcMar>
              <w:top w:w="75" w:type="dxa"/>
              <w:left w:w="75" w:type="dxa"/>
              <w:bottom w:w="75" w:type="dxa"/>
              <w:right w:w="75" w:type="dxa"/>
            </w:tcMar>
            <w:vAlign w:val="center"/>
            <w:hideMark/>
          </w:tcPr>
          <w:p w:rsidR="00C675F0" w:rsidRPr="00C675F0" w:rsidRDefault="00C675F0" w:rsidP="00C675F0">
            <w:pPr>
              <w:widowControl w:val="0"/>
              <w:autoSpaceDE w:val="0"/>
              <w:autoSpaceDN w:val="0"/>
              <w:adjustRightInd w:val="0"/>
              <w:spacing w:after="0" w:line="240" w:lineRule="auto"/>
              <w:jc w:val="center"/>
              <w:rPr>
                <w:rFonts w:ascii="Times New Roman" w:eastAsia="Times New Roman" w:hAnsi="Times New Roman" w:cs="Times New Roman"/>
                <w:b/>
                <w:sz w:val="18"/>
                <w:szCs w:val="18"/>
                <w:lang w:eastAsia="ru-RU"/>
              </w:rPr>
            </w:pPr>
            <w:r w:rsidRPr="00C675F0">
              <w:rPr>
                <w:rFonts w:ascii="Times New Roman" w:eastAsia="Times New Roman" w:hAnsi="Times New Roman" w:cs="Times New Roman"/>
                <w:b/>
                <w:sz w:val="18"/>
                <w:szCs w:val="18"/>
                <w:lang w:eastAsia="ru-RU"/>
              </w:rPr>
              <w:t>2</w:t>
            </w:r>
          </w:p>
        </w:tc>
        <w:tc>
          <w:tcPr>
            <w:tcW w:w="597" w:type="dxa"/>
            <w:tcBorders>
              <w:top w:val="single" w:sz="6" w:space="0" w:color="000000"/>
              <w:left w:val="single" w:sz="4" w:space="0" w:color="auto"/>
              <w:bottom w:val="single" w:sz="6" w:space="0" w:color="000000"/>
              <w:right w:val="single" w:sz="6" w:space="0" w:color="000000"/>
            </w:tcBorders>
            <w:shd w:val="clear" w:color="auto" w:fill="D9D9D9"/>
            <w:vAlign w:val="center"/>
          </w:tcPr>
          <w:p w:rsidR="00C675F0" w:rsidRPr="00C675F0" w:rsidRDefault="00C675F0" w:rsidP="00C675F0">
            <w:pPr>
              <w:widowControl w:val="0"/>
              <w:autoSpaceDE w:val="0"/>
              <w:autoSpaceDN w:val="0"/>
              <w:adjustRightInd w:val="0"/>
              <w:spacing w:after="0" w:line="240" w:lineRule="auto"/>
              <w:jc w:val="center"/>
              <w:rPr>
                <w:rFonts w:ascii="Times New Roman" w:eastAsia="Times New Roman" w:hAnsi="Times New Roman" w:cs="Times New Roman"/>
                <w:b/>
                <w:sz w:val="18"/>
                <w:szCs w:val="18"/>
                <w:lang w:eastAsia="ru-RU"/>
              </w:rPr>
            </w:pPr>
            <w:r w:rsidRPr="00C675F0">
              <w:rPr>
                <w:rFonts w:ascii="Times New Roman" w:eastAsia="Times New Roman" w:hAnsi="Times New Roman" w:cs="Times New Roman"/>
                <w:b/>
                <w:sz w:val="18"/>
                <w:szCs w:val="18"/>
                <w:lang w:eastAsia="ru-RU"/>
              </w:rPr>
              <w:t>3</w:t>
            </w:r>
          </w:p>
        </w:tc>
        <w:tc>
          <w:tcPr>
            <w:tcW w:w="1129"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rsidR="00C675F0" w:rsidRPr="00C675F0" w:rsidRDefault="00C675F0" w:rsidP="00C675F0">
            <w:pPr>
              <w:widowControl w:val="0"/>
              <w:autoSpaceDE w:val="0"/>
              <w:autoSpaceDN w:val="0"/>
              <w:adjustRightInd w:val="0"/>
              <w:spacing w:after="0" w:line="240" w:lineRule="auto"/>
              <w:jc w:val="center"/>
              <w:rPr>
                <w:rFonts w:ascii="Times New Roman" w:eastAsia="Times New Roman" w:hAnsi="Times New Roman" w:cs="Times New Roman"/>
                <w:b/>
                <w:sz w:val="18"/>
                <w:szCs w:val="18"/>
                <w:lang w:eastAsia="ru-RU"/>
              </w:rPr>
            </w:pPr>
            <w:r w:rsidRPr="00C675F0">
              <w:rPr>
                <w:rFonts w:ascii="Times New Roman" w:eastAsia="Times New Roman" w:hAnsi="Times New Roman" w:cs="Times New Roman"/>
                <w:b/>
                <w:sz w:val="18"/>
                <w:szCs w:val="18"/>
                <w:lang w:eastAsia="ru-RU"/>
              </w:rPr>
              <w:t>4</w:t>
            </w:r>
          </w:p>
        </w:tc>
        <w:tc>
          <w:tcPr>
            <w:tcW w:w="1179"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rsidR="00C675F0" w:rsidRPr="00C675F0" w:rsidRDefault="00C675F0" w:rsidP="00C675F0">
            <w:pPr>
              <w:widowControl w:val="0"/>
              <w:autoSpaceDE w:val="0"/>
              <w:autoSpaceDN w:val="0"/>
              <w:adjustRightInd w:val="0"/>
              <w:spacing w:after="0" w:line="240" w:lineRule="auto"/>
              <w:jc w:val="center"/>
              <w:rPr>
                <w:rFonts w:ascii="Times New Roman" w:eastAsia="Times New Roman" w:hAnsi="Times New Roman" w:cs="Times New Roman"/>
                <w:b/>
                <w:sz w:val="18"/>
                <w:szCs w:val="18"/>
                <w:lang w:eastAsia="ru-RU"/>
              </w:rPr>
            </w:pPr>
            <w:r w:rsidRPr="00C675F0">
              <w:rPr>
                <w:rFonts w:ascii="Times New Roman" w:eastAsia="Times New Roman" w:hAnsi="Times New Roman" w:cs="Times New Roman"/>
                <w:b/>
                <w:sz w:val="18"/>
                <w:szCs w:val="18"/>
                <w:lang w:eastAsia="ru-RU"/>
              </w:rPr>
              <w:t>5</w:t>
            </w:r>
          </w:p>
        </w:tc>
        <w:tc>
          <w:tcPr>
            <w:tcW w:w="1122" w:type="dxa"/>
            <w:tcBorders>
              <w:top w:val="single" w:sz="6" w:space="0" w:color="000000"/>
              <w:left w:val="single" w:sz="6" w:space="0" w:color="000000"/>
              <w:bottom w:val="single" w:sz="6" w:space="0" w:color="000000"/>
              <w:right w:val="single" w:sz="4" w:space="0" w:color="auto"/>
            </w:tcBorders>
            <w:shd w:val="clear" w:color="auto" w:fill="D9D9D9"/>
            <w:tcMar>
              <w:top w:w="75" w:type="dxa"/>
              <w:left w:w="75" w:type="dxa"/>
              <w:bottom w:w="75" w:type="dxa"/>
              <w:right w:w="75" w:type="dxa"/>
            </w:tcMar>
            <w:vAlign w:val="center"/>
          </w:tcPr>
          <w:p w:rsidR="00C675F0" w:rsidRPr="00C675F0" w:rsidRDefault="00C675F0" w:rsidP="00C675F0">
            <w:pPr>
              <w:widowControl w:val="0"/>
              <w:autoSpaceDE w:val="0"/>
              <w:autoSpaceDN w:val="0"/>
              <w:adjustRightInd w:val="0"/>
              <w:spacing w:after="0" w:line="240" w:lineRule="auto"/>
              <w:jc w:val="center"/>
              <w:rPr>
                <w:rFonts w:ascii="Times New Roman" w:eastAsia="Times New Roman" w:hAnsi="Times New Roman" w:cs="Times New Roman"/>
                <w:b/>
                <w:sz w:val="18"/>
                <w:szCs w:val="18"/>
                <w:lang w:eastAsia="ru-RU"/>
              </w:rPr>
            </w:pPr>
            <w:r w:rsidRPr="00C675F0">
              <w:rPr>
                <w:rFonts w:ascii="Times New Roman" w:eastAsia="Times New Roman" w:hAnsi="Times New Roman" w:cs="Times New Roman"/>
                <w:b/>
                <w:sz w:val="18"/>
                <w:szCs w:val="18"/>
                <w:lang w:eastAsia="ru-RU"/>
              </w:rPr>
              <w:t>6</w:t>
            </w:r>
          </w:p>
        </w:tc>
        <w:tc>
          <w:tcPr>
            <w:tcW w:w="1526" w:type="dxa"/>
            <w:tcBorders>
              <w:top w:val="single" w:sz="6" w:space="0" w:color="000000"/>
              <w:left w:val="single" w:sz="4" w:space="0" w:color="auto"/>
              <w:bottom w:val="single" w:sz="6" w:space="0" w:color="000000"/>
              <w:right w:val="single" w:sz="6" w:space="0" w:color="000000"/>
            </w:tcBorders>
            <w:shd w:val="clear" w:color="auto" w:fill="D9D9D9"/>
            <w:tcMar>
              <w:top w:w="75" w:type="dxa"/>
              <w:left w:w="75" w:type="dxa"/>
              <w:bottom w:w="75" w:type="dxa"/>
              <w:right w:w="75" w:type="dxa"/>
            </w:tcMar>
            <w:vAlign w:val="center"/>
          </w:tcPr>
          <w:p w:rsidR="00C675F0" w:rsidRPr="00C675F0" w:rsidRDefault="00C675F0" w:rsidP="00C675F0">
            <w:pPr>
              <w:widowControl w:val="0"/>
              <w:autoSpaceDE w:val="0"/>
              <w:autoSpaceDN w:val="0"/>
              <w:adjustRightInd w:val="0"/>
              <w:spacing w:after="0" w:line="240" w:lineRule="auto"/>
              <w:jc w:val="center"/>
              <w:rPr>
                <w:rFonts w:ascii="Times New Roman" w:eastAsia="Times New Roman" w:hAnsi="Times New Roman" w:cs="Times New Roman"/>
                <w:b/>
                <w:sz w:val="18"/>
                <w:szCs w:val="18"/>
                <w:lang w:eastAsia="ru-RU"/>
              </w:rPr>
            </w:pPr>
            <w:r w:rsidRPr="00C675F0">
              <w:rPr>
                <w:rFonts w:ascii="Times New Roman" w:eastAsia="Times New Roman" w:hAnsi="Times New Roman" w:cs="Times New Roman"/>
                <w:b/>
                <w:sz w:val="18"/>
                <w:szCs w:val="18"/>
                <w:lang w:eastAsia="ru-RU"/>
              </w:rPr>
              <w:t>7</w:t>
            </w:r>
          </w:p>
        </w:tc>
      </w:tr>
      <w:tr w:rsidR="000E1C23" w:rsidRPr="00C675F0" w:rsidTr="00765E62">
        <w:trPr>
          <w:trHeight w:val="165"/>
          <w:jc w:val="center"/>
        </w:trPr>
        <w:tc>
          <w:tcPr>
            <w:tcW w:w="620" w:type="dxa"/>
            <w:tcBorders>
              <w:top w:val="single" w:sz="4" w:space="0" w:color="auto"/>
              <w:left w:val="single" w:sz="6" w:space="0" w:color="000000"/>
              <w:bottom w:val="single" w:sz="4" w:space="0" w:color="auto"/>
              <w:right w:val="single" w:sz="6" w:space="0" w:color="000000"/>
            </w:tcBorders>
            <w:shd w:val="clear" w:color="auto" w:fill="auto"/>
            <w:tcMar>
              <w:top w:w="75" w:type="dxa"/>
              <w:left w:w="75" w:type="dxa"/>
              <w:bottom w:w="75" w:type="dxa"/>
              <w:right w:w="75" w:type="dxa"/>
            </w:tcMar>
          </w:tcPr>
          <w:p w:rsidR="000E1C23" w:rsidRPr="00EC4A7D" w:rsidRDefault="00AB3878" w:rsidP="00EC4A7D">
            <w:pPr>
              <w:jc w:val="center"/>
              <w:rPr>
                <w:rFonts w:ascii="Times New Roman" w:hAnsi="Times New Roman" w:cs="Times New Roman"/>
              </w:rPr>
            </w:pPr>
            <w:bookmarkStart w:id="0" w:name="_GoBack" w:colFirst="1" w:colLast="1"/>
            <w:r>
              <w:rPr>
                <w:rFonts w:ascii="Times New Roman" w:hAnsi="Times New Roman" w:cs="Times New Roman"/>
              </w:rPr>
              <w:t>1</w:t>
            </w:r>
          </w:p>
        </w:tc>
        <w:tc>
          <w:tcPr>
            <w:tcW w:w="4309" w:type="dxa"/>
            <w:tcBorders>
              <w:top w:val="single" w:sz="4" w:space="0" w:color="auto"/>
              <w:left w:val="single" w:sz="6" w:space="0" w:color="000000"/>
              <w:bottom w:val="single" w:sz="4" w:space="0" w:color="auto"/>
              <w:right w:val="single" w:sz="4" w:space="0" w:color="auto"/>
            </w:tcBorders>
            <w:shd w:val="clear" w:color="auto" w:fill="auto"/>
            <w:tcMar>
              <w:top w:w="75" w:type="dxa"/>
              <w:left w:w="75" w:type="dxa"/>
              <w:bottom w:w="75" w:type="dxa"/>
              <w:right w:w="75" w:type="dxa"/>
            </w:tcMar>
          </w:tcPr>
          <w:p w:rsidR="00680D0F" w:rsidRPr="00680D0F" w:rsidRDefault="00680D0F" w:rsidP="00680D0F">
            <w:pPr>
              <w:tabs>
                <w:tab w:val="center" w:pos="1978"/>
                <w:tab w:val="right" w:pos="3956"/>
              </w:tabs>
              <w:spacing w:after="0"/>
              <w:ind w:left="57"/>
              <w:rPr>
                <w:rFonts w:ascii="Times New Roman" w:hAnsi="Times New Roman" w:cs="Times New Roman"/>
              </w:rPr>
            </w:pPr>
            <w:r w:rsidRPr="00680D0F">
              <w:rPr>
                <w:rFonts w:ascii="Times New Roman" w:hAnsi="Times New Roman" w:cs="Times New Roman"/>
              </w:rPr>
              <w:t xml:space="preserve">«Водительская сумка» в состав входит:  </w:t>
            </w:r>
          </w:p>
          <w:p w:rsidR="00680D0F" w:rsidRPr="00680D0F" w:rsidRDefault="00680D0F" w:rsidP="00680D0F">
            <w:pPr>
              <w:tabs>
                <w:tab w:val="center" w:pos="1978"/>
                <w:tab w:val="right" w:pos="3956"/>
              </w:tabs>
              <w:spacing w:after="0"/>
              <w:ind w:left="57"/>
              <w:rPr>
                <w:rFonts w:ascii="Times New Roman" w:hAnsi="Times New Roman" w:cs="Times New Roman"/>
              </w:rPr>
            </w:pPr>
            <w:r w:rsidRPr="00680D0F">
              <w:rPr>
                <w:rFonts w:ascii="Times New Roman" w:hAnsi="Times New Roman" w:cs="Times New Roman"/>
              </w:rPr>
              <w:t xml:space="preserve">- Огнетушитель – 1 шт. </w:t>
            </w:r>
          </w:p>
          <w:p w:rsidR="00680D0F" w:rsidRPr="00680D0F" w:rsidRDefault="00680D0F" w:rsidP="00680D0F">
            <w:pPr>
              <w:tabs>
                <w:tab w:val="center" w:pos="1978"/>
                <w:tab w:val="right" w:pos="3956"/>
              </w:tabs>
              <w:spacing w:after="0"/>
              <w:ind w:left="57"/>
              <w:rPr>
                <w:rFonts w:ascii="Times New Roman" w:hAnsi="Times New Roman" w:cs="Times New Roman"/>
              </w:rPr>
            </w:pPr>
            <w:r w:rsidRPr="00680D0F">
              <w:rPr>
                <w:rFonts w:ascii="Times New Roman" w:hAnsi="Times New Roman" w:cs="Times New Roman"/>
              </w:rPr>
              <w:t>-</w:t>
            </w:r>
            <w:r w:rsidR="00B146DF">
              <w:rPr>
                <w:rFonts w:ascii="Times New Roman" w:hAnsi="Times New Roman" w:cs="Times New Roman"/>
              </w:rPr>
              <w:t xml:space="preserve"> </w:t>
            </w:r>
            <w:r w:rsidRPr="00680D0F">
              <w:rPr>
                <w:rFonts w:ascii="Times New Roman" w:hAnsi="Times New Roman" w:cs="Times New Roman"/>
              </w:rPr>
              <w:t>Аптечка</w:t>
            </w:r>
            <w:r w:rsidR="00005BE8">
              <w:rPr>
                <w:rFonts w:ascii="Times New Roman" w:hAnsi="Times New Roman" w:cs="Times New Roman"/>
              </w:rPr>
              <w:t xml:space="preserve"> первой помощи </w:t>
            </w:r>
            <w:r w:rsidRPr="00680D0F">
              <w:rPr>
                <w:rFonts w:ascii="Times New Roman" w:hAnsi="Times New Roman" w:cs="Times New Roman"/>
              </w:rPr>
              <w:t>– 1 шт.</w:t>
            </w:r>
          </w:p>
          <w:p w:rsidR="00680D0F" w:rsidRPr="00680D0F" w:rsidRDefault="00680D0F" w:rsidP="00680D0F">
            <w:pPr>
              <w:tabs>
                <w:tab w:val="center" w:pos="1978"/>
                <w:tab w:val="right" w:pos="3956"/>
              </w:tabs>
              <w:spacing w:after="0"/>
              <w:ind w:left="57"/>
              <w:rPr>
                <w:rFonts w:ascii="Times New Roman" w:hAnsi="Times New Roman" w:cs="Times New Roman"/>
              </w:rPr>
            </w:pPr>
            <w:r w:rsidRPr="00680D0F">
              <w:rPr>
                <w:rFonts w:ascii="Times New Roman" w:hAnsi="Times New Roman" w:cs="Times New Roman"/>
              </w:rPr>
              <w:t>- Трос буксировочный – 1шт.</w:t>
            </w:r>
          </w:p>
          <w:p w:rsidR="00680D0F" w:rsidRPr="00680D0F" w:rsidRDefault="00680D0F" w:rsidP="00680D0F">
            <w:pPr>
              <w:tabs>
                <w:tab w:val="center" w:pos="1978"/>
                <w:tab w:val="right" w:pos="3956"/>
              </w:tabs>
              <w:spacing w:after="0"/>
              <w:ind w:left="57"/>
              <w:rPr>
                <w:rFonts w:ascii="Times New Roman" w:hAnsi="Times New Roman" w:cs="Times New Roman"/>
              </w:rPr>
            </w:pPr>
            <w:r w:rsidRPr="00680D0F">
              <w:rPr>
                <w:rFonts w:ascii="Times New Roman" w:hAnsi="Times New Roman" w:cs="Times New Roman"/>
              </w:rPr>
              <w:t>- Светоотражающие жилеты – 1 шт.</w:t>
            </w:r>
          </w:p>
          <w:p w:rsidR="00011160" w:rsidRDefault="00680D0F" w:rsidP="00680D0F">
            <w:pPr>
              <w:tabs>
                <w:tab w:val="center" w:pos="1978"/>
                <w:tab w:val="right" w:pos="3956"/>
              </w:tabs>
              <w:spacing w:after="0"/>
              <w:ind w:left="57"/>
              <w:rPr>
                <w:rFonts w:ascii="Times New Roman" w:hAnsi="Times New Roman" w:cs="Times New Roman"/>
              </w:rPr>
            </w:pPr>
            <w:r w:rsidRPr="00680D0F">
              <w:rPr>
                <w:rFonts w:ascii="Times New Roman" w:hAnsi="Times New Roman" w:cs="Times New Roman"/>
              </w:rPr>
              <w:t>- Знак аварийной остановки – 1 шт.</w:t>
            </w:r>
          </w:p>
          <w:p w:rsidR="00005BE8" w:rsidRPr="00005BE8" w:rsidRDefault="00005BE8" w:rsidP="00680D0F">
            <w:pPr>
              <w:tabs>
                <w:tab w:val="center" w:pos="1978"/>
                <w:tab w:val="right" w:pos="3956"/>
              </w:tabs>
              <w:spacing w:after="0"/>
              <w:ind w:left="57"/>
              <w:rPr>
                <w:rFonts w:ascii="Times New Roman" w:hAnsi="Times New Roman" w:cs="Times New Roman"/>
              </w:rPr>
            </w:pPr>
            <w:r>
              <w:rPr>
                <w:rFonts w:ascii="Times New Roman" w:hAnsi="Times New Roman" w:cs="Times New Roman"/>
              </w:rPr>
              <w:t>- Пусковые провода – 1 шт.</w:t>
            </w:r>
          </w:p>
        </w:tc>
        <w:tc>
          <w:tcPr>
            <w:tcW w:w="597" w:type="dxa"/>
            <w:tcBorders>
              <w:top w:val="single" w:sz="4" w:space="0" w:color="auto"/>
              <w:left w:val="single" w:sz="4" w:space="0" w:color="auto"/>
              <w:bottom w:val="single" w:sz="4" w:space="0" w:color="auto"/>
              <w:right w:val="single" w:sz="6" w:space="0" w:color="000000"/>
            </w:tcBorders>
            <w:shd w:val="clear" w:color="auto" w:fill="auto"/>
          </w:tcPr>
          <w:p w:rsidR="000E1C23" w:rsidRPr="00680D0F" w:rsidRDefault="00680D0F" w:rsidP="00EC4A7D">
            <w:pPr>
              <w:jc w:val="center"/>
              <w:rPr>
                <w:rFonts w:ascii="Times New Roman" w:hAnsi="Times New Roman" w:cs="Times New Roman"/>
              </w:rPr>
            </w:pPr>
            <w:r>
              <w:rPr>
                <w:rFonts w:ascii="Times New Roman" w:hAnsi="Times New Roman" w:cs="Times New Roman"/>
              </w:rPr>
              <w:t>20</w:t>
            </w:r>
          </w:p>
        </w:tc>
        <w:tc>
          <w:tcPr>
            <w:tcW w:w="1129" w:type="dxa"/>
            <w:tcBorders>
              <w:top w:val="single" w:sz="4" w:space="0" w:color="auto"/>
              <w:left w:val="single" w:sz="6" w:space="0" w:color="000000"/>
              <w:bottom w:val="single" w:sz="4" w:space="0" w:color="auto"/>
              <w:right w:val="single" w:sz="6" w:space="0" w:color="000000"/>
            </w:tcBorders>
            <w:shd w:val="clear" w:color="auto" w:fill="auto"/>
            <w:tcMar>
              <w:top w:w="75" w:type="dxa"/>
              <w:left w:w="75" w:type="dxa"/>
              <w:bottom w:w="75" w:type="dxa"/>
              <w:right w:w="75" w:type="dxa"/>
            </w:tcMar>
          </w:tcPr>
          <w:p w:rsidR="000E1C23" w:rsidRPr="00EC4A7D" w:rsidRDefault="000E1C23" w:rsidP="00EC4A7D">
            <w:pPr>
              <w:jc w:val="center"/>
              <w:rPr>
                <w:rFonts w:ascii="Times New Roman" w:hAnsi="Times New Roman" w:cs="Times New Roman"/>
              </w:rPr>
            </w:pPr>
            <w:r>
              <w:rPr>
                <w:rFonts w:ascii="Times New Roman" w:hAnsi="Times New Roman" w:cs="Times New Roman"/>
              </w:rPr>
              <w:t>шт.</w:t>
            </w:r>
          </w:p>
        </w:tc>
        <w:tc>
          <w:tcPr>
            <w:tcW w:w="1179" w:type="dxa"/>
            <w:tcBorders>
              <w:top w:val="single" w:sz="4" w:space="0" w:color="auto"/>
              <w:left w:val="single" w:sz="6" w:space="0" w:color="000000"/>
              <w:bottom w:val="single" w:sz="4" w:space="0" w:color="auto"/>
              <w:right w:val="single" w:sz="6" w:space="0" w:color="000000"/>
            </w:tcBorders>
            <w:shd w:val="clear" w:color="auto" w:fill="auto"/>
            <w:tcMar>
              <w:top w:w="75" w:type="dxa"/>
              <w:left w:w="75" w:type="dxa"/>
              <w:bottom w:w="75" w:type="dxa"/>
              <w:right w:w="75" w:type="dxa"/>
            </w:tcMar>
            <w:vAlign w:val="center"/>
          </w:tcPr>
          <w:p w:rsidR="000E1C23" w:rsidRPr="00C675F0" w:rsidRDefault="000E1C23" w:rsidP="00EC4A7D">
            <w:pPr>
              <w:widowControl w:val="0"/>
              <w:autoSpaceDE w:val="0"/>
              <w:autoSpaceDN w:val="0"/>
              <w:adjustRightInd w:val="0"/>
              <w:spacing w:after="0" w:line="240" w:lineRule="auto"/>
              <w:jc w:val="center"/>
              <w:rPr>
                <w:rFonts w:ascii="Times New Roman" w:eastAsia="Times New Roman" w:hAnsi="Times New Roman" w:cs="Times New Roman"/>
                <w:b/>
                <w:sz w:val="18"/>
                <w:szCs w:val="18"/>
                <w:lang w:eastAsia="ru-RU"/>
              </w:rPr>
            </w:pPr>
          </w:p>
        </w:tc>
        <w:tc>
          <w:tcPr>
            <w:tcW w:w="1122" w:type="dxa"/>
            <w:tcBorders>
              <w:top w:val="single" w:sz="4" w:space="0" w:color="auto"/>
              <w:left w:val="single" w:sz="6" w:space="0" w:color="000000"/>
              <w:bottom w:val="single" w:sz="4" w:space="0" w:color="auto"/>
              <w:right w:val="single" w:sz="4" w:space="0" w:color="auto"/>
            </w:tcBorders>
            <w:shd w:val="clear" w:color="auto" w:fill="auto"/>
            <w:tcMar>
              <w:top w:w="75" w:type="dxa"/>
              <w:left w:w="75" w:type="dxa"/>
              <w:bottom w:w="75" w:type="dxa"/>
              <w:right w:w="75" w:type="dxa"/>
            </w:tcMar>
            <w:vAlign w:val="center"/>
          </w:tcPr>
          <w:p w:rsidR="000E1C23" w:rsidRPr="003E310F" w:rsidRDefault="000E1C23" w:rsidP="00EC4A7D">
            <w:pPr>
              <w:widowControl w:val="0"/>
              <w:autoSpaceDE w:val="0"/>
              <w:autoSpaceDN w:val="0"/>
              <w:adjustRightInd w:val="0"/>
              <w:spacing w:after="0" w:line="240" w:lineRule="auto"/>
              <w:jc w:val="center"/>
              <w:rPr>
                <w:rFonts w:ascii="Times New Roman" w:eastAsia="Times New Roman" w:hAnsi="Times New Roman" w:cs="Times New Roman"/>
                <w:b/>
                <w:sz w:val="18"/>
                <w:szCs w:val="18"/>
                <w:lang w:val="en-US" w:eastAsia="ru-RU"/>
              </w:rPr>
            </w:pPr>
          </w:p>
        </w:tc>
        <w:tc>
          <w:tcPr>
            <w:tcW w:w="1526" w:type="dxa"/>
            <w:tcBorders>
              <w:top w:val="single" w:sz="4" w:space="0" w:color="auto"/>
              <w:left w:val="single" w:sz="4" w:space="0" w:color="auto"/>
              <w:bottom w:val="single" w:sz="4" w:space="0" w:color="auto"/>
              <w:right w:val="single" w:sz="6" w:space="0" w:color="000000"/>
            </w:tcBorders>
            <w:shd w:val="clear" w:color="auto" w:fill="auto"/>
            <w:tcMar>
              <w:top w:w="75" w:type="dxa"/>
              <w:left w:w="75" w:type="dxa"/>
              <w:bottom w:w="75" w:type="dxa"/>
              <w:right w:w="75" w:type="dxa"/>
            </w:tcMar>
            <w:vAlign w:val="center"/>
          </w:tcPr>
          <w:p w:rsidR="000E1C23" w:rsidRPr="00765E62" w:rsidRDefault="000E1C23" w:rsidP="003E310F">
            <w:pPr>
              <w:widowControl w:val="0"/>
              <w:autoSpaceDE w:val="0"/>
              <w:autoSpaceDN w:val="0"/>
              <w:adjustRightInd w:val="0"/>
              <w:spacing w:after="0" w:line="240" w:lineRule="auto"/>
              <w:jc w:val="center"/>
              <w:rPr>
                <w:rFonts w:ascii="Times New Roman" w:eastAsia="Times New Roman" w:hAnsi="Times New Roman" w:cs="Times New Roman"/>
                <w:b/>
                <w:sz w:val="18"/>
                <w:szCs w:val="18"/>
                <w:lang w:eastAsia="ru-RU"/>
              </w:rPr>
            </w:pPr>
          </w:p>
        </w:tc>
      </w:tr>
      <w:bookmarkEnd w:id="0"/>
      <w:tr w:rsidR="000E1C23" w:rsidRPr="00C675F0" w:rsidTr="004E2F10">
        <w:trPr>
          <w:jc w:val="center"/>
        </w:trPr>
        <w:tc>
          <w:tcPr>
            <w:tcW w:w="8956" w:type="dxa"/>
            <w:gridSpan w:val="6"/>
            <w:tcBorders>
              <w:top w:val="single" w:sz="6" w:space="0" w:color="000000"/>
              <w:left w:val="single" w:sz="6" w:space="0" w:color="000000"/>
              <w:bottom w:val="single" w:sz="6" w:space="0" w:color="000000"/>
              <w:right w:val="single" w:sz="4" w:space="0" w:color="auto"/>
            </w:tcBorders>
            <w:shd w:val="clear" w:color="auto" w:fill="auto"/>
            <w:tcMar>
              <w:top w:w="75" w:type="dxa"/>
              <w:left w:w="75" w:type="dxa"/>
              <w:bottom w:w="75" w:type="dxa"/>
              <w:right w:w="75" w:type="dxa"/>
            </w:tcMar>
            <w:vAlign w:val="center"/>
          </w:tcPr>
          <w:p w:rsidR="000E1C23" w:rsidRPr="00C675F0" w:rsidRDefault="000E1C23" w:rsidP="000E1C23">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C675F0">
              <w:rPr>
                <w:rFonts w:ascii="Times New Roman" w:eastAsia="Times New Roman" w:hAnsi="Times New Roman" w:cs="Times New Roman"/>
                <w:b/>
                <w:sz w:val="24"/>
                <w:szCs w:val="18"/>
                <w:lang w:eastAsia="ru-RU"/>
              </w:rPr>
              <w:t>ИТОГО:</w:t>
            </w:r>
          </w:p>
        </w:tc>
        <w:tc>
          <w:tcPr>
            <w:tcW w:w="1526" w:type="dxa"/>
            <w:tcBorders>
              <w:top w:val="single" w:sz="6" w:space="0" w:color="000000"/>
              <w:left w:val="single" w:sz="4" w:space="0" w:color="auto"/>
              <w:bottom w:val="single" w:sz="6" w:space="0" w:color="000000"/>
              <w:right w:val="single" w:sz="6" w:space="0" w:color="000000"/>
            </w:tcBorders>
            <w:shd w:val="clear" w:color="auto" w:fill="auto"/>
            <w:tcMar>
              <w:top w:w="75" w:type="dxa"/>
              <w:left w:w="75" w:type="dxa"/>
              <w:bottom w:w="75" w:type="dxa"/>
              <w:right w:w="75" w:type="dxa"/>
            </w:tcMar>
          </w:tcPr>
          <w:p w:rsidR="000E1C23" w:rsidRPr="00C675F0" w:rsidRDefault="000E1C23" w:rsidP="000E1C23">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p>
        </w:tc>
      </w:tr>
    </w:tbl>
    <w:p w:rsidR="00C675F0" w:rsidRPr="00C675F0" w:rsidRDefault="00C675F0" w:rsidP="00C675F0">
      <w:pPr>
        <w:widowControl w:val="0"/>
        <w:tabs>
          <w:tab w:val="left" w:pos="0"/>
        </w:tabs>
        <w:autoSpaceDE w:val="0"/>
        <w:autoSpaceDN w:val="0"/>
        <w:adjustRightInd w:val="0"/>
        <w:spacing w:after="0" w:line="264" w:lineRule="exact"/>
        <w:ind w:right="1267"/>
        <w:rPr>
          <w:rFonts w:ascii="Times New Roman" w:eastAsia="Times New Roman" w:hAnsi="Times New Roman" w:cs="Times New Roman"/>
          <w:b/>
          <w:bCs/>
          <w:sz w:val="23"/>
          <w:szCs w:val="23"/>
          <w:lang w:eastAsia="ru-RU"/>
        </w:rPr>
      </w:pPr>
    </w:p>
    <w:p w:rsidR="00EC190D" w:rsidRPr="00EC190D" w:rsidRDefault="00EC190D" w:rsidP="00EC190D">
      <w:pPr>
        <w:overflowPunct w:val="0"/>
        <w:autoSpaceDE w:val="0"/>
        <w:autoSpaceDN w:val="0"/>
        <w:adjustRightInd w:val="0"/>
        <w:spacing w:after="0" w:line="240" w:lineRule="auto"/>
        <w:ind w:left="360"/>
        <w:jc w:val="both"/>
        <w:textAlignment w:val="baseline"/>
        <w:rPr>
          <w:rFonts w:ascii="Times New Roman" w:eastAsia="Times New Roman" w:hAnsi="Times New Roman" w:cs="Times New Roman"/>
          <w:lang w:eastAsia="ru-RU"/>
        </w:rPr>
      </w:pPr>
      <w:r w:rsidRPr="00EC190D">
        <w:rPr>
          <w:rFonts w:ascii="Times New Roman" w:eastAsia="Times New Roman" w:hAnsi="Times New Roman" w:cs="Times New Roman"/>
          <w:lang w:eastAsia="ru-RU"/>
        </w:rPr>
        <w:t>Год и</w:t>
      </w:r>
      <w:r w:rsidR="0098669F">
        <w:rPr>
          <w:rFonts w:ascii="Times New Roman" w:eastAsia="Times New Roman" w:hAnsi="Times New Roman" w:cs="Times New Roman"/>
          <w:lang w:eastAsia="ru-RU"/>
        </w:rPr>
        <w:t>зг</w:t>
      </w:r>
      <w:r w:rsidR="00170D31">
        <w:rPr>
          <w:rFonts w:ascii="Times New Roman" w:eastAsia="Times New Roman" w:hAnsi="Times New Roman" w:cs="Times New Roman"/>
          <w:lang w:eastAsia="ru-RU"/>
        </w:rPr>
        <w:t>отовления товара не ранее</w:t>
      </w:r>
      <w:r w:rsidR="00680D0F">
        <w:rPr>
          <w:rFonts w:ascii="Times New Roman" w:eastAsia="Times New Roman" w:hAnsi="Times New Roman" w:cs="Times New Roman"/>
          <w:lang w:eastAsia="ru-RU"/>
        </w:rPr>
        <w:t xml:space="preserve"> 2026</w:t>
      </w:r>
      <w:r w:rsidRPr="00EC190D">
        <w:rPr>
          <w:rFonts w:ascii="Times New Roman" w:eastAsia="Times New Roman" w:hAnsi="Times New Roman" w:cs="Times New Roman"/>
          <w:lang w:eastAsia="ru-RU"/>
        </w:rPr>
        <w:t xml:space="preserve"> г.</w:t>
      </w:r>
    </w:p>
    <w:p w:rsidR="00EC190D" w:rsidRDefault="00EC190D" w:rsidP="00C675F0">
      <w:pPr>
        <w:widowControl w:val="0"/>
        <w:tabs>
          <w:tab w:val="left" w:pos="3600"/>
        </w:tabs>
        <w:autoSpaceDE w:val="0"/>
        <w:autoSpaceDN w:val="0"/>
        <w:adjustRightInd w:val="0"/>
        <w:spacing w:after="0" w:line="240" w:lineRule="auto"/>
        <w:jc w:val="both"/>
        <w:rPr>
          <w:rFonts w:ascii="Times New Roman" w:eastAsia="Times New Roman" w:hAnsi="Times New Roman" w:cs="Times New Roman"/>
          <w:b/>
          <w:i/>
          <w:sz w:val="24"/>
          <w:szCs w:val="20"/>
          <w:lang w:eastAsia="ru-RU"/>
        </w:rPr>
      </w:pPr>
    </w:p>
    <w:p w:rsidR="00EC190D" w:rsidRDefault="00EC190D" w:rsidP="00C675F0">
      <w:pPr>
        <w:widowControl w:val="0"/>
        <w:tabs>
          <w:tab w:val="left" w:pos="3600"/>
        </w:tabs>
        <w:autoSpaceDE w:val="0"/>
        <w:autoSpaceDN w:val="0"/>
        <w:adjustRightInd w:val="0"/>
        <w:spacing w:after="0" w:line="240" w:lineRule="auto"/>
        <w:jc w:val="both"/>
        <w:rPr>
          <w:rFonts w:ascii="Times New Roman" w:eastAsia="Times New Roman" w:hAnsi="Times New Roman" w:cs="Times New Roman"/>
          <w:b/>
          <w:i/>
          <w:sz w:val="24"/>
          <w:szCs w:val="20"/>
          <w:lang w:eastAsia="ru-RU"/>
        </w:rPr>
      </w:pPr>
    </w:p>
    <w:p w:rsidR="00C675F0" w:rsidRPr="00C67D54" w:rsidRDefault="00C675F0" w:rsidP="00C675F0">
      <w:pPr>
        <w:widowControl w:val="0"/>
        <w:tabs>
          <w:tab w:val="left" w:pos="3600"/>
        </w:tabs>
        <w:autoSpaceDE w:val="0"/>
        <w:autoSpaceDN w:val="0"/>
        <w:adjustRightInd w:val="0"/>
        <w:spacing w:after="0" w:line="240" w:lineRule="auto"/>
        <w:jc w:val="both"/>
        <w:rPr>
          <w:rFonts w:ascii="Times New Roman" w:eastAsia="Times New Roman" w:hAnsi="Times New Roman" w:cs="Times New Roman"/>
          <w:bCs/>
          <w:i/>
          <w:sz w:val="24"/>
          <w:szCs w:val="20"/>
          <w:lang w:eastAsia="ru-RU"/>
        </w:rPr>
      </w:pPr>
      <w:r w:rsidRPr="00260CFB">
        <w:rPr>
          <w:rFonts w:ascii="Times New Roman" w:eastAsia="Times New Roman" w:hAnsi="Times New Roman" w:cs="Times New Roman"/>
          <w:b/>
          <w:i/>
          <w:sz w:val="24"/>
          <w:szCs w:val="20"/>
          <w:lang w:eastAsia="ru-RU"/>
        </w:rPr>
        <w:t xml:space="preserve">Всего к оплате: </w:t>
      </w:r>
    </w:p>
    <w:p w:rsidR="00C675F0" w:rsidRPr="00C67D54" w:rsidRDefault="00C675F0" w:rsidP="00C675F0">
      <w:pPr>
        <w:widowControl w:val="0"/>
        <w:tabs>
          <w:tab w:val="left" w:pos="3600"/>
        </w:tabs>
        <w:autoSpaceDE w:val="0"/>
        <w:autoSpaceDN w:val="0"/>
        <w:adjustRightInd w:val="0"/>
        <w:spacing w:after="0" w:line="240" w:lineRule="auto"/>
        <w:rPr>
          <w:rFonts w:ascii="Times New Roman" w:eastAsia="Times New Roman" w:hAnsi="Times New Roman" w:cs="Times New Roman"/>
          <w:sz w:val="23"/>
          <w:szCs w:val="23"/>
          <w:lang w:eastAsia="ru-RU"/>
        </w:rPr>
      </w:pPr>
    </w:p>
    <w:p w:rsidR="00C675F0" w:rsidRPr="00C675F0" w:rsidRDefault="00C675F0" w:rsidP="00C675F0">
      <w:pPr>
        <w:widowControl w:val="0"/>
        <w:tabs>
          <w:tab w:val="left" w:pos="3600"/>
        </w:tabs>
        <w:autoSpaceDE w:val="0"/>
        <w:autoSpaceDN w:val="0"/>
        <w:adjustRightInd w:val="0"/>
        <w:spacing w:after="0" w:line="240" w:lineRule="auto"/>
        <w:jc w:val="center"/>
        <w:rPr>
          <w:rFonts w:ascii="Times New Roman" w:eastAsia="Times New Roman" w:hAnsi="Times New Roman" w:cs="Times New Roman"/>
          <w:sz w:val="23"/>
          <w:szCs w:val="23"/>
          <w:lang w:eastAsia="ru-RU"/>
        </w:rPr>
      </w:pPr>
    </w:p>
    <w:p w:rsidR="00C675F0" w:rsidRDefault="00C675F0" w:rsidP="00C675F0">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p>
    <w:p w:rsidR="000F354F" w:rsidRDefault="000F354F" w:rsidP="00C675F0">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p>
    <w:p w:rsidR="000F354F" w:rsidRPr="00C675F0" w:rsidRDefault="000F354F" w:rsidP="00C675F0">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p>
    <w:p w:rsidR="00C675F0" w:rsidRPr="00C675F0" w:rsidRDefault="00C675F0" w:rsidP="00C675F0">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p>
    <w:p w:rsidR="00C675F0" w:rsidRPr="00C675F0" w:rsidRDefault="00C675F0" w:rsidP="00C675F0">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675F0">
        <w:rPr>
          <w:rFonts w:ascii="Times New Roman" w:eastAsia="Times New Roman" w:hAnsi="Times New Roman" w:cs="Times New Roman"/>
          <w:sz w:val="18"/>
          <w:szCs w:val="18"/>
          <w:lang w:eastAsia="ru-RU"/>
        </w:rPr>
        <w:t xml:space="preserve"> </w:t>
      </w:r>
    </w:p>
    <w:tbl>
      <w:tblPr>
        <w:tblW w:w="10490" w:type="dxa"/>
        <w:jc w:val="center"/>
        <w:tblLook w:val="04A0" w:firstRow="1" w:lastRow="0" w:firstColumn="1" w:lastColumn="0" w:noHBand="0" w:noVBand="1"/>
      </w:tblPr>
      <w:tblGrid>
        <w:gridCol w:w="5103"/>
        <w:gridCol w:w="5387"/>
      </w:tblGrid>
      <w:tr w:rsidR="00680D0F" w:rsidRPr="005A5860" w:rsidTr="00680D0F">
        <w:trPr>
          <w:trHeight w:val="80"/>
          <w:jc w:val="center"/>
        </w:trPr>
        <w:tc>
          <w:tcPr>
            <w:tcW w:w="5103" w:type="dxa"/>
            <w:shd w:val="clear" w:color="auto" w:fill="auto"/>
          </w:tcPr>
          <w:p w:rsidR="00680D0F" w:rsidRPr="00567683" w:rsidRDefault="00680D0F" w:rsidP="00765E62">
            <w:pPr>
              <w:overflowPunct w:val="0"/>
              <w:autoSpaceDE w:val="0"/>
              <w:autoSpaceDN w:val="0"/>
              <w:adjustRightInd w:val="0"/>
              <w:spacing w:after="0" w:line="240" w:lineRule="auto"/>
              <w:textAlignment w:val="baseline"/>
              <w:rPr>
                <w:rFonts w:ascii="Times New Roman" w:eastAsia="Calibri" w:hAnsi="Times New Roman" w:cs="Times New Roman"/>
                <w:b/>
                <w:lang w:eastAsia="ru-RU"/>
              </w:rPr>
            </w:pPr>
            <w:r w:rsidRPr="005A5860">
              <w:rPr>
                <w:rFonts w:ascii="Times New Roman" w:eastAsia="Calibri" w:hAnsi="Times New Roman" w:cs="Times New Roman"/>
                <w:b/>
                <w:lang w:eastAsia="ru-RU"/>
              </w:rPr>
              <w:t xml:space="preserve">              </w:t>
            </w:r>
            <w:r w:rsidRPr="00567683">
              <w:rPr>
                <w:rFonts w:ascii="Times New Roman" w:eastAsia="Calibri" w:hAnsi="Times New Roman" w:cs="Times New Roman"/>
                <w:b/>
                <w:lang w:eastAsia="ru-RU"/>
              </w:rPr>
              <w:t xml:space="preserve">              Поставщик</w:t>
            </w:r>
            <w:r>
              <w:rPr>
                <w:rFonts w:ascii="Times New Roman" w:eastAsia="Calibri" w:hAnsi="Times New Roman" w:cs="Times New Roman"/>
                <w:b/>
                <w:lang w:eastAsia="ru-RU"/>
              </w:rPr>
              <w:t>:</w:t>
            </w:r>
          </w:p>
          <w:p w:rsidR="00680D0F" w:rsidRPr="00567683" w:rsidRDefault="00680D0F" w:rsidP="00765E62">
            <w:pPr>
              <w:overflowPunct w:val="0"/>
              <w:autoSpaceDE w:val="0"/>
              <w:autoSpaceDN w:val="0"/>
              <w:adjustRightInd w:val="0"/>
              <w:spacing w:after="0" w:line="240" w:lineRule="auto"/>
              <w:textAlignment w:val="baseline"/>
              <w:rPr>
                <w:rFonts w:ascii="Times New Roman" w:eastAsia="Calibri" w:hAnsi="Times New Roman" w:cs="Times New Roman"/>
                <w:b/>
                <w:lang w:eastAsia="ru-RU"/>
              </w:rPr>
            </w:pPr>
            <w:r>
              <w:rPr>
                <w:rFonts w:ascii="Times New Roman" w:eastAsia="Calibri" w:hAnsi="Times New Roman" w:cs="Times New Roman"/>
                <w:b/>
                <w:lang w:eastAsia="ru-RU"/>
              </w:rPr>
              <w:t>__________________________________</w:t>
            </w:r>
          </w:p>
          <w:p w:rsidR="00680D0F" w:rsidRDefault="00680D0F" w:rsidP="00765E62">
            <w:pPr>
              <w:overflowPunct w:val="0"/>
              <w:autoSpaceDE w:val="0"/>
              <w:autoSpaceDN w:val="0"/>
              <w:adjustRightInd w:val="0"/>
              <w:spacing w:after="0" w:line="240" w:lineRule="auto"/>
              <w:textAlignment w:val="baseline"/>
              <w:rPr>
                <w:rFonts w:ascii="Times New Roman" w:eastAsia="Calibri" w:hAnsi="Times New Roman" w:cs="Times New Roman"/>
                <w:b/>
                <w:lang w:eastAsia="ru-RU"/>
              </w:rPr>
            </w:pPr>
          </w:p>
          <w:p w:rsidR="00680D0F" w:rsidRPr="00567683" w:rsidRDefault="00680D0F" w:rsidP="00765E62">
            <w:pPr>
              <w:overflowPunct w:val="0"/>
              <w:autoSpaceDE w:val="0"/>
              <w:autoSpaceDN w:val="0"/>
              <w:adjustRightInd w:val="0"/>
              <w:spacing w:after="0" w:line="240" w:lineRule="auto"/>
              <w:textAlignment w:val="baseline"/>
              <w:rPr>
                <w:rFonts w:ascii="Times New Roman" w:eastAsia="Calibri" w:hAnsi="Times New Roman" w:cs="Times New Roman"/>
                <w:b/>
                <w:lang w:eastAsia="ru-RU"/>
              </w:rPr>
            </w:pPr>
          </w:p>
          <w:p w:rsidR="00680D0F" w:rsidRDefault="00680D0F" w:rsidP="00765E62">
            <w:pPr>
              <w:overflowPunct w:val="0"/>
              <w:autoSpaceDE w:val="0"/>
              <w:autoSpaceDN w:val="0"/>
              <w:adjustRightInd w:val="0"/>
              <w:spacing w:after="0" w:line="240" w:lineRule="auto"/>
              <w:jc w:val="both"/>
              <w:textAlignment w:val="baseline"/>
              <w:rPr>
                <w:rFonts w:ascii="Times New Roman" w:eastAsia="Calibri" w:hAnsi="Times New Roman" w:cs="Times New Roman"/>
                <w:b/>
                <w:lang w:eastAsia="ru-RU"/>
              </w:rPr>
            </w:pPr>
          </w:p>
          <w:p w:rsidR="00680D0F" w:rsidRDefault="00680D0F" w:rsidP="00765E62">
            <w:pPr>
              <w:overflowPunct w:val="0"/>
              <w:autoSpaceDE w:val="0"/>
              <w:autoSpaceDN w:val="0"/>
              <w:adjustRightInd w:val="0"/>
              <w:spacing w:after="0" w:line="240" w:lineRule="auto"/>
              <w:jc w:val="both"/>
              <w:textAlignment w:val="baseline"/>
              <w:rPr>
                <w:rFonts w:ascii="Times New Roman" w:eastAsia="Calibri" w:hAnsi="Times New Roman" w:cs="Times New Roman"/>
                <w:b/>
                <w:lang w:eastAsia="ru-RU"/>
              </w:rPr>
            </w:pPr>
            <w:r>
              <w:rPr>
                <w:rFonts w:ascii="Times New Roman" w:eastAsia="Calibri" w:hAnsi="Times New Roman" w:cs="Times New Roman"/>
                <w:b/>
                <w:lang w:eastAsia="ru-RU"/>
              </w:rPr>
              <w:t>__________________</w:t>
            </w:r>
            <w:r w:rsidRPr="00567683">
              <w:rPr>
                <w:rFonts w:ascii="Times New Roman" w:eastAsia="Calibri" w:hAnsi="Times New Roman" w:cs="Times New Roman"/>
                <w:b/>
                <w:lang w:eastAsia="ru-RU"/>
              </w:rPr>
              <w:t xml:space="preserve"> </w:t>
            </w:r>
            <w:r>
              <w:rPr>
                <w:rFonts w:ascii="Times New Roman" w:eastAsia="Calibri" w:hAnsi="Times New Roman" w:cs="Times New Roman"/>
                <w:b/>
                <w:lang w:eastAsia="ru-RU"/>
              </w:rPr>
              <w:t>/______________/</w:t>
            </w:r>
          </w:p>
          <w:p w:rsidR="00680D0F" w:rsidRPr="005A5860" w:rsidRDefault="00680D0F" w:rsidP="00765E62">
            <w:pPr>
              <w:overflowPunct w:val="0"/>
              <w:autoSpaceDE w:val="0"/>
              <w:autoSpaceDN w:val="0"/>
              <w:adjustRightInd w:val="0"/>
              <w:spacing w:after="0" w:line="240" w:lineRule="auto"/>
              <w:jc w:val="both"/>
              <w:textAlignment w:val="baseline"/>
              <w:rPr>
                <w:rFonts w:ascii="Times New Roman" w:eastAsia="Calibri" w:hAnsi="Times New Roman" w:cs="Times New Roman"/>
                <w:lang w:eastAsia="ru-RU"/>
              </w:rPr>
            </w:pPr>
          </w:p>
        </w:tc>
        <w:tc>
          <w:tcPr>
            <w:tcW w:w="5387" w:type="dxa"/>
            <w:shd w:val="clear" w:color="auto" w:fill="auto"/>
          </w:tcPr>
          <w:p w:rsidR="00680D0F" w:rsidRPr="00567683" w:rsidRDefault="00680D0F" w:rsidP="00765E62">
            <w:pPr>
              <w:overflowPunct w:val="0"/>
              <w:autoSpaceDE w:val="0"/>
              <w:autoSpaceDN w:val="0"/>
              <w:adjustRightInd w:val="0"/>
              <w:snapToGrid w:val="0"/>
              <w:spacing w:after="0" w:line="240" w:lineRule="auto"/>
              <w:ind w:left="33" w:right="317"/>
              <w:jc w:val="center"/>
              <w:textAlignment w:val="baseline"/>
              <w:rPr>
                <w:rFonts w:ascii="Times New Roman" w:eastAsia="Calibri" w:hAnsi="Times New Roman" w:cs="Times New Roman"/>
                <w:b/>
                <w:lang w:eastAsia="ru-RU"/>
              </w:rPr>
            </w:pPr>
            <w:r w:rsidRPr="00567683">
              <w:rPr>
                <w:rFonts w:ascii="Times New Roman" w:eastAsia="Calibri" w:hAnsi="Times New Roman" w:cs="Times New Roman"/>
                <w:b/>
                <w:lang w:eastAsia="ru-RU"/>
              </w:rPr>
              <w:t>Покупатель</w:t>
            </w:r>
            <w:r>
              <w:rPr>
                <w:rFonts w:ascii="Times New Roman" w:eastAsia="Calibri" w:hAnsi="Times New Roman" w:cs="Times New Roman"/>
                <w:b/>
                <w:lang w:eastAsia="ru-RU"/>
              </w:rPr>
              <w:t>:</w:t>
            </w:r>
          </w:p>
          <w:p w:rsidR="00680D0F" w:rsidRPr="00567683" w:rsidRDefault="00680D0F" w:rsidP="00765E62">
            <w:pPr>
              <w:overflowPunct w:val="0"/>
              <w:autoSpaceDE w:val="0"/>
              <w:autoSpaceDN w:val="0"/>
              <w:adjustRightInd w:val="0"/>
              <w:snapToGrid w:val="0"/>
              <w:spacing w:after="0" w:line="240" w:lineRule="auto"/>
              <w:ind w:left="884" w:right="-858" w:hanging="884"/>
              <w:textAlignment w:val="baseline"/>
              <w:rPr>
                <w:rFonts w:ascii="Times New Roman" w:eastAsia="Calibri" w:hAnsi="Times New Roman" w:cs="Times New Roman"/>
                <w:b/>
                <w:lang w:eastAsia="ru-RU"/>
              </w:rPr>
            </w:pPr>
            <w:r>
              <w:rPr>
                <w:rFonts w:ascii="Times New Roman" w:eastAsia="Calibri" w:hAnsi="Times New Roman" w:cs="Times New Roman"/>
                <w:b/>
                <w:lang w:eastAsia="ru-RU"/>
              </w:rPr>
              <w:t>____________________________________</w:t>
            </w:r>
          </w:p>
          <w:p w:rsidR="00680D0F" w:rsidRDefault="00680D0F" w:rsidP="00765E62">
            <w:pPr>
              <w:overflowPunct w:val="0"/>
              <w:autoSpaceDE w:val="0"/>
              <w:autoSpaceDN w:val="0"/>
              <w:adjustRightInd w:val="0"/>
              <w:snapToGrid w:val="0"/>
              <w:spacing w:after="0" w:line="240" w:lineRule="auto"/>
              <w:ind w:left="884" w:right="-858" w:hanging="884"/>
              <w:textAlignment w:val="baseline"/>
              <w:rPr>
                <w:rFonts w:ascii="Times New Roman" w:eastAsia="Calibri" w:hAnsi="Times New Roman" w:cs="Times New Roman"/>
                <w:b/>
                <w:lang w:eastAsia="ru-RU"/>
              </w:rPr>
            </w:pPr>
            <w:r w:rsidRPr="00567683">
              <w:rPr>
                <w:rFonts w:ascii="Times New Roman" w:eastAsia="Calibri" w:hAnsi="Times New Roman" w:cs="Times New Roman"/>
                <w:b/>
                <w:lang w:eastAsia="ru-RU"/>
              </w:rPr>
              <w:t xml:space="preserve">ФБУ «Азово-Донская бассейновая </w:t>
            </w:r>
          </w:p>
          <w:p w:rsidR="00680D0F" w:rsidRPr="00567683" w:rsidRDefault="00680D0F" w:rsidP="00765E62">
            <w:pPr>
              <w:overflowPunct w:val="0"/>
              <w:autoSpaceDE w:val="0"/>
              <w:autoSpaceDN w:val="0"/>
              <w:adjustRightInd w:val="0"/>
              <w:snapToGrid w:val="0"/>
              <w:spacing w:after="0" w:line="240" w:lineRule="auto"/>
              <w:ind w:left="884" w:right="-858" w:hanging="884"/>
              <w:textAlignment w:val="baseline"/>
              <w:rPr>
                <w:rFonts w:ascii="Times New Roman" w:eastAsia="Calibri" w:hAnsi="Times New Roman" w:cs="Times New Roman"/>
                <w:b/>
                <w:lang w:eastAsia="ru-RU"/>
              </w:rPr>
            </w:pPr>
            <w:r w:rsidRPr="00567683">
              <w:rPr>
                <w:rFonts w:ascii="Times New Roman" w:eastAsia="Calibri" w:hAnsi="Times New Roman" w:cs="Times New Roman"/>
                <w:b/>
                <w:lang w:eastAsia="ru-RU"/>
              </w:rPr>
              <w:t>администрация»</w:t>
            </w:r>
          </w:p>
          <w:p w:rsidR="00680D0F" w:rsidRPr="00567683" w:rsidRDefault="00680D0F" w:rsidP="00765E62">
            <w:pPr>
              <w:overflowPunct w:val="0"/>
              <w:autoSpaceDE w:val="0"/>
              <w:autoSpaceDN w:val="0"/>
              <w:adjustRightInd w:val="0"/>
              <w:snapToGrid w:val="0"/>
              <w:spacing w:after="0" w:line="240" w:lineRule="auto"/>
              <w:ind w:left="884" w:right="-858" w:hanging="884"/>
              <w:textAlignment w:val="baseline"/>
              <w:rPr>
                <w:rFonts w:ascii="Times New Roman" w:eastAsia="Calibri" w:hAnsi="Times New Roman" w:cs="Times New Roman"/>
                <w:b/>
                <w:lang w:eastAsia="ru-RU"/>
              </w:rPr>
            </w:pPr>
          </w:p>
          <w:p w:rsidR="00680D0F" w:rsidRPr="004A17F6" w:rsidRDefault="00680D0F" w:rsidP="00AB3878">
            <w:pPr>
              <w:tabs>
                <w:tab w:val="left" w:pos="4920"/>
                <w:tab w:val="left" w:pos="5130"/>
              </w:tabs>
              <w:overflowPunct w:val="0"/>
              <w:autoSpaceDE w:val="0"/>
              <w:autoSpaceDN w:val="0"/>
              <w:adjustRightInd w:val="0"/>
              <w:snapToGrid w:val="0"/>
              <w:spacing w:after="0" w:line="240" w:lineRule="auto"/>
              <w:ind w:left="884" w:right="-858" w:hanging="884"/>
              <w:textAlignment w:val="baseline"/>
              <w:rPr>
                <w:rFonts w:ascii="Times New Roman" w:eastAsia="Calibri" w:hAnsi="Times New Roman" w:cs="Times New Roman"/>
                <w:b/>
                <w:lang w:eastAsia="ru-RU"/>
              </w:rPr>
            </w:pPr>
            <w:r>
              <w:rPr>
                <w:rFonts w:ascii="Times New Roman" w:eastAsia="Calibri" w:hAnsi="Times New Roman" w:cs="Times New Roman"/>
                <w:b/>
                <w:lang w:eastAsia="ru-RU"/>
              </w:rPr>
              <w:t>_________________</w:t>
            </w:r>
            <w:r w:rsidRPr="00567683">
              <w:rPr>
                <w:rFonts w:ascii="Times New Roman" w:eastAsia="Calibri" w:hAnsi="Times New Roman" w:cs="Times New Roman"/>
                <w:b/>
                <w:lang w:eastAsia="ru-RU"/>
              </w:rPr>
              <w:t xml:space="preserve">__ </w:t>
            </w:r>
            <w:r>
              <w:rPr>
                <w:rFonts w:ascii="Times New Roman" w:eastAsia="Calibri" w:hAnsi="Times New Roman" w:cs="Times New Roman"/>
                <w:b/>
                <w:lang w:eastAsia="ru-RU"/>
              </w:rPr>
              <w:t xml:space="preserve">/_____________ / </w:t>
            </w:r>
          </w:p>
        </w:tc>
      </w:tr>
    </w:tbl>
    <w:p w:rsidR="00C675F0" w:rsidRPr="00C675F0" w:rsidRDefault="00C675F0" w:rsidP="00C675F0">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p w:rsidR="006C5557" w:rsidRDefault="006C5557" w:rsidP="005A5860"/>
    <w:sectPr w:rsidR="006C5557" w:rsidSect="00313E9F">
      <w:pgSz w:w="11909" w:h="16834"/>
      <w:pgMar w:top="284" w:right="567" w:bottom="426" w:left="794" w:header="720" w:footer="720" w:gutter="0"/>
      <w:cols w:space="6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31277" w:rsidRDefault="00F31277" w:rsidP="00C675F0">
      <w:pPr>
        <w:spacing w:after="0" w:line="240" w:lineRule="auto"/>
      </w:pPr>
      <w:r>
        <w:separator/>
      </w:r>
    </w:p>
  </w:endnote>
  <w:endnote w:type="continuationSeparator" w:id="0">
    <w:p w:rsidR="00F31277" w:rsidRDefault="00F31277" w:rsidP="00C675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31277" w:rsidRDefault="00F31277" w:rsidP="00C675F0">
      <w:pPr>
        <w:spacing w:after="0" w:line="240" w:lineRule="auto"/>
      </w:pPr>
      <w:r>
        <w:separator/>
      </w:r>
    </w:p>
  </w:footnote>
  <w:footnote w:type="continuationSeparator" w:id="0">
    <w:p w:rsidR="00F31277" w:rsidRDefault="00F31277" w:rsidP="00C675F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DB6E8B"/>
    <w:multiLevelType w:val="multilevel"/>
    <w:tmpl w:val="18EC97E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1A9A437B"/>
    <w:multiLevelType w:val="multilevel"/>
    <w:tmpl w:val="BCDE13B2"/>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1D614DE0"/>
    <w:multiLevelType w:val="multilevel"/>
    <w:tmpl w:val="B9C64FC6"/>
    <w:lvl w:ilvl="0">
      <w:start w:val="10"/>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3DE111B5"/>
    <w:multiLevelType w:val="multilevel"/>
    <w:tmpl w:val="B7525E8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3FFD17C0"/>
    <w:multiLevelType w:val="multilevel"/>
    <w:tmpl w:val="C1E27392"/>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 w15:restartNumberingAfterBreak="0">
    <w:nsid w:val="40941CA7"/>
    <w:multiLevelType w:val="hybridMultilevel"/>
    <w:tmpl w:val="347ABA90"/>
    <w:lvl w:ilvl="0" w:tplc="0419000F">
      <w:start w:val="1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94A7211"/>
    <w:multiLevelType w:val="multilevel"/>
    <w:tmpl w:val="AD041252"/>
    <w:lvl w:ilvl="0">
      <w:start w:val="7"/>
      <w:numFmt w:val="decimal"/>
      <w:lvlText w:val="%1"/>
      <w:lvlJc w:val="left"/>
      <w:pPr>
        <w:tabs>
          <w:tab w:val="num" w:pos="360"/>
        </w:tabs>
        <w:ind w:left="360" w:hanging="360"/>
      </w:pPr>
      <w:rPr>
        <w:rFonts w:hint="default"/>
        <w:b w:val="0"/>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440"/>
        </w:tabs>
        <w:ind w:left="1440" w:hanging="1440"/>
      </w:pPr>
      <w:rPr>
        <w:rFonts w:hint="default"/>
        <w:b w:val="0"/>
      </w:rPr>
    </w:lvl>
  </w:abstractNum>
  <w:abstractNum w:abstractNumId="7" w15:restartNumberingAfterBreak="0">
    <w:nsid w:val="55BA1419"/>
    <w:multiLevelType w:val="multilevel"/>
    <w:tmpl w:val="48E61E1E"/>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 w15:restartNumberingAfterBreak="0">
    <w:nsid w:val="6753335C"/>
    <w:multiLevelType w:val="hybridMultilevel"/>
    <w:tmpl w:val="D3C2781E"/>
    <w:lvl w:ilvl="0" w:tplc="0419000F">
      <w:start w:val="9"/>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15:restartNumberingAfterBreak="0">
    <w:nsid w:val="6C7D44BC"/>
    <w:multiLevelType w:val="multilevel"/>
    <w:tmpl w:val="C0B2F9DC"/>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75521516"/>
    <w:multiLevelType w:val="multilevel"/>
    <w:tmpl w:val="9B1CFD50"/>
    <w:lvl w:ilvl="0">
      <w:start w:val="2"/>
      <w:numFmt w:val="decimal"/>
      <w:lvlText w:val="%1"/>
      <w:lvlJc w:val="left"/>
      <w:pPr>
        <w:ind w:left="360" w:hanging="360"/>
      </w:pPr>
      <w:rPr>
        <w:rFonts w:hint="default"/>
        <w:b/>
        <w:i/>
      </w:rPr>
    </w:lvl>
    <w:lvl w:ilvl="1">
      <w:start w:val="1"/>
      <w:numFmt w:val="decimal"/>
      <w:lvlText w:val="%1.%2"/>
      <w:lvlJc w:val="left"/>
      <w:pPr>
        <w:ind w:left="360" w:hanging="360"/>
      </w:pPr>
      <w:rPr>
        <w:rFonts w:hint="default"/>
        <w:b w:val="0"/>
        <w:i w:val="0"/>
      </w:rPr>
    </w:lvl>
    <w:lvl w:ilvl="2">
      <w:start w:val="1"/>
      <w:numFmt w:val="decimal"/>
      <w:lvlText w:val="%1.%2.%3"/>
      <w:lvlJc w:val="left"/>
      <w:pPr>
        <w:ind w:left="720" w:hanging="720"/>
      </w:pPr>
      <w:rPr>
        <w:rFonts w:hint="default"/>
        <w:b/>
        <w:i/>
      </w:rPr>
    </w:lvl>
    <w:lvl w:ilvl="3">
      <w:start w:val="1"/>
      <w:numFmt w:val="decimal"/>
      <w:lvlText w:val="%1.%2.%3.%4"/>
      <w:lvlJc w:val="left"/>
      <w:pPr>
        <w:ind w:left="720" w:hanging="720"/>
      </w:pPr>
      <w:rPr>
        <w:rFonts w:hint="default"/>
        <w:b/>
        <w:i/>
      </w:rPr>
    </w:lvl>
    <w:lvl w:ilvl="4">
      <w:start w:val="1"/>
      <w:numFmt w:val="decimal"/>
      <w:lvlText w:val="%1.%2.%3.%4.%5"/>
      <w:lvlJc w:val="left"/>
      <w:pPr>
        <w:ind w:left="1080" w:hanging="1080"/>
      </w:pPr>
      <w:rPr>
        <w:rFonts w:hint="default"/>
        <w:b/>
        <w:i/>
      </w:rPr>
    </w:lvl>
    <w:lvl w:ilvl="5">
      <w:start w:val="1"/>
      <w:numFmt w:val="decimal"/>
      <w:lvlText w:val="%1.%2.%3.%4.%5.%6"/>
      <w:lvlJc w:val="left"/>
      <w:pPr>
        <w:ind w:left="1080" w:hanging="1080"/>
      </w:pPr>
      <w:rPr>
        <w:rFonts w:hint="default"/>
        <w:b/>
        <w:i/>
      </w:rPr>
    </w:lvl>
    <w:lvl w:ilvl="6">
      <w:start w:val="1"/>
      <w:numFmt w:val="decimal"/>
      <w:lvlText w:val="%1.%2.%3.%4.%5.%6.%7"/>
      <w:lvlJc w:val="left"/>
      <w:pPr>
        <w:ind w:left="1440" w:hanging="1440"/>
      </w:pPr>
      <w:rPr>
        <w:rFonts w:hint="default"/>
        <w:b/>
        <w:i/>
      </w:rPr>
    </w:lvl>
    <w:lvl w:ilvl="7">
      <w:start w:val="1"/>
      <w:numFmt w:val="decimal"/>
      <w:lvlText w:val="%1.%2.%3.%4.%5.%6.%7.%8"/>
      <w:lvlJc w:val="left"/>
      <w:pPr>
        <w:ind w:left="1440" w:hanging="1440"/>
      </w:pPr>
      <w:rPr>
        <w:rFonts w:hint="default"/>
        <w:b/>
        <w:i/>
      </w:rPr>
    </w:lvl>
    <w:lvl w:ilvl="8">
      <w:start w:val="1"/>
      <w:numFmt w:val="decimal"/>
      <w:lvlText w:val="%1.%2.%3.%4.%5.%6.%7.%8.%9"/>
      <w:lvlJc w:val="left"/>
      <w:pPr>
        <w:ind w:left="1440" w:hanging="1440"/>
      </w:pPr>
      <w:rPr>
        <w:rFonts w:hint="default"/>
        <w:b/>
        <w:i/>
      </w:rPr>
    </w:lvl>
  </w:abstractNum>
  <w:abstractNum w:abstractNumId="11" w15:restartNumberingAfterBreak="0">
    <w:nsid w:val="77140CEC"/>
    <w:multiLevelType w:val="hybridMultilevel"/>
    <w:tmpl w:val="90C432E2"/>
    <w:lvl w:ilvl="0" w:tplc="5C2ED7BE">
      <w:start w:val="1"/>
      <w:numFmt w:val="decimal"/>
      <w:lvlText w:val="%1."/>
      <w:lvlJc w:val="left"/>
      <w:pPr>
        <w:tabs>
          <w:tab w:val="num" w:pos="720"/>
        </w:tabs>
        <w:ind w:left="720" w:hanging="360"/>
      </w:pPr>
      <w:rPr>
        <w:rFonts w:hint="default"/>
        <w:sz w:val="20"/>
        <w:szCs w:val="20"/>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15:restartNumberingAfterBreak="0">
    <w:nsid w:val="78F77BE8"/>
    <w:multiLevelType w:val="multilevel"/>
    <w:tmpl w:val="2FEA6E12"/>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0"/>
  </w:num>
  <w:num w:numId="2">
    <w:abstractNumId w:val="12"/>
  </w:num>
  <w:num w:numId="3">
    <w:abstractNumId w:val="1"/>
  </w:num>
  <w:num w:numId="4">
    <w:abstractNumId w:val="9"/>
  </w:num>
  <w:num w:numId="5">
    <w:abstractNumId w:val="11"/>
  </w:num>
  <w:num w:numId="6">
    <w:abstractNumId w:val="7"/>
  </w:num>
  <w:num w:numId="7">
    <w:abstractNumId w:val="8"/>
  </w:num>
  <w:num w:numId="8">
    <w:abstractNumId w:val="4"/>
  </w:num>
  <w:num w:numId="9">
    <w:abstractNumId w:val="10"/>
  </w:num>
  <w:num w:numId="10">
    <w:abstractNumId w:val="5"/>
  </w:num>
  <w:num w:numId="11">
    <w:abstractNumId w:val="3"/>
  </w:num>
  <w:num w:numId="12">
    <w:abstractNumId w:val="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oNotDisplayPageBoundarie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691F"/>
    <w:rsid w:val="00005BE8"/>
    <w:rsid w:val="00011160"/>
    <w:rsid w:val="00052970"/>
    <w:rsid w:val="00064041"/>
    <w:rsid w:val="00097A61"/>
    <w:rsid w:val="000B7FD1"/>
    <w:rsid w:val="000D00C9"/>
    <w:rsid w:val="000D027F"/>
    <w:rsid w:val="000D3EEF"/>
    <w:rsid w:val="000E1C23"/>
    <w:rsid w:val="000F354F"/>
    <w:rsid w:val="00120A04"/>
    <w:rsid w:val="00121F1B"/>
    <w:rsid w:val="001360EE"/>
    <w:rsid w:val="00170D31"/>
    <w:rsid w:val="00181FA7"/>
    <w:rsid w:val="00182160"/>
    <w:rsid w:val="001A3B8F"/>
    <w:rsid w:val="001A6765"/>
    <w:rsid w:val="001C187E"/>
    <w:rsid w:val="001C3CC3"/>
    <w:rsid w:val="001C4CD4"/>
    <w:rsid w:val="001D010F"/>
    <w:rsid w:val="00203117"/>
    <w:rsid w:val="00212038"/>
    <w:rsid w:val="00233C45"/>
    <w:rsid w:val="00260CFB"/>
    <w:rsid w:val="00313E9F"/>
    <w:rsid w:val="00320231"/>
    <w:rsid w:val="0033697B"/>
    <w:rsid w:val="00353FD7"/>
    <w:rsid w:val="003727BB"/>
    <w:rsid w:val="00384E61"/>
    <w:rsid w:val="00392F55"/>
    <w:rsid w:val="00394191"/>
    <w:rsid w:val="003A2B8E"/>
    <w:rsid w:val="003A68FC"/>
    <w:rsid w:val="003D13AC"/>
    <w:rsid w:val="003D7D97"/>
    <w:rsid w:val="003E310F"/>
    <w:rsid w:val="00400DC0"/>
    <w:rsid w:val="00422521"/>
    <w:rsid w:val="004764E6"/>
    <w:rsid w:val="00491804"/>
    <w:rsid w:val="004A17F6"/>
    <w:rsid w:val="004F417C"/>
    <w:rsid w:val="0053028A"/>
    <w:rsid w:val="005508E0"/>
    <w:rsid w:val="00567683"/>
    <w:rsid w:val="005A5860"/>
    <w:rsid w:val="005A7820"/>
    <w:rsid w:val="005C2064"/>
    <w:rsid w:val="005D0D95"/>
    <w:rsid w:val="005D610A"/>
    <w:rsid w:val="005E3C3C"/>
    <w:rsid w:val="00641406"/>
    <w:rsid w:val="006542C5"/>
    <w:rsid w:val="0065684F"/>
    <w:rsid w:val="00662661"/>
    <w:rsid w:val="00670473"/>
    <w:rsid w:val="0067448E"/>
    <w:rsid w:val="00680D0F"/>
    <w:rsid w:val="00693153"/>
    <w:rsid w:val="006C5557"/>
    <w:rsid w:val="006D346A"/>
    <w:rsid w:val="006D378F"/>
    <w:rsid w:val="006F32A7"/>
    <w:rsid w:val="00717A28"/>
    <w:rsid w:val="00732495"/>
    <w:rsid w:val="007450D1"/>
    <w:rsid w:val="007540CF"/>
    <w:rsid w:val="00765E62"/>
    <w:rsid w:val="00776266"/>
    <w:rsid w:val="007E0B08"/>
    <w:rsid w:val="007F0BBE"/>
    <w:rsid w:val="008014FE"/>
    <w:rsid w:val="00813914"/>
    <w:rsid w:val="00832A5D"/>
    <w:rsid w:val="00845A09"/>
    <w:rsid w:val="008510B3"/>
    <w:rsid w:val="008B4ACE"/>
    <w:rsid w:val="008D350F"/>
    <w:rsid w:val="008E7650"/>
    <w:rsid w:val="0093351D"/>
    <w:rsid w:val="0093501E"/>
    <w:rsid w:val="0094196D"/>
    <w:rsid w:val="00944958"/>
    <w:rsid w:val="00952DFF"/>
    <w:rsid w:val="00970316"/>
    <w:rsid w:val="0097482D"/>
    <w:rsid w:val="0098669F"/>
    <w:rsid w:val="009B6840"/>
    <w:rsid w:val="009C5E34"/>
    <w:rsid w:val="009C7146"/>
    <w:rsid w:val="00A11DD5"/>
    <w:rsid w:val="00A80570"/>
    <w:rsid w:val="00AA7722"/>
    <w:rsid w:val="00AB3878"/>
    <w:rsid w:val="00AE63DB"/>
    <w:rsid w:val="00B12718"/>
    <w:rsid w:val="00B146DF"/>
    <w:rsid w:val="00B3421F"/>
    <w:rsid w:val="00B43F92"/>
    <w:rsid w:val="00B4695A"/>
    <w:rsid w:val="00B65280"/>
    <w:rsid w:val="00B723CE"/>
    <w:rsid w:val="00B85426"/>
    <w:rsid w:val="00B910BD"/>
    <w:rsid w:val="00B930BC"/>
    <w:rsid w:val="00BF0DDB"/>
    <w:rsid w:val="00C2651E"/>
    <w:rsid w:val="00C61D5C"/>
    <w:rsid w:val="00C65C5E"/>
    <w:rsid w:val="00C675F0"/>
    <w:rsid w:val="00C67D54"/>
    <w:rsid w:val="00C71F7C"/>
    <w:rsid w:val="00C91889"/>
    <w:rsid w:val="00C93186"/>
    <w:rsid w:val="00CA49EB"/>
    <w:rsid w:val="00CE1FEC"/>
    <w:rsid w:val="00CE6049"/>
    <w:rsid w:val="00CE6B27"/>
    <w:rsid w:val="00D251E9"/>
    <w:rsid w:val="00D65A36"/>
    <w:rsid w:val="00D749E0"/>
    <w:rsid w:val="00D76932"/>
    <w:rsid w:val="00DA5D25"/>
    <w:rsid w:val="00DA6046"/>
    <w:rsid w:val="00DF43AE"/>
    <w:rsid w:val="00DF7D95"/>
    <w:rsid w:val="00E31457"/>
    <w:rsid w:val="00E5572B"/>
    <w:rsid w:val="00E557ED"/>
    <w:rsid w:val="00E75E5A"/>
    <w:rsid w:val="00EB6317"/>
    <w:rsid w:val="00EB75D8"/>
    <w:rsid w:val="00EC190D"/>
    <w:rsid w:val="00EC4A7D"/>
    <w:rsid w:val="00ED068B"/>
    <w:rsid w:val="00EE28E4"/>
    <w:rsid w:val="00EF7283"/>
    <w:rsid w:val="00F122EC"/>
    <w:rsid w:val="00F24783"/>
    <w:rsid w:val="00F31277"/>
    <w:rsid w:val="00F42442"/>
    <w:rsid w:val="00F9691F"/>
    <w:rsid w:val="00FC34FA"/>
    <w:rsid w:val="00FE55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43DB4"/>
  <w15:docId w15:val="{35C541CF-B934-48CB-A0D3-BD3C0E7DD7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17F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C675F0"/>
    <w:pPr>
      <w:spacing w:after="0" w:line="240" w:lineRule="auto"/>
    </w:pPr>
    <w:rPr>
      <w:sz w:val="20"/>
      <w:szCs w:val="20"/>
    </w:rPr>
  </w:style>
  <w:style w:type="character" w:customStyle="1" w:styleId="a4">
    <w:name w:val="Текст сноски Знак"/>
    <w:basedOn w:val="a0"/>
    <w:link w:val="a3"/>
    <w:uiPriority w:val="99"/>
    <w:semiHidden/>
    <w:rsid w:val="00C675F0"/>
    <w:rPr>
      <w:sz w:val="20"/>
      <w:szCs w:val="20"/>
    </w:rPr>
  </w:style>
  <w:style w:type="character" w:styleId="a5">
    <w:name w:val="footnote reference"/>
    <w:uiPriority w:val="99"/>
    <w:unhideWhenUsed/>
    <w:rsid w:val="00C675F0"/>
    <w:rPr>
      <w:vertAlign w:val="superscript"/>
    </w:rPr>
  </w:style>
  <w:style w:type="table" w:styleId="a6">
    <w:name w:val="Table Grid"/>
    <w:basedOn w:val="a1"/>
    <w:uiPriority w:val="39"/>
    <w:rsid w:val="00B910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9C5E34"/>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9C5E34"/>
    <w:rPr>
      <w:rFonts w:ascii="Segoe UI" w:hAnsi="Segoe UI" w:cs="Segoe UI"/>
      <w:sz w:val="18"/>
      <w:szCs w:val="18"/>
    </w:rPr>
  </w:style>
  <w:style w:type="character" w:styleId="a9">
    <w:name w:val="Hyperlink"/>
    <w:basedOn w:val="a0"/>
    <w:uiPriority w:val="99"/>
    <w:unhideWhenUsed/>
    <w:rsid w:val="001C3CC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389023">
      <w:bodyDiv w:val="1"/>
      <w:marLeft w:val="0"/>
      <w:marRight w:val="0"/>
      <w:marTop w:val="0"/>
      <w:marBottom w:val="0"/>
      <w:divBdr>
        <w:top w:val="none" w:sz="0" w:space="0" w:color="auto"/>
        <w:left w:val="none" w:sz="0" w:space="0" w:color="auto"/>
        <w:bottom w:val="none" w:sz="0" w:space="0" w:color="auto"/>
        <w:right w:val="none" w:sz="0" w:space="0" w:color="auto"/>
      </w:divBdr>
    </w:div>
    <w:div w:id="107430520">
      <w:bodyDiv w:val="1"/>
      <w:marLeft w:val="0"/>
      <w:marRight w:val="0"/>
      <w:marTop w:val="0"/>
      <w:marBottom w:val="0"/>
      <w:divBdr>
        <w:top w:val="none" w:sz="0" w:space="0" w:color="auto"/>
        <w:left w:val="none" w:sz="0" w:space="0" w:color="auto"/>
        <w:bottom w:val="none" w:sz="0" w:space="0" w:color="auto"/>
        <w:right w:val="none" w:sz="0" w:space="0" w:color="auto"/>
      </w:divBdr>
    </w:div>
    <w:div w:id="452091864">
      <w:bodyDiv w:val="1"/>
      <w:marLeft w:val="0"/>
      <w:marRight w:val="0"/>
      <w:marTop w:val="0"/>
      <w:marBottom w:val="0"/>
      <w:divBdr>
        <w:top w:val="none" w:sz="0" w:space="0" w:color="auto"/>
        <w:left w:val="none" w:sz="0" w:space="0" w:color="auto"/>
        <w:bottom w:val="none" w:sz="0" w:space="0" w:color="auto"/>
        <w:right w:val="none" w:sz="0" w:space="0" w:color="auto"/>
      </w:divBdr>
    </w:div>
    <w:div w:id="649552462">
      <w:bodyDiv w:val="1"/>
      <w:marLeft w:val="0"/>
      <w:marRight w:val="0"/>
      <w:marTop w:val="0"/>
      <w:marBottom w:val="0"/>
      <w:divBdr>
        <w:top w:val="none" w:sz="0" w:space="0" w:color="auto"/>
        <w:left w:val="none" w:sz="0" w:space="0" w:color="auto"/>
        <w:bottom w:val="none" w:sz="0" w:space="0" w:color="auto"/>
        <w:right w:val="none" w:sz="0" w:space="0" w:color="auto"/>
      </w:divBdr>
      <w:divsChild>
        <w:div w:id="631591709">
          <w:marLeft w:val="60"/>
          <w:marRight w:val="0"/>
          <w:marTop w:val="0"/>
          <w:marBottom w:val="0"/>
          <w:divBdr>
            <w:top w:val="none" w:sz="0" w:space="0" w:color="auto"/>
            <w:left w:val="none" w:sz="0" w:space="0" w:color="auto"/>
            <w:bottom w:val="none" w:sz="0" w:space="0" w:color="auto"/>
            <w:right w:val="none" w:sz="0" w:space="0" w:color="auto"/>
          </w:divBdr>
          <w:divsChild>
            <w:div w:id="22824092">
              <w:marLeft w:val="0"/>
              <w:marRight w:val="0"/>
              <w:marTop w:val="0"/>
              <w:marBottom w:val="0"/>
              <w:divBdr>
                <w:top w:val="none" w:sz="0" w:space="0" w:color="auto"/>
                <w:left w:val="none" w:sz="0" w:space="0" w:color="auto"/>
                <w:bottom w:val="none" w:sz="0" w:space="0" w:color="auto"/>
                <w:right w:val="none" w:sz="0" w:space="0" w:color="auto"/>
              </w:divBdr>
            </w:div>
          </w:divsChild>
        </w:div>
        <w:div w:id="1696156014">
          <w:marLeft w:val="60"/>
          <w:marRight w:val="0"/>
          <w:marTop w:val="0"/>
          <w:marBottom w:val="0"/>
          <w:divBdr>
            <w:top w:val="none" w:sz="0" w:space="0" w:color="auto"/>
            <w:left w:val="none" w:sz="0" w:space="0" w:color="auto"/>
            <w:bottom w:val="none" w:sz="0" w:space="0" w:color="auto"/>
            <w:right w:val="none" w:sz="0" w:space="0" w:color="auto"/>
          </w:divBdr>
          <w:divsChild>
            <w:div w:id="452600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136944">
      <w:bodyDiv w:val="1"/>
      <w:marLeft w:val="0"/>
      <w:marRight w:val="0"/>
      <w:marTop w:val="0"/>
      <w:marBottom w:val="0"/>
      <w:divBdr>
        <w:top w:val="none" w:sz="0" w:space="0" w:color="auto"/>
        <w:left w:val="none" w:sz="0" w:space="0" w:color="auto"/>
        <w:bottom w:val="none" w:sz="0" w:space="0" w:color="auto"/>
        <w:right w:val="none" w:sz="0" w:space="0" w:color="auto"/>
      </w:divBdr>
    </w:div>
    <w:div w:id="860364546">
      <w:bodyDiv w:val="1"/>
      <w:marLeft w:val="0"/>
      <w:marRight w:val="0"/>
      <w:marTop w:val="0"/>
      <w:marBottom w:val="0"/>
      <w:divBdr>
        <w:top w:val="none" w:sz="0" w:space="0" w:color="auto"/>
        <w:left w:val="none" w:sz="0" w:space="0" w:color="auto"/>
        <w:bottom w:val="none" w:sz="0" w:space="0" w:color="auto"/>
        <w:right w:val="none" w:sz="0" w:space="0" w:color="auto"/>
      </w:divBdr>
    </w:div>
    <w:div w:id="1312710935">
      <w:bodyDiv w:val="1"/>
      <w:marLeft w:val="0"/>
      <w:marRight w:val="0"/>
      <w:marTop w:val="0"/>
      <w:marBottom w:val="0"/>
      <w:divBdr>
        <w:top w:val="none" w:sz="0" w:space="0" w:color="auto"/>
        <w:left w:val="none" w:sz="0" w:space="0" w:color="auto"/>
        <w:bottom w:val="none" w:sz="0" w:space="0" w:color="auto"/>
        <w:right w:val="none" w:sz="0" w:space="0" w:color="auto"/>
      </w:divBdr>
    </w:div>
    <w:div w:id="1447697317">
      <w:bodyDiv w:val="1"/>
      <w:marLeft w:val="0"/>
      <w:marRight w:val="0"/>
      <w:marTop w:val="0"/>
      <w:marBottom w:val="0"/>
      <w:divBdr>
        <w:top w:val="none" w:sz="0" w:space="0" w:color="auto"/>
        <w:left w:val="none" w:sz="0" w:space="0" w:color="auto"/>
        <w:bottom w:val="none" w:sz="0" w:space="0" w:color="auto"/>
        <w:right w:val="none" w:sz="0" w:space="0" w:color="auto"/>
      </w:divBdr>
    </w:div>
    <w:div w:id="1876890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vto@adgbu.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326</TotalTime>
  <Pages>4</Pages>
  <Words>1430</Words>
  <Characters>8157</Characters>
  <Application>Microsoft Office Word</Application>
  <DocSecurity>0</DocSecurity>
  <Lines>67</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Исмаилова Диана Виллиевна</dc:creator>
  <cp:keywords/>
  <dc:description/>
  <cp:lastModifiedBy>Автотраспортный участок</cp:lastModifiedBy>
  <cp:revision>35</cp:revision>
  <cp:lastPrinted>2026-05-21T06:27:00Z</cp:lastPrinted>
  <dcterms:created xsi:type="dcterms:W3CDTF">2025-06-16T08:38:00Z</dcterms:created>
  <dcterms:modified xsi:type="dcterms:W3CDTF">2026-06-16T06:10:00Z</dcterms:modified>
</cp:coreProperties>
</file>