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1F2C" w:rsidRPr="007E4ECA" w:rsidRDefault="00671F2C" w:rsidP="00671F2C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Датчик</w:t>
            </w:r>
            <w:r w:rsidRPr="007E4ECA">
              <w:rPr>
                <w:color w:val="000000"/>
                <w:lang w:val="en-US"/>
              </w:rPr>
              <w:t xml:space="preserve"> SYSTEME ELECTRIC WEXTWAR1YR-SE9602</w:t>
            </w:r>
          </w:p>
          <w:p w:rsidR="00A26BE9" w:rsidRPr="007E4ECA" w:rsidRDefault="00A26BE9" w:rsidP="006E2C58">
            <w:pPr>
              <w:rPr>
                <w:color w:val="000000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71F2C" w:rsidRDefault="00671F2C" w:rsidP="00671F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Производитель</w:t>
            </w:r>
            <w:r>
              <w:rPr>
                <w:color w:val="000000"/>
              </w:rPr>
              <w:br/>
              <w:t>SYSTEME ELECTRIC</w:t>
            </w:r>
            <w:r>
              <w:rPr>
                <w:color w:val="000000"/>
              </w:rPr>
              <w:br/>
              <w:t>Модель</w:t>
            </w:r>
            <w:r>
              <w:rPr>
                <w:color w:val="000000"/>
              </w:rPr>
              <w:br/>
              <w:t>WEXTWAR1YR-SE9602</w:t>
            </w:r>
            <w:r>
              <w:rPr>
                <w:color w:val="000000"/>
              </w:rPr>
              <w:br/>
              <w:t>Тип оборудования</w:t>
            </w:r>
            <w:r>
              <w:rPr>
                <w:color w:val="000000"/>
              </w:rPr>
              <w:br/>
              <w:t>Датчик параметров внешней среды</w:t>
            </w:r>
            <w:r>
              <w:rPr>
                <w:color w:val="000000"/>
              </w:rPr>
              <w:br/>
              <w:t>Описание</w:t>
            </w:r>
            <w:r>
              <w:rPr>
                <w:color w:val="000000"/>
              </w:rPr>
              <w:br/>
              <w:t>Датчик параметров внешней среды SE9602 предназначен для измерения температуры, относительной влажности окружающей среды. Датчик работает только в совокупности с сетевой картой SE9601. Дополнительно для работы сухих контактов необходимо подключение внешнего источника питания.</w:t>
            </w:r>
            <w:r>
              <w:rPr>
                <w:color w:val="000000"/>
              </w:rPr>
              <w:br/>
              <w:t xml:space="preserve">2 года с момента продажи, но не более 27 месяцев </w:t>
            </w:r>
            <w:proofErr w:type="gramStart"/>
            <w:r>
              <w:rPr>
                <w:color w:val="000000"/>
              </w:rPr>
              <w:t>с даты производства</w:t>
            </w:r>
            <w:proofErr w:type="gramEnd"/>
            <w:r>
              <w:rPr>
                <w:color w:val="000000"/>
              </w:rPr>
              <w:br/>
              <w:t>Страна изготовления товара: Россия</w:t>
            </w:r>
          </w:p>
          <w:p w:rsidR="00A26BE9" w:rsidRDefault="00A26BE9" w:rsidP="00A26BE9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B17A2E" w:rsidP="00671F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 xml:space="preserve">В течение 5(пяти) рабочих дней </w:t>
      </w:r>
      <w:proofErr w:type="gramStart"/>
      <w:r w:rsidRPr="00ED78F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D78F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73E39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F7F8A"/>
    <w:rsid w:val="00416011"/>
    <w:rsid w:val="00417F2C"/>
    <w:rsid w:val="004354A1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61526"/>
    <w:rsid w:val="00664094"/>
    <w:rsid w:val="006702FC"/>
    <w:rsid w:val="00671F2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7E4ECA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44D65"/>
    <w:rsid w:val="009A316F"/>
    <w:rsid w:val="009E2ED3"/>
    <w:rsid w:val="009E7B1B"/>
    <w:rsid w:val="00A12EA2"/>
    <w:rsid w:val="00A26BE9"/>
    <w:rsid w:val="00A52C42"/>
    <w:rsid w:val="00A56D13"/>
    <w:rsid w:val="00A57F97"/>
    <w:rsid w:val="00A75439"/>
    <w:rsid w:val="00A75DA7"/>
    <w:rsid w:val="00A82547"/>
    <w:rsid w:val="00A915E4"/>
    <w:rsid w:val="00AA2DBA"/>
    <w:rsid w:val="00AB44F1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D78F1"/>
    <w:rsid w:val="00F54CB8"/>
    <w:rsid w:val="00F77240"/>
    <w:rsid w:val="00F87811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5631C-AE24-4D8C-89B7-A3AF8FAC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4</cp:revision>
  <cp:lastPrinted>2021-04-28T12:06:00Z</cp:lastPrinted>
  <dcterms:created xsi:type="dcterms:W3CDTF">2026-08-21T12:09:00Z</dcterms:created>
  <dcterms:modified xsi:type="dcterms:W3CDTF">2026-08-21T12:32:00Z</dcterms:modified>
</cp:coreProperties>
</file>