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EED" w:rsidRPr="00E63F22" w:rsidRDefault="008E1EED" w:rsidP="00395597">
      <w:pPr>
        <w:pStyle w:val="2"/>
        <w:tabs>
          <w:tab w:val="left" w:pos="6480"/>
        </w:tabs>
        <w:spacing w:line="360" w:lineRule="auto"/>
        <w:ind w:right="-74" w:firstLine="709"/>
        <w:contextualSpacing/>
        <w:jc w:val="center"/>
        <w:rPr>
          <w:rFonts w:ascii="PT Astra Serif" w:hAnsi="PT Astra Serif"/>
          <w:b/>
          <w:szCs w:val="24"/>
        </w:rPr>
      </w:pPr>
      <w:r w:rsidRPr="00E63F22">
        <w:rPr>
          <w:rFonts w:ascii="PT Astra Serif" w:hAnsi="PT Astra Serif"/>
          <w:b/>
          <w:szCs w:val="24"/>
        </w:rPr>
        <w:t>ТЕХНИЧЕСКОЕ ЗАДАНИЕ</w:t>
      </w:r>
    </w:p>
    <w:p w:rsidR="00934BAD" w:rsidRPr="00E63F22" w:rsidRDefault="00934BAD" w:rsidP="00395597">
      <w:pPr>
        <w:pStyle w:val="2"/>
        <w:tabs>
          <w:tab w:val="left" w:pos="6480"/>
        </w:tabs>
        <w:spacing w:line="360" w:lineRule="auto"/>
        <w:ind w:right="-74" w:firstLine="709"/>
        <w:contextualSpacing/>
        <w:rPr>
          <w:rFonts w:ascii="PT Astra Serif" w:hAnsi="PT Astra Serif"/>
          <w:b/>
          <w:szCs w:val="24"/>
        </w:rPr>
      </w:pPr>
    </w:p>
    <w:p w:rsidR="008E1EED" w:rsidRPr="00E63F22" w:rsidRDefault="00E86E7A" w:rsidP="00395597">
      <w:pPr>
        <w:tabs>
          <w:tab w:val="left" w:pos="336"/>
        </w:tabs>
        <w:spacing w:line="360" w:lineRule="auto"/>
        <w:ind w:firstLine="709"/>
        <w:jc w:val="both"/>
        <w:rPr>
          <w:rFonts w:ascii="PT Astra Serif" w:hAnsi="PT Astra Serif"/>
          <w:b/>
          <w:bCs/>
          <w:spacing w:val="-4"/>
        </w:rPr>
      </w:pPr>
      <w:r>
        <w:rPr>
          <w:rFonts w:ascii="PT Astra Serif" w:hAnsi="PT Astra Serif"/>
          <w:b/>
          <w:bCs/>
          <w:spacing w:val="-4"/>
        </w:rPr>
        <w:t>Оказание услуг по проведению периодической поверк</w:t>
      </w:r>
      <w:r w:rsidR="000D010C">
        <w:rPr>
          <w:rFonts w:ascii="PT Astra Serif" w:hAnsi="PT Astra Serif"/>
          <w:b/>
          <w:bCs/>
          <w:spacing w:val="-4"/>
        </w:rPr>
        <w:t>и</w:t>
      </w:r>
      <w:bookmarkStart w:id="0" w:name="_GoBack"/>
      <w:bookmarkEnd w:id="0"/>
      <w:r>
        <w:rPr>
          <w:rFonts w:ascii="PT Astra Serif" w:hAnsi="PT Astra Serif"/>
          <w:b/>
          <w:bCs/>
          <w:spacing w:val="-4"/>
        </w:rPr>
        <w:t xml:space="preserve"> измерительного комплекса газа ФКУ СИЗО-1 УФСИН России по Ярославской области.</w:t>
      </w:r>
    </w:p>
    <w:p w:rsidR="005F487D" w:rsidRPr="00173087" w:rsidRDefault="005F487D" w:rsidP="00395597">
      <w:pPr>
        <w:pStyle w:val="2"/>
        <w:tabs>
          <w:tab w:val="left" w:pos="6480"/>
        </w:tabs>
        <w:spacing w:line="360" w:lineRule="auto"/>
        <w:ind w:firstLine="709"/>
        <w:contextualSpacing/>
        <w:rPr>
          <w:sz w:val="28"/>
          <w:szCs w:val="28"/>
        </w:rPr>
      </w:pPr>
      <w:r>
        <w:rPr>
          <w:rFonts w:ascii="PT Astra Serif" w:hAnsi="PT Astra Serif"/>
          <w:b/>
          <w:bCs/>
          <w:spacing w:val="-4"/>
        </w:rPr>
        <w:t xml:space="preserve">Государственный заказчик: </w:t>
      </w:r>
      <w:r w:rsidRPr="005F487D">
        <w:rPr>
          <w:rFonts w:ascii="PT Astra Serif" w:hAnsi="PT Astra Serif"/>
          <w:bCs/>
          <w:snapToGrid/>
          <w:spacing w:val="-4"/>
          <w:szCs w:val="24"/>
        </w:rPr>
        <w:t>ФКУ СИЗО-1 УФСИ</w:t>
      </w:r>
      <w:r>
        <w:rPr>
          <w:rFonts w:ascii="PT Astra Serif" w:hAnsi="PT Astra Serif"/>
          <w:bCs/>
          <w:snapToGrid/>
          <w:spacing w:val="-4"/>
          <w:szCs w:val="24"/>
        </w:rPr>
        <w:t xml:space="preserve">Н России по Ярославской области, </w:t>
      </w:r>
      <w:r w:rsidRPr="005F487D">
        <w:rPr>
          <w:rFonts w:ascii="PT Astra Serif" w:hAnsi="PT Astra Serif"/>
          <w:bCs/>
          <w:snapToGrid/>
          <w:spacing w:val="-4"/>
          <w:szCs w:val="24"/>
        </w:rPr>
        <w:t>150001, Ярославская область, г. Ярославль, ул. Портовая Набережная, д. 10.</w:t>
      </w:r>
    </w:p>
    <w:p w:rsidR="0037700B" w:rsidRPr="00E86E7A" w:rsidRDefault="00E86E7A" w:rsidP="00395597">
      <w:pPr>
        <w:tabs>
          <w:tab w:val="left" w:pos="0"/>
          <w:tab w:val="left" w:leader="underscore" w:pos="9360"/>
        </w:tabs>
        <w:spacing w:line="360" w:lineRule="auto"/>
        <w:ind w:firstLine="709"/>
        <w:jc w:val="both"/>
        <w:rPr>
          <w:rFonts w:ascii="PT Astra Serif" w:hAnsi="PT Astra Serif"/>
          <w:b/>
        </w:rPr>
      </w:pPr>
      <w:r w:rsidRPr="00E86E7A">
        <w:rPr>
          <w:rFonts w:ascii="PT Astra Serif" w:hAnsi="PT Astra Serif"/>
          <w:b/>
        </w:rPr>
        <w:t>1. Цель работы:</w:t>
      </w:r>
    </w:p>
    <w:p w:rsidR="00E86E7A" w:rsidRDefault="00E86E7A" w:rsidP="00395597">
      <w:pPr>
        <w:pStyle w:val="2"/>
        <w:tabs>
          <w:tab w:val="left" w:pos="6480"/>
        </w:tabs>
        <w:spacing w:line="360" w:lineRule="auto"/>
        <w:ind w:firstLine="709"/>
        <w:contextualSpacing/>
        <w:rPr>
          <w:rFonts w:ascii="PT Astra Serif" w:hAnsi="PT Astra Serif"/>
          <w:bCs/>
          <w:snapToGrid/>
          <w:spacing w:val="-4"/>
          <w:szCs w:val="24"/>
        </w:rPr>
      </w:pPr>
      <w:r w:rsidRPr="00E86E7A">
        <w:rPr>
          <w:rFonts w:ascii="PT Astra Serif" w:hAnsi="PT Astra Serif"/>
          <w:bCs/>
          <w:snapToGrid/>
          <w:spacing w:val="-4"/>
          <w:szCs w:val="24"/>
        </w:rPr>
        <w:t>Подтверждение соответствия метрологических характеристик измерительного комплекса газа установленным требованиям, определение пригодности к применению и оформление результатов поверки в установленном порядке.</w:t>
      </w:r>
    </w:p>
    <w:p w:rsidR="00E86E7A" w:rsidRPr="00E86E7A" w:rsidRDefault="00E86E7A" w:rsidP="00395597">
      <w:pPr>
        <w:pStyle w:val="2"/>
        <w:tabs>
          <w:tab w:val="left" w:pos="6480"/>
        </w:tabs>
        <w:spacing w:line="360" w:lineRule="auto"/>
        <w:ind w:firstLine="709"/>
        <w:contextualSpacing/>
        <w:rPr>
          <w:rFonts w:ascii="PT Astra Serif" w:hAnsi="PT Astra Serif"/>
          <w:b/>
          <w:bCs/>
          <w:snapToGrid/>
          <w:spacing w:val="-4"/>
          <w:szCs w:val="24"/>
        </w:rPr>
      </w:pPr>
      <w:r w:rsidRPr="00E86E7A">
        <w:rPr>
          <w:rFonts w:ascii="PT Astra Serif" w:hAnsi="PT Astra Serif"/>
          <w:b/>
          <w:bCs/>
          <w:snapToGrid/>
          <w:spacing w:val="-4"/>
          <w:szCs w:val="24"/>
        </w:rPr>
        <w:t>2. Объект поверки:</w:t>
      </w:r>
    </w:p>
    <w:p w:rsidR="00E86E7A" w:rsidRDefault="00E86E7A" w:rsidP="00395597">
      <w:pPr>
        <w:pStyle w:val="2"/>
        <w:tabs>
          <w:tab w:val="left" w:pos="6480"/>
        </w:tabs>
        <w:spacing w:line="360" w:lineRule="auto"/>
        <w:ind w:firstLine="709"/>
        <w:contextualSpacing/>
        <w:rPr>
          <w:rFonts w:ascii="PT Astra Serif" w:hAnsi="PT Astra Serif"/>
          <w:bCs/>
          <w:snapToGrid/>
          <w:spacing w:val="-4"/>
          <w:szCs w:val="24"/>
        </w:rPr>
      </w:pPr>
      <w:r>
        <w:rPr>
          <w:rFonts w:ascii="PT Astra Serif" w:hAnsi="PT Astra Serif"/>
          <w:bCs/>
          <w:snapToGrid/>
          <w:spacing w:val="-4"/>
          <w:szCs w:val="24"/>
        </w:rPr>
        <w:t xml:space="preserve">2.1. Счетчик </w:t>
      </w:r>
      <w:r>
        <w:rPr>
          <w:rFonts w:ascii="PT Astra Serif" w:hAnsi="PT Astra Serif"/>
          <w:bCs/>
          <w:snapToGrid/>
          <w:spacing w:val="-4"/>
          <w:szCs w:val="24"/>
          <w:lang w:val="en-US"/>
        </w:rPr>
        <w:t>RABO</w:t>
      </w:r>
      <w:r w:rsidRPr="00E86E7A">
        <w:rPr>
          <w:rFonts w:ascii="PT Astra Serif" w:hAnsi="PT Astra Serif"/>
          <w:bCs/>
          <w:snapToGrid/>
          <w:spacing w:val="-4"/>
          <w:szCs w:val="24"/>
        </w:rPr>
        <w:t xml:space="preserve"> </w:t>
      </w:r>
      <w:r>
        <w:rPr>
          <w:rFonts w:ascii="PT Astra Serif" w:hAnsi="PT Astra Serif"/>
          <w:bCs/>
          <w:snapToGrid/>
          <w:spacing w:val="-4"/>
          <w:szCs w:val="24"/>
          <w:lang w:val="en-US"/>
        </w:rPr>
        <w:t>G</w:t>
      </w:r>
      <w:r w:rsidRPr="00E86E7A">
        <w:rPr>
          <w:rFonts w:ascii="PT Astra Serif" w:hAnsi="PT Astra Serif"/>
          <w:bCs/>
          <w:snapToGrid/>
          <w:spacing w:val="-4"/>
          <w:szCs w:val="24"/>
        </w:rPr>
        <w:t xml:space="preserve">160 </w:t>
      </w:r>
      <w:r>
        <w:rPr>
          <w:rFonts w:ascii="PT Astra Serif" w:hAnsi="PT Astra Serif"/>
          <w:bCs/>
          <w:snapToGrid/>
          <w:spacing w:val="-4"/>
          <w:szCs w:val="24"/>
        </w:rPr>
        <w:t>зав. № 1421220062.</w:t>
      </w:r>
    </w:p>
    <w:p w:rsidR="00E86E7A" w:rsidRDefault="00E86E7A" w:rsidP="00395597">
      <w:pPr>
        <w:pStyle w:val="2"/>
        <w:tabs>
          <w:tab w:val="left" w:pos="6480"/>
        </w:tabs>
        <w:spacing w:line="360" w:lineRule="auto"/>
        <w:ind w:firstLine="709"/>
        <w:contextualSpacing/>
        <w:rPr>
          <w:rFonts w:ascii="PT Astra Serif" w:hAnsi="PT Astra Serif"/>
          <w:bCs/>
          <w:snapToGrid/>
          <w:spacing w:val="-4"/>
          <w:szCs w:val="24"/>
        </w:rPr>
      </w:pPr>
      <w:r>
        <w:rPr>
          <w:rFonts w:ascii="PT Astra Serif" w:hAnsi="PT Astra Serif"/>
          <w:bCs/>
          <w:snapToGrid/>
          <w:spacing w:val="-4"/>
          <w:szCs w:val="24"/>
        </w:rPr>
        <w:t xml:space="preserve">2.2. Корректор объема газа </w:t>
      </w:r>
      <w:r>
        <w:rPr>
          <w:rFonts w:ascii="PT Astra Serif" w:hAnsi="PT Astra Serif"/>
          <w:bCs/>
          <w:snapToGrid/>
          <w:spacing w:val="-4"/>
          <w:szCs w:val="24"/>
          <w:lang w:val="en-US"/>
        </w:rPr>
        <w:t>EK</w:t>
      </w:r>
      <w:r w:rsidRPr="00E86E7A">
        <w:rPr>
          <w:rFonts w:ascii="PT Astra Serif" w:hAnsi="PT Astra Serif"/>
          <w:bCs/>
          <w:snapToGrid/>
          <w:spacing w:val="-4"/>
          <w:szCs w:val="24"/>
        </w:rPr>
        <w:t xml:space="preserve">270 </w:t>
      </w:r>
      <w:r>
        <w:rPr>
          <w:rFonts w:ascii="PT Astra Serif" w:hAnsi="PT Astra Serif"/>
          <w:bCs/>
          <w:snapToGrid/>
          <w:spacing w:val="-4"/>
          <w:szCs w:val="24"/>
        </w:rPr>
        <w:t>зав. № 1121220071.</w:t>
      </w:r>
    </w:p>
    <w:p w:rsidR="00E86E7A" w:rsidRDefault="00E86E7A" w:rsidP="00395597">
      <w:pPr>
        <w:pStyle w:val="2"/>
        <w:tabs>
          <w:tab w:val="left" w:pos="6480"/>
        </w:tabs>
        <w:spacing w:line="360" w:lineRule="auto"/>
        <w:ind w:firstLine="709"/>
        <w:contextualSpacing/>
        <w:rPr>
          <w:rFonts w:ascii="PT Astra Serif" w:hAnsi="PT Astra Serif"/>
          <w:bCs/>
          <w:snapToGrid/>
          <w:spacing w:val="-4"/>
          <w:szCs w:val="24"/>
        </w:rPr>
      </w:pPr>
      <w:r>
        <w:rPr>
          <w:rFonts w:ascii="PT Astra Serif" w:hAnsi="PT Astra Serif"/>
          <w:bCs/>
          <w:snapToGrid/>
          <w:spacing w:val="-4"/>
          <w:szCs w:val="24"/>
        </w:rPr>
        <w:t>2.3. Комплекс для измерения количества газа СГ-ЭК-Вз-Р-0,75-250/1,6 зав. № 1521220070.</w:t>
      </w:r>
    </w:p>
    <w:p w:rsidR="00381F07" w:rsidRPr="00381F07" w:rsidRDefault="00381F07" w:rsidP="00395597">
      <w:pPr>
        <w:pStyle w:val="2"/>
        <w:tabs>
          <w:tab w:val="left" w:pos="6480"/>
        </w:tabs>
        <w:spacing w:line="360" w:lineRule="auto"/>
        <w:ind w:firstLine="709"/>
        <w:contextualSpacing/>
        <w:rPr>
          <w:rFonts w:ascii="PT Astra Serif" w:hAnsi="PT Astra Serif"/>
          <w:b/>
          <w:bCs/>
          <w:snapToGrid/>
          <w:spacing w:val="-4"/>
          <w:szCs w:val="24"/>
        </w:rPr>
      </w:pPr>
      <w:r w:rsidRPr="00381F07">
        <w:rPr>
          <w:rFonts w:ascii="PT Astra Serif" w:hAnsi="PT Astra Serif"/>
          <w:b/>
          <w:bCs/>
          <w:snapToGrid/>
          <w:spacing w:val="-4"/>
          <w:szCs w:val="24"/>
        </w:rPr>
        <w:t>3. Наименование работ:</w:t>
      </w:r>
    </w:p>
    <w:p w:rsidR="00381F07" w:rsidRDefault="00381F07" w:rsidP="00395597">
      <w:pPr>
        <w:pStyle w:val="2"/>
        <w:tabs>
          <w:tab w:val="left" w:pos="6480"/>
        </w:tabs>
        <w:spacing w:line="360" w:lineRule="auto"/>
        <w:ind w:firstLine="709"/>
        <w:contextualSpacing/>
        <w:rPr>
          <w:rFonts w:ascii="PT Astra Serif" w:hAnsi="PT Astra Serif"/>
          <w:bCs/>
          <w:snapToGrid/>
          <w:spacing w:val="-4"/>
          <w:szCs w:val="24"/>
        </w:rPr>
      </w:pPr>
      <w:r>
        <w:rPr>
          <w:rFonts w:ascii="PT Astra Serif" w:hAnsi="PT Astra Serif"/>
          <w:bCs/>
          <w:snapToGrid/>
          <w:spacing w:val="-4"/>
          <w:szCs w:val="24"/>
        </w:rPr>
        <w:t xml:space="preserve">3.1. Предповерочная подготовка и услуги поверки счетчика </w:t>
      </w:r>
      <w:r>
        <w:rPr>
          <w:rFonts w:ascii="PT Astra Serif" w:hAnsi="PT Astra Serif"/>
          <w:bCs/>
          <w:snapToGrid/>
          <w:spacing w:val="-4"/>
          <w:szCs w:val="24"/>
          <w:lang w:val="en-US"/>
        </w:rPr>
        <w:t>RABO</w:t>
      </w:r>
      <w:r w:rsidRPr="00E86E7A">
        <w:rPr>
          <w:rFonts w:ascii="PT Astra Serif" w:hAnsi="PT Astra Serif"/>
          <w:bCs/>
          <w:snapToGrid/>
          <w:spacing w:val="-4"/>
          <w:szCs w:val="24"/>
        </w:rPr>
        <w:t xml:space="preserve"> </w:t>
      </w:r>
      <w:r>
        <w:rPr>
          <w:rFonts w:ascii="PT Astra Serif" w:hAnsi="PT Astra Serif"/>
          <w:bCs/>
          <w:snapToGrid/>
          <w:spacing w:val="-4"/>
          <w:szCs w:val="24"/>
          <w:lang w:val="en-US"/>
        </w:rPr>
        <w:t>G</w:t>
      </w:r>
      <w:r w:rsidRPr="00E86E7A">
        <w:rPr>
          <w:rFonts w:ascii="PT Astra Serif" w:hAnsi="PT Astra Serif"/>
          <w:bCs/>
          <w:snapToGrid/>
          <w:spacing w:val="-4"/>
          <w:szCs w:val="24"/>
        </w:rPr>
        <w:t xml:space="preserve">160 </w:t>
      </w:r>
      <w:r>
        <w:rPr>
          <w:rFonts w:ascii="PT Astra Serif" w:hAnsi="PT Astra Serif"/>
          <w:bCs/>
          <w:snapToGrid/>
          <w:spacing w:val="-4"/>
          <w:szCs w:val="24"/>
        </w:rPr>
        <w:t>зав. № 1421220062.</w:t>
      </w:r>
    </w:p>
    <w:p w:rsidR="00381F07" w:rsidRDefault="00381F07" w:rsidP="00395597">
      <w:pPr>
        <w:pStyle w:val="2"/>
        <w:tabs>
          <w:tab w:val="left" w:pos="6480"/>
        </w:tabs>
        <w:spacing w:line="360" w:lineRule="auto"/>
        <w:ind w:firstLine="709"/>
        <w:contextualSpacing/>
        <w:rPr>
          <w:rFonts w:ascii="PT Astra Serif" w:hAnsi="PT Astra Serif"/>
          <w:bCs/>
          <w:snapToGrid/>
          <w:spacing w:val="-4"/>
          <w:szCs w:val="24"/>
        </w:rPr>
      </w:pPr>
      <w:r>
        <w:rPr>
          <w:rFonts w:ascii="PT Astra Serif" w:hAnsi="PT Astra Serif"/>
          <w:bCs/>
          <w:snapToGrid/>
          <w:spacing w:val="-4"/>
          <w:szCs w:val="24"/>
        </w:rPr>
        <w:t xml:space="preserve">3.2. Предповерочная подготовка и услуги поверки корректора объема газа </w:t>
      </w:r>
      <w:r>
        <w:rPr>
          <w:rFonts w:ascii="PT Astra Serif" w:hAnsi="PT Astra Serif"/>
          <w:bCs/>
          <w:snapToGrid/>
          <w:spacing w:val="-4"/>
          <w:szCs w:val="24"/>
          <w:lang w:val="en-US"/>
        </w:rPr>
        <w:t>EK</w:t>
      </w:r>
      <w:r w:rsidRPr="00E86E7A">
        <w:rPr>
          <w:rFonts w:ascii="PT Astra Serif" w:hAnsi="PT Astra Serif"/>
          <w:bCs/>
          <w:snapToGrid/>
          <w:spacing w:val="-4"/>
          <w:szCs w:val="24"/>
        </w:rPr>
        <w:t xml:space="preserve">270 </w:t>
      </w:r>
      <w:r>
        <w:rPr>
          <w:rFonts w:ascii="PT Astra Serif" w:hAnsi="PT Astra Serif"/>
          <w:bCs/>
          <w:snapToGrid/>
          <w:spacing w:val="-4"/>
          <w:szCs w:val="24"/>
        </w:rPr>
        <w:br/>
        <w:t>зав. № 1121220071.</w:t>
      </w:r>
    </w:p>
    <w:p w:rsidR="00381F07" w:rsidRDefault="00381F07" w:rsidP="00395597">
      <w:pPr>
        <w:pStyle w:val="2"/>
        <w:tabs>
          <w:tab w:val="left" w:pos="6480"/>
        </w:tabs>
        <w:spacing w:line="360" w:lineRule="auto"/>
        <w:ind w:firstLine="709"/>
        <w:contextualSpacing/>
        <w:rPr>
          <w:rFonts w:ascii="PT Astra Serif" w:hAnsi="PT Astra Serif"/>
          <w:bCs/>
          <w:snapToGrid/>
          <w:spacing w:val="-4"/>
          <w:szCs w:val="24"/>
        </w:rPr>
      </w:pPr>
      <w:r>
        <w:rPr>
          <w:rFonts w:ascii="PT Astra Serif" w:hAnsi="PT Astra Serif"/>
          <w:bCs/>
          <w:snapToGrid/>
          <w:spacing w:val="-4"/>
          <w:szCs w:val="24"/>
        </w:rPr>
        <w:t>3.3. Предповерочная подготовка и услуги поверки комплекса для измерения количества газа СГ-ЭК-Вз-Р-0,75-250/1,6 зав. № 1521220070.</w:t>
      </w:r>
    </w:p>
    <w:p w:rsidR="00381F07" w:rsidRDefault="00381F07" w:rsidP="00395597">
      <w:pPr>
        <w:pStyle w:val="2"/>
        <w:tabs>
          <w:tab w:val="left" w:pos="6480"/>
        </w:tabs>
        <w:spacing w:line="360" w:lineRule="auto"/>
        <w:ind w:firstLine="709"/>
        <w:contextualSpacing/>
        <w:rPr>
          <w:rFonts w:ascii="PT Astra Serif" w:hAnsi="PT Astra Serif"/>
          <w:bCs/>
          <w:snapToGrid/>
          <w:spacing w:val="-4"/>
          <w:szCs w:val="24"/>
        </w:rPr>
      </w:pPr>
      <w:r>
        <w:rPr>
          <w:rFonts w:ascii="PT Astra Serif" w:hAnsi="PT Astra Serif"/>
          <w:bCs/>
          <w:snapToGrid/>
          <w:spacing w:val="-4"/>
          <w:szCs w:val="24"/>
        </w:rPr>
        <w:t>3.4. Замена элементов питания в электронном корректоре ЕК270.</w:t>
      </w:r>
    </w:p>
    <w:p w:rsidR="00381F07" w:rsidRDefault="00381F07" w:rsidP="00395597">
      <w:pPr>
        <w:pStyle w:val="2"/>
        <w:tabs>
          <w:tab w:val="left" w:pos="6480"/>
        </w:tabs>
        <w:spacing w:line="360" w:lineRule="auto"/>
        <w:ind w:firstLine="709"/>
        <w:contextualSpacing/>
        <w:rPr>
          <w:rFonts w:ascii="PT Astra Serif" w:hAnsi="PT Astra Serif"/>
          <w:bCs/>
          <w:snapToGrid/>
          <w:spacing w:val="-4"/>
          <w:szCs w:val="24"/>
        </w:rPr>
      </w:pPr>
      <w:r>
        <w:rPr>
          <w:rFonts w:ascii="PT Astra Serif" w:hAnsi="PT Astra Serif"/>
          <w:bCs/>
          <w:snapToGrid/>
          <w:spacing w:val="-4"/>
          <w:szCs w:val="24"/>
        </w:rPr>
        <w:t>3.5. Демонтаж и монтаж измерительного комплекса газа после поверки, доставка оборудования поверочной организации и обратно.</w:t>
      </w:r>
    </w:p>
    <w:p w:rsidR="00E86E7A" w:rsidRPr="00381F07" w:rsidRDefault="00381F07" w:rsidP="00395597">
      <w:pPr>
        <w:pStyle w:val="2"/>
        <w:tabs>
          <w:tab w:val="left" w:pos="6480"/>
        </w:tabs>
        <w:spacing w:line="360" w:lineRule="auto"/>
        <w:ind w:firstLine="709"/>
        <w:contextualSpacing/>
        <w:rPr>
          <w:rFonts w:ascii="PT Astra Serif" w:hAnsi="PT Astra Serif"/>
          <w:b/>
          <w:bCs/>
          <w:snapToGrid/>
          <w:spacing w:val="-4"/>
          <w:szCs w:val="24"/>
        </w:rPr>
      </w:pPr>
      <w:r>
        <w:rPr>
          <w:rFonts w:ascii="PT Astra Serif" w:hAnsi="PT Astra Serif"/>
          <w:b/>
          <w:bCs/>
          <w:snapToGrid/>
          <w:spacing w:val="-4"/>
          <w:szCs w:val="24"/>
        </w:rPr>
        <w:t>4</w:t>
      </w:r>
      <w:r w:rsidR="00E86E7A" w:rsidRPr="00381F07">
        <w:rPr>
          <w:rFonts w:ascii="PT Astra Serif" w:hAnsi="PT Astra Serif"/>
          <w:b/>
          <w:bCs/>
          <w:snapToGrid/>
          <w:spacing w:val="-4"/>
          <w:szCs w:val="24"/>
        </w:rPr>
        <w:t xml:space="preserve">. </w:t>
      </w:r>
      <w:r>
        <w:rPr>
          <w:rFonts w:ascii="PT Astra Serif" w:hAnsi="PT Astra Serif"/>
          <w:b/>
          <w:bCs/>
          <w:snapToGrid/>
          <w:spacing w:val="-4"/>
          <w:szCs w:val="24"/>
        </w:rPr>
        <w:t>Требования к документации</w:t>
      </w:r>
      <w:r w:rsidRPr="00381F07">
        <w:rPr>
          <w:rFonts w:ascii="PT Astra Serif" w:hAnsi="PT Astra Serif"/>
          <w:b/>
          <w:bCs/>
          <w:snapToGrid/>
          <w:spacing w:val="-4"/>
          <w:szCs w:val="24"/>
        </w:rPr>
        <w:t>:</w:t>
      </w:r>
    </w:p>
    <w:p w:rsidR="00381F07" w:rsidRDefault="00381F07" w:rsidP="00395597">
      <w:pPr>
        <w:pStyle w:val="2"/>
        <w:tabs>
          <w:tab w:val="left" w:pos="6480"/>
        </w:tabs>
        <w:spacing w:line="360" w:lineRule="auto"/>
        <w:ind w:firstLine="709"/>
        <w:contextualSpacing/>
        <w:rPr>
          <w:rFonts w:ascii="PT Astra Serif" w:hAnsi="PT Astra Serif"/>
          <w:bCs/>
          <w:snapToGrid/>
          <w:spacing w:val="-4"/>
          <w:szCs w:val="24"/>
        </w:rPr>
      </w:pPr>
      <w:r>
        <w:rPr>
          <w:rFonts w:ascii="PT Astra Serif" w:hAnsi="PT Astra Serif"/>
          <w:bCs/>
          <w:snapToGrid/>
          <w:spacing w:val="-4"/>
          <w:szCs w:val="24"/>
        </w:rPr>
        <w:t>4.1. Протокол поверки с результатами (на бумажном носителе, подписанный поверителем).</w:t>
      </w:r>
    </w:p>
    <w:p w:rsidR="00381F07" w:rsidRDefault="00381F07" w:rsidP="00395597">
      <w:pPr>
        <w:pStyle w:val="2"/>
        <w:tabs>
          <w:tab w:val="left" w:pos="6480"/>
        </w:tabs>
        <w:spacing w:line="360" w:lineRule="auto"/>
        <w:ind w:firstLine="709"/>
        <w:contextualSpacing/>
        <w:rPr>
          <w:rFonts w:ascii="PT Astra Serif" w:hAnsi="PT Astra Serif"/>
          <w:bCs/>
          <w:snapToGrid/>
          <w:spacing w:val="-4"/>
          <w:szCs w:val="24"/>
        </w:rPr>
      </w:pPr>
      <w:r>
        <w:rPr>
          <w:rFonts w:ascii="PT Astra Serif" w:hAnsi="PT Astra Serif"/>
          <w:bCs/>
          <w:snapToGrid/>
          <w:spacing w:val="-4"/>
          <w:szCs w:val="24"/>
        </w:rPr>
        <w:t>4.2. Свидетельство о поверке (или извещение о непригодности).</w:t>
      </w:r>
    </w:p>
    <w:p w:rsidR="00395597" w:rsidRPr="00395597" w:rsidRDefault="00395597" w:rsidP="00395597">
      <w:pPr>
        <w:pStyle w:val="2"/>
        <w:tabs>
          <w:tab w:val="left" w:pos="6480"/>
        </w:tabs>
        <w:spacing w:line="360" w:lineRule="auto"/>
        <w:ind w:firstLine="709"/>
        <w:contextualSpacing/>
        <w:rPr>
          <w:rFonts w:ascii="PT Astra Serif" w:hAnsi="PT Astra Serif"/>
          <w:b/>
          <w:bCs/>
          <w:snapToGrid/>
          <w:spacing w:val="-4"/>
          <w:szCs w:val="24"/>
        </w:rPr>
      </w:pPr>
      <w:r w:rsidRPr="00395597">
        <w:rPr>
          <w:rFonts w:ascii="PT Astra Serif" w:hAnsi="PT Astra Serif"/>
          <w:b/>
          <w:bCs/>
          <w:snapToGrid/>
          <w:spacing w:val="-4"/>
          <w:szCs w:val="24"/>
        </w:rPr>
        <w:t>5. Требование к оказанию услуг:</w:t>
      </w:r>
    </w:p>
    <w:p w:rsidR="00395597" w:rsidRDefault="00395597" w:rsidP="00395597">
      <w:pPr>
        <w:pStyle w:val="2"/>
        <w:tabs>
          <w:tab w:val="left" w:pos="6480"/>
        </w:tabs>
        <w:spacing w:line="360" w:lineRule="auto"/>
        <w:ind w:firstLine="709"/>
        <w:contextualSpacing/>
        <w:rPr>
          <w:rFonts w:ascii="PT Astra Serif" w:hAnsi="PT Astra Serif"/>
          <w:bCs/>
          <w:spacing w:val="-4"/>
        </w:rPr>
      </w:pPr>
      <w:r>
        <w:rPr>
          <w:rFonts w:ascii="PT Astra Serif" w:hAnsi="PT Astra Serif"/>
          <w:bCs/>
          <w:snapToGrid/>
          <w:spacing w:val="-4"/>
          <w:szCs w:val="24"/>
        </w:rPr>
        <w:t xml:space="preserve">5.1. </w:t>
      </w:r>
      <w:r w:rsidRPr="00395597">
        <w:rPr>
          <w:rFonts w:ascii="PT Astra Serif" w:hAnsi="PT Astra Serif"/>
          <w:bCs/>
          <w:snapToGrid/>
          <w:spacing w:val="-4"/>
          <w:szCs w:val="24"/>
        </w:rPr>
        <w:t xml:space="preserve">Поверка </w:t>
      </w:r>
      <w:r w:rsidRPr="00395597">
        <w:rPr>
          <w:rFonts w:ascii="PT Astra Serif" w:hAnsi="PT Astra Serif"/>
          <w:bCs/>
          <w:spacing w:val="-4"/>
        </w:rPr>
        <w:t>измерительного комплекса газа</w:t>
      </w:r>
      <w:r>
        <w:rPr>
          <w:rFonts w:ascii="PT Astra Serif" w:hAnsi="PT Astra Serif"/>
          <w:bCs/>
          <w:spacing w:val="-4"/>
        </w:rPr>
        <w:t xml:space="preserve"> должна быть осуществлена в организации, имеющей действующую государственную аккредитацию.</w:t>
      </w:r>
    </w:p>
    <w:p w:rsidR="00395597" w:rsidRPr="00395597" w:rsidRDefault="00395597" w:rsidP="00395597">
      <w:pPr>
        <w:pStyle w:val="2"/>
        <w:tabs>
          <w:tab w:val="left" w:pos="6480"/>
        </w:tabs>
        <w:spacing w:line="360" w:lineRule="auto"/>
        <w:ind w:firstLine="709"/>
        <w:contextualSpacing/>
        <w:rPr>
          <w:rFonts w:ascii="PT Astra Serif" w:hAnsi="PT Astra Serif"/>
          <w:b/>
          <w:bCs/>
          <w:spacing w:val="-4"/>
        </w:rPr>
      </w:pPr>
      <w:r w:rsidRPr="00395597">
        <w:rPr>
          <w:rFonts w:ascii="PT Astra Serif" w:hAnsi="PT Astra Serif"/>
          <w:b/>
          <w:bCs/>
          <w:spacing w:val="-4"/>
        </w:rPr>
        <w:t>6. Сроки выполнения работ:</w:t>
      </w:r>
    </w:p>
    <w:p w:rsidR="00395597" w:rsidRPr="00E86E7A" w:rsidRDefault="00395597" w:rsidP="00395597">
      <w:pPr>
        <w:pStyle w:val="2"/>
        <w:tabs>
          <w:tab w:val="left" w:pos="6480"/>
        </w:tabs>
        <w:spacing w:line="360" w:lineRule="auto"/>
        <w:ind w:firstLine="709"/>
        <w:contextualSpacing/>
        <w:rPr>
          <w:rFonts w:ascii="PT Astra Serif" w:hAnsi="PT Astra Serif"/>
          <w:bCs/>
          <w:snapToGrid/>
          <w:spacing w:val="-4"/>
          <w:szCs w:val="24"/>
        </w:rPr>
      </w:pPr>
      <w:r>
        <w:rPr>
          <w:rFonts w:ascii="PT Astra Serif" w:hAnsi="PT Astra Serif"/>
          <w:bCs/>
          <w:spacing w:val="-4"/>
        </w:rPr>
        <w:t>С момента заключения государственного контракта до 30.06.2026.</w:t>
      </w:r>
    </w:p>
    <w:sectPr w:rsidR="00395597" w:rsidRPr="00E86E7A" w:rsidSect="001B0E95">
      <w:pgSz w:w="11906" w:h="16838"/>
      <w:pgMar w:top="1134" w:right="1134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B49C8"/>
    <w:multiLevelType w:val="multilevel"/>
    <w:tmpl w:val="6B76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B3233E"/>
    <w:multiLevelType w:val="multilevel"/>
    <w:tmpl w:val="8A9E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A2E"/>
    <w:rsid w:val="000406C2"/>
    <w:rsid w:val="000800BB"/>
    <w:rsid w:val="00085823"/>
    <w:rsid w:val="000936BD"/>
    <w:rsid w:val="000D010C"/>
    <w:rsid w:val="001556A9"/>
    <w:rsid w:val="001A1DFD"/>
    <w:rsid w:val="00224FD0"/>
    <w:rsid w:val="00264F11"/>
    <w:rsid w:val="002A6980"/>
    <w:rsid w:val="002B3C15"/>
    <w:rsid w:val="00371BD8"/>
    <w:rsid w:val="0037700B"/>
    <w:rsid w:val="00381F07"/>
    <w:rsid w:val="00395597"/>
    <w:rsid w:val="00454CEB"/>
    <w:rsid w:val="004E2E6B"/>
    <w:rsid w:val="005F487D"/>
    <w:rsid w:val="0060100E"/>
    <w:rsid w:val="0067340E"/>
    <w:rsid w:val="006B3D3D"/>
    <w:rsid w:val="006D38A2"/>
    <w:rsid w:val="00716E3F"/>
    <w:rsid w:val="007806CE"/>
    <w:rsid w:val="0078458F"/>
    <w:rsid w:val="008B0CB1"/>
    <w:rsid w:val="008E1EED"/>
    <w:rsid w:val="00934BAD"/>
    <w:rsid w:val="00A56DE9"/>
    <w:rsid w:val="00A71544"/>
    <w:rsid w:val="00A81905"/>
    <w:rsid w:val="00AB7870"/>
    <w:rsid w:val="00B13A2E"/>
    <w:rsid w:val="00C4718D"/>
    <w:rsid w:val="00C54112"/>
    <w:rsid w:val="00CB1AB3"/>
    <w:rsid w:val="00CB5DA3"/>
    <w:rsid w:val="00CD3572"/>
    <w:rsid w:val="00D01228"/>
    <w:rsid w:val="00E25654"/>
    <w:rsid w:val="00E31421"/>
    <w:rsid w:val="00E63F22"/>
    <w:rsid w:val="00E665FE"/>
    <w:rsid w:val="00E86E7A"/>
    <w:rsid w:val="00EC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FFA3"/>
  <w15:chartTrackingRefBased/>
  <w15:docId w15:val="{E80DFDF1-5642-4580-BDBB-1EFA70C1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Знак"/>
    <w:basedOn w:val="a"/>
    <w:link w:val="a4"/>
    <w:uiPriority w:val="99"/>
    <w:rsid w:val="008E1EE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aliases w:val="Знак Знак"/>
    <w:basedOn w:val="a0"/>
    <w:link w:val="a3"/>
    <w:uiPriority w:val="99"/>
    <w:rsid w:val="008E1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8E1EE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6DE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6DE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934BAD"/>
    <w:pPr>
      <w:ind w:left="720"/>
      <w:contextualSpacing/>
    </w:pPr>
  </w:style>
  <w:style w:type="paragraph" w:customStyle="1" w:styleId="ds-markdown-paragraph">
    <w:name w:val="ds-markdown-paragraph"/>
    <w:basedOn w:val="a"/>
    <w:rsid w:val="00C4718D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7845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Ю. Горбунцов</dc:creator>
  <cp:keywords/>
  <dc:description/>
  <cp:lastModifiedBy>Денис Ю. Горбунцов</cp:lastModifiedBy>
  <cp:revision>50</cp:revision>
  <cp:lastPrinted>2026-05-28T08:18:00Z</cp:lastPrinted>
  <dcterms:created xsi:type="dcterms:W3CDTF">2020-07-06T12:27:00Z</dcterms:created>
  <dcterms:modified xsi:type="dcterms:W3CDTF">2026-05-28T08:18:00Z</dcterms:modified>
</cp:coreProperties>
</file>