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7EB7A" w14:textId="74543B58" w:rsidR="00386F6B" w:rsidRPr="00814092" w:rsidRDefault="00814092" w:rsidP="00753B57">
      <w:pPr>
        <w:spacing w:after="0" w:line="240" w:lineRule="auto"/>
        <w:jc w:val="center"/>
        <w:rPr>
          <w:rFonts w:ascii="Times New Roman" w:hAnsi="Times New Roman"/>
          <w:b/>
          <w:color w:val="auto"/>
          <w:sz w:val="24"/>
          <w:szCs w:val="24"/>
        </w:rPr>
      </w:pPr>
      <w:bookmarkStart w:id="0" w:name="_Toc380484360"/>
      <w:r w:rsidRPr="00814092">
        <w:rPr>
          <w:rFonts w:ascii="Times New Roman" w:hAnsi="Times New Roman"/>
          <w:b/>
          <w:color w:val="auto"/>
          <w:sz w:val="24"/>
          <w:szCs w:val="24"/>
        </w:rPr>
        <w:t>Контракт №ЕП190-06-26-44</w:t>
      </w:r>
    </w:p>
    <w:p w14:paraId="0624A0F0" w14:textId="10B7305A" w:rsidR="00CE3B0C" w:rsidRPr="00814092" w:rsidRDefault="00CE3B0C" w:rsidP="009A1AB2">
      <w:pPr>
        <w:spacing w:after="0" w:line="240" w:lineRule="auto"/>
        <w:jc w:val="center"/>
        <w:rPr>
          <w:rFonts w:ascii="Times New Roman" w:hAnsi="Times New Roman"/>
          <w:b/>
          <w:bCs/>
          <w:color w:val="auto"/>
          <w:sz w:val="24"/>
          <w:szCs w:val="24"/>
        </w:rPr>
      </w:pPr>
      <w:r w:rsidRPr="00814092">
        <w:rPr>
          <w:rFonts w:ascii="Times New Roman" w:hAnsi="Times New Roman"/>
          <w:b/>
          <w:color w:val="auto"/>
          <w:sz w:val="24"/>
          <w:szCs w:val="24"/>
        </w:rPr>
        <w:t xml:space="preserve">об оказании услуг </w:t>
      </w:r>
      <w:r w:rsidR="009A1AB2" w:rsidRPr="00814092">
        <w:rPr>
          <w:rFonts w:ascii="Times New Roman" w:hAnsi="Times New Roman"/>
          <w:b/>
          <w:color w:val="auto"/>
          <w:sz w:val="24"/>
          <w:szCs w:val="24"/>
        </w:rPr>
        <w:t>по</w:t>
      </w:r>
      <w:r w:rsidR="009A1AB2" w:rsidRPr="00814092">
        <w:rPr>
          <w:rFonts w:ascii="Times New Roman" w:hAnsi="Times New Roman"/>
          <w:b/>
          <w:bCs/>
          <w:color w:val="auto"/>
          <w:sz w:val="24"/>
          <w:szCs w:val="24"/>
        </w:rPr>
        <w:t xml:space="preserve"> поверке манометров</w:t>
      </w:r>
    </w:p>
    <w:p w14:paraId="5EC6947B" w14:textId="77777777" w:rsidR="009A1AB2" w:rsidRPr="00814092" w:rsidRDefault="009A1AB2" w:rsidP="009A1AB2">
      <w:pPr>
        <w:spacing w:after="0" w:line="240" w:lineRule="auto"/>
        <w:jc w:val="center"/>
        <w:rPr>
          <w:rFonts w:ascii="Times New Roman" w:hAnsi="Times New Roman"/>
          <w:b/>
          <w:bCs/>
          <w:color w:val="auto"/>
          <w:sz w:val="24"/>
          <w:szCs w:val="24"/>
        </w:rPr>
      </w:pPr>
    </w:p>
    <w:p w14:paraId="679E5B13" w14:textId="77777777" w:rsidR="00814092" w:rsidRPr="00814092" w:rsidRDefault="00753B57" w:rsidP="00814092">
      <w:pPr>
        <w:jc w:val="center"/>
        <w:rPr>
          <w:rFonts w:ascii="Times New Roman" w:hAnsi="Times New Roman"/>
          <w:sz w:val="24"/>
          <w:szCs w:val="24"/>
        </w:rPr>
      </w:pPr>
      <w:r w:rsidRPr="00814092">
        <w:rPr>
          <w:rFonts w:ascii="Times New Roman" w:hAnsi="Times New Roman"/>
          <w:color w:val="auto"/>
          <w:sz w:val="24"/>
          <w:szCs w:val="24"/>
          <w:shd w:val="clear" w:color="auto" w:fill="FAFAFA"/>
        </w:rPr>
        <w:t xml:space="preserve">ИКЗ: </w:t>
      </w:r>
      <w:hyperlink r:id="rId8" w:tgtFrame="_blank" w:history="1">
        <w:r w:rsidR="00814092" w:rsidRPr="00814092">
          <w:rPr>
            <w:rStyle w:val="af3"/>
            <w:rFonts w:ascii="Times New Roman" w:hAnsi="Times New Roman"/>
            <w:color w:val="auto"/>
            <w:sz w:val="24"/>
            <w:szCs w:val="24"/>
            <w:bdr w:val="none" w:sz="0" w:space="0" w:color="auto" w:frame="1"/>
            <w:shd w:val="clear" w:color="auto" w:fill="FFFFFF"/>
          </w:rPr>
          <w:t>261770405341077040100100020000000244</w:t>
        </w:r>
      </w:hyperlink>
    </w:p>
    <w:p w14:paraId="75528904" w14:textId="00D79778" w:rsidR="00753B57" w:rsidRPr="00814092" w:rsidRDefault="00753B57" w:rsidP="007B6652">
      <w:pPr>
        <w:spacing w:after="0" w:line="240" w:lineRule="auto"/>
        <w:rPr>
          <w:rFonts w:ascii="Times New Roman" w:hAnsi="Times New Roman"/>
          <w:b/>
          <w:color w:val="auto"/>
          <w:sz w:val="24"/>
          <w:szCs w:val="24"/>
        </w:rPr>
      </w:pPr>
      <w:r w:rsidRPr="00814092">
        <w:rPr>
          <w:rFonts w:ascii="Times New Roman" w:hAnsi="Times New Roman"/>
          <w:color w:val="auto"/>
          <w:sz w:val="24"/>
          <w:szCs w:val="24"/>
        </w:rPr>
        <w:t xml:space="preserve">г. Москва                                                                                               </w:t>
      </w:r>
      <w:r w:rsidR="007B6652" w:rsidRPr="00814092">
        <w:rPr>
          <w:rFonts w:ascii="Times New Roman" w:hAnsi="Times New Roman"/>
          <w:color w:val="auto"/>
          <w:sz w:val="24"/>
          <w:szCs w:val="24"/>
        </w:rPr>
        <w:t xml:space="preserve">    </w:t>
      </w:r>
      <w:proofErr w:type="gramStart"/>
      <w:r w:rsidR="007B6652" w:rsidRPr="00814092">
        <w:rPr>
          <w:rFonts w:ascii="Times New Roman" w:hAnsi="Times New Roman"/>
          <w:color w:val="auto"/>
          <w:sz w:val="24"/>
          <w:szCs w:val="24"/>
        </w:rPr>
        <w:t xml:space="preserve">   </w:t>
      </w:r>
      <w:r w:rsidRPr="00814092">
        <w:rPr>
          <w:rFonts w:ascii="Times New Roman" w:hAnsi="Times New Roman"/>
          <w:color w:val="auto"/>
          <w:sz w:val="24"/>
          <w:szCs w:val="24"/>
        </w:rPr>
        <w:t>«</w:t>
      </w:r>
      <w:proofErr w:type="gramEnd"/>
      <w:r w:rsidR="00045127" w:rsidRPr="00814092">
        <w:rPr>
          <w:rFonts w:ascii="Times New Roman" w:hAnsi="Times New Roman"/>
          <w:color w:val="auto"/>
          <w:sz w:val="24"/>
          <w:szCs w:val="24"/>
        </w:rPr>
        <w:t xml:space="preserve"> </w:t>
      </w:r>
      <w:r w:rsidR="00B472F2" w:rsidRPr="00814092">
        <w:rPr>
          <w:rFonts w:ascii="Times New Roman" w:hAnsi="Times New Roman"/>
          <w:color w:val="auto"/>
          <w:sz w:val="24"/>
          <w:szCs w:val="24"/>
        </w:rPr>
        <w:t xml:space="preserve">  </w:t>
      </w:r>
      <w:r w:rsidRPr="00814092">
        <w:rPr>
          <w:rFonts w:ascii="Times New Roman" w:hAnsi="Times New Roman"/>
          <w:color w:val="auto"/>
          <w:sz w:val="24"/>
          <w:szCs w:val="24"/>
        </w:rPr>
        <w:t xml:space="preserve">» </w:t>
      </w:r>
      <w:r w:rsidR="00B472F2" w:rsidRPr="00814092">
        <w:rPr>
          <w:rFonts w:ascii="Times New Roman" w:hAnsi="Times New Roman"/>
          <w:color w:val="auto"/>
          <w:sz w:val="24"/>
          <w:szCs w:val="24"/>
        </w:rPr>
        <w:t>________</w:t>
      </w:r>
      <w:r w:rsidR="00814092">
        <w:rPr>
          <w:rFonts w:ascii="Times New Roman" w:hAnsi="Times New Roman"/>
          <w:color w:val="auto"/>
          <w:sz w:val="24"/>
          <w:szCs w:val="24"/>
        </w:rPr>
        <w:t xml:space="preserve"> 2026</w:t>
      </w:r>
      <w:r w:rsidRPr="00814092">
        <w:rPr>
          <w:rFonts w:ascii="Times New Roman" w:hAnsi="Times New Roman"/>
          <w:color w:val="auto"/>
          <w:sz w:val="24"/>
          <w:szCs w:val="24"/>
        </w:rPr>
        <w:t xml:space="preserve"> года</w:t>
      </w:r>
    </w:p>
    <w:p w14:paraId="7A5F60E6" w14:textId="77777777" w:rsidR="00753B57" w:rsidRPr="00814092" w:rsidRDefault="00753B57" w:rsidP="00753B57">
      <w:pPr>
        <w:widowControl w:val="0"/>
        <w:tabs>
          <w:tab w:val="left" w:pos="2694"/>
          <w:tab w:val="left" w:pos="5760"/>
        </w:tabs>
        <w:suppressAutoHyphens/>
        <w:autoSpaceDN w:val="0"/>
        <w:spacing w:after="0" w:line="240" w:lineRule="auto"/>
        <w:ind w:firstLine="709"/>
        <w:jc w:val="both"/>
        <w:rPr>
          <w:rFonts w:ascii="Times New Roman" w:hAnsi="Times New Roman"/>
          <w:b/>
          <w:color w:val="auto"/>
          <w:kern w:val="3"/>
          <w:sz w:val="24"/>
          <w:szCs w:val="24"/>
        </w:rPr>
      </w:pPr>
    </w:p>
    <w:p w14:paraId="381560E6" w14:textId="77777777" w:rsidR="00753B57" w:rsidRPr="00814092" w:rsidRDefault="00753B57" w:rsidP="00753B57">
      <w:pPr>
        <w:widowControl w:val="0"/>
        <w:tabs>
          <w:tab w:val="left" w:pos="2694"/>
          <w:tab w:val="left" w:pos="5760"/>
        </w:tabs>
        <w:suppressAutoHyphens/>
        <w:autoSpaceDN w:val="0"/>
        <w:spacing w:after="0" w:line="240" w:lineRule="auto"/>
        <w:ind w:firstLine="709"/>
        <w:jc w:val="both"/>
        <w:rPr>
          <w:rFonts w:ascii="Times New Roman" w:hAnsi="Times New Roman"/>
          <w:color w:val="auto"/>
          <w:kern w:val="3"/>
          <w:sz w:val="24"/>
          <w:szCs w:val="24"/>
        </w:rPr>
      </w:pPr>
      <w:r w:rsidRPr="00814092">
        <w:rPr>
          <w:rFonts w:ascii="Times New Roman" w:hAnsi="Times New Roman"/>
          <w:b/>
          <w:color w:val="auto"/>
          <w:kern w:val="3"/>
          <w:sz w:val="24"/>
          <w:szCs w:val="24"/>
        </w:rPr>
        <w:t>Федеральное государственное бюджетное учреждение науки Библиотека по естественным наукам Российской академии наук (БЕН РАН)</w:t>
      </w:r>
      <w:r w:rsidR="008A1965" w:rsidRPr="00814092">
        <w:rPr>
          <w:rFonts w:ascii="Times New Roman" w:hAnsi="Times New Roman"/>
          <w:color w:val="auto"/>
          <w:kern w:val="3"/>
          <w:sz w:val="24"/>
          <w:szCs w:val="24"/>
        </w:rPr>
        <w:t xml:space="preserve"> в лице</w:t>
      </w:r>
      <w:r w:rsidRPr="00814092">
        <w:rPr>
          <w:rFonts w:ascii="Times New Roman" w:hAnsi="Times New Roman"/>
          <w:color w:val="auto"/>
          <w:kern w:val="3"/>
          <w:sz w:val="24"/>
          <w:szCs w:val="24"/>
        </w:rPr>
        <w:t xml:space="preserve"> </w:t>
      </w:r>
      <w:r w:rsidR="00386F6B" w:rsidRPr="00814092">
        <w:rPr>
          <w:rFonts w:ascii="Times New Roman" w:hAnsi="Times New Roman"/>
          <w:color w:val="auto"/>
          <w:kern w:val="3"/>
          <w:sz w:val="24"/>
          <w:szCs w:val="24"/>
        </w:rPr>
        <w:t xml:space="preserve">временно исполняющего обязанности директора Махно Олега Олеговича, действующего на основании приказа </w:t>
      </w:r>
      <w:proofErr w:type="spellStart"/>
      <w:r w:rsidR="00386F6B" w:rsidRPr="00814092">
        <w:rPr>
          <w:rFonts w:ascii="Times New Roman" w:hAnsi="Times New Roman"/>
          <w:color w:val="auto"/>
          <w:kern w:val="3"/>
          <w:sz w:val="24"/>
          <w:szCs w:val="24"/>
        </w:rPr>
        <w:t>Минобрнауки</w:t>
      </w:r>
      <w:proofErr w:type="spellEnd"/>
      <w:r w:rsidR="00386F6B" w:rsidRPr="00814092">
        <w:rPr>
          <w:rFonts w:ascii="Times New Roman" w:hAnsi="Times New Roman"/>
          <w:color w:val="auto"/>
          <w:kern w:val="3"/>
          <w:sz w:val="24"/>
          <w:szCs w:val="24"/>
        </w:rPr>
        <w:t xml:space="preserve"> России от 12.12.2023г. №10-2/314п-о и Устава</w:t>
      </w:r>
      <w:r w:rsidRPr="00814092">
        <w:rPr>
          <w:rFonts w:ascii="Times New Roman" w:hAnsi="Times New Roman"/>
          <w:color w:val="auto"/>
          <w:kern w:val="3"/>
          <w:sz w:val="24"/>
          <w:szCs w:val="24"/>
        </w:rPr>
        <w:t xml:space="preserve">, именуемое в дальнейшем Заказчик, с одной стороны, и  </w:t>
      </w:r>
    </w:p>
    <w:p w14:paraId="27332F73" w14:textId="2E70A33B" w:rsidR="00753B57" w:rsidRPr="00814092" w:rsidRDefault="00126870" w:rsidP="00753B57">
      <w:pPr>
        <w:widowControl w:val="0"/>
        <w:tabs>
          <w:tab w:val="left" w:pos="2694"/>
          <w:tab w:val="left" w:pos="5760"/>
        </w:tabs>
        <w:suppressAutoHyphens/>
        <w:autoSpaceDN w:val="0"/>
        <w:spacing w:after="0" w:line="240" w:lineRule="auto"/>
        <w:ind w:firstLine="709"/>
        <w:jc w:val="both"/>
        <w:rPr>
          <w:rFonts w:ascii="Times New Roman" w:hAnsi="Times New Roman"/>
          <w:color w:val="auto"/>
          <w:kern w:val="3"/>
          <w:sz w:val="24"/>
          <w:szCs w:val="24"/>
        </w:rPr>
      </w:pPr>
      <w:r w:rsidRPr="00814092">
        <w:rPr>
          <w:rFonts w:ascii="Times New Roman" w:hAnsi="Times New Roman"/>
          <w:b/>
          <w:color w:val="auto"/>
          <w:kern w:val="3"/>
          <w:sz w:val="24"/>
          <w:szCs w:val="24"/>
        </w:rPr>
        <w:t xml:space="preserve">Общество с ограниченной ответственностью </w:t>
      </w:r>
      <w:r w:rsidR="00814092">
        <w:rPr>
          <w:rFonts w:ascii="Times New Roman" w:hAnsi="Times New Roman"/>
          <w:b/>
          <w:color w:val="auto"/>
          <w:kern w:val="3"/>
          <w:sz w:val="24"/>
          <w:szCs w:val="24"/>
        </w:rPr>
        <w:t>________</w:t>
      </w:r>
      <w:r w:rsidR="00B472F2" w:rsidRPr="00814092">
        <w:rPr>
          <w:rFonts w:ascii="Times New Roman" w:hAnsi="Times New Roman"/>
          <w:color w:val="auto"/>
          <w:kern w:val="3"/>
          <w:sz w:val="24"/>
          <w:szCs w:val="24"/>
        </w:rPr>
        <w:t xml:space="preserve"> в лице </w:t>
      </w:r>
      <w:r w:rsidRPr="00814092">
        <w:rPr>
          <w:rFonts w:ascii="Times New Roman" w:hAnsi="Times New Roman"/>
          <w:color w:val="auto"/>
          <w:kern w:val="3"/>
          <w:sz w:val="24"/>
          <w:szCs w:val="24"/>
        </w:rPr>
        <w:t>генерального директора</w:t>
      </w:r>
      <w:r w:rsidR="00814092">
        <w:rPr>
          <w:rFonts w:ascii="Times New Roman" w:hAnsi="Times New Roman"/>
          <w:color w:val="auto"/>
          <w:kern w:val="3"/>
          <w:sz w:val="24"/>
          <w:szCs w:val="24"/>
        </w:rPr>
        <w:t>________</w:t>
      </w:r>
      <w:r w:rsidR="00B472F2" w:rsidRPr="00814092">
        <w:rPr>
          <w:rFonts w:ascii="Times New Roman" w:hAnsi="Times New Roman"/>
          <w:color w:val="auto"/>
          <w:kern w:val="3"/>
          <w:sz w:val="24"/>
          <w:szCs w:val="24"/>
        </w:rPr>
        <w:t>, действующего на основании</w:t>
      </w:r>
      <w:r w:rsidRPr="00814092">
        <w:rPr>
          <w:rFonts w:ascii="Times New Roman" w:hAnsi="Times New Roman"/>
          <w:color w:val="auto"/>
          <w:kern w:val="3"/>
          <w:sz w:val="24"/>
          <w:szCs w:val="24"/>
        </w:rPr>
        <w:t xml:space="preserve"> Устава</w:t>
      </w:r>
      <w:r w:rsidR="00B3348C" w:rsidRPr="00814092">
        <w:rPr>
          <w:rFonts w:ascii="Times New Roman" w:hAnsi="Times New Roman"/>
          <w:color w:val="auto"/>
          <w:kern w:val="3"/>
          <w:sz w:val="24"/>
          <w:szCs w:val="24"/>
        </w:rPr>
        <w:t>,</w:t>
      </w:r>
      <w:r w:rsidR="00B472F2" w:rsidRPr="00814092">
        <w:rPr>
          <w:rFonts w:ascii="Times New Roman" w:hAnsi="Times New Roman"/>
          <w:color w:val="auto"/>
          <w:kern w:val="3"/>
          <w:sz w:val="24"/>
          <w:szCs w:val="24"/>
        </w:rPr>
        <w:t xml:space="preserve"> </w:t>
      </w:r>
      <w:r w:rsidR="00753B57" w:rsidRPr="00814092">
        <w:rPr>
          <w:rFonts w:ascii="Times New Roman" w:hAnsi="Times New Roman"/>
          <w:color w:val="auto"/>
          <w:kern w:val="3"/>
          <w:sz w:val="24"/>
          <w:szCs w:val="24"/>
        </w:rPr>
        <w:t>имен</w:t>
      </w:r>
      <w:r w:rsidR="00F44959">
        <w:rPr>
          <w:rFonts w:ascii="Times New Roman" w:hAnsi="Times New Roman"/>
          <w:color w:val="auto"/>
          <w:kern w:val="3"/>
          <w:sz w:val="24"/>
          <w:szCs w:val="24"/>
        </w:rPr>
        <w:t>уемый в дальнейшем Исполнитель</w:t>
      </w:r>
      <w:r w:rsidR="00753B57" w:rsidRPr="00814092">
        <w:rPr>
          <w:rFonts w:ascii="Times New Roman" w:hAnsi="Times New Roman"/>
          <w:color w:val="auto"/>
          <w:kern w:val="3"/>
          <w:sz w:val="24"/>
          <w:szCs w:val="24"/>
        </w:rPr>
        <w:t xml:space="preserve">, с другой стороны, </w:t>
      </w:r>
    </w:p>
    <w:p w14:paraId="71B004B9" w14:textId="77777777" w:rsidR="00753B57" w:rsidRPr="00814092" w:rsidRDefault="00753B57" w:rsidP="00753B57">
      <w:pPr>
        <w:widowControl w:val="0"/>
        <w:tabs>
          <w:tab w:val="left" w:pos="2694"/>
          <w:tab w:val="left" w:pos="5760"/>
        </w:tabs>
        <w:suppressAutoHyphens/>
        <w:autoSpaceDN w:val="0"/>
        <w:spacing w:after="0" w:line="240" w:lineRule="auto"/>
        <w:ind w:firstLine="709"/>
        <w:jc w:val="both"/>
        <w:rPr>
          <w:rFonts w:ascii="Times New Roman" w:hAnsi="Times New Roman"/>
          <w:color w:val="auto"/>
          <w:kern w:val="3"/>
          <w:sz w:val="24"/>
          <w:szCs w:val="24"/>
        </w:rPr>
      </w:pPr>
      <w:r w:rsidRPr="00814092">
        <w:rPr>
          <w:rFonts w:ascii="Times New Roman" w:hAnsi="Times New Roman"/>
          <w:color w:val="auto"/>
          <w:kern w:val="3"/>
          <w:sz w:val="24"/>
          <w:szCs w:val="24"/>
        </w:rPr>
        <w:t>а при совместном упоминании именуемые в дальнейшем –</w:t>
      </w:r>
      <w:r w:rsidR="00B472F2" w:rsidRPr="00814092">
        <w:rPr>
          <w:rFonts w:ascii="Times New Roman" w:hAnsi="Times New Roman"/>
          <w:color w:val="auto"/>
          <w:kern w:val="3"/>
          <w:sz w:val="24"/>
          <w:szCs w:val="24"/>
        </w:rPr>
        <w:t xml:space="preserve"> «Стороны», в соответствии с п.4</w:t>
      </w:r>
      <w:r w:rsidRPr="00814092">
        <w:rPr>
          <w:rFonts w:ascii="Times New Roman" w:hAnsi="Times New Roman"/>
          <w:color w:val="auto"/>
          <w:kern w:val="3"/>
          <w:sz w:val="24"/>
          <w:szCs w:val="24"/>
        </w:rPr>
        <w:t xml:space="preserve">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Гражданского кодекса Российской Федерации и иного законодательства Российской Федерации, заключили настоящий Контракт о нижеследующем.</w:t>
      </w:r>
    </w:p>
    <w:p w14:paraId="08B22505" w14:textId="77777777" w:rsidR="00753B57" w:rsidRPr="00814092" w:rsidRDefault="00753B57" w:rsidP="00753B57">
      <w:pPr>
        <w:widowControl w:val="0"/>
        <w:tabs>
          <w:tab w:val="left" w:pos="2694"/>
          <w:tab w:val="left" w:pos="5760"/>
        </w:tabs>
        <w:suppressAutoHyphens/>
        <w:autoSpaceDN w:val="0"/>
        <w:spacing w:after="0" w:line="240" w:lineRule="auto"/>
        <w:rPr>
          <w:rFonts w:ascii="Times New Roman" w:hAnsi="Times New Roman"/>
          <w:color w:val="auto"/>
          <w:kern w:val="3"/>
          <w:sz w:val="24"/>
          <w:szCs w:val="24"/>
        </w:rPr>
      </w:pPr>
    </w:p>
    <w:p w14:paraId="3542F560" w14:textId="77777777" w:rsidR="00753B57" w:rsidRPr="00814092" w:rsidRDefault="00753B57" w:rsidP="00753B57">
      <w:pPr>
        <w:widowControl w:val="0"/>
        <w:numPr>
          <w:ilvl w:val="0"/>
          <w:numId w:val="1"/>
        </w:numPr>
        <w:autoSpaceDE w:val="0"/>
        <w:autoSpaceDN w:val="0"/>
        <w:adjustRightInd w:val="0"/>
        <w:spacing w:after="0" w:line="240" w:lineRule="auto"/>
        <w:ind w:left="391" w:hanging="391"/>
        <w:jc w:val="center"/>
        <w:rPr>
          <w:rFonts w:ascii="Times New Roman" w:hAnsi="Times New Roman"/>
          <w:b/>
          <w:bCs/>
          <w:color w:val="auto"/>
          <w:sz w:val="24"/>
          <w:szCs w:val="24"/>
        </w:rPr>
      </w:pPr>
      <w:r w:rsidRPr="00814092">
        <w:rPr>
          <w:rFonts w:ascii="Times New Roman" w:hAnsi="Times New Roman"/>
          <w:b/>
          <w:bCs/>
          <w:color w:val="auto"/>
          <w:sz w:val="24"/>
          <w:szCs w:val="24"/>
        </w:rPr>
        <w:t>Предмет Контракта</w:t>
      </w:r>
    </w:p>
    <w:p w14:paraId="64CC456E" w14:textId="2E599059" w:rsidR="00753B57" w:rsidRPr="00B472F2" w:rsidRDefault="00753B57" w:rsidP="00716816">
      <w:pPr>
        <w:numPr>
          <w:ilvl w:val="1"/>
          <w:numId w:val="1"/>
        </w:numPr>
        <w:tabs>
          <w:tab w:val="num" w:pos="485"/>
        </w:tabs>
        <w:spacing w:after="0" w:line="240" w:lineRule="auto"/>
        <w:ind w:left="0" w:firstLine="0"/>
        <w:contextualSpacing/>
        <w:jc w:val="both"/>
        <w:rPr>
          <w:rFonts w:ascii="Times New Roman" w:hAnsi="Times New Roman"/>
          <w:color w:val="auto"/>
          <w:sz w:val="24"/>
          <w:szCs w:val="24"/>
        </w:rPr>
      </w:pPr>
      <w:r w:rsidRPr="00B472F2">
        <w:rPr>
          <w:rFonts w:ascii="Times New Roman" w:hAnsi="Times New Roman"/>
          <w:color w:val="auto"/>
          <w:sz w:val="24"/>
          <w:szCs w:val="24"/>
        </w:rPr>
        <w:t>Исполнит</w:t>
      </w:r>
      <w:r w:rsidR="00B472F2">
        <w:rPr>
          <w:rFonts w:ascii="Times New Roman" w:hAnsi="Times New Roman"/>
          <w:color w:val="auto"/>
          <w:sz w:val="24"/>
          <w:szCs w:val="24"/>
        </w:rPr>
        <w:t xml:space="preserve">ель обязуется </w:t>
      </w:r>
      <w:r w:rsidRPr="00B472F2">
        <w:rPr>
          <w:rFonts w:ascii="Times New Roman" w:hAnsi="Times New Roman"/>
          <w:b/>
          <w:color w:val="auto"/>
          <w:sz w:val="24"/>
          <w:szCs w:val="24"/>
        </w:rPr>
        <w:t>оказать услуги</w:t>
      </w:r>
      <w:r w:rsidRPr="00B472F2">
        <w:rPr>
          <w:rFonts w:ascii="Times New Roman" w:hAnsi="Times New Roman"/>
          <w:color w:val="auto"/>
          <w:sz w:val="24"/>
          <w:szCs w:val="24"/>
        </w:rPr>
        <w:t xml:space="preserve"> </w:t>
      </w:r>
      <w:r w:rsidR="009A1AB2" w:rsidRPr="009A1AB2">
        <w:rPr>
          <w:rFonts w:ascii="Times New Roman" w:hAnsi="Times New Roman"/>
          <w:b/>
          <w:color w:val="auto"/>
          <w:sz w:val="24"/>
          <w:szCs w:val="24"/>
        </w:rPr>
        <w:t>по</w:t>
      </w:r>
      <w:r w:rsidR="009A1AB2" w:rsidRPr="009A1AB2">
        <w:rPr>
          <w:rFonts w:ascii="Times New Roman" w:hAnsi="Times New Roman"/>
          <w:b/>
          <w:bCs/>
          <w:color w:val="auto"/>
          <w:sz w:val="24"/>
          <w:szCs w:val="24"/>
        </w:rPr>
        <w:t xml:space="preserve"> поверке манометров</w:t>
      </w:r>
      <w:r w:rsidR="00C36EC5">
        <w:rPr>
          <w:rFonts w:ascii="Times New Roman" w:hAnsi="Times New Roman"/>
          <w:b/>
          <w:color w:val="auto"/>
          <w:sz w:val="24"/>
          <w:szCs w:val="24"/>
        </w:rPr>
        <w:t xml:space="preserve"> в соответствии с Техническим заданием</w:t>
      </w:r>
      <w:r w:rsidR="006216C1">
        <w:rPr>
          <w:rFonts w:ascii="Times New Roman" w:hAnsi="Times New Roman"/>
          <w:b/>
          <w:color w:val="auto"/>
          <w:sz w:val="24"/>
          <w:szCs w:val="24"/>
        </w:rPr>
        <w:t xml:space="preserve"> (далее – ТЗ)</w:t>
      </w:r>
      <w:r w:rsidR="00C36EC5">
        <w:rPr>
          <w:rFonts w:ascii="Times New Roman" w:hAnsi="Times New Roman"/>
          <w:b/>
          <w:color w:val="auto"/>
          <w:sz w:val="24"/>
          <w:szCs w:val="24"/>
        </w:rPr>
        <w:t>, приведенн</w:t>
      </w:r>
      <w:r w:rsidR="001D446E">
        <w:rPr>
          <w:rFonts w:ascii="Times New Roman" w:hAnsi="Times New Roman"/>
          <w:b/>
          <w:color w:val="auto"/>
          <w:sz w:val="24"/>
          <w:szCs w:val="24"/>
        </w:rPr>
        <w:t>о</w:t>
      </w:r>
      <w:r w:rsidR="00C36EC5">
        <w:rPr>
          <w:rFonts w:ascii="Times New Roman" w:hAnsi="Times New Roman"/>
          <w:b/>
          <w:color w:val="auto"/>
          <w:sz w:val="24"/>
          <w:szCs w:val="24"/>
        </w:rPr>
        <w:t>м в Приложении №1 к Контракту</w:t>
      </w:r>
      <w:r w:rsidR="00DA5A5B">
        <w:rPr>
          <w:rFonts w:ascii="Times New Roman" w:hAnsi="Times New Roman"/>
          <w:b/>
          <w:color w:val="auto"/>
          <w:sz w:val="24"/>
          <w:szCs w:val="24"/>
        </w:rPr>
        <w:t xml:space="preserve"> </w:t>
      </w:r>
      <w:r w:rsidR="00DA5A5B" w:rsidRPr="00B472F2">
        <w:rPr>
          <w:rFonts w:ascii="Times New Roman" w:hAnsi="Times New Roman"/>
          <w:color w:val="auto"/>
          <w:sz w:val="24"/>
          <w:szCs w:val="24"/>
        </w:rPr>
        <w:t>(далее – услуги)</w:t>
      </w:r>
      <w:r w:rsidRPr="00B472F2">
        <w:rPr>
          <w:rFonts w:ascii="Times New Roman" w:hAnsi="Times New Roman"/>
          <w:color w:val="auto"/>
          <w:sz w:val="24"/>
          <w:szCs w:val="24"/>
        </w:rPr>
        <w:t>, а Заказчик обязуется оплатить эти услуги.</w:t>
      </w:r>
    </w:p>
    <w:p w14:paraId="0B9079D6" w14:textId="10D2273A" w:rsidR="00386F6B" w:rsidRPr="00B472F2" w:rsidRDefault="00753B57" w:rsidP="00386F6B">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lang w:eastAsia="zh-CN"/>
        </w:rPr>
      </w:pPr>
      <w:r w:rsidRPr="00B472F2">
        <w:rPr>
          <w:rFonts w:ascii="Times New Roman" w:hAnsi="Times New Roman"/>
          <w:color w:val="auto"/>
          <w:sz w:val="24"/>
          <w:szCs w:val="24"/>
        </w:rPr>
        <w:t xml:space="preserve">Сроки оказания услуг: </w:t>
      </w:r>
      <w:r w:rsidR="009A1AB2">
        <w:rPr>
          <w:rFonts w:ascii="Times New Roman" w:hAnsi="Times New Roman"/>
          <w:color w:val="auto"/>
          <w:spacing w:val="1"/>
          <w:sz w:val="24"/>
          <w:szCs w:val="24"/>
        </w:rPr>
        <w:t>1</w:t>
      </w:r>
      <w:r w:rsidR="000428B6">
        <w:rPr>
          <w:rFonts w:ascii="Times New Roman" w:hAnsi="Times New Roman"/>
          <w:color w:val="auto"/>
          <w:spacing w:val="1"/>
          <w:sz w:val="24"/>
          <w:szCs w:val="24"/>
        </w:rPr>
        <w:t>5</w:t>
      </w:r>
      <w:r w:rsidR="00B472F2">
        <w:rPr>
          <w:rFonts w:ascii="Times New Roman" w:hAnsi="Times New Roman"/>
          <w:color w:val="auto"/>
          <w:spacing w:val="1"/>
          <w:sz w:val="24"/>
          <w:szCs w:val="24"/>
        </w:rPr>
        <w:t xml:space="preserve"> (</w:t>
      </w:r>
      <w:r w:rsidR="000428B6">
        <w:rPr>
          <w:rFonts w:ascii="Times New Roman" w:hAnsi="Times New Roman"/>
          <w:color w:val="auto"/>
          <w:spacing w:val="1"/>
          <w:sz w:val="24"/>
          <w:szCs w:val="24"/>
        </w:rPr>
        <w:t>пятнадцать</w:t>
      </w:r>
      <w:r w:rsidR="00B472F2">
        <w:rPr>
          <w:rFonts w:ascii="Times New Roman" w:hAnsi="Times New Roman"/>
          <w:color w:val="auto"/>
          <w:spacing w:val="1"/>
          <w:sz w:val="24"/>
          <w:szCs w:val="24"/>
        </w:rPr>
        <w:t xml:space="preserve">) рабочих дней с даты подписания </w:t>
      </w:r>
      <w:r w:rsidR="008A0398">
        <w:rPr>
          <w:rFonts w:ascii="Times New Roman" w:hAnsi="Times New Roman"/>
          <w:color w:val="auto"/>
          <w:spacing w:val="1"/>
          <w:sz w:val="24"/>
          <w:szCs w:val="24"/>
        </w:rPr>
        <w:t>К</w:t>
      </w:r>
      <w:r w:rsidR="00B472F2">
        <w:rPr>
          <w:rFonts w:ascii="Times New Roman" w:hAnsi="Times New Roman"/>
          <w:color w:val="auto"/>
          <w:spacing w:val="1"/>
          <w:sz w:val="24"/>
          <w:szCs w:val="24"/>
        </w:rPr>
        <w:t>онтракта.</w:t>
      </w:r>
    </w:p>
    <w:p w14:paraId="409EB74C" w14:textId="06C6CD5B" w:rsidR="00753B57" w:rsidRDefault="00753B57" w:rsidP="009A6D6A">
      <w:pPr>
        <w:numPr>
          <w:ilvl w:val="1"/>
          <w:numId w:val="1"/>
        </w:numPr>
        <w:tabs>
          <w:tab w:val="num" w:pos="0"/>
          <w:tab w:val="num" w:pos="485"/>
          <w:tab w:val="left" w:pos="993"/>
          <w:tab w:val="left" w:pos="1134"/>
        </w:tabs>
        <w:spacing w:after="0" w:line="240" w:lineRule="auto"/>
        <w:ind w:left="0" w:firstLine="0"/>
        <w:contextualSpacing/>
        <w:jc w:val="both"/>
        <w:rPr>
          <w:rFonts w:ascii="Times New Roman" w:hAnsi="Times New Roman"/>
          <w:color w:val="auto"/>
          <w:sz w:val="24"/>
          <w:szCs w:val="24"/>
          <w:lang w:eastAsia="zh-CN"/>
        </w:rPr>
      </w:pPr>
      <w:r w:rsidRPr="00B472F2">
        <w:rPr>
          <w:rFonts w:ascii="Times New Roman" w:hAnsi="Times New Roman"/>
          <w:bCs/>
          <w:color w:val="auto"/>
          <w:sz w:val="24"/>
          <w:szCs w:val="24"/>
        </w:rPr>
        <w:t>Место оказания услуг:</w:t>
      </w:r>
      <w:r w:rsidRPr="00B472F2">
        <w:rPr>
          <w:rFonts w:ascii="Times New Roman" w:hAnsi="Times New Roman"/>
          <w:color w:val="auto"/>
          <w:sz w:val="24"/>
          <w:szCs w:val="24"/>
        </w:rPr>
        <w:t xml:space="preserve"> г. Москва, Ма</w:t>
      </w:r>
      <w:r w:rsidR="00B472F2">
        <w:rPr>
          <w:rFonts w:ascii="Times New Roman" w:hAnsi="Times New Roman"/>
          <w:color w:val="auto"/>
          <w:sz w:val="24"/>
          <w:szCs w:val="24"/>
        </w:rPr>
        <w:t xml:space="preserve">лый Знаменский переулок, </w:t>
      </w:r>
      <w:r w:rsidR="009A1AB2">
        <w:rPr>
          <w:rFonts w:ascii="Times New Roman" w:hAnsi="Times New Roman"/>
          <w:color w:val="auto"/>
          <w:sz w:val="24"/>
          <w:szCs w:val="24"/>
          <w:lang w:eastAsia="zh-CN"/>
        </w:rPr>
        <w:t>д.11/11</w:t>
      </w:r>
      <w:r w:rsidR="009B33D0">
        <w:rPr>
          <w:rFonts w:ascii="Times New Roman" w:hAnsi="Times New Roman"/>
          <w:color w:val="auto"/>
          <w:sz w:val="24"/>
          <w:szCs w:val="24"/>
          <w:lang w:eastAsia="zh-CN"/>
        </w:rPr>
        <w:t>.</w:t>
      </w:r>
    </w:p>
    <w:p w14:paraId="57D52788" w14:textId="662376DC" w:rsidR="000E75E1" w:rsidRDefault="00D377FD" w:rsidP="002F1C0A">
      <w:pPr>
        <w:pStyle w:val="af4"/>
        <w:numPr>
          <w:ilvl w:val="1"/>
          <w:numId w:val="1"/>
        </w:numPr>
        <w:tabs>
          <w:tab w:val="num" w:pos="485"/>
        </w:tabs>
        <w:spacing w:after="0" w:line="240" w:lineRule="auto"/>
        <w:ind w:left="0" w:firstLine="0"/>
        <w:jc w:val="both"/>
        <w:rPr>
          <w:rFonts w:ascii="Times New Roman" w:hAnsi="Times New Roman"/>
          <w:color w:val="auto"/>
          <w:sz w:val="24"/>
          <w:szCs w:val="24"/>
          <w:lang w:eastAsia="zh-CN"/>
        </w:rPr>
      </w:pPr>
      <w:r>
        <w:rPr>
          <w:rFonts w:ascii="Times New Roman" w:hAnsi="Times New Roman"/>
          <w:color w:val="auto"/>
          <w:sz w:val="24"/>
          <w:szCs w:val="24"/>
          <w:lang w:eastAsia="zh-CN"/>
        </w:rPr>
        <w:t xml:space="preserve"> Стороны согласовали, </w:t>
      </w:r>
      <w:proofErr w:type="gramStart"/>
      <w:r>
        <w:rPr>
          <w:rFonts w:ascii="Times New Roman" w:hAnsi="Times New Roman"/>
          <w:color w:val="auto"/>
          <w:sz w:val="24"/>
          <w:szCs w:val="24"/>
          <w:lang w:eastAsia="zh-CN"/>
        </w:rPr>
        <w:t>что</w:t>
      </w:r>
      <w:proofErr w:type="gramEnd"/>
      <w:r>
        <w:rPr>
          <w:rFonts w:ascii="Times New Roman" w:hAnsi="Times New Roman"/>
          <w:color w:val="auto"/>
          <w:sz w:val="24"/>
          <w:szCs w:val="24"/>
          <w:lang w:eastAsia="zh-CN"/>
        </w:rPr>
        <w:t xml:space="preserve"> подписывая настоящий Контракт, Исполнитель</w:t>
      </w:r>
      <w:r w:rsidR="00D963CC" w:rsidRPr="00D963CC">
        <w:rPr>
          <w:rFonts w:ascii="Times New Roman" w:hAnsi="Times New Roman"/>
          <w:color w:val="auto"/>
          <w:sz w:val="24"/>
          <w:szCs w:val="24"/>
          <w:lang w:eastAsia="zh-CN"/>
        </w:rPr>
        <w:t xml:space="preserve"> </w:t>
      </w:r>
      <w:r w:rsidR="00D963CC">
        <w:rPr>
          <w:rFonts w:ascii="Times New Roman" w:hAnsi="Times New Roman"/>
          <w:color w:val="auto"/>
          <w:sz w:val="24"/>
          <w:szCs w:val="24"/>
          <w:lang w:eastAsia="zh-CN"/>
        </w:rPr>
        <w:t>гарантирует, что</w:t>
      </w:r>
      <w:r w:rsidR="000E75E1">
        <w:rPr>
          <w:rFonts w:ascii="Times New Roman" w:hAnsi="Times New Roman"/>
          <w:color w:val="auto"/>
          <w:sz w:val="24"/>
          <w:szCs w:val="24"/>
          <w:lang w:eastAsia="zh-CN"/>
        </w:rPr>
        <w:t>:</w:t>
      </w:r>
    </w:p>
    <w:p w14:paraId="2B7B22D1" w14:textId="036AC8F0" w:rsidR="00D963CC" w:rsidRDefault="000E75E1" w:rsidP="002F1C0A">
      <w:pPr>
        <w:pStyle w:val="af4"/>
        <w:tabs>
          <w:tab w:val="num" w:pos="1241"/>
        </w:tabs>
        <w:spacing w:after="0" w:line="240" w:lineRule="auto"/>
        <w:ind w:left="0"/>
        <w:jc w:val="both"/>
        <w:rPr>
          <w:rFonts w:ascii="Times New Roman" w:hAnsi="Times New Roman"/>
          <w:color w:val="auto"/>
          <w:sz w:val="24"/>
          <w:szCs w:val="24"/>
          <w:lang w:eastAsia="zh-CN"/>
        </w:rPr>
      </w:pPr>
      <w:r>
        <w:rPr>
          <w:rFonts w:ascii="Times New Roman" w:hAnsi="Times New Roman"/>
          <w:color w:val="auto"/>
          <w:sz w:val="24"/>
          <w:szCs w:val="24"/>
          <w:lang w:eastAsia="zh-CN"/>
        </w:rPr>
        <w:t>-</w:t>
      </w:r>
      <w:r w:rsidR="00D377FD">
        <w:rPr>
          <w:rFonts w:ascii="Times New Roman" w:hAnsi="Times New Roman"/>
          <w:color w:val="auto"/>
          <w:sz w:val="24"/>
          <w:szCs w:val="24"/>
          <w:lang w:eastAsia="zh-CN"/>
        </w:rPr>
        <w:t xml:space="preserve"> </w:t>
      </w:r>
      <w:r w:rsidR="00D377FD" w:rsidRPr="00D377FD">
        <w:rPr>
          <w:rFonts w:ascii="Times New Roman" w:hAnsi="Times New Roman"/>
          <w:color w:val="auto"/>
          <w:sz w:val="24"/>
          <w:szCs w:val="24"/>
          <w:lang w:eastAsia="zh-CN"/>
        </w:rPr>
        <w:t>имеет соответствующую аккредитацию в нац</w:t>
      </w:r>
      <w:r>
        <w:rPr>
          <w:rFonts w:ascii="Times New Roman" w:hAnsi="Times New Roman"/>
          <w:color w:val="auto"/>
          <w:sz w:val="24"/>
          <w:szCs w:val="24"/>
          <w:lang w:eastAsia="zh-CN"/>
        </w:rPr>
        <w:t>иональной системе аккредитации</w:t>
      </w:r>
      <w:r w:rsidR="003074A4">
        <w:rPr>
          <w:rFonts w:ascii="Times New Roman" w:hAnsi="Times New Roman"/>
          <w:color w:val="auto"/>
          <w:sz w:val="24"/>
          <w:szCs w:val="24"/>
          <w:lang w:eastAsia="zh-CN"/>
        </w:rPr>
        <w:t xml:space="preserve">, </w:t>
      </w:r>
      <w:r w:rsidR="00D963CC">
        <w:rPr>
          <w:rFonts w:ascii="Times New Roman" w:hAnsi="Times New Roman"/>
          <w:color w:val="auto"/>
          <w:sz w:val="24"/>
          <w:szCs w:val="24"/>
          <w:lang w:eastAsia="zh-CN"/>
        </w:rPr>
        <w:t>а в случае привлечения к исполнению третьих лиц – доказательства, что такую аккредитацию имеет привлеченное лицо;</w:t>
      </w:r>
    </w:p>
    <w:p w14:paraId="3666EAED" w14:textId="44C1E06D" w:rsidR="00716816" w:rsidRDefault="00D963CC" w:rsidP="002F1C0A">
      <w:pPr>
        <w:pStyle w:val="af4"/>
        <w:tabs>
          <w:tab w:val="num" w:pos="1241"/>
        </w:tabs>
        <w:spacing w:after="0" w:line="240" w:lineRule="auto"/>
        <w:ind w:left="0"/>
        <w:jc w:val="both"/>
        <w:rPr>
          <w:rFonts w:ascii="Times New Roman" w:hAnsi="Times New Roman"/>
          <w:color w:val="auto"/>
          <w:sz w:val="24"/>
          <w:szCs w:val="24"/>
          <w:lang w:eastAsia="zh-CN"/>
        </w:rPr>
      </w:pPr>
      <w:r>
        <w:rPr>
          <w:rFonts w:ascii="Times New Roman" w:hAnsi="Times New Roman"/>
          <w:color w:val="auto"/>
          <w:sz w:val="24"/>
          <w:szCs w:val="24"/>
          <w:lang w:eastAsia="zh-CN"/>
        </w:rPr>
        <w:t xml:space="preserve">- </w:t>
      </w:r>
      <w:r w:rsidR="003074A4">
        <w:rPr>
          <w:rFonts w:ascii="Times New Roman" w:hAnsi="Times New Roman"/>
          <w:color w:val="auto"/>
          <w:sz w:val="24"/>
          <w:szCs w:val="24"/>
          <w:lang w:eastAsia="zh-CN"/>
        </w:rPr>
        <w:t>располагает соответствующим квалифицированным персоналом, обладающим необходимыми знаниями и опытом</w:t>
      </w:r>
      <w:r w:rsidR="0003379B">
        <w:rPr>
          <w:rFonts w:ascii="Times New Roman" w:hAnsi="Times New Roman"/>
          <w:color w:val="auto"/>
          <w:sz w:val="24"/>
          <w:szCs w:val="24"/>
          <w:lang w:eastAsia="zh-CN"/>
        </w:rPr>
        <w:t>,</w:t>
      </w:r>
      <w:r w:rsidR="0003379B" w:rsidRPr="0003379B">
        <w:t xml:space="preserve"> </w:t>
      </w:r>
      <w:r w:rsidR="0003379B" w:rsidRPr="0003379B">
        <w:rPr>
          <w:rFonts w:ascii="Times New Roman" w:hAnsi="Times New Roman"/>
          <w:color w:val="auto"/>
          <w:sz w:val="24"/>
          <w:szCs w:val="24"/>
          <w:lang w:eastAsia="zh-CN"/>
        </w:rPr>
        <w:t>а в случае привлечения к исполнению третьих лиц – доказательства, что так</w:t>
      </w:r>
      <w:r w:rsidR="0003379B">
        <w:rPr>
          <w:rFonts w:ascii="Times New Roman" w:hAnsi="Times New Roman"/>
          <w:color w:val="auto"/>
          <w:sz w:val="24"/>
          <w:szCs w:val="24"/>
          <w:lang w:eastAsia="zh-CN"/>
        </w:rPr>
        <w:t>им персоналом располагает привлеченное лицо</w:t>
      </w:r>
      <w:r w:rsidR="003074A4">
        <w:rPr>
          <w:rFonts w:ascii="Times New Roman" w:hAnsi="Times New Roman"/>
          <w:color w:val="auto"/>
          <w:sz w:val="24"/>
          <w:szCs w:val="24"/>
          <w:lang w:eastAsia="zh-CN"/>
        </w:rPr>
        <w:t>;</w:t>
      </w:r>
    </w:p>
    <w:p w14:paraId="7BA92F49" w14:textId="55823604" w:rsidR="000E75E1" w:rsidRDefault="000E75E1" w:rsidP="00CE0390">
      <w:pPr>
        <w:pStyle w:val="af4"/>
        <w:tabs>
          <w:tab w:val="num" w:pos="1241"/>
        </w:tabs>
        <w:spacing w:after="0" w:line="240" w:lineRule="auto"/>
        <w:ind w:left="0"/>
        <w:jc w:val="both"/>
        <w:rPr>
          <w:rFonts w:ascii="Times New Roman" w:hAnsi="Times New Roman"/>
          <w:color w:val="auto"/>
          <w:sz w:val="24"/>
          <w:szCs w:val="24"/>
          <w:lang w:eastAsia="zh-CN"/>
        </w:rPr>
      </w:pPr>
      <w:r>
        <w:rPr>
          <w:rFonts w:ascii="Times New Roman" w:hAnsi="Times New Roman"/>
          <w:color w:val="auto"/>
          <w:sz w:val="24"/>
          <w:szCs w:val="24"/>
          <w:lang w:eastAsia="zh-CN"/>
        </w:rPr>
        <w:t xml:space="preserve">- </w:t>
      </w:r>
      <w:r w:rsidR="002B1990">
        <w:rPr>
          <w:rFonts w:ascii="Times New Roman" w:hAnsi="Times New Roman"/>
          <w:color w:val="auto"/>
          <w:sz w:val="24"/>
          <w:szCs w:val="24"/>
          <w:lang w:eastAsia="zh-CN"/>
        </w:rPr>
        <w:t>имеет всю документацию и информацию в отношении предмета Контракта, необходимые для качественного и своевременного оказания услуг, и он может приступить к оказанию услуг незамедлител</w:t>
      </w:r>
      <w:r w:rsidR="00CE0390">
        <w:rPr>
          <w:rFonts w:ascii="Times New Roman" w:hAnsi="Times New Roman"/>
          <w:color w:val="auto"/>
          <w:sz w:val="24"/>
          <w:szCs w:val="24"/>
          <w:lang w:eastAsia="zh-CN"/>
        </w:rPr>
        <w:t>ьно после подписания Контракта.</w:t>
      </w:r>
    </w:p>
    <w:p w14:paraId="7F5F266B" w14:textId="77777777" w:rsidR="00CE0390" w:rsidRPr="00A85B1B" w:rsidRDefault="00CE0390" w:rsidP="00CE0390">
      <w:pPr>
        <w:pStyle w:val="af4"/>
        <w:tabs>
          <w:tab w:val="num" w:pos="1241"/>
        </w:tabs>
        <w:spacing w:after="0" w:line="240" w:lineRule="auto"/>
        <w:ind w:left="0"/>
        <w:jc w:val="both"/>
        <w:rPr>
          <w:rFonts w:ascii="Times New Roman" w:hAnsi="Times New Roman"/>
          <w:color w:val="auto"/>
          <w:sz w:val="24"/>
          <w:szCs w:val="24"/>
          <w:lang w:eastAsia="zh-CN"/>
        </w:rPr>
      </w:pPr>
    </w:p>
    <w:p w14:paraId="23EAAD10" w14:textId="11F98A11" w:rsidR="00753B57" w:rsidRPr="00B472F2" w:rsidRDefault="00753B57" w:rsidP="007B6652">
      <w:pPr>
        <w:widowControl w:val="0"/>
        <w:numPr>
          <w:ilvl w:val="0"/>
          <w:numId w:val="1"/>
        </w:numPr>
        <w:tabs>
          <w:tab w:val="num" w:pos="0"/>
        </w:tabs>
        <w:autoSpaceDE w:val="0"/>
        <w:autoSpaceDN w:val="0"/>
        <w:adjustRightInd w:val="0"/>
        <w:spacing w:after="0" w:line="240" w:lineRule="auto"/>
        <w:ind w:left="0" w:firstLine="0"/>
        <w:jc w:val="center"/>
        <w:rPr>
          <w:rFonts w:ascii="Times New Roman" w:hAnsi="Times New Roman"/>
          <w:b/>
          <w:color w:val="auto"/>
          <w:sz w:val="24"/>
          <w:szCs w:val="24"/>
          <w:lang w:eastAsia="zh-CN"/>
        </w:rPr>
      </w:pPr>
      <w:r w:rsidRPr="00B472F2">
        <w:rPr>
          <w:rFonts w:ascii="Times New Roman" w:hAnsi="Times New Roman"/>
          <w:b/>
          <w:bCs/>
          <w:color w:val="auto"/>
          <w:sz w:val="24"/>
          <w:szCs w:val="24"/>
        </w:rPr>
        <w:t>Цена</w:t>
      </w:r>
      <w:r w:rsidRPr="00B472F2">
        <w:rPr>
          <w:rFonts w:ascii="Times New Roman" w:hAnsi="Times New Roman"/>
          <w:b/>
          <w:color w:val="auto"/>
          <w:sz w:val="24"/>
          <w:szCs w:val="24"/>
          <w:lang w:eastAsia="zh-CN"/>
        </w:rPr>
        <w:t xml:space="preserve"> Контракта </w:t>
      </w:r>
      <w:r w:rsidR="00A25093">
        <w:rPr>
          <w:rFonts w:ascii="Times New Roman" w:hAnsi="Times New Roman"/>
          <w:b/>
          <w:color w:val="auto"/>
          <w:sz w:val="24"/>
          <w:szCs w:val="24"/>
          <w:lang w:eastAsia="zh-CN"/>
        </w:rPr>
        <w:t>и порядок расчетов.</w:t>
      </w:r>
    </w:p>
    <w:p w14:paraId="7CFDF91A" w14:textId="66A35B5E" w:rsidR="00753B57" w:rsidRPr="00B472F2" w:rsidRDefault="00753B57" w:rsidP="007B6652">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rPr>
      </w:pPr>
      <w:r w:rsidRPr="00B472F2">
        <w:rPr>
          <w:rFonts w:ascii="Times New Roman" w:hAnsi="Times New Roman"/>
          <w:color w:val="auto"/>
          <w:sz w:val="24"/>
          <w:szCs w:val="24"/>
        </w:rPr>
        <w:t>Стоимость услуг, согласованных в Техническом задании, и оказываемых в течение срока, согласованного в п. 1.2. Контракта (цена Контракта), составляет</w:t>
      </w:r>
      <w:r w:rsidR="00814092">
        <w:rPr>
          <w:rFonts w:ascii="Times New Roman" w:hAnsi="Times New Roman"/>
          <w:color w:val="auto"/>
          <w:sz w:val="24"/>
          <w:szCs w:val="24"/>
        </w:rPr>
        <w:t>________________</w:t>
      </w:r>
      <w:r w:rsidR="00126870">
        <w:rPr>
          <w:rFonts w:ascii="Times New Roman" w:hAnsi="Times New Roman"/>
          <w:color w:val="auto"/>
          <w:sz w:val="24"/>
          <w:szCs w:val="24"/>
        </w:rPr>
        <w:t xml:space="preserve"> </w:t>
      </w:r>
      <w:r w:rsidR="00814092">
        <w:rPr>
          <w:rFonts w:ascii="Times New Roman" w:hAnsi="Times New Roman"/>
          <w:color w:val="auto"/>
          <w:sz w:val="24"/>
          <w:szCs w:val="24"/>
        </w:rPr>
        <w:t xml:space="preserve">рублей в том числе НДС/без НДС </w:t>
      </w:r>
      <w:r w:rsidR="001B0676">
        <w:rPr>
          <w:rFonts w:ascii="Times New Roman" w:hAnsi="Times New Roman"/>
          <w:color w:val="auto"/>
          <w:sz w:val="24"/>
          <w:szCs w:val="24"/>
        </w:rPr>
        <w:t>в соответствии со Спецификацией (Приложение №2 к Контракту).</w:t>
      </w:r>
    </w:p>
    <w:p w14:paraId="364A66C9" w14:textId="66D30AB3" w:rsidR="00753B57" w:rsidRPr="00AD41AC" w:rsidRDefault="00753B57" w:rsidP="007B6652">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rPr>
      </w:pPr>
      <w:r w:rsidRPr="00B472F2">
        <w:rPr>
          <w:rFonts w:ascii="Times New Roman" w:hAnsi="Times New Roman"/>
          <w:color w:val="auto"/>
          <w:sz w:val="24"/>
          <w:szCs w:val="24"/>
        </w:rPr>
        <w:t xml:space="preserve">Цена Контракта является твердой на весь срок действия настоящего Контракта и не </w:t>
      </w:r>
      <w:r w:rsidRPr="00AD41AC">
        <w:rPr>
          <w:rFonts w:ascii="Times New Roman" w:hAnsi="Times New Roman"/>
          <w:color w:val="auto"/>
          <w:sz w:val="24"/>
          <w:szCs w:val="24"/>
        </w:rPr>
        <w:t xml:space="preserve">подлежит изменению. Цена </w:t>
      </w:r>
      <w:r w:rsidR="008449FB" w:rsidRPr="00AD41AC">
        <w:rPr>
          <w:rFonts w:ascii="Times New Roman" w:hAnsi="Times New Roman"/>
          <w:color w:val="auto"/>
          <w:sz w:val="24"/>
          <w:szCs w:val="24"/>
        </w:rPr>
        <w:t>К</w:t>
      </w:r>
      <w:r w:rsidRPr="00AD41AC">
        <w:rPr>
          <w:rFonts w:ascii="Times New Roman" w:hAnsi="Times New Roman"/>
          <w:color w:val="auto"/>
          <w:sz w:val="24"/>
          <w:szCs w:val="24"/>
        </w:rPr>
        <w:t xml:space="preserve">онтракта включает стоимость всех материалов, оборудования, приспособлений, необходимых для оказания услуг. </w:t>
      </w:r>
    </w:p>
    <w:p w14:paraId="7C6CF330" w14:textId="77777777" w:rsidR="00267B16" w:rsidRDefault="000C4A09" w:rsidP="00267B16">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rPr>
      </w:pPr>
      <w:r w:rsidRPr="00AD41AC">
        <w:rPr>
          <w:rFonts w:ascii="Times New Roman" w:hAnsi="Times New Roman"/>
          <w:color w:val="auto"/>
          <w:sz w:val="24"/>
          <w:szCs w:val="24"/>
        </w:rPr>
        <w:t xml:space="preserve">Частичная приемка оказанных услуг не допускается и не оплачивается Заказчиком. </w:t>
      </w:r>
    </w:p>
    <w:p w14:paraId="0E7D1306" w14:textId="219C47F2" w:rsidR="00A25093" w:rsidRPr="00267B16" w:rsidRDefault="00814092" w:rsidP="00267B16">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rPr>
      </w:pPr>
      <w:r>
        <w:rPr>
          <w:rFonts w:ascii="Times New Roman" w:hAnsi="Times New Roman"/>
          <w:color w:val="auto"/>
          <w:sz w:val="24"/>
          <w:szCs w:val="24"/>
        </w:rPr>
        <w:t>Заказчик в течение 10</w:t>
      </w:r>
      <w:r w:rsidR="0046564C" w:rsidRPr="00267B16">
        <w:rPr>
          <w:rFonts w:ascii="Times New Roman" w:hAnsi="Times New Roman"/>
          <w:color w:val="auto"/>
          <w:sz w:val="24"/>
          <w:szCs w:val="24"/>
        </w:rPr>
        <w:t xml:space="preserve"> рабочих дней после подписани</w:t>
      </w:r>
      <w:r w:rsidR="00A82238">
        <w:rPr>
          <w:rFonts w:ascii="Times New Roman" w:hAnsi="Times New Roman"/>
          <w:color w:val="auto"/>
          <w:sz w:val="24"/>
          <w:szCs w:val="24"/>
        </w:rPr>
        <w:t>я документов, указанных в п. 4.1., п.4.2</w:t>
      </w:r>
      <w:r w:rsidR="0046564C" w:rsidRPr="00267B16">
        <w:rPr>
          <w:rFonts w:ascii="Times New Roman" w:hAnsi="Times New Roman"/>
          <w:color w:val="auto"/>
          <w:sz w:val="24"/>
          <w:szCs w:val="24"/>
        </w:rPr>
        <w:t xml:space="preserve">. Контракта, оплачивает оказанные услуги путем перечисления денежных средств </w:t>
      </w:r>
      <w:r w:rsidR="000A16EC" w:rsidRPr="00267B16">
        <w:rPr>
          <w:rFonts w:ascii="Times New Roman" w:hAnsi="Times New Roman"/>
          <w:color w:val="auto"/>
          <w:sz w:val="24"/>
          <w:szCs w:val="24"/>
        </w:rPr>
        <w:t xml:space="preserve">в размере 100% согласованной в п. 2.1. Контракта стоимости, </w:t>
      </w:r>
      <w:r w:rsidR="0046564C" w:rsidRPr="00267B16">
        <w:rPr>
          <w:rFonts w:ascii="Times New Roman" w:hAnsi="Times New Roman"/>
          <w:color w:val="auto"/>
          <w:sz w:val="24"/>
          <w:szCs w:val="24"/>
        </w:rPr>
        <w:t>на расчетный счет Исполнителя, указанный в Разделе 1</w:t>
      </w:r>
      <w:r w:rsidR="00B55DA4" w:rsidRPr="00267B16">
        <w:rPr>
          <w:rFonts w:ascii="Times New Roman" w:hAnsi="Times New Roman"/>
          <w:color w:val="auto"/>
          <w:sz w:val="24"/>
          <w:szCs w:val="24"/>
        </w:rPr>
        <w:t>2</w:t>
      </w:r>
      <w:r w:rsidR="00625BAD" w:rsidRPr="00267B16">
        <w:rPr>
          <w:rFonts w:ascii="Times New Roman" w:hAnsi="Times New Roman"/>
          <w:color w:val="auto"/>
          <w:sz w:val="24"/>
          <w:szCs w:val="24"/>
        </w:rPr>
        <w:t xml:space="preserve"> Контракта </w:t>
      </w:r>
      <w:r w:rsidR="0046564C" w:rsidRPr="00267B16">
        <w:rPr>
          <w:rFonts w:ascii="Times New Roman" w:hAnsi="Times New Roman"/>
          <w:color w:val="auto"/>
          <w:sz w:val="24"/>
          <w:szCs w:val="24"/>
        </w:rPr>
        <w:t>«</w:t>
      </w:r>
      <w:r w:rsidR="000A16EC" w:rsidRPr="00267B16">
        <w:rPr>
          <w:rFonts w:ascii="Times New Roman" w:hAnsi="Times New Roman"/>
          <w:color w:val="auto"/>
          <w:sz w:val="24"/>
          <w:szCs w:val="24"/>
        </w:rPr>
        <w:t>Адреса, реквизиты и подписи сторон»</w:t>
      </w:r>
      <w:r w:rsidR="0046564C" w:rsidRPr="00267B16">
        <w:rPr>
          <w:rFonts w:ascii="Times New Roman" w:hAnsi="Times New Roman"/>
          <w:color w:val="auto"/>
          <w:sz w:val="24"/>
          <w:szCs w:val="24"/>
        </w:rPr>
        <w:t xml:space="preserve">.   </w:t>
      </w:r>
      <w:r w:rsidR="00A25093" w:rsidRPr="00267B16">
        <w:rPr>
          <w:rFonts w:ascii="Times New Roman" w:hAnsi="Times New Roman"/>
          <w:color w:val="auto"/>
          <w:sz w:val="24"/>
          <w:szCs w:val="24"/>
        </w:rPr>
        <w:t xml:space="preserve"> </w:t>
      </w:r>
    </w:p>
    <w:p w14:paraId="5F560F19" w14:textId="77777777" w:rsidR="00753B57" w:rsidRPr="00B472F2" w:rsidRDefault="00753B57" w:rsidP="007B6652">
      <w:pPr>
        <w:tabs>
          <w:tab w:val="num" w:pos="0"/>
        </w:tabs>
        <w:spacing w:after="0" w:line="240" w:lineRule="auto"/>
        <w:jc w:val="both"/>
        <w:rPr>
          <w:rFonts w:ascii="Times New Roman" w:hAnsi="Times New Roman"/>
          <w:color w:val="auto"/>
          <w:sz w:val="24"/>
          <w:szCs w:val="24"/>
        </w:rPr>
      </w:pPr>
    </w:p>
    <w:p w14:paraId="038E295F" w14:textId="3DC43990" w:rsidR="00753B57" w:rsidRPr="00B472F2" w:rsidRDefault="00DE5E50" w:rsidP="007B6652">
      <w:pPr>
        <w:widowControl w:val="0"/>
        <w:numPr>
          <w:ilvl w:val="0"/>
          <w:numId w:val="1"/>
        </w:numPr>
        <w:tabs>
          <w:tab w:val="num" w:pos="0"/>
        </w:tabs>
        <w:autoSpaceDE w:val="0"/>
        <w:autoSpaceDN w:val="0"/>
        <w:adjustRightInd w:val="0"/>
        <w:spacing w:after="0" w:line="240" w:lineRule="auto"/>
        <w:ind w:left="0" w:firstLine="0"/>
        <w:jc w:val="center"/>
        <w:rPr>
          <w:rFonts w:ascii="Times New Roman" w:hAnsi="Times New Roman"/>
          <w:b/>
          <w:color w:val="auto"/>
          <w:sz w:val="24"/>
          <w:szCs w:val="24"/>
        </w:rPr>
      </w:pPr>
      <w:r>
        <w:rPr>
          <w:rFonts w:ascii="Times New Roman" w:hAnsi="Times New Roman"/>
          <w:b/>
          <w:color w:val="auto"/>
          <w:sz w:val="24"/>
          <w:szCs w:val="24"/>
        </w:rPr>
        <w:t>Права и обязанности С</w:t>
      </w:r>
      <w:r w:rsidR="00753B57" w:rsidRPr="00B472F2">
        <w:rPr>
          <w:rFonts w:ascii="Times New Roman" w:hAnsi="Times New Roman"/>
          <w:b/>
          <w:color w:val="auto"/>
          <w:sz w:val="24"/>
          <w:szCs w:val="24"/>
        </w:rPr>
        <w:t>торон</w:t>
      </w:r>
    </w:p>
    <w:p w14:paraId="7FD5DB94" w14:textId="267DB1D6" w:rsidR="00753B57" w:rsidRPr="00B472F2" w:rsidRDefault="00753B57" w:rsidP="007B6652">
      <w:pPr>
        <w:numPr>
          <w:ilvl w:val="1"/>
          <w:numId w:val="1"/>
        </w:numPr>
        <w:tabs>
          <w:tab w:val="num" w:pos="0"/>
          <w:tab w:val="num" w:pos="485"/>
        </w:tabs>
        <w:spacing w:after="0" w:line="240" w:lineRule="auto"/>
        <w:ind w:left="0" w:firstLine="0"/>
        <w:contextualSpacing/>
        <w:jc w:val="both"/>
        <w:rPr>
          <w:rFonts w:ascii="Times New Roman" w:hAnsi="Times New Roman"/>
          <w:b/>
          <w:bCs/>
          <w:color w:val="auto"/>
          <w:sz w:val="24"/>
          <w:szCs w:val="24"/>
        </w:rPr>
      </w:pPr>
      <w:r w:rsidRPr="00B472F2">
        <w:rPr>
          <w:rFonts w:ascii="Times New Roman" w:hAnsi="Times New Roman"/>
          <w:b/>
          <w:bCs/>
          <w:color w:val="auto"/>
          <w:sz w:val="24"/>
          <w:szCs w:val="24"/>
        </w:rPr>
        <w:t>Заказчик</w:t>
      </w:r>
      <w:r w:rsidR="00671A5D">
        <w:rPr>
          <w:rFonts w:ascii="Times New Roman" w:hAnsi="Times New Roman"/>
          <w:b/>
          <w:bCs/>
          <w:color w:val="auto"/>
          <w:sz w:val="24"/>
          <w:szCs w:val="24"/>
        </w:rPr>
        <w:t xml:space="preserve"> обязан</w:t>
      </w:r>
      <w:r w:rsidRPr="00B472F2">
        <w:rPr>
          <w:rFonts w:ascii="Times New Roman" w:hAnsi="Times New Roman"/>
          <w:b/>
          <w:bCs/>
          <w:color w:val="auto"/>
          <w:sz w:val="24"/>
          <w:szCs w:val="24"/>
        </w:rPr>
        <w:t>:</w:t>
      </w:r>
    </w:p>
    <w:p w14:paraId="4A55B433" w14:textId="77777777" w:rsidR="00753B57" w:rsidRPr="00B472F2" w:rsidRDefault="00753B57" w:rsidP="007B6652">
      <w:pPr>
        <w:numPr>
          <w:ilvl w:val="2"/>
          <w:numId w:val="1"/>
        </w:numPr>
        <w:tabs>
          <w:tab w:val="num" w:pos="0"/>
        </w:tabs>
        <w:spacing w:after="0" w:line="240" w:lineRule="auto"/>
        <w:ind w:left="0" w:firstLine="0"/>
        <w:contextualSpacing/>
        <w:jc w:val="both"/>
        <w:rPr>
          <w:rFonts w:ascii="Times New Roman" w:hAnsi="Times New Roman"/>
          <w:b/>
          <w:bCs/>
          <w:color w:val="auto"/>
          <w:sz w:val="24"/>
          <w:szCs w:val="24"/>
        </w:rPr>
      </w:pPr>
      <w:r w:rsidRPr="00B472F2">
        <w:rPr>
          <w:rFonts w:ascii="Times New Roman" w:hAnsi="Times New Roman"/>
          <w:color w:val="auto"/>
          <w:sz w:val="24"/>
          <w:szCs w:val="24"/>
        </w:rPr>
        <w:lastRenderedPageBreak/>
        <w:t>Принимать от Исполнителя оказанные услуги в порядке в соответствии с разделом 3 настоящего контракта.</w:t>
      </w:r>
    </w:p>
    <w:p w14:paraId="54EEF70C" w14:textId="77777777" w:rsidR="00753B57" w:rsidRPr="00B472F2" w:rsidRDefault="00753B57" w:rsidP="007B6652">
      <w:pPr>
        <w:numPr>
          <w:ilvl w:val="2"/>
          <w:numId w:val="1"/>
        </w:numPr>
        <w:tabs>
          <w:tab w:val="num" w:pos="0"/>
        </w:tabs>
        <w:spacing w:after="0" w:line="240" w:lineRule="auto"/>
        <w:ind w:left="0" w:firstLine="0"/>
        <w:contextualSpacing/>
        <w:jc w:val="both"/>
        <w:rPr>
          <w:rFonts w:ascii="Times New Roman" w:hAnsi="Times New Roman"/>
          <w:b/>
          <w:bCs/>
          <w:color w:val="auto"/>
          <w:sz w:val="24"/>
          <w:szCs w:val="24"/>
        </w:rPr>
      </w:pPr>
      <w:r w:rsidRPr="00B472F2">
        <w:rPr>
          <w:rFonts w:ascii="Times New Roman" w:hAnsi="Times New Roman"/>
          <w:color w:val="auto"/>
          <w:sz w:val="24"/>
          <w:szCs w:val="24"/>
        </w:rPr>
        <w:t>В сроки и в порядке, которые предусмотрены разд</w:t>
      </w:r>
      <w:r w:rsidR="00E43F68">
        <w:rPr>
          <w:rFonts w:ascii="Times New Roman" w:hAnsi="Times New Roman"/>
          <w:color w:val="auto"/>
          <w:sz w:val="24"/>
          <w:szCs w:val="24"/>
        </w:rPr>
        <w:t xml:space="preserve">елом 3 настоящего Контракта, с </w:t>
      </w:r>
      <w:r w:rsidRPr="00B472F2">
        <w:rPr>
          <w:rFonts w:ascii="Times New Roman" w:hAnsi="Times New Roman"/>
          <w:color w:val="auto"/>
          <w:sz w:val="24"/>
          <w:szCs w:val="24"/>
        </w:rPr>
        <w:t>принять оказанные услуги, а при обнаружении отступлений от Контракта, ухудшающих результат оказанных услуг, или иных недостатков немедленно заявить об этом Исполнителю.</w:t>
      </w:r>
    </w:p>
    <w:p w14:paraId="7083DC97" w14:textId="77777777" w:rsidR="00445DB3" w:rsidRPr="00445DB3" w:rsidRDefault="00445DB3" w:rsidP="00445DB3">
      <w:pPr>
        <w:numPr>
          <w:ilvl w:val="1"/>
          <w:numId w:val="1"/>
        </w:numPr>
        <w:tabs>
          <w:tab w:val="num" w:pos="0"/>
          <w:tab w:val="num" w:pos="485"/>
        </w:tabs>
        <w:spacing w:after="0" w:line="240" w:lineRule="auto"/>
        <w:ind w:left="0" w:firstLine="0"/>
        <w:contextualSpacing/>
        <w:jc w:val="both"/>
        <w:rPr>
          <w:rFonts w:ascii="Times New Roman" w:hAnsi="Times New Roman"/>
          <w:b/>
          <w:sz w:val="24"/>
          <w:szCs w:val="24"/>
        </w:rPr>
      </w:pPr>
      <w:r w:rsidRPr="00445DB3">
        <w:rPr>
          <w:rFonts w:ascii="Times New Roman" w:hAnsi="Times New Roman"/>
          <w:b/>
          <w:sz w:val="24"/>
          <w:szCs w:val="24"/>
        </w:rPr>
        <w:t>Заказчик имеет право:</w:t>
      </w:r>
    </w:p>
    <w:p w14:paraId="5084C5B8" w14:textId="6744813F" w:rsidR="00445DB3" w:rsidRPr="00445DB3" w:rsidRDefault="00445DB3" w:rsidP="000C1A93">
      <w:pPr>
        <w:pStyle w:val="af4"/>
        <w:numPr>
          <w:ilvl w:val="2"/>
          <w:numId w:val="1"/>
        </w:numPr>
        <w:spacing w:after="0" w:line="240" w:lineRule="auto"/>
        <w:ind w:left="0" w:firstLine="0"/>
        <w:jc w:val="both"/>
        <w:rPr>
          <w:rFonts w:ascii="Times New Roman" w:hAnsi="Times New Roman"/>
          <w:b/>
          <w:color w:val="auto"/>
          <w:sz w:val="24"/>
          <w:szCs w:val="24"/>
        </w:rPr>
      </w:pPr>
      <w:r w:rsidRPr="00101362">
        <w:rPr>
          <w:rFonts w:ascii="Times New Roman" w:hAnsi="Times New Roman"/>
          <w:color w:val="auto"/>
          <w:sz w:val="24"/>
          <w:szCs w:val="24"/>
        </w:rPr>
        <w:t>В любое время приостановить оказание услуг при обнаружении: возможных неблагоприятных для Заказчика последствий оказания услуг.</w:t>
      </w:r>
    </w:p>
    <w:p w14:paraId="0DB27862" w14:textId="7C7ACE0D" w:rsidR="00445DB3" w:rsidRPr="00445DB3" w:rsidRDefault="00445DB3" w:rsidP="000C1A93">
      <w:pPr>
        <w:pStyle w:val="af4"/>
        <w:numPr>
          <w:ilvl w:val="2"/>
          <w:numId w:val="1"/>
        </w:numPr>
        <w:spacing w:after="0" w:line="240" w:lineRule="auto"/>
        <w:ind w:left="0" w:firstLine="0"/>
        <w:jc w:val="both"/>
        <w:rPr>
          <w:rFonts w:ascii="Times New Roman" w:hAnsi="Times New Roman"/>
          <w:b/>
          <w:color w:val="auto"/>
          <w:sz w:val="24"/>
          <w:szCs w:val="24"/>
        </w:rPr>
      </w:pPr>
      <w:r>
        <w:rPr>
          <w:rFonts w:ascii="Times New Roman" w:hAnsi="Times New Roman"/>
          <w:sz w:val="24"/>
          <w:szCs w:val="24"/>
        </w:rPr>
        <w:t>Т</w:t>
      </w:r>
      <w:r w:rsidRPr="00445DB3">
        <w:rPr>
          <w:rFonts w:ascii="Times New Roman" w:hAnsi="Times New Roman"/>
          <w:sz w:val="24"/>
          <w:szCs w:val="24"/>
        </w:rPr>
        <w:t>ребовать от Исполнителя надлежащего исполнения обязательств в соответствии с настоящим Контрактом, а также требовать своевременного ус</w:t>
      </w:r>
      <w:r>
        <w:rPr>
          <w:rFonts w:ascii="Times New Roman" w:hAnsi="Times New Roman"/>
          <w:sz w:val="24"/>
          <w:szCs w:val="24"/>
        </w:rPr>
        <w:t>транения выявленных недостатков.</w:t>
      </w:r>
    </w:p>
    <w:p w14:paraId="0E7316B4" w14:textId="153E2877" w:rsidR="00445DB3" w:rsidRPr="003074A4" w:rsidRDefault="00445DB3" w:rsidP="000C1A93">
      <w:pPr>
        <w:pStyle w:val="af4"/>
        <w:numPr>
          <w:ilvl w:val="2"/>
          <w:numId w:val="1"/>
        </w:numPr>
        <w:spacing w:after="0" w:line="240" w:lineRule="auto"/>
        <w:ind w:left="0" w:firstLine="0"/>
        <w:jc w:val="both"/>
        <w:rPr>
          <w:rFonts w:ascii="Times New Roman" w:hAnsi="Times New Roman"/>
          <w:b/>
          <w:color w:val="auto"/>
          <w:sz w:val="24"/>
          <w:szCs w:val="24"/>
        </w:rPr>
      </w:pPr>
      <w:r>
        <w:rPr>
          <w:rFonts w:ascii="Times New Roman" w:hAnsi="Times New Roman"/>
          <w:sz w:val="24"/>
          <w:szCs w:val="24"/>
        </w:rPr>
        <w:t>П</w:t>
      </w:r>
      <w:r w:rsidRPr="00445DB3">
        <w:rPr>
          <w:rFonts w:ascii="Times New Roman" w:hAnsi="Times New Roman"/>
          <w:sz w:val="24"/>
          <w:szCs w:val="24"/>
        </w:rPr>
        <w:t>редъявить требования, связанные с ненадлежащим качеством результатов оказанных услуг, также в случаях, если ненадлежащее качество результатов оказанных услуг было выявлено после истечения сроков, у</w:t>
      </w:r>
      <w:r>
        <w:rPr>
          <w:rFonts w:ascii="Times New Roman" w:hAnsi="Times New Roman"/>
          <w:sz w:val="24"/>
          <w:szCs w:val="24"/>
        </w:rPr>
        <w:t>становленных для приемки.</w:t>
      </w:r>
    </w:p>
    <w:p w14:paraId="497B1646" w14:textId="27C11343" w:rsidR="00445DB3" w:rsidRPr="00267B16" w:rsidRDefault="003074A4" w:rsidP="000C1A93">
      <w:pPr>
        <w:pStyle w:val="af4"/>
        <w:numPr>
          <w:ilvl w:val="2"/>
          <w:numId w:val="1"/>
        </w:numPr>
        <w:spacing w:after="0" w:line="240" w:lineRule="auto"/>
        <w:ind w:left="0" w:firstLine="0"/>
        <w:jc w:val="both"/>
        <w:rPr>
          <w:rFonts w:ascii="Times New Roman" w:hAnsi="Times New Roman"/>
          <w:b/>
          <w:color w:val="auto"/>
          <w:sz w:val="24"/>
          <w:szCs w:val="24"/>
        </w:rPr>
      </w:pPr>
      <w:r>
        <w:rPr>
          <w:rFonts w:ascii="Times New Roman" w:hAnsi="Times New Roman"/>
          <w:sz w:val="24"/>
          <w:szCs w:val="24"/>
        </w:rPr>
        <w:t>О</w:t>
      </w:r>
      <w:r w:rsidR="00445DB3" w:rsidRPr="003074A4">
        <w:rPr>
          <w:rFonts w:ascii="Times New Roman" w:hAnsi="Times New Roman"/>
          <w:sz w:val="24"/>
          <w:szCs w:val="24"/>
        </w:rPr>
        <w:t>тказать</w:t>
      </w:r>
      <w:r>
        <w:rPr>
          <w:rFonts w:ascii="Times New Roman" w:hAnsi="Times New Roman"/>
          <w:sz w:val="24"/>
          <w:szCs w:val="24"/>
        </w:rPr>
        <w:t xml:space="preserve">ся от </w:t>
      </w:r>
      <w:r w:rsidR="00445DB3" w:rsidRPr="003074A4">
        <w:rPr>
          <w:rFonts w:ascii="Times New Roman" w:hAnsi="Times New Roman"/>
          <w:sz w:val="24"/>
          <w:szCs w:val="24"/>
        </w:rPr>
        <w:t>оплат</w:t>
      </w:r>
      <w:r>
        <w:rPr>
          <w:rFonts w:ascii="Times New Roman" w:hAnsi="Times New Roman"/>
          <w:sz w:val="24"/>
          <w:szCs w:val="24"/>
        </w:rPr>
        <w:t>ы</w:t>
      </w:r>
      <w:r w:rsidR="00445DB3" w:rsidRPr="003074A4">
        <w:rPr>
          <w:rFonts w:ascii="Times New Roman" w:hAnsi="Times New Roman"/>
          <w:sz w:val="24"/>
          <w:szCs w:val="24"/>
        </w:rPr>
        <w:t xml:space="preserve"> за оказанные услуги, не предусмотренные настоящим Контракт</w:t>
      </w:r>
      <w:r>
        <w:rPr>
          <w:rFonts w:ascii="Times New Roman" w:hAnsi="Times New Roman"/>
          <w:sz w:val="24"/>
          <w:szCs w:val="24"/>
        </w:rPr>
        <w:t xml:space="preserve">ом, либо в случае оказания услуг не в полном объеме. </w:t>
      </w:r>
    </w:p>
    <w:p w14:paraId="29718F7A" w14:textId="0E0CE8CC" w:rsidR="00753B57" w:rsidRPr="00B472F2" w:rsidRDefault="00753B57" w:rsidP="007B6652">
      <w:pPr>
        <w:numPr>
          <w:ilvl w:val="1"/>
          <w:numId w:val="1"/>
        </w:numPr>
        <w:tabs>
          <w:tab w:val="num" w:pos="0"/>
          <w:tab w:val="num" w:pos="485"/>
        </w:tabs>
        <w:spacing w:after="0" w:line="240" w:lineRule="auto"/>
        <w:ind w:left="0" w:firstLine="0"/>
        <w:contextualSpacing/>
        <w:jc w:val="both"/>
        <w:rPr>
          <w:rFonts w:ascii="Times New Roman" w:hAnsi="Times New Roman"/>
          <w:b/>
          <w:color w:val="auto"/>
          <w:sz w:val="24"/>
          <w:szCs w:val="24"/>
        </w:rPr>
      </w:pPr>
      <w:r w:rsidRPr="00B472F2">
        <w:rPr>
          <w:rFonts w:ascii="Times New Roman" w:hAnsi="Times New Roman"/>
          <w:b/>
          <w:color w:val="auto"/>
          <w:sz w:val="24"/>
          <w:szCs w:val="24"/>
        </w:rPr>
        <w:t>Исполнител</w:t>
      </w:r>
      <w:r w:rsidR="00B5046B">
        <w:rPr>
          <w:rFonts w:ascii="Times New Roman" w:hAnsi="Times New Roman"/>
          <w:b/>
          <w:color w:val="auto"/>
          <w:sz w:val="24"/>
          <w:szCs w:val="24"/>
        </w:rPr>
        <w:t>ь обязан:</w:t>
      </w:r>
    </w:p>
    <w:p w14:paraId="5FE0394F" w14:textId="77777777" w:rsidR="002D6CA6" w:rsidRDefault="00753B57" w:rsidP="000C1A93">
      <w:pPr>
        <w:numPr>
          <w:ilvl w:val="2"/>
          <w:numId w:val="1"/>
        </w:numPr>
        <w:tabs>
          <w:tab w:val="num" w:pos="0"/>
        </w:tabs>
        <w:spacing w:after="0" w:line="240" w:lineRule="auto"/>
        <w:ind w:left="0" w:firstLine="0"/>
        <w:contextualSpacing/>
        <w:jc w:val="both"/>
        <w:rPr>
          <w:rFonts w:ascii="Times New Roman" w:hAnsi="Times New Roman"/>
          <w:b/>
          <w:color w:val="auto"/>
          <w:sz w:val="24"/>
          <w:szCs w:val="24"/>
        </w:rPr>
      </w:pPr>
      <w:r w:rsidRPr="00B472F2">
        <w:rPr>
          <w:rFonts w:ascii="Times New Roman" w:hAnsi="Times New Roman"/>
          <w:color w:val="auto"/>
          <w:sz w:val="24"/>
          <w:szCs w:val="24"/>
        </w:rPr>
        <w:t xml:space="preserve">Оказывать услуги в соответствии с Техническим заданием (Приложение №1 к настоящему Контракту), определяющим </w:t>
      </w:r>
      <w:r w:rsidR="00AA539D">
        <w:rPr>
          <w:rFonts w:ascii="Times New Roman" w:hAnsi="Times New Roman"/>
          <w:color w:val="auto"/>
          <w:sz w:val="24"/>
          <w:szCs w:val="24"/>
        </w:rPr>
        <w:t>состав</w:t>
      </w:r>
      <w:r w:rsidRPr="00B472F2">
        <w:rPr>
          <w:rFonts w:ascii="Times New Roman" w:hAnsi="Times New Roman"/>
          <w:color w:val="auto"/>
          <w:sz w:val="24"/>
          <w:szCs w:val="24"/>
        </w:rPr>
        <w:t>,</w:t>
      </w:r>
      <w:r w:rsidR="00AA539D">
        <w:rPr>
          <w:rFonts w:ascii="Times New Roman" w:hAnsi="Times New Roman"/>
          <w:color w:val="auto"/>
          <w:sz w:val="24"/>
          <w:szCs w:val="24"/>
        </w:rPr>
        <w:t xml:space="preserve"> объем, порядок оказания услуг</w:t>
      </w:r>
      <w:r w:rsidRPr="00B472F2">
        <w:rPr>
          <w:rFonts w:ascii="Times New Roman" w:hAnsi="Times New Roman"/>
          <w:color w:val="auto"/>
          <w:sz w:val="24"/>
          <w:szCs w:val="24"/>
        </w:rPr>
        <w:t>.</w:t>
      </w:r>
      <w:r w:rsidRPr="00B472F2">
        <w:rPr>
          <w:rFonts w:ascii="Times New Roman" w:hAnsi="Times New Roman"/>
          <w:b/>
          <w:color w:val="auto"/>
          <w:sz w:val="24"/>
          <w:szCs w:val="24"/>
        </w:rPr>
        <w:t xml:space="preserve"> </w:t>
      </w:r>
    </w:p>
    <w:p w14:paraId="474ED4C6" w14:textId="24905A2B" w:rsidR="002D6CA6" w:rsidRPr="000C1A93" w:rsidRDefault="002D6CA6" w:rsidP="000C1A93">
      <w:pPr>
        <w:numPr>
          <w:ilvl w:val="2"/>
          <w:numId w:val="1"/>
        </w:numPr>
        <w:tabs>
          <w:tab w:val="num" w:pos="0"/>
        </w:tabs>
        <w:spacing w:after="0" w:line="240" w:lineRule="auto"/>
        <w:ind w:left="0" w:firstLine="0"/>
        <w:contextualSpacing/>
        <w:jc w:val="both"/>
        <w:rPr>
          <w:rFonts w:ascii="Times New Roman" w:hAnsi="Times New Roman"/>
          <w:b/>
          <w:color w:val="auto"/>
          <w:sz w:val="24"/>
          <w:szCs w:val="24"/>
        </w:rPr>
      </w:pPr>
      <w:r>
        <w:rPr>
          <w:rFonts w:ascii="Times New Roman" w:eastAsia="Calibri" w:hAnsi="Times New Roman"/>
          <w:sz w:val="24"/>
          <w:szCs w:val="24"/>
          <w:lang w:bidi="ru-RU"/>
        </w:rPr>
        <w:t>Внести р</w:t>
      </w:r>
      <w:r w:rsidRPr="000C1A93">
        <w:rPr>
          <w:rFonts w:ascii="Times New Roman" w:eastAsia="Calibri" w:hAnsi="Times New Roman"/>
          <w:sz w:val="24"/>
          <w:szCs w:val="24"/>
          <w:lang w:bidi="ru-RU"/>
        </w:rPr>
        <w:t xml:space="preserve">езультаты поверки средств измерений </w:t>
      </w:r>
      <w:r>
        <w:rPr>
          <w:rFonts w:ascii="Times New Roman" w:eastAsia="Calibri" w:hAnsi="Times New Roman"/>
          <w:sz w:val="24"/>
          <w:szCs w:val="24"/>
          <w:lang w:bidi="ru-RU"/>
        </w:rPr>
        <w:t>(манометров)</w:t>
      </w:r>
      <w:r w:rsidRPr="000C1A93">
        <w:rPr>
          <w:rFonts w:ascii="Times New Roman" w:eastAsia="Calibri" w:hAnsi="Times New Roman"/>
          <w:sz w:val="24"/>
          <w:szCs w:val="24"/>
          <w:lang w:bidi="ru-RU"/>
        </w:rPr>
        <w:t xml:space="preserve"> в реестр Федерального информационного фонда по обеспечению единства измерений (ФГИС «Аршин»). </w:t>
      </w:r>
    </w:p>
    <w:p w14:paraId="272B6EDF" w14:textId="3A92304E" w:rsidR="00E41DEA" w:rsidRDefault="00E41DEA" w:rsidP="00E41DEA">
      <w:pPr>
        <w:numPr>
          <w:ilvl w:val="2"/>
          <w:numId w:val="1"/>
        </w:numPr>
        <w:tabs>
          <w:tab w:val="num" w:pos="0"/>
        </w:tabs>
        <w:spacing w:after="0" w:line="240" w:lineRule="auto"/>
        <w:ind w:left="0" w:firstLine="0"/>
        <w:contextualSpacing/>
        <w:jc w:val="both"/>
        <w:rPr>
          <w:rFonts w:ascii="Times New Roman" w:hAnsi="Times New Roman"/>
          <w:color w:val="auto"/>
          <w:sz w:val="24"/>
          <w:szCs w:val="24"/>
        </w:rPr>
      </w:pPr>
      <w:r>
        <w:rPr>
          <w:rFonts w:ascii="Times New Roman" w:hAnsi="Times New Roman"/>
          <w:color w:val="auto"/>
          <w:sz w:val="24"/>
          <w:szCs w:val="24"/>
        </w:rPr>
        <w:t xml:space="preserve">Предоставить Заказчику до начала оказания услуг доказательства о наличии </w:t>
      </w:r>
      <w:r w:rsidRPr="00E41DEA">
        <w:rPr>
          <w:rFonts w:ascii="Times New Roman" w:hAnsi="Times New Roman"/>
          <w:color w:val="auto"/>
          <w:sz w:val="24"/>
          <w:szCs w:val="24"/>
        </w:rPr>
        <w:t>соответствующ</w:t>
      </w:r>
      <w:r>
        <w:rPr>
          <w:rFonts w:ascii="Times New Roman" w:hAnsi="Times New Roman"/>
          <w:color w:val="auto"/>
          <w:sz w:val="24"/>
          <w:szCs w:val="24"/>
        </w:rPr>
        <w:t>ей</w:t>
      </w:r>
      <w:r w:rsidRPr="00E41DEA">
        <w:rPr>
          <w:rFonts w:ascii="Times New Roman" w:hAnsi="Times New Roman"/>
          <w:color w:val="auto"/>
          <w:sz w:val="24"/>
          <w:szCs w:val="24"/>
        </w:rPr>
        <w:t xml:space="preserve"> аккредитаци</w:t>
      </w:r>
      <w:r>
        <w:rPr>
          <w:rFonts w:ascii="Times New Roman" w:hAnsi="Times New Roman"/>
          <w:color w:val="auto"/>
          <w:sz w:val="24"/>
          <w:szCs w:val="24"/>
        </w:rPr>
        <w:t>и</w:t>
      </w:r>
      <w:r w:rsidR="001B0676">
        <w:rPr>
          <w:rFonts w:ascii="Times New Roman" w:hAnsi="Times New Roman"/>
          <w:color w:val="auto"/>
          <w:sz w:val="24"/>
          <w:szCs w:val="24"/>
        </w:rPr>
        <w:t xml:space="preserve"> в соответствии с</w:t>
      </w:r>
      <w:r>
        <w:rPr>
          <w:rFonts w:ascii="Times New Roman" w:hAnsi="Times New Roman"/>
          <w:color w:val="auto"/>
          <w:sz w:val="24"/>
          <w:szCs w:val="24"/>
        </w:rPr>
        <w:t xml:space="preserve"> п.1.</w:t>
      </w:r>
      <w:r w:rsidR="001B0676">
        <w:rPr>
          <w:rFonts w:ascii="Times New Roman" w:hAnsi="Times New Roman"/>
          <w:color w:val="auto"/>
          <w:sz w:val="24"/>
          <w:szCs w:val="24"/>
        </w:rPr>
        <w:t>4</w:t>
      </w:r>
      <w:r>
        <w:rPr>
          <w:rFonts w:ascii="Times New Roman" w:hAnsi="Times New Roman"/>
          <w:color w:val="auto"/>
          <w:sz w:val="24"/>
          <w:szCs w:val="24"/>
        </w:rPr>
        <w:t>. Контракта.</w:t>
      </w:r>
    </w:p>
    <w:p w14:paraId="232B259A" w14:textId="509CB729" w:rsidR="00753B57" w:rsidRPr="00B472F2" w:rsidRDefault="00A20C4E" w:rsidP="007B6652">
      <w:pPr>
        <w:numPr>
          <w:ilvl w:val="2"/>
          <w:numId w:val="1"/>
        </w:numPr>
        <w:tabs>
          <w:tab w:val="num" w:pos="0"/>
        </w:tabs>
        <w:spacing w:after="0" w:line="240" w:lineRule="auto"/>
        <w:ind w:left="0" w:firstLine="0"/>
        <w:contextualSpacing/>
        <w:jc w:val="both"/>
        <w:rPr>
          <w:rFonts w:ascii="Times New Roman" w:hAnsi="Times New Roman"/>
          <w:color w:val="auto"/>
          <w:sz w:val="24"/>
          <w:szCs w:val="24"/>
        </w:rPr>
      </w:pPr>
      <w:r>
        <w:rPr>
          <w:rFonts w:ascii="Times New Roman" w:hAnsi="Times New Roman"/>
          <w:color w:val="auto"/>
          <w:sz w:val="24"/>
          <w:szCs w:val="24"/>
        </w:rPr>
        <w:t>Незамедлительно по запросу Заказчика</w:t>
      </w:r>
      <w:r w:rsidR="00753B57" w:rsidRPr="00B472F2">
        <w:rPr>
          <w:rFonts w:ascii="Times New Roman" w:hAnsi="Times New Roman"/>
          <w:color w:val="auto"/>
          <w:sz w:val="24"/>
          <w:szCs w:val="24"/>
        </w:rPr>
        <w:t xml:space="preserve"> предоставлять информацию о ходе исполнения своих обязательств, в том числе о сложностях, возникающих при исполнении Контракт</w:t>
      </w:r>
      <w:r>
        <w:rPr>
          <w:rFonts w:ascii="Times New Roman" w:hAnsi="Times New Roman"/>
          <w:color w:val="auto"/>
          <w:sz w:val="24"/>
          <w:szCs w:val="24"/>
        </w:rPr>
        <w:t>а</w:t>
      </w:r>
      <w:r w:rsidR="00753B57" w:rsidRPr="00B472F2">
        <w:rPr>
          <w:rFonts w:ascii="Times New Roman" w:hAnsi="Times New Roman"/>
          <w:color w:val="auto"/>
          <w:sz w:val="24"/>
          <w:szCs w:val="24"/>
        </w:rPr>
        <w:t>.</w:t>
      </w:r>
    </w:p>
    <w:p w14:paraId="494E3A68" w14:textId="77777777" w:rsidR="00753B57" w:rsidRPr="00B472F2" w:rsidRDefault="00753B57" w:rsidP="007B6652">
      <w:pPr>
        <w:numPr>
          <w:ilvl w:val="2"/>
          <w:numId w:val="1"/>
        </w:numPr>
        <w:tabs>
          <w:tab w:val="num" w:pos="0"/>
        </w:tabs>
        <w:spacing w:after="0" w:line="240" w:lineRule="auto"/>
        <w:ind w:left="0" w:firstLine="0"/>
        <w:contextualSpacing/>
        <w:jc w:val="both"/>
        <w:rPr>
          <w:rFonts w:ascii="Times New Roman" w:hAnsi="Times New Roman"/>
          <w:b/>
          <w:color w:val="auto"/>
          <w:sz w:val="24"/>
          <w:szCs w:val="24"/>
        </w:rPr>
      </w:pPr>
      <w:r w:rsidRPr="00B472F2">
        <w:rPr>
          <w:rFonts w:ascii="Times New Roman" w:hAnsi="Times New Roman"/>
          <w:color w:val="auto"/>
          <w:sz w:val="24"/>
          <w:szCs w:val="24"/>
        </w:rPr>
        <w:t>При оказании услуг с нарушением условий Контракта, требований закона, иных правовых актов к объемам и качеству оказания услуг, без промедления своими силами и за свой счет устранить недостатки.</w:t>
      </w:r>
    </w:p>
    <w:p w14:paraId="5923857A" w14:textId="77777777" w:rsidR="00753B57" w:rsidRPr="00B472F2" w:rsidRDefault="00753B57" w:rsidP="007B6652">
      <w:pPr>
        <w:numPr>
          <w:ilvl w:val="2"/>
          <w:numId w:val="1"/>
        </w:numPr>
        <w:tabs>
          <w:tab w:val="num" w:pos="0"/>
        </w:tabs>
        <w:spacing w:after="0" w:line="240" w:lineRule="auto"/>
        <w:ind w:left="0" w:firstLine="0"/>
        <w:contextualSpacing/>
        <w:jc w:val="both"/>
        <w:rPr>
          <w:rFonts w:ascii="Times New Roman" w:hAnsi="Times New Roman"/>
          <w:b/>
          <w:color w:val="auto"/>
          <w:sz w:val="24"/>
          <w:szCs w:val="24"/>
        </w:rPr>
      </w:pPr>
      <w:r w:rsidRPr="00B472F2">
        <w:rPr>
          <w:rFonts w:ascii="Times New Roman" w:hAnsi="Times New Roman"/>
          <w:color w:val="auto"/>
          <w:sz w:val="24"/>
          <w:szCs w:val="24"/>
        </w:rPr>
        <w:t xml:space="preserve">Известить Заказчика обо всех возникающих изменениях (место нахождения/почтовый адрес, номер телефона, </w:t>
      </w:r>
      <w:r w:rsidRPr="00B472F2">
        <w:rPr>
          <w:rFonts w:ascii="Times New Roman" w:hAnsi="Times New Roman"/>
          <w:color w:val="auto"/>
          <w:sz w:val="24"/>
          <w:szCs w:val="24"/>
          <w:lang w:val="en-US"/>
        </w:rPr>
        <w:t>e</w:t>
      </w:r>
      <w:r w:rsidRPr="00B472F2">
        <w:rPr>
          <w:rFonts w:ascii="Times New Roman" w:hAnsi="Times New Roman"/>
          <w:color w:val="auto"/>
          <w:sz w:val="24"/>
          <w:szCs w:val="24"/>
        </w:rPr>
        <w:t>-</w:t>
      </w:r>
      <w:r w:rsidRPr="00B472F2">
        <w:rPr>
          <w:rFonts w:ascii="Times New Roman" w:hAnsi="Times New Roman"/>
          <w:color w:val="auto"/>
          <w:sz w:val="24"/>
          <w:szCs w:val="24"/>
          <w:lang w:val="en-US"/>
        </w:rPr>
        <w:t>mail</w:t>
      </w:r>
      <w:r w:rsidRPr="00B472F2">
        <w:rPr>
          <w:rFonts w:ascii="Times New Roman" w:hAnsi="Times New Roman"/>
          <w:color w:val="auto"/>
          <w:sz w:val="24"/>
          <w:szCs w:val="24"/>
        </w:rPr>
        <w:t xml:space="preserve">, Ф.И.О. ответственного по Контракту, его контактный телефон и т.д.) в течение 1-го (одного) рабочего дня после возникновения указанных изменений. При отсутствии такого извещения любая корреспонденция направляется Исполнителю по адресу </w:t>
      </w:r>
      <w:r w:rsidRPr="00B472F2">
        <w:rPr>
          <w:rFonts w:ascii="Times New Roman" w:hAnsi="Times New Roman"/>
          <w:color w:val="auto"/>
          <w:sz w:val="24"/>
          <w:szCs w:val="24"/>
          <w:lang w:val="en-US"/>
        </w:rPr>
        <w:t>e</w:t>
      </w:r>
      <w:r w:rsidRPr="00B472F2">
        <w:rPr>
          <w:rFonts w:ascii="Times New Roman" w:hAnsi="Times New Roman"/>
          <w:color w:val="auto"/>
          <w:sz w:val="24"/>
          <w:szCs w:val="24"/>
        </w:rPr>
        <w:t>-</w:t>
      </w:r>
      <w:r w:rsidRPr="00B472F2">
        <w:rPr>
          <w:rFonts w:ascii="Times New Roman" w:hAnsi="Times New Roman"/>
          <w:color w:val="auto"/>
          <w:sz w:val="24"/>
          <w:szCs w:val="24"/>
          <w:lang w:val="en-US"/>
        </w:rPr>
        <w:t>mail</w:t>
      </w:r>
      <w:r w:rsidR="003D5D4C">
        <w:rPr>
          <w:rFonts w:ascii="Times New Roman" w:hAnsi="Times New Roman"/>
          <w:color w:val="auto"/>
          <w:sz w:val="24"/>
          <w:szCs w:val="24"/>
        </w:rPr>
        <w:t>, указанному</w:t>
      </w:r>
      <w:r w:rsidRPr="00B472F2">
        <w:rPr>
          <w:rFonts w:ascii="Times New Roman" w:hAnsi="Times New Roman"/>
          <w:color w:val="auto"/>
          <w:sz w:val="24"/>
          <w:szCs w:val="24"/>
        </w:rPr>
        <w:t xml:space="preserve"> в Контракте, и считается доставленной надлежащим образом, даже если, адресат по этому адресу не находился.</w:t>
      </w:r>
    </w:p>
    <w:p w14:paraId="42C48BD0" w14:textId="77777777" w:rsidR="00753B57" w:rsidRPr="00B472F2" w:rsidRDefault="00753B57" w:rsidP="007B6652">
      <w:pPr>
        <w:numPr>
          <w:ilvl w:val="2"/>
          <w:numId w:val="1"/>
        </w:numPr>
        <w:tabs>
          <w:tab w:val="num" w:pos="0"/>
        </w:tabs>
        <w:spacing w:after="0" w:line="240" w:lineRule="auto"/>
        <w:ind w:left="0" w:firstLine="0"/>
        <w:contextualSpacing/>
        <w:jc w:val="both"/>
        <w:rPr>
          <w:rFonts w:ascii="Times New Roman" w:hAnsi="Times New Roman"/>
          <w:b/>
          <w:color w:val="auto"/>
          <w:sz w:val="24"/>
          <w:szCs w:val="24"/>
        </w:rPr>
      </w:pPr>
      <w:r w:rsidRPr="00B472F2">
        <w:rPr>
          <w:rFonts w:ascii="Times New Roman" w:hAnsi="Times New Roman"/>
          <w:color w:val="auto"/>
          <w:sz w:val="24"/>
          <w:szCs w:val="24"/>
        </w:rPr>
        <w:t>В случае возникновения обстоятельств, замедляющих ход оказания услуг, предусмотренных Контрактом, поставить в известность Заказчика.</w:t>
      </w:r>
    </w:p>
    <w:p w14:paraId="09347306" w14:textId="6BC6718E" w:rsidR="00753B57" w:rsidRPr="000F593C" w:rsidRDefault="00753B57" w:rsidP="007B6652">
      <w:pPr>
        <w:numPr>
          <w:ilvl w:val="2"/>
          <w:numId w:val="1"/>
        </w:numPr>
        <w:tabs>
          <w:tab w:val="num" w:pos="0"/>
        </w:tabs>
        <w:spacing w:after="0" w:line="240" w:lineRule="auto"/>
        <w:ind w:left="0" w:firstLine="0"/>
        <w:contextualSpacing/>
        <w:jc w:val="both"/>
        <w:rPr>
          <w:rFonts w:ascii="Times New Roman" w:hAnsi="Times New Roman"/>
          <w:b/>
          <w:color w:val="auto"/>
          <w:sz w:val="24"/>
          <w:szCs w:val="24"/>
        </w:rPr>
      </w:pPr>
      <w:r w:rsidRPr="00B472F2">
        <w:rPr>
          <w:rFonts w:ascii="Times New Roman" w:hAnsi="Times New Roman"/>
          <w:color w:val="auto"/>
          <w:sz w:val="24"/>
          <w:szCs w:val="24"/>
        </w:rPr>
        <w:t>Устранять за свой счет и своевременно недостатки, на которые указывает Заказчик.</w:t>
      </w:r>
    </w:p>
    <w:p w14:paraId="5954D715" w14:textId="6F8038D3" w:rsidR="00BC3D17" w:rsidRPr="00267B16" w:rsidRDefault="000F593C" w:rsidP="00BC3D17">
      <w:pPr>
        <w:numPr>
          <w:ilvl w:val="2"/>
          <w:numId w:val="1"/>
        </w:numPr>
        <w:tabs>
          <w:tab w:val="num" w:pos="0"/>
        </w:tabs>
        <w:spacing w:after="0" w:line="240" w:lineRule="auto"/>
        <w:ind w:left="0" w:firstLine="0"/>
        <w:contextualSpacing/>
        <w:jc w:val="both"/>
        <w:rPr>
          <w:rFonts w:ascii="Times New Roman" w:hAnsi="Times New Roman"/>
          <w:color w:val="auto"/>
          <w:sz w:val="24"/>
          <w:szCs w:val="24"/>
        </w:rPr>
      </w:pPr>
      <w:r>
        <w:rPr>
          <w:rFonts w:ascii="Times New Roman" w:hAnsi="Times New Roman"/>
          <w:color w:val="auto"/>
          <w:sz w:val="24"/>
          <w:szCs w:val="24"/>
        </w:rPr>
        <w:t>Обеспечить с</w:t>
      </w:r>
      <w:r w:rsidRPr="000F593C">
        <w:rPr>
          <w:rFonts w:ascii="Times New Roman" w:hAnsi="Times New Roman"/>
          <w:color w:val="auto"/>
          <w:sz w:val="24"/>
          <w:szCs w:val="24"/>
        </w:rPr>
        <w:t xml:space="preserve">облюдение </w:t>
      </w:r>
      <w:r>
        <w:rPr>
          <w:rFonts w:ascii="Times New Roman" w:hAnsi="Times New Roman"/>
          <w:color w:val="auto"/>
          <w:sz w:val="24"/>
          <w:szCs w:val="24"/>
        </w:rPr>
        <w:t>своими представителями правил и норм, действующих в месте оказания услуг</w:t>
      </w:r>
      <w:r w:rsidRPr="000F593C">
        <w:rPr>
          <w:rFonts w:ascii="Times New Roman" w:hAnsi="Times New Roman"/>
          <w:color w:val="auto"/>
          <w:sz w:val="24"/>
          <w:szCs w:val="24"/>
        </w:rPr>
        <w:t>.</w:t>
      </w:r>
    </w:p>
    <w:p w14:paraId="3C2D5318" w14:textId="633B5BB5" w:rsidR="00753B57" w:rsidRPr="00B472F2" w:rsidRDefault="00753B57" w:rsidP="007B6652">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rPr>
      </w:pPr>
      <w:r w:rsidRPr="00B472F2">
        <w:rPr>
          <w:rFonts w:ascii="Times New Roman" w:hAnsi="Times New Roman"/>
          <w:color w:val="auto"/>
          <w:sz w:val="24"/>
          <w:szCs w:val="24"/>
        </w:rPr>
        <w:t xml:space="preserve">Исполнитель пользуется всеми правами, вытекающими из настоящего Контракта, а также предоставленные действующим законодательством для правоотношений такого рода. </w:t>
      </w:r>
    </w:p>
    <w:p w14:paraId="31D9961D" w14:textId="77777777" w:rsidR="00753B57" w:rsidRPr="00B472F2" w:rsidRDefault="00753B57" w:rsidP="007B6652">
      <w:pPr>
        <w:tabs>
          <w:tab w:val="num" w:pos="0"/>
          <w:tab w:val="num" w:pos="1080"/>
        </w:tabs>
        <w:spacing w:after="0" w:line="240" w:lineRule="auto"/>
        <w:rPr>
          <w:rFonts w:ascii="Times New Roman" w:hAnsi="Times New Roman"/>
          <w:b/>
          <w:color w:val="auto"/>
          <w:sz w:val="24"/>
          <w:szCs w:val="24"/>
        </w:rPr>
      </w:pPr>
    </w:p>
    <w:p w14:paraId="03609A93" w14:textId="048F64E4" w:rsidR="00753B57" w:rsidRPr="00B472F2" w:rsidRDefault="00753B57" w:rsidP="007B6652">
      <w:pPr>
        <w:widowControl w:val="0"/>
        <w:numPr>
          <w:ilvl w:val="0"/>
          <w:numId w:val="1"/>
        </w:numPr>
        <w:tabs>
          <w:tab w:val="num" w:pos="0"/>
        </w:tabs>
        <w:autoSpaceDE w:val="0"/>
        <w:autoSpaceDN w:val="0"/>
        <w:adjustRightInd w:val="0"/>
        <w:spacing w:after="0" w:line="240" w:lineRule="auto"/>
        <w:ind w:left="0" w:firstLine="0"/>
        <w:jc w:val="center"/>
        <w:rPr>
          <w:rFonts w:ascii="Times New Roman" w:hAnsi="Times New Roman"/>
          <w:b/>
          <w:color w:val="auto"/>
          <w:sz w:val="24"/>
          <w:szCs w:val="24"/>
        </w:rPr>
      </w:pPr>
      <w:r w:rsidRPr="00B472F2">
        <w:rPr>
          <w:rFonts w:ascii="Times New Roman" w:hAnsi="Times New Roman"/>
          <w:b/>
          <w:color w:val="auto"/>
          <w:sz w:val="24"/>
          <w:szCs w:val="24"/>
        </w:rPr>
        <w:t xml:space="preserve">Порядок сдачи-приемки оказанных услуг </w:t>
      </w:r>
    </w:p>
    <w:p w14:paraId="27E04E88" w14:textId="1553FFDF" w:rsidR="003C0E9E" w:rsidRDefault="00753B57" w:rsidP="00483823">
      <w:pPr>
        <w:numPr>
          <w:ilvl w:val="1"/>
          <w:numId w:val="1"/>
        </w:numPr>
        <w:tabs>
          <w:tab w:val="clear" w:pos="1241"/>
          <w:tab w:val="num" w:pos="567"/>
        </w:tabs>
        <w:spacing w:after="0" w:line="240" w:lineRule="auto"/>
        <w:ind w:left="0" w:firstLine="0"/>
        <w:contextualSpacing/>
        <w:jc w:val="both"/>
        <w:rPr>
          <w:rFonts w:ascii="Times New Roman" w:hAnsi="Times New Roman"/>
          <w:color w:val="auto"/>
          <w:sz w:val="24"/>
          <w:szCs w:val="24"/>
        </w:rPr>
      </w:pPr>
      <w:r w:rsidRPr="00B472F2">
        <w:rPr>
          <w:rFonts w:ascii="Times New Roman" w:hAnsi="Times New Roman"/>
          <w:color w:val="auto"/>
          <w:sz w:val="24"/>
          <w:szCs w:val="24"/>
        </w:rPr>
        <w:t>Заказчик в течение 3</w:t>
      </w:r>
      <w:r w:rsidR="001B0676">
        <w:rPr>
          <w:rFonts w:ascii="Times New Roman" w:hAnsi="Times New Roman"/>
          <w:color w:val="auto"/>
          <w:sz w:val="24"/>
          <w:szCs w:val="24"/>
        </w:rPr>
        <w:t xml:space="preserve"> (трех)</w:t>
      </w:r>
      <w:r w:rsidRPr="00B472F2">
        <w:rPr>
          <w:rFonts w:ascii="Times New Roman" w:hAnsi="Times New Roman"/>
          <w:color w:val="auto"/>
          <w:sz w:val="24"/>
          <w:szCs w:val="24"/>
        </w:rPr>
        <w:t xml:space="preserve"> рабочих дней, следующих за днем получения от Исполнителя </w:t>
      </w:r>
      <w:r w:rsidR="007840E8" w:rsidRPr="007840E8">
        <w:rPr>
          <w:rFonts w:ascii="Times New Roman" w:hAnsi="Times New Roman"/>
          <w:color w:val="auto"/>
          <w:sz w:val="24"/>
          <w:szCs w:val="24"/>
        </w:rPr>
        <w:t>Акта об оказании услуг</w:t>
      </w:r>
      <w:r w:rsidR="001B0676">
        <w:rPr>
          <w:rFonts w:ascii="Times New Roman" w:hAnsi="Times New Roman"/>
          <w:color w:val="auto"/>
          <w:sz w:val="24"/>
          <w:szCs w:val="24"/>
        </w:rPr>
        <w:t>/</w:t>
      </w:r>
      <w:r w:rsidR="007840E8" w:rsidRPr="007840E8">
        <w:rPr>
          <w:rFonts w:ascii="Times New Roman" w:hAnsi="Times New Roman"/>
          <w:color w:val="auto"/>
          <w:sz w:val="24"/>
          <w:szCs w:val="24"/>
        </w:rPr>
        <w:t>УПД</w:t>
      </w:r>
      <w:r w:rsidRPr="00B472F2">
        <w:rPr>
          <w:rFonts w:ascii="Times New Roman" w:hAnsi="Times New Roman"/>
          <w:color w:val="auto"/>
          <w:sz w:val="24"/>
          <w:szCs w:val="24"/>
        </w:rPr>
        <w:t xml:space="preserve">, подписывает </w:t>
      </w:r>
      <w:r w:rsidR="00021046">
        <w:rPr>
          <w:rFonts w:ascii="Times New Roman" w:hAnsi="Times New Roman"/>
          <w:color w:val="auto"/>
          <w:sz w:val="24"/>
          <w:szCs w:val="24"/>
        </w:rPr>
        <w:t>его</w:t>
      </w:r>
      <w:r w:rsidRPr="00B472F2">
        <w:rPr>
          <w:rFonts w:ascii="Times New Roman" w:hAnsi="Times New Roman"/>
          <w:color w:val="auto"/>
          <w:sz w:val="24"/>
          <w:szCs w:val="24"/>
        </w:rPr>
        <w:t xml:space="preserve"> со своей стороны, либо направляет Исполнителю мотивированный отказ от подписания с указанием причин такого отказа</w:t>
      </w:r>
      <w:r w:rsidR="008A61F9">
        <w:rPr>
          <w:rFonts w:ascii="Times New Roman" w:hAnsi="Times New Roman"/>
          <w:color w:val="auto"/>
          <w:sz w:val="24"/>
          <w:szCs w:val="24"/>
        </w:rPr>
        <w:t xml:space="preserve">, </w:t>
      </w:r>
      <w:r w:rsidR="008A61F9" w:rsidRPr="008A61F9">
        <w:rPr>
          <w:rFonts w:ascii="Times New Roman" w:hAnsi="Times New Roman"/>
          <w:color w:val="auto"/>
          <w:sz w:val="24"/>
          <w:szCs w:val="24"/>
        </w:rPr>
        <w:t>перечн</w:t>
      </w:r>
      <w:r w:rsidR="008A61F9">
        <w:rPr>
          <w:rFonts w:ascii="Times New Roman" w:hAnsi="Times New Roman"/>
          <w:color w:val="auto"/>
          <w:sz w:val="24"/>
          <w:szCs w:val="24"/>
        </w:rPr>
        <w:t>я</w:t>
      </w:r>
      <w:r w:rsidR="008A61F9" w:rsidRPr="008A61F9">
        <w:rPr>
          <w:rFonts w:ascii="Times New Roman" w:hAnsi="Times New Roman"/>
          <w:color w:val="auto"/>
          <w:sz w:val="24"/>
          <w:szCs w:val="24"/>
        </w:rPr>
        <w:t xml:space="preserve"> необходимых доработок и сроков их </w:t>
      </w:r>
      <w:r w:rsidR="008A61F9">
        <w:rPr>
          <w:rFonts w:ascii="Times New Roman" w:hAnsi="Times New Roman"/>
          <w:color w:val="auto"/>
          <w:sz w:val="24"/>
          <w:szCs w:val="24"/>
        </w:rPr>
        <w:t>устранения.</w:t>
      </w:r>
      <w:r w:rsidR="003D5D4C">
        <w:rPr>
          <w:rFonts w:ascii="Times New Roman" w:hAnsi="Times New Roman"/>
          <w:color w:val="auto"/>
          <w:sz w:val="24"/>
          <w:szCs w:val="24"/>
        </w:rPr>
        <w:t xml:space="preserve"> </w:t>
      </w:r>
    </w:p>
    <w:p w14:paraId="7C661CC4" w14:textId="135CFAB1" w:rsidR="00753B57" w:rsidRPr="00B472F2" w:rsidRDefault="00753B57" w:rsidP="008A61F9">
      <w:pPr>
        <w:spacing w:after="0" w:line="240" w:lineRule="auto"/>
        <w:ind w:firstLine="567"/>
        <w:contextualSpacing/>
        <w:jc w:val="both"/>
        <w:rPr>
          <w:rFonts w:ascii="Times New Roman" w:hAnsi="Times New Roman"/>
          <w:color w:val="auto"/>
          <w:sz w:val="24"/>
          <w:szCs w:val="24"/>
        </w:rPr>
      </w:pPr>
      <w:r w:rsidRPr="00B472F2">
        <w:rPr>
          <w:rFonts w:ascii="Times New Roman" w:hAnsi="Times New Roman"/>
          <w:color w:val="auto"/>
          <w:sz w:val="24"/>
          <w:szCs w:val="24"/>
        </w:rPr>
        <w:t xml:space="preserve">Исполнитель в течение 3 (трех) календарных дней со дня получения </w:t>
      </w:r>
      <w:r w:rsidR="003C0E9E">
        <w:rPr>
          <w:rFonts w:ascii="Times New Roman" w:hAnsi="Times New Roman"/>
          <w:color w:val="auto"/>
          <w:sz w:val="24"/>
          <w:szCs w:val="24"/>
        </w:rPr>
        <w:t xml:space="preserve">от Заказчика </w:t>
      </w:r>
      <w:r w:rsidRPr="00B472F2">
        <w:rPr>
          <w:rFonts w:ascii="Times New Roman" w:hAnsi="Times New Roman"/>
          <w:color w:val="auto"/>
          <w:sz w:val="24"/>
          <w:szCs w:val="24"/>
        </w:rPr>
        <w:t xml:space="preserve">мотивированного отказа </w:t>
      </w:r>
      <w:r w:rsidR="00C344E6">
        <w:rPr>
          <w:rFonts w:ascii="Times New Roman" w:hAnsi="Times New Roman"/>
          <w:color w:val="auto"/>
          <w:sz w:val="24"/>
          <w:szCs w:val="24"/>
        </w:rPr>
        <w:t xml:space="preserve">устраняет </w:t>
      </w:r>
      <w:r w:rsidRPr="00B472F2">
        <w:rPr>
          <w:rFonts w:ascii="Times New Roman" w:hAnsi="Times New Roman"/>
          <w:color w:val="auto"/>
          <w:sz w:val="24"/>
          <w:szCs w:val="24"/>
        </w:rPr>
        <w:t>недостатк</w:t>
      </w:r>
      <w:r w:rsidR="00C344E6">
        <w:rPr>
          <w:rFonts w:ascii="Times New Roman" w:hAnsi="Times New Roman"/>
          <w:color w:val="auto"/>
          <w:sz w:val="24"/>
          <w:szCs w:val="24"/>
        </w:rPr>
        <w:t>и</w:t>
      </w:r>
      <w:r w:rsidRPr="00B472F2">
        <w:rPr>
          <w:rFonts w:ascii="Times New Roman" w:hAnsi="Times New Roman"/>
          <w:color w:val="auto"/>
          <w:sz w:val="24"/>
          <w:szCs w:val="24"/>
        </w:rPr>
        <w:t xml:space="preserve"> за свой счёт </w:t>
      </w:r>
      <w:r w:rsidR="00C344E6">
        <w:rPr>
          <w:rFonts w:ascii="Times New Roman" w:hAnsi="Times New Roman"/>
          <w:color w:val="auto"/>
          <w:sz w:val="24"/>
          <w:szCs w:val="24"/>
        </w:rPr>
        <w:t xml:space="preserve">и </w:t>
      </w:r>
      <w:r w:rsidRPr="00B472F2">
        <w:rPr>
          <w:rFonts w:ascii="Times New Roman" w:hAnsi="Times New Roman"/>
          <w:color w:val="auto"/>
          <w:sz w:val="24"/>
          <w:szCs w:val="24"/>
        </w:rPr>
        <w:t>в срок, указанный в мотивированном отказе.</w:t>
      </w:r>
    </w:p>
    <w:p w14:paraId="746A8FF9" w14:textId="528BD831" w:rsidR="00753B57" w:rsidRPr="00B472F2" w:rsidRDefault="003919EC" w:rsidP="007B6652">
      <w:pPr>
        <w:tabs>
          <w:tab w:val="num" w:pos="0"/>
        </w:tabs>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 xml:space="preserve">    </w:t>
      </w:r>
      <w:r w:rsidR="00753B57" w:rsidRPr="00B472F2">
        <w:rPr>
          <w:rFonts w:ascii="Times New Roman" w:hAnsi="Times New Roman"/>
          <w:color w:val="auto"/>
          <w:sz w:val="24"/>
          <w:szCs w:val="24"/>
        </w:rPr>
        <w:t>После устранения недостатков</w:t>
      </w:r>
      <w:r w:rsidR="00C344E6">
        <w:rPr>
          <w:rFonts w:ascii="Times New Roman" w:hAnsi="Times New Roman"/>
          <w:color w:val="auto"/>
          <w:sz w:val="24"/>
          <w:szCs w:val="24"/>
        </w:rPr>
        <w:t xml:space="preserve"> </w:t>
      </w:r>
      <w:r w:rsidR="00753B57" w:rsidRPr="00B472F2">
        <w:rPr>
          <w:rFonts w:ascii="Times New Roman" w:hAnsi="Times New Roman"/>
          <w:color w:val="auto"/>
          <w:sz w:val="24"/>
          <w:szCs w:val="24"/>
        </w:rPr>
        <w:t xml:space="preserve">Исполнитель </w:t>
      </w:r>
      <w:r w:rsidR="00C344E6">
        <w:rPr>
          <w:rFonts w:ascii="Times New Roman" w:hAnsi="Times New Roman"/>
          <w:color w:val="auto"/>
          <w:sz w:val="24"/>
          <w:szCs w:val="24"/>
        </w:rPr>
        <w:t xml:space="preserve">повторно направляет </w:t>
      </w:r>
      <w:r w:rsidR="00753B57" w:rsidRPr="00B472F2">
        <w:rPr>
          <w:rFonts w:ascii="Times New Roman" w:hAnsi="Times New Roman"/>
          <w:color w:val="auto"/>
          <w:sz w:val="24"/>
          <w:szCs w:val="24"/>
        </w:rPr>
        <w:t>Заказчик</w:t>
      </w:r>
      <w:r w:rsidR="00C344E6">
        <w:rPr>
          <w:rFonts w:ascii="Times New Roman" w:hAnsi="Times New Roman"/>
          <w:color w:val="auto"/>
          <w:sz w:val="24"/>
          <w:szCs w:val="24"/>
        </w:rPr>
        <w:t>у</w:t>
      </w:r>
      <w:r w:rsidR="00753B57" w:rsidRPr="00B472F2">
        <w:rPr>
          <w:rFonts w:ascii="Times New Roman" w:hAnsi="Times New Roman"/>
          <w:color w:val="auto"/>
          <w:sz w:val="24"/>
          <w:szCs w:val="24"/>
        </w:rPr>
        <w:t xml:space="preserve"> </w:t>
      </w:r>
      <w:r w:rsidR="00C344E6">
        <w:rPr>
          <w:rFonts w:ascii="Times New Roman" w:hAnsi="Times New Roman"/>
          <w:color w:val="auto"/>
          <w:sz w:val="24"/>
          <w:szCs w:val="24"/>
        </w:rPr>
        <w:t>Акт</w:t>
      </w:r>
      <w:r w:rsidR="00C344E6" w:rsidRPr="00C344E6">
        <w:rPr>
          <w:rFonts w:ascii="Times New Roman" w:hAnsi="Times New Roman"/>
          <w:color w:val="auto"/>
          <w:sz w:val="24"/>
          <w:szCs w:val="24"/>
        </w:rPr>
        <w:t xml:space="preserve"> об оказании услуг</w:t>
      </w:r>
      <w:r w:rsidR="001B0676">
        <w:rPr>
          <w:rFonts w:ascii="Times New Roman" w:hAnsi="Times New Roman"/>
          <w:color w:val="auto"/>
          <w:sz w:val="24"/>
          <w:szCs w:val="24"/>
        </w:rPr>
        <w:t>/</w:t>
      </w:r>
      <w:r w:rsidR="00C344E6" w:rsidRPr="00C344E6">
        <w:rPr>
          <w:rFonts w:ascii="Times New Roman" w:hAnsi="Times New Roman"/>
          <w:color w:val="auto"/>
          <w:sz w:val="24"/>
          <w:szCs w:val="24"/>
        </w:rPr>
        <w:t>УПД</w:t>
      </w:r>
      <w:r w:rsidR="00753B57" w:rsidRPr="00B472F2">
        <w:rPr>
          <w:rFonts w:ascii="Times New Roman" w:hAnsi="Times New Roman"/>
          <w:color w:val="auto"/>
          <w:sz w:val="24"/>
          <w:szCs w:val="24"/>
        </w:rPr>
        <w:t xml:space="preserve">.    </w:t>
      </w:r>
    </w:p>
    <w:p w14:paraId="1D3FFE33" w14:textId="260315E4" w:rsidR="00725786" w:rsidRPr="00725786" w:rsidRDefault="00725786" w:rsidP="00725786">
      <w:pPr>
        <w:numPr>
          <w:ilvl w:val="1"/>
          <w:numId w:val="1"/>
        </w:numPr>
        <w:tabs>
          <w:tab w:val="clear" w:pos="1241"/>
          <w:tab w:val="num" w:pos="567"/>
        </w:tabs>
        <w:spacing w:after="0" w:line="240" w:lineRule="auto"/>
        <w:ind w:left="0" w:firstLine="0"/>
        <w:contextualSpacing/>
        <w:jc w:val="both"/>
        <w:rPr>
          <w:rFonts w:ascii="Times New Roman" w:hAnsi="Times New Roman"/>
          <w:color w:val="auto"/>
          <w:sz w:val="24"/>
          <w:szCs w:val="24"/>
        </w:rPr>
      </w:pPr>
      <w:r w:rsidRPr="00725786">
        <w:rPr>
          <w:rFonts w:ascii="Times New Roman" w:hAnsi="Times New Roman"/>
          <w:color w:val="auto"/>
          <w:sz w:val="24"/>
          <w:szCs w:val="24"/>
        </w:rPr>
        <w:t>Исполнитель в срок не позднее 3-х рабочих дней с даты фактического окончания оказания усл</w:t>
      </w:r>
      <w:r w:rsidR="009B13E4">
        <w:rPr>
          <w:rFonts w:ascii="Times New Roman" w:hAnsi="Times New Roman"/>
          <w:color w:val="auto"/>
          <w:sz w:val="24"/>
          <w:szCs w:val="24"/>
        </w:rPr>
        <w:t xml:space="preserve">уг </w:t>
      </w:r>
      <w:r w:rsidRPr="00725786">
        <w:rPr>
          <w:rFonts w:ascii="Times New Roman" w:hAnsi="Times New Roman"/>
          <w:color w:val="auto"/>
          <w:sz w:val="24"/>
          <w:szCs w:val="24"/>
        </w:rPr>
        <w:t>обязуется представить Заказчику Акт об оказании услуг</w:t>
      </w:r>
      <w:r w:rsidR="001B0676">
        <w:rPr>
          <w:rFonts w:ascii="Times New Roman" w:hAnsi="Times New Roman"/>
          <w:color w:val="auto"/>
          <w:sz w:val="24"/>
          <w:szCs w:val="24"/>
        </w:rPr>
        <w:t>/</w:t>
      </w:r>
      <w:r w:rsidRPr="00725786">
        <w:rPr>
          <w:rFonts w:ascii="Times New Roman" w:hAnsi="Times New Roman"/>
          <w:color w:val="auto"/>
          <w:sz w:val="24"/>
          <w:szCs w:val="24"/>
        </w:rPr>
        <w:t>УПД и счет на оплату. На основании Акта об оказании услуг</w:t>
      </w:r>
      <w:r w:rsidR="00FF5D97">
        <w:rPr>
          <w:rFonts w:ascii="Times New Roman" w:hAnsi="Times New Roman"/>
          <w:color w:val="auto"/>
          <w:sz w:val="24"/>
          <w:szCs w:val="24"/>
        </w:rPr>
        <w:t>/</w:t>
      </w:r>
      <w:r w:rsidRPr="00725786">
        <w:rPr>
          <w:rFonts w:ascii="Times New Roman" w:hAnsi="Times New Roman"/>
          <w:color w:val="auto"/>
          <w:sz w:val="24"/>
          <w:szCs w:val="24"/>
        </w:rPr>
        <w:t xml:space="preserve"> УПД Заказчик формирует Акт приемки товаров, работ, </w:t>
      </w:r>
      <w:r w:rsidRPr="00725786">
        <w:rPr>
          <w:rFonts w:ascii="Times New Roman" w:hAnsi="Times New Roman"/>
          <w:color w:val="auto"/>
          <w:sz w:val="24"/>
          <w:szCs w:val="24"/>
        </w:rPr>
        <w:lastRenderedPageBreak/>
        <w:t>услуг (ф. 0510452), который применяется для оформления приемки поставленных товаров, выполненных работ, оказанных услуг, ввиду того, что информация о Контракте не размещается в реестре контрактов ЕИС в сфере закупок. В Акте отражается информация о результатах приемки товаров, работ, услуг, в соответствии с п. 64.19 Методических указаний, утвержденных Приказом Минфина России от 15.04.2021 N 61н. Акт приемки товаров, работ, услуг (ф. 0510452) подписывается в двустороннем порядке. В случае отсутствия Исполнителя в момент приемки услуги, допускается подписание Акта приемки товаров, работ, услуг (ф. 0510452) Заказчиком в одностороннем порядке.</w:t>
      </w:r>
    </w:p>
    <w:p w14:paraId="37223E91" w14:textId="58754646" w:rsidR="00753B57" w:rsidRDefault="00F247F4" w:rsidP="007B6652">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rPr>
      </w:pPr>
      <w:r>
        <w:rPr>
          <w:rFonts w:ascii="Times New Roman" w:hAnsi="Times New Roman"/>
          <w:color w:val="auto"/>
          <w:sz w:val="24"/>
          <w:szCs w:val="24"/>
        </w:rPr>
        <w:t xml:space="preserve">Заказчик считается исполнившим свои обязанности по Контракту в день </w:t>
      </w:r>
      <w:r w:rsidR="00753B57" w:rsidRPr="00B472F2">
        <w:rPr>
          <w:rFonts w:ascii="Times New Roman" w:hAnsi="Times New Roman"/>
          <w:color w:val="auto"/>
          <w:sz w:val="24"/>
          <w:szCs w:val="24"/>
        </w:rPr>
        <w:t>подписания Заказчиком</w:t>
      </w:r>
      <w:r w:rsidR="002865A8">
        <w:rPr>
          <w:rFonts w:ascii="Times New Roman" w:hAnsi="Times New Roman"/>
          <w:color w:val="auto"/>
          <w:sz w:val="24"/>
          <w:szCs w:val="24"/>
        </w:rPr>
        <w:t xml:space="preserve"> </w:t>
      </w:r>
      <w:r>
        <w:rPr>
          <w:rFonts w:ascii="Times New Roman" w:hAnsi="Times New Roman"/>
          <w:color w:val="auto"/>
          <w:sz w:val="24"/>
          <w:szCs w:val="24"/>
        </w:rPr>
        <w:t xml:space="preserve">последнего из </w:t>
      </w:r>
      <w:r w:rsidR="002865A8">
        <w:rPr>
          <w:rFonts w:ascii="Times New Roman" w:hAnsi="Times New Roman"/>
          <w:color w:val="auto"/>
          <w:sz w:val="24"/>
          <w:szCs w:val="24"/>
        </w:rPr>
        <w:t>документов, указанных в п. 4.1</w:t>
      </w:r>
      <w:r w:rsidR="003919EC">
        <w:rPr>
          <w:rFonts w:ascii="Times New Roman" w:hAnsi="Times New Roman"/>
          <w:color w:val="auto"/>
          <w:sz w:val="24"/>
          <w:szCs w:val="24"/>
        </w:rPr>
        <w:t>.</w:t>
      </w:r>
      <w:r w:rsidR="002865A8">
        <w:rPr>
          <w:rFonts w:ascii="Times New Roman" w:hAnsi="Times New Roman"/>
          <w:color w:val="auto"/>
          <w:sz w:val="24"/>
          <w:szCs w:val="24"/>
        </w:rPr>
        <w:t>, п .4.2</w:t>
      </w:r>
      <w:r>
        <w:rPr>
          <w:rFonts w:ascii="Times New Roman" w:hAnsi="Times New Roman"/>
          <w:color w:val="auto"/>
          <w:sz w:val="24"/>
          <w:szCs w:val="24"/>
        </w:rPr>
        <w:t>.</w:t>
      </w:r>
      <w:r w:rsidR="002865A8">
        <w:rPr>
          <w:rFonts w:ascii="Times New Roman" w:hAnsi="Times New Roman"/>
          <w:color w:val="auto"/>
          <w:sz w:val="24"/>
          <w:szCs w:val="24"/>
        </w:rPr>
        <w:t xml:space="preserve"> </w:t>
      </w:r>
      <w:r w:rsidR="00753B57" w:rsidRPr="00B472F2">
        <w:rPr>
          <w:rFonts w:ascii="Times New Roman" w:hAnsi="Times New Roman"/>
          <w:color w:val="auto"/>
          <w:sz w:val="24"/>
          <w:szCs w:val="24"/>
        </w:rPr>
        <w:t xml:space="preserve"> Контракта. </w:t>
      </w:r>
    </w:p>
    <w:p w14:paraId="0F25DACF" w14:textId="3DA0141B" w:rsidR="00627D02" w:rsidRPr="00B472F2" w:rsidRDefault="00627D02" w:rsidP="004F3744">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rPr>
      </w:pPr>
      <w:r w:rsidRPr="00627D02">
        <w:rPr>
          <w:rFonts w:ascii="Times New Roman" w:hAnsi="Times New Roman"/>
          <w:color w:val="auto"/>
          <w:sz w:val="24"/>
          <w:szCs w:val="24"/>
        </w:rPr>
        <w:t xml:space="preserve"> Заказчик вправе провес</w:t>
      </w:r>
      <w:r w:rsidR="009B13E4">
        <w:rPr>
          <w:rFonts w:ascii="Times New Roman" w:hAnsi="Times New Roman"/>
          <w:color w:val="auto"/>
          <w:sz w:val="24"/>
          <w:szCs w:val="24"/>
        </w:rPr>
        <w:t>ти экспертизу оказанной услуги</w:t>
      </w:r>
      <w:r w:rsidRPr="00627D02">
        <w:rPr>
          <w:rFonts w:ascii="Times New Roman" w:hAnsi="Times New Roman"/>
          <w:color w:val="auto"/>
          <w:sz w:val="24"/>
          <w:szCs w:val="24"/>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ст.95 Закона о контрактной системе.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7C704F0" w14:textId="77777777" w:rsidR="00753B57" w:rsidRPr="00B472F2" w:rsidRDefault="00753B57" w:rsidP="007B6652">
      <w:pPr>
        <w:tabs>
          <w:tab w:val="num" w:pos="0"/>
        </w:tabs>
        <w:spacing w:after="0" w:line="240" w:lineRule="auto"/>
        <w:contextualSpacing/>
        <w:jc w:val="both"/>
        <w:rPr>
          <w:rFonts w:ascii="Times New Roman" w:hAnsi="Times New Roman"/>
          <w:color w:val="auto"/>
          <w:sz w:val="24"/>
          <w:szCs w:val="24"/>
        </w:rPr>
      </w:pPr>
    </w:p>
    <w:p w14:paraId="4F33AB08" w14:textId="74B8BF9B" w:rsidR="0053052A" w:rsidRDefault="0053052A" w:rsidP="007B6652">
      <w:pPr>
        <w:widowControl w:val="0"/>
        <w:numPr>
          <w:ilvl w:val="0"/>
          <w:numId w:val="1"/>
        </w:numPr>
        <w:tabs>
          <w:tab w:val="num" w:pos="0"/>
        </w:tabs>
        <w:autoSpaceDE w:val="0"/>
        <w:autoSpaceDN w:val="0"/>
        <w:adjustRightInd w:val="0"/>
        <w:spacing w:after="0" w:line="240" w:lineRule="auto"/>
        <w:ind w:left="0" w:firstLine="0"/>
        <w:jc w:val="center"/>
        <w:rPr>
          <w:rFonts w:ascii="Times New Roman" w:hAnsi="Times New Roman"/>
          <w:b/>
          <w:color w:val="auto"/>
          <w:sz w:val="24"/>
          <w:szCs w:val="24"/>
        </w:rPr>
      </w:pPr>
      <w:r>
        <w:rPr>
          <w:rFonts w:ascii="Times New Roman" w:hAnsi="Times New Roman"/>
          <w:b/>
          <w:color w:val="auto"/>
          <w:sz w:val="24"/>
          <w:szCs w:val="24"/>
        </w:rPr>
        <w:t>Качество услуг</w:t>
      </w:r>
    </w:p>
    <w:p w14:paraId="7D410DC2" w14:textId="64E9FBA8" w:rsidR="0053052A" w:rsidRPr="0053052A" w:rsidRDefault="0053052A" w:rsidP="0053052A">
      <w:pPr>
        <w:pStyle w:val="af4"/>
        <w:widowControl w:val="0"/>
        <w:numPr>
          <w:ilvl w:val="1"/>
          <w:numId w:val="1"/>
        </w:numPr>
        <w:tabs>
          <w:tab w:val="clear" w:pos="1241"/>
          <w:tab w:val="num" w:pos="851"/>
        </w:tabs>
        <w:autoSpaceDE w:val="0"/>
        <w:autoSpaceDN w:val="0"/>
        <w:adjustRightInd w:val="0"/>
        <w:spacing w:after="0" w:line="240" w:lineRule="auto"/>
        <w:ind w:left="0" w:firstLine="0"/>
        <w:jc w:val="both"/>
        <w:rPr>
          <w:rFonts w:ascii="Times New Roman" w:hAnsi="Times New Roman"/>
          <w:color w:val="auto"/>
          <w:sz w:val="24"/>
          <w:szCs w:val="24"/>
        </w:rPr>
      </w:pPr>
      <w:r w:rsidRPr="0053052A">
        <w:rPr>
          <w:rFonts w:ascii="Times New Roman" w:hAnsi="Times New Roman"/>
          <w:color w:val="auto"/>
          <w:sz w:val="24"/>
          <w:szCs w:val="24"/>
        </w:rPr>
        <w:t>Качество оказанных Исполнителем услуг должно соответствовать установленным соответствующими нормативными актами техническим условиям и иным требованиям, обычно предъявляемым к услугам такого рода требования.</w:t>
      </w:r>
    </w:p>
    <w:p w14:paraId="6E9B9FC2" w14:textId="651106D5" w:rsidR="0053052A" w:rsidRDefault="0053052A" w:rsidP="00CD0F0A">
      <w:pPr>
        <w:widowControl w:val="0"/>
        <w:autoSpaceDE w:val="0"/>
        <w:autoSpaceDN w:val="0"/>
        <w:adjustRightInd w:val="0"/>
        <w:spacing w:after="0" w:line="240" w:lineRule="auto"/>
        <w:ind w:firstLine="567"/>
        <w:jc w:val="both"/>
        <w:rPr>
          <w:rFonts w:ascii="Times New Roman" w:hAnsi="Times New Roman"/>
          <w:color w:val="auto"/>
          <w:sz w:val="24"/>
          <w:szCs w:val="24"/>
        </w:rPr>
      </w:pPr>
      <w:r w:rsidRPr="0053052A">
        <w:rPr>
          <w:rFonts w:ascii="Times New Roman" w:hAnsi="Times New Roman"/>
          <w:color w:val="auto"/>
          <w:sz w:val="24"/>
          <w:szCs w:val="24"/>
        </w:rPr>
        <w:t>Исполнитель гарантирует надлежащее качество оказанных услуг по настоящему Контракту, их соответствие действующим нормам и техническим условиям.</w:t>
      </w:r>
    </w:p>
    <w:p w14:paraId="59400F3D" w14:textId="67AB173A" w:rsidR="006216C1" w:rsidRPr="006216C1" w:rsidRDefault="006216C1" w:rsidP="006216C1">
      <w:pPr>
        <w:pStyle w:val="af4"/>
        <w:widowControl w:val="0"/>
        <w:numPr>
          <w:ilvl w:val="1"/>
          <w:numId w:val="1"/>
        </w:numPr>
        <w:tabs>
          <w:tab w:val="clear" w:pos="1241"/>
          <w:tab w:val="num" w:pos="851"/>
        </w:tabs>
        <w:autoSpaceDE w:val="0"/>
        <w:autoSpaceDN w:val="0"/>
        <w:adjustRightInd w:val="0"/>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 xml:space="preserve">Услуги </w:t>
      </w:r>
      <w:r w:rsidRPr="006216C1">
        <w:rPr>
          <w:rFonts w:ascii="Times New Roman" w:hAnsi="Times New Roman"/>
          <w:color w:val="auto"/>
          <w:sz w:val="24"/>
          <w:szCs w:val="24"/>
        </w:rPr>
        <w:t xml:space="preserve">должны быть </w:t>
      </w:r>
      <w:r>
        <w:rPr>
          <w:rFonts w:ascii="Times New Roman" w:hAnsi="Times New Roman"/>
          <w:color w:val="auto"/>
          <w:sz w:val="24"/>
          <w:szCs w:val="24"/>
        </w:rPr>
        <w:t>оказаны</w:t>
      </w:r>
      <w:r w:rsidRPr="006216C1">
        <w:rPr>
          <w:rFonts w:ascii="Times New Roman" w:hAnsi="Times New Roman"/>
          <w:color w:val="auto"/>
          <w:sz w:val="24"/>
          <w:szCs w:val="24"/>
        </w:rPr>
        <w:t xml:space="preserve"> в соответствии с требованиями нормативн</w:t>
      </w:r>
      <w:r>
        <w:rPr>
          <w:rFonts w:ascii="Times New Roman" w:hAnsi="Times New Roman"/>
          <w:color w:val="auto"/>
          <w:sz w:val="24"/>
          <w:szCs w:val="24"/>
        </w:rPr>
        <w:t xml:space="preserve">о-правовых актов, указанных в ТЗ. </w:t>
      </w:r>
      <w:r w:rsidRPr="006216C1">
        <w:rPr>
          <w:rFonts w:ascii="Times New Roman" w:hAnsi="Times New Roman"/>
          <w:color w:val="auto"/>
          <w:sz w:val="24"/>
          <w:szCs w:val="24"/>
        </w:rPr>
        <w:t xml:space="preserve">  </w:t>
      </w:r>
    </w:p>
    <w:p w14:paraId="6558AFE5" w14:textId="77777777" w:rsidR="0053052A" w:rsidRPr="0053052A" w:rsidRDefault="0053052A" w:rsidP="0053052A">
      <w:pPr>
        <w:widowControl w:val="0"/>
        <w:autoSpaceDE w:val="0"/>
        <w:autoSpaceDN w:val="0"/>
        <w:adjustRightInd w:val="0"/>
        <w:spacing w:after="0" w:line="240" w:lineRule="auto"/>
        <w:rPr>
          <w:rFonts w:ascii="Times New Roman" w:hAnsi="Times New Roman"/>
          <w:color w:val="auto"/>
          <w:sz w:val="24"/>
          <w:szCs w:val="24"/>
        </w:rPr>
      </w:pPr>
    </w:p>
    <w:p w14:paraId="4ED52C27" w14:textId="3E8353D3" w:rsidR="00753B57" w:rsidRPr="00B472F2" w:rsidRDefault="00C245A5" w:rsidP="007B6652">
      <w:pPr>
        <w:widowControl w:val="0"/>
        <w:numPr>
          <w:ilvl w:val="0"/>
          <w:numId w:val="1"/>
        </w:numPr>
        <w:tabs>
          <w:tab w:val="num" w:pos="0"/>
        </w:tabs>
        <w:autoSpaceDE w:val="0"/>
        <w:autoSpaceDN w:val="0"/>
        <w:adjustRightInd w:val="0"/>
        <w:spacing w:after="0" w:line="240" w:lineRule="auto"/>
        <w:ind w:left="0" w:firstLine="0"/>
        <w:jc w:val="center"/>
        <w:rPr>
          <w:rFonts w:ascii="Times New Roman" w:hAnsi="Times New Roman"/>
          <w:b/>
          <w:color w:val="auto"/>
          <w:sz w:val="24"/>
          <w:szCs w:val="24"/>
        </w:rPr>
      </w:pPr>
      <w:r>
        <w:rPr>
          <w:rFonts w:ascii="Times New Roman" w:hAnsi="Times New Roman"/>
          <w:b/>
          <w:color w:val="auto"/>
          <w:sz w:val="24"/>
          <w:szCs w:val="24"/>
        </w:rPr>
        <w:t>Ответственность С</w:t>
      </w:r>
      <w:r w:rsidR="00753B57" w:rsidRPr="00B472F2">
        <w:rPr>
          <w:rFonts w:ascii="Times New Roman" w:hAnsi="Times New Roman"/>
          <w:b/>
          <w:color w:val="auto"/>
          <w:sz w:val="24"/>
          <w:szCs w:val="24"/>
        </w:rPr>
        <w:t>торон</w:t>
      </w:r>
    </w:p>
    <w:p w14:paraId="630BB2A7" w14:textId="77777777" w:rsidR="00753B57" w:rsidRPr="00B472F2" w:rsidRDefault="00753B57" w:rsidP="007B6652">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rPr>
      </w:pPr>
      <w:r w:rsidRPr="00B472F2">
        <w:rPr>
          <w:rFonts w:ascii="Times New Roman" w:hAnsi="Times New Roman"/>
          <w:color w:val="auto"/>
          <w:sz w:val="24"/>
          <w:szCs w:val="24"/>
        </w:rPr>
        <w:t xml:space="preserve">Стороны несут ответственность за неисполнение или ненадлежащее исполнение принятых на себя обязательств на условиях и в порядке, установленных настоящим Контрактом и действующим законодательством Российской Федерации. </w:t>
      </w:r>
    </w:p>
    <w:p w14:paraId="52E9E207" w14:textId="5E06F068" w:rsidR="00C1663A" w:rsidRPr="00C1663A" w:rsidRDefault="00C1663A" w:rsidP="00C1663A">
      <w:pPr>
        <w:numPr>
          <w:ilvl w:val="1"/>
          <w:numId w:val="1"/>
        </w:numPr>
        <w:tabs>
          <w:tab w:val="clear" w:pos="1241"/>
          <w:tab w:val="num" w:pos="0"/>
          <w:tab w:val="num" w:pos="485"/>
        </w:tabs>
        <w:spacing w:after="0" w:line="240" w:lineRule="auto"/>
        <w:ind w:left="0" w:firstLine="0"/>
        <w:contextualSpacing/>
        <w:jc w:val="both"/>
        <w:rPr>
          <w:rFonts w:ascii="Times New Roman" w:hAnsi="Times New Roman"/>
          <w:color w:val="auto"/>
          <w:sz w:val="24"/>
          <w:szCs w:val="24"/>
        </w:rPr>
      </w:pPr>
      <w:r w:rsidRPr="00C1663A">
        <w:rPr>
          <w:rFonts w:ascii="Times New Roman" w:hAnsi="Times New Roman"/>
          <w:color w:val="auto"/>
          <w:sz w:val="24"/>
          <w:szCs w:val="24"/>
        </w:rPr>
        <w:t xml:space="preserve">В случае просрочки Заказчиком исполнения обязательств по оплате оказанных Исполнителем услуг, Заказчик оплачивает на основании письменного требования Исполнителя пени. Размер пени определяется ключевой ставкой Банка России, действовавшей в соответствующие периоды. Пеня начисляется за каждый день просрочки исполнения обязательства по оплате, начиная со дня, следующего после дня истечения, установленного настоящим </w:t>
      </w:r>
      <w:r w:rsidR="00284347">
        <w:rPr>
          <w:rFonts w:ascii="Times New Roman" w:hAnsi="Times New Roman"/>
          <w:color w:val="auto"/>
          <w:sz w:val="24"/>
          <w:szCs w:val="24"/>
        </w:rPr>
        <w:t>Контракт</w:t>
      </w:r>
      <w:r w:rsidRPr="00C1663A">
        <w:rPr>
          <w:rFonts w:ascii="Times New Roman" w:hAnsi="Times New Roman"/>
          <w:color w:val="auto"/>
          <w:sz w:val="24"/>
          <w:szCs w:val="24"/>
        </w:rPr>
        <w:t xml:space="preserve">ом срока исполнения такого обязательства. Размер пени не может превышать суммы задолженности. </w:t>
      </w:r>
    </w:p>
    <w:p w14:paraId="63B156CC" w14:textId="3047A06B" w:rsidR="00C1663A" w:rsidRPr="00CC7D0E" w:rsidRDefault="00C1663A" w:rsidP="00CC7D0E">
      <w:pPr>
        <w:numPr>
          <w:ilvl w:val="1"/>
          <w:numId w:val="1"/>
        </w:numPr>
        <w:tabs>
          <w:tab w:val="clear" w:pos="1241"/>
          <w:tab w:val="num" w:pos="0"/>
          <w:tab w:val="num" w:pos="485"/>
        </w:tabs>
        <w:spacing w:after="0" w:line="240" w:lineRule="auto"/>
        <w:ind w:left="0" w:firstLine="0"/>
        <w:contextualSpacing/>
        <w:jc w:val="both"/>
        <w:rPr>
          <w:rFonts w:ascii="Times New Roman" w:hAnsi="Times New Roman"/>
          <w:color w:val="auto"/>
          <w:sz w:val="24"/>
          <w:szCs w:val="24"/>
        </w:rPr>
      </w:pPr>
      <w:r w:rsidRPr="00C1663A">
        <w:rPr>
          <w:rFonts w:ascii="Times New Roman" w:hAnsi="Times New Roman"/>
          <w:color w:val="auto"/>
          <w:sz w:val="24"/>
          <w:szCs w:val="24"/>
        </w:rPr>
        <w:t xml:space="preserve">В случае просрочки Исполнителем срока оказания услуг, Заказчик вправе потребовать уплаты пеней. Пеня начисляется за каждый день просрочки исполнения обязательства, предусмотренного </w:t>
      </w:r>
      <w:r w:rsidR="00CC7D0E">
        <w:rPr>
          <w:rFonts w:ascii="Times New Roman" w:hAnsi="Times New Roman"/>
          <w:color w:val="auto"/>
          <w:sz w:val="24"/>
          <w:szCs w:val="24"/>
        </w:rPr>
        <w:t>Контрактом</w:t>
      </w:r>
      <w:r w:rsidRPr="00C1663A">
        <w:rPr>
          <w:rFonts w:ascii="Times New Roman" w:hAnsi="Times New Roman"/>
          <w:color w:val="auto"/>
          <w:sz w:val="24"/>
          <w:szCs w:val="24"/>
        </w:rPr>
        <w:t xml:space="preserve">, начиная со дня, следующего после дня истечения установленного </w:t>
      </w:r>
      <w:r w:rsidR="00CC7D0E">
        <w:rPr>
          <w:rFonts w:ascii="Times New Roman" w:hAnsi="Times New Roman"/>
          <w:color w:val="auto"/>
          <w:sz w:val="24"/>
          <w:szCs w:val="24"/>
        </w:rPr>
        <w:t>Контрактом</w:t>
      </w:r>
      <w:r w:rsidRPr="00C1663A">
        <w:rPr>
          <w:rFonts w:ascii="Times New Roman" w:hAnsi="Times New Roman"/>
          <w:color w:val="auto"/>
          <w:sz w:val="24"/>
          <w:szCs w:val="24"/>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РФ от Цены </w:t>
      </w:r>
      <w:r w:rsidR="00284347">
        <w:rPr>
          <w:rFonts w:ascii="Times New Roman" w:hAnsi="Times New Roman"/>
          <w:color w:val="auto"/>
          <w:sz w:val="24"/>
          <w:szCs w:val="24"/>
        </w:rPr>
        <w:t>Контракт</w:t>
      </w:r>
      <w:r w:rsidRPr="00C1663A">
        <w:rPr>
          <w:rFonts w:ascii="Times New Roman" w:hAnsi="Times New Roman"/>
          <w:color w:val="auto"/>
          <w:sz w:val="24"/>
          <w:szCs w:val="24"/>
        </w:rPr>
        <w:t>а.</w:t>
      </w:r>
    </w:p>
    <w:p w14:paraId="357A9E36" w14:textId="77777777" w:rsidR="00753B57" w:rsidRPr="00B472F2" w:rsidRDefault="00753B57" w:rsidP="007B6652">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rPr>
      </w:pPr>
      <w:r w:rsidRPr="00B472F2">
        <w:rPr>
          <w:rFonts w:ascii="Times New Roman" w:hAnsi="Times New Roman"/>
          <w:color w:val="auto"/>
          <w:sz w:val="24"/>
          <w:szCs w:val="24"/>
        </w:rPr>
        <w:t>За каждый факт неисполнения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 5 000 рублей.</w:t>
      </w:r>
    </w:p>
    <w:p w14:paraId="3C145535" w14:textId="7AFBD641" w:rsidR="00753B57" w:rsidRDefault="00753B57" w:rsidP="007B6652">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rPr>
      </w:pPr>
      <w:r w:rsidRPr="00B472F2">
        <w:rPr>
          <w:rFonts w:ascii="Times New Roman" w:hAnsi="Times New Roman"/>
          <w:color w:val="auto"/>
          <w:sz w:val="24"/>
          <w:szCs w:val="24"/>
        </w:rPr>
        <w:t xml:space="preserve">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053B6B06" w14:textId="77777777" w:rsidR="00753B57" w:rsidRDefault="00753B57" w:rsidP="007B6652">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rPr>
      </w:pPr>
      <w:r w:rsidRPr="00B472F2">
        <w:rPr>
          <w:rFonts w:ascii="Times New Roman" w:hAnsi="Times New Roman"/>
          <w:color w:val="auto"/>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Заказчик имеет право начислить штраф в размере 5 000 рублей. </w:t>
      </w:r>
      <w:bookmarkStart w:id="1" w:name="P261"/>
      <w:bookmarkEnd w:id="1"/>
    </w:p>
    <w:p w14:paraId="0B4574A3" w14:textId="77777777" w:rsidR="00A03158" w:rsidRPr="0078551F" w:rsidRDefault="00A03158" w:rsidP="00A03158">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rPr>
      </w:pPr>
      <w:r w:rsidRPr="00B472F2">
        <w:rPr>
          <w:rFonts w:ascii="Times New Roman" w:hAnsi="Times New Roman"/>
          <w:color w:val="auto"/>
          <w:sz w:val="24"/>
          <w:szCs w:val="24"/>
        </w:rPr>
        <w:t>Общая сумма начисленной неустойки (штрафов, пени) за неисполнение или ненадлежащее исполнение Исполнителем</w:t>
      </w:r>
      <w:r w:rsidRPr="00B472F2">
        <w:rPr>
          <w:rFonts w:ascii="Times New Roman" w:eastAsia="Calibri" w:hAnsi="Times New Roman"/>
          <w:color w:val="auto"/>
          <w:sz w:val="24"/>
          <w:szCs w:val="24"/>
          <w:lang w:eastAsia="en-US"/>
        </w:rPr>
        <w:t xml:space="preserve"> обязательств, предусмотренных Контрактом, не может превышать цену Контракта.</w:t>
      </w:r>
    </w:p>
    <w:p w14:paraId="53856E3D" w14:textId="77777777" w:rsidR="003919EC" w:rsidRPr="003007EB" w:rsidRDefault="003919EC" w:rsidP="003919EC">
      <w:pPr>
        <w:numPr>
          <w:ilvl w:val="1"/>
          <w:numId w:val="1"/>
        </w:numPr>
        <w:tabs>
          <w:tab w:val="num" w:pos="485"/>
        </w:tabs>
        <w:spacing w:after="0" w:line="240" w:lineRule="auto"/>
        <w:ind w:left="0" w:firstLine="0"/>
        <w:contextualSpacing/>
        <w:jc w:val="both"/>
        <w:rPr>
          <w:rFonts w:ascii="Times New Roman" w:hAnsi="Times New Roman"/>
          <w:color w:val="auto"/>
          <w:sz w:val="24"/>
          <w:szCs w:val="24"/>
        </w:rPr>
      </w:pPr>
      <w:r w:rsidRPr="003007EB">
        <w:rPr>
          <w:rFonts w:ascii="Times New Roman" w:hAnsi="Times New Roman"/>
          <w:color w:val="auto"/>
          <w:sz w:val="24"/>
          <w:szCs w:val="24"/>
        </w:rPr>
        <w:t>Стороны имеют право произвести зачет взаимных требований по оказанным услугам и начисленным пеням.</w:t>
      </w:r>
    </w:p>
    <w:p w14:paraId="0516B3D2" w14:textId="527B5807" w:rsidR="00255F2A" w:rsidRDefault="00255F2A" w:rsidP="00D124DB">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rPr>
      </w:pPr>
      <w:r w:rsidRPr="0073166E">
        <w:rPr>
          <w:rFonts w:ascii="Times New Roman" w:hAnsi="Times New Roman"/>
          <w:color w:val="auto"/>
          <w:sz w:val="24"/>
          <w:szCs w:val="24"/>
        </w:rPr>
        <w:t xml:space="preserve">Стороны освобождаются от уплаты неустойки (штрафа, пени), если докажут, что неисполнение или ненадлежащее исполнение обязательства, предусмотренного </w:t>
      </w:r>
      <w:r w:rsidR="00F00CC0" w:rsidRPr="0073166E">
        <w:rPr>
          <w:rFonts w:ascii="Times New Roman" w:hAnsi="Times New Roman"/>
          <w:color w:val="auto"/>
          <w:sz w:val="24"/>
          <w:szCs w:val="24"/>
        </w:rPr>
        <w:t>К</w:t>
      </w:r>
      <w:r w:rsidRPr="0073166E">
        <w:rPr>
          <w:rFonts w:ascii="Times New Roman" w:hAnsi="Times New Roman"/>
          <w:color w:val="auto"/>
          <w:sz w:val="24"/>
          <w:szCs w:val="24"/>
        </w:rPr>
        <w:t>онтрактом, произошло вследствие непреодолимой силы или по вине другой стороны.</w:t>
      </w:r>
      <w:r w:rsidR="0073166E" w:rsidRPr="0073166E">
        <w:rPr>
          <w:rFonts w:ascii="Times New Roman" w:hAnsi="Times New Roman"/>
          <w:color w:val="auto"/>
          <w:sz w:val="24"/>
          <w:szCs w:val="24"/>
        </w:rPr>
        <w:t xml:space="preserve"> </w:t>
      </w:r>
      <w:r w:rsidRPr="0073166E">
        <w:rPr>
          <w:rFonts w:ascii="Times New Roman" w:hAnsi="Times New Roman"/>
          <w:color w:val="auto"/>
          <w:sz w:val="24"/>
          <w:szCs w:val="24"/>
        </w:rPr>
        <w:t>Уплата неустоек, штрафов не освобождает Стороны от исполнения взятых на себя обязательств по настоящему Контракту.</w:t>
      </w:r>
    </w:p>
    <w:p w14:paraId="60ECD444" w14:textId="0A366F9E" w:rsidR="0073166E" w:rsidRPr="0073166E" w:rsidRDefault="0073166E" w:rsidP="00D124DB">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rPr>
      </w:pPr>
      <w:r>
        <w:rPr>
          <w:rFonts w:ascii="Times New Roman" w:hAnsi="Times New Roman"/>
          <w:color w:val="auto"/>
          <w:sz w:val="24"/>
          <w:szCs w:val="24"/>
        </w:rPr>
        <w:t xml:space="preserve"> В случае привлечения Исполнителем третьих лиц к оказанию услуг, Исполнитель несет ответственность за действия привлеченных лиц как за свои собственные. </w:t>
      </w:r>
    </w:p>
    <w:p w14:paraId="60D0D1FA" w14:textId="77777777" w:rsidR="00753B57" w:rsidRPr="00B472F2" w:rsidRDefault="00753B57" w:rsidP="007B6652">
      <w:pPr>
        <w:widowControl w:val="0"/>
        <w:tabs>
          <w:tab w:val="num" w:pos="0"/>
        </w:tabs>
        <w:adjustRightInd w:val="0"/>
        <w:spacing w:after="0" w:line="240" w:lineRule="auto"/>
        <w:ind w:right="-143"/>
        <w:jc w:val="both"/>
        <w:textAlignment w:val="baseline"/>
        <w:rPr>
          <w:rFonts w:ascii="Times New Roman" w:hAnsi="Times New Roman"/>
          <w:color w:val="auto"/>
          <w:sz w:val="24"/>
          <w:szCs w:val="24"/>
        </w:rPr>
      </w:pPr>
    </w:p>
    <w:p w14:paraId="46144AB2" w14:textId="77777777" w:rsidR="00753B57" w:rsidRPr="00B472F2" w:rsidRDefault="00753B57" w:rsidP="007B6652">
      <w:pPr>
        <w:widowControl w:val="0"/>
        <w:numPr>
          <w:ilvl w:val="0"/>
          <w:numId w:val="1"/>
        </w:numPr>
        <w:tabs>
          <w:tab w:val="num" w:pos="0"/>
        </w:tabs>
        <w:autoSpaceDE w:val="0"/>
        <w:autoSpaceDN w:val="0"/>
        <w:adjustRightInd w:val="0"/>
        <w:spacing w:after="0" w:line="240" w:lineRule="auto"/>
        <w:ind w:left="0" w:firstLine="0"/>
        <w:jc w:val="center"/>
        <w:rPr>
          <w:rFonts w:ascii="Times New Roman" w:hAnsi="Times New Roman"/>
          <w:b/>
          <w:bCs/>
          <w:color w:val="auto"/>
          <w:sz w:val="24"/>
          <w:szCs w:val="24"/>
        </w:rPr>
      </w:pPr>
      <w:r w:rsidRPr="00B472F2">
        <w:rPr>
          <w:rFonts w:ascii="Times New Roman" w:hAnsi="Times New Roman"/>
          <w:b/>
          <w:bCs/>
          <w:color w:val="auto"/>
          <w:sz w:val="24"/>
          <w:szCs w:val="24"/>
        </w:rPr>
        <w:t>Порядок разрешения споров</w:t>
      </w:r>
    </w:p>
    <w:p w14:paraId="13827791" w14:textId="77777777" w:rsidR="00753B57" w:rsidRPr="00B472F2" w:rsidRDefault="00753B57" w:rsidP="007B6652">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rPr>
      </w:pPr>
      <w:r w:rsidRPr="00B472F2">
        <w:rPr>
          <w:rFonts w:ascii="Times New Roman" w:hAnsi="Times New Roman"/>
          <w:color w:val="auto"/>
          <w:sz w:val="24"/>
          <w:szCs w:val="24"/>
        </w:rPr>
        <w:t>Все споры, разногласия и требования, возникающие из настоящего Контракта или в связи с ним, решаются Сторонами путем переговоров, а в случае не достижения согласия, подлежат передаче для разрешения в Арбитражный суд г. Москвы с соблюдением претензионного порядка.</w:t>
      </w:r>
    </w:p>
    <w:p w14:paraId="0F31B48B" w14:textId="77777777" w:rsidR="00753B57" w:rsidRPr="00B472F2" w:rsidRDefault="00753B57" w:rsidP="007B6652">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rPr>
      </w:pPr>
      <w:r w:rsidRPr="00B472F2">
        <w:rPr>
          <w:rFonts w:ascii="Times New Roman" w:hAnsi="Times New Roman"/>
          <w:color w:val="auto"/>
          <w:sz w:val="24"/>
          <w:szCs w:val="24"/>
        </w:rPr>
        <w:t xml:space="preserve"> Досудебный порядок урегулирования спора считается соблюденным, если претензия направлена, в частности:</w:t>
      </w:r>
    </w:p>
    <w:p w14:paraId="00E7FB30" w14:textId="77777777" w:rsidR="00753B57" w:rsidRPr="00B472F2" w:rsidRDefault="00753B57" w:rsidP="007B6652">
      <w:pPr>
        <w:tabs>
          <w:tab w:val="num" w:pos="0"/>
        </w:tabs>
        <w:spacing w:after="0" w:line="240" w:lineRule="auto"/>
        <w:jc w:val="both"/>
        <w:rPr>
          <w:rFonts w:ascii="Times New Roman" w:eastAsia="Calibri" w:hAnsi="Times New Roman"/>
          <w:color w:val="auto"/>
          <w:sz w:val="24"/>
          <w:szCs w:val="24"/>
        </w:rPr>
      </w:pPr>
      <w:r w:rsidRPr="00B472F2">
        <w:rPr>
          <w:rFonts w:ascii="Times New Roman" w:eastAsia="Calibri" w:hAnsi="Times New Roman"/>
          <w:color w:val="auto"/>
          <w:sz w:val="24"/>
          <w:szCs w:val="24"/>
        </w:rPr>
        <w:t>- по адресу, указанному в Контракте;</w:t>
      </w:r>
    </w:p>
    <w:p w14:paraId="5E9C06E0" w14:textId="77777777" w:rsidR="00753B57" w:rsidRPr="00B472F2" w:rsidRDefault="00753B57" w:rsidP="007B6652">
      <w:pPr>
        <w:tabs>
          <w:tab w:val="num" w:pos="0"/>
        </w:tabs>
        <w:spacing w:after="0" w:line="240" w:lineRule="auto"/>
        <w:jc w:val="both"/>
        <w:rPr>
          <w:rFonts w:ascii="Times New Roman" w:eastAsia="Calibri" w:hAnsi="Times New Roman"/>
          <w:color w:val="auto"/>
          <w:sz w:val="24"/>
          <w:szCs w:val="24"/>
        </w:rPr>
      </w:pPr>
      <w:r w:rsidRPr="00B472F2">
        <w:rPr>
          <w:rFonts w:ascii="Times New Roman" w:eastAsia="Calibri" w:hAnsi="Times New Roman"/>
          <w:color w:val="auto"/>
          <w:sz w:val="24"/>
          <w:szCs w:val="24"/>
        </w:rPr>
        <w:t>- по адресу электронной почты ответчика;</w:t>
      </w:r>
    </w:p>
    <w:p w14:paraId="22C0A030" w14:textId="77777777" w:rsidR="00753B57" w:rsidRPr="00B472F2" w:rsidRDefault="00753B57" w:rsidP="007B6652">
      <w:pPr>
        <w:tabs>
          <w:tab w:val="num" w:pos="0"/>
        </w:tabs>
        <w:spacing w:after="0" w:line="240" w:lineRule="auto"/>
        <w:jc w:val="both"/>
        <w:rPr>
          <w:rFonts w:ascii="Times New Roman" w:eastAsia="Calibri" w:hAnsi="Times New Roman"/>
          <w:color w:val="auto"/>
          <w:sz w:val="24"/>
          <w:szCs w:val="24"/>
        </w:rPr>
      </w:pPr>
      <w:r w:rsidRPr="00B472F2">
        <w:rPr>
          <w:rFonts w:ascii="Times New Roman" w:eastAsia="Calibri" w:hAnsi="Times New Roman"/>
          <w:color w:val="auto"/>
          <w:sz w:val="24"/>
          <w:szCs w:val="24"/>
        </w:rPr>
        <w:t>- в ЭДО с использованием электронных квалифицированных подписей.</w:t>
      </w:r>
    </w:p>
    <w:p w14:paraId="52CE0417" w14:textId="77777777" w:rsidR="00753B57" w:rsidRPr="00B472F2" w:rsidRDefault="00753B57" w:rsidP="007B6652">
      <w:pPr>
        <w:tabs>
          <w:tab w:val="num" w:pos="0"/>
          <w:tab w:val="left" w:pos="567"/>
        </w:tabs>
        <w:spacing w:after="0" w:line="240" w:lineRule="auto"/>
        <w:jc w:val="both"/>
        <w:rPr>
          <w:rFonts w:ascii="Times New Roman" w:hAnsi="Times New Roman"/>
          <w:color w:val="auto"/>
          <w:sz w:val="24"/>
          <w:szCs w:val="24"/>
        </w:rPr>
      </w:pPr>
      <w:r w:rsidRPr="00B472F2">
        <w:rPr>
          <w:rFonts w:ascii="Times New Roman" w:hAnsi="Times New Roman"/>
          <w:color w:val="auto"/>
          <w:sz w:val="24"/>
          <w:szCs w:val="24"/>
        </w:rPr>
        <w:t>Переговоры как способ разрешения спора не отменяют необходимость соблюдать претензионный порядок.</w:t>
      </w:r>
    </w:p>
    <w:p w14:paraId="447FB81A" w14:textId="77777777" w:rsidR="00753B57" w:rsidRPr="00B472F2" w:rsidRDefault="00753B57" w:rsidP="007B6652">
      <w:pPr>
        <w:tabs>
          <w:tab w:val="num" w:pos="0"/>
          <w:tab w:val="left" w:pos="1249"/>
        </w:tabs>
        <w:spacing w:after="0" w:line="240" w:lineRule="auto"/>
        <w:rPr>
          <w:rFonts w:ascii="Times New Roman" w:hAnsi="Times New Roman"/>
          <w:color w:val="auto"/>
          <w:sz w:val="24"/>
          <w:szCs w:val="24"/>
        </w:rPr>
      </w:pPr>
    </w:p>
    <w:p w14:paraId="72C69DCD" w14:textId="5C8132A5" w:rsidR="00753B57" w:rsidRPr="00B472F2" w:rsidRDefault="00753B57" w:rsidP="007B6652">
      <w:pPr>
        <w:widowControl w:val="0"/>
        <w:numPr>
          <w:ilvl w:val="0"/>
          <w:numId w:val="1"/>
        </w:numPr>
        <w:tabs>
          <w:tab w:val="num" w:pos="0"/>
        </w:tabs>
        <w:autoSpaceDE w:val="0"/>
        <w:autoSpaceDN w:val="0"/>
        <w:adjustRightInd w:val="0"/>
        <w:spacing w:after="0" w:line="240" w:lineRule="auto"/>
        <w:ind w:left="0" w:firstLine="0"/>
        <w:jc w:val="center"/>
        <w:rPr>
          <w:rFonts w:ascii="Times New Roman" w:hAnsi="Times New Roman"/>
          <w:b/>
          <w:color w:val="auto"/>
          <w:sz w:val="24"/>
          <w:szCs w:val="24"/>
        </w:rPr>
      </w:pPr>
      <w:r w:rsidRPr="00B472F2">
        <w:rPr>
          <w:rFonts w:ascii="Times New Roman" w:hAnsi="Times New Roman"/>
          <w:b/>
          <w:bCs/>
          <w:color w:val="auto"/>
          <w:sz w:val="24"/>
          <w:szCs w:val="24"/>
        </w:rPr>
        <w:t>Изменение</w:t>
      </w:r>
      <w:r w:rsidRPr="00B472F2">
        <w:rPr>
          <w:rFonts w:ascii="Times New Roman" w:hAnsi="Times New Roman"/>
          <w:b/>
          <w:color w:val="auto"/>
          <w:sz w:val="24"/>
          <w:szCs w:val="24"/>
        </w:rPr>
        <w:t xml:space="preserve"> и расторжение Контракта</w:t>
      </w:r>
    </w:p>
    <w:p w14:paraId="48A0B1F1" w14:textId="77777777" w:rsidR="00753B57" w:rsidRPr="00B472F2" w:rsidRDefault="00753B57" w:rsidP="007B6652">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rPr>
      </w:pPr>
      <w:r w:rsidRPr="00B472F2">
        <w:rPr>
          <w:rFonts w:ascii="Times New Roman" w:hAnsi="Times New Roman"/>
          <w:color w:val="auto"/>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A2A1715" w14:textId="1A3ABC3E" w:rsidR="00284347" w:rsidRPr="00A82238" w:rsidRDefault="00753B57" w:rsidP="00284347">
      <w:pPr>
        <w:numPr>
          <w:ilvl w:val="2"/>
          <w:numId w:val="4"/>
        </w:numPr>
        <w:tabs>
          <w:tab w:val="num" w:pos="0"/>
          <w:tab w:val="left" w:pos="1134"/>
        </w:tabs>
        <w:spacing w:after="0" w:line="240" w:lineRule="auto"/>
        <w:ind w:left="0" w:firstLine="0"/>
        <w:contextualSpacing/>
        <w:jc w:val="both"/>
        <w:rPr>
          <w:rFonts w:ascii="Times New Roman" w:hAnsi="Times New Roman"/>
          <w:color w:val="auto"/>
          <w:sz w:val="24"/>
          <w:szCs w:val="24"/>
          <w:lang w:eastAsia="zh-CN"/>
        </w:rPr>
      </w:pPr>
      <w:r w:rsidRPr="00B472F2">
        <w:rPr>
          <w:rFonts w:ascii="Times New Roman" w:hAnsi="Times New Roman"/>
          <w:color w:val="auto"/>
          <w:sz w:val="24"/>
          <w:szCs w:val="24"/>
        </w:rPr>
        <w:t>при снижении цены Контракта без изменения предусмотренного Контрактом объема и качества</w:t>
      </w:r>
      <w:r w:rsidRPr="00B472F2">
        <w:rPr>
          <w:rFonts w:ascii="Times New Roman" w:hAnsi="Times New Roman"/>
          <w:color w:val="auto"/>
          <w:sz w:val="24"/>
          <w:szCs w:val="24"/>
          <w:lang w:eastAsia="zh-CN"/>
        </w:rPr>
        <w:t xml:space="preserve"> оказываемых услуг и иных условий Контракта.</w:t>
      </w:r>
    </w:p>
    <w:p w14:paraId="16FB6401" w14:textId="5DF1C855" w:rsidR="00284347" w:rsidRPr="00267B16" w:rsidRDefault="00284347" w:rsidP="00284347">
      <w:pPr>
        <w:numPr>
          <w:ilvl w:val="1"/>
          <w:numId w:val="1"/>
        </w:numPr>
        <w:tabs>
          <w:tab w:val="num" w:pos="0"/>
          <w:tab w:val="num" w:pos="485"/>
        </w:tabs>
        <w:spacing w:after="0" w:line="240" w:lineRule="auto"/>
        <w:ind w:left="0" w:firstLine="0"/>
        <w:contextualSpacing/>
        <w:jc w:val="both"/>
        <w:rPr>
          <w:rFonts w:ascii="Times New Roman" w:hAnsi="Times New Roman"/>
          <w:sz w:val="24"/>
          <w:szCs w:val="24"/>
        </w:rPr>
      </w:pPr>
      <w:r w:rsidRPr="00267B16">
        <w:rPr>
          <w:rFonts w:ascii="Times New Roman" w:hAnsi="Times New Roman"/>
          <w:sz w:val="24"/>
          <w:szCs w:val="24"/>
        </w:rPr>
        <w:t>Настоящий Контракт может быть расторгнут:</w:t>
      </w:r>
    </w:p>
    <w:p w14:paraId="45384584" w14:textId="77777777" w:rsidR="00284347" w:rsidRPr="00267B16" w:rsidRDefault="00284347" w:rsidP="00284347">
      <w:pPr>
        <w:pStyle w:val="af4"/>
        <w:tabs>
          <w:tab w:val="num" w:pos="0"/>
        </w:tabs>
        <w:spacing w:line="240" w:lineRule="auto"/>
        <w:ind w:left="0"/>
        <w:rPr>
          <w:rFonts w:ascii="Times New Roman" w:hAnsi="Times New Roman"/>
          <w:sz w:val="24"/>
        </w:rPr>
      </w:pPr>
      <w:r w:rsidRPr="00267B16">
        <w:rPr>
          <w:rFonts w:ascii="Times New Roman" w:hAnsi="Times New Roman"/>
          <w:sz w:val="24"/>
        </w:rPr>
        <w:t>- по соглашению Сторон;</w:t>
      </w:r>
    </w:p>
    <w:p w14:paraId="1ACFB9EA" w14:textId="77777777" w:rsidR="00284347" w:rsidRPr="00267B16" w:rsidRDefault="00284347" w:rsidP="00284347">
      <w:pPr>
        <w:pStyle w:val="af4"/>
        <w:tabs>
          <w:tab w:val="num" w:pos="0"/>
        </w:tabs>
        <w:spacing w:line="240" w:lineRule="auto"/>
        <w:ind w:left="0"/>
        <w:rPr>
          <w:rFonts w:ascii="Times New Roman" w:hAnsi="Times New Roman"/>
          <w:sz w:val="24"/>
        </w:rPr>
      </w:pPr>
      <w:r w:rsidRPr="00267B16">
        <w:rPr>
          <w:rFonts w:ascii="Times New Roman" w:hAnsi="Times New Roman"/>
          <w:sz w:val="24"/>
        </w:rPr>
        <w:t>- в судебном порядке;</w:t>
      </w:r>
    </w:p>
    <w:p w14:paraId="2E1BFB22" w14:textId="4023D1BE" w:rsidR="00284347" w:rsidRPr="00267B16" w:rsidRDefault="00284347" w:rsidP="00284347">
      <w:pPr>
        <w:pStyle w:val="af4"/>
        <w:tabs>
          <w:tab w:val="num" w:pos="0"/>
        </w:tabs>
        <w:spacing w:line="240" w:lineRule="auto"/>
        <w:ind w:left="0"/>
        <w:rPr>
          <w:rFonts w:ascii="Times New Roman" w:hAnsi="Times New Roman"/>
          <w:sz w:val="24"/>
        </w:rPr>
      </w:pPr>
      <w:r w:rsidRPr="00267B16">
        <w:rPr>
          <w:rFonts w:ascii="Times New Roman" w:hAnsi="Times New Roman"/>
          <w:sz w:val="24"/>
        </w:rPr>
        <w:t>- в одностороннем порядке в случаях и на основаниях, указанных в настоящем Контракте.</w:t>
      </w:r>
    </w:p>
    <w:p w14:paraId="027E18E1" w14:textId="1644E147" w:rsidR="00284347" w:rsidRPr="00CA14D2" w:rsidRDefault="00284347" w:rsidP="009C1730">
      <w:pPr>
        <w:numPr>
          <w:ilvl w:val="1"/>
          <w:numId w:val="1"/>
        </w:numPr>
        <w:tabs>
          <w:tab w:val="num" w:pos="0"/>
          <w:tab w:val="num" w:pos="485"/>
        </w:tabs>
        <w:spacing w:after="0" w:line="240" w:lineRule="auto"/>
        <w:ind w:left="0" w:firstLine="0"/>
        <w:contextualSpacing/>
        <w:jc w:val="both"/>
        <w:rPr>
          <w:rFonts w:ascii="Times New Roman" w:hAnsi="Times New Roman"/>
          <w:sz w:val="24"/>
          <w:szCs w:val="24"/>
        </w:rPr>
      </w:pPr>
      <w:r w:rsidRPr="00CA14D2">
        <w:rPr>
          <w:rFonts w:ascii="Times New Roman" w:hAnsi="Times New Roman"/>
          <w:b/>
          <w:sz w:val="24"/>
          <w:szCs w:val="24"/>
        </w:rPr>
        <w:t>По инициативе Заказчика</w:t>
      </w:r>
      <w:r w:rsidRPr="00CA14D2">
        <w:rPr>
          <w:rFonts w:ascii="Times New Roman" w:hAnsi="Times New Roman"/>
          <w:sz w:val="24"/>
          <w:szCs w:val="24"/>
        </w:rPr>
        <w:t xml:space="preserve"> </w:t>
      </w:r>
      <w:r>
        <w:rPr>
          <w:rFonts w:ascii="Times New Roman" w:hAnsi="Times New Roman"/>
          <w:sz w:val="24"/>
          <w:szCs w:val="24"/>
        </w:rPr>
        <w:t>Контракт</w:t>
      </w:r>
      <w:r w:rsidRPr="00CA14D2">
        <w:rPr>
          <w:rFonts w:ascii="Times New Roman" w:hAnsi="Times New Roman"/>
          <w:sz w:val="24"/>
          <w:szCs w:val="24"/>
        </w:rPr>
        <w:t xml:space="preserve"> может быть расторгнут в связи с односторонним отказом от исполнения </w:t>
      </w:r>
      <w:r>
        <w:rPr>
          <w:rFonts w:ascii="Times New Roman" w:hAnsi="Times New Roman"/>
          <w:sz w:val="24"/>
          <w:szCs w:val="24"/>
        </w:rPr>
        <w:t>Контракт</w:t>
      </w:r>
      <w:r w:rsidRPr="00CA14D2">
        <w:rPr>
          <w:rFonts w:ascii="Times New Roman" w:hAnsi="Times New Roman"/>
          <w:sz w:val="24"/>
          <w:szCs w:val="24"/>
        </w:rPr>
        <w:t>а в случаях:</w:t>
      </w:r>
    </w:p>
    <w:p w14:paraId="751B0F9D" w14:textId="6E84D93F" w:rsidR="00B76A39" w:rsidRPr="00267B16" w:rsidRDefault="00284347" w:rsidP="00267B16">
      <w:pPr>
        <w:pStyle w:val="af1"/>
        <w:numPr>
          <w:ilvl w:val="2"/>
          <w:numId w:val="1"/>
        </w:numPr>
        <w:ind w:left="0" w:firstLine="0"/>
        <w:jc w:val="both"/>
        <w:rPr>
          <w:rFonts w:ascii="Times New Roman" w:hAnsi="Times New Roman"/>
          <w:sz w:val="24"/>
          <w:szCs w:val="24"/>
        </w:rPr>
      </w:pPr>
      <w:r w:rsidRPr="00267B16">
        <w:rPr>
          <w:rFonts w:ascii="Times New Roman" w:hAnsi="Times New Roman"/>
          <w:sz w:val="24"/>
          <w:szCs w:val="24"/>
        </w:rPr>
        <w:t>оказания услуг ненадле</w:t>
      </w:r>
      <w:r w:rsidR="00A82238">
        <w:rPr>
          <w:rFonts w:ascii="Times New Roman" w:hAnsi="Times New Roman"/>
          <w:sz w:val="24"/>
          <w:szCs w:val="24"/>
        </w:rPr>
        <w:t>жащего качества, в том числе не</w:t>
      </w:r>
      <w:r w:rsidRPr="00267B16">
        <w:rPr>
          <w:rFonts w:ascii="Times New Roman" w:hAnsi="Times New Roman"/>
          <w:sz w:val="24"/>
          <w:szCs w:val="24"/>
        </w:rPr>
        <w:t xml:space="preserve">соответствия перечню услуг, указанных в </w:t>
      </w:r>
      <w:r w:rsidR="000E0488" w:rsidRPr="00267B16">
        <w:rPr>
          <w:rFonts w:ascii="Times New Roman" w:hAnsi="Times New Roman"/>
          <w:sz w:val="24"/>
          <w:szCs w:val="24"/>
        </w:rPr>
        <w:t>п.1.1.</w:t>
      </w:r>
      <w:r w:rsidRPr="00267B16">
        <w:rPr>
          <w:rFonts w:ascii="Times New Roman" w:hAnsi="Times New Roman"/>
          <w:sz w:val="24"/>
          <w:szCs w:val="24"/>
        </w:rPr>
        <w:t xml:space="preserve"> Контракта</w:t>
      </w:r>
      <w:r w:rsidR="000E0488" w:rsidRPr="00267B16">
        <w:rPr>
          <w:rFonts w:ascii="Times New Roman" w:hAnsi="Times New Roman"/>
          <w:sz w:val="24"/>
          <w:szCs w:val="24"/>
        </w:rPr>
        <w:t xml:space="preserve"> или условий ТЗ</w:t>
      </w:r>
      <w:r w:rsidRPr="00267B16">
        <w:rPr>
          <w:rFonts w:ascii="Times New Roman" w:hAnsi="Times New Roman"/>
          <w:sz w:val="24"/>
          <w:szCs w:val="24"/>
        </w:rPr>
        <w:t>;</w:t>
      </w:r>
    </w:p>
    <w:p w14:paraId="5164DF7C" w14:textId="7215E66D" w:rsidR="00284347" w:rsidRPr="00267B16" w:rsidRDefault="00284347" w:rsidP="00267B16">
      <w:pPr>
        <w:pStyle w:val="af1"/>
        <w:numPr>
          <w:ilvl w:val="2"/>
          <w:numId w:val="1"/>
        </w:numPr>
        <w:ind w:left="0" w:firstLine="0"/>
        <w:jc w:val="both"/>
        <w:rPr>
          <w:rFonts w:ascii="Times New Roman" w:hAnsi="Times New Roman"/>
          <w:sz w:val="24"/>
          <w:szCs w:val="24"/>
        </w:rPr>
      </w:pPr>
      <w:r w:rsidRPr="00267B16">
        <w:rPr>
          <w:rFonts w:ascii="Times New Roman" w:hAnsi="Times New Roman"/>
          <w:sz w:val="24"/>
          <w:szCs w:val="24"/>
        </w:rPr>
        <w:t>Исполнитель не приступает к исполнению Контракта в срок, позволяющий оказать услуги в установленные сроки, или оказывает услуги так, что окончание их оказания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срок;</w:t>
      </w:r>
    </w:p>
    <w:p w14:paraId="25DE7A0E" w14:textId="53182037" w:rsidR="00284347" w:rsidRPr="00267B16" w:rsidRDefault="00B76A39" w:rsidP="00267B16">
      <w:pPr>
        <w:pStyle w:val="af1"/>
        <w:numPr>
          <w:ilvl w:val="2"/>
          <w:numId w:val="1"/>
        </w:numPr>
        <w:ind w:left="0" w:firstLine="0"/>
        <w:jc w:val="both"/>
        <w:rPr>
          <w:rFonts w:ascii="Times New Roman" w:hAnsi="Times New Roman"/>
          <w:sz w:val="24"/>
          <w:szCs w:val="24"/>
        </w:rPr>
      </w:pPr>
      <w:r w:rsidRPr="00267B16">
        <w:rPr>
          <w:rFonts w:ascii="Times New Roman" w:hAnsi="Times New Roman"/>
          <w:sz w:val="24"/>
          <w:szCs w:val="24"/>
        </w:rPr>
        <w:t xml:space="preserve"> </w:t>
      </w:r>
      <w:r w:rsidR="00284347" w:rsidRPr="00267B16">
        <w:rPr>
          <w:rFonts w:ascii="Times New Roman" w:hAnsi="Times New Roman"/>
          <w:sz w:val="24"/>
          <w:szCs w:val="24"/>
        </w:rPr>
        <w:t>если по результатам экспертизы оказанных услуг с привлечением экспертов, экспертных организаций, в заключение эксперта, экспертной организации будут подтверждены нарушения условий Контракта;</w:t>
      </w:r>
    </w:p>
    <w:p w14:paraId="62FD350A" w14:textId="22964A29" w:rsidR="00284347" w:rsidRPr="00267B16" w:rsidRDefault="00284347" w:rsidP="00275C65">
      <w:pPr>
        <w:pStyle w:val="af1"/>
        <w:numPr>
          <w:ilvl w:val="2"/>
          <w:numId w:val="1"/>
        </w:numPr>
        <w:ind w:left="0" w:firstLine="0"/>
        <w:jc w:val="both"/>
        <w:rPr>
          <w:rFonts w:ascii="Times New Roman" w:hAnsi="Times New Roman"/>
          <w:sz w:val="24"/>
          <w:szCs w:val="24"/>
        </w:rPr>
      </w:pPr>
      <w:r w:rsidRPr="00267B16">
        <w:rPr>
          <w:rFonts w:ascii="Times New Roman" w:hAnsi="Times New Roman"/>
          <w:sz w:val="24"/>
          <w:szCs w:val="24"/>
        </w:rPr>
        <w:t>если в ходе исполнения Контракта установлено, что Исполнитель предоставил недостоверную информацию, необходимую для заключения Контракта;</w:t>
      </w:r>
    </w:p>
    <w:p w14:paraId="26E8A530" w14:textId="1F65F842" w:rsidR="00284347" w:rsidRPr="00267B16" w:rsidRDefault="00284347" w:rsidP="00267B16">
      <w:pPr>
        <w:pStyle w:val="af1"/>
        <w:numPr>
          <w:ilvl w:val="2"/>
          <w:numId w:val="1"/>
        </w:numPr>
        <w:ind w:left="0" w:firstLine="0"/>
        <w:jc w:val="both"/>
        <w:rPr>
          <w:rFonts w:ascii="Times New Roman" w:hAnsi="Times New Roman"/>
          <w:sz w:val="24"/>
          <w:szCs w:val="24"/>
        </w:rPr>
      </w:pPr>
      <w:r w:rsidRPr="00267B16">
        <w:rPr>
          <w:rFonts w:ascii="Times New Roman" w:hAnsi="Times New Roman"/>
          <w:sz w:val="24"/>
          <w:szCs w:val="24"/>
        </w:rPr>
        <w:t>по основаниям и в случаях, предусмотренных Гражданским кодексом РФ для правоотношений такого вида.</w:t>
      </w:r>
    </w:p>
    <w:p w14:paraId="4615F323" w14:textId="4F1CEBCB" w:rsidR="00284347" w:rsidRPr="00267B16" w:rsidRDefault="00284347" w:rsidP="00267B16">
      <w:pPr>
        <w:numPr>
          <w:ilvl w:val="1"/>
          <w:numId w:val="1"/>
        </w:numPr>
        <w:tabs>
          <w:tab w:val="num" w:pos="0"/>
          <w:tab w:val="num" w:pos="485"/>
        </w:tabs>
        <w:spacing w:after="0" w:line="240" w:lineRule="auto"/>
        <w:ind w:left="0" w:firstLine="0"/>
        <w:contextualSpacing/>
        <w:jc w:val="both"/>
        <w:rPr>
          <w:rFonts w:ascii="Times New Roman" w:hAnsi="Times New Roman"/>
          <w:sz w:val="24"/>
          <w:szCs w:val="24"/>
        </w:rPr>
      </w:pPr>
      <w:r w:rsidRPr="00267B16">
        <w:rPr>
          <w:rFonts w:ascii="Times New Roman" w:hAnsi="Times New Roman"/>
          <w:sz w:val="24"/>
        </w:rPr>
        <w:t xml:space="preserve">По </w:t>
      </w:r>
      <w:r w:rsidRPr="00267B16">
        <w:rPr>
          <w:rFonts w:ascii="Times New Roman" w:hAnsi="Times New Roman"/>
          <w:b/>
          <w:sz w:val="24"/>
        </w:rPr>
        <w:t>инициативе</w:t>
      </w:r>
      <w:r w:rsidRPr="00267B16">
        <w:rPr>
          <w:rFonts w:ascii="Times New Roman" w:hAnsi="Times New Roman"/>
          <w:sz w:val="24"/>
        </w:rPr>
        <w:t xml:space="preserve"> </w:t>
      </w:r>
      <w:r w:rsidRPr="00267B16">
        <w:rPr>
          <w:rFonts w:ascii="Times New Roman" w:hAnsi="Times New Roman"/>
          <w:b/>
          <w:sz w:val="24"/>
        </w:rPr>
        <w:t>Исполнителя</w:t>
      </w:r>
      <w:r w:rsidRPr="00267B16">
        <w:rPr>
          <w:rFonts w:ascii="Times New Roman" w:hAnsi="Times New Roman"/>
          <w:sz w:val="24"/>
        </w:rPr>
        <w:t xml:space="preserve"> </w:t>
      </w:r>
      <w:r w:rsidRPr="00267B16">
        <w:rPr>
          <w:rFonts w:ascii="Times New Roman" w:hAnsi="Times New Roman"/>
          <w:sz w:val="24"/>
          <w:szCs w:val="24"/>
        </w:rPr>
        <w:t>Контракт может быть расторгнут в связи с односторонним отказом от исполнения Контракта в случаях:</w:t>
      </w:r>
    </w:p>
    <w:p w14:paraId="531D513E" w14:textId="2570F464" w:rsidR="00284347" w:rsidRPr="00267B16" w:rsidRDefault="00284347" w:rsidP="00267B16">
      <w:pPr>
        <w:pStyle w:val="af4"/>
        <w:numPr>
          <w:ilvl w:val="2"/>
          <w:numId w:val="1"/>
        </w:numPr>
        <w:tabs>
          <w:tab w:val="num" w:pos="485"/>
        </w:tabs>
        <w:spacing w:after="0" w:line="240" w:lineRule="auto"/>
        <w:ind w:left="0" w:firstLine="0"/>
        <w:jc w:val="both"/>
        <w:rPr>
          <w:rFonts w:ascii="Times New Roman" w:hAnsi="Times New Roman"/>
          <w:sz w:val="24"/>
          <w:szCs w:val="24"/>
        </w:rPr>
      </w:pPr>
      <w:r w:rsidRPr="00267B16">
        <w:rPr>
          <w:rFonts w:ascii="Times New Roman" w:hAnsi="Times New Roman"/>
          <w:sz w:val="24"/>
        </w:rPr>
        <w:t>неоднократного (от двух и более раз) необоснованного отказа Заказчика от приемки оказанных услуг, при этом необоснованным отказом считается немотивированный отказ Заказчика от подписания Акта об оказании услуг в срок, предусмотренный Контрактом;</w:t>
      </w:r>
    </w:p>
    <w:p w14:paraId="26C294F6" w14:textId="7FE02ECA" w:rsidR="00284347" w:rsidRPr="00267B16" w:rsidRDefault="00284347" w:rsidP="00267B16">
      <w:pPr>
        <w:pStyle w:val="af4"/>
        <w:numPr>
          <w:ilvl w:val="2"/>
          <w:numId w:val="1"/>
        </w:numPr>
        <w:tabs>
          <w:tab w:val="num" w:pos="485"/>
        </w:tabs>
        <w:spacing w:after="0" w:line="240" w:lineRule="auto"/>
        <w:ind w:left="0" w:firstLine="0"/>
        <w:jc w:val="both"/>
        <w:rPr>
          <w:rFonts w:ascii="Times New Roman" w:hAnsi="Times New Roman"/>
          <w:sz w:val="24"/>
          <w:szCs w:val="24"/>
        </w:rPr>
      </w:pPr>
      <w:r w:rsidRPr="00267B16">
        <w:rPr>
          <w:rFonts w:ascii="Times New Roman" w:hAnsi="Times New Roman"/>
          <w:sz w:val="24"/>
        </w:rPr>
        <w:t>по основаниям и в случаях, предусмотренных Гражданским кодексом РФ для правоотношений такого вида.</w:t>
      </w:r>
    </w:p>
    <w:p w14:paraId="11D96841" w14:textId="28691ABB" w:rsidR="00284347" w:rsidRDefault="00284347" w:rsidP="009C1730">
      <w:pPr>
        <w:numPr>
          <w:ilvl w:val="1"/>
          <w:numId w:val="1"/>
        </w:numPr>
        <w:tabs>
          <w:tab w:val="num" w:pos="0"/>
          <w:tab w:val="num" w:pos="485"/>
        </w:tabs>
        <w:spacing w:after="0" w:line="240" w:lineRule="auto"/>
        <w:ind w:left="0" w:firstLine="0"/>
        <w:contextualSpacing/>
        <w:jc w:val="both"/>
        <w:rPr>
          <w:rFonts w:ascii="Times New Roman" w:hAnsi="Times New Roman"/>
          <w:sz w:val="24"/>
          <w:szCs w:val="24"/>
        </w:rPr>
      </w:pPr>
      <w:r w:rsidRPr="00655509">
        <w:rPr>
          <w:rFonts w:ascii="Times New Roman" w:hAnsi="Times New Roman"/>
          <w:sz w:val="24"/>
          <w:szCs w:val="24"/>
        </w:rPr>
        <w:t>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 Расторжение Контракта в одностороннем порядке осуществляется с соблюдением требований частей 8 - 25 статьи 95 Закона о контрактной системе. Решение об одностороннем расторжении настоящего Контракта на бумажных носителях направляется другой Стороне по адресу, указанному в Контракте.</w:t>
      </w:r>
    </w:p>
    <w:p w14:paraId="633343C2" w14:textId="2DB366C3" w:rsidR="003E4AC4" w:rsidRPr="003E4AC4" w:rsidRDefault="003E4AC4" w:rsidP="003E4AC4">
      <w:pPr>
        <w:numPr>
          <w:ilvl w:val="1"/>
          <w:numId w:val="1"/>
        </w:numPr>
        <w:tabs>
          <w:tab w:val="num" w:pos="0"/>
          <w:tab w:val="num" w:pos="485"/>
        </w:tabs>
        <w:spacing w:after="0" w:line="240" w:lineRule="auto"/>
        <w:ind w:left="0" w:firstLine="0"/>
        <w:contextualSpacing/>
        <w:jc w:val="both"/>
        <w:rPr>
          <w:rFonts w:ascii="Times New Roman" w:hAnsi="Times New Roman"/>
          <w:sz w:val="24"/>
          <w:szCs w:val="24"/>
        </w:rPr>
      </w:pPr>
      <w:r>
        <w:rPr>
          <w:rFonts w:ascii="Times New Roman" w:hAnsi="Times New Roman"/>
        </w:rPr>
        <w:t>В случае, если И</w:t>
      </w:r>
      <w:r w:rsidRPr="003E4AC4">
        <w:rPr>
          <w:rFonts w:ascii="Times New Roman" w:hAnsi="Times New Roman"/>
        </w:rPr>
        <w:t xml:space="preserve">сполнитель не окажет услугу в согласованный срок, заказчик будет считаться утратившим интерес к услуге. По истечении согласованного на оказание услуги срока заказчик не принимает оказание услуги в связи с утратой интереса к ней, при этом заказчик считается фактически отказавшимся от дальнейшего исполнения контракта. Оказание услуги ненадлежащего качества в течение согласованного в договоре срока – является неисполнением контракта (п. 2 ст. 405, п. 2 ст. 457 ГК РФ). Обязанность исполнителя оказать услуги считается исполненной в момент подписания заказчиком УПД/акта об оказании услуг. В случае неоказания услуг в установленный в контракте срок заказчик размещает в ЕАТ соглашение о расторжении контракта и направляет его на </w:t>
      </w:r>
      <w:proofErr w:type="spellStart"/>
      <w:r w:rsidRPr="003E4AC4">
        <w:rPr>
          <w:rFonts w:ascii="Times New Roman" w:hAnsi="Times New Roman"/>
        </w:rPr>
        <w:t>емайл</w:t>
      </w:r>
      <w:proofErr w:type="spellEnd"/>
      <w:r w:rsidRPr="003E4AC4">
        <w:rPr>
          <w:rFonts w:ascii="Times New Roman" w:hAnsi="Times New Roman"/>
        </w:rPr>
        <w:t xml:space="preserve"> исполнителя. Настоящим исполнитель соглашается, что контракт считается расторгнутым автоматически по истечении </w:t>
      </w:r>
      <w:proofErr w:type="gramStart"/>
      <w:r w:rsidRPr="003E4AC4">
        <w:rPr>
          <w:rFonts w:ascii="Times New Roman" w:hAnsi="Times New Roman"/>
        </w:rPr>
        <w:t>последнего</w:t>
      </w:r>
      <w:r w:rsidR="00D21B87">
        <w:rPr>
          <w:rFonts w:ascii="Times New Roman" w:hAnsi="Times New Roman"/>
        </w:rPr>
        <w:t xml:space="preserve"> </w:t>
      </w:r>
      <w:r w:rsidRPr="003E4AC4">
        <w:rPr>
          <w:rFonts w:ascii="Times New Roman" w:hAnsi="Times New Roman"/>
        </w:rPr>
        <w:t>дня</w:t>
      </w:r>
      <w:proofErr w:type="gramEnd"/>
      <w:r w:rsidRPr="003E4AC4">
        <w:rPr>
          <w:rFonts w:ascii="Times New Roman" w:hAnsi="Times New Roman"/>
        </w:rPr>
        <w:t xml:space="preserve"> согласованного на оказание услуг срока, независимо от подписания исполнителем соглашения о расторжении, при этом исполнитель несет все риски, связанные с этим.</w:t>
      </w:r>
    </w:p>
    <w:p w14:paraId="3842374F" w14:textId="77777777" w:rsidR="007B6652" w:rsidRPr="00B472F2" w:rsidRDefault="007B6652" w:rsidP="007B6652">
      <w:pPr>
        <w:widowControl w:val="0"/>
        <w:tabs>
          <w:tab w:val="num" w:pos="0"/>
        </w:tabs>
        <w:autoSpaceDE w:val="0"/>
        <w:autoSpaceDN w:val="0"/>
        <w:adjustRightInd w:val="0"/>
        <w:spacing w:after="0" w:line="240" w:lineRule="auto"/>
        <w:jc w:val="both"/>
        <w:rPr>
          <w:rFonts w:ascii="Times New Roman" w:hAnsi="Times New Roman"/>
          <w:color w:val="auto"/>
          <w:sz w:val="24"/>
          <w:szCs w:val="24"/>
        </w:rPr>
      </w:pPr>
    </w:p>
    <w:p w14:paraId="5F50ACCF" w14:textId="77777777" w:rsidR="00753B57" w:rsidRPr="00B472F2" w:rsidRDefault="00753B57" w:rsidP="007B6652">
      <w:pPr>
        <w:widowControl w:val="0"/>
        <w:numPr>
          <w:ilvl w:val="0"/>
          <w:numId w:val="1"/>
        </w:numPr>
        <w:tabs>
          <w:tab w:val="num" w:pos="0"/>
        </w:tabs>
        <w:autoSpaceDE w:val="0"/>
        <w:autoSpaceDN w:val="0"/>
        <w:adjustRightInd w:val="0"/>
        <w:spacing w:after="0" w:line="240" w:lineRule="auto"/>
        <w:ind w:left="0" w:firstLine="0"/>
        <w:jc w:val="center"/>
        <w:rPr>
          <w:rFonts w:ascii="Times New Roman" w:hAnsi="Times New Roman"/>
          <w:b/>
          <w:color w:val="auto"/>
          <w:sz w:val="24"/>
          <w:szCs w:val="24"/>
        </w:rPr>
      </w:pPr>
      <w:r w:rsidRPr="00B472F2">
        <w:rPr>
          <w:rFonts w:ascii="Times New Roman" w:hAnsi="Times New Roman"/>
          <w:b/>
          <w:color w:val="auto"/>
          <w:sz w:val="24"/>
          <w:szCs w:val="24"/>
        </w:rPr>
        <w:t>Срок действия Контракта</w:t>
      </w:r>
    </w:p>
    <w:p w14:paraId="35027C9B" w14:textId="5D4A341B" w:rsidR="00753B57" w:rsidRPr="00B472F2" w:rsidRDefault="00753B57" w:rsidP="007B6652">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lang w:eastAsia="zh-CN"/>
        </w:rPr>
      </w:pPr>
      <w:r w:rsidRPr="00B472F2">
        <w:rPr>
          <w:rFonts w:ascii="Times New Roman" w:hAnsi="Times New Roman"/>
          <w:color w:val="auto"/>
          <w:sz w:val="24"/>
          <w:szCs w:val="24"/>
          <w:lang w:eastAsia="zh-CN"/>
        </w:rPr>
        <w:t>Контракт вступает в силу со дня его подписани</w:t>
      </w:r>
      <w:r w:rsidR="003919EC">
        <w:rPr>
          <w:rFonts w:ascii="Times New Roman" w:hAnsi="Times New Roman"/>
          <w:color w:val="auto"/>
          <w:sz w:val="24"/>
          <w:szCs w:val="24"/>
          <w:lang w:eastAsia="zh-CN"/>
        </w:rPr>
        <w:t xml:space="preserve">я </w:t>
      </w:r>
      <w:r w:rsidR="00B80E63">
        <w:rPr>
          <w:rFonts w:ascii="Times New Roman" w:hAnsi="Times New Roman"/>
          <w:color w:val="auto"/>
          <w:sz w:val="24"/>
          <w:szCs w:val="24"/>
          <w:lang w:eastAsia="zh-CN"/>
        </w:rPr>
        <w:t xml:space="preserve">последней из </w:t>
      </w:r>
      <w:r w:rsidR="003919EC">
        <w:rPr>
          <w:rFonts w:ascii="Times New Roman" w:hAnsi="Times New Roman"/>
          <w:color w:val="auto"/>
          <w:sz w:val="24"/>
          <w:szCs w:val="24"/>
          <w:lang w:eastAsia="zh-CN"/>
        </w:rPr>
        <w:t>Сторон и действует до 31.12</w:t>
      </w:r>
      <w:r w:rsidR="00B50F63">
        <w:rPr>
          <w:rFonts w:ascii="Times New Roman" w:hAnsi="Times New Roman"/>
          <w:color w:val="auto"/>
          <w:sz w:val="24"/>
          <w:szCs w:val="24"/>
          <w:lang w:eastAsia="zh-CN"/>
        </w:rPr>
        <w:t>.2026</w:t>
      </w:r>
      <w:r w:rsidRPr="00B472F2">
        <w:rPr>
          <w:rFonts w:ascii="Times New Roman" w:hAnsi="Times New Roman"/>
          <w:color w:val="auto"/>
          <w:sz w:val="24"/>
          <w:szCs w:val="24"/>
          <w:lang w:eastAsia="zh-CN"/>
        </w:rPr>
        <w:t xml:space="preserve"> г., а в части расчетов, обязательств по возмещению убытков</w:t>
      </w:r>
      <w:r w:rsidR="009B13E4">
        <w:rPr>
          <w:rFonts w:ascii="Times New Roman" w:hAnsi="Times New Roman"/>
          <w:color w:val="auto"/>
          <w:sz w:val="24"/>
          <w:szCs w:val="24"/>
          <w:lang w:eastAsia="zh-CN"/>
        </w:rPr>
        <w:t xml:space="preserve">, </w:t>
      </w:r>
      <w:r w:rsidRPr="00B472F2">
        <w:rPr>
          <w:rFonts w:ascii="Times New Roman" w:hAnsi="Times New Roman"/>
          <w:color w:val="auto"/>
          <w:sz w:val="24"/>
          <w:szCs w:val="24"/>
          <w:lang w:eastAsia="zh-CN"/>
        </w:rPr>
        <w:t xml:space="preserve">выплате неустойки (штрафов, пеней) - до полного исполнения своих обязательств Сторонами. </w:t>
      </w:r>
    </w:p>
    <w:p w14:paraId="3B73265E" w14:textId="77777777" w:rsidR="00753B57" w:rsidRPr="00B472F2" w:rsidRDefault="00753B57" w:rsidP="007B6652">
      <w:pPr>
        <w:keepNext/>
        <w:tabs>
          <w:tab w:val="num" w:pos="0"/>
          <w:tab w:val="left" w:pos="540"/>
        </w:tabs>
        <w:spacing w:after="0" w:line="240" w:lineRule="auto"/>
        <w:outlineLvl w:val="3"/>
        <w:rPr>
          <w:rFonts w:ascii="Times New Roman" w:hAnsi="Times New Roman"/>
          <w:b/>
          <w:color w:val="auto"/>
          <w:sz w:val="24"/>
          <w:szCs w:val="24"/>
        </w:rPr>
      </w:pPr>
    </w:p>
    <w:p w14:paraId="4B93B8BE" w14:textId="77777777" w:rsidR="00753B57" w:rsidRPr="00B472F2" w:rsidRDefault="00753B57" w:rsidP="007B6652">
      <w:pPr>
        <w:widowControl w:val="0"/>
        <w:numPr>
          <w:ilvl w:val="0"/>
          <w:numId w:val="1"/>
        </w:numPr>
        <w:tabs>
          <w:tab w:val="num" w:pos="0"/>
        </w:tabs>
        <w:autoSpaceDE w:val="0"/>
        <w:autoSpaceDN w:val="0"/>
        <w:adjustRightInd w:val="0"/>
        <w:spacing w:after="0" w:line="240" w:lineRule="auto"/>
        <w:ind w:left="0" w:firstLine="0"/>
        <w:jc w:val="center"/>
        <w:rPr>
          <w:rFonts w:ascii="Times New Roman" w:hAnsi="Times New Roman"/>
          <w:color w:val="auto"/>
          <w:sz w:val="24"/>
          <w:szCs w:val="24"/>
        </w:rPr>
      </w:pPr>
      <w:r w:rsidRPr="00B472F2">
        <w:rPr>
          <w:rFonts w:ascii="Times New Roman" w:hAnsi="Times New Roman"/>
          <w:b/>
          <w:color w:val="auto"/>
          <w:sz w:val="24"/>
          <w:szCs w:val="24"/>
        </w:rPr>
        <w:t>Антикоррупционная оговорка</w:t>
      </w:r>
    </w:p>
    <w:p w14:paraId="7D232DA2" w14:textId="25D238FA" w:rsidR="007B6652" w:rsidRPr="003919EC" w:rsidRDefault="00753B57" w:rsidP="003919EC">
      <w:pPr>
        <w:numPr>
          <w:ilvl w:val="1"/>
          <w:numId w:val="1"/>
        </w:numPr>
        <w:tabs>
          <w:tab w:val="num" w:pos="0"/>
          <w:tab w:val="num" w:pos="485"/>
        </w:tabs>
        <w:spacing w:after="0" w:line="240" w:lineRule="auto"/>
        <w:ind w:left="0" w:firstLine="0"/>
        <w:contextualSpacing/>
        <w:jc w:val="both"/>
        <w:rPr>
          <w:rFonts w:ascii="Times New Roman" w:eastAsia="Calibri" w:hAnsi="Times New Roman"/>
          <w:color w:val="auto"/>
          <w:sz w:val="24"/>
          <w:szCs w:val="24"/>
          <w:lang w:eastAsia="en-US"/>
        </w:rPr>
      </w:pPr>
      <w:r w:rsidRPr="00B472F2">
        <w:rPr>
          <w:rFonts w:ascii="Times New Roman" w:hAnsi="Times New Roman"/>
          <w:color w:val="auto"/>
          <w:sz w:val="24"/>
          <w:szCs w:val="24"/>
          <w:lang w:eastAsia="zh-CN"/>
        </w:rPr>
        <w:t xml:space="preserve"> </w:t>
      </w:r>
      <w:r w:rsidR="003919EC" w:rsidRPr="003919EC">
        <w:rPr>
          <w:rFonts w:ascii="Times New Roman" w:hAnsi="Times New Roman"/>
          <w:color w:val="auto"/>
          <w:sz w:val="24"/>
          <w:szCs w:val="24"/>
          <w:lang w:eastAsia="zh-CN"/>
        </w:rPr>
        <w:t xml:space="preserve">При исполнении своих обязательств по </w:t>
      </w:r>
      <w:r w:rsidR="00284347">
        <w:rPr>
          <w:rFonts w:ascii="Times New Roman" w:hAnsi="Times New Roman"/>
          <w:color w:val="auto"/>
          <w:sz w:val="24"/>
          <w:szCs w:val="24"/>
          <w:lang w:eastAsia="zh-CN"/>
        </w:rPr>
        <w:t>Контракт</w:t>
      </w:r>
      <w:r w:rsidR="003919EC" w:rsidRPr="003919EC">
        <w:rPr>
          <w:rFonts w:ascii="Times New Roman" w:hAnsi="Times New Roman"/>
          <w:color w:val="auto"/>
          <w:sz w:val="24"/>
          <w:szCs w:val="24"/>
          <w:lang w:eastAsia="zh-CN"/>
        </w:rPr>
        <w:t xml:space="preserve">у, Стороны, их аффилированные лица, работники или посредники обязуются соблюдать требования антикоррупционного законодательства, не осуществлять действия, квалифицируемые применимым для целей </w:t>
      </w:r>
      <w:r w:rsidR="00284347">
        <w:rPr>
          <w:rFonts w:ascii="Times New Roman" w:hAnsi="Times New Roman"/>
          <w:color w:val="auto"/>
          <w:sz w:val="24"/>
          <w:szCs w:val="24"/>
          <w:lang w:eastAsia="zh-CN"/>
        </w:rPr>
        <w:t>Контракт</w:t>
      </w:r>
      <w:r w:rsidR="003919EC" w:rsidRPr="003919EC">
        <w:rPr>
          <w:rFonts w:ascii="Times New Roman" w:hAnsi="Times New Roman"/>
          <w:color w:val="auto"/>
          <w:sz w:val="24"/>
          <w:szCs w:val="24"/>
          <w:lang w:eastAsia="zh-CN"/>
        </w:rPr>
        <w:t>а законодательством, как дача/получение взятки, коммерческий подкуп, а также действия, нарушающие требования применимого законодательства о противодействии легализации (отмыванию) доходов, полученных преступным путем.</w:t>
      </w:r>
    </w:p>
    <w:p w14:paraId="499A8D2C" w14:textId="77777777" w:rsidR="003919EC" w:rsidRPr="00B472F2" w:rsidRDefault="003919EC" w:rsidP="003919EC">
      <w:pPr>
        <w:tabs>
          <w:tab w:val="num" w:pos="485"/>
        </w:tabs>
        <w:spacing w:after="0" w:line="240" w:lineRule="auto"/>
        <w:contextualSpacing/>
        <w:jc w:val="both"/>
        <w:rPr>
          <w:rFonts w:ascii="Times New Roman" w:eastAsia="Calibri" w:hAnsi="Times New Roman"/>
          <w:color w:val="auto"/>
          <w:sz w:val="24"/>
          <w:szCs w:val="24"/>
          <w:lang w:eastAsia="en-US"/>
        </w:rPr>
      </w:pPr>
    </w:p>
    <w:p w14:paraId="4926AB6C" w14:textId="77777777" w:rsidR="00753B57" w:rsidRPr="00B472F2" w:rsidRDefault="00753B57" w:rsidP="007B6652">
      <w:pPr>
        <w:widowControl w:val="0"/>
        <w:numPr>
          <w:ilvl w:val="0"/>
          <w:numId w:val="1"/>
        </w:numPr>
        <w:tabs>
          <w:tab w:val="num" w:pos="0"/>
        </w:tabs>
        <w:autoSpaceDE w:val="0"/>
        <w:autoSpaceDN w:val="0"/>
        <w:adjustRightInd w:val="0"/>
        <w:spacing w:after="0" w:line="240" w:lineRule="auto"/>
        <w:ind w:left="0" w:firstLine="0"/>
        <w:jc w:val="center"/>
        <w:rPr>
          <w:rFonts w:ascii="Times New Roman" w:hAnsi="Times New Roman"/>
          <w:color w:val="auto"/>
          <w:sz w:val="24"/>
          <w:szCs w:val="24"/>
          <w:lang w:eastAsia="zh-CN"/>
        </w:rPr>
      </w:pPr>
      <w:r w:rsidRPr="00B472F2">
        <w:rPr>
          <w:rFonts w:ascii="Times New Roman" w:hAnsi="Times New Roman"/>
          <w:b/>
          <w:color w:val="auto"/>
          <w:sz w:val="24"/>
          <w:szCs w:val="24"/>
          <w:lang w:eastAsia="zh-CN"/>
        </w:rPr>
        <w:t>Обстоятельства непреодолимой силы</w:t>
      </w:r>
    </w:p>
    <w:p w14:paraId="6B8B314A" w14:textId="77777777" w:rsidR="00753B57" w:rsidRPr="00B472F2" w:rsidRDefault="00753B57" w:rsidP="007B6652">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lang w:eastAsia="zh-CN"/>
        </w:rPr>
      </w:pPr>
      <w:r w:rsidRPr="00B472F2">
        <w:rPr>
          <w:rFonts w:ascii="Times New Roman" w:hAnsi="Times New Roman"/>
          <w:color w:val="auto"/>
          <w:sz w:val="24"/>
          <w:szCs w:val="24"/>
          <w:lang w:eastAsia="zh-CN"/>
        </w:rPr>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5EEC2AB" w14:textId="77777777" w:rsidR="00753B57" w:rsidRPr="00B472F2" w:rsidRDefault="00753B57" w:rsidP="007B6652">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lang w:eastAsia="zh-CN"/>
        </w:rPr>
      </w:pPr>
      <w:r w:rsidRPr="00B472F2">
        <w:rPr>
          <w:rFonts w:ascii="Times New Roman" w:hAnsi="Times New Roman"/>
          <w:color w:val="auto"/>
          <w:sz w:val="24"/>
          <w:szCs w:val="24"/>
          <w:lang w:eastAsia="zh-CN"/>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7AF67849" w14:textId="0BA41931" w:rsidR="003919EC" w:rsidRPr="00A82238" w:rsidRDefault="00753B57" w:rsidP="007B6652">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lang w:eastAsia="zh-CN"/>
        </w:rPr>
      </w:pPr>
      <w:r w:rsidRPr="00B472F2">
        <w:rPr>
          <w:rFonts w:ascii="Times New Roman" w:hAnsi="Times New Roman"/>
          <w:color w:val="auto"/>
          <w:sz w:val="24"/>
          <w:szCs w:val="24"/>
          <w:lang w:eastAsia="zh-CN"/>
        </w:rPr>
        <w:t xml:space="preserve"> Если, по мнению Сторон, оказание услуг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5C718C78" w14:textId="77777777" w:rsidR="00753B57" w:rsidRPr="00B472F2" w:rsidRDefault="00753B57" w:rsidP="007B6652">
      <w:pPr>
        <w:widowControl w:val="0"/>
        <w:numPr>
          <w:ilvl w:val="0"/>
          <w:numId w:val="1"/>
        </w:numPr>
        <w:tabs>
          <w:tab w:val="num" w:pos="0"/>
        </w:tabs>
        <w:autoSpaceDE w:val="0"/>
        <w:autoSpaceDN w:val="0"/>
        <w:adjustRightInd w:val="0"/>
        <w:spacing w:after="0" w:line="240" w:lineRule="auto"/>
        <w:ind w:left="0" w:firstLine="0"/>
        <w:jc w:val="center"/>
        <w:rPr>
          <w:rFonts w:ascii="Times New Roman" w:hAnsi="Times New Roman"/>
          <w:b/>
          <w:color w:val="auto"/>
          <w:sz w:val="24"/>
          <w:szCs w:val="24"/>
        </w:rPr>
      </w:pPr>
      <w:r w:rsidRPr="00B472F2">
        <w:rPr>
          <w:rFonts w:ascii="Times New Roman" w:hAnsi="Times New Roman"/>
          <w:b/>
          <w:color w:val="auto"/>
          <w:sz w:val="24"/>
          <w:szCs w:val="24"/>
        </w:rPr>
        <w:t>Заключительные положения</w:t>
      </w:r>
    </w:p>
    <w:p w14:paraId="0B26AC7E" w14:textId="77777777" w:rsidR="00753B57" w:rsidRPr="00B472F2" w:rsidRDefault="00753B57" w:rsidP="007B6652">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lang w:eastAsia="zh-CN"/>
        </w:rPr>
      </w:pPr>
      <w:r w:rsidRPr="00B472F2">
        <w:rPr>
          <w:rFonts w:ascii="Times New Roman" w:hAnsi="Times New Roman"/>
          <w:color w:val="auto"/>
          <w:sz w:val="24"/>
          <w:szCs w:val="24"/>
          <w:lang w:eastAsia="zh-CN"/>
        </w:rPr>
        <w:t>Во всем, что не предусмотрено настоящим Контрактом, стороны руководствуются действующим законодательством Российской Федерации.</w:t>
      </w:r>
    </w:p>
    <w:p w14:paraId="5EFD698D" w14:textId="691AEF1C" w:rsidR="001F0D58" w:rsidRPr="001F0D58" w:rsidRDefault="001F0D58" w:rsidP="001F0D58">
      <w:pPr>
        <w:numPr>
          <w:ilvl w:val="1"/>
          <w:numId w:val="1"/>
        </w:numPr>
        <w:tabs>
          <w:tab w:val="num" w:pos="0"/>
          <w:tab w:val="num" w:pos="485"/>
        </w:tabs>
        <w:spacing w:after="0" w:line="240" w:lineRule="auto"/>
        <w:ind w:left="0" w:firstLine="0"/>
        <w:contextualSpacing/>
        <w:jc w:val="both"/>
        <w:rPr>
          <w:rFonts w:ascii="Times New Roman" w:hAnsi="Times New Roman"/>
          <w:color w:val="auto"/>
          <w:sz w:val="24"/>
          <w:szCs w:val="24"/>
          <w:lang w:eastAsia="zh-CN"/>
        </w:rPr>
      </w:pPr>
      <w:r w:rsidRPr="001F0D58">
        <w:rPr>
          <w:rFonts w:ascii="Times New Roman" w:hAnsi="Times New Roman"/>
          <w:color w:val="auto"/>
          <w:sz w:val="24"/>
          <w:szCs w:val="24"/>
          <w:lang w:eastAsia="zh-CN"/>
        </w:rPr>
        <w:t>Настоящ</w:t>
      </w:r>
      <w:r>
        <w:rPr>
          <w:rFonts w:ascii="Times New Roman" w:hAnsi="Times New Roman"/>
          <w:color w:val="auto"/>
          <w:sz w:val="24"/>
          <w:szCs w:val="24"/>
          <w:lang w:eastAsia="zh-CN"/>
        </w:rPr>
        <w:t>ий Контракт подписан</w:t>
      </w:r>
      <w:r w:rsidRPr="001F0D58">
        <w:rPr>
          <w:rFonts w:ascii="Times New Roman" w:hAnsi="Times New Roman"/>
          <w:color w:val="auto"/>
          <w:sz w:val="24"/>
          <w:szCs w:val="24"/>
          <w:lang w:eastAsia="zh-CN"/>
        </w:rPr>
        <w:t xml:space="preserve"> с использованием системы электронного оборота в информационно-телекоммуникационной сети Интернет с использованием усиленных квалифицированных электронных подписей в соответствии с требованиями законодательства Российской Федерации. Датой заключения </w:t>
      </w:r>
      <w:r w:rsidR="00FF5D97">
        <w:rPr>
          <w:rFonts w:ascii="Times New Roman" w:hAnsi="Times New Roman"/>
          <w:color w:val="auto"/>
          <w:sz w:val="24"/>
          <w:szCs w:val="24"/>
          <w:lang w:eastAsia="zh-CN"/>
        </w:rPr>
        <w:t>Контракта</w:t>
      </w:r>
      <w:r w:rsidRPr="001F0D58">
        <w:rPr>
          <w:rFonts w:ascii="Times New Roman" w:hAnsi="Times New Roman"/>
          <w:color w:val="auto"/>
          <w:sz w:val="24"/>
          <w:szCs w:val="24"/>
          <w:lang w:eastAsia="zh-CN"/>
        </w:rPr>
        <w:t xml:space="preserve"> считается день его подписания в ЭДО</w:t>
      </w:r>
      <w:r w:rsidR="000E2C94">
        <w:rPr>
          <w:rFonts w:ascii="Times New Roman" w:hAnsi="Times New Roman"/>
          <w:color w:val="auto"/>
          <w:sz w:val="24"/>
          <w:szCs w:val="24"/>
          <w:lang w:eastAsia="zh-CN"/>
        </w:rPr>
        <w:t>/ЕАТ</w:t>
      </w:r>
      <w:r w:rsidRPr="001F0D58">
        <w:rPr>
          <w:rFonts w:ascii="Times New Roman" w:hAnsi="Times New Roman"/>
          <w:color w:val="auto"/>
          <w:sz w:val="24"/>
          <w:szCs w:val="24"/>
          <w:lang w:eastAsia="zh-CN"/>
        </w:rPr>
        <w:t xml:space="preserve"> уполномоченным лицом последней из Сторон. Стороны признают электронные документы, заверенные усиленной квалифицированной электронной подписью, при соблюдении требований Федерального закона от 6 апреля 2011 г. № 63-ФЗ «Об электронной подписи» юридически эквивалентными документам на бумажных носителях, заверенным соответствующими подписями и оттиском печатей Сторон.</w:t>
      </w:r>
    </w:p>
    <w:p w14:paraId="3AC72994" w14:textId="49540260" w:rsidR="001F0D58" w:rsidRDefault="001F0D58" w:rsidP="001F0D58">
      <w:pPr>
        <w:spacing w:after="0" w:line="240" w:lineRule="auto"/>
        <w:ind w:firstLine="567"/>
        <w:contextualSpacing/>
        <w:jc w:val="both"/>
        <w:rPr>
          <w:rFonts w:ascii="Times New Roman" w:hAnsi="Times New Roman"/>
          <w:color w:val="auto"/>
          <w:sz w:val="24"/>
          <w:szCs w:val="24"/>
          <w:lang w:eastAsia="zh-CN"/>
        </w:rPr>
      </w:pPr>
      <w:r w:rsidRPr="001F0D58">
        <w:rPr>
          <w:rFonts w:ascii="Times New Roman" w:hAnsi="Times New Roman"/>
          <w:color w:val="auto"/>
          <w:sz w:val="24"/>
          <w:szCs w:val="24"/>
          <w:lang w:eastAsia="zh-CN"/>
        </w:rPr>
        <w:t xml:space="preserve">Стороны обязуются информировать друг друга посредством направления соответствующих сообщений по </w:t>
      </w:r>
      <w:proofErr w:type="spellStart"/>
      <w:r w:rsidRPr="001F0D58">
        <w:rPr>
          <w:rFonts w:ascii="Times New Roman" w:hAnsi="Times New Roman"/>
          <w:color w:val="auto"/>
          <w:sz w:val="24"/>
          <w:szCs w:val="24"/>
          <w:lang w:eastAsia="zh-CN"/>
        </w:rPr>
        <w:t>емайл</w:t>
      </w:r>
      <w:proofErr w:type="spellEnd"/>
      <w:r w:rsidRPr="001F0D58">
        <w:rPr>
          <w:rFonts w:ascii="Times New Roman" w:hAnsi="Times New Roman"/>
          <w:color w:val="auto"/>
          <w:sz w:val="24"/>
          <w:szCs w:val="24"/>
          <w:lang w:eastAsia="zh-CN"/>
        </w:rPr>
        <w:t xml:space="preserve"> о невозможности обмена электронными документами в ЭДО в случае технического сбоя внутренних систем электронного оборота, при этом в период до устранения неполадок в работе системы Стороны осуществляют обмен документами на бумажных носителях, подписанными уполномоченными представителями Сторон и заверенными печатями Сторон. Документы направляются по электронным адресам (</w:t>
      </w:r>
      <w:proofErr w:type="spellStart"/>
      <w:r w:rsidRPr="001F0D58">
        <w:rPr>
          <w:rFonts w:ascii="Times New Roman" w:hAnsi="Times New Roman"/>
          <w:color w:val="auto"/>
          <w:sz w:val="24"/>
          <w:szCs w:val="24"/>
          <w:lang w:eastAsia="zh-CN"/>
        </w:rPr>
        <w:t>емайл</w:t>
      </w:r>
      <w:proofErr w:type="spellEnd"/>
      <w:r w:rsidRPr="001F0D58">
        <w:rPr>
          <w:rFonts w:ascii="Times New Roman" w:hAnsi="Times New Roman"/>
          <w:color w:val="auto"/>
          <w:sz w:val="24"/>
          <w:szCs w:val="24"/>
          <w:lang w:eastAsia="zh-CN"/>
        </w:rPr>
        <w:t>), указанным в Разделе «Адреса, реквизиты, подписи и печати Сторон» или почтой России.</w:t>
      </w:r>
    </w:p>
    <w:p w14:paraId="36EC0AB9" w14:textId="39F0D5BA" w:rsidR="000E2C94" w:rsidRPr="000E2C94" w:rsidRDefault="000E2C94" w:rsidP="00A92F33">
      <w:pPr>
        <w:pStyle w:val="af4"/>
        <w:numPr>
          <w:ilvl w:val="1"/>
          <w:numId w:val="1"/>
        </w:numPr>
        <w:tabs>
          <w:tab w:val="clear" w:pos="1241"/>
          <w:tab w:val="num" w:pos="709"/>
        </w:tabs>
        <w:spacing w:after="0" w:line="240" w:lineRule="auto"/>
        <w:ind w:left="0" w:firstLine="0"/>
        <w:jc w:val="both"/>
        <w:rPr>
          <w:rFonts w:ascii="Times New Roman" w:hAnsi="Times New Roman"/>
          <w:color w:val="auto"/>
          <w:sz w:val="24"/>
          <w:szCs w:val="24"/>
          <w:lang w:eastAsia="zh-CN"/>
        </w:rPr>
      </w:pPr>
      <w:r w:rsidRPr="000E2C94">
        <w:rPr>
          <w:rFonts w:ascii="Times New Roman" w:hAnsi="Times New Roman"/>
          <w:color w:val="auto"/>
          <w:sz w:val="24"/>
          <w:szCs w:val="24"/>
          <w:lang w:eastAsia="zh-CN"/>
        </w:rPr>
        <w:t xml:space="preserve">При подписании актов, претензий, дополнительных соглашений, соглашения о расторжении контракта, заключенного на ЕАТ, стороны могут использовать ЭДО или </w:t>
      </w:r>
      <w:proofErr w:type="spellStart"/>
      <w:r w:rsidRPr="000E2C94">
        <w:rPr>
          <w:rFonts w:ascii="Times New Roman" w:hAnsi="Times New Roman"/>
          <w:color w:val="auto"/>
          <w:sz w:val="24"/>
          <w:szCs w:val="24"/>
          <w:lang w:eastAsia="zh-CN"/>
        </w:rPr>
        <w:t>емайл</w:t>
      </w:r>
      <w:proofErr w:type="spellEnd"/>
      <w:r w:rsidRPr="000E2C94">
        <w:rPr>
          <w:rFonts w:ascii="Times New Roman" w:hAnsi="Times New Roman"/>
          <w:color w:val="auto"/>
          <w:sz w:val="24"/>
          <w:szCs w:val="24"/>
          <w:lang w:eastAsia="zh-CN"/>
        </w:rPr>
        <w:t>, указанный в Договоре или на ресурсе ЕАТ.</w:t>
      </w:r>
    </w:p>
    <w:p w14:paraId="3F22A1E7" w14:textId="77777777" w:rsidR="009B13E4" w:rsidRDefault="003919EC" w:rsidP="00296285">
      <w:pPr>
        <w:pStyle w:val="af4"/>
        <w:numPr>
          <w:ilvl w:val="1"/>
          <w:numId w:val="1"/>
        </w:numPr>
        <w:tabs>
          <w:tab w:val="clear" w:pos="1241"/>
          <w:tab w:val="num" w:pos="0"/>
          <w:tab w:val="left" w:pos="426"/>
        </w:tabs>
        <w:spacing w:after="0" w:line="240" w:lineRule="auto"/>
        <w:ind w:left="0" w:firstLine="0"/>
        <w:jc w:val="both"/>
        <w:rPr>
          <w:rFonts w:ascii="Times New Roman" w:hAnsi="Times New Roman"/>
          <w:color w:val="auto"/>
          <w:sz w:val="24"/>
          <w:szCs w:val="24"/>
        </w:rPr>
      </w:pPr>
      <w:r w:rsidRPr="005A7BC4">
        <w:rPr>
          <w:rFonts w:ascii="Times New Roman" w:hAnsi="Times New Roman"/>
          <w:color w:val="auto"/>
          <w:sz w:val="24"/>
          <w:szCs w:val="24"/>
        </w:rPr>
        <w:t>Приложения к К</w:t>
      </w:r>
      <w:r w:rsidR="00753B57" w:rsidRPr="005A7BC4">
        <w:rPr>
          <w:rFonts w:ascii="Times New Roman" w:hAnsi="Times New Roman"/>
          <w:color w:val="auto"/>
          <w:sz w:val="24"/>
          <w:szCs w:val="24"/>
        </w:rPr>
        <w:t>онтракту:</w:t>
      </w:r>
      <w:r w:rsidR="005A7BC4" w:rsidRPr="005A7BC4">
        <w:rPr>
          <w:rFonts w:ascii="Times New Roman" w:hAnsi="Times New Roman"/>
          <w:color w:val="auto"/>
          <w:sz w:val="24"/>
          <w:szCs w:val="24"/>
        </w:rPr>
        <w:t xml:space="preserve"> </w:t>
      </w:r>
    </w:p>
    <w:p w14:paraId="1203AA63" w14:textId="77777777" w:rsidR="009B13E4" w:rsidRDefault="009B13E4" w:rsidP="00275C65">
      <w:pPr>
        <w:pStyle w:val="af4"/>
        <w:tabs>
          <w:tab w:val="left" w:pos="426"/>
        </w:tabs>
        <w:spacing w:after="0" w:line="240" w:lineRule="auto"/>
        <w:ind w:left="0"/>
        <w:jc w:val="both"/>
        <w:rPr>
          <w:rFonts w:ascii="Times New Roman" w:hAnsi="Times New Roman"/>
          <w:color w:val="auto"/>
          <w:sz w:val="24"/>
          <w:szCs w:val="24"/>
        </w:rPr>
      </w:pPr>
      <w:r>
        <w:rPr>
          <w:rFonts w:ascii="Times New Roman" w:hAnsi="Times New Roman"/>
          <w:color w:val="auto"/>
          <w:sz w:val="24"/>
          <w:szCs w:val="24"/>
        </w:rPr>
        <w:t xml:space="preserve">- </w:t>
      </w:r>
      <w:r w:rsidR="005A7BC4">
        <w:rPr>
          <w:rFonts w:ascii="Times New Roman" w:hAnsi="Times New Roman"/>
          <w:color w:val="auto"/>
          <w:sz w:val="24"/>
          <w:szCs w:val="24"/>
        </w:rPr>
        <w:t>Приложение №1 «</w:t>
      </w:r>
      <w:r w:rsidR="00753B57" w:rsidRPr="005A7BC4">
        <w:rPr>
          <w:rFonts w:ascii="Times New Roman" w:hAnsi="Times New Roman"/>
          <w:color w:val="auto"/>
          <w:sz w:val="24"/>
          <w:szCs w:val="24"/>
        </w:rPr>
        <w:t>Техническое задание</w:t>
      </w:r>
      <w:r w:rsidR="005A7BC4">
        <w:rPr>
          <w:rFonts w:ascii="Times New Roman" w:hAnsi="Times New Roman"/>
          <w:color w:val="auto"/>
          <w:sz w:val="24"/>
          <w:szCs w:val="24"/>
        </w:rPr>
        <w:t>»</w:t>
      </w:r>
      <w:r>
        <w:rPr>
          <w:rFonts w:ascii="Times New Roman" w:hAnsi="Times New Roman"/>
          <w:color w:val="auto"/>
          <w:sz w:val="24"/>
          <w:szCs w:val="24"/>
        </w:rPr>
        <w:t>;</w:t>
      </w:r>
    </w:p>
    <w:p w14:paraId="38907CF1" w14:textId="3DC5798E" w:rsidR="00753B57" w:rsidRPr="005A7BC4" w:rsidRDefault="009B13E4" w:rsidP="00275C65">
      <w:pPr>
        <w:pStyle w:val="af4"/>
        <w:tabs>
          <w:tab w:val="left" w:pos="426"/>
        </w:tabs>
        <w:spacing w:after="0" w:line="240" w:lineRule="auto"/>
        <w:ind w:left="0"/>
        <w:jc w:val="both"/>
        <w:rPr>
          <w:rFonts w:ascii="Times New Roman" w:hAnsi="Times New Roman"/>
          <w:color w:val="auto"/>
          <w:sz w:val="24"/>
          <w:szCs w:val="24"/>
        </w:rPr>
      </w:pPr>
      <w:r>
        <w:rPr>
          <w:rFonts w:ascii="Times New Roman" w:hAnsi="Times New Roman"/>
          <w:color w:val="auto"/>
          <w:sz w:val="24"/>
          <w:szCs w:val="24"/>
        </w:rPr>
        <w:t>- Приложение №2 «Спецификация».</w:t>
      </w:r>
    </w:p>
    <w:p w14:paraId="59536796" w14:textId="68FC7F54" w:rsidR="00753B57" w:rsidRPr="000F7698" w:rsidRDefault="000A16EC" w:rsidP="000F7698">
      <w:pPr>
        <w:pStyle w:val="af4"/>
        <w:keepNext/>
        <w:numPr>
          <w:ilvl w:val="0"/>
          <w:numId w:val="1"/>
        </w:numPr>
        <w:tabs>
          <w:tab w:val="left" w:pos="540"/>
        </w:tabs>
        <w:spacing w:after="0" w:line="240" w:lineRule="auto"/>
        <w:jc w:val="center"/>
        <w:outlineLvl w:val="3"/>
        <w:rPr>
          <w:rFonts w:ascii="Times New Roman" w:hAnsi="Times New Roman"/>
          <w:b/>
          <w:color w:val="auto"/>
          <w:sz w:val="24"/>
          <w:szCs w:val="24"/>
        </w:rPr>
      </w:pPr>
      <w:r w:rsidRPr="000F7698">
        <w:rPr>
          <w:rFonts w:ascii="Times New Roman" w:hAnsi="Times New Roman"/>
          <w:b/>
          <w:color w:val="auto"/>
          <w:sz w:val="24"/>
          <w:szCs w:val="24"/>
        </w:rPr>
        <w:t>Адреса, реквизиты и</w:t>
      </w:r>
      <w:r w:rsidR="00753B57" w:rsidRPr="000F7698">
        <w:rPr>
          <w:rFonts w:ascii="Times New Roman" w:hAnsi="Times New Roman"/>
          <w:b/>
          <w:color w:val="auto"/>
          <w:sz w:val="24"/>
          <w:szCs w:val="24"/>
        </w:rPr>
        <w:t xml:space="preserve"> подписи сторон</w:t>
      </w:r>
    </w:p>
    <w:tbl>
      <w:tblPr>
        <w:tblW w:w="10164" w:type="dxa"/>
        <w:tblLayout w:type="fixed"/>
        <w:tblLook w:val="04A0" w:firstRow="1" w:lastRow="0" w:firstColumn="1" w:lastColumn="0" w:noHBand="0" w:noVBand="1"/>
      </w:tblPr>
      <w:tblGrid>
        <w:gridCol w:w="4111"/>
        <w:gridCol w:w="5812"/>
        <w:gridCol w:w="241"/>
      </w:tblGrid>
      <w:tr w:rsidR="00F44959" w:rsidRPr="00F44959" w14:paraId="537EEDDD" w14:textId="77777777" w:rsidTr="00BF2A6A">
        <w:trPr>
          <w:gridAfter w:val="1"/>
          <w:wAfter w:w="241" w:type="dxa"/>
        </w:trPr>
        <w:tc>
          <w:tcPr>
            <w:tcW w:w="4111" w:type="dxa"/>
            <w:shd w:val="clear" w:color="auto" w:fill="FFFFFF"/>
            <w:tcMar>
              <w:left w:w="51" w:type="dxa"/>
              <w:right w:w="51" w:type="dxa"/>
            </w:tcMar>
          </w:tcPr>
          <w:p w14:paraId="4C03070A" w14:textId="3F7020BA" w:rsidR="00F44959" w:rsidRPr="00F44959" w:rsidRDefault="00F44959" w:rsidP="00F44959">
            <w:pPr>
              <w:spacing w:after="0" w:line="240" w:lineRule="auto"/>
              <w:rPr>
                <w:rFonts w:ascii="Times New Roman" w:hAnsi="Times New Roman"/>
                <w:b/>
                <w:sz w:val="24"/>
                <w:szCs w:val="24"/>
              </w:rPr>
            </w:pPr>
            <w:r>
              <w:rPr>
                <w:rFonts w:ascii="Times New Roman" w:hAnsi="Times New Roman"/>
                <w:b/>
                <w:sz w:val="24"/>
                <w:szCs w:val="24"/>
              </w:rPr>
              <w:t>Исполнитель</w:t>
            </w:r>
            <w:r w:rsidRPr="00F44959">
              <w:rPr>
                <w:rFonts w:ascii="Times New Roman" w:hAnsi="Times New Roman"/>
                <w:b/>
                <w:sz w:val="24"/>
                <w:szCs w:val="24"/>
              </w:rPr>
              <w:t>:</w:t>
            </w:r>
          </w:p>
          <w:p w14:paraId="4E894459" w14:textId="77777777" w:rsidR="00F44959" w:rsidRPr="00F44959" w:rsidRDefault="00F44959" w:rsidP="00F44959">
            <w:pPr>
              <w:spacing w:after="0" w:line="240" w:lineRule="auto"/>
              <w:rPr>
                <w:rFonts w:ascii="Times New Roman" w:hAnsi="Times New Roman"/>
                <w:sz w:val="24"/>
                <w:szCs w:val="24"/>
              </w:rPr>
            </w:pPr>
          </w:p>
          <w:p w14:paraId="030FE90C" w14:textId="77777777" w:rsidR="00F44959" w:rsidRPr="00F44959" w:rsidRDefault="00F44959" w:rsidP="00F44959">
            <w:pPr>
              <w:spacing w:after="0" w:line="240" w:lineRule="auto"/>
              <w:rPr>
                <w:rFonts w:ascii="Times New Roman" w:hAnsi="Times New Roman"/>
                <w:sz w:val="24"/>
                <w:szCs w:val="24"/>
              </w:rPr>
            </w:pPr>
          </w:p>
          <w:p w14:paraId="146C1541" w14:textId="77777777" w:rsidR="00F44959" w:rsidRPr="00F44959" w:rsidRDefault="00F44959" w:rsidP="00F44959">
            <w:pPr>
              <w:spacing w:after="0" w:line="240" w:lineRule="auto"/>
              <w:rPr>
                <w:rFonts w:ascii="Times New Roman" w:hAnsi="Times New Roman"/>
                <w:sz w:val="24"/>
                <w:szCs w:val="24"/>
              </w:rPr>
            </w:pPr>
          </w:p>
          <w:p w14:paraId="11781252" w14:textId="77777777" w:rsidR="00F44959" w:rsidRPr="00F44959" w:rsidRDefault="00F44959" w:rsidP="00F44959">
            <w:pPr>
              <w:spacing w:after="0" w:line="240" w:lineRule="auto"/>
              <w:rPr>
                <w:rFonts w:ascii="Times New Roman" w:hAnsi="Times New Roman"/>
                <w:sz w:val="24"/>
                <w:szCs w:val="24"/>
              </w:rPr>
            </w:pPr>
          </w:p>
          <w:p w14:paraId="466384A4" w14:textId="77777777" w:rsidR="00F44959" w:rsidRPr="00F44959" w:rsidRDefault="00F44959" w:rsidP="00F44959">
            <w:pPr>
              <w:spacing w:after="0" w:line="240" w:lineRule="auto"/>
              <w:rPr>
                <w:rFonts w:ascii="Times New Roman" w:hAnsi="Times New Roman"/>
                <w:sz w:val="24"/>
                <w:szCs w:val="24"/>
              </w:rPr>
            </w:pPr>
          </w:p>
          <w:p w14:paraId="72E471E6" w14:textId="77777777" w:rsidR="00F44959" w:rsidRPr="00F44959" w:rsidRDefault="00F44959" w:rsidP="00F44959">
            <w:pPr>
              <w:spacing w:after="0" w:line="240" w:lineRule="auto"/>
              <w:rPr>
                <w:rFonts w:ascii="Times New Roman" w:hAnsi="Times New Roman"/>
                <w:sz w:val="24"/>
                <w:szCs w:val="24"/>
              </w:rPr>
            </w:pPr>
          </w:p>
          <w:p w14:paraId="40F27B17" w14:textId="77777777" w:rsidR="00F44959" w:rsidRPr="00F44959" w:rsidRDefault="00F44959" w:rsidP="00F44959">
            <w:pPr>
              <w:spacing w:after="0" w:line="240" w:lineRule="auto"/>
              <w:rPr>
                <w:rFonts w:ascii="Times New Roman" w:hAnsi="Times New Roman"/>
                <w:sz w:val="24"/>
                <w:szCs w:val="24"/>
              </w:rPr>
            </w:pPr>
          </w:p>
          <w:p w14:paraId="316908FC" w14:textId="77777777" w:rsidR="00F44959" w:rsidRPr="00F44959" w:rsidRDefault="00F44959" w:rsidP="00F44959">
            <w:pPr>
              <w:spacing w:after="0" w:line="240" w:lineRule="auto"/>
              <w:rPr>
                <w:rFonts w:ascii="Times New Roman" w:hAnsi="Times New Roman"/>
                <w:sz w:val="24"/>
                <w:szCs w:val="24"/>
              </w:rPr>
            </w:pPr>
          </w:p>
          <w:p w14:paraId="258A670B" w14:textId="223D4F83" w:rsidR="00F44959" w:rsidRDefault="00F44959" w:rsidP="00F44959">
            <w:pPr>
              <w:spacing w:after="0" w:line="240" w:lineRule="auto"/>
              <w:rPr>
                <w:rFonts w:ascii="Times New Roman" w:hAnsi="Times New Roman"/>
                <w:sz w:val="24"/>
                <w:szCs w:val="24"/>
              </w:rPr>
            </w:pPr>
          </w:p>
          <w:p w14:paraId="25202AC2" w14:textId="5E1529F8" w:rsidR="00F44959" w:rsidRDefault="00F44959" w:rsidP="00F44959">
            <w:pPr>
              <w:spacing w:after="0" w:line="240" w:lineRule="auto"/>
              <w:rPr>
                <w:rFonts w:ascii="Times New Roman" w:hAnsi="Times New Roman"/>
                <w:sz w:val="24"/>
                <w:szCs w:val="24"/>
              </w:rPr>
            </w:pPr>
          </w:p>
          <w:p w14:paraId="6CF7F299" w14:textId="7F22B9CF" w:rsidR="00F44959" w:rsidRDefault="00F44959" w:rsidP="00F44959">
            <w:pPr>
              <w:spacing w:after="0" w:line="240" w:lineRule="auto"/>
              <w:rPr>
                <w:rFonts w:ascii="Times New Roman" w:hAnsi="Times New Roman"/>
                <w:sz w:val="24"/>
                <w:szCs w:val="24"/>
              </w:rPr>
            </w:pPr>
          </w:p>
          <w:p w14:paraId="723F3F7E" w14:textId="7F73CA5E" w:rsidR="00F44959" w:rsidRDefault="00F44959" w:rsidP="00F44959">
            <w:pPr>
              <w:spacing w:after="0" w:line="240" w:lineRule="auto"/>
              <w:rPr>
                <w:rFonts w:ascii="Times New Roman" w:hAnsi="Times New Roman"/>
                <w:sz w:val="24"/>
                <w:szCs w:val="24"/>
              </w:rPr>
            </w:pPr>
          </w:p>
          <w:p w14:paraId="18277342" w14:textId="3C7D6F3D" w:rsidR="00F44959" w:rsidRDefault="00F44959" w:rsidP="00F44959">
            <w:pPr>
              <w:spacing w:after="0" w:line="240" w:lineRule="auto"/>
              <w:rPr>
                <w:rFonts w:ascii="Times New Roman" w:hAnsi="Times New Roman"/>
                <w:sz w:val="24"/>
                <w:szCs w:val="24"/>
              </w:rPr>
            </w:pPr>
          </w:p>
          <w:p w14:paraId="2FFFA7B3" w14:textId="7DD15611" w:rsidR="00F44959" w:rsidRDefault="00F44959" w:rsidP="00F44959">
            <w:pPr>
              <w:spacing w:after="0" w:line="240" w:lineRule="auto"/>
              <w:rPr>
                <w:rFonts w:ascii="Times New Roman" w:hAnsi="Times New Roman"/>
                <w:sz w:val="24"/>
                <w:szCs w:val="24"/>
              </w:rPr>
            </w:pPr>
          </w:p>
          <w:p w14:paraId="62DFB46C" w14:textId="3B1982F4" w:rsidR="00F44959" w:rsidRDefault="00F44959" w:rsidP="00F44959">
            <w:pPr>
              <w:spacing w:after="0" w:line="240" w:lineRule="auto"/>
              <w:rPr>
                <w:rFonts w:ascii="Times New Roman" w:hAnsi="Times New Roman"/>
                <w:sz w:val="24"/>
                <w:szCs w:val="24"/>
              </w:rPr>
            </w:pPr>
          </w:p>
          <w:p w14:paraId="5CC19DCF" w14:textId="0ACFFFDE" w:rsidR="00F44959" w:rsidRDefault="00F44959" w:rsidP="00F44959">
            <w:pPr>
              <w:spacing w:after="0" w:line="240" w:lineRule="auto"/>
              <w:rPr>
                <w:rFonts w:ascii="Times New Roman" w:hAnsi="Times New Roman"/>
                <w:sz w:val="24"/>
                <w:szCs w:val="24"/>
              </w:rPr>
            </w:pPr>
          </w:p>
          <w:p w14:paraId="6897B02D" w14:textId="1E4EA7F5" w:rsidR="00F44959" w:rsidRDefault="00F44959" w:rsidP="00F44959">
            <w:pPr>
              <w:spacing w:after="0" w:line="240" w:lineRule="auto"/>
              <w:rPr>
                <w:rFonts w:ascii="Times New Roman" w:hAnsi="Times New Roman"/>
                <w:sz w:val="24"/>
                <w:szCs w:val="24"/>
              </w:rPr>
            </w:pPr>
          </w:p>
          <w:p w14:paraId="4A8E3446" w14:textId="77777777" w:rsidR="00F44959" w:rsidRPr="00F44959" w:rsidRDefault="00F44959" w:rsidP="00F44959">
            <w:pPr>
              <w:spacing w:after="0" w:line="240" w:lineRule="auto"/>
              <w:rPr>
                <w:rFonts w:ascii="Times New Roman" w:hAnsi="Times New Roman"/>
                <w:sz w:val="24"/>
                <w:szCs w:val="24"/>
              </w:rPr>
            </w:pPr>
          </w:p>
          <w:p w14:paraId="2B815115" w14:textId="77777777" w:rsidR="00F44959" w:rsidRPr="00F44959" w:rsidRDefault="00F44959" w:rsidP="00F44959">
            <w:pPr>
              <w:spacing w:after="0" w:line="240" w:lineRule="auto"/>
              <w:rPr>
                <w:rFonts w:ascii="Times New Roman" w:hAnsi="Times New Roman"/>
                <w:sz w:val="24"/>
                <w:szCs w:val="24"/>
              </w:rPr>
            </w:pPr>
          </w:p>
          <w:p w14:paraId="1B104C8D" w14:textId="77777777" w:rsidR="00F44959" w:rsidRPr="00F44959" w:rsidRDefault="00F44959" w:rsidP="00F44959">
            <w:pPr>
              <w:spacing w:after="0" w:line="240" w:lineRule="auto"/>
              <w:rPr>
                <w:rFonts w:ascii="Times New Roman" w:hAnsi="Times New Roman"/>
                <w:sz w:val="24"/>
                <w:szCs w:val="24"/>
              </w:rPr>
            </w:pPr>
          </w:p>
          <w:p w14:paraId="5B55805B" w14:textId="24F6919F" w:rsidR="00F44959" w:rsidRPr="00F44959" w:rsidRDefault="00F44959" w:rsidP="00F44959">
            <w:pPr>
              <w:spacing w:after="0" w:line="240" w:lineRule="auto"/>
              <w:rPr>
                <w:rFonts w:ascii="Times New Roman" w:hAnsi="Times New Roman"/>
                <w:sz w:val="24"/>
                <w:szCs w:val="24"/>
              </w:rPr>
            </w:pPr>
            <w:r w:rsidRPr="00F44959">
              <w:rPr>
                <w:rFonts w:ascii="Times New Roman" w:hAnsi="Times New Roman"/>
                <w:sz w:val="24"/>
                <w:szCs w:val="24"/>
              </w:rPr>
              <w:t>___________________</w:t>
            </w:r>
          </w:p>
          <w:p w14:paraId="7A2A19AB" w14:textId="77777777" w:rsidR="00F44959" w:rsidRPr="00F44959" w:rsidRDefault="00F44959" w:rsidP="00F44959">
            <w:pPr>
              <w:spacing w:after="0" w:line="240" w:lineRule="auto"/>
              <w:rPr>
                <w:rFonts w:ascii="Times New Roman" w:hAnsi="Times New Roman"/>
                <w:sz w:val="24"/>
                <w:szCs w:val="24"/>
              </w:rPr>
            </w:pPr>
          </w:p>
        </w:tc>
        <w:tc>
          <w:tcPr>
            <w:tcW w:w="5812" w:type="dxa"/>
            <w:shd w:val="clear" w:color="auto" w:fill="FFFFFF"/>
            <w:tcMar>
              <w:left w:w="51" w:type="dxa"/>
              <w:right w:w="51" w:type="dxa"/>
            </w:tcMar>
          </w:tcPr>
          <w:p w14:paraId="3C27A391" w14:textId="334CEB29" w:rsidR="00F44959" w:rsidRPr="00F44959" w:rsidRDefault="00F44959" w:rsidP="00F44959">
            <w:pPr>
              <w:spacing w:after="0" w:line="240" w:lineRule="auto"/>
              <w:rPr>
                <w:rFonts w:ascii="Times New Roman" w:hAnsi="Times New Roman"/>
                <w:b/>
                <w:i/>
                <w:sz w:val="24"/>
                <w:szCs w:val="24"/>
              </w:rPr>
            </w:pPr>
            <w:r>
              <w:rPr>
                <w:rFonts w:ascii="Times New Roman" w:hAnsi="Times New Roman"/>
                <w:b/>
                <w:sz w:val="24"/>
                <w:szCs w:val="24"/>
              </w:rPr>
              <w:t>Заказчик</w:t>
            </w:r>
            <w:r w:rsidRPr="00F44959">
              <w:rPr>
                <w:rFonts w:ascii="Times New Roman" w:hAnsi="Times New Roman"/>
                <w:b/>
                <w:sz w:val="24"/>
                <w:szCs w:val="24"/>
              </w:rPr>
              <w:t>:</w:t>
            </w:r>
            <w:r w:rsidRPr="00F44959">
              <w:rPr>
                <w:rFonts w:ascii="Times New Roman" w:hAnsi="Times New Roman"/>
                <w:b/>
                <w:i/>
                <w:sz w:val="24"/>
                <w:szCs w:val="24"/>
              </w:rPr>
              <w:t xml:space="preserve"> </w:t>
            </w:r>
            <w:r w:rsidRPr="00F44959">
              <w:rPr>
                <w:rFonts w:ascii="Times New Roman" w:hAnsi="Times New Roman"/>
                <w:b/>
                <w:sz w:val="24"/>
                <w:szCs w:val="24"/>
              </w:rPr>
              <w:t>БЕН РАН</w:t>
            </w:r>
          </w:p>
          <w:p w14:paraId="57BAC1A0" w14:textId="77777777" w:rsidR="00F44959" w:rsidRPr="00F44959" w:rsidRDefault="00F44959" w:rsidP="00F44959">
            <w:pPr>
              <w:spacing w:after="0" w:line="240" w:lineRule="auto"/>
              <w:rPr>
                <w:rFonts w:ascii="Times New Roman" w:hAnsi="Times New Roman"/>
                <w:sz w:val="24"/>
                <w:szCs w:val="24"/>
                <w:lang w:eastAsia="en-US"/>
              </w:rPr>
            </w:pPr>
            <w:r w:rsidRPr="00F44959">
              <w:rPr>
                <w:rFonts w:ascii="Times New Roman" w:hAnsi="Times New Roman"/>
                <w:sz w:val="24"/>
                <w:szCs w:val="24"/>
                <w:lang w:eastAsia="en-US"/>
              </w:rPr>
              <w:t>Адрес юридического лица:</w:t>
            </w:r>
          </w:p>
          <w:p w14:paraId="32A2E9B2" w14:textId="77777777" w:rsidR="00F44959" w:rsidRPr="00F44959" w:rsidRDefault="00F44959" w:rsidP="00F44959">
            <w:pPr>
              <w:spacing w:after="0" w:line="240" w:lineRule="auto"/>
              <w:rPr>
                <w:rFonts w:ascii="Times New Roman" w:hAnsi="Times New Roman"/>
                <w:sz w:val="24"/>
                <w:szCs w:val="24"/>
                <w:lang w:eastAsia="en-US"/>
              </w:rPr>
            </w:pPr>
            <w:r w:rsidRPr="00F44959">
              <w:rPr>
                <w:rFonts w:ascii="Times New Roman" w:hAnsi="Times New Roman"/>
                <w:sz w:val="24"/>
                <w:szCs w:val="24"/>
                <w:lang w:eastAsia="en-US"/>
              </w:rPr>
              <w:t xml:space="preserve">пер. Малый Знаменский, д.11/11 </w:t>
            </w:r>
            <w:proofErr w:type="spellStart"/>
            <w:r w:rsidRPr="00F44959">
              <w:rPr>
                <w:rFonts w:ascii="Times New Roman" w:hAnsi="Times New Roman"/>
                <w:sz w:val="24"/>
                <w:szCs w:val="24"/>
                <w:lang w:eastAsia="en-US"/>
              </w:rPr>
              <w:t>вн</w:t>
            </w:r>
            <w:proofErr w:type="spellEnd"/>
            <w:r w:rsidRPr="00F44959">
              <w:rPr>
                <w:rFonts w:ascii="Times New Roman" w:hAnsi="Times New Roman"/>
                <w:sz w:val="24"/>
                <w:szCs w:val="24"/>
                <w:lang w:eastAsia="en-US"/>
              </w:rPr>
              <w:t>. тер. г. муниципальный округ Хамовники, г. Москва, 119019,</w:t>
            </w:r>
          </w:p>
          <w:p w14:paraId="2EEC31F3" w14:textId="77777777" w:rsidR="00F44959" w:rsidRPr="00F44959" w:rsidRDefault="00F44959" w:rsidP="00F44959">
            <w:pPr>
              <w:spacing w:after="0" w:line="240" w:lineRule="auto"/>
              <w:rPr>
                <w:rFonts w:ascii="Times New Roman" w:hAnsi="Times New Roman"/>
                <w:sz w:val="24"/>
                <w:szCs w:val="24"/>
                <w:lang w:eastAsia="en-US"/>
              </w:rPr>
            </w:pPr>
            <w:r w:rsidRPr="00F44959">
              <w:rPr>
                <w:rFonts w:ascii="Times New Roman" w:hAnsi="Times New Roman"/>
                <w:sz w:val="24"/>
                <w:szCs w:val="24"/>
                <w:lang w:eastAsia="en-US"/>
              </w:rPr>
              <w:t>Адрес для корреспонденции: пер. Малый Знаменский, д.11/11, г. Москва, ОПС Москва, 125009,</w:t>
            </w:r>
          </w:p>
          <w:p w14:paraId="3644FA6A" w14:textId="77777777" w:rsidR="00F44959" w:rsidRPr="00F44959" w:rsidRDefault="00F44959" w:rsidP="00F44959">
            <w:pPr>
              <w:spacing w:after="0" w:line="240" w:lineRule="auto"/>
              <w:rPr>
                <w:rFonts w:ascii="Times New Roman" w:hAnsi="Times New Roman"/>
                <w:sz w:val="24"/>
                <w:szCs w:val="24"/>
                <w:lang w:eastAsia="en-US"/>
              </w:rPr>
            </w:pPr>
            <w:r w:rsidRPr="00F44959">
              <w:rPr>
                <w:rFonts w:ascii="Times New Roman" w:hAnsi="Times New Roman"/>
                <w:sz w:val="24"/>
                <w:szCs w:val="24"/>
                <w:lang w:eastAsia="en-US"/>
              </w:rPr>
              <w:t>ОГРН: 1027700111867,</w:t>
            </w:r>
          </w:p>
          <w:p w14:paraId="0F4784C2" w14:textId="77777777" w:rsidR="00F44959" w:rsidRPr="00F44959" w:rsidRDefault="00F44959" w:rsidP="00F44959">
            <w:pPr>
              <w:spacing w:after="0" w:line="240" w:lineRule="auto"/>
              <w:rPr>
                <w:rFonts w:ascii="Times New Roman" w:hAnsi="Times New Roman"/>
                <w:sz w:val="24"/>
                <w:szCs w:val="24"/>
                <w:lang w:eastAsia="en-US"/>
              </w:rPr>
            </w:pPr>
            <w:r w:rsidRPr="00F44959">
              <w:rPr>
                <w:rFonts w:ascii="Times New Roman" w:hAnsi="Times New Roman"/>
                <w:sz w:val="24"/>
                <w:szCs w:val="24"/>
                <w:lang w:eastAsia="en-US"/>
              </w:rPr>
              <w:t xml:space="preserve">ИНН: 7704053410, КПП: 770401001, </w:t>
            </w:r>
          </w:p>
          <w:p w14:paraId="45BCCE8F" w14:textId="77777777" w:rsidR="00F44959" w:rsidRPr="00F44959" w:rsidRDefault="00F44959" w:rsidP="00F44959">
            <w:pPr>
              <w:spacing w:after="0" w:line="240" w:lineRule="auto"/>
              <w:rPr>
                <w:rFonts w:ascii="Times New Roman" w:hAnsi="Times New Roman"/>
                <w:sz w:val="24"/>
                <w:szCs w:val="24"/>
                <w:lang w:eastAsia="en-US"/>
              </w:rPr>
            </w:pPr>
            <w:r w:rsidRPr="00F44959">
              <w:rPr>
                <w:rFonts w:ascii="Times New Roman" w:hAnsi="Times New Roman"/>
                <w:sz w:val="24"/>
                <w:szCs w:val="24"/>
                <w:lang w:eastAsia="en-US"/>
              </w:rPr>
              <w:t>УФК по г. Москве (БЕН РАН, л/с 20736Ч51160)</w:t>
            </w:r>
          </w:p>
          <w:p w14:paraId="774D13BF" w14:textId="77777777" w:rsidR="00F44959" w:rsidRPr="00F44959" w:rsidRDefault="00F44959" w:rsidP="00F44959">
            <w:pPr>
              <w:spacing w:after="0" w:line="240" w:lineRule="auto"/>
              <w:rPr>
                <w:rFonts w:ascii="Times New Roman" w:hAnsi="Times New Roman"/>
                <w:sz w:val="24"/>
                <w:szCs w:val="24"/>
                <w:lang w:eastAsia="en-US"/>
              </w:rPr>
            </w:pPr>
            <w:r w:rsidRPr="00F44959">
              <w:rPr>
                <w:rFonts w:ascii="Times New Roman" w:hAnsi="Times New Roman"/>
                <w:sz w:val="24"/>
                <w:szCs w:val="24"/>
                <w:lang w:eastAsia="en-US"/>
              </w:rPr>
              <w:t>к/</w:t>
            </w:r>
            <w:proofErr w:type="spellStart"/>
            <w:r w:rsidRPr="00F44959">
              <w:rPr>
                <w:rFonts w:ascii="Times New Roman" w:hAnsi="Times New Roman"/>
                <w:sz w:val="24"/>
                <w:szCs w:val="24"/>
                <w:lang w:eastAsia="en-US"/>
              </w:rPr>
              <w:t>сч</w:t>
            </w:r>
            <w:proofErr w:type="spellEnd"/>
            <w:r w:rsidRPr="00F44959">
              <w:rPr>
                <w:rFonts w:ascii="Times New Roman" w:hAnsi="Times New Roman"/>
                <w:sz w:val="24"/>
                <w:szCs w:val="24"/>
                <w:lang w:eastAsia="en-US"/>
              </w:rPr>
              <w:t xml:space="preserve"> 03214643000000017300</w:t>
            </w:r>
          </w:p>
          <w:p w14:paraId="62FB7162" w14:textId="77777777" w:rsidR="00F44959" w:rsidRPr="00F44959" w:rsidRDefault="00F44959" w:rsidP="00F44959">
            <w:pPr>
              <w:spacing w:after="0" w:line="240" w:lineRule="auto"/>
              <w:rPr>
                <w:rFonts w:ascii="Times New Roman" w:hAnsi="Times New Roman"/>
                <w:sz w:val="24"/>
                <w:szCs w:val="24"/>
                <w:lang w:eastAsia="en-US"/>
              </w:rPr>
            </w:pPr>
            <w:r w:rsidRPr="00F44959">
              <w:rPr>
                <w:rFonts w:ascii="Times New Roman" w:hAnsi="Times New Roman"/>
                <w:sz w:val="24"/>
                <w:szCs w:val="24"/>
                <w:lang w:eastAsia="en-US"/>
              </w:rPr>
              <w:t>ОКЦ № 1 ГУ Банка России по ЦФО//УФК по г. Москве г. Москва</w:t>
            </w:r>
          </w:p>
          <w:p w14:paraId="6339A520" w14:textId="77777777" w:rsidR="00F44959" w:rsidRPr="00F44959" w:rsidRDefault="00F44959" w:rsidP="00F44959">
            <w:pPr>
              <w:spacing w:after="0" w:line="240" w:lineRule="auto"/>
              <w:rPr>
                <w:rFonts w:ascii="Times New Roman" w:hAnsi="Times New Roman"/>
                <w:sz w:val="24"/>
                <w:szCs w:val="24"/>
                <w:lang w:eastAsia="en-US"/>
              </w:rPr>
            </w:pPr>
            <w:r w:rsidRPr="00F44959">
              <w:rPr>
                <w:rFonts w:ascii="Times New Roman" w:hAnsi="Times New Roman"/>
                <w:sz w:val="24"/>
                <w:szCs w:val="24"/>
                <w:lang w:eastAsia="en-US"/>
              </w:rPr>
              <w:t>БИК 004525988</w:t>
            </w:r>
          </w:p>
          <w:p w14:paraId="3580A560" w14:textId="77777777" w:rsidR="00F44959" w:rsidRPr="00F44959" w:rsidRDefault="00F44959" w:rsidP="00F44959">
            <w:pPr>
              <w:spacing w:after="0" w:line="240" w:lineRule="auto"/>
              <w:rPr>
                <w:rFonts w:ascii="Times New Roman" w:hAnsi="Times New Roman"/>
                <w:sz w:val="24"/>
                <w:szCs w:val="24"/>
                <w:lang w:eastAsia="en-US"/>
              </w:rPr>
            </w:pPr>
            <w:r w:rsidRPr="00F44959">
              <w:rPr>
                <w:rFonts w:ascii="Times New Roman" w:hAnsi="Times New Roman"/>
                <w:sz w:val="24"/>
                <w:szCs w:val="24"/>
                <w:lang w:eastAsia="en-US"/>
              </w:rPr>
              <w:t>счет 40102810545370000003</w:t>
            </w:r>
          </w:p>
          <w:p w14:paraId="23552B2B" w14:textId="77777777" w:rsidR="00F44959" w:rsidRPr="00F44959" w:rsidRDefault="00F44959" w:rsidP="00F44959">
            <w:pPr>
              <w:spacing w:after="0" w:line="240" w:lineRule="auto"/>
              <w:rPr>
                <w:rFonts w:ascii="Times New Roman" w:hAnsi="Times New Roman"/>
                <w:sz w:val="24"/>
                <w:szCs w:val="24"/>
                <w:lang w:eastAsia="en-US"/>
              </w:rPr>
            </w:pPr>
            <w:r w:rsidRPr="00F44959">
              <w:rPr>
                <w:rFonts w:ascii="Times New Roman" w:hAnsi="Times New Roman"/>
                <w:sz w:val="24"/>
                <w:szCs w:val="24"/>
                <w:lang w:eastAsia="en-US"/>
              </w:rPr>
              <w:t>ОКПО 02698855 ОКТМО 45383000</w:t>
            </w:r>
          </w:p>
          <w:p w14:paraId="1565DB8D" w14:textId="77777777" w:rsidR="00F44959" w:rsidRPr="00F44959" w:rsidRDefault="00F44959" w:rsidP="00F44959">
            <w:pPr>
              <w:spacing w:after="0" w:line="240" w:lineRule="auto"/>
              <w:rPr>
                <w:rFonts w:ascii="Times New Roman" w:hAnsi="Times New Roman"/>
                <w:sz w:val="24"/>
                <w:szCs w:val="24"/>
                <w:lang w:eastAsia="en-US"/>
              </w:rPr>
            </w:pPr>
            <w:r w:rsidRPr="00F44959">
              <w:rPr>
                <w:rFonts w:ascii="Times New Roman" w:hAnsi="Times New Roman"/>
                <w:sz w:val="24"/>
                <w:szCs w:val="24"/>
                <w:lang w:eastAsia="en-US"/>
              </w:rPr>
              <w:t>Тел.:  +7 (495) 691-22-89</w:t>
            </w:r>
          </w:p>
          <w:p w14:paraId="7FA47C45" w14:textId="77777777" w:rsidR="00F44959" w:rsidRPr="00F44959" w:rsidRDefault="00F44959" w:rsidP="00F44959">
            <w:pPr>
              <w:spacing w:after="0" w:line="240" w:lineRule="auto"/>
              <w:rPr>
                <w:rFonts w:ascii="Times New Roman" w:hAnsi="Times New Roman"/>
                <w:sz w:val="24"/>
                <w:szCs w:val="24"/>
                <w:lang w:val="en-US" w:eastAsia="en-US"/>
              </w:rPr>
            </w:pPr>
            <w:r w:rsidRPr="00F44959">
              <w:rPr>
                <w:rFonts w:ascii="Times New Roman" w:hAnsi="Times New Roman"/>
                <w:sz w:val="24"/>
                <w:szCs w:val="24"/>
                <w:lang w:eastAsia="en-US"/>
              </w:rPr>
              <w:t>Факс</w:t>
            </w:r>
            <w:r w:rsidRPr="00F44959">
              <w:rPr>
                <w:rFonts w:ascii="Times New Roman" w:hAnsi="Times New Roman"/>
                <w:sz w:val="24"/>
                <w:szCs w:val="24"/>
                <w:lang w:val="en-US" w:eastAsia="en-US"/>
              </w:rPr>
              <w:t>: +7 (495) 691-91-93</w:t>
            </w:r>
          </w:p>
          <w:p w14:paraId="64407147" w14:textId="77777777" w:rsidR="00F44959" w:rsidRPr="00F44959" w:rsidRDefault="00F44959" w:rsidP="00F44959">
            <w:pPr>
              <w:spacing w:after="0" w:line="240" w:lineRule="auto"/>
              <w:rPr>
                <w:rFonts w:ascii="Times New Roman" w:eastAsiaTheme="minorHAnsi" w:hAnsi="Times New Roman"/>
                <w:sz w:val="24"/>
                <w:szCs w:val="24"/>
                <w:lang w:val="en-US" w:eastAsia="en-US"/>
              </w:rPr>
            </w:pPr>
            <w:r w:rsidRPr="00F44959">
              <w:rPr>
                <w:rFonts w:ascii="Times New Roman" w:hAnsi="Times New Roman"/>
                <w:sz w:val="24"/>
                <w:szCs w:val="24"/>
                <w:lang w:val="en-US" w:eastAsia="en-US"/>
              </w:rPr>
              <w:t>www.benran.ru, e-mail: head@benran.ru</w:t>
            </w:r>
          </w:p>
          <w:p w14:paraId="1746A7B5" w14:textId="77777777" w:rsidR="00F44959" w:rsidRPr="00F44959" w:rsidRDefault="00F44959" w:rsidP="00F44959">
            <w:pPr>
              <w:spacing w:after="0" w:line="240" w:lineRule="auto"/>
              <w:rPr>
                <w:rFonts w:ascii="Times New Roman" w:eastAsiaTheme="minorHAnsi" w:hAnsi="Times New Roman"/>
                <w:sz w:val="24"/>
                <w:szCs w:val="24"/>
                <w:lang w:eastAsia="en-US"/>
              </w:rPr>
            </w:pPr>
            <w:r w:rsidRPr="00F44959">
              <w:rPr>
                <w:rFonts w:ascii="Times New Roman" w:eastAsiaTheme="minorHAnsi" w:hAnsi="Times New Roman"/>
                <w:sz w:val="24"/>
                <w:szCs w:val="24"/>
                <w:lang w:eastAsia="en-US"/>
              </w:rPr>
              <w:t>Оператор Калуга астрал, наш идентификатор: 2</w:t>
            </w:r>
            <w:r w:rsidRPr="00F44959">
              <w:rPr>
                <w:rFonts w:ascii="Times New Roman" w:eastAsiaTheme="minorHAnsi" w:hAnsi="Times New Roman"/>
                <w:sz w:val="24"/>
                <w:szCs w:val="24"/>
                <w:lang w:val="en-US" w:eastAsia="en-US"/>
              </w:rPr>
              <w:t>AE</w:t>
            </w:r>
            <w:r w:rsidRPr="00F44959">
              <w:rPr>
                <w:rFonts w:ascii="Times New Roman" w:eastAsiaTheme="minorHAnsi" w:hAnsi="Times New Roman"/>
                <w:sz w:val="24"/>
                <w:szCs w:val="24"/>
                <w:lang w:eastAsia="en-US"/>
              </w:rPr>
              <w:t>3</w:t>
            </w:r>
            <w:r w:rsidRPr="00F44959">
              <w:rPr>
                <w:rFonts w:ascii="Times New Roman" w:eastAsiaTheme="minorHAnsi" w:hAnsi="Times New Roman"/>
                <w:sz w:val="24"/>
                <w:szCs w:val="24"/>
                <w:lang w:val="en-US" w:eastAsia="en-US"/>
              </w:rPr>
              <w:t>FA</w:t>
            </w:r>
            <w:r w:rsidRPr="00F44959">
              <w:rPr>
                <w:rFonts w:ascii="Times New Roman" w:eastAsiaTheme="minorHAnsi" w:hAnsi="Times New Roman"/>
                <w:sz w:val="24"/>
                <w:szCs w:val="24"/>
                <w:lang w:eastAsia="en-US"/>
              </w:rPr>
              <w:t>24</w:t>
            </w:r>
            <w:r w:rsidRPr="00F44959">
              <w:rPr>
                <w:rFonts w:ascii="Times New Roman" w:eastAsiaTheme="minorHAnsi" w:hAnsi="Times New Roman"/>
                <w:sz w:val="24"/>
                <w:szCs w:val="24"/>
                <w:lang w:val="en-US" w:eastAsia="en-US"/>
              </w:rPr>
              <w:t>D</w:t>
            </w:r>
            <w:r w:rsidRPr="00F44959">
              <w:rPr>
                <w:rFonts w:ascii="Times New Roman" w:eastAsiaTheme="minorHAnsi" w:hAnsi="Times New Roman"/>
                <w:sz w:val="24"/>
                <w:szCs w:val="24"/>
                <w:lang w:eastAsia="en-US"/>
              </w:rPr>
              <w:t>26-</w:t>
            </w:r>
            <w:r w:rsidRPr="00F44959">
              <w:rPr>
                <w:rFonts w:ascii="Times New Roman" w:eastAsiaTheme="minorHAnsi" w:hAnsi="Times New Roman"/>
                <w:sz w:val="24"/>
                <w:szCs w:val="24"/>
                <w:lang w:val="en-US" w:eastAsia="en-US"/>
              </w:rPr>
              <w:t>E</w:t>
            </w:r>
            <w:r w:rsidRPr="00F44959">
              <w:rPr>
                <w:rFonts w:ascii="Times New Roman" w:eastAsiaTheme="minorHAnsi" w:hAnsi="Times New Roman"/>
                <w:sz w:val="24"/>
                <w:szCs w:val="24"/>
                <w:lang w:eastAsia="en-US"/>
              </w:rPr>
              <w:t>6</w:t>
            </w:r>
            <w:r w:rsidRPr="00F44959">
              <w:rPr>
                <w:rFonts w:ascii="Times New Roman" w:eastAsiaTheme="minorHAnsi" w:hAnsi="Times New Roman"/>
                <w:sz w:val="24"/>
                <w:szCs w:val="24"/>
                <w:lang w:val="en-US" w:eastAsia="en-US"/>
              </w:rPr>
              <w:t>E</w:t>
            </w:r>
            <w:r w:rsidRPr="00F44959">
              <w:rPr>
                <w:rFonts w:ascii="Times New Roman" w:eastAsiaTheme="minorHAnsi" w:hAnsi="Times New Roman"/>
                <w:sz w:val="24"/>
                <w:szCs w:val="24"/>
                <w:lang w:eastAsia="en-US"/>
              </w:rPr>
              <w:t>5-4</w:t>
            </w:r>
            <w:r w:rsidRPr="00F44959">
              <w:rPr>
                <w:rFonts w:ascii="Times New Roman" w:eastAsiaTheme="minorHAnsi" w:hAnsi="Times New Roman"/>
                <w:sz w:val="24"/>
                <w:szCs w:val="24"/>
                <w:lang w:val="en-US" w:eastAsia="en-US"/>
              </w:rPr>
              <w:t>F</w:t>
            </w:r>
            <w:r w:rsidRPr="00F44959">
              <w:rPr>
                <w:rFonts w:ascii="Times New Roman" w:eastAsiaTheme="minorHAnsi" w:hAnsi="Times New Roman"/>
                <w:sz w:val="24"/>
                <w:szCs w:val="24"/>
                <w:lang w:eastAsia="en-US"/>
              </w:rPr>
              <w:t>83-817</w:t>
            </w:r>
            <w:r w:rsidRPr="00F44959">
              <w:rPr>
                <w:rFonts w:ascii="Times New Roman" w:eastAsiaTheme="minorHAnsi" w:hAnsi="Times New Roman"/>
                <w:sz w:val="24"/>
                <w:szCs w:val="24"/>
                <w:lang w:val="en-US" w:eastAsia="en-US"/>
              </w:rPr>
              <w:t>D</w:t>
            </w:r>
            <w:r w:rsidRPr="00F44959">
              <w:rPr>
                <w:rFonts w:ascii="Times New Roman" w:eastAsiaTheme="minorHAnsi" w:hAnsi="Times New Roman"/>
                <w:sz w:val="24"/>
                <w:szCs w:val="24"/>
                <w:lang w:eastAsia="en-US"/>
              </w:rPr>
              <w:t>-210835684</w:t>
            </w:r>
            <w:r w:rsidRPr="00F44959">
              <w:rPr>
                <w:rFonts w:ascii="Times New Roman" w:eastAsiaTheme="minorHAnsi" w:hAnsi="Times New Roman"/>
                <w:sz w:val="24"/>
                <w:szCs w:val="24"/>
                <w:lang w:val="en-US" w:eastAsia="en-US"/>
              </w:rPr>
              <w:t>C</w:t>
            </w:r>
            <w:r w:rsidRPr="00F44959">
              <w:rPr>
                <w:rFonts w:ascii="Times New Roman" w:eastAsiaTheme="minorHAnsi" w:hAnsi="Times New Roman"/>
                <w:sz w:val="24"/>
                <w:szCs w:val="24"/>
                <w:lang w:eastAsia="en-US"/>
              </w:rPr>
              <w:t>4</w:t>
            </w:r>
            <w:r w:rsidRPr="00F44959">
              <w:rPr>
                <w:rFonts w:ascii="Times New Roman" w:eastAsiaTheme="minorHAnsi" w:hAnsi="Times New Roman"/>
                <w:sz w:val="24"/>
                <w:szCs w:val="24"/>
                <w:lang w:val="en-US" w:eastAsia="en-US"/>
              </w:rPr>
              <w:t>B</w:t>
            </w:r>
          </w:p>
          <w:p w14:paraId="420C0F70" w14:textId="77777777" w:rsidR="00F44959" w:rsidRPr="00F44959" w:rsidRDefault="00F44959" w:rsidP="00F44959">
            <w:pPr>
              <w:spacing w:after="0" w:line="240" w:lineRule="auto"/>
              <w:rPr>
                <w:rFonts w:ascii="Times New Roman" w:hAnsi="Times New Roman"/>
                <w:sz w:val="24"/>
                <w:szCs w:val="24"/>
                <w:lang w:eastAsia="en-US"/>
              </w:rPr>
            </w:pPr>
            <w:proofErr w:type="spellStart"/>
            <w:r w:rsidRPr="00F44959">
              <w:rPr>
                <w:rFonts w:ascii="Times New Roman" w:hAnsi="Times New Roman"/>
                <w:sz w:val="24"/>
                <w:szCs w:val="24"/>
                <w:lang w:eastAsia="en-US"/>
              </w:rPr>
              <w:t>Врио</w:t>
            </w:r>
            <w:proofErr w:type="spellEnd"/>
            <w:r w:rsidRPr="00F44959">
              <w:rPr>
                <w:rFonts w:ascii="Times New Roman" w:hAnsi="Times New Roman"/>
                <w:sz w:val="24"/>
                <w:szCs w:val="24"/>
                <w:lang w:eastAsia="en-US"/>
              </w:rPr>
              <w:t xml:space="preserve"> директора</w:t>
            </w:r>
          </w:p>
          <w:p w14:paraId="6BF76DFE" w14:textId="2BA93824" w:rsidR="00F44959" w:rsidRPr="00F44959" w:rsidRDefault="00F44959" w:rsidP="00F44959">
            <w:pPr>
              <w:spacing w:after="0" w:line="240" w:lineRule="auto"/>
              <w:ind w:left="35"/>
              <w:rPr>
                <w:rFonts w:ascii="Times New Roman" w:hAnsi="Times New Roman"/>
                <w:b/>
                <w:sz w:val="24"/>
                <w:szCs w:val="24"/>
              </w:rPr>
            </w:pPr>
            <w:r w:rsidRPr="00F44959">
              <w:rPr>
                <w:rFonts w:ascii="Times New Roman" w:hAnsi="Times New Roman"/>
                <w:sz w:val="24"/>
                <w:szCs w:val="24"/>
                <w:lang w:eastAsia="en-US"/>
              </w:rPr>
              <w:t>О.О. Махно</w:t>
            </w:r>
          </w:p>
          <w:p w14:paraId="0E43A0DD" w14:textId="77777777" w:rsidR="00F44959" w:rsidRPr="00F44959" w:rsidRDefault="00F44959" w:rsidP="00F44959">
            <w:pPr>
              <w:spacing w:after="0" w:line="240" w:lineRule="auto"/>
              <w:rPr>
                <w:rFonts w:ascii="Times New Roman" w:hAnsi="Times New Roman"/>
                <w:sz w:val="24"/>
                <w:szCs w:val="24"/>
              </w:rPr>
            </w:pPr>
          </w:p>
        </w:tc>
      </w:tr>
      <w:tr w:rsidR="00F44959" w:rsidRPr="00F44959" w14:paraId="662CD3AA" w14:textId="77777777" w:rsidTr="00BF2A6A">
        <w:tblPrEx>
          <w:shd w:val="clear" w:color="auto" w:fill="FFFFFF"/>
          <w:tblCellMar>
            <w:left w:w="0" w:type="dxa"/>
            <w:right w:w="0" w:type="dxa"/>
          </w:tblCellMar>
        </w:tblPrEx>
        <w:tc>
          <w:tcPr>
            <w:tcW w:w="10164" w:type="dxa"/>
            <w:gridSpan w:val="3"/>
            <w:tcBorders>
              <w:top w:val="nil"/>
              <w:left w:val="nil"/>
              <w:bottom w:val="nil"/>
              <w:right w:val="nil"/>
            </w:tcBorders>
            <w:shd w:val="clear" w:color="auto" w:fill="FFFFFF"/>
            <w:tcMar>
              <w:top w:w="75" w:type="dxa"/>
              <w:left w:w="300" w:type="dxa"/>
              <w:bottom w:w="75" w:type="dxa"/>
              <w:right w:w="300" w:type="dxa"/>
            </w:tcMar>
            <w:vAlign w:val="center"/>
            <w:hideMark/>
          </w:tcPr>
          <w:p w14:paraId="47781E3D" w14:textId="77777777" w:rsidR="00F44959" w:rsidRPr="00F44959" w:rsidRDefault="00F44959" w:rsidP="00F44959">
            <w:pPr>
              <w:spacing w:after="0" w:line="240" w:lineRule="auto"/>
              <w:rPr>
                <w:rFonts w:ascii="Times New Roman" w:hAnsi="Times New Roman"/>
                <w:sz w:val="24"/>
                <w:szCs w:val="24"/>
              </w:rPr>
            </w:pPr>
          </w:p>
        </w:tc>
      </w:tr>
    </w:tbl>
    <w:p w14:paraId="7FE8CC24" w14:textId="6E123EA2" w:rsidR="009B13E4" w:rsidRDefault="009B13E4" w:rsidP="009F7198">
      <w:pPr>
        <w:spacing w:after="0" w:line="240" w:lineRule="auto"/>
        <w:rPr>
          <w:rFonts w:ascii="Times New Roman" w:hAnsi="Times New Roman"/>
          <w:color w:val="auto"/>
          <w:sz w:val="24"/>
          <w:szCs w:val="24"/>
        </w:rPr>
      </w:pPr>
    </w:p>
    <w:p w14:paraId="29963698" w14:textId="4C784C34" w:rsidR="009B13E4" w:rsidRDefault="009B13E4" w:rsidP="007B6652">
      <w:pPr>
        <w:spacing w:after="0" w:line="240" w:lineRule="auto"/>
        <w:jc w:val="right"/>
        <w:rPr>
          <w:rFonts w:ascii="Times New Roman" w:hAnsi="Times New Roman"/>
          <w:color w:val="auto"/>
          <w:sz w:val="24"/>
          <w:szCs w:val="24"/>
        </w:rPr>
      </w:pPr>
    </w:p>
    <w:p w14:paraId="5D5F67A6" w14:textId="09ACF8FF" w:rsidR="00753B57" w:rsidRPr="00B472F2" w:rsidRDefault="00753B57" w:rsidP="007B6652">
      <w:pPr>
        <w:spacing w:after="0" w:line="240" w:lineRule="auto"/>
        <w:jc w:val="right"/>
        <w:rPr>
          <w:rFonts w:ascii="Times New Roman" w:hAnsi="Times New Roman"/>
          <w:color w:val="auto"/>
          <w:sz w:val="24"/>
          <w:szCs w:val="24"/>
        </w:rPr>
      </w:pPr>
      <w:r w:rsidRPr="00B472F2">
        <w:rPr>
          <w:rFonts w:ascii="Times New Roman" w:hAnsi="Times New Roman"/>
          <w:color w:val="auto"/>
          <w:sz w:val="24"/>
          <w:szCs w:val="24"/>
        </w:rPr>
        <w:t>Приложение №1</w:t>
      </w:r>
    </w:p>
    <w:p w14:paraId="117C8E44" w14:textId="6088232B" w:rsidR="00126870" w:rsidRDefault="00AA43F6" w:rsidP="000A16EC">
      <w:pPr>
        <w:spacing w:after="0" w:line="240" w:lineRule="auto"/>
        <w:jc w:val="right"/>
        <w:rPr>
          <w:rFonts w:ascii="Times New Roman" w:hAnsi="Times New Roman"/>
          <w:color w:val="auto"/>
          <w:sz w:val="24"/>
          <w:szCs w:val="24"/>
        </w:rPr>
      </w:pPr>
      <w:r>
        <w:rPr>
          <w:rFonts w:ascii="Times New Roman" w:hAnsi="Times New Roman"/>
          <w:color w:val="auto"/>
          <w:sz w:val="24"/>
          <w:szCs w:val="24"/>
        </w:rPr>
        <w:t xml:space="preserve">                                                                       </w:t>
      </w:r>
      <w:r w:rsidR="00753B57" w:rsidRPr="00B472F2">
        <w:rPr>
          <w:rFonts w:ascii="Times New Roman" w:hAnsi="Times New Roman"/>
          <w:color w:val="auto"/>
          <w:sz w:val="24"/>
          <w:szCs w:val="24"/>
        </w:rPr>
        <w:t xml:space="preserve"> к Контракту №</w:t>
      </w:r>
      <w:r w:rsidR="00F44959">
        <w:rPr>
          <w:rFonts w:ascii="Times New Roman" w:hAnsi="Times New Roman"/>
          <w:color w:val="auto"/>
          <w:sz w:val="24"/>
          <w:szCs w:val="24"/>
        </w:rPr>
        <w:t>ЕП190-06-26-44</w:t>
      </w:r>
    </w:p>
    <w:p w14:paraId="2A4D02FE" w14:textId="6361893D" w:rsidR="008A1965" w:rsidRPr="00B472F2" w:rsidRDefault="00753B57" w:rsidP="000A16EC">
      <w:pPr>
        <w:spacing w:after="0" w:line="240" w:lineRule="auto"/>
        <w:jc w:val="right"/>
        <w:rPr>
          <w:rFonts w:ascii="Times New Roman" w:hAnsi="Times New Roman"/>
          <w:b/>
          <w:color w:val="auto"/>
          <w:sz w:val="24"/>
          <w:szCs w:val="24"/>
        </w:rPr>
      </w:pPr>
      <w:r w:rsidRPr="00B472F2">
        <w:rPr>
          <w:rFonts w:ascii="Times New Roman" w:hAnsi="Times New Roman"/>
          <w:color w:val="auto"/>
          <w:sz w:val="24"/>
          <w:szCs w:val="24"/>
        </w:rPr>
        <w:t xml:space="preserve"> </w:t>
      </w:r>
      <w:r w:rsidR="00AA43F6">
        <w:rPr>
          <w:rFonts w:ascii="Times New Roman" w:hAnsi="Times New Roman"/>
          <w:color w:val="auto"/>
          <w:sz w:val="24"/>
          <w:szCs w:val="24"/>
        </w:rPr>
        <w:t xml:space="preserve">   </w:t>
      </w:r>
      <w:r w:rsidR="000A16EC">
        <w:rPr>
          <w:rFonts w:ascii="Times New Roman" w:hAnsi="Times New Roman"/>
          <w:color w:val="auto"/>
          <w:sz w:val="24"/>
          <w:szCs w:val="24"/>
        </w:rPr>
        <w:t xml:space="preserve"> </w:t>
      </w:r>
      <w:bookmarkEnd w:id="0"/>
      <w:proofErr w:type="gramStart"/>
      <w:r w:rsidR="000A16EC">
        <w:rPr>
          <w:rFonts w:ascii="Times New Roman" w:hAnsi="Times New Roman"/>
          <w:color w:val="auto"/>
          <w:sz w:val="24"/>
          <w:szCs w:val="24"/>
        </w:rPr>
        <w:t>от</w:t>
      </w:r>
      <w:r w:rsidR="008A1965" w:rsidRPr="00B472F2">
        <w:rPr>
          <w:rFonts w:ascii="Times New Roman" w:hAnsi="Times New Roman"/>
          <w:color w:val="auto"/>
          <w:sz w:val="24"/>
          <w:szCs w:val="24"/>
        </w:rPr>
        <w:t xml:space="preserve"> </w:t>
      </w:r>
      <w:r w:rsidR="009F7198">
        <w:rPr>
          <w:rFonts w:ascii="Times New Roman" w:hAnsi="Times New Roman"/>
          <w:color w:val="auto"/>
          <w:sz w:val="24"/>
          <w:szCs w:val="24"/>
        </w:rPr>
        <w:t xml:space="preserve"> «</w:t>
      </w:r>
      <w:proofErr w:type="gramEnd"/>
      <w:r w:rsidR="009F7198">
        <w:rPr>
          <w:rFonts w:ascii="Times New Roman" w:hAnsi="Times New Roman"/>
          <w:color w:val="auto"/>
          <w:sz w:val="24"/>
          <w:szCs w:val="24"/>
        </w:rPr>
        <w:t xml:space="preserve">  »____________</w:t>
      </w:r>
      <w:r w:rsidR="00F44959">
        <w:rPr>
          <w:rFonts w:ascii="Times New Roman" w:hAnsi="Times New Roman"/>
          <w:color w:val="auto"/>
          <w:sz w:val="24"/>
          <w:szCs w:val="24"/>
        </w:rPr>
        <w:t xml:space="preserve"> 2026</w:t>
      </w:r>
      <w:r w:rsidR="008A1965" w:rsidRPr="00B472F2">
        <w:rPr>
          <w:rFonts w:ascii="Times New Roman" w:hAnsi="Times New Roman"/>
          <w:color w:val="auto"/>
          <w:sz w:val="24"/>
          <w:szCs w:val="24"/>
        </w:rPr>
        <w:t xml:space="preserve"> года</w:t>
      </w:r>
      <w:r w:rsidR="008A1965" w:rsidRPr="00B472F2">
        <w:rPr>
          <w:rFonts w:ascii="Times New Roman" w:hAnsi="Times New Roman"/>
          <w:b/>
          <w:color w:val="auto"/>
          <w:sz w:val="24"/>
          <w:szCs w:val="24"/>
        </w:rPr>
        <w:t xml:space="preserve"> </w:t>
      </w:r>
    </w:p>
    <w:p w14:paraId="4403A688" w14:textId="77777777" w:rsidR="000A16EC" w:rsidRDefault="000A16EC">
      <w:pPr>
        <w:tabs>
          <w:tab w:val="left" w:pos="284"/>
          <w:tab w:val="left" w:pos="851"/>
        </w:tabs>
        <w:ind w:firstLine="426"/>
        <w:jc w:val="center"/>
        <w:rPr>
          <w:rFonts w:ascii="Times New Roman" w:hAnsi="Times New Roman"/>
          <w:b/>
          <w:color w:val="auto"/>
          <w:sz w:val="24"/>
          <w:szCs w:val="24"/>
        </w:rPr>
      </w:pPr>
    </w:p>
    <w:p w14:paraId="335DF53D" w14:textId="77777777" w:rsidR="009A1AB2" w:rsidRDefault="009164A0" w:rsidP="009A1AB2">
      <w:pPr>
        <w:tabs>
          <w:tab w:val="left" w:pos="284"/>
          <w:tab w:val="left" w:pos="851"/>
        </w:tabs>
        <w:spacing w:after="0"/>
        <w:ind w:firstLine="426"/>
        <w:jc w:val="center"/>
        <w:rPr>
          <w:rFonts w:ascii="Times New Roman" w:hAnsi="Times New Roman"/>
          <w:b/>
          <w:color w:val="auto"/>
          <w:sz w:val="24"/>
          <w:szCs w:val="24"/>
        </w:rPr>
      </w:pPr>
      <w:r w:rsidRPr="00B472F2">
        <w:rPr>
          <w:rFonts w:ascii="Times New Roman" w:hAnsi="Times New Roman"/>
          <w:b/>
          <w:color w:val="auto"/>
          <w:sz w:val="24"/>
          <w:szCs w:val="24"/>
        </w:rPr>
        <w:t>ТЕХНИЧЕСКОЕ ЗАДАНИЕ</w:t>
      </w:r>
    </w:p>
    <w:p w14:paraId="535851AF" w14:textId="37EB77E6" w:rsidR="009A1AB2" w:rsidRDefault="009A1AB2" w:rsidP="009B13E4">
      <w:pPr>
        <w:tabs>
          <w:tab w:val="left" w:pos="284"/>
          <w:tab w:val="left" w:pos="851"/>
        </w:tabs>
        <w:ind w:firstLine="426"/>
        <w:jc w:val="center"/>
        <w:rPr>
          <w:rFonts w:ascii="Times New Roman" w:eastAsia="Calibri" w:hAnsi="Times New Roman"/>
          <w:b/>
          <w:bCs/>
          <w:sz w:val="24"/>
          <w:szCs w:val="24"/>
        </w:rPr>
      </w:pPr>
      <w:r w:rsidRPr="00267DCE">
        <w:rPr>
          <w:rFonts w:ascii="Times New Roman" w:eastAsia="Calibri" w:hAnsi="Times New Roman"/>
          <w:b/>
          <w:bCs/>
          <w:sz w:val="24"/>
          <w:szCs w:val="24"/>
        </w:rPr>
        <w:t xml:space="preserve">на проведение поверки </w:t>
      </w:r>
      <w:r>
        <w:rPr>
          <w:rFonts w:ascii="Times New Roman" w:eastAsia="Calibri" w:hAnsi="Times New Roman"/>
          <w:b/>
          <w:bCs/>
          <w:sz w:val="24"/>
          <w:szCs w:val="24"/>
        </w:rPr>
        <w:t>манометров</w:t>
      </w:r>
    </w:p>
    <w:p w14:paraId="7E429756" w14:textId="77777777" w:rsidR="009A1AB2" w:rsidRPr="0094798A" w:rsidRDefault="009A1AB2" w:rsidP="009A1AB2">
      <w:pPr>
        <w:widowControl w:val="0"/>
        <w:numPr>
          <w:ilvl w:val="0"/>
          <w:numId w:val="17"/>
        </w:numPr>
        <w:tabs>
          <w:tab w:val="left" w:pos="1236"/>
        </w:tabs>
        <w:spacing w:after="0" w:line="274" w:lineRule="exact"/>
        <w:ind w:firstLine="567"/>
        <w:jc w:val="both"/>
        <w:rPr>
          <w:rFonts w:ascii="Times New Roman" w:eastAsia="Calibri" w:hAnsi="Times New Roman"/>
          <w:bCs/>
          <w:sz w:val="24"/>
          <w:szCs w:val="24"/>
          <w:lang w:bidi="ru-RU"/>
        </w:rPr>
      </w:pPr>
      <w:r>
        <w:rPr>
          <w:rFonts w:ascii="Times New Roman" w:hAnsi="Times New Roman"/>
          <w:b/>
          <w:sz w:val="24"/>
        </w:rPr>
        <w:t>Наименование оказываемых услуг</w:t>
      </w:r>
    </w:p>
    <w:p w14:paraId="421A34A5" w14:textId="4E234129" w:rsidR="009A1AB2" w:rsidRDefault="009A1AB2">
      <w:pPr>
        <w:widowControl w:val="0"/>
        <w:tabs>
          <w:tab w:val="left" w:pos="1236"/>
        </w:tabs>
        <w:spacing w:after="0" w:line="274" w:lineRule="exact"/>
        <w:ind w:firstLine="567"/>
        <w:jc w:val="both"/>
        <w:rPr>
          <w:rFonts w:ascii="Times New Roman" w:eastAsia="Calibri" w:hAnsi="Times New Roman"/>
          <w:bCs/>
          <w:sz w:val="24"/>
          <w:szCs w:val="24"/>
          <w:lang w:bidi="ru-RU"/>
        </w:rPr>
      </w:pPr>
      <w:r>
        <w:rPr>
          <w:rFonts w:ascii="Times New Roman" w:eastAsia="Calibri" w:hAnsi="Times New Roman"/>
          <w:bCs/>
          <w:sz w:val="24"/>
          <w:szCs w:val="24"/>
          <w:lang w:bidi="ru-RU"/>
        </w:rPr>
        <w:t xml:space="preserve">Периодическая (плановая) поверка манометров </w:t>
      </w:r>
      <w:proofErr w:type="spellStart"/>
      <w:r>
        <w:rPr>
          <w:rFonts w:ascii="Times New Roman" w:eastAsia="Calibri" w:hAnsi="Times New Roman"/>
          <w:bCs/>
          <w:sz w:val="24"/>
          <w:szCs w:val="24"/>
          <w:lang w:bidi="ru-RU"/>
        </w:rPr>
        <w:t>теплопотребляющей</w:t>
      </w:r>
      <w:proofErr w:type="spellEnd"/>
      <w:r>
        <w:rPr>
          <w:rFonts w:ascii="Times New Roman" w:eastAsia="Calibri" w:hAnsi="Times New Roman"/>
          <w:bCs/>
          <w:sz w:val="24"/>
          <w:szCs w:val="24"/>
          <w:lang w:bidi="ru-RU"/>
        </w:rPr>
        <w:t xml:space="preserve"> установки</w:t>
      </w:r>
      <w:r w:rsidR="0000099E">
        <w:rPr>
          <w:rFonts w:ascii="Times New Roman" w:eastAsia="Calibri" w:hAnsi="Times New Roman"/>
          <w:bCs/>
          <w:sz w:val="24"/>
          <w:szCs w:val="24"/>
          <w:lang w:bidi="ru-RU"/>
        </w:rPr>
        <w:t xml:space="preserve"> (далее – СИ)</w:t>
      </w:r>
      <w:r>
        <w:rPr>
          <w:rFonts w:ascii="Times New Roman" w:eastAsia="Calibri" w:hAnsi="Times New Roman"/>
          <w:bCs/>
          <w:sz w:val="24"/>
          <w:szCs w:val="24"/>
          <w:lang w:bidi="ru-RU"/>
        </w:rPr>
        <w:t xml:space="preserve"> в тепловом пункте БЕН РАН.</w:t>
      </w:r>
    </w:p>
    <w:p w14:paraId="14CB3A27" w14:textId="3987A639" w:rsidR="009A1AB2" w:rsidRPr="006651A6" w:rsidRDefault="009A1AB2" w:rsidP="0088547F">
      <w:pPr>
        <w:widowControl w:val="0"/>
        <w:numPr>
          <w:ilvl w:val="0"/>
          <w:numId w:val="17"/>
        </w:numPr>
        <w:tabs>
          <w:tab w:val="left" w:pos="1236"/>
        </w:tabs>
        <w:spacing w:after="0" w:line="274" w:lineRule="exact"/>
        <w:ind w:firstLine="567"/>
        <w:jc w:val="both"/>
        <w:rPr>
          <w:rFonts w:ascii="Times New Roman" w:eastAsia="Calibri" w:hAnsi="Times New Roman"/>
          <w:bCs/>
          <w:sz w:val="24"/>
          <w:szCs w:val="24"/>
          <w:lang w:bidi="ru-RU"/>
        </w:rPr>
      </w:pPr>
      <w:r w:rsidRPr="00267DCE">
        <w:rPr>
          <w:rFonts w:ascii="Times New Roman" w:eastAsia="Calibri" w:hAnsi="Times New Roman"/>
          <w:b/>
          <w:bCs/>
          <w:sz w:val="24"/>
          <w:szCs w:val="24"/>
          <w:lang w:bidi="ru-RU"/>
        </w:rPr>
        <w:t>Место оказания услуг</w:t>
      </w:r>
      <w:r w:rsidRPr="00267DCE">
        <w:rPr>
          <w:rFonts w:ascii="Times New Roman" w:eastAsia="Calibri" w:hAnsi="Times New Roman"/>
          <w:bCs/>
          <w:sz w:val="24"/>
          <w:szCs w:val="24"/>
          <w:lang w:bidi="ru-RU"/>
        </w:rPr>
        <w:t>: г. Москва, Малый Знаменский переулок, д.11/11</w:t>
      </w:r>
      <w:r>
        <w:rPr>
          <w:rFonts w:ascii="Times New Roman" w:eastAsia="Calibri" w:hAnsi="Times New Roman"/>
          <w:bCs/>
          <w:sz w:val="24"/>
          <w:szCs w:val="24"/>
          <w:lang w:bidi="ru-RU"/>
        </w:rPr>
        <w:t>.</w:t>
      </w:r>
    </w:p>
    <w:p w14:paraId="568778DD" w14:textId="2400BADD" w:rsidR="009A1AB2" w:rsidRPr="0088547F" w:rsidRDefault="009A1AB2" w:rsidP="0088547F">
      <w:pPr>
        <w:pStyle w:val="af4"/>
        <w:widowControl w:val="0"/>
        <w:numPr>
          <w:ilvl w:val="0"/>
          <w:numId w:val="17"/>
        </w:numPr>
        <w:tabs>
          <w:tab w:val="left" w:pos="1241"/>
        </w:tabs>
        <w:spacing w:after="0" w:line="274" w:lineRule="exact"/>
        <w:ind w:firstLine="567"/>
        <w:jc w:val="both"/>
        <w:rPr>
          <w:rFonts w:ascii="Times New Roman" w:eastAsia="Calibri" w:hAnsi="Times New Roman"/>
          <w:b/>
          <w:bCs/>
          <w:sz w:val="24"/>
          <w:szCs w:val="24"/>
          <w:lang w:bidi="ru-RU"/>
        </w:rPr>
      </w:pPr>
      <w:r w:rsidRPr="00D50067">
        <w:rPr>
          <w:rFonts w:ascii="Times New Roman" w:eastAsia="Calibri" w:hAnsi="Times New Roman"/>
          <w:b/>
          <w:bCs/>
          <w:sz w:val="24"/>
          <w:szCs w:val="24"/>
          <w:lang w:bidi="ru-RU"/>
        </w:rPr>
        <w:t xml:space="preserve">Объем и состав оказываемых услуг </w:t>
      </w:r>
    </w:p>
    <w:p w14:paraId="263496DF" w14:textId="2576F3C1" w:rsidR="009A1AB2" w:rsidRPr="00A940A6" w:rsidRDefault="009A1AB2" w:rsidP="009A1AB2">
      <w:pPr>
        <w:pStyle w:val="af4"/>
        <w:widowControl w:val="0"/>
        <w:tabs>
          <w:tab w:val="left" w:pos="1241"/>
        </w:tabs>
        <w:spacing w:after="0" w:line="274" w:lineRule="exact"/>
        <w:ind w:left="0" w:firstLine="567"/>
        <w:jc w:val="both"/>
        <w:rPr>
          <w:rFonts w:ascii="Times New Roman" w:eastAsia="Calibri" w:hAnsi="Times New Roman"/>
          <w:bCs/>
          <w:sz w:val="24"/>
          <w:szCs w:val="24"/>
          <w:lang w:bidi="ru-RU"/>
        </w:rPr>
      </w:pPr>
      <w:r w:rsidRPr="00A940A6">
        <w:rPr>
          <w:rFonts w:ascii="Times New Roman" w:eastAsia="Calibri" w:hAnsi="Times New Roman"/>
          <w:bCs/>
          <w:sz w:val="24"/>
          <w:szCs w:val="24"/>
          <w:lang w:bidi="ru-RU"/>
        </w:rPr>
        <w:t>3.1.</w:t>
      </w:r>
      <w:r w:rsidR="006651A6">
        <w:rPr>
          <w:rFonts w:ascii="Times New Roman" w:eastAsia="Calibri" w:hAnsi="Times New Roman"/>
          <w:bCs/>
          <w:sz w:val="24"/>
          <w:szCs w:val="24"/>
          <w:lang w:bidi="ru-RU"/>
        </w:rPr>
        <w:t xml:space="preserve"> Перечень и характеристики манометров</w:t>
      </w:r>
    </w:p>
    <w:p w14:paraId="4A8CA1A8" w14:textId="77777777" w:rsidR="009A1AB2" w:rsidRPr="00267DCE" w:rsidRDefault="009A1AB2" w:rsidP="009A1AB2">
      <w:pPr>
        <w:widowControl w:val="0"/>
        <w:tabs>
          <w:tab w:val="left" w:pos="1241"/>
        </w:tabs>
        <w:spacing w:after="0" w:line="274" w:lineRule="exact"/>
        <w:jc w:val="both"/>
        <w:rPr>
          <w:rFonts w:ascii="Times New Roman" w:eastAsia="Calibri" w:hAnsi="Times New Roman"/>
          <w:b/>
          <w:bCs/>
          <w:sz w:val="24"/>
          <w:szCs w:val="24"/>
          <w:lang w:bidi="ru-RU"/>
        </w:rPr>
      </w:pPr>
    </w:p>
    <w:tbl>
      <w:tblPr>
        <w:tblOverlap w:val="neve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6095"/>
        <w:gridCol w:w="1134"/>
        <w:gridCol w:w="1701"/>
      </w:tblGrid>
      <w:tr w:rsidR="009A1AB2" w:rsidRPr="00267DCE" w14:paraId="41FAA946" w14:textId="77777777" w:rsidTr="0088547F">
        <w:trPr>
          <w:trHeight w:hRule="exact" w:val="651"/>
        </w:trPr>
        <w:tc>
          <w:tcPr>
            <w:tcW w:w="709" w:type="dxa"/>
            <w:shd w:val="clear" w:color="auto" w:fill="FFFFFF"/>
            <w:vAlign w:val="center"/>
          </w:tcPr>
          <w:p w14:paraId="10229029" w14:textId="0099E8C9" w:rsidR="009A1AB2" w:rsidRPr="00267DCE" w:rsidRDefault="009A1AB2" w:rsidP="007E5CE2">
            <w:pPr>
              <w:spacing w:after="60" w:line="220" w:lineRule="exact"/>
              <w:jc w:val="center"/>
              <w:rPr>
                <w:rFonts w:ascii="Times New Roman" w:eastAsia="Calibri" w:hAnsi="Times New Roman"/>
                <w:sz w:val="24"/>
                <w:szCs w:val="24"/>
              </w:rPr>
            </w:pPr>
            <w:r>
              <w:rPr>
                <w:rFonts w:ascii="Times New Roman" w:eastAsia="Calibri" w:hAnsi="Times New Roman"/>
                <w:sz w:val="24"/>
                <w:szCs w:val="24"/>
                <w:lang w:bidi="ru-RU"/>
              </w:rPr>
              <w:t>№</w:t>
            </w:r>
            <w:r w:rsidRPr="00267DCE">
              <w:rPr>
                <w:rFonts w:ascii="Times New Roman" w:eastAsia="Calibri" w:hAnsi="Times New Roman"/>
                <w:sz w:val="24"/>
                <w:szCs w:val="24"/>
                <w:lang w:bidi="ru-RU"/>
              </w:rPr>
              <w:t xml:space="preserve"> п/п</w:t>
            </w:r>
          </w:p>
        </w:tc>
        <w:tc>
          <w:tcPr>
            <w:tcW w:w="6095" w:type="dxa"/>
            <w:shd w:val="clear" w:color="auto" w:fill="FFFFFF"/>
            <w:vAlign w:val="center"/>
          </w:tcPr>
          <w:p w14:paraId="19013E7A" w14:textId="77777777" w:rsidR="009A1AB2" w:rsidRPr="00267DCE" w:rsidRDefault="009A1AB2" w:rsidP="007E5CE2">
            <w:pPr>
              <w:spacing w:after="0" w:line="220" w:lineRule="exact"/>
              <w:jc w:val="center"/>
              <w:rPr>
                <w:rFonts w:ascii="Times New Roman" w:eastAsia="Calibri" w:hAnsi="Times New Roman"/>
                <w:sz w:val="24"/>
                <w:szCs w:val="24"/>
              </w:rPr>
            </w:pPr>
            <w:r>
              <w:rPr>
                <w:rFonts w:ascii="Times New Roman" w:eastAsia="Calibri" w:hAnsi="Times New Roman"/>
                <w:sz w:val="24"/>
                <w:szCs w:val="24"/>
              </w:rPr>
              <w:t>Характеристика</w:t>
            </w:r>
          </w:p>
        </w:tc>
        <w:tc>
          <w:tcPr>
            <w:tcW w:w="1134" w:type="dxa"/>
            <w:shd w:val="clear" w:color="auto" w:fill="FFFFFF"/>
            <w:vAlign w:val="center"/>
          </w:tcPr>
          <w:p w14:paraId="5FC69008" w14:textId="77777777" w:rsidR="009A1AB2" w:rsidRPr="00267DCE" w:rsidRDefault="009A1AB2" w:rsidP="007E5CE2">
            <w:pPr>
              <w:spacing w:after="0" w:line="220" w:lineRule="exact"/>
              <w:jc w:val="center"/>
              <w:rPr>
                <w:rFonts w:ascii="Times New Roman" w:eastAsia="Calibri" w:hAnsi="Times New Roman"/>
                <w:sz w:val="24"/>
                <w:szCs w:val="24"/>
              </w:rPr>
            </w:pPr>
            <w:r w:rsidRPr="00267DCE">
              <w:rPr>
                <w:rFonts w:ascii="Times New Roman" w:eastAsia="Calibri" w:hAnsi="Times New Roman"/>
                <w:sz w:val="24"/>
                <w:szCs w:val="24"/>
                <w:lang w:bidi="ru-RU"/>
              </w:rPr>
              <w:t xml:space="preserve">Ед. </w:t>
            </w:r>
            <w:proofErr w:type="spellStart"/>
            <w:r w:rsidRPr="00267DCE">
              <w:rPr>
                <w:rFonts w:ascii="Times New Roman" w:eastAsia="Calibri" w:hAnsi="Times New Roman"/>
                <w:sz w:val="24"/>
                <w:szCs w:val="24"/>
                <w:lang w:bidi="ru-RU"/>
              </w:rPr>
              <w:t>изм</w:t>
            </w:r>
            <w:r>
              <w:rPr>
                <w:rFonts w:ascii="Times New Roman" w:eastAsia="Calibri" w:hAnsi="Times New Roman"/>
                <w:sz w:val="24"/>
                <w:szCs w:val="24"/>
                <w:lang w:bidi="ru-RU"/>
              </w:rPr>
              <w:t>ер</w:t>
            </w:r>
            <w:proofErr w:type="spellEnd"/>
            <w:r>
              <w:rPr>
                <w:rFonts w:ascii="Times New Roman" w:eastAsia="Calibri" w:hAnsi="Times New Roman"/>
                <w:sz w:val="24"/>
                <w:szCs w:val="24"/>
                <w:lang w:bidi="ru-RU"/>
              </w:rPr>
              <w:t>.</w:t>
            </w:r>
          </w:p>
        </w:tc>
        <w:tc>
          <w:tcPr>
            <w:tcW w:w="1701" w:type="dxa"/>
            <w:shd w:val="clear" w:color="auto" w:fill="FFFFFF"/>
            <w:vAlign w:val="center"/>
          </w:tcPr>
          <w:p w14:paraId="5F906835" w14:textId="77777777" w:rsidR="009A1AB2" w:rsidRPr="00267DCE" w:rsidRDefault="009A1AB2" w:rsidP="007E5CE2">
            <w:pPr>
              <w:spacing w:after="0" w:line="220" w:lineRule="exact"/>
              <w:jc w:val="center"/>
              <w:rPr>
                <w:rFonts w:ascii="Times New Roman" w:eastAsia="Calibri" w:hAnsi="Times New Roman"/>
                <w:sz w:val="24"/>
                <w:szCs w:val="24"/>
                <w:lang w:bidi="ru-RU"/>
              </w:rPr>
            </w:pPr>
            <w:r>
              <w:rPr>
                <w:rFonts w:ascii="Times New Roman" w:eastAsia="Calibri" w:hAnsi="Times New Roman"/>
                <w:sz w:val="24"/>
                <w:szCs w:val="24"/>
                <w:lang w:bidi="ru-RU"/>
              </w:rPr>
              <w:t>Количество</w:t>
            </w:r>
          </w:p>
        </w:tc>
      </w:tr>
      <w:tr w:rsidR="009A1AB2" w:rsidRPr="00267DCE" w14:paraId="10451350" w14:textId="77777777" w:rsidTr="0088547F">
        <w:trPr>
          <w:trHeight w:hRule="exact" w:val="651"/>
        </w:trPr>
        <w:tc>
          <w:tcPr>
            <w:tcW w:w="709" w:type="dxa"/>
            <w:shd w:val="clear" w:color="auto" w:fill="FFFFFF"/>
            <w:vAlign w:val="center"/>
          </w:tcPr>
          <w:p w14:paraId="483CAB1C" w14:textId="77777777" w:rsidR="009A1AB2" w:rsidRPr="00267DCE" w:rsidRDefault="009A1AB2" w:rsidP="007E5CE2">
            <w:pPr>
              <w:spacing w:after="0" w:line="220" w:lineRule="exact"/>
              <w:jc w:val="center"/>
              <w:rPr>
                <w:rFonts w:ascii="Times New Roman" w:eastAsia="Calibri" w:hAnsi="Times New Roman"/>
                <w:sz w:val="24"/>
                <w:szCs w:val="24"/>
                <w:lang w:bidi="ru-RU"/>
              </w:rPr>
            </w:pPr>
            <w:r w:rsidRPr="00267DCE">
              <w:rPr>
                <w:rFonts w:ascii="Times New Roman" w:eastAsia="Calibri" w:hAnsi="Times New Roman"/>
                <w:sz w:val="24"/>
                <w:szCs w:val="24"/>
                <w:lang w:bidi="ru-RU"/>
              </w:rPr>
              <w:t>1</w:t>
            </w:r>
          </w:p>
        </w:tc>
        <w:tc>
          <w:tcPr>
            <w:tcW w:w="6095" w:type="dxa"/>
            <w:shd w:val="clear" w:color="auto" w:fill="FFFFFF"/>
            <w:vAlign w:val="center"/>
          </w:tcPr>
          <w:p w14:paraId="5A7D325A" w14:textId="77777777" w:rsidR="009A1AB2" w:rsidRPr="00267DCE" w:rsidRDefault="009A1AB2">
            <w:pPr>
              <w:spacing w:after="0" w:line="220" w:lineRule="exact"/>
              <w:jc w:val="center"/>
              <w:rPr>
                <w:rFonts w:ascii="Times New Roman" w:eastAsia="Calibri" w:hAnsi="Times New Roman"/>
                <w:sz w:val="24"/>
                <w:szCs w:val="24"/>
                <w:lang w:bidi="ru-RU"/>
              </w:rPr>
            </w:pPr>
            <w:r w:rsidRPr="00267DCE">
              <w:rPr>
                <w:rFonts w:ascii="Times New Roman" w:eastAsia="Calibri" w:hAnsi="Times New Roman"/>
                <w:sz w:val="24"/>
                <w:szCs w:val="24"/>
                <w:lang w:bidi="ru-RU"/>
              </w:rPr>
              <w:t>Манометр технический, давление избыточное</w:t>
            </w:r>
          </w:p>
          <w:p w14:paraId="10019717" w14:textId="77777777" w:rsidR="009A1AB2" w:rsidRPr="00267DCE" w:rsidRDefault="009A1AB2">
            <w:pPr>
              <w:spacing w:after="0" w:line="220" w:lineRule="exact"/>
              <w:jc w:val="center"/>
              <w:rPr>
                <w:rFonts w:ascii="Times New Roman" w:eastAsia="Calibri" w:hAnsi="Times New Roman"/>
                <w:sz w:val="24"/>
                <w:szCs w:val="24"/>
              </w:rPr>
            </w:pPr>
            <w:r w:rsidRPr="00267DCE">
              <w:rPr>
                <w:rFonts w:ascii="Times New Roman" w:eastAsia="Calibri" w:hAnsi="Times New Roman"/>
                <w:sz w:val="24"/>
                <w:szCs w:val="24"/>
                <w:lang w:bidi="ru-RU"/>
              </w:rPr>
              <w:t>6 бар</w:t>
            </w:r>
          </w:p>
        </w:tc>
        <w:tc>
          <w:tcPr>
            <w:tcW w:w="1134" w:type="dxa"/>
            <w:shd w:val="clear" w:color="auto" w:fill="FFFFFF"/>
            <w:vAlign w:val="center"/>
          </w:tcPr>
          <w:p w14:paraId="280E1284" w14:textId="77777777" w:rsidR="009A1AB2" w:rsidRPr="00267DCE" w:rsidRDefault="009A1AB2" w:rsidP="007E5CE2">
            <w:pPr>
              <w:spacing w:after="0" w:line="220" w:lineRule="exact"/>
              <w:jc w:val="center"/>
              <w:rPr>
                <w:rFonts w:ascii="Times New Roman" w:eastAsia="Calibri" w:hAnsi="Times New Roman"/>
                <w:sz w:val="24"/>
                <w:szCs w:val="24"/>
              </w:rPr>
            </w:pPr>
            <w:r>
              <w:rPr>
                <w:rFonts w:ascii="Times New Roman" w:eastAsia="Calibri" w:hAnsi="Times New Roman"/>
                <w:sz w:val="24"/>
                <w:szCs w:val="24"/>
              </w:rPr>
              <w:t>шт.</w:t>
            </w:r>
          </w:p>
        </w:tc>
        <w:tc>
          <w:tcPr>
            <w:tcW w:w="1701" w:type="dxa"/>
            <w:shd w:val="clear" w:color="auto" w:fill="FFFFFF"/>
            <w:vAlign w:val="center"/>
          </w:tcPr>
          <w:p w14:paraId="3EE91E88" w14:textId="77777777" w:rsidR="009A1AB2" w:rsidRPr="00267DCE" w:rsidRDefault="009A1AB2" w:rsidP="007E5CE2">
            <w:pPr>
              <w:spacing w:after="0" w:line="220" w:lineRule="exact"/>
              <w:jc w:val="center"/>
              <w:rPr>
                <w:rFonts w:ascii="Times New Roman" w:eastAsia="Calibri" w:hAnsi="Times New Roman"/>
                <w:sz w:val="24"/>
                <w:szCs w:val="24"/>
                <w:lang w:bidi="ru-RU"/>
              </w:rPr>
            </w:pPr>
            <w:r>
              <w:rPr>
                <w:rFonts w:ascii="Times New Roman" w:eastAsia="Calibri" w:hAnsi="Times New Roman"/>
                <w:sz w:val="24"/>
                <w:szCs w:val="24"/>
                <w:lang w:bidi="ru-RU"/>
              </w:rPr>
              <w:t>1</w:t>
            </w:r>
          </w:p>
        </w:tc>
      </w:tr>
      <w:tr w:rsidR="009A1AB2" w:rsidRPr="00267DCE" w14:paraId="7A3DDAAA" w14:textId="77777777" w:rsidTr="0088547F">
        <w:trPr>
          <w:trHeight w:hRule="exact" w:val="651"/>
        </w:trPr>
        <w:tc>
          <w:tcPr>
            <w:tcW w:w="709" w:type="dxa"/>
            <w:shd w:val="clear" w:color="auto" w:fill="FFFFFF"/>
            <w:vAlign w:val="center"/>
          </w:tcPr>
          <w:p w14:paraId="4502979D" w14:textId="77777777" w:rsidR="009A1AB2" w:rsidRPr="00267DCE" w:rsidRDefault="009A1AB2" w:rsidP="007E5CE2">
            <w:pPr>
              <w:spacing w:after="0" w:line="220" w:lineRule="exact"/>
              <w:jc w:val="center"/>
              <w:rPr>
                <w:rFonts w:ascii="Times New Roman" w:eastAsia="Calibri" w:hAnsi="Times New Roman"/>
                <w:sz w:val="24"/>
                <w:szCs w:val="24"/>
                <w:lang w:bidi="ru-RU"/>
              </w:rPr>
            </w:pPr>
            <w:r w:rsidRPr="00267DCE">
              <w:rPr>
                <w:rFonts w:ascii="Times New Roman" w:eastAsia="Calibri" w:hAnsi="Times New Roman"/>
                <w:sz w:val="24"/>
                <w:szCs w:val="24"/>
                <w:lang w:bidi="ru-RU"/>
              </w:rPr>
              <w:t>2</w:t>
            </w:r>
          </w:p>
        </w:tc>
        <w:tc>
          <w:tcPr>
            <w:tcW w:w="6095" w:type="dxa"/>
            <w:shd w:val="clear" w:color="auto" w:fill="FFFFFF"/>
            <w:vAlign w:val="center"/>
          </w:tcPr>
          <w:p w14:paraId="0F7F3AAE" w14:textId="77777777" w:rsidR="009A1AB2" w:rsidRPr="00267DCE" w:rsidRDefault="009A1AB2">
            <w:pPr>
              <w:spacing w:after="0" w:line="220" w:lineRule="exact"/>
              <w:jc w:val="center"/>
              <w:rPr>
                <w:rFonts w:ascii="Times New Roman" w:eastAsia="Calibri" w:hAnsi="Times New Roman"/>
                <w:sz w:val="24"/>
                <w:szCs w:val="24"/>
                <w:lang w:bidi="ru-RU"/>
              </w:rPr>
            </w:pPr>
            <w:r w:rsidRPr="00267DCE">
              <w:rPr>
                <w:rFonts w:ascii="Times New Roman" w:eastAsia="Calibri" w:hAnsi="Times New Roman"/>
                <w:sz w:val="24"/>
                <w:szCs w:val="24"/>
                <w:lang w:bidi="ru-RU"/>
              </w:rPr>
              <w:t>Манометр технический, давление избыточное</w:t>
            </w:r>
          </w:p>
          <w:p w14:paraId="1EFAD41E" w14:textId="77777777" w:rsidR="009A1AB2" w:rsidRPr="00267DCE" w:rsidRDefault="009A1AB2">
            <w:pPr>
              <w:spacing w:after="0" w:line="220" w:lineRule="exact"/>
              <w:jc w:val="center"/>
              <w:rPr>
                <w:rFonts w:ascii="Times New Roman" w:eastAsia="Calibri" w:hAnsi="Times New Roman"/>
                <w:sz w:val="24"/>
                <w:szCs w:val="24"/>
                <w:lang w:bidi="ru-RU"/>
              </w:rPr>
            </w:pPr>
            <w:r w:rsidRPr="00267DCE">
              <w:rPr>
                <w:rFonts w:ascii="Times New Roman" w:eastAsia="Calibri" w:hAnsi="Times New Roman"/>
                <w:sz w:val="24"/>
                <w:szCs w:val="24"/>
                <w:lang w:bidi="ru-RU"/>
              </w:rPr>
              <w:t>10 бар</w:t>
            </w:r>
          </w:p>
        </w:tc>
        <w:tc>
          <w:tcPr>
            <w:tcW w:w="1134" w:type="dxa"/>
            <w:shd w:val="clear" w:color="auto" w:fill="FFFFFF"/>
            <w:vAlign w:val="center"/>
          </w:tcPr>
          <w:p w14:paraId="17A85180" w14:textId="77777777" w:rsidR="009A1AB2" w:rsidRPr="00267DCE" w:rsidRDefault="009A1AB2" w:rsidP="007E5CE2">
            <w:pPr>
              <w:spacing w:after="0" w:line="220" w:lineRule="exact"/>
              <w:jc w:val="center"/>
              <w:rPr>
                <w:rFonts w:ascii="Times New Roman" w:eastAsia="Calibri" w:hAnsi="Times New Roman"/>
                <w:sz w:val="24"/>
                <w:szCs w:val="24"/>
                <w:lang w:bidi="ru-RU"/>
              </w:rPr>
            </w:pPr>
            <w:r>
              <w:rPr>
                <w:rFonts w:ascii="Times New Roman" w:eastAsia="Calibri" w:hAnsi="Times New Roman"/>
                <w:sz w:val="24"/>
                <w:szCs w:val="24"/>
                <w:lang w:bidi="ru-RU"/>
              </w:rPr>
              <w:t>шт.</w:t>
            </w:r>
          </w:p>
        </w:tc>
        <w:tc>
          <w:tcPr>
            <w:tcW w:w="1701" w:type="dxa"/>
            <w:shd w:val="clear" w:color="auto" w:fill="FFFFFF"/>
            <w:vAlign w:val="center"/>
          </w:tcPr>
          <w:p w14:paraId="2F4B63BB" w14:textId="77777777" w:rsidR="009A1AB2" w:rsidRPr="00267DCE" w:rsidRDefault="009A1AB2" w:rsidP="007E5CE2">
            <w:pPr>
              <w:spacing w:after="0" w:line="220" w:lineRule="exact"/>
              <w:jc w:val="center"/>
              <w:rPr>
                <w:rFonts w:ascii="Times New Roman" w:eastAsia="Calibri" w:hAnsi="Times New Roman"/>
                <w:sz w:val="24"/>
                <w:szCs w:val="24"/>
                <w:lang w:bidi="ru-RU"/>
              </w:rPr>
            </w:pPr>
            <w:r>
              <w:rPr>
                <w:rFonts w:ascii="Times New Roman" w:eastAsia="Calibri" w:hAnsi="Times New Roman"/>
                <w:sz w:val="24"/>
                <w:szCs w:val="24"/>
                <w:lang w:bidi="ru-RU"/>
              </w:rPr>
              <w:t>7</w:t>
            </w:r>
          </w:p>
        </w:tc>
      </w:tr>
      <w:tr w:rsidR="009A1AB2" w:rsidRPr="00267DCE" w14:paraId="21418323" w14:textId="77777777" w:rsidTr="0088547F">
        <w:trPr>
          <w:trHeight w:hRule="exact" w:val="659"/>
        </w:trPr>
        <w:tc>
          <w:tcPr>
            <w:tcW w:w="709" w:type="dxa"/>
            <w:shd w:val="clear" w:color="auto" w:fill="FFFFFF"/>
            <w:vAlign w:val="center"/>
          </w:tcPr>
          <w:p w14:paraId="31FAB4E1" w14:textId="77777777" w:rsidR="009A1AB2" w:rsidRPr="00267DCE" w:rsidRDefault="009A1AB2" w:rsidP="007E5CE2">
            <w:pPr>
              <w:spacing w:after="0" w:line="220" w:lineRule="exact"/>
              <w:jc w:val="center"/>
              <w:rPr>
                <w:rFonts w:ascii="Times New Roman" w:eastAsia="Calibri" w:hAnsi="Times New Roman"/>
                <w:sz w:val="24"/>
                <w:szCs w:val="24"/>
              </w:rPr>
            </w:pPr>
            <w:r w:rsidRPr="00267DCE">
              <w:rPr>
                <w:rFonts w:ascii="Times New Roman" w:eastAsia="Calibri" w:hAnsi="Times New Roman"/>
                <w:sz w:val="24"/>
                <w:szCs w:val="24"/>
                <w:lang w:bidi="ru-RU"/>
              </w:rPr>
              <w:t>3</w:t>
            </w:r>
          </w:p>
        </w:tc>
        <w:tc>
          <w:tcPr>
            <w:tcW w:w="6095" w:type="dxa"/>
            <w:shd w:val="clear" w:color="auto" w:fill="FFFFFF"/>
            <w:vAlign w:val="center"/>
          </w:tcPr>
          <w:p w14:paraId="79F9DECC" w14:textId="77777777" w:rsidR="009A1AB2" w:rsidRPr="00267DCE" w:rsidRDefault="009A1AB2">
            <w:pPr>
              <w:spacing w:after="0" w:line="220" w:lineRule="exact"/>
              <w:jc w:val="center"/>
              <w:rPr>
                <w:rFonts w:ascii="Times New Roman" w:eastAsia="Calibri" w:hAnsi="Times New Roman"/>
                <w:sz w:val="24"/>
                <w:szCs w:val="24"/>
                <w:lang w:bidi="ru-RU"/>
              </w:rPr>
            </w:pPr>
            <w:r w:rsidRPr="00267DCE">
              <w:rPr>
                <w:rFonts w:ascii="Times New Roman" w:eastAsia="Calibri" w:hAnsi="Times New Roman"/>
                <w:sz w:val="24"/>
                <w:szCs w:val="24"/>
                <w:lang w:bidi="ru-RU"/>
              </w:rPr>
              <w:t>Манометр технический, давление   избыточное</w:t>
            </w:r>
          </w:p>
          <w:p w14:paraId="01E527C2" w14:textId="77777777" w:rsidR="009A1AB2" w:rsidRPr="00267DCE" w:rsidRDefault="009A1AB2">
            <w:pPr>
              <w:spacing w:after="0" w:line="220" w:lineRule="exact"/>
              <w:jc w:val="center"/>
              <w:rPr>
                <w:rFonts w:ascii="Times New Roman" w:eastAsia="Calibri" w:hAnsi="Times New Roman"/>
                <w:sz w:val="24"/>
                <w:szCs w:val="24"/>
                <w:lang w:bidi="ru-RU"/>
              </w:rPr>
            </w:pPr>
            <w:r w:rsidRPr="00267DCE">
              <w:rPr>
                <w:rFonts w:ascii="Times New Roman" w:eastAsia="Calibri" w:hAnsi="Times New Roman"/>
                <w:sz w:val="24"/>
                <w:szCs w:val="24"/>
                <w:lang w:bidi="ru-RU"/>
              </w:rPr>
              <w:t>16 бар</w:t>
            </w:r>
          </w:p>
        </w:tc>
        <w:tc>
          <w:tcPr>
            <w:tcW w:w="1134" w:type="dxa"/>
            <w:shd w:val="clear" w:color="auto" w:fill="FFFFFF"/>
            <w:vAlign w:val="center"/>
          </w:tcPr>
          <w:p w14:paraId="4F32E377" w14:textId="77777777" w:rsidR="009A1AB2" w:rsidRPr="00267DCE" w:rsidRDefault="009A1AB2" w:rsidP="007E5CE2">
            <w:pPr>
              <w:spacing w:after="0" w:line="220" w:lineRule="exact"/>
              <w:jc w:val="center"/>
              <w:rPr>
                <w:rFonts w:ascii="Times New Roman" w:eastAsia="Calibri" w:hAnsi="Times New Roman"/>
                <w:sz w:val="24"/>
                <w:szCs w:val="24"/>
                <w:lang w:bidi="ru-RU"/>
              </w:rPr>
            </w:pPr>
            <w:r>
              <w:rPr>
                <w:rFonts w:ascii="Times New Roman" w:eastAsia="Calibri" w:hAnsi="Times New Roman"/>
                <w:sz w:val="24"/>
                <w:szCs w:val="24"/>
                <w:lang w:bidi="ru-RU"/>
              </w:rPr>
              <w:t>шт.</w:t>
            </w:r>
          </w:p>
        </w:tc>
        <w:tc>
          <w:tcPr>
            <w:tcW w:w="1701" w:type="dxa"/>
            <w:shd w:val="clear" w:color="auto" w:fill="FFFFFF"/>
            <w:vAlign w:val="center"/>
          </w:tcPr>
          <w:p w14:paraId="6E4D2997" w14:textId="77777777" w:rsidR="009A1AB2" w:rsidRPr="00267DCE" w:rsidRDefault="009A1AB2" w:rsidP="007E5CE2">
            <w:pPr>
              <w:spacing w:after="0" w:line="220" w:lineRule="exact"/>
              <w:jc w:val="center"/>
              <w:rPr>
                <w:rFonts w:ascii="Times New Roman" w:eastAsia="Calibri" w:hAnsi="Times New Roman"/>
                <w:sz w:val="24"/>
                <w:szCs w:val="24"/>
                <w:lang w:bidi="ru-RU"/>
              </w:rPr>
            </w:pPr>
            <w:r>
              <w:rPr>
                <w:rFonts w:ascii="Times New Roman" w:eastAsia="Calibri" w:hAnsi="Times New Roman"/>
                <w:sz w:val="24"/>
                <w:szCs w:val="24"/>
                <w:lang w:bidi="ru-RU"/>
              </w:rPr>
              <w:t>11</w:t>
            </w:r>
          </w:p>
        </w:tc>
      </w:tr>
      <w:tr w:rsidR="009A1AB2" w:rsidRPr="00267DCE" w14:paraId="01C709B1" w14:textId="77777777" w:rsidTr="0088547F">
        <w:trPr>
          <w:trHeight w:hRule="exact" w:val="711"/>
        </w:trPr>
        <w:tc>
          <w:tcPr>
            <w:tcW w:w="709" w:type="dxa"/>
            <w:shd w:val="clear" w:color="auto" w:fill="FFFFFF"/>
            <w:vAlign w:val="center"/>
          </w:tcPr>
          <w:p w14:paraId="6950A42A" w14:textId="77777777" w:rsidR="009A1AB2" w:rsidRPr="00267DCE" w:rsidRDefault="009A1AB2" w:rsidP="007E5CE2">
            <w:pPr>
              <w:spacing w:after="0" w:line="220" w:lineRule="exact"/>
              <w:jc w:val="center"/>
              <w:rPr>
                <w:rFonts w:ascii="Times New Roman" w:eastAsia="Calibri" w:hAnsi="Times New Roman"/>
                <w:sz w:val="24"/>
                <w:szCs w:val="24"/>
                <w:lang w:bidi="ru-RU"/>
              </w:rPr>
            </w:pPr>
            <w:r w:rsidRPr="00267DCE">
              <w:rPr>
                <w:rFonts w:ascii="Times New Roman" w:eastAsia="Calibri" w:hAnsi="Times New Roman"/>
                <w:sz w:val="24"/>
                <w:szCs w:val="24"/>
                <w:lang w:bidi="ru-RU"/>
              </w:rPr>
              <w:t>4</w:t>
            </w:r>
          </w:p>
        </w:tc>
        <w:tc>
          <w:tcPr>
            <w:tcW w:w="6095" w:type="dxa"/>
            <w:shd w:val="clear" w:color="auto" w:fill="FFFFFF"/>
            <w:vAlign w:val="center"/>
          </w:tcPr>
          <w:p w14:paraId="55B6BFEA" w14:textId="77777777" w:rsidR="009A1AB2" w:rsidRPr="00267DCE" w:rsidRDefault="009A1AB2">
            <w:pPr>
              <w:spacing w:after="0" w:line="220" w:lineRule="exact"/>
              <w:jc w:val="center"/>
              <w:rPr>
                <w:rFonts w:ascii="Times New Roman" w:eastAsia="Calibri" w:hAnsi="Times New Roman"/>
                <w:sz w:val="24"/>
                <w:szCs w:val="24"/>
                <w:lang w:bidi="ru-RU"/>
              </w:rPr>
            </w:pPr>
            <w:r w:rsidRPr="00267DCE">
              <w:rPr>
                <w:rFonts w:ascii="Times New Roman" w:eastAsia="Calibri" w:hAnsi="Times New Roman"/>
                <w:sz w:val="24"/>
                <w:szCs w:val="24"/>
                <w:lang w:bidi="ru-RU"/>
              </w:rPr>
              <w:t>Манометр технический, давление избыточное</w:t>
            </w:r>
          </w:p>
          <w:p w14:paraId="5EED59FC" w14:textId="77777777" w:rsidR="009A1AB2" w:rsidRPr="00267DCE" w:rsidRDefault="009A1AB2">
            <w:pPr>
              <w:spacing w:after="0" w:line="220" w:lineRule="exact"/>
              <w:jc w:val="center"/>
              <w:rPr>
                <w:rFonts w:ascii="Times New Roman" w:eastAsia="Calibri" w:hAnsi="Times New Roman"/>
                <w:sz w:val="24"/>
                <w:szCs w:val="24"/>
                <w:lang w:bidi="ru-RU"/>
              </w:rPr>
            </w:pPr>
            <w:r w:rsidRPr="00267DCE">
              <w:rPr>
                <w:rFonts w:ascii="Times New Roman" w:eastAsia="Calibri" w:hAnsi="Times New Roman"/>
                <w:sz w:val="24"/>
                <w:szCs w:val="24"/>
                <w:lang w:bidi="ru-RU"/>
              </w:rPr>
              <w:t>25 бар</w:t>
            </w:r>
          </w:p>
        </w:tc>
        <w:tc>
          <w:tcPr>
            <w:tcW w:w="1134" w:type="dxa"/>
            <w:shd w:val="clear" w:color="auto" w:fill="FFFFFF"/>
            <w:vAlign w:val="center"/>
          </w:tcPr>
          <w:p w14:paraId="52A1FA8D" w14:textId="77777777" w:rsidR="009A1AB2" w:rsidRPr="00267DCE" w:rsidRDefault="009A1AB2" w:rsidP="007E5CE2">
            <w:pPr>
              <w:spacing w:after="0" w:line="220" w:lineRule="exact"/>
              <w:jc w:val="center"/>
              <w:rPr>
                <w:rFonts w:ascii="Times New Roman" w:eastAsia="Calibri" w:hAnsi="Times New Roman"/>
                <w:sz w:val="24"/>
                <w:szCs w:val="24"/>
                <w:lang w:bidi="ru-RU"/>
              </w:rPr>
            </w:pPr>
            <w:r>
              <w:rPr>
                <w:rFonts w:ascii="Times New Roman" w:eastAsia="Calibri" w:hAnsi="Times New Roman"/>
                <w:sz w:val="24"/>
                <w:szCs w:val="24"/>
                <w:lang w:bidi="ru-RU"/>
              </w:rPr>
              <w:t>шт.</w:t>
            </w:r>
          </w:p>
        </w:tc>
        <w:tc>
          <w:tcPr>
            <w:tcW w:w="1701" w:type="dxa"/>
            <w:shd w:val="clear" w:color="auto" w:fill="FFFFFF"/>
            <w:vAlign w:val="center"/>
          </w:tcPr>
          <w:p w14:paraId="2B15E38B" w14:textId="77777777" w:rsidR="009A1AB2" w:rsidRPr="00267DCE" w:rsidRDefault="009A1AB2" w:rsidP="007E5CE2">
            <w:pPr>
              <w:spacing w:after="0" w:line="220" w:lineRule="exact"/>
              <w:jc w:val="center"/>
              <w:rPr>
                <w:rFonts w:ascii="Times New Roman" w:eastAsia="Calibri" w:hAnsi="Times New Roman"/>
                <w:sz w:val="24"/>
                <w:szCs w:val="24"/>
                <w:lang w:bidi="ru-RU"/>
              </w:rPr>
            </w:pPr>
            <w:r>
              <w:rPr>
                <w:rFonts w:ascii="Times New Roman" w:eastAsia="Calibri" w:hAnsi="Times New Roman"/>
                <w:sz w:val="24"/>
                <w:szCs w:val="24"/>
                <w:lang w:bidi="ru-RU"/>
              </w:rPr>
              <w:t>4</w:t>
            </w:r>
          </w:p>
        </w:tc>
      </w:tr>
    </w:tbl>
    <w:p w14:paraId="4BCB75A3" w14:textId="77777777" w:rsidR="009A1AB2" w:rsidRPr="00267DCE" w:rsidRDefault="009A1AB2" w:rsidP="009A1AB2">
      <w:pPr>
        <w:widowControl w:val="0"/>
        <w:suppressLineNumbers/>
        <w:suppressAutoHyphens/>
        <w:autoSpaceDE w:val="0"/>
        <w:spacing w:after="0" w:line="240" w:lineRule="auto"/>
        <w:jc w:val="both"/>
        <w:rPr>
          <w:rFonts w:ascii="Times New Roman" w:hAnsi="Times New Roman"/>
          <w:b/>
          <w:bCs/>
          <w:sz w:val="24"/>
          <w:szCs w:val="24"/>
          <w:lang w:val="en-US" w:eastAsia="ar-SA"/>
        </w:rPr>
      </w:pPr>
    </w:p>
    <w:p w14:paraId="011EA277" w14:textId="68E9425D" w:rsidR="009A1AB2" w:rsidRPr="00825511" w:rsidRDefault="009A1AB2" w:rsidP="00825511">
      <w:pPr>
        <w:pStyle w:val="af4"/>
        <w:widowControl w:val="0"/>
        <w:numPr>
          <w:ilvl w:val="1"/>
          <w:numId w:val="17"/>
        </w:numPr>
        <w:spacing w:after="0" w:line="274" w:lineRule="exact"/>
        <w:ind w:left="0" w:firstLine="567"/>
        <w:jc w:val="both"/>
        <w:rPr>
          <w:rFonts w:ascii="Times New Roman" w:eastAsia="Calibri" w:hAnsi="Times New Roman"/>
          <w:b/>
          <w:bCs/>
          <w:sz w:val="24"/>
          <w:szCs w:val="24"/>
          <w:lang w:bidi="ru-RU"/>
        </w:rPr>
      </w:pPr>
      <w:r w:rsidRPr="00F2391F">
        <w:rPr>
          <w:rFonts w:ascii="Times New Roman" w:eastAsia="Calibri" w:hAnsi="Times New Roman"/>
          <w:bCs/>
          <w:sz w:val="24"/>
          <w:szCs w:val="24"/>
          <w:lang w:bidi="ru-RU"/>
        </w:rPr>
        <w:t>Демонтаж манометров, тестирование манометров на необходимом оборудовании, выбраковка манометров (при наличии дефектов)</w:t>
      </w:r>
      <w:r>
        <w:rPr>
          <w:rFonts w:ascii="Times New Roman" w:eastAsia="Calibri" w:hAnsi="Times New Roman"/>
          <w:bCs/>
          <w:sz w:val="24"/>
          <w:szCs w:val="24"/>
          <w:lang w:bidi="ru-RU"/>
        </w:rPr>
        <w:t>, монтаж поверенных манометров</w:t>
      </w:r>
      <w:r w:rsidRPr="00F2391F">
        <w:rPr>
          <w:rFonts w:ascii="Times New Roman" w:eastAsia="Calibri" w:hAnsi="Times New Roman"/>
          <w:bCs/>
          <w:sz w:val="24"/>
          <w:szCs w:val="24"/>
          <w:lang w:bidi="ru-RU"/>
        </w:rPr>
        <w:t>.</w:t>
      </w:r>
    </w:p>
    <w:p w14:paraId="5BA33994" w14:textId="649D70B3" w:rsidR="009A1AB2" w:rsidRPr="00667E8C" w:rsidRDefault="009A1AB2" w:rsidP="00825511">
      <w:pPr>
        <w:widowControl w:val="0"/>
        <w:tabs>
          <w:tab w:val="left" w:pos="1241"/>
        </w:tabs>
        <w:spacing w:after="0" w:line="274" w:lineRule="exact"/>
        <w:ind w:firstLine="567"/>
        <w:jc w:val="both"/>
        <w:rPr>
          <w:rFonts w:ascii="Times New Roman" w:hAnsi="Times New Roman"/>
          <w:b/>
          <w:bCs/>
          <w:sz w:val="24"/>
          <w:szCs w:val="24"/>
          <w:lang w:eastAsia="ar-SA"/>
        </w:rPr>
      </w:pPr>
      <w:r>
        <w:rPr>
          <w:rFonts w:ascii="Times New Roman" w:eastAsia="Calibri" w:hAnsi="Times New Roman"/>
          <w:b/>
          <w:bCs/>
          <w:sz w:val="24"/>
          <w:szCs w:val="24"/>
          <w:lang w:bidi="ru-RU"/>
        </w:rPr>
        <w:t>4</w:t>
      </w:r>
      <w:r w:rsidRPr="00267DCE">
        <w:rPr>
          <w:rFonts w:ascii="Times New Roman" w:eastAsia="Calibri" w:hAnsi="Times New Roman"/>
          <w:b/>
          <w:bCs/>
          <w:sz w:val="24"/>
          <w:szCs w:val="24"/>
          <w:lang w:bidi="ru-RU"/>
        </w:rPr>
        <w:t>. Срок оказания услуг:</w:t>
      </w:r>
      <w:r w:rsidRPr="00267DCE">
        <w:rPr>
          <w:rFonts w:ascii="Times New Roman" w:eastAsia="Calibri" w:hAnsi="Times New Roman"/>
          <w:b/>
          <w:bCs/>
          <w:sz w:val="24"/>
          <w:szCs w:val="24"/>
        </w:rPr>
        <w:t xml:space="preserve"> </w:t>
      </w:r>
      <w:r w:rsidRPr="00267DCE">
        <w:rPr>
          <w:rFonts w:ascii="Times New Roman" w:eastAsia="Calibri" w:hAnsi="Times New Roman"/>
          <w:bCs/>
          <w:sz w:val="24"/>
          <w:szCs w:val="24"/>
        </w:rPr>
        <w:t>1</w:t>
      </w:r>
      <w:r w:rsidR="00F007E8">
        <w:rPr>
          <w:rFonts w:ascii="Times New Roman" w:eastAsia="Calibri" w:hAnsi="Times New Roman"/>
          <w:bCs/>
          <w:sz w:val="24"/>
          <w:szCs w:val="24"/>
        </w:rPr>
        <w:t>5</w:t>
      </w:r>
      <w:r w:rsidRPr="00267DCE">
        <w:rPr>
          <w:rFonts w:ascii="Times New Roman" w:eastAsia="Calibri" w:hAnsi="Times New Roman"/>
          <w:bCs/>
          <w:sz w:val="24"/>
          <w:szCs w:val="24"/>
        </w:rPr>
        <w:t xml:space="preserve"> (</w:t>
      </w:r>
      <w:r w:rsidR="00F007E8">
        <w:rPr>
          <w:rFonts w:ascii="Times New Roman" w:eastAsia="Calibri" w:hAnsi="Times New Roman"/>
          <w:bCs/>
          <w:sz w:val="24"/>
          <w:szCs w:val="24"/>
        </w:rPr>
        <w:t>пятнадцать</w:t>
      </w:r>
      <w:r w:rsidRPr="00267DCE">
        <w:rPr>
          <w:rFonts w:ascii="Times New Roman" w:eastAsia="Calibri" w:hAnsi="Times New Roman"/>
          <w:bCs/>
          <w:sz w:val="24"/>
          <w:szCs w:val="24"/>
        </w:rPr>
        <w:t xml:space="preserve">) рабочих </w:t>
      </w:r>
      <w:r>
        <w:rPr>
          <w:rFonts w:ascii="Times New Roman" w:eastAsia="Calibri" w:hAnsi="Times New Roman"/>
          <w:bCs/>
          <w:sz w:val="24"/>
          <w:szCs w:val="24"/>
        </w:rPr>
        <w:t xml:space="preserve">с </w:t>
      </w:r>
      <w:r w:rsidRPr="00267DCE">
        <w:rPr>
          <w:rFonts w:ascii="Times New Roman" w:eastAsia="Calibri" w:hAnsi="Times New Roman"/>
          <w:bCs/>
          <w:sz w:val="24"/>
          <w:szCs w:val="24"/>
        </w:rPr>
        <w:t>дня</w:t>
      </w:r>
      <w:r>
        <w:rPr>
          <w:rFonts w:ascii="Times New Roman" w:eastAsia="Calibri" w:hAnsi="Times New Roman"/>
          <w:bCs/>
          <w:sz w:val="24"/>
          <w:szCs w:val="24"/>
        </w:rPr>
        <w:t>,</w:t>
      </w:r>
      <w:r w:rsidRPr="00267DCE">
        <w:rPr>
          <w:rFonts w:ascii="Times New Roman" w:eastAsia="Calibri" w:hAnsi="Times New Roman"/>
          <w:bCs/>
          <w:sz w:val="24"/>
          <w:szCs w:val="24"/>
        </w:rPr>
        <w:t xml:space="preserve"> с</w:t>
      </w:r>
      <w:r>
        <w:rPr>
          <w:rFonts w:ascii="Times New Roman" w:eastAsia="Calibri" w:hAnsi="Times New Roman"/>
          <w:bCs/>
          <w:sz w:val="24"/>
          <w:szCs w:val="24"/>
        </w:rPr>
        <w:t>ледующего после</w:t>
      </w:r>
      <w:r w:rsidRPr="00267DCE">
        <w:rPr>
          <w:rFonts w:ascii="Times New Roman" w:eastAsia="Calibri" w:hAnsi="Times New Roman"/>
          <w:bCs/>
          <w:sz w:val="24"/>
          <w:szCs w:val="24"/>
        </w:rPr>
        <w:t xml:space="preserve"> даты заключения Контракта.</w:t>
      </w:r>
    </w:p>
    <w:p w14:paraId="1FE4CE67" w14:textId="77777777" w:rsidR="009A1AB2" w:rsidRPr="00267DCE" w:rsidRDefault="009A1AB2" w:rsidP="009A1AB2">
      <w:pPr>
        <w:widowControl w:val="0"/>
        <w:suppressLineNumbers/>
        <w:suppressAutoHyphens/>
        <w:autoSpaceDE w:val="0"/>
        <w:spacing w:after="0" w:line="240" w:lineRule="auto"/>
        <w:ind w:firstLine="567"/>
        <w:jc w:val="both"/>
        <w:rPr>
          <w:rFonts w:ascii="Times New Roman" w:hAnsi="Times New Roman"/>
          <w:b/>
          <w:bCs/>
          <w:sz w:val="24"/>
          <w:szCs w:val="24"/>
          <w:lang w:eastAsia="ar-SA"/>
        </w:rPr>
      </w:pPr>
      <w:r>
        <w:rPr>
          <w:rFonts w:ascii="Times New Roman" w:hAnsi="Times New Roman"/>
          <w:b/>
          <w:bCs/>
          <w:sz w:val="24"/>
          <w:szCs w:val="24"/>
          <w:lang w:eastAsia="ar-SA"/>
        </w:rPr>
        <w:t>5</w:t>
      </w:r>
      <w:r w:rsidRPr="00267DCE">
        <w:rPr>
          <w:rFonts w:ascii="Times New Roman" w:hAnsi="Times New Roman"/>
          <w:b/>
          <w:bCs/>
          <w:sz w:val="24"/>
          <w:szCs w:val="24"/>
          <w:lang w:eastAsia="ar-SA"/>
        </w:rPr>
        <w:t xml:space="preserve">. Требования к </w:t>
      </w:r>
      <w:r>
        <w:rPr>
          <w:rFonts w:ascii="Times New Roman" w:hAnsi="Times New Roman"/>
          <w:b/>
          <w:bCs/>
          <w:sz w:val="24"/>
          <w:szCs w:val="24"/>
          <w:lang w:eastAsia="ar-SA"/>
        </w:rPr>
        <w:t xml:space="preserve">оказанию услуг </w:t>
      </w:r>
    </w:p>
    <w:p w14:paraId="27CF094E" w14:textId="77777777" w:rsidR="009A1AB2" w:rsidRPr="00267DCE" w:rsidRDefault="009A1AB2" w:rsidP="009A1AB2">
      <w:pPr>
        <w:widowControl w:val="0"/>
        <w:suppressLineNumbers/>
        <w:suppressAutoHyphens/>
        <w:autoSpaceDE w:val="0"/>
        <w:spacing w:after="0" w:line="240" w:lineRule="auto"/>
        <w:ind w:firstLine="567"/>
        <w:jc w:val="both"/>
        <w:rPr>
          <w:rFonts w:ascii="Times New Roman" w:eastAsia="Calibri" w:hAnsi="Times New Roman"/>
          <w:sz w:val="24"/>
          <w:szCs w:val="24"/>
          <w:lang w:bidi="ru-RU"/>
        </w:rPr>
      </w:pPr>
      <w:r>
        <w:rPr>
          <w:rFonts w:ascii="Times New Roman" w:eastAsia="Calibri" w:hAnsi="Times New Roman"/>
          <w:sz w:val="24"/>
          <w:szCs w:val="24"/>
          <w:lang w:bidi="ru-RU"/>
        </w:rPr>
        <w:t xml:space="preserve">5.1. </w:t>
      </w:r>
      <w:r w:rsidRPr="00267DCE">
        <w:rPr>
          <w:rFonts w:ascii="Times New Roman" w:eastAsia="Calibri" w:hAnsi="Times New Roman"/>
          <w:sz w:val="24"/>
          <w:szCs w:val="24"/>
          <w:lang w:bidi="ru-RU"/>
        </w:rPr>
        <w:t xml:space="preserve">Услуги оказываются в соответствии с действующими </w:t>
      </w:r>
      <w:r>
        <w:rPr>
          <w:rFonts w:ascii="Times New Roman" w:eastAsia="Calibri" w:hAnsi="Times New Roman"/>
          <w:sz w:val="24"/>
          <w:szCs w:val="24"/>
          <w:lang w:bidi="ru-RU"/>
        </w:rPr>
        <w:t xml:space="preserve">правовыми законодательными, распорядительными и </w:t>
      </w:r>
      <w:r w:rsidRPr="00267DCE">
        <w:rPr>
          <w:rFonts w:ascii="Times New Roman" w:eastAsia="Calibri" w:hAnsi="Times New Roman"/>
          <w:sz w:val="24"/>
          <w:szCs w:val="24"/>
          <w:lang w:bidi="ru-RU"/>
        </w:rPr>
        <w:t>нормативн</w:t>
      </w:r>
      <w:r>
        <w:rPr>
          <w:rFonts w:ascii="Times New Roman" w:eastAsia="Calibri" w:hAnsi="Times New Roman"/>
          <w:sz w:val="24"/>
          <w:szCs w:val="24"/>
          <w:lang w:bidi="ru-RU"/>
        </w:rPr>
        <w:t>ыми</w:t>
      </w:r>
      <w:r w:rsidRPr="00267DCE">
        <w:rPr>
          <w:rFonts w:ascii="Times New Roman" w:eastAsia="Calibri" w:hAnsi="Times New Roman"/>
          <w:sz w:val="24"/>
          <w:szCs w:val="24"/>
          <w:lang w:bidi="ru-RU"/>
        </w:rPr>
        <w:t xml:space="preserve"> актами </w:t>
      </w:r>
      <w:r>
        <w:rPr>
          <w:rFonts w:ascii="Times New Roman" w:eastAsia="Calibri" w:hAnsi="Times New Roman"/>
          <w:sz w:val="24"/>
          <w:szCs w:val="24"/>
          <w:lang w:bidi="ru-RU"/>
        </w:rPr>
        <w:t>Российской Федерации</w:t>
      </w:r>
      <w:r w:rsidRPr="00267DCE">
        <w:rPr>
          <w:rFonts w:ascii="Times New Roman" w:eastAsia="Calibri" w:hAnsi="Times New Roman"/>
          <w:sz w:val="24"/>
          <w:szCs w:val="24"/>
          <w:lang w:bidi="ru-RU"/>
        </w:rPr>
        <w:t xml:space="preserve">: </w:t>
      </w:r>
    </w:p>
    <w:p w14:paraId="4CA4BE8A" w14:textId="77777777" w:rsidR="009A1AB2" w:rsidRDefault="009A1AB2" w:rsidP="009A1AB2">
      <w:pPr>
        <w:widowControl w:val="0"/>
        <w:suppressLineNumbers/>
        <w:suppressAutoHyphens/>
        <w:autoSpaceDE w:val="0"/>
        <w:spacing w:after="0" w:line="240" w:lineRule="auto"/>
        <w:ind w:firstLine="567"/>
        <w:jc w:val="both"/>
        <w:rPr>
          <w:rFonts w:ascii="Times New Roman" w:eastAsia="Calibri" w:hAnsi="Times New Roman"/>
          <w:sz w:val="24"/>
          <w:szCs w:val="24"/>
          <w:lang w:bidi="ru-RU"/>
        </w:rPr>
      </w:pPr>
      <w:r w:rsidRPr="00267DCE">
        <w:rPr>
          <w:rFonts w:ascii="Times New Roman" w:eastAsia="Calibri" w:hAnsi="Times New Roman"/>
          <w:sz w:val="24"/>
          <w:szCs w:val="24"/>
          <w:lang w:bidi="ru-RU"/>
        </w:rPr>
        <w:t>- Федеральны</w:t>
      </w:r>
      <w:r>
        <w:rPr>
          <w:rFonts w:ascii="Times New Roman" w:eastAsia="Calibri" w:hAnsi="Times New Roman"/>
          <w:sz w:val="24"/>
          <w:szCs w:val="24"/>
          <w:lang w:bidi="ru-RU"/>
        </w:rPr>
        <w:t>й</w:t>
      </w:r>
      <w:r w:rsidRPr="00267DCE">
        <w:rPr>
          <w:rFonts w:ascii="Times New Roman" w:eastAsia="Calibri" w:hAnsi="Times New Roman"/>
          <w:sz w:val="24"/>
          <w:szCs w:val="24"/>
          <w:lang w:bidi="ru-RU"/>
        </w:rPr>
        <w:t xml:space="preserve"> закон от 26 июня 2008г. №102- ФЗ «Об обеспечении единства измерений»;</w:t>
      </w:r>
    </w:p>
    <w:p w14:paraId="672E9FBA" w14:textId="77777777" w:rsidR="009A1AB2" w:rsidRPr="00267DCE" w:rsidRDefault="009A1AB2" w:rsidP="009A1AB2">
      <w:pPr>
        <w:widowControl w:val="0"/>
        <w:suppressLineNumbers/>
        <w:suppressAutoHyphens/>
        <w:autoSpaceDE w:val="0"/>
        <w:spacing w:after="0" w:line="240" w:lineRule="auto"/>
        <w:ind w:firstLine="567"/>
        <w:jc w:val="both"/>
        <w:rPr>
          <w:rFonts w:ascii="Times New Roman" w:eastAsia="Calibri" w:hAnsi="Times New Roman"/>
          <w:sz w:val="24"/>
          <w:szCs w:val="24"/>
          <w:lang w:bidi="ru-RU"/>
        </w:rPr>
      </w:pPr>
      <w:r>
        <w:rPr>
          <w:rFonts w:ascii="Times New Roman" w:eastAsia="Calibri" w:hAnsi="Times New Roman"/>
          <w:sz w:val="24"/>
          <w:szCs w:val="24"/>
        </w:rPr>
        <w:t xml:space="preserve">- </w:t>
      </w:r>
      <w:r w:rsidRPr="00267DCE">
        <w:rPr>
          <w:rFonts w:ascii="Times New Roman" w:eastAsia="Calibri" w:hAnsi="Times New Roman"/>
          <w:sz w:val="24"/>
          <w:szCs w:val="24"/>
        </w:rPr>
        <w:t xml:space="preserve">Постановление Правительства </w:t>
      </w:r>
      <w:r>
        <w:rPr>
          <w:rFonts w:ascii="Times New Roman" w:eastAsia="Calibri" w:hAnsi="Times New Roman"/>
          <w:sz w:val="24"/>
          <w:szCs w:val="24"/>
          <w:lang w:bidi="ru-RU"/>
        </w:rPr>
        <w:t>Российской Федерации</w:t>
      </w:r>
      <w:r w:rsidRPr="00267DCE">
        <w:rPr>
          <w:rFonts w:ascii="Times New Roman" w:eastAsia="Calibri" w:hAnsi="Times New Roman"/>
          <w:sz w:val="24"/>
          <w:szCs w:val="24"/>
        </w:rPr>
        <w:t xml:space="preserve"> от 23.09.2010 г. №734 «Об эталонах единиц величин, используемых в сфере государственного регулирования обеспечения единства измерений»;</w:t>
      </w:r>
      <w:r w:rsidRPr="00267DCE">
        <w:rPr>
          <w:rFonts w:ascii="Times New Roman" w:eastAsia="Calibri" w:hAnsi="Times New Roman"/>
          <w:sz w:val="24"/>
          <w:szCs w:val="24"/>
          <w:lang w:bidi="ru-RU"/>
        </w:rPr>
        <w:t xml:space="preserve"> </w:t>
      </w:r>
    </w:p>
    <w:p w14:paraId="02B29C7C" w14:textId="77777777" w:rsidR="009A1AB2" w:rsidRPr="00267DCE" w:rsidRDefault="009A1AB2" w:rsidP="009A1AB2">
      <w:pPr>
        <w:spacing w:after="0" w:line="240" w:lineRule="auto"/>
        <w:ind w:firstLine="567"/>
        <w:jc w:val="both"/>
        <w:rPr>
          <w:rFonts w:ascii="Times New Roman" w:eastAsia="Calibri" w:hAnsi="Times New Roman"/>
          <w:sz w:val="24"/>
          <w:szCs w:val="24"/>
        </w:rPr>
      </w:pPr>
      <w:r w:rsidRPr="00267DCE">
        <w:rPr>
          <w:rFonts w:ascii="Times New Roman" w:eastAsia="Calibri" w:hAnsi="Times New Roman"/>
          <w:sz w:val="24"/>
          <w:szCs w:val="24"/>
        </w:rPr>
        <w:t xml:space="preserve">- Приказ </w:t>
      </w:r>
      <w:proofErr w:type="spellStart"/>
      <w:r w:rsidRPr="00267DCE">
        <w:rPr>
          <w:rFonts w:ascii="Times New Roman" w:eastAsia="Calibri" w:hAnsi="Times New Roman"/>
          <w:sz w:val="24"/>
          <w:szCs w:val="24"/>
        </w:rPr>
        <w:t>Минпромторга</w:t>
      </w:r>
      <w:proofErr w:type="spellEnd"/>
      <w:r w:rsidRPr="00267DCE">
        <w:rPr>
          <w:rFonts w:ascii="Times New Roman" w:eastAsia="Calibri" w:hAnsi="Times New Roman"/>
          <w:sz w:val="24"/>
          <w:szCs w:val="24"/>
        </w:rPr>
        <w:t xml:space="preserve"> России от 31.07.2020 N 2510 "Об утверждении порядка проведения поверки средств измерений, требований к знаку поверки и содержанию свидетельства о поверке";</w:t>
      </w:r>
    </w:p>
    <w:p w14:paraId="1929E278" w14:textId="77777777" w:rsidR="009A1AB2" w:rsidRPr="00267DCE" w:rsidRDefault="009A1AB2" w:rsidP="009A1AB2">
      <w:pPr>
        <w:spacing w:after="0" w:line="240" w:lineRule="auto"/>
        <w:ind w:firstLine="567"/>
        <w:jc w:val="both"/>
        <w:rPr>
          <w:rFonts w:ascii="Times New Roman" w:eastAsia="Calibri" w:hAnsi="Times New Roman"/>
          <w:sz w:val="24"/>
          <w:szCs w:val="24"/>
        </w:rPr>
      </w:pPr>
      <w:r w:rsidRPr="00267DCE">
        <w:rPr>
          <w:rFonts w:ascii="Times New Roman" w:eastAsia="Calibri" w:hAnsi="Times New Roman"/>
          <w:sz w:val="24"/>
          <w:szCs w:val="24"/>
        </w:rPr>
        <w:t>- Приказ Федерального агентства по техническому регулированию и метрологии (</w:t>
      </w:r>
      <w:proofErr w:type="spellStart"/>
      <w:r w:rsidRPr="00267DCE">
        <w:rPr>
          <w:rFonts w:ascii="Times New Roman" w:eastAsia="Calibri" w:hAnsi="Times New Roman"/>
          <w:sz w:val="24"/>
          <w:szCs w:val="24"/>
        </w:rPr>
        <w:t>Росстандарта</w:t>
      </w:r>
      <w:proofErr w:type="spellEnd"/>
      <w:r w:rsidRPr="00267DCE">
        <w:rPr>
          <w:rFonts w:ascii="Times New Roman" w:eastAsia="Calibri" w:hAnsi="Times New Roman"/>
          <w:sz w:val="24"/>
          <w:szCs w:val="24"/>
        </w:rPr>
        <w:t>) от 25 ноября 2015 г. N 1452 "Об утверждении типов средств измерений»;</w:t>
      </w:r>
    </w:p>
    <w:p w14:paraId="76E1C985" w14:textId="6B02FE08" w:rsidR="009A1AB2" w:rsidRDefault="009A1AB2" w:rsidP="009A1AB2">
      <w:pPr>
        <w:widowControl w:val="0"/>
        <w:autoSpaceDE w:val="0"/>
        <w:autoSpaceDN w:val="0"/>
        <w:adjustRightInd w:val="0"/>
        <w:spacing w:after="0" w:line="240" w:lineRule="auto"/>
        <w:ind w:firstLine="567"/>
        <w:jc w:val="both"/>
        <w:rPr>
          <w:rFonts w:ascii="Times New Roman" w:hAnsi="Times New Roman"/>
          <w:sz w:val="24"/>
          <w:szCs w:val="24"/>
        </w:rPr>
      </w:pPr>
      <w:r w:rsidRPr="00267DCE">
        <w:rPr>
          <w:rFonts w:ascii="Times New Roman" w:hAnsi="Times New Roman"/>
          <w:sz w:val="24"/>
          <w:szCs w:val="24"/>
        </w:rPr>
        <w:t xml:space="preserve">- ГОСТ Р 8.879-2014 </w:t>
      </w:r>
      <w:r w:rsidR="006651A6">
        <w:rPr>
          <w:rFonts w:ascii="Times New Roman" w:hAnsi="Times New Roman"/>
          <w:sz w:val="24"/>
          <w:szCs w:val="24"/>
        </w:rPr>
        <w:t>Государственная система обеспечения единства измерений. Методики калибровки средств измерений. Общие требования к содержанию и изложению</w:t>
      </w:r>
      <w:r>
        <w:rPr>
          <w:rFonts w:ascii="Times New Roman" w:hAnsi="Times New Roman"/>
          <w:sz w:val="24"/>
          <w:szCs w:val="24"/>
        </w:rPr>
        <w:t>.</w:t>
      </w:r>
    </w:p>
    <w:p w14:paraId="4EFCDF70" w14:textId="77777777" w:rsidR="009A1AB2" w:rsidRPr="00267DCE" w:rsidRDefault="009A1AB2" w:rsidP="009A1AB2">
      <w:pPr>
        <w:widowControl w:val="0"/>
        <w:suppressLineNumbers/>
        <w:suppressAutoHyphens/>
        <w:autoSpaceDE w:val="0"/>
        <w:spacing w:after="0" w:line="240" w:lineRule="auto"/>
        <w:ind w:firstLine="567"/>
        <w:jc w:val="both"/>
        <w:rPr>
          <w:rFonts w:ascii="Times New Roman" w:hAnsi="Times New Roman"/>
          <w:sz w:val="24"/>
          <w:szCs w:val="24"/>
          <w:lang w:eastAsia="ar-SA"/>
        </w:rPr>
      </w:pPr>
      <w:r w:rsidRPr="00267DCE">
        <w:rPr>
          <w:rFonts w:ascii="Times New Roman" w:eastAsia="Calibri" w:hAnsi="Times New Roman"/>
          <w:sz w:val="24"/>
          <w:szCs w:val="24"/>
          <w:lang w:bidi="ru-RU"/>
        </w:rPr>
        <w:t>5.</w:t>
      </w:r>
      <w:r>
        <w:rPr>
          <w:rFonts w:ascii="Times New Roman" w:eastAsia="Calibri" w:hAnsi="Times New Roman"/>
          <w:sz w:val="24"/>
          <w:szCs w:val="24"/>
          <w:lang w:bidi="ru-RU"/>
        </w:rPr>
        <w:t>2</w:t>
      </w:r>
      <w:r w:rsidRPr="00267DCE">
        <w:rPr>
          <w:rFonts w:ascii="Times New Roman" w:eastAsia="Calibri" w:hAnsi="Times New Roman"/>
          <w:sz w:val="24"/>
          <w:szCs w:val="24"/>
          <w:lang w:bidi="ru-RU"/>
        </w:rPr>
        <w:t>. Результатом поверки является подтверждение соответствия средства измерения метрологическим требованиям или не соответствия средства измерения метрологическим требованиям (определение действительных значений метрологических характеристик СИ). Результаты поверки СИ удостоверяются знаком поверки и (или) свидетельством о поверке.</w:t>
      </w:r>
    </w:p>
    <w:p w14:paraId="5614A9B9" w14:textId="72F757C6" w:rsidR="009A1AB2" w:rsidRDefault="0000099E" w:rsidP="009A1AB2">
      <w:pPr>
        <w:widowControl w:val="0"/>
        <w:suppressLineNumbers/>
        <w:suppressAutoHyphens/>
        <w:autoSpaceDE w:val="0"/>
        <w:spacing w:after="0" w:line="240" w:lineRule="auto"/>
        <w:jc w:val="both"/>
        <w:rPr>
          <w:rFonts w:ascii="Times New Roman" w:eastAsia="Calibri" w:hAnsi="Times New Roman"/>
          <w:sz w:val="24"/>
          <w:szCs w:val="24"/>
          <w:lang w:bidi="ru-RU"/>
        </w:rPr>
      </w:pPr>
      <w:r>
        <w:rPr>
          <w:rFonts w:ascii="Times New Roman" w:eastAsia="Calibri" w:hAnsi="Times New Roman"/>
          <w:sz w:val="24"/>
          <w:szCs w:val="24"/>
          <w:lang w:bidi="ru-RU"/>
        </w:rPr>
        <w:t xml:space="preserve">   </w:t>
      </w:r>
      <w:r w:rsidR="009A1AB2" w:rsidRPr="00267DCE">
        <w:rPr>
          <w:rFonts w:ascii="Times New Roman" w:eastAsia="Calibri" w:hAnsi="Times New Roman"/>
          <w:sz w:val="24"/>
          <w:szCs w:val="24"/>
          <w:lang w:bidi="ru-RU"/>
        </w:rPr>
        <w:t xml:space="preserve">Знаки поверки должны наноситься на средства измерений во всех случаях, когда конструкция средств измерений не препятствует этому и условия их эксплуатации обеспечивают сохранность знаков поверки в течение всего </w:t>
      </w:r>
      <w:proofErr w:type="spellStart"/>
      <w:r w:rsidR="009A1AB2" w:rsidRPr="00267DCE">
        <w:rPr>
          <w:rFonts w:ascii="Times New Roman" w:eastAsia="Calibri" w:hAnsi="Times New Roman"/>
          <w:sz w:val="24"/>
          <w:szCs w:val="24"/>
          <w:lang w:bidi="ru-RU"/>
        </w:rPr>
        <w:t>межповерочного</w:t>
      </w:r>
      <w:proofErr w:type="spellEnd"/>
      <w:r w:rsidR="009A1AB2" w:rsidRPr="00267DCE">
        <w:rPr>
          <w:rFonts w:ascii="Times New Roman" w:eastAsia="Calibri" w:hAnsi="Times New Roman"/>
          <w:sz w:val="24"/>
          <w:szCs w:val="24"/>
          <w:lang w:bidi="ru-RU"/>
        </w:rPr>
        <w:t xml:space="preserve"> интервала.</w:t>
      </w:r>
    </w:p>
    <w:p w14:paraId="5193B9C0" w14:textId="1082B7C0" w:rsidR="0000099E" w:rsidRDefault="0000099E" w:rsidP="0000099E">
      <w:pPr>
        <w:autoSpaceDE w:val="0"/>
        <w:spacing w:after="0" w:line="240" w:lineRule="auto"/>
        <w:jc w:val="both"/>
        <w:rPr>
          <w:rFonts w:ascii="Times New Roman" w:hAnsi="Times New Roman"/>
          <w:sz w:val="24"/>
          <w:szCs w:val="24"/>
          <w:lang w:eastAsia="ar-SA"/>
        </w:rPr>
      </w:pPr>
      <w:r>
        <w:rPr>
          <w:rFonts w:ascii="Times New Roman" w:hAnsi="Times New Roman"/>
          <w:sz w:val="24"/>
          <w:szCs w:val="24"/>
        </w:rPr>
        <w:t xml:space="preserve">    Если особенности конструкции (или особенности эксплуатации) средства измерения делают невозможным нанесение на них знаков поверки, то знаки поверки наносятся на паспорт СИ.</w:t>
      </w:r>
    </w:p>
    <w:p w14:paraId="076F7233" w14:textId="44C7A135" w:rsidR="002D6CA6" w:rsidRDefault="0000099E" w:rsidP="00FC46A1">
      <w:pPr>
        <w:autoSpaceDE w:val="0"/>
        <w:spacing w:after="0" w:line="240" w:lineRule="auto"/>
        <w:jc w:val="both"/>
        <w:rPr>
          <w:rFonts w:ascii="Times New Roman" w:hAnsi="Times New Roman"/>
          <w:sz w:val="24"/>
          <w:szCs w:val="24"/>
        </w:rPr>
      </w:pPr>
      <w:r>
        <w:rPr>
          <w:rFonts w:ascii="Times New Roman" w:hAnsi="Times New Roman"/>
          <w:sz w:val="24"/>
          <w:szCs w:val="24"/>
        </w:rPr>
        <w:t xml:space="preserve">    Если </w:t>
      </w:r>
      <w:bookmarkStart w:id="2" w:name="_Hlk73646264"/>
      <w:r>
        <w:rPr>
          <w:rFonts w:ascii="Times New Roman" w:hAnsi="Times New Roman"/>
          <w:sz w:val="24"/>
          <w:szCs w:val="24"/>
        </w:rPr>
        <w:t>средство измерения по результатам поверки признано непригодным к применению</w:t>
      </w:r>
      <w:bookmarkEnd w:id="2"/>
      <w:r>
        <w:rPr>
          <w:rFonts w:ascii="Times New Roman" w:hAnsi="Times New Roman"/>
          <w:sz w:val="24"/>
          <w:szCs w:val="24"/>
        </w:rPr>
        <w:t>, знак поверки гасится, «Свидетельство о поверке» аннулируется, выписывается «</w:t>
      </w:r>
      <w:bookmarkStart w:id="3" w:name="_Hlk73646296"/>
      <w:r>
        <w:rPr>
          <w:rFonts w:ascii="Times New Roman" w:hAnsi="Times New Roman"/>
          <w:sz w:val="24"/>
          <w:szCs w:val="24"/>
        </w:rPr>
        <w:t>Извещение о непригодности</w:t>
      </w:r>
      <w:bookmarkEnd w:id="3"/>
      <w:r>
        <w:rPr>
          <w:rFonts w:ascii="Times New Roman" w:hAnsi="Times New Roman"/>
          <w:sz w:val="24"/>
          <w:szCs w:val="24"/>
        </w:rPr>
        <w:t>» или делается соответствующая запись в технической документации.</w:t>
      </w:r>
    </w:p>
    <w:p w14:paraId="2475D7A8" w14:textId="52C442C0" w:rsidR="002D6CA6" w:rsidRPr="00267DCE" w:rsidRDefault="002D6CA6" w:rsidP="00FC46A1">
      <w:pPr>
        <w:widowControl w:val="0"/>
        <w:suppressLineNumbers/>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rPr>
        <w:t xml:space="preserve">       5.3. </w:t>
      </w:r>
      <w:r w:rsidRPr="00FB4D5C">
        <w:rPr>
          <w:rFonts w:ascii="Times New Roman" w:eastAsia="Calibri" w:hAnsi="Times New Roman"/>
          <w:sz w:val="24"/>
          <w:szCs w:val="24"/>
          <w:lang w:bidi="ru-RU"/>
        </w:rPr>
        <w:t>Результаты поверки средств измерений (манометров) должны быть внесены в реестр Федерального информационного фонда по обеспечению единства измерений (ФГИС «Аршин»)</w:t>
      </w:r>
      <w:r>
        <w:rPr>
          <w:rFonts w:ascii="Times New Roman" w:eastAsia="Calibri" w:hAnsi="Times New Roman"/>
          <w:sz w:val="24"/>
          <w:szCs w:val="24"/>
          <w:lang w:bidi="ru-RU"/>
        </w:rPr>
        <w:t xml:space="preserve">. </w:t>
      </w:r>
    </w:p>
    <w:p w14:paraId="71BFF678" w14:textId="77777777" w:rsidR="009A1AB2" w:rsidRDefault="009A1AB2" w:rsidP="00FC46A1">
      <w:pPr>
        <w:autoSpaceDE w:val="0"/>
        <w:spacing w:after="0" w:line="240" w:lineRule="auto"/>
        <w:jc w:val="both"/>
        <w:rPr>
          <w:rFonts w:ascii="Times New Roman" w:hAnsi="Times New Roman"/>
          <w:sz w:val="24"/>
          <w:szCs w:val="24"/>
        </w:rPr>
      </w:pPr>
    </w:p>
    <w:p w14:paraId="6C5F58BF" w14:textId="77777777" w:rsidR="009A1AB2" w:rsidRPr="00267DCE" w:rsidRDefault="009A1AB2" w:rsidP="009A1AB2">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6. </w:t>
      </w:r>
      <w:r w:rsidRPr="000000EB">
        <w:rPr>
          <w:rFonts w:ascii="Times New Roman" w:hAnsi="Times New Roman"/>
          <w:b/>
          <w:sz w:val="24"/>
          <w:szCs w:val="24"/>
        </w:rPr>
        <w:t>Требования к Исполнителю услуг</w:t>
      </w:r>
    </w:p>
    <w:p w14:paraId="20DC7AAB" w14:textId="50572FF0" w:rsidR="009A1AB2" w:rsidRPr="00267DCE" w:rsidRDefault="009A1AB2" w:rsidP="009A1AB2">
      <w:pPr>
        <w:widowControl w:val="0"/>
        <w:suppressLineNumbers/>
        <w:suppressAutoHyphens/>
        <w:autoSpaceDE w:val="0"/>
        <w:spacing w:after="0" w:line="240" w:lineRule="auto"/>
        <w:ind w:firstLine="567"/>
        <w:jc w:val="both"/>
        <w:rPr>
          <w:rFonts w:ascii="Times New Roman" w:hAnsi="Times New Roman"/>
          <w:sz w:val="24"/>
          <w:szCs w:val="24"/>
          <w:lang w:eastAsia="ar-SA"/>
        </w:rPr>
      </w:pPr>
      <w:r>
        <w:rPr>
          <w:rFonts w:ascii="Times New Roman" w:eastAsia="Calibri" w:hAnsi="Times New Roman"/>
          <w:sz w:val="24"/>
          <w:szCs w:val="24"/>
          <w:lang w:bidi="ru-RU"/>
        </w:rPr>
        <w:t>6</w:t>
      </w:r>
      <w:r w:rsidRPr="00267DCE">
        <w:rPr>
          <w:rFonts w:ascii="Times New Roman" w:eastAsia="Calibri" w:hAnsi="Times New Roman"/>
          <w:sz w:val="24"/>
          <w:szCs w:val="24"/>
          <w:lang w:bidi="ru-RU"/>
        </w:rPr>
        <w:t>.</w:t>
      </w:r>
      <w:r>
        <w:rPr>
          <w:rFonts w:ascii="Times New Roman" w:eastAsia="Calibri" w:hAnsi="Times New Roman"/>
          <w:sz w:val="24"/>
          <w:szCs w:val="24"/>
          <w:lang w:bidi="ru-RU"/>
        </w:rPr>
        <w:t>1</w:t>
      </w:r>
      <w:r w:rsidRPr="00267DCE">
        <w:rPr>
          <w:rFonts w:ascii="Times New Roman" w:eastAsia="Calibri" w:hAnsi="Times New Roman"/>
          <w:sz w:val="24"/>
          <w:szCs w:val="24"/>
          <w:lang w:bidi="ru-RU"/>
        </w:rPr>
        <w:t xml:space="preserve">. </w:t>
      </w:r>
      <w:r w:rsidRPr="00267DCE">
        <w:rPr>
          <w:rFonts w:ascii="Times New Roman" w:hAnsi="Times New Roman"/>
          <w:sz w:val="24"/>
          <w:szCs w:val="24"/>
          <w:lang w:eastAsia="ar-SA"/>
        </w:rPr>
        <w:t xml:space="preserve">Организация, проводящая поверку, должна быть аккредитована на право </w:t>
      </w:r>
      <w:r>
        <w:rPr>
          <w:rFonts w:ascii="Times New Roman" w:hAnsi="Times New Roman"/>
          <w:sz w:val="24"/>
          <w:szCs w:val="24"/>
          <w:lang w:eastAsia="ar-SA"/>
        </w:rPr>
        <w:t xml:space="preserve">выполнения работ (или) оказания услуг по поверке средств измерений </w:t>
      </w:r>
      <w:r w:rsidR="0000099E">
        <w:rPr>
          <w:rFonts w:ascii="Times New Roman" w:hAnsi="Times New Roman"/>
          <w:sz w:val="24"/>
          <w:szCs w:val="24"/>
          <w:lang w:eastAsia="ar-SA"/>
        </w:rPr>
        <w:t xml:space="preserve">и </w:t>
      </w:r>
      <w:r>
        <w:rPr>
          <w:rFonts w:ascii="Times New Roman" w:hAnsi="Times New Roman"/>
          <w:sz w:val="24"/>
          <w:szCs w:val="24"/>
          <w:lang w:eastAsia="ar-SA"/>
        </w:rPr>
        <w:t xml:space="preserve">внесена в реестр Федеральной службы </w:t>
      </w:r>
      <w:proofErr w:type="spellStart"/>
      <w:r>
        <w:rPr>
          <w:rFonts w:ascii="Times New Roman" w:hAnsi="Times New Roman"/>
          <w:sz w:val="24"/>
          <w:szCs w:val="24"/>
          <w:lang w:eastAsia="ar-SA"/>
        </w:rPr>
        <w:t>Росаккредитации</w:t>
      </w:r>
      <w:proofErr w:type="spellEnd"/>
      <w:r>
        <w:rPr>
          <w:rFonts w:ascii="Times New Roman" w:hAnsi="Times New Roman"/>
          <w:sz w:val="24"/>
          <w:szCs w:val="24"/>
          <w:lang w:eastAsia="ar-SA"/>
        </w:rPr>
        <w:t xml:space="preserve"> </w:t>
      </w:r>
      <w:r w:rsidRPr="00267DCE">
        <w:rPr>
          <w:rFonts w:ascii="Times New Roman" w:hAnsi="Times New Roman"/>
          <w:sz w:val="24"/>
          <w:szCs w:val="24"/>
          <w:lang w:eastAsia="ar-SA"/>
        </w:rPr>
        <w:t>в соответствии с законодательством Российской Федерации об аккредитации в национальной системе аккредитации.</w:t>
      </w:r>
      <w:r w:rsidR="00B10DD2">
        <w:rPr>
          <w:rFonts w:ascii="Times New Roman" w:hAnsi="Times New Roman"/>
          <w:sz w:val="24"/>
          <w:szCs w:val="24"/>
          <w:lang w:eastAsia="ar-SA"/>
        </w:rPr>
        <w:t xml:space="preserve"> В случае Исполнителем привлечения третьих лиц к оказанию услуг Исполнитель обязан предоставить Заказчику </w:t>
      </w:r>
      <w:r w:rsidR="00B10DD2" w:rsidRPr="00B10DD2">
        <w:rPr>
          <w:rFonts w:ascii="Times New Roman" w:hAnsi="Times New Roman"/>
          <w:sz w:val="24"/>
          <w:szCs w:val="24"/>
          <w:lang w:eastAsia="ar-SA"/>
        </w:rPr>
        <w:t xml:space="preserve">доказательства, что </w:t>
      </w:r>
      <w:r w:rsidR="00DE5877" w:rsidRPr="00B10DD2">
        <w:rPr>
          <w:rFonts w:ascii="Times New Roman" w:eastAsia="Calibri" w:hAnsi="Times New Roman"/>
          <w:sz w:val="24"/>
          <w:szCs w:val="24"/>
          <w:lang w:bidi="ru-RU"/>
        </w:rPr>
        <w:t>соответствующую аккредитацию в национальной системе аккредитации</w:t>
      </w:r>
      <w:r w:rsidR="00DE5877" w:rsidRPr="00B10DD2">
        <w:rPr>
          <w:rFonts w:ascii="Times New Roman" w:hAnsi="Times New Roman"/>
          <w:sz w:val="24"/>
          <w:szCs w:val="24"/>
          <w:lang w:eastAsia="ar-SA"/>
        </w:rPr>
        <w:t xml:space="preserve"> </w:t>
      </w:r>
      <w:r w:rsidR="00B10DD2">
        <w:rPr>
          <w:rFonts w:ascii="Times New Roman" w:hAnsi="Times New Roman"/>
          <w:sz w:val="24"/>
          <w:szCs w:val="24"/>
          <w:lang w:eastAsia="ar-SA"/>
        </w:rPr>
        <w:t>имеет привлеченное лицо.</w:t>
      </w:r>
    </w:p>
    <w:p w14:paraId="455ABF86" w14:textId="77777777" w:rsidR="009A1AB2" w:rsidRPr="00267DCE" w:rsidRDefault="009A1AB2" w:rsidP="009A1AB2">
      <w:pPr>
        <w:widowControl w:val="0"/>
        <w:suppressLineNumbers/>
        <w:suppressAutoHyphens/>
        <w:autoSpaceDE w:val="0"/>
        <w:spacing w:after="0" w:line="240" w:lineRule="auto"/>
        <w:ind w:firstLine="567"/>
        <w:jc w:val="both"/>
        <w:rPr>
          <w:rFonts w:ascii="Times New Roman" w:eastAsia="Calibri" w:hAnsi="Times New Roman"/>
          <w:sz w:val="24"/>
          <w:szCs w:val="24"/>
          <w:lang w:bidi="ru-RU"/>
        </w:rPr>
      </w:pPr>
      <w:r>
        <w:rPr>
          <w:rFonts w:ascii="Times New Roman" w:hAnsi="Times New Roman"/>
          <w:sz w:val="24"/>
          <w:szCs w:val="24"/>
          <w:lang w:eastAsia="ar-SA"/>
        </w:rPr>
        <w:t>6</w:t>
      </w:r>
      <w:r w:rsidRPr="00267DCE">
        <w:rPr>
          <w:rFonts w:ascii="Times New Roman" w:hAnsi="Times New Roman"/>
          <w:sz w:val="24"/>
          <w:szCs w:val="24"/>
          <w:lang w:eastAsia="ar-SA"/>
        </w:rPr>
        <w:t>.</w:t>
      </w:r>
      <w:r>
        <w:rPr>
          <w:rFonts w:ascii="Times New Roman" w:hAnsi="Times New Roman"/>
          <w:sz w:val="24"/>
          <w:szCs w:val="24"/>
          <w:lang w:eastAsia="ar-SA"/>
        </w:rPr>
        <w:t>2</w:t>
      </w:r>
      <w:r w:rsidRPr="00267DCE">
        <w:rPr>
          <w:rFonts w:ascii="Times New Roman" w:hAnsi="Times New Roman"/>
          <w:sz w:val="24"/>
          <w:szCs w:val="24"/>
          <w:lang w:eastAsia="ar-SA"/>
        </w:rPr>
        <w:t xml:space="preserve">. </w:t>
      </w:r>
      <w:r w:rsidRPr="00267DCE">
        <w:rPr>
          <w:rFonts w:ascii="Times New Roman" w:eastAsia="Calibri" w:hAnsi="Times New Roman"/>
          <w:sz w:val="24"/>
          <w:szCs w:val="24"/>
          <w:lang w:bidi="ru-RU"/>
        </w:rPr>
        <w:t xml:space="preserve">Организация, </w:t>
      </w:r>
      <w:r w:rsidRPr="00267DCE">
        <w:rPr>
          <w:rFonts w:ascii="Times New Roman" w:hAnsi="Times New Roman"/>
          <w:sz w:val="24"/>
          <w:szCs w:val="24"/>
          <w:lang w:eastAsia="ar-SA"/>
        </w:rPr>
        <w:t>проводящая поверку</w:t>
      </w:r>
      <w:r w:rsidRPr="00267DCE">
        <w:rPr>
          <w:rFonts w:ascii="Times New Roman" w:eastAsia="Calibri" w:hAnsi="Times New Roman"/>
          <w:sz w:val="24"/>
          <w:szCs w:val="24"/>
          <w:lang w:bidi="ru-RU"/>
        </w:rPr>
        <w:t xml:space="preserve">, должна располагать необходимым эталонным и вспомогательным оборудованием. Оборудование, используемое для проведения поверки средств измерений, должно обеспечивать требуемую точность и соответствовать техническим требованиям, предъявляемым к данным видам работ. </w:t>
      </w:r>
    </w:p>
    <w:p w14:paraId="4B94A52C" w14:textId="5C4C2EBC" w:rsidR="009A1AB2" w:rsidRDefault="009A1AB2">
      <w:pPr>
        <w:widowControl w:val="0"/>
        <w:suppressLineNumbers/>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6.3. </w:t>
      </w:r>
      <w:r w:rsidR="00DE5877">
        <w:rPr>
          <w:rFonts w:ascii="Times New Roman" w:hAnsi="Times New Roman"/>
          <w:sz w:val="24"/>
          <w:szCs w:val="24"/>
          <w:lang w:eastAsia="ar-SA"/>
        </w:rPr>
        <w:t xml:space="preserve">Услуги оказываются силами лиц, </w:t>
      </w:r>
      <w:r>
        <w:rPr>
          <w:rFonts w:ascii="Times New Roman" w:hAnsi="Times New Roman"/>
          <w:sz w:val="24"/>
          <w:szCs w:val="24"/>
          <w:lang w:eastAsia="ar-SA"/>
        </w:rPr>
        <w:t>име</w:t>
      </w:r>
      <w:r w:rsidR="00DE5877">
        <w:rPr>
          <w:rFonts w:ascii="Times New Roman" w:hAnsi="Times New Roman"/>
          <w:sz w:val="24"/>
          <w:szCs w:val="24"/>
          <w:lang w:eastAsia="ar-SA"/>
        </w:rPr>
        <w:t>ющих</w:t>
      </w:r>
      <w:r>
        <w:rPr>
          <w:rFonts w:ascii="Times New Roman" w:hAnsi="Times New Roman"/>
          <w:sz w:val="24"/>
          <w:szCs w:val="24"/>
          <w:lang w:eastAsia="ar-SA"/>
        </w:rPr>
        <w:t xml:space="preserve"> необходимую квалификацию, подтвержденную пройденной аттестацией.</w:t>
      </w:r>
    </w:p>
    <w:p w14:paraId="209165BF" w14:textId="77777777" w:rsidR="009A1AB2" w:rsidRPr="00267DCE" w:rsidRDefault="009A1AB2" w:rsidP="009A1AB2">
      <w:pPr>
        <w:widowControl w:val="0"/>
        <w:suppressLineNumbers/>
        <w:suppressAutoHyphens/>
        <w:autoSpaceDE w:val="0"/>
        <w:spacing w:after="0" w:line="240" w:lineRule="auto"/>
        <w:ind w:firstLine="567"/>
        <w:jc w:val="both"/>
        <w:rPr>
          <w:rFonts w:ascii="Times New Roman" w:hAnsi="Times New Roman"/>
          <w:b/>
          <w:bCs/>
          <w:sz w:val="24"/>
          <w:szCs w:val="24"/>
          <w:lang w:eastAsia="ar-SA"/>
        </w:rPr>
      </w:pPr>
      <w:r>
        <w:rPr>
          <w:rFonts w:ascii="Times New Roman" w:hAnsi="Times New Roman"/>
          <w:b/>
          <w:bCs/>
          <w:sz w:val="24"/>
          <w:szCs w:val="24"/>
          <w:lang w:eastAsia="ar-SA"/>
        </w:rPr>
        <w:t>7</w:t>
      </w:r>
      <w:r w:rsidRPr="00267DCE">
        <w:rPr>
          <w:rFonts w:ascii="Times New Roman" w:hAnsi="Times New Roman"/>
          <w:b/>
          <w:bCs/>
          <w:sz w:val="24"/>
          <w:szCs w:val="24"/>
          <w:lang w:eastAsia="ar-SA"/>
        </w:rPr>
        <w:t xml:space="preserve">. Условия </w:t>
      </w:r>
      <w:r w:rsidRPr="00267DCE">
        <w:rPr>
          <w:rFonts w:ascii="Times New Roman" w:eastAsia="Calibri" w:hAnsi="Times New Roman"/>
          <w:b/>
          <w:sz w:val="24"/>
          <w:szCs w:val="24"/>
          <w:lang w:bidi="ru-RU"/>
        </w:rPr>
        <w:t>оказания услуг</w:t>
      </w:r>
      <w:r w:rsidRPr="00267DCE">
        <w:rPr>
          <w:rFonts w:ascii="Times New Roman" w:hAnsi="Times New Roman"/>
          <w:bCs/>
          <w:sz w:val="24"/>
          <w:szCs w:val="24"/>
          <w:lang w:eastAsia="ar-SA"/>
        </w:rPr>
        <w:t>.</w:t>
      </w:r>
    </w:p>
    <w:p w14:paraId="04F92549" w14:textId="3E7849A9" w:rsidR="009A1AB2" w:rsidRPr="00267DCE" w:rsidRDefault="009A1AB2" w:rsidP="009A1AB2">
      <w:pPr>
        <w:widowControl w:val="0"/>
        <w:suppressLineNumbers/>
        <w:suppressAutoHyphens/>
        <w:autoSpaceDE w:val="0"/>
        <w:spacing w:after="0" w:line="240" w:lineRule="auto"/>
        <w:ind w:firstLine="567"/>
        <w:jc w:val="both"/>
        <w:rPr>
          <w:rFonts w:ascii="Times New Roman" w:hAnsi="Times New Roman"/>
          <w:sz w:val="24"/>
          <w:szCs w:val="24"/>
          <w:lang w:eastAsia="ar-SA"/>
        </w:rPr>
      </w:pPr>
      <w:r w:rsidRPr="00267DCE">
        <w:rPr>
          <w:rFonts w:ascii="Times New Roman" w:hAnsi="Times New Roman"/>
          <w:sz w:val="24"/>
          <w:szCs w:val="24"/>
          <w:lang w:eastAsia="ar-SA"/>
        </w:rPr>
        <w:t>Исполнитель вправе привлекать к оказанию услуг третьих лиц. В этом случае Исполнитель несет перед Заказчиком ответственность за последствия неисполнения или ненадлежащего исполнения обязательств такими третьими лицами</w:t>
      </w:r>
      <w:r w:rsidR="00737910">
        <w:rPr>
          <w:rFonts w:ascii="Times New Roman" w:hAnsi="Times New Roman"/>
          <w:sz w:val="24"/>
          <w:szCs w:val="24"/>
          <w:lang w:eastAsia="ar-SA"/>
        </w:rPr>
        <w:t>.</w:t>
      </w:r>
    </w:p>
    <w:p w14:paraId="65180D47" w14:textId="77777777" w:rsidR="009A1AB2" w:rsidRPr="00267DCE" w:rsidRDefault="009A1AB2" w:rsidP="009A1AB2">
      <w:pPr>
        <w:widowControl w:val="0"/>
        <w:suppressLineNumbers/>
        <w:suppressAutoHyphens/>
        <w:autoSpaceDE w:val="0"/>
        <w:spacing w:after="0" w:line="240" w:lineRule="auto"/>
        <w:ind w:firstLine="567"/>
        <w:jc w:val="both"/>
        <w:rPr>
          <w:rFonts w:ascii="Times New Roman" w:hAnsi="Times New Roman"/>
          <w:sz w:val="24"/>
          <w:szCs w:val="24"/>
          <w:lang w:eastAsia="ar-SA"/>
        </w:rPr>
      </w:pPr>
    </w:p>
    <w:p w14:paraId="617C8742" w14:textId="77777777" w:rsidR="00687004" w:rsidRPr="00687004" w:rsidRDefault="00687004" w:rsidP="00687004">
      <w:pPr>
        <w:tabs>
          <w:tab w:val="left" w:pos="0"/>
        </w:tabs>
        <w:spacing w:after="0" w:line="240" w:lineRule="auto"/>
        <w:jc w:val="both"/>
        <w:rPr>
          <w:rFonts w:ascii="Verdana" w:hAnsi="Verdana"/>
          <w:color w:val="auto"/>
          <w:szCs w:val="22"/>
        </w:rPr>
      </w:pPr>
    </w:p>
    <w:tbl>
      <w:tblPr>
        <w:tblW w:w="9639" w:type="dxa"/>
        <w:tblLook w:val="01E0" w:firstRow="1" w:lastRow="1" w:firstColumn="1" w:lastColumn="1" w:noHBand="0" w:noVBand="0"/>
      </w:tblPr>
      <w:tblGrid>
        <w:gridCol w:w="5387"/>
        <w:gridCol w:w="4252"/>
      </w:tblGrid>
      <w:tr w:rsidR="007F7C3C" w:rsidRPr="00B472F2" w14:paraId="4AD615A7" w14:textId="77777777" w:rsidTr="009F7198">
        <w:trPr>
          <w:trHeight w:val="1295"/>
        </w:trPr>
        <w:tc>
          <w:tcPr>
            <w:tcW w:w="5387" w:type="dxa"/>
            <w:hideMark/>
          </w:tcPr>
          <w:p w14:paraId="443C5072" w14:textId="407F6C11" w:rsidR="007F7C3C" w:rsidRPr="00B472F2" w:rsidRDefault="00F44959" w:rsidP="00986422">
            <w:pPr>
              <w:spacing w:after="0" w:line="240" w:lineRule="auto"/>
              <w:ind w:right="318"/>
              <w:rPr>
                <w:rFonts w:ascii="Times New Roman" w:hAnsi="Times New Roman"/>
                <w:color w:val="auto"/>
                <w:sz w:val="24"/>
                <w:szCs w:val="24"/>
              </w:rPr>
            </w:pPr>
            <w:r>
              <w:rPr>
                <w:rFonts w:ascii="Times New Roman" w:hAnsi="Times New Roman"/>
                <w:b/>
                <w:color w:val="auto"/>
                <w:sz w:val="24"/>
                <w:szCs w:val="24"/>
              </w:rPr>
              <w:t>Исполнитель</w:t>
            </w:r>
            <w:r w:rsidR="007F7C3C" w:rsidRPr="00B472F2">
              <w:rPr>
                <w:rFonts w:ascii="Times New Roman" w:hAnsi="Times New Roman"/>
                <w:b/>
                <w:color w:val="auto"/>
                <w:sz w:val="24"/>
                <w:szCs w:val="24"/>
              </w:rPr>
              <w:t>:</w:t>
            </w:r>
            <w:r w:rsidR="007F7C3C">
              <w:rPr>
                <w:rFonts w:ascii="Times New Roman" w:hAnsi="Times New Roman"/>
                <w:b/>
                <w:color w:val="auto"/>
                <w:sz w:val="24"/>
                <w:szCs w:val="24"/>
              </w:rPr>
              <w:t xml:space="preserve"> </w:t>
            </w:r>
          </w:p>
          <w:p w14:paraId="62DCD6C9" w14:textId="16224118" w:rsidR="007F7C3C" w:rsidRPr="00B472F2" w:rsidRDefault="00F44959" w:rsidP="00986422">
            <w:pPr>
              <w:tabs>
                <w:tab w:val="left" w:pos="1843"/>
              </w:tabs>
              <w:spacing w:after="0" w:line="240" w:lineRule="auto"/>
              <w:ind w:left="-113" w:right="317"/>
              <w:jc w:val="both"/>
              <w:rPr>
                <w:rFonts w:ascii="Times New Roman" w:hAnsi="Times New Roman"/>
                <w:color w:val="auto"/>
                <w:sz w:val="24"/>
                <w:szCs w:val="24"/>
              </w:rPr>
            </w:pPr>
            <w:r>
              <w:rPr>
                <w:rFonts w:ascii="Times New Roman" w:hAnsi="Times New Roman"/>
                <w:color w:val="auto"/>
                <w:sz w:val="24"/>
                <w:szCs w:val="24"/>
              </w:rPr>
              <w:t xml:space="preserve"> </w:t>
            </w:r>
          </w:p>
          <w:p w14:paraId="4D28D91A" w14:textId="2533B265" w:rsidR="007F7C3C" w:rsidRPr="00B472F2" w:rsidRDefault="00267B16" w:rsidP="00986422">
            <w:pPr>
              <w:tabs>
                <w:tab w:val="left" w:pos="1843"/>
              </w:tabs>
              <w:spacing w:after="0" w:line="240" w:lineRule="auto"/>
              <w:ind w:left="-113" w:right="317"/>
              <w:jc w:val="both"/>
              <w:rPr>
                <w:rFonts w:ascii="Times New Roman" w:hAnsi="Times New Roman"/>
                <w:color w:val="auto"/>
                <w:sz w:val="24"/>
                <w:szCs w:val="24"/>
              </w:rPr>
            </w:pPr>
            <w:r>
              <w:rPr>
                <w:rFonts w:ascii="Times New Roman" w:hAnsi="Times New Roman"/>
                <w:color w:val="auto"/>
                <w:sz w:val="24"/>
                <w:szCs w:val="24"/>
              </w:rPr>
              <w:t xml:space="preserve"> ____________________</w:t>
            </w:r>
          </w:p>
          <w:p w14:paraId="331D8C7E" w14:textId="77777777" w:rsidR="007F7C3C" w:rsidRPr="00B472F2" w:rsidRDefault="007F7C3C" w:rsidP="00986422">
            <w:pPr>
              <w:tabs>
                <w:tab w:val="left" w:pos="1843"/>
              </w:tabs>
              <w:spacing w:after="0" w:line="240" w:lineRule="auto"/>
              <w:ind w:left="-113" w:right="317"/>
              <w:jc w:val="both"/>
              <w:rPr>
                <w:rFonts w:ascii="Times New Roman" w:hAnsi="Times New Roman"/>
                <w:color w:val="auto"/>
                <w:sz w:val="24"/>
                <w:szCs w:val="24"/>
              </w:rPr>
            </w:pPr>
          </w:p>
        </w:tc>
        <w:tc>
          <w:tcPr>
            <w:tcW w:w="4252" w:type="dxa"/>
          </w:tcPr>
          <w:p w14:paraId="0FA393A5" w14:textId="555FB699" w:rsidR="007F7C3C" w:rsidRDefault="00F44959" w:rsidP="00986422">
            <w:pPr>
              <w:spacing w:after="0" w:line="240" w:lineRule="auto"/>
              <w:ind w:right="482"/>
              <w:rPr>
                <w:rFonts w:ascii="Times New Roman" w:hAnsi="Times New Roman"/>
                <w:color w:val="auto"/>
                <w:sz w:val="24"/>
                <w:szCs w:val="24"/>
              </w:rPr>
            </w:pPr>
            <w:r>
              <w:rPr>
                <w:rFonts w:ascii="Times New Roman" w:hAnsi="Times New Roman"/>
                <w:b/>
                <w:color w:val="auto"/>
                <w:sz w:val="24"/>
                <w:szCs w:val="24"/>
              </w:rPr>
              <w:t>Заказчик</w:t>
            </w:r>
            <w:r w:rsidR="007F7C3C" w:rsidRPr="00B472F2">
              <w:rPr>
                <w:rFonts w:ascii="Times New Roman" w:hAnsi="Times New Roman"/>
                <w:b/>
                <w:color w:val="auto"/>
                <w:sz w:val="24"/>
                <w:szCs w:val="24"/>
              </w:rPr>
              <w:t>:</w:t>
            </w:r>
          </w:p>
          <w:p w14:paraId="5A6FEDD1" w14:textId="2B8B1279" w:rsidR="009F7198" w:rsidRDefault="009F7198" w:rsidP="00986422">
            <w:pPr>
              <w:spacing w:after="0" w:line="240" w:lineRule="auto"/>
              <w:ind w:right="482"/>
              <w:rPr>
                <w:rFonts w:ascii="Times New Roman" w:hAnsi="Times New Roman"/>
                <w:color w:val="auto"/>
                <w:sz w:val="24"/>
                <w:szCs w:val="24"/>
              </w:rPr>
            </w:pPr>
          </w:p>
          <w:p w14:paraId="1A1F7937" w14:textId="631A0DEF" w:rsidR="009F7198" w:rsidRPr="009F7198" w:rsidRDefault="00F44959" w:rsidP="00986422">
            <w:pPr>
              <w:spacing w:after="0" w:line="240" w:lineRule="auto"/>
              <w:ind w:right="482"/>
              <w:rPr>
                <w:rFonts w:ascii="Times New Roman" w:hAnsi="Times New Roman"/>
                <w:color w:val="auto"/>
                <w:sz w:val="24"/>
                <w:szCs w:val="24"/>
              </w:rPr>
            </w:pPr>
            <w:bookmarkStart w:id="4" w:name="_GoBack"/>
            <w:bookmarkEnd w:id="4"/>
            <w:r>
              <w:rPr>
                <w:rFonts w:ascii="Times New Roman" w:hAnsi="Times New Roman"/>
                <w:color w:val="auto"/>
                <w:sz w:val="24"/>
                <w:szCs w:val="24"/>
              </w:rPr>
              <w:t>__________________</w:t>
            </w:r>
          </w:p>
          <w:p w14:paraId="5B5E46FC" w14:textId="77CF6CC7" w:rsidR="007F7C3C" w:rsidRPr="00B472F2" w:rsidRDefault="007F7C3C" w:rsidP="00986422">
            <w:pPr>
              <w:spacing w:after="0" w:line="240" w:lineRule="auto"/>
              <w:ind w:right="482"/>
              <w:jc w:val="both"/>
              <w:rPr>
                <w:rFonts w:ascii="Times New Roman" w:hAnsi="Times New Roman"/>
                <w:color w:val="auto"/>
                <w:sz w:val="24"/>
                <w:szCs w:val="24"/>
              </w:rPr>
            </w:pPr>
          </w:p>
        </w:tc>
      </w:tr>
    </w:tbl>
    <w:p w14:paraId="0FAC56B4" w14:textId="7AF55633" w:rsidR="00B472F2" w:rsidRPr="00B472F2" w:rsidRDefault="00B472F2" w:rsidP="00B472F2">
      <w:pPr>
        <w:pStyle w:val="af1"/>
        <w:spacing w:line="276" w:lineRule="auto"/>
        <w:ind w:firstLine="567"/>
        <w:jc w:val="both"/>
        <w:rPr>
          <w:rFonts w:ascii="Times New Roman" w:hAnsi="Times New Roman"/>
          <w:b/>
          <w:sz w:val="24"/>
          <w:szCs w:val="24"/>
        </w:rPr>
      </w:pPr>
    </w:p>
    <w:p w14:paraId="6627D84B" w14:textId="7A7A6C20" w:rsidR="00B472F2" w:rsidRDefault="00B472F2" w:rsidP="00B472F2">
      <w:pPr>
        <w:spacing w:after="0"/>
        <w:ind w:firstLine="567"/>
        <w:jc w:val="both"/>
        <w:rPr>
          <w:rFonts w:ascii="Times New Roman" w:hAnsi="Times New Roman"/>
          <w:sz w:val="24"/>
          <w:szCs w:val="24"/>
        </w:rPr>
      </w:pPr>
    </w:p>
    <w:p w14:paraId="459302CF" w14:textId="33DF8A5A" w:rsidR="00FF5D97" w:rsidRDefault="00FF5D97" w:rsidP="00B472F2">
      <w:pPr>
        <w:spacing w:after="0"/>
        <w:ind w:firstLine="567"/>
        <w:jc w:val="both"/>
        <w:rPr>
          <w:rFonts w:ascii="Times New Roman" w:hAnsi="Times New Roman"/>
          <w:sz w:val="24"/>
          <w:szCs w:val="24"/>
        </w:rPr>
      </w:pPr>
    </w:p>
    <w:p w14:paraId="21CB7FA8" w14:textId="16ED0529" w:rsidR="00FF5D97" w:rsidRDefault="00FF5D97" w:rsidP="00B472F2">
      <w:pPr>
        <w:spacing w:after="0"/>
        <w:ind w:firstLine="567"/>
        <w:jc w:val="both"/>
        <w:rPr>
          <w:rFonts w:ascii="Times New Roman" w:hAnsi="Times New Roman"/>
          <w:sz w:val="24"/>
          <w:szCs w:val="24"/>
        </w:rPr>
      </w:pPr>
    </w:p>
    <w:p w14:paraId="1DEBA10E" w14:textId="738E6189" w:rsidR="00FF5D97" w:rsidRDefault="00FF5D97" w:rsidP="00B472F2">
      <w:pPr>
        <w:spacing w:after="0"/>
        <w:ind w:firstLine="567"/>
        <w:jc w:val="both"/>
        <w:rPr>
          <w:rFonts w:ascii="Times New Roman" w:hAnsi="Times New Roman"/>
          <w:sz w:val="24"/>
          <w:szCs w:val="24"/>
        </w:rPr>
      </w:pPr>
    </w:p>
    <w:p w14:paraId="3840C19A" w14:textId="274FFC1A" w:rsidR="00FF5D97" w:rsidRDefault="00FF5D97" w:rsidP="00B472F2">
      <w:pPr>
        <w:spacing w:after="0"/>
        <w:ind w:firstLine="567"/>
        <w:jc w:val="both"/>
        <w:rPr>
          <w:rFonts w:ascii="Times New Roman" w:hAnsi="Times New Roman"/>
          <w:sz w:val="24"/>
          <w:szCs w:val="24"/>
        </w:rPr>
      </w:pPr>
    </w:p>
    <w:p w14:paraId="42872C0A" w14:textId="56B1571F" w:rsidR="00FF5D97" w:rsidRDefault="00FF5D97" w:rsidP="00B472F2">
      <w:pPr>
        <w:spacing w:after="0"/>
        <w:ind w:firstLine="567"/>
        <w:jc w:val="both"/>
        <w:rPr>
          <w:rFonts w:ascii="Times New Roman" w:hAnsi="Times New Roman"/>
          <w:sz w:val="24"/>
          <w:szCs w:val="24"/>
        </w:rPr>
      </w:pPr>
    </w:p>
    <w:p w14:paraId="6C6811C8" w14:textId="6F7F1778" w:rsidR="00FF5D97" w:rsidRDefault="00FF5D97" w:rsidP="00B472F2">
      <w:pPr>
        <w:spacing w:after="0"/>
        <w:ind w:firstLine="567"/>
        <w:jc w:val="both"/>
        <w:rPr>
          <w:rFonts w:ascii="Times New Roman" w:hAnsi="Times New Roman"/>
          <w:sz w:val="24"/>
          <w:szCs w:val="24"/>
        </w:rPr>
      </w:pPr>
    </w:p>
    <w:p w14:paraId="79B4537F" w14:textId="3225B188" w:rsidR="00FF5D97" w:rsidRDefault="00FF5D97" w:rsidP="00B472F2">
      <w:pPr>
        <w:spacing w:after="0"/>
        <w:ind w:firstLine="567"/>
        <w:jc w:val="both"/>
        <w:rPr>
          <w:rFonts w:ascii="Times New Roman" w:hAnsi="Times New Roman"/>
          <w:sz w:val="24"/>
          <w:szCs w:val="24"/>
        </w:rPr>
      </w:pPr>
    </w:p>
    <w:p w14:paraId="6B1879EF" w14:textId="250AA343" w:rsidR="00343F1B" w:rsidRDefault="00343F1B" w:rsidP="00B472F2">
      <w:pPr>
        <w:spacing w:after="0"/>
        <w:ind w:firstLine="567"/>
        <w:jc w:val="both"/>
        <w:rPr>
          <w:rFonts w:ascii="Times New Roman" w:hAnsi="Times New Roman"/>
          <w:sz w:val="24"/>
          <w:szCs w:val="24"/>
        </w:rPr>
      </w:pPr>
    </w:p>
    <w:p w14:paraId="2426084D" w14:textId="621925F9" w:rsidR="00343F1B" w:rsidRDefault="00343F1B" w:rsidP="00B472F2">
      <w:pPr>
        <w:spacing w:after="0"/>
        <w:ind w:firstLine="567"/>
        <w:jc w:val="both"/>
        <w:rPr>
          <w:rFonts w:ascii="Times New Roman" w:hAnsi="Times New Roman"/>
          <w:sz w:val="24"/>
          <w:szCs w:val="24"/>
        </w:rPr>
      </w:pPr>
    </w:p>
    <w:p w14:paraId="79D29D8A" w14:textId="1FF2C067" w:rsidR="00343F1B" w:rsidRDefault="00343F1B" w:rsidP="00B472F2">
      <w:pPr>
        <w:spacing w:after="0"/>
        <w:ind w:firstLine="567"/>
        <w:jc w:val="both"/>
        <w:rPr>
          <w:rFonts w:ascii="Times New Roman" w:hAnsi="Times New Roman"/>
          <w:sz w:val="24"/>
          <w:szCs w:val="24"/>
        </w:rPr>
      </w:pPr>
    </w:p>
    <w:p w14:paraId="3ECC0044" w14:textId="33330A2B" w:rsidR="00343F1B" w:rsidRDefault="00343F1B" w:rsidP="00B472F2">
      <w:pPr>
        <w:spacing w:after="0"/>
        <w:ind w:firstLine="567"/>
        <w:jc w:val="both"/>
        <w:rPr>
          <w:rFonts w:ascii="Times New Roman" w:hAnsi="Times New Roman"/>
          <w:sz w:val="24"/>
          <w:szCs w:val="24"/>
        </w:rPr>
      </w:pPr>
    </w:p>
    <w:p w14:paraId="4819E8D0" w14:textId="77777777" w:rsidR="00343F1B" w:rsidRDefault="00343F1B" w:rsidP="00B472F2">
      <w:pPr>
        <w:spacing w:after="0"/>
        <w:ind w:firstLine="567"/>
        <w:jc w:val="both"/>
        <w:rPr>
          <w:rFonts w:ascii="Times New Roman" w:hAnsi="Times New Roman"/>
          <w:sz w:val="24"/>
          <w:szCs w:val="24"/>
        </w:rPr>
      </w:pPr>
    </w:p>
    <w:p w14:paraId="529DFBCD" w14:textId="11D1CE6D" w:rsidR="00FF5D97" w:rsidRDefault="00FF5D97" w:rsidP="00B472F2">
      <w:pPr>
        <w:spacing w:after="0"/>
        <w:ind w:firstLine="567"/>
        <w:jc w:val="both"/>
        <w:rPr>
          <w:rFonts w:ascii="Times New Roman" w:hAnsi="Times New Roman"/>
          <w:sz w:val="24"/>
          <w:szCs w:val="24"/>
        </w:rPr>
      </w:pPr>
    </w:p>
    <w:p w14:paraId="38E8F51A" w14:textId="0F5B9991" w:rsidR="00FF5D97" w:rsidRDefault="00FF5D97" w:rsidP="00B472F2">
      <w:pPr>
        <w:spacing w:after="0"/>
        <w:ind w:firstLine="567"/>
        <w:jc w:val="both"/>
        <w:rPr>
          <w:rFonts w:ascii="Times New Roman" w:hAnsi="Times New Roman"/>
          <w:sz w:val="24"/>
          <w:szCs w:val="24"/>
        </w:rPr>
      </w:pPr>
    </w:p>
    <w:p w14:paraId="481F19C8" w14:textId="6C2CD9C8" w:rsidR="001E3BCE" w:rsidRDefault="001E3BCE" w:rsidP="00B472F2">
      <w:pPr>
        <w:spacing w:after="0"/>
        <w:ind w:firstLine="567"/>
        <w:jc w:val="both"/>
        <w:rPr>
          <w:rFonts w:ascii="Times New Roman" w:hAnsi="Times New Roman"/>
          <w:sz w:val="24"/>
          <w:szCs w:val="24"/>
        </w:rPr>
      </w:pPr>
    </w:p>
    <w:p w14:paraId="00D30810" w14:textId="3AE8F5E6" w:rsidR="00FF5D97" w:rsidRDefault="00FF5D97" w:rsidP="00B472F2">
      <w:pPr>
        <w:spacing w:after="0"/>
        <w:ind w:firstLine="567"/>
        <w:jc w:val="both"/>
        <w:rPr>
          <w:rFonts w:ascii="Times New Roman" w:hAnsi="Times New Roman"/>
          <w:sz w:val="24"/>
          <w:szCs w:val="24"/>
        </w:rPr>
      </w:pPr>
    </w:p>
    <w:p w14:paraId="567405FA" w14:textId="72425381" w:rsidR="001E3BCE" w:rsidRPr="00B472F2" w:rsidRDefault="001E3BCE" w:rsidP="001E3BCE">
      <w:pPr>
        <w:spacing w:after="0" w:line="240" w:lineRule="auto"/>
        <w:jc w:val="right"/>
        <w:rPr>
          <w:rFonts w:ascii="Times New Roman" w:hAnsi="Times New Roman"/>
          <w:color w:val="auto"/>
          <w:sz w:val="24"/>
          <w:szCs w:val="24"/>
        </w:rPr>
      </w:pPr>
      <w:r>
        <w:rPr>
          <w:rFonts w:ascii="Times New Roman" w:hAnsi="Times New Roman"/>
          <w:color w:val="auto"/>
          <w:sz w:val="24"/>
          <w:szCs w:val="24"/>
        </w:rPr>
        <w:t>Приложение №2</w:t>
      </w:r>
    </w:p>
    <w:p w14:paraId="3C162E9F" w14:textId="77777777" w:rsidR="001E3BCE" w:rsidRDefault="001E3BCE" w:rsidP="001E3BCE">
      <w:pPr>
        <w:spacing w:after="0" w:line="240" w:lineRule="auto"/>
        <w:jc w:val="right"/>
        <w:rPr>
          <w:rFonts w:ascii="Times New Roman" w:hAnsi="Times New Roman"/>
          <w:color w:val="auto"/>
          <w:sz w:val="24"/>
          <w:szCs w:val="24"/>
        </w:rPr>
      </w:pPr>
      <w:r>
        <w:rPr>
          <w:rFonts w:ascii="Times New Roman" w:hAnsi="Times New Roman"/>
          <w:color w:val="auto"/>
          <w:sz w:val="24"/>
          <w:szCs w:val="24"/>
        </w:rPr>
        <w:t xml:space="preserve">                                                                       </w:t>
      </w:r>
      <w:r w:rsidRPr="00B472F2">
        <w:rPr>
          <w:rFonts w:ascii="Times New Roman" w:hAnsi="Times New Roman"/>
          <w:color w:val="auto"/>
          <w:sz w:val="24"/>
          <w:szCs w:val="24"/>
        </w:rPr>
        <w:t xml:space="preserve"> к Контракту №</w:t>
      </w:r>
      <w:r>
        <w:rPr>
          <w:rFonts w:ascii="Times New Roman" w:hAnsi="Times New Roman"/>
          <w:color w:val="auto"/>
          <w:sz w:val="24"/>
          <w:szCs w:val="24"/>
        </w:rPr>
        <w:t>ЕП190-06-26-44</w:t>
      </w:r>
    </w:p>
    <w:p w14:paraId="7ABBBF10" w14:textId="3A076BB2" w:rsidR="00FF5D97" w:rsidRDefault="001E3BCE" w:rsidP="001E3BCE">
      <w:pPr>
        <w:spacing w:after="0"/>
        <w:ind w:firstLine="567"/>
        <w:jc w:val="right"/>
        <w:rPr>
          <w:rFonts w:ascii="Times New Roman" w:hAnsi="Times New Roman"/>
          <w:b/>
          <w:sz w:val="24"/>
          <w:szCs w:val="24"/>
        </w:rPr>
      </w:pPr>
      <w:r w:rsidRPr="00B472F2">
        <w:rPr>
          <w:rFonts w:ascii="Times New Roman" w:hAnsi="Times New Roman"/>
          <w:color w:val="auto"/>
          <w:sz w:val="24"/>
          <w:szCs w:val="24"/>
        </w:rPr>
        <w:t xml:space="preserve"> </w:t>
      </w:r>
      <w:r>
        <w:rPr>
          <w:rFonts w:ascii="Times New Roman" w:hAnsi="Times New Roman"/>
          <w:color w:val="auto"/>
          <w:sz w:val="24"/>
          <w:szCs w:val="24"/>
        </w:rPr>
        <w:t xml:space="preserve">    </w:t>
      </w:r>
      <w:proofErr w:type="gramStart"/>
      <w:r>
        <w:rPr>
          <w:rFonts w:ascii="Times New Roman" w:hAnsi="Times New Roman"/>
          <w:color w:val="auto"/>
          <w:sz w:val="24"/>
          <w:szCs w:val="24"/>
        </w:rPr>
        <w:t>от</w:t>
      </w:r>
      <w:r w:rsidRPr="00B472F2">
        <w:rPr>
          <w:rFonts w:ascii="Times New Roman" w:hAnsi="Times New Roman"/>
          <w:color w:val="auto"/>
          <w:sz w:val="24"/>
          <w:szCs w:val="24"/>
        </w:rPr>
        <w:t xml:space="preserve"> </w:t>
      </w:r>
      <w:r>
        <w:rPr>
          <w:rFonts w:ascii="Times New Roman" w:hAnsi="Times New Roman"/>
          <w:color w:val="auto"/>
          <w:sz w:val="24"/>
          <w:szCs w:val="24"/>
        </w:rPr>
        <w:t xml:space="preserve"> «</w:t>
      </w:r>
      <w:proofErr w:type="gramEnd"/>
      <w:r>
        <w:rPr>
          <w:rFonts w:ascii="Times New Roman" w:hAnsi="Times New Roman"/>
          <w:color w:val="auto"/>
          <w:sz w:val="24"/>
          <w:szCs w:val="24"/>
        </w:rPr>
        <w:t xml:space="preserve">  »____________ 2026</w:t>
      </w:r>
      <w:r w:rsidRPr="00B472F2">
        <w:rPr>
          <w:rFonts w:ascii="Times New Roman" w:hAnsi="Times New Roman"/>
          <w:color w:val="auto"/>
          <w:sz w:val="24"/>
          <w:szCs w:val="24"/>
        </w:rPr>
        <w:t xml:space="preserve"> года</w:t>
      </w:r>
      <w:r w:rsidR="00FF5D97">
        <w:rPr>
          <w:rFonts w:ascii="Times New Roman" w:hAnsi="Times New Roman"/>
          <w:b/>
          <w:sz w:val="24"/>
          <w:szCs w:val="24"/>
        </w:rPr>
        <w:t xml:space="preserve">  </w:t>
      </w:r>
    </w:p>
    <w:p w14:paraId="5AEE2AA6" w14:textId="7DE70E33" w:rsidR="00FF5D97" w:rsidRDefault="00FF5D97" w:rsidP="00FF5D97">
      <w:pPr>
        <w:spacing w:after="0"/>
        <w:ind w:firstLine="567"/>
        <w:rPr>
          <w:rFonts w:ascii="Times New Roman" w:hAnsi="Times New Roman"/>
          <w:b/>
          <w:sz w:val="24"/>
          <w:szCs w:val="24"/>
        </w:rPr>
      </w:pPr>
    </w:p>
    <w:p w14:paraId="24C96644" w14:textId="3E805A5A" w:rsidR="00FF5D97" w:rsidRDefault="00FF5D97" w:rsidP="00FF5D97">
      <w:pPr>
        <w:pStyle w:val="af1"/>
        <w:jc w:val="center"/>
        <w:rPr>
          <w:rFonts w:ascii="Times New Roman" w:hAnsi="Times New Roman"/>
          <w:sz w:val="24"/>
          <w:szCs w:val="24"/>
        </w:rPr>
      </w:pPr>
    </w:p>
    <w:p w14:paraId="5D16FD72" w14:textId="77777777" w:rsidR="00FF5D97" w:rsidRDefault="00FF5D97" w:rsidP="00FF5D97">
      <w:pPr>
        <w:pStyle w:val="af1"/>
        <w:jc w:val="center"/>
        <w:rPr>
          <w:rFonts w:ascii="Times New Roman" w:hAnsi="Times New Roman"/>
          <w:sz w:val="24"/>
          <w:szCs w:val="24"/>
        </w:rPr>
      </w:pPr>
    </w:p>
    <w:p w14:paraId="0868D552" w14:textId="77777777" w:rsidR="00FF5D97" w:rsidRDefault="00FF5D97" w:rsidP="00FF5D97">
      <w:pPr>
        <w:pStyle w:val="af1"/>
        <w:jc w:val="center"/>
        <w:rPr>
          <w:rFonts w:ascii="Times New Roman" w:hAnsi="Times New Roman"/>
          <w:sz w:val="24"/>
          <w:szCs w:val="24"/>
        </w:rPr>
      </w:pPr>
    </w:p>
    <w:p w14:paraId="23AFC1AA" w14:textId="5D650B21" w:rsidR="00FF5D97" w:rsidRDefault="00FF5D97" w:rsidP="00FF5D97">
      <w:pPr>
        <w:pStyle w:val="af1"/>
        <w:jc w:val="center"/>
        <w:rPr>
          <w:rFonts w:ascii="Times New Roman" w:hAnsi="Times New Roman"/>
          <w:sz w:val="24"/>
          <w:szCs w:val="24"/>
        </w:rPr>
      </w:pPr>
      <w:r>
        <w:rPr>
          <w:rFonts w:ascii="Times New Roman" w:hAnsi="Times New Roman"/>
          <w:sz w:val="24"/>
          <w:szCs w:val="24"/>
        </w:rPr>
        <w:t>СПЕЦИФИКАЦИЯ</w:t>
      </w:r>
    </w:p>
    <w:p w14:paraId="28A56DFA" w14:textId="77777777" w:rsidR="00FF5D97" w:rsidRDefault="00FF5D97" w:rsidP="00FF5D97">
      <w:pPr>
        <w:spacing w:after="0"/>
        <w:jc w:val="center"/>
        <w:rPr>
          <w:rFonts w:ascii="Times New Roman" w:hAnsi="Times New Roman"/>
          <w:sz w:val="24"/>
          <w:szCs w:val="24"/>
        </w:rPr>
      </w:pPr>
    </w:p>
    <w:tbl>
      <w:tblPr>
        <w:tblStyle w:val="afd"/>
        <w:tblW w:w="9493" w:type="dxa"/>
        <w:tblLayout w:type="fixed"/>
        <w:tblLook w:val="04A0" w:firstRow="1" w:lastRow="0" w:firstColumn="1" w:lastColumn="0" w:noHBand="0" w:noVBand="1"/>
      </w:tblPr>
      <w:tblGrid>
        <w:gridCol w:w="562"/>
        <w:gridCol w:w="2977"/>
        <w:gridCol w:w="851"/>
        <w:gridCol w:w="1701"/>
        <w:gridCol w:w="1559"/>
        <w:gridCol w:w="1843"/>
      </w:tblGrid>
      <w:tr w:rsidR="00FF5D97" w14:paraId="7D61C788" w14:textId="77777777" w:rsidTr="00FF5D97">
        <w:trPr>
          <w:trHeight w:val="941"/>
        </w:trPr>
        <w:tc>
          <w:tcPr>
            <w:tcW w:w="562" w:type="dxa"/>
            <w:vAlign w:val="center"/>
          </w:tcPr>
          <w:p w14:paraId="6D78D3C7" w14:textId="6DCBBC3F" w:rsidR="00FF5D97" w:rsidRDefault="00FF5D97" w:rsidP="00FF5D97">
            <w:pPr>
              <w:jc w:val="center"/>
              <w:rPr>
                <w:rFonts w:ascii="Times New Roman" w:hAnsi="Times New Roman"/>
                <w:b/>
                <w:sz w:val="24"/>
                <w:szCs w:val="24"/>
              </w:rPr>
            </w:pPr>
            <w:r>
              <w:rPr>
                <w:rFonts w:ascii="Times New Roman" w:hAnsi="Times New Roman"/>
                <w:b/>
                <w:sz w:val="24"/>
                <w:szCs w:val="24"/>
              </w:rPr>
              <w:t>№ п/п</w:t>
            </w:r>
          </w:p>
        </w:tc>
        <w:tc>
          <w:tcPr>
            <w:tcW w:w="2977" w:type="dxa"/>
            <w:vAlign w:val="center"/>
          </w:tcPr>
          <w:p w14:paraId="4F616FD4" w14:textId="77777777" w:rsidR="00FF5D97" w:rsidRDefault="00FF5D97" w:rsidP="00FF5D97">
            <w:pPr>
              <w:jc w:val="center"/>
              <w:rPr>
                <w:rFonts w:ascii="Times New Roman" w:hAnsi="Times New Roman"/>
                <w:b/>
                <w:sz w:val="24"/>
                <w:szCs w:val="24"/>
              </w:rPr>
            </w:pPr>
            <w:r>
              <w:rPr>
                <w:rFonts w:ascii="Times New Roman" w:hAnsi="Times New Roman"/>
                <w:b/>
                <w:sz w:val="24"/>
                <w:szCs w:val="24"/>
              </w:rPr>
              <w:t>Наименование</w:t>
            </w:r>
          </w:p>
        </w:tc>
        <w:tc>
          <w:tcPr>
            <w:tcW w:w="851" w:type="dxa"/>
            <w:vAlign w:val="center"/>
          </w:tcPr>
          <w:p w14:paraId="680BFFA4" w14:textId="77777777" w:rsidR="00FF5D97" w:rsidRDefault="00FF5D97" w:rsidP="00FF5D97">
            <w:pPr>
              <w:jc w:val="center"/>
              <w:rPr>
                <w:rFonts w:ascii="Times New Roman" w:hAnsi="Times New Roman"/>
                <w:b/>
                <w:sz w:val="24"/>
                <w:szCs w:val="24"/>
              </w:rPr>
            </w:pPr>
            <w:r>
              <w:rPr>
                <w:rFonts w:ascii="Times New Roman" w:hAnsi="Times New Roman"/>
                <w:b/>
                <w:sz w:val="24"/>
                <w:szCs w:val="24"/>
              </w:rPr>
              <w:t>Ед. изм.</w:t>
            </w:r>
          </w:p>
        </w:tc>
        <w:tc>
          <w:tcPr>
            <w:tcW w:w="1701" w:type="dxa"/>
            <w:vAlign w:val="center"/>
          </w:tcPr>
          <w:p w14:paraId="521F9E40" w14:textId="77777777" w:rsidR="00FF5D97" w:rsidRDefault="00FF5D97" w:rsidP="00FF5D97">
            <w:pPr>
              <w:jc w:val="center"/>
              <w:rPr>
                <w:rFonts w:ascii="Times New Roman" w:hAnsi="Times New Roman"/>
                <w:b/>
                <w:sz w:val="24"/>
                <w:szCs w:val="24"/>
              </w:rPr>
            </w:pPr>
            <w:r>
              <w:rPr>
                <w:rFonts w:ascii="Times New Roman" w:hAnsi="Times New Roman"/>
                <w:b/>
                <w:sz w:val="24"/>
                <w:szCs w:val="24"/>
              </w:rPr>
              <w:t>Кол-во</w:t>
            </w:r>
          </w:p>
          <w:p w14:paraId="2F5B1870" w14:textId="7FF65245" w:rsidR="00FF5D97" w:rsidRDefault="00FF5D97" w:rsidP="00FF5D97">
            <w:pPr>
              <w:jc w:val="center"/>
              <w:rPr>
                <w:rFonts w:ascii="Times New Roman" w:hAnsi="Times New Roman"/>
                <w:b/>
                <w:sz w:val="24"/>
                <w:szCs w:val="24"/>
              </w:rPr>
            </w:pPr>
            <w:r>
              <w:rPr>
                <w:rFonts w:ascii="Times New Roman" w:hAnsi="Times New Roman"/>
                <w:b/>
                <w:sz w:val="24"/>
                <w:szCs w:val="24"/>
              </w:rPr>
              <w:t>манометров</w:t>
            </w:r>
          </w:p>
        </w:tc>
        <w:tc>
          <w:tcPr>
            <w:tcW w:w="1559" w:type="dxa"/>
            <w:vAlign w:val="center"/>
          </w:tcPr>
          <w:p w14:paraId="54C53CB4" w14:textId="6087B5C9" w:rsidR="00FF5D97" w:rsidRDefault="00FF5D97" w:rsidP="00FF5D97">
            <w:pPr>
              <w:jc w:val="center"/>
              <w:rPr>
                <w:rFonts w:ascii="Times New Roman" w:hAnsi="Times New Roman"/>
                <w:b/>
                <w:sz w:val="24"/>
                <w:szCs w:val="24"/>
              </w:rPr>
            </w:pPr>
            <w:r>
              <w:rPr>
                <w:rFonts w:ascii="Times New Roman" w:hAnsi="Times New Roman"/>
                <w:b/>
                <w:sz w:val="24"/>
                <w:szCs w:val="24"/>
              </w:rPr>
              <w:t>Цена, руб.</w:t>
            </w:r>
          </w:p>
        </w:tc>
        <w:tc>
          <w:tcPr>
            <w:tcW w:w="1843" w:type="dxa"/>
            <w:vAlign w:val="center"/>
          </w:tcPr>
          <w:p w14:paraId="2DB6B230" w14:textId="73D9FFE5" w:rsidR="00FF5D97" w:rsidRDefault="00FF5D97" w:rsidP="00FF5D97">
            <w:pPr>
              <w:jc w:val="center"/>
              <w:rPr>
                <w:rFonts w:ascii="Times New Roman" w:hAnsi="Times New Roman"/>
                <w:b/>
                <w:sz w:val="24"/>
                <w:szCs w:val="24"/>
              </w:rPr>
            </w:pPr>
            <w:r>
              <w:rPr>
                <w:rFonts w:ascii="Times New Roman" w:hAnsi="Times New Roman"/>
                <w:b/>
                <w:sz w:val="24"/>
                <w:szCs w:val="24"/>
              </w:rPr>
              <w:t>Стоимость, руб.</w:t>
            </w:r>
          </w:p>
        </w:tc>
      </w:tr>
      <w:tr w:rsidR="00FF5D97" w14:paraId="09CBD213" w14:textId="77777777" w:rsidTr="00B3348C">
        <w:trPr>
          <w:trHeight w:val="460"/>
        </w:trPr>
        <w:tc>
          <w:tcPr>
            <w:tcW w:w="562" w:type="dxa"/>
          </w:tcPr>
          <w:p w14:paraId="2B30B30E" w14:textId="77777777" w:rsidR="00FF5D97" w:rsidRDefault="00FF5D97" w:rsidP="00211A22">
            <w:pPr>
              <w:rPr>
                <w:rFonts w:ascii="Times New Roman" w:hAnsi="Times New Roman"/>
                <w:sz w:val="24"/>
                <w:szCs w:val="24"/>
              </w:rPr>
            </w:pPr>
            <w:r>
              <w:rPr>
                <w:rFonts w:ascii="Times New Roman" w:hAnsi="Times New Roman"/>
                <w:sz w:val="24"/>
                <w:szCs w:val="24"/>
              </w:rPr>
              <w:t>1</w:t>
            </w:r>
          </w:p>
        </w:tc>
        <w:tc>
          <w:tcPr>
            <w:tcW w:w="2977" w:type="dxa"/>
          </w:tcPr>
          <w:p w14:paraId="0E89B1D4" w14:textId="01AB21C7" w:rsidR="00FF5D97" w:rsidRDefault="00FF5D97" w:rsidP="00B3348C">
            <w:pPr>
              <w:jc w:val="center"/>
              <w:rPr>
                <w:rFonts w:ascii="Times New Roman" w:hAnsi="Times New Roman"/>
                <w:sz w:val="24"/>
                <w:szCs w:val="24"/>
              </w:rPr>
            </w:pPr>
            <w:r>
              <w:rPr>
                <w:rFonts w:ascii="Times New Roman" w:hAnsi="Times New Roman"/>
                <w:sz w:val="24"/>
                <w:szCs w:val="24"/>
              </w:rPr>
              <w:t>Поверка манометров</w:t>
            </w:r>
          </w:p>
        </w:tc>
        <w:tc>
          <w:tcPr>
            <w:tcW w:w="851" w:type="dxa"/>
          </w:tcPr>
          <w:p w14:paraId="5377D5FA" w14:textId="77777777" w:rsidR="00FF5D97" w:rsidRDefault="00FF5D97" w:rsidP="00FF5D97">
            <w:pPr>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1701" w:type="dxa"/>
          </w:tcPr>
          <w:p w14:paraId="3758A7FF" w14:textId="25689AE0" w:rsidR="00FF5D97" w:rsidRDefault="00FF5D97" w:rsidP="00FF5D97">
            <w:pPr>
              <w:jc w:val="center"/>
              <w:rPr>
                <w:rFonts w:ascii="Times New Roman" w:hAnsi="Times New Roman"/>
                <w:sz w:val="24"/>
                <w:szCs w:val="24"/>
              </w:rPr>
            </w:pPr>
            <w:r>
              <w:rPr>
                <w:rFonts w:ascii="Times New Roman" w:hAnsi="Times New Roman"/>
                <w:sz w:val="24"/>
                <w:szCs w:val="24"/>
              </w:rPr>
              <w:t>23</w:t>
            </w:r>
          </w:p>
        </w:tc>
        <w:tc>
          <w:tcPr>
            <w:tcW w:w="1559" w:type="dxa"/>
          </w:tcPr>
          <w:p w14:paraId="5F31A2BF" w14:textId="5B287C8B" w:rsidR="00FF5D97" w:rsidRPr="00FE7FF5" w:rsidRDefault="00FF5D97" w:rsidP="00FF5D97">
            <w:pPr>
              <w:jc w:val="center"/>
              <w:rPr>
                <w:rFonts w:ascii="Times New Roman" w:hAnsi="Times New Roman"/>
                <w:sz w:val="24"/>
                <w:szCs w:val="24"/>
              </w:rPr>
            </w:pPr>
          </w:p>
        </w:tc>
        <w:tc>
          <w:tcPr>
            <w:tcW w:w="1843" w:type="dxa"/>
          </w:tcPr>
          <w:p w14:paraId="0E3D73AC" w14:textId="758A7146" w:rsidR="00FF5D97" w:rsidRPr="00FE7FF5" w:rsidRDefault="00FF5D97" w:rsidP="00FF5D97">
            <w:pPr>
              <w:jc w:val="center"/>
              <w:rPr>
                <w:rFonts w:ascii="Times New Roman" w:hAnsi="Times New Roman"/>
                <w:sz w:val="24"/>
                <w:szCs w:val="24"/>
              </w:rPr>
            </w:pPr>
          </w:p>
        </w:tc>
      </w:tr>
      <w:tr w:rsidR="00FF5D97" w14:paraId="519C3C4D" w14:textId="77777777" w:rsidTr="00FF5D97">
        <w:trPr>
          <w:trHeight w:val="445"/>
        </w:trPr>
        <w:tc>
          <w:tcPr>
            <w:tcW w:w="7650" w:type="dxa"/>
            <w:gridSpan w:val="5"/>
          </w:tcPr>
          <w:p w14:paraId="4DE544C0" w14:textId="6596A3A7" w:rsidR="00FF5D97" w:rsidRPr="00FE7FF5" w:rsidRDefault="00FF5D97" w:rsidP="00FF5D97">
            <w:pPr>
              <w:jc w:val="right"/>
              <w:rPr>
                <w:rFonts w:ascii="Times New Roman" w:hAnsi="Times New Roman"/>
                <w:sz w:val="24"/>
                <w:szCs w:val="24"/>
              </w:rPr>
            </w:pPr>
            <w:r>
              <w:rPr>
                <w:rFonts w:ascii="Times New Roman" w:hAnsi="Times New Roman"/>
                <w:sz w:val="24"/>
                <w:szCs w:val="24"/>
              </w:rPr>
              <w:t>ИТОГО:</w:t>
            </w:r>
          </w:p>
        </w:tc>
        <w:tc>
          <w:tcPr>
            <w:tcW w:w="1843" w:type="dxa"/>
          </w:tcPr>
          <w:p w14:paraId="6F8B6485" w14:textId="77777777" w:rsidR="00FF5D97" w:rsidRPr="00FE7FF5" w:rsidRDefault="00FF5D97" w:rsidP="00FF5D97">
            <w:pPr>
              <w:jc w:val="center"/>
              <w:rPr>
                <w:rFonts w:ascii="Times New Roman" w:hAnsi="Times New Roman"/>
                <w:sz w:val="24"/>
                <w:szCs w:val="24"/>
              </w:rPr>
            </w:pPr>
          </w:p>
        </w:tc>
      </w:tr>
    </w:tbl>
    <w:p w14:paraId="5C0CE658" w14:textId="77777777" w:rsidR="00FF5D97" w:rsidRDefault="00FF5D97" w:rsidP="00FF5D97">
      <w:pPr>
        <w:spacing w:after="0"/>
        <w:jc w:val="center"/>
        <w:rPr>
          <w:rFonts w:ascii="Times New Roman" w:hAnsi="Times New Roman"/>
          <w:b/>
          <w:sz w:val="24"/>
          <w:szCs w:val="24"/>
        </w:rPr>
      </w:pPr>
    </w:p>
    <w:p w14:paraId="3D25EECD" w14:textId="4B061B58" w:rsidR="00FF5D97" w:rsidRDefault="009C18F9" w:rsidP="00B3348C">
      <w:pPr>
        <w:spacing w:after="0" w:line="240" w:lineRule="auto"/>
        <w:contextualSpacing/>
        <w:jc w:val="both"/>
        <w:rPr>
          <w:rFonts w:ascii="Times New Roman" w:hAnsi="Times New Roman"/>
          <w:b/>
          <w:color w:val="auto"/>
          <w:sz w:val="24"/>
          <w:szCs w:val="24"/>
        </w:rPr>
      </w:pPr>
      <w:r>
        <w:rPr>
          <w:rFonts w:ascii="Times New Roman" w:hAnsi="Times New Roman"/>
          <w:color w:val="auto"/>
          <w:sz w:val="24"/>
          <w:szCs w:val="24"/>
        </w:rPr>
        <w:t xml:space="preserve">     </w:t>
      </w:r>
      <w:r w:rsidRPr="00B472F2">
        <w:rPr>
          <w:rFonts w:ascii="Times New Roman" w:hAnsi="Times New Roman"/>
          <w:color w:val="auto"/>
          <w:sz w:val="24"/>
          <w:szCs w:val="24"/>
        </w:rPr>
        <w:t xml:space="preserve">Стоимость услуг, согласованных в Техническом задании, и оказываемых в течение срока, согласованного в п. 1.2. Контракта (цена Контракта), составляет </w:t>
      </w:r>
      <w:r w:rsidR="001E3BCE">
        <w:rPr>
          <w:rFonts w:ascii="Times New Roman" w:hAnsi="Times New Roman"/>
          <w:color w:val="auto"/>
          <w:sz w:val="24"/>
          <w:szCs w:val="24"/>
        </w:rPr>
        <w:t>__________</w:t>
      </w:r>
    </w:p>
    <w:p w14:paraId="2DCF6586" w14:textId="08768526" w:rsidR="009C18F9" w:rsidRDefault="009C18F9" w:rsidP="00FF5D97">
      <w:pPr>
        <w:tabs>
          <w:tab w:val="left" w:pos="284"/>
          <w:tab w:val="left" w:pos="851"/>
        </w:tabs>
        <w:jc w:val="both"/>
        <w:rPr>
          <w:rFonts w:ascii="Times New Roman" w:hAnsi="Times New Roman"/>
          <w:b/>
          <w:color w:val="auto"/>
          <w:sz w:val="24"/>
          <w:szCs w:val="24"/>
        </w:rPr>
      </w:pPr>
    </w:p>
    <w:p w14:paraId="45DEB083" w14:textId="0B2663CA" w:rsidR="009C18F9" w:rsidRDefault="009C18F9" w:rsidP="00FF5D97">
      <w:pPr>
        <w:tabs>
          <w:tab w:val="left" w:pos="284"/>
          <w:tab w:val="left" w:pos="851"/>
        </w:tabs>
        <w:jc w:val="both"/>
        <w:rPr>
          <w:rFonts w:ascii="Times New Roman" w:hAnsi="Times New Roman"/>
          <w:b/>
          <w:color w:val="auto"/>
          <w:sz w:val="24"/>
          <w:szCs w:val="24"/>
        </w:rPr>
      </w:pPr>
    </w:p>
    <w:tbl>
      <w:tblPr>
        <w:tblW w:w="9639" w:type="dxa"/>
        <w:tblLook w:val="01E0" w:firstRow="1" w:lastRow="1" w:firstColumn="1" w:lastColumn="1" w:noHBand="0" w:noVBand="0"/>
      </w:tblPr>
      <w:tblGrid>
        <w:gridCol w:w="5387"/>
        <w:gridCol w:w="4252"/>
      </w:tblGrid>
      <w:tr w:rsidR="001E3BCE" w:rsidRPr="00B472F2" w14:paraId="038A5AA2" w14:textId="77777777" w:rsidTr="008B76E9">
        <w:trPr>
          <w:trHeight w:val="1295"/>
        </w:trPr>
        <w:tc>
          <w:tcPr>
            <w:tcW w:w="5387" w:type="dxa"/>
            <w:hideMark/>
          </w:tcPr>
          <w:p w14:paraId="35EF62FA" w14:textId="77777777" w:rsidR="001E3BCE" w:rsidRPr="00B472F2" w:rsidRDefault="001E3BCE" w:rsidP="008B76E9">
            <w:pPr>
              <w:spacing w:after="0" w:line="240" w:lineRule="auto"/>
              <w:ind w:right="318"/>
              <w:rPr>
                <w:rFonts w:ascii="Times New Roman" w:hAnsi="Times New Roman"/>
                <w:color w:val="auto"/>
                <w:sz w:val="24"/>
                <w:szCs w:val="24"/>
              </w:rPr>
            </w:pPr>
            <w:r>
              <w:rPr>
                <w:rFonts w:ascii="Times New Roman" w:hAnsi="Times New Roman"/>
                <w:b/>
                <w:color w:val="auto"/>
                <w:sz w:val="24"/>
                <w:szCs w:val="24"/>
              </w:rPr>
              <w:t>Исполнитель</w:t>
            </w:r>
            <w:r w:rsidRPr="00B472F2">
              <w:rPr>
                <w:rFonts w:ascii="Times New Roman" w:hAnsi="Times New Roman"/>
                <w:b/>
                <w:color w:val="auto"/>
                <w:sz w:val="24"/>
                <w:szCs w:val="24"/>
              </w:rPr>
              <w:t>:</w:t>
            </w:r>
            <w:r>
              <w:rPr>
                <w:rFonts w:ascii="Times New Roman" w:hAnsi="Times New Roman"/>
                <w:b/>
                <w:color w:val="auto"/>
                <w:sz w:val="24"/>
                <w:szCs w:val="24"/>
              </w:rPr>
              <w:t xml:space="preserve"> </w:t>
            </w:r>
          </w:p>
          <w:p w14:paraId="3BB4EB7C" w14:textId="77777777" w:rsidR="001E3BCE" w:rsidRPr="00B472F2" w:rsidRDefault="001E3BCE" w:rsidP="008B76E9">
            <w:pPr>
              <w:tabs>
                <w:tab w:val="left" w:pos="1843"/>
              </w:tabs>
              <w:spacing w:after="0" w:line="240" w:lineRule="auto"/>
              <w:ind w:left="-113" w:right="317"/>
              <w:jc w:val="both"/>
              <w:rPr>
                <w:rFonts w:ascii="Times New Roman" w:hAnsi="Times New Roman"/>
                <w:color w:val="auto"/>
                <w:sz w:val="24"/>
                <w:szCs w:val="24"/>
              </w:rPr>
            </w:pPr>
            <w:r>
              <w:rPr>
                <w:rFonts w:ascii="Times New Roman" w:hAnsi="Times New Roman"/>
                <w:color w:val="auto"/>
                <w:sz w:val="24"/>
                <w:szCs w:val="24"/>
              </w:rPr>
              <w:t xml:space="preserve"> </w:t>
            </w:r>
          </w:p>
          <w:p w14:paraId="26BAC5A5" w14:textId="77777777" w:rsidR="001E3BCE" w:rsidRPr="00B472F2" w:rsidRDefault="001E3BCE" w:rsidP="008B76E9">
            <w:pPr>
              <w:tabs>
                <w:tab w:val="left" w:pos="1843"/>
              </w:tabs>
              <w:spacing w:after="0" w:line="240" w:lineRule="auto"/>
              <w:ind w:left="-113" w:right="317"/>
              <w:jc w:val="both"/>
              <w:rPr>
                <w:rFonts w:ascii="Times New Roman" w:hAnsi="Times New Roman"/>
                <w:color w:val="auto"/>
                <w:sz w:val="24"/>
                <w:szCs w:val="24"/>
              </w:rPr>
            </w:pPr>
          </w:p>
          <w:p w14:paraId="663D1D5C" w14:textId="77777777" w:rsidR="001E3BCE" w:rsidRPr="00B472F2" w:rsidRDefault="001E3BCE" w:rsidP="008B76E9">
            <w:pPr>
              <w:tabs>
                <w:tab w:val="left" w:pos="1843"/>
              </w:tabs>
              <w:spacing w:after="0" w:line="240" w:lineRule="auto"/>
              <w:ind w:left="-113" w:right="317"/>
              <w:jc w:val="both"/>
              <w:rPr>
                <w:rFonts w:ascii="Times New Roman" w:hAnsi="Times New Roman"/>
                <w:color w:val="auto"/>
                <w:sz w:val="24"/>
                <w:szCs w:val="24"/>
              </w:rPr>
            </w:pPr>
            <w:r>
              <w:rPr>
                <w:rFonts w:ascii="Times New Roman" w:hAnsi="Times New Roman"/>
                <w:color w:val="auto"/>
                <w:sz w:val="24"/>
                <w:szCs w:val="24"/>
              </w:rPr>
              <w:t xml:space="preserve"> ____________________</w:t>
            </w:r>
          </w:p>
          <w:p w14:paraId="519C4B21" w14:textId="77777777" w:rsidR="001E3BCE" w:rsidRPr="00B472F2" w:rsidRDefault="001E3BCE" w:rsidP="008B76E9">
            <w:pPr>
              <w:tabs>
                <w:tab w:val="left" w:pos="1843"/>
              </w:tabs>
              <w:spacing w:after="0" w:line="240" w:lineRule="auto"/>
              <w:ind w:left="-113" w:right="317"/>
              <w:jc w:val="both"/>
              <w:rPr>
                <w:rFonts w:ascii="Times New Roman" w:hAnsi="Times New Roman"/>
                <w:color w:val="auto"/>
                <w:sz w:val="24"/>
                <w:szCs w:val="24"/>
              </w:rPr>
            </w:pPr>
          </w:p>
        </w:tc>
        <w:tc>
          <w:tcPr>
            <w:tcW w:w="4252" w:type="dxa"/>
          </w:tcPr>
          <w:p w14:paraId="73FB22BA" w14:textId="77777777" w:rsidR="001E3BCE" w:rsidRDefault="001E3BCE" w:rsidP="008B76E9">
            <w:pPr>
              <w:spacing w:after="0" w:line="240" w:lineRule="auto"/>
              <w:ind w:right="482"/>
              <w:rPr>
                <w:rFonts w:ascii="Times New Roman" w:hAnsi="Times New Roman"/>
                <w:color w:val="auto"/>
                <w:sz w:val="24"/>
                <w:szCs w:val="24"/>
              </w:rPr>
            </w:pPr>
            <w:r>
              <w:rPr>
                <w:rFonts w:ascii="Times New Roman" w:hAnsi="Times New Roman"/>
                <w:b/>
                <w:color w:val="auto"/>
                <w:sz w:val="24"/>
                <w:szCs w:val="24"/>
              </w:rPr>
              <w:t>Заказчик</w:t>
            </w:r>
            <w:r w:rsidRPr="00B472F2">
              <w:rPr>
                <w:rFonts w:ascii="Times New Roman" w:hAnsi="Times New Roman"/>
                <w:b/>
                <w:color w:val="auto"/>
                <w:sz w:val="24"/>
                <w:szCs w:val="24"/>
              </w:rPr>
              <w:t>:</w:t>
            </w:r>
          </w:p>
          <w:p w14:paraId="04702F70" w14:textId="77777777" w:rsidR="001E3BCE" w:rsidRDefault="001E3BCE" w:rsidP="008B76E9">
            <w:pPr>
              <w:spacing w:after="0" w:line="240" w:lineRule="auto"/>
              <w:ind w:right="482"/>
              <w:rPr>
                <w:rFonts w:ascii="Times New Roman" w:hAnsi="Times New Roman"/>
                <w:color w:val="auto"/>
                <w:sz w:val="24"/>
                <w:szCs w:val="24"/>
              </w:rPr>
            </w:pPr>
          </w:p>
          <w:p w14:paraId="5ED88486" w14:textId="77777777" w:rsidR="001E3BCE" w:rsidRDefault="001E3BCE" w:rsidP="008B76E9">
            <w:pPr>
              <w:spacing w:after="0" w:line="240" w:lineRule="auto"/>
              <w:ind w:right="482"/>
              <w:rPr>
                <w:rFonts w:ascii="Times New Roman" w:hAnsi="Times New Roman"/>
                <w:color w:val="auto"/>
                <w:sz w:val="24"/>
                <w:szCs w:val="24"/>
              </w:rPr>
            </w:pPr>
          </w:p>
          <w:p w14:paraId="3360E24C" w14:textId="77777777" w:rsidR="001E3BCE" w:rsidRPr="009F7198" w:rsidRDefault="001E3BCE" w:rsidP="008B76E9">
            <w:pPr>
              <w:spacing w:after="0" w:line="240" w:lineRule="auto"/>
              <w:ind w:right="482"/>
              <w:rPr>
                <w:rFonts w:ascii="Times New Roman" w:hAnsi="Times New Roman"/>
                <w:color w:val="auto"/>
                <w:sz w:val="24"/>
                <w:szCs w:val="24"/>
              </w:rPr>
            </w:pPr>
            <w:r>
              <w:rPr>
                <w:rFonts w:ascii="Times New Roman" w:hAnsi="Times New Roman"/>
                <w:color w:val="auto"/>
                <w:sz w:val="24"/>
                <w:szCs w:val="24"/>
              </w:rPr>
              <w:t>__________________</w:t>
            </w:r>
          </w:p>
          <w:p w14:paraId="26D63A61" w14:textId="77777777" w:rsidR="001E3BCE" w:rsidRPr="00B472F2" w:rsidRDefault="001E3BCE" w:rsidP="008B76E9">
            <w:pPr>
              <w:spacing w:after="0" w:line="240" w:lineRule="auto"/>
              <w:ind w:right="482"/>
              <w:jc w:val="both"/>
              <w:rPr>
                <w:rFonts w:ascii="Times New Roman" w:hAnsi="Times New Roman"/>
                <w:color w:val="auto"/>
                <w:sz w:val="24"/>
                <w:szCs w:val="24"/>
              </w:rPr>
            </w:pPr>
          </w:p>
        </w:tc>
      </w:tr>
    </w:tbl>
    <w:p w14:paraId="5ACEF9D3" w14:textId="77777777" w:rsidR="009C18F9" w:rsidRPr="00B472F2" w:rsidRDefault="009C18F9" w:rsidP="00FF5D97">
      <w:pPr>
        <w:tabs>
          <w:tab w:val="left" w:pos="284"/>
          <w:tab w:val="left" w:pos="851"/>
        </w:tabs>
        <w:jc w:val="both"/>
        <w:rPr>
          <w:rFonts w:ascii="Times New Roman" w:hAnsi="Times New Roman"/>
          <w:b/>
          <w:color w:val="auto"/>
          <w:sz w:val="24"/>
          <w:szCs w:val="24"/>
        </w:rPr>
      </w:pPr>
    </w:p>
    <w:p w14:paraId="162E5937" w14:textId="77777777" w:rsidR="00FF5D97" w:rsidRPr="00B472F2" w:rsidRDefault="00FF5D97" w:rsidP="00FF5D97">
      <w:pPr>
        <w:spacing w:after="0"/>
        <w:ind w:firstLine="567"/>
        <w:rPr>
          <w:rFonts w:ascii="Times New Roman" w:hAnsi="Times New Roman"/>
          <w:sz w:val="24"/>
          <w:szCs w:val="24"/>
        </w:rPr>
      </w:pPr>
    </w:p>
    <w:sectPr w:rsidR="00FF5D97" w:rsidRPr="00B472F2" w:rsidSect="00797FA2">
      <w:footerReference w:type="default" r:id="rId9"/>
      <w:pgSz w:w="11906" w:h="16838"/>
      <w:pgMar w:top="678" w:right="707" w:bottom="426"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80313" w14:textId="77777777" w:rsidR="00DB5BFD" w:rsidRDefault="00DB5BFD">
      <w:pPr>
        <w:spacing w:after="0" w:line="240" w:lineRule="auto"/>
      </w:pPr>
      <w:r>
        <w:separator/>
      </w:r>
    </w:p>
  </w:endnote>
  <w:endnote w:type="continuationSeparator" w:id="0">
    <w:p w14:paraId="42147F67" w14:textId="77777777" w:rsidR="00DB5BFD" w:rsidRDefault="00DB5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338EF" w14:textId="77777777" w:rsidR="00DF7CC8" w:rsidRDefault="00DF7CC8">
    <w:pPr>
      <w:pStyle w:val="af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4E889" w14:textId="77777777" w:rsidR="00DB5BFD" w:rsidRDefault="00DB5BFD">
      <w:pPr>
        <w:spacing w:after="0" w:line="240" w:lineRule="auto"/>
      </w:pPr>
      <w:r>
        <w:separator/>
      </w:r>
    </w:p>
  </w:footnote>
  <w:footnote w:type="continuationSeparator" w:id="0">
    <w:p w14:paraId="2F3A9B6D" w14:textId="77777777" w:rsidR="00DB5BFD" w:rsidRDefault="00DB5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97AA6"/>
    <w:multiLevelType w:val="hybridMultilevel"/>
    <w:tmpl w:val="10CE01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7F5040"/>
    <w:multiLevelType w:val="multilevel"/>
    <w:tmpl w:val="478083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2636138C"/>
    <w:multiLevelType w:val="multilevel"/>
    <w:tmpl w:val="3AECD8B0"/>
    <w:lvl w:ilvl="0">
      <w:start w:val="8"/>
      <w:numFmt w:val="decimal"/>
      <w:lvlText w:val="%1."/>
      <w:lvlJc w:val="left"/>
      <w:pPr>
        <w:ind w:left="540" w:hanging="540"/>
      </w:pPr>
      <w:rPr>
        <w:rFonts w:hint="default"/>
      </w:rPr>
    </w:lvl>
    <w:lvl w:ilvl="1">
      <w:start w:val="3"/>
      <w:numFmt w:val="decimal"/>
      <w:lvlText w:val="%1.%2."/>
      <w:lvlJc w:val="left"/>
      <w:pPr>
        <w:ind w:left="2970" w:hanging="54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abstractNum w:abstractNumId="3" w15:restartNumberingAfterBreak="0">
    <w:nsid w:val="272733CE"/>
    <w:multiLevelType w:val="multilevel"/>
    <w:tmpl w:val="6A18882E"/>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241"/>
        </w:tabs>
        <w:ind w:left="1241" w:hanging="390"/>
      </w:pPr>
      <w:rPr>
        <w:rFonts w:hint="default"/>
        <w:b/>
      </w:rPr>
    </w:lvl>
    <w:lvl w:ilvl="2">
      <w:start w:val="1"/>
      <w:numFmt w:val="decimal"/>
      <w:suff w:val="space"/>
      <w:lvlText w:val="%1.%2.%3."/>
      <w:lvlJc w:val="left"/>
      <w:pPr>
        <w:ind w:left="1690" w:hanging="720"/>
      </w:pPr>
      <w:rPr>
        <w:rFonts w:hint="default"/>
        <w:b w:val="0"/>
      </w:rPr>
    </w:lvl>
    <w:lvl w:ilvl="3">
      <w:start w:val="1"/>
      <w:numFmt w:val="decimal"/>
      <w:lvlText w:val="%1.%2.%3.%4."/>
      <w:lvlJc w:val="left"/>
      <w:pPr>
        <w:tabs>
          <w:tab w:val="num" w:pos="2175"/>
        </w:tabs>
        <w:ind w:left="2175" w:hanging="720"/>
      </w:pPr>
      <w:rPr>
        <w:rFonts w:hint="default"/>
      </w:rPr>
    </w:lvl>
    <w:lvl w:ilvl="4">
      <w:start w:val="1"/>
      <w:numFmt w:val="decimal"/>
      <w:lvlText w:val="%1.%2.%3.%4.%5."/>
      <w:lvlJc w:val="left"/>
      <w:pPr>
        <w:tabs>
          <w:tab w:val="num" w:pos="3020"/>
        </w:tabs>
        <w:ind w:left="3020" w:hanging="1080"/>
      </w:pPr>
      <w:rPr>
        <w:rFonts w:hint="default"/>
      </w:rPr>
    </w:lvl>
    <w:lvl w:ilvl="5">
      <w:start w:val="1"/>
      <w:numFmt w:val="decimal"/>
      <w:lvlText w:val="%1.%2.%3.%4.%5.%6."/>
      <w:lvlJc w:val="left"/>
      <w:pPr>
        <w:tabs>
          <w:tab w:val="num" w:pos="3505"/>
        </w:tabs>
        <w:ind w:left="3505" w:hanging="1080"/>
      </w:pPr>
      <w:rPr>
        <w:rFonts w:hint="default"/>
      </w:rPr>
    </w:lvl>
    <w:lvl w:ilvl="6">
      <w:start w:val="1"/>
      <w:numFmt w:val="decimal"/>
      <w:lvlText w:val="%1.%2.%3.%4.%5.%6.%7."/>
      <w:lvlJc w:val="left"/>
      <w:pPr>
        <w:tabs>
          <w:tab w:val="num" w:pos="4350"/>
        </w:tabs>
        <w:ind w:left="4350" w:hanging="1440"/>
      </w:pPr>
      <w:rPr>
        <w:rFonts w:hint="default"/>
      </w:rPr>
    </w:lvl>
    <w:lvl w:ilvl="7">
      <w:start w:val="1"/>
      <w:numFmt w:val="decimal"/>
      <w:lvlText w:val="%1.%2.%3.%4.%5.%6.%7.%8."/>
      <w:lvlJc w:val="left"/>
      <w:pPr>
        <w:tabs>
          <w:tab w:val="num" w:pos="4835"/>
        </w:tabs>
        <w:ind w:left="4835" w:hanging="1440"/>
      </w:pPr>
      <w:rPr>
        <w:rFonts w:hint="default"/>
      </w:rPr>
    </w:lvl>
    <w:lvl w:ilvl="8">
      <w:start w:val="1"/>
      <w:numFmt w:val="decimal"/>
      <w:lvlText w:val="%1.%2.%3.%4.%5.%6.%7.%8.%9."/>
      <w:lvlJc w:val="left"/>
      <w:pPr>
        <w:tabs>
          <w:tab w:val="num" w:pos="5680"/>
        </w:tabs>
        <w:ind w:left="5680" w:hanging="1800"/>
      </w:pPr>
      <w:rPr>
        <w:rFonts w:hint="default"/>
      </w:rPr>
    </w:lvl>
  </w:abstractNum>
  <w:abstractNum w:abstractNumId="4" w15:restartNumberingAfterBreak="0">
    <w:nsid w:val="2DF95B31"/>
    <w:multiLevelType w:val="multilevel"/>
    <w:tmpl w:val="7778CEC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E3865"/>
    <w:multiLevelType w:val="multilevel"/>
    <w:tmpl w:val="645EE7B0"/>
    <w:lvl w:ilvl="0">
      <w:start w:val="8"/>
      <w:numFmt w:val="decimal"/>
      <w:lvlText w:val="%1."/>
      <w:lvlJc w:val="left"/>
      <w:pPr>
        <w:ind w:left="360" w:hanging="360"/>
      </w:pPr>
      <w:rPr>
        <w:rFonts w:hint="default"/>
      </w:rPr>
    </w:lvl>
    <w:lvl w:ilvl="1">
      <w:start w:val="1"/>
      <w:numFmt w:val="decimal"/>
      <w:lvlText w:val="%1.%2."/>
      <w:lvlJc w:val="left"/>
      <w:pPr>
        <w:ind w:left="5220" w:hanging="360"/>
      </w:pPr>
      <w:rPr>
        <w:rFonts w:hint="default"/>
      </w:rPr>
    </w:lvl>
    <w:lvl w:ilvl="2">
      <w:start w:val="1"/>
      <w:numFmt w:val="decimal"/>
      <w:lvlText w:val="%1.%2.%3."/>
      <w:lvlJc w:val="left"/>
      <w:pPr>
        <w:ind w:left="10643" w:hanging="720"/>
      </w:pPr>
      <w:rPr>
        <w:rFonts w:hint="default"/>
      </w:rPr>
    </w:lvl>
    <w:lvl w:ilvl="3">
      <w:start w:val="1"/>
      <w:numFmt w:val="decimal"/>
      <w:lvlText w:val="%1.%2.%3.%4."/>
      <w:lvlJc w:val="left"/>
      <w:pPr>
        <w:ind w:left="15300" w:hanging="720"/>
      </w:pPr>
      <w:rPr>
        <w:rFonts w:hint="default"/>
      </w:rPr>
    </w:lvl>
    <w:lvl w:ilvl="4">
      <w:start w:val="1"/>
      <w:numFmt w:val="decimal"/>
      <w:lvlText w:val="%1.%2.%3.%4.%5."/>
      <w:lvlJc w:val="left"/>
      <w:pPr>
        <w:ind w:left="20520" w:hanging="1080"/>
      </w:pPr>
      <w:rPr>
        <w:rFonts w:hint="default"/>
      </w:rPr>
    </w:lvl>
    <w:lvl w:ilvl="5">
      <w:start w:val="1"/>
      <w:numFmt w:val="decimal"/>
      <w:lvlText w:val="%1.%2.%3.%4.%5.%6."/>
      <w:lvlJc w:val="left"/>
      <w:pPr>
        <w:ind w:left="25380" w:hanging="1080"/>
      </w:pPr>
      <w:rPr>
        <w:rFonts w:hint="default"/>
      </w:rPr>
    </w:lvl>
    <w:lvl w:ilvl="6">
      <w:start w:val="1"/>
      <w:numFmt w:val="decimal"/>
      <w:lvlText w:val="%1.%2.%3.%4.%5.%6.%7."/>
      <w:lvlJc w:val="left"/>
      <w:pPr>
        <w:ind w:left="30600" w:hanging="1440"/>
      </w:pPr>
      <w:rPr>
        <w:rFonts w:hint="default"/>
      </w:rPr>
    </w:lvl>
    <w:lvl w:ilvl="7">
      <w:start w:val="1"/>
      <w:numFmt w:val="decimal"/>
      <w:lvlText w:val="%1.%2.%3.%4.%5.%6.%7.%8."/>
      <w:lvlJc w:val="left"/>
      <w:pPr>
        <w:ind w:left="-30076" w:hanging="1440"/>
      </w:pPr>
      <w:rPr>
        <w:rFonts w:hint="default"/>
      </w:rPr>
    </w:lvl>
    <w:lvl w:ilvl="8">
      <w:start w:val="1"/>
      <w:numFmt w:val="decimal"/>
      <w:lvlText w:val="%1.%2.%3.%4.%5.%6.%7.%8.%9."/>
      <w:lvlJc w:val="left"/>
      <w:pPr>
        <w:ind w:left="-24856" w:hanging="1800"/>
      </w:pPr>
      <w:rPr>
        <w:rFonts w:hint="default"/>
      </w:rPr>
    </w:lvl>
  </w:abstractNum>
  <w:abstractNum w:abstractNumId="6" w15:restartNumberingAfterBreak="0">
    <w:nsid w:val="36DD0332"/>
    <w:multiLevelType w:val="multilevel"/>
    <w:tmpl w:val="307EB6A4"/>
    <w:lvl w:ilvl="0">
      <w:start w:val="1"/>
      <w:numFmt w:val="decimal"/>
      <w:lvlText w:val="%1."/>
      <w:lvlJc w:val="left"/>
      <w:pPr>
        <w:tabs>
          <w:tab w:val="num" w:pos="9540"/>
        </w:tabs>
        <w:ind w:left="9540" w:hanging="360"/>
      </w:pPr>
      <w:rPr>
        <w:rFonts w:hint="default"/>
        <w:b/>
        <w:i w:val="0"/>
      </w:rPr>
    </w:lvl>
    <w:lvl w:ilvl="1">
      <w:start w:val="1"/>
      <w:numFmt w:val="decimal"/>
      <w:isLgl/>
      <w:lvlText w:val="%1.%2"/>
      <w:lvlJc w:val="left"/>
      <w:pPr>
        <w:tabs>
          <w:tab w:val="num" w:pos="5316"/>
        </w:tabs>
        <w:ind w:left="5316" w:hanging="456"/>
      </w:pPr>
      <w:rPr>
        <w:rFonts w:hint="default"/>
        <w:b w:val="0"/>
        <w:sz w:val="22"/>
        <w:szCs w:val="22"/>
      </w:rPr>
    </w:lvl>
    <w:lvl w:ilvl="2">
      <w:start w:val="1"/>
      <w:numFmt w:val="decimal"/>
      <w:isLgl/>
      <w:lvlText w:val="%1.%2.%3"/>
      <w:lvlJc w:val="left"/>
      <w:pPr>
        <w:tabs>
          <w:tab w:val="num" w:pos="5580"/>
        </w:tabs>
        <w:ind w:left="5580" w:hanging="720"/>
      </w:pPr>
      <w:rPr>
        <w:rFonts w:hint="default"/>
        <w:b w:val="0"/>
        <w:sz w:val="22"/>
        <w:szCs w:val="22"/>
      </w:rPr>
    </w:lvl>
    <w:lvl w:ilvl="3">
      <w:start w:val="1"/>
      <w:numFmt w:val="decimal"/>
      <w:isLgl/>
      <w:lvlText w:val="%1.%2.%3.%4"/>
      <w:lvlJc w:val="left"/>
      <w:pPr>
        <w:tabs>
          <w:tab w:val="num" w:pos="5580"/>
        </w:tabs>
        <w:ind w:left="5580" w:hanging="720"/>
      </w:pPr>
      <w:rPr>
        <w:rFonts w:hint="default"/>
      </w:rPr>
    </w:lvl>
    <w:lvl w:ilvl="4">
      <w:start w:val="1"/>
      <w:numFmt w:val="decimal"/>
      <w:isLgl/>
      <w:lvlText w:val="%1.%2.%3.%4.%5"/>
      <w:lvlJc w:val="left"/>
      <w:pPr>
        <w:tabs>
          <w:tab w:val="num" w:pos="5940"/>
        </w:tabs>
        <w:ind w:left="5940" w:hanging="1080"/>
      </w:pPr>
      <w:rPr>
        <w:rFonts w:hint="default"/>
      </w:rPr>
    </w:lvl>
    <w:lvl w:ilvl="5">
      <w:start w:val="1"/>
      <w:numFmt w:val="decimal"/>
      <w:isLgl/>
      <w:lvlText w:val="%1.%2.%3.%4.%5.%6"/>
      <w:lvlJc w:val="left"/>
      <w:pPr>
        <w:tabs>
          <w:tab w:val="num" w:pos="5940"/>
        </w:tabs>
        <w:ind w:left="5940" w:hanging="1080"/>
      </w:pPr>
      <w:rPr>
        <w:rFonts w:hint="default"/>
      </w:rPr>
    </w:lvl>
    <w:lvl w:ilvl="6">
      <w:start w:val="1"/>
      <w:numFmt w:val="decimal"/>
      <w:isLgl/>
      <w:lvlText w:val="%1.%2.%3.%4.%5.%6.%7"/>
      <w:lvlJc w:val="left"/>
      <w:pPr>
        <w:tabs>
          <w:tab w:val="num" w:pos="6300"/>
        </w:tabs>
        <w:ind w:left="6300" w:hanging="1440"/>
      </w:pPr>
      <w:rPr>
        <w:rFonts w:hint="default"/>
      </w:rPr>
    </w:lvl>
    <w:lvl w:ilvl="7">
      <w:start w:val="1"/>
      <w:numFmt w:val="decimal"/>
      <w:isLgl/>
      <w:lvlText w:val="%1.%2.%3.%4.%5.%6.%7.%8"/>
      <w:lvlJc w:val="left"/>
      <w:pPr>
        <w:tabs>
          <w:tab w:val="num" w:pos="6300"/>
        </w:tabs>
        <w:ind w:left="6300" w:hanging="1440"/>
      </w:pPr>
      <w:rPr>
        <w:rFonts w:hint="default"/>
      </w:rPr>
    </w:lvl>
    <w:lvl w:ilvl="8">
      <w:start w:val="1"/>
      <w:numFmt w:val="decimal"/>
      <w:isLgl/>
      <w:lvlText w:val="%1.%2.%3.%4.%5.%6.%7.%8.%9"/>
      <w:lvlJc w:val="left"/>
      <w:pPr>
        <w:tabs>
          <w:tab w:val="num" w:pos="6660"/>
        </w:tabs>
        <w:ind w:left="6660" w:hanging="1800"/>
      </w:pPr>
      <w:rPr>
        <w:rFonts w:hint="default"/>
      </w:rPr>
    </w:lvl>
  </w:abstractNum>
  <w:abstractNum w:abstractNumId="7" w15:restartNumberingAfterBreak="0">
    <w:nsid w:val="48192754"/>
    <w:multiLevelType w:val="multilevel"/>
    <w:tmpl w:val="21285A24"/>
    <w:lvl w:ilvl="0">
      <w:start w:val="1"/>
      <w:numFmt w:val="decimal"/>
      <w:suff w:val="space"/>
      <w:lvlText w:val="%1."/>
      <w:lvlJc w:val="left"/>
      <w:pPr>
        <w:ind w:left="0" w:firstLine="0"/>
      </w:pPr>
      <w:rPr>
        <w:rFonts w:hint="default"/>
        <w:b/>
      </w:rPr>
    </w:lvl>
    <w:lvl w:ilvl="1">
      <w:start w:val="2"/>
      <w:numFmt w:val="decimal"/>
      <w:isLgl/>
      <w:lvlText w:val="%1.%2."/>
      <w:lvlJc w:val="left"/>
      <w:pPr>
        <w:ind w:left="1062" w:hanging="49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 w15:restartNumberingAfterBreak="0">
    <w:nsid w:val="4C6B6413"/>
    <w:multiLevelType w:val="multilevel"/>
    <w:tmpl w:val="136C64B4"/>
    <w:lvl w:ilvl="0">
      <w:start w:val="8"/>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9" w15:restartNumberingAfterBreak="0">
    <w:nsid w:val="51B5426C"/>
    <w:multiLevelType w:val="multilevel"/>
    <w:tmpl w:val="F124847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5271078C"/>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5C142690"/>
    <w:multiLevelType w:val="hybridMultilevel"/>
    <w:tmpl w:val="F6083D54"/>
    <w:lvl w:ilvl="0" w:tplc="3C4A6A50">
      <w:start w:val="13"/>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15:restartNumberingAfterBreak="0">
    <w:nsid w:val="5DFA09DA"/>
    <w:multiLevelType w:val="multilevel"/>
    <w:tmpl w:val="6A18882E"/>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241"/>
        </w:tabs>
        <w:ind w:left="1241" w:hanging="390"/>
      </w:pPr>
      <w:rPr>
        <w:rFonts w:hint="default"/>
        <w:b/>
      </w:rPr>
    </w:lvl>
    <w:lvl w:ilvl="2">
      <w:start w:val="1"/>
      <w:numFmt w:val="decimal"/>
      <w:suff w:val="space"/>
      <w:lvlText w:val="%1.%2.%3."/>
      <w:lvlJc w:val="left"/>
      <w:pPr>
        <w:ind w:left="1690" w:hanging="720"/>
      </w:pPr>
      <w:rPr>
        <w:rFonts w:hint="default"/>
        <w:b w:val="0"/>
      </w:rPr>
    </w:lvl>
    <w:lvl w:ilvl="3">
      <w:start w:val="1"/>
      <w:numFmt w:val="decimal"/>
      <w:lvlText w:val="%1.%2.%3.%4."/>
      <w:lvlJc w:val="left"/>
      <w:pPr>
        <w:tabs>
          <w:tab w:val="num" w:pos="2175"/>
        </w:tabs>
        <w:ind w:left="2175" w:hanging="720"/>
      </w:pPr>
      <w:rPr>
        <w:rFonts w:hint="default"/>
      </w:rPr>
    </w:lvl>
    <w:lvl w:ilvl="4">
      <w:start w:val="1"/>
      <w:numFmt w:val="decimal"/>
      <w:lvlText w:val="%1.%2.%3.%4.%5."/>
      <w:lvlJc w:val="left"/>
      <w:pPr>
        <w:tabs>
          <w:tab w:val="num" w:pos="3020"/>
        </w:tabs>
        <w:ind w:left="3020" w:hanging="1080"/>
      </w:pPr>
      <w:rPr>
        <w:rFonts w:hint="default"/>
      </w:rPr>
    </w:lvl>
    <w:lvl w:ilvl="5">
      <w:start w:val="1"/>
      <w:numFmt w:val="decimal"/>
      <w:lvlText w:val="%1.%2.%3.%4.%5.%6."/>
      <w:lvlJc w:val="left"/>
      <w:pPr>
        <w:tabs>
          <w:tab w:val="num" w:pos="3505"/>
        </w:tabs>
        <w:ind w:left="3505" w:hanging="1080"/>
      </w:pPr>
      <w:rPr>
        <w:rFonts w:hint="default"/>
      </w:rPr>
    </w:lvl>
    <w:lvl w:ilvl="6">
      <w:start w:val="1"/>
      <w:numFmt w:val="decimal"/>
      <w:lvlText w:val="%1.%2.%3.%4.%5.%6.%7."/>
      <w:lvlJc w:val="left"/>
      <w:pPr>
        <w:tabs>
          <w:tab w:val="num" w:pos="4350"/>
        </w:tabs>
        <w:ind w:left="4350" w:hanging="1440"/>
      </w:pPr>
      <w:rPr>
        <w:rFonts w:hint="default"/>
      </w:rPr>
    </w:lvl>
    <w:lvl w:ilvl="7">
      <w:start w:val="1"/>
      <w:numFmt w:val="decimal"/>
      <w:lvlText w:val="%1.%2.%3.%4.%5.%6.%7.%8."/>
      <w:lvlJc w:val="left"/>
      <w:pPr>
        <w:tabs>
          <w:tab w:val="num" w:pos="4835"/>
        </w:tabs>
        <w:ind w:left="4835" w:hanging="1440"/>
      </w:pPr>
      <w:rPr>
        <w:rFonts w:hint="default"/>
      </w:rPr>
    </w:lvl>
    <w:lvl w:ilvl="8">
      <w:start w:val="1"/>
      <w:numFmt w:val="decimal"/>
      <w:lvlText w:val="%1.%2.%3.%4.%5.%6.%7.%8.%9."/>
      <w:lvlJc w:val="left"/>
      <w:pPr>
        <w:tabs>
          <w:tab w:val="num" w:pos="5680"/>
        </w:tabs>
        <w:ind w:left="5680" w:hanging="1800"/>
      </w:pPr>
      <w:rPr>
        <w:rFonts w:hint="default"/>
      </w:rPr>
    </w:lvl>
  </w:abstractNum>
  <w:abstractNum w:abstractNumId="13" w15:restartNumberingAfterBreak="0">
    <w:nsid w:val="657C0371"/>
    <w:multiLevelType w:val="hybridMultilevel"/>
    <w:tmpl w:val="067ADED2"/>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9E145B"/>
    <w:multiLevelType w:val="multilevel"/>
    <w:tmpl w:val="E1E6E2E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E01496"/>
    <w:multiLevelType w:val="multilevel"/>
    <w:tmpl w:val="E9669FA2"/>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16" w15:restartNumberingAfterBreak="0">
    <w:nsid w:val="7F4F53B8"/>
    <w:multiLevelType w:val="multilevel"/>
    <w:tmpl w:val="94087886"/>
    <w:lvl w:ilvl="0">
      <w:start w:val="1"/>
      <w:numFmt w:val="decimal"/>
      <w:suff w:val="space"/>
      <w:lvlText w:val="%1."/>
      <w:lvlJc w:val="left"/>
      <w:pPr>
        <w:ind w:left="749" w:hanging="360"/>
      </w:pPr>
      <w:rPr>
        <w:rFonts w:hint="default"/>
        <w:b/>
        <w:sz w:val="26"/>
      </w:rPr>
    </w:lvl>
    <w:lvl w:ilvl="1">
      <w:start w:val="1"/>
      <w:numFmt w:val="decimal"/>
      <w:isLgl/>
      <w:suff w:val="space"/>
      <w:lvlText w:val="%1.%2."/>
      <w:lvlJc w:val="left"/>
      <w:pPr>
        <w:ind w:left="0" w:firstLine="567"/>
      </w:pPr>
      <w:rPr>
        <w:rFonts w:ascii="Times New Roman" w:hAnsi="Times New Roman" w:cs="Times New Roman" w:hint="default"/>
        <w:b/>
        <w:i w:val="0"/>
        <w:strike w:val="0"/>
        <w:color w:val="auto"/>
        <w:sz w:val="24"/>
        <w:szCs w:val="24"/>
      </w:rPr>
    </w:lvl>
    <w:lvl w:ilvl="2">
      <w:start w:val="1"/>
      <w:numFmt w:val="decimal"/>
      <w:isLgl/>
      <w:suff w:val="space"/>
      <w:lvlText w:val="%1.%2.%3."/>
      <w:lvlJc w:val="left"/>
      <w:pPr>
        <w:ind w:left="0" w:firstLine="567"/>
      </w:pPr>
      <w:rPr>
        <w:rFonts w:hint="default"/>
        <w:b/>
      </w:rPr>
    </w:lvl>
    <w:lvl w:ilvl="3">
      <w:start w:val="1"/>
      <w:numFmt w:val="decimal"/>
      <w:isLgl/>
      <w:suff w:val="space"/>
      <w:lvlText w:val="%1.%2.%3.%4."/>
      <w:lvlJc w:val="left"/>
      <w:pPr>
        <w:ind w:left="0" w:firstLine="567"/>
      </w:pPr>
      <w:rPr>
        <w:rFonts w:hint="default"/>
        <w:b/>
      </w:rPr>
    </w:lvl>
    <w:lvl w:ilvl="4">
      <w:start w:val="1"/>
      <w:numFmt w:val="decimal"/>
      <w:isLgl/>
      <w:lvlText w:val="%1.%2.%3.%4.%5."/>
      <w:lvlJc w:val="left"/>
      <w:pPr>
        <w:ind w:left="2493" w:hanging="1080"/>
      </w:pPr>
      <w:rPr>
        <w:rFonts w:hint="default"/>
      </w:rPr>
    </w:lvl>
    <w:lvl w:ilvl="5">
      <w:start w:val="1"/>
      <w:numFmt w:val="decimal"/>
      <w:isLgl/>
      <w:lvlText w:val="%1.%2.%3.%4.%5.%6."/>
      <w:lvlJc w:val="left"/>
      <w:pPr>
        <w:ind w:left="2749" w:hanging="1080"/>
      </w:pPr>
      <w:rPr>
        <w:rFonts w:hint="default"/>
      </w:rPr>
    </w:lvl>
    <w:lvl w:ilvl="6">
      <w:start w:val="1"/>
      <w:numFmt w:val="decimal"/>
      <w:isLgl/>
      <w:lvlText w:val="%1.%2.%3.%4.%5.%6.%7."/>
      <w:lvlJc w:val="left"/>
      <w:pPr>
        <w:ind w:left="3365" w:hanging="1440"/>
      </w:pPr>
      <w:rPr>
        <w:rFonts w:hint="default"/>
      </w:rPr>
    </w:lvl>
    <w:lvl w:ilvl="7">
      <w:start w:val="1"/>
      <w:numFmt w:val="decimal"/>
      <w:isLgl/>
      <w:lvlText w:val="%1.%2.%3.%4.%5.%6.%7.%8."/>
      <w:lvlJc w:val="left"/>
      <w:pPr>
        <w:ind w:left="3621" w:hanging="1440"/>
      </w:pPr>
      <w:rPr>
        <w:rFonts w:hint="default"/>
      </w:rPr>
    </w:lvl>
    <w:lvl w:ilvl="8">
      <w:start w:val="1"/>
      <w:numFmt w:val="decimal"/>
      <w:isLgl/>
      <w:lvlText w:val="%1.%2.%3.%4.%5.%6.%7.%8.%9."/>
      <w:lvlJc w:val="left"/>
      <w:pPr>
        <w:ind w:left="4237" w:hanging="1800"/>
      </w:pPr>
      <w:rPr>
        <w:rFonts w:hint="default"/>
      </w:rPr>
    </w:lvl>
  </w:abstractNum>
  <w:num w:numId="1">
    <w:abstractNumId w:val="12"/>
  </w:num>
  <w:num w:numId="2">
    <w:abstractNumId w:val="11"/>
  </w:num>
  <w:num w:numId="3">
    <w:abstractNumId w:val="10"/>
  </w:num>
  <w:num w:numId="4">
    <w:abstractNumId w:val="12"/>
    <w:lvlOverride w:ilvl="0">
      <w:lvl w:ilvl="0">
        <w:start w:val="1"/>
        <w:numFmt w:val="decimal"/>
        <w:lvlText w:val="%1."/>
        <w:lvlJc w:val="left"/>
        <w:pPr>
          <w:tabs>
            <w:tab w:val="num" w:pos="390"/>
          </w:tabs>
          <w:ind w:left="390" w:hanging="390"/>
        </w:pPr>
        <w:rPr>
          <w:rFonts w:hint="default"/>
          <w:b/>
        </w:rPr>
      </w:lvl>
    </w:lvlOverride>
    <w:lvlOverride w:ilvl="1">
      <w:lvl w:ilvl="1">
        <w:start w:val="1"/>
        <w:numFmt w:val="decimal"/>
        <w:suff w:val="space"/>
        <w:lvlText w:val="%1.%2."/>
        <w:lvlJc w:val="left"/>
        <w:pPr>
          <w:ind w:left="875" w:hanging="390"/>
        </w:pPr>
        <w:rPr>
          <w:rFonts w:hint="default"/>
          <w:b/>
        </w:rPr>
      </w:lvl>
    </w:lvlOverride>
    <w:lvlOverride w:ilvl="2">
      <w:lvl w:ilvl="2">
        <w:start w:val="1"/>
        <w:numFmt w:val="decimal"/>
        <w:suff w:val="space"/>
        <w:lvlText w:val="%1.%2.%3."/>
        <w:lvlJc w:val="left"/>
        <w:pPr>
          <w:ind w:left="1690" w:hanging="720"/>
        </w:pPr>
        <w:rPr>
          <w:rFonts w:hint="default"/>
          <w:b/>
        </w:rPr>
      </w:lvl>
    </w:lvlOverride>
    <w:lvlOverride w:ilvl="3">
      <w:lvl w:ilvl="3">
        <w:start w:val="1"/>
        <w:numFmt w:val="decimal"/>
        <w:lvlText w:val="%1.%2.%3.%4."/>
        <w:lvlJc w:val="left"/>
        <w:pPr>
          <w:tabs>
            <w:tab w:val="num" w:pos="2175"/>
          </w:tabs>
          <w:ind w:left="2175" w:hanging="720"/>
        </w:pPr>
        <w:rPr>
          <w:rFonts w:hint="default"/>
        </w:rPr>
      </w:lvl>
    </w:lvlOverride>
    <w:lvlOverride w:ilvl="4">
      <w:lvl w:ilvl="4">
        <w:start w:val="1"/>
        <w:numFmt w:val="decimal"/>
        <w:lvlText w:val="%1.%2.%3.%4.%5."/>
        <w:lvlJc w:val="left"/>
        <w:pPr>
          <w:tabs>
            <w:tab w:val="num" w:pos="3020"/>
          </w:tabs>
          <w:ind w:left="3020" w:hanging="1080"/>
        </w:pPr>
        <w:rPr>
          <w:rFonts w:hint="default"/>
        </w:rPr>
      </w:lvl>
    </w:lvlOverride>
    <w:lvlOverride w:ilvl="5">
      <w:lvl w:ilvl="5">
        <w:start w:val="1"/>
        <w:numFmt w:val="decimal"/>
        <w:lvlText w:val="%1.%2.%3.%4.%5.%6."/>
        <w:lvlJc w:val="left"/>
        <w:pPr>
          <w:tabs>
            <w:tab w:val="num" w:pos="3505"/>
          </w:tabs>
          <w:ind w:left="3505" w:hanging="1080"/>
        </w:pPr>
        <w:rPr>
          <w:rFonts w:hint="default"/>
        </w:rPr>
      </w:lvl>
    </w:lvlOverride>
    <w:lvlOverride w:ilvl="6">
      <w:lvl w:ilvl="6">
        <w:start w:val="1"/>
        <w:numFmt w:val="decimal"/>
        <w:lvlText w:val="%1.%2.%3.%4.%5.%6.%7."/>
        <w:lvlJc w:val="left"/>
        <w:pPr>
          <w:tabs>
            <w:tab w:val="num" w:pos="4350"/>
          </w:tabs>
          <w:ind w:left="4350" w:hanging="1440"/>
        </w:pPr>
        <w:rPr>
          <w:rFonts w:hint="default"/>
        </w:rPr>
      </w:lvl>
    </w:lvlOverride>
    <w:lvlOverride w:ilvl="7">
      <w:lvl w:ilvl="7">
        <w:start w:val="1"/>
        <w:numFmt w:val="decimal"/>
        <w:lvlText w:val="%1.%2.%3.%4.%5.%6.%7.%8."/>
        <w:lvlJc w:val="left"/>
        <w:pPr>
          <w:tabs>
            <w:tab w:val="num" w:pos="4835"/>
          </w:tabs>
          <w:ind w:left="4835" w:hanging="1440"/>
        </w:pPr>
        <w:rPr>
          <w:rFonts w:hint="default"/>
        </w:rPr>
      </w:lvl>
    </w:lvlOverride>
    <w:lvlOverride w:ilvl="8">
      <w:lvl w:ilvl="8">
        <w:start w:val="1"/>
        <w:numFmt w:val="decimal"/>
        <w:lvlText w:val="%1.%2.%3.%4.%5.%6.%7.%8.%9."/>
        <w:lvlJc w:val="left"/>
        <w:pPr>
          <w:tabs>
            <w:tab w:val="num" w:pos="5680"/>
          </w:tabs>
          <w:ind w:left="5680" w:hanging="1800"/>
        </w:pPr>
        <w:rPr>
          <w:rFonts w:hint="default"/>
        </w:rPr>
      </w:lvl>
    </w:lvlOverride>
  </w:num>
  <w:num w:numId="5">
    <w:abstractNumId w:val="1"/>
  </w:num>
  <w:num w:numId="6">
    <w:abstractNumId w:val="9"/>
  </w:num>
  <w:num w:numId="7">
    <w:abstractNumId w:val="0"/>
  </w:num>
  <w:num w:numId="8">
    <w:abstractNumId w:val="8"/>
  </w:num>
  <w:num w:numId="9">
    <w:abstractNumId w:val="16"/>
  </w:num>
  <w:num w:numId="10">
    <w:abstractNumId w:val="6"/>
  </w:num>
  <w:num w:numId="11">
    <w:abstractNumId w:val="5"/>
  </w:num>
  <w:num w:numId="12">
    <w:abstractNumId w:val="4"/>
  </w:num>
  <w:num w:numId="13">
    <w:abstractNumId w:val="2"/>
  </w:num>
  <w:num w:numId="14">
    <w:abstractNumId w:val="15"/>
  </w:num>
  <w:num w:numId="15">
    <w:abstractNumId w:val="13"/>
  </w:num>
  <w:num w:numId="16">
    <w:abstractNumId w:val="14"/>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CC8"/>
    <w:rsid w:val="0000099E"/>
    <w:rsid w:val="0001070B"/>
    <w:rsid w:val="00021046"/>
    <w:rsid w:val="0002292E"/>
    <w:rsid w:val="00027E18"/>
    <w:rsid w:val="0003379B"/>
    <w:rsid w:val="000349EE"/>
    <w:rsid w:val="000428B6"/>
    <w:rsid w:val="00045127"/>
    <w:rsid w:val="00054A24"/>
    <w:rsid w:val="000658FC"/>
    <w:rsid w:val="000716C6"/>
    <w:rsid w:val="000763BA"/>
    <w:rsid w:val="0008035D"/>
    <w:rsid w:val="00080FAB"/>
    <w:rsid w:val="00082FB8"/>
    <w:rsid w:val="00094EEC"/>
    <w:rsid w:val="000A16EC"/>
    <w:rsid w:val="000B25B9"/>
    <w:rsid w:val="000C1A93"/>
    <w:rsid w:val="000C4A09"/>
    <w:rsid w:val="000C4C19"/>
    <w:rsid w:val="000D6510"/>
    <w:rsid w:val="000E0488"/>
    <w:rsid w:val="000E11D1"/>
    <w:rsid w:val="000E2C94"/>
    <w:rsid w:val="000E73E8"/>
    <w:rsid w:val="000E75E1"/>
    <w:rsid w:val="000F593C"/>
    <w:rsid w:val="000F7698"/>
    <w:rsid w:val="00101362"/>
    <w:rsid w:val="00105D10"/>
    <w:rsid w:val="00126870"/>
    <w:rsid w:val="00155074"/>
    <w:rsid w:val="00170CF7"/>
    <w:rsid w:val="001758DB"/>
    <w:rsid w:val="001834C4"/>
    <w:rsid w:val="001B0676"/>
    <w:rsid w:val="001B6031"/>
    <w:rsid w:val="001C168C"/>
    <w:rsid w:val="001C4BBB"/>
    <w:rsid w:val="001D446E"/>
    <w:rsid w:val="001E0ED0"/>
    <w:rsid w:val="001E2F67"/>
    <w:rsid w:val="001E3BCE"/>
    <w:rsid w:val="001E7FCE"/>
    <w:rsid w:val="001F0D58"/>
    <w:rsid w:val="00201CB4"/>
    <w:rsid w:val="002046D8"/>
    <w:rsid w:val="0020612D"/>
    <w:rsid w:val="002158E0"/>
    <w:rsid w:val="00224719"/>
    <w:rsid w:val="00230B9D"/>
    <w:rsid w:val="0023466F"/>
    <w:rsid w:val="00243775"/>
    <w:rsid w:val="00255F2A"/>
    <w:rsid w:val="00257F85"/>
    <w:rsid w:val="00261264"/>
    <w:rsid w:val="00263AA4"/>
    <w:rsid w:val="00267B16"/>
    <w:rsid w:val="00275188"/>
    <w:rsid w:val="00275C65"/>
    <w:rsid w:val="00284347"/>
    <w:rsid w:val="002845DE"/>
    <w:rsid w:val="002865A8"/>
    <w:rsid w:val="00287356"/>
    <w:rsid w:val="002B1990"/>
    <w:rsid w:val="002B5619"/>
    <w:rsid w:val="002B7210"/>
    <w:rsid w:val="002C03E3"/>
    <w:rsid w:val="002C2F2D"/>
    <w:rsid w:val="002C6414"/>
    <w:rsid w:val="002D5248"/>
    <w:rsid w:val="002D6CA6"/>
    <w:rsid w:val="002E5E94"/>
    <w:rsid w:val="002F1C0A"/>
    <w:rsid w:val="002F2EED"/>
    <w:rsid w:val="002F3073"/>
    <w:rsid w:val="002F5CB2"/>
    <w:rsid w:val="002F68C3"/>
    <w:rsid w:val="003007EB"/>
    <w:rsid w:val="00304B88"/>
    <w:rsid w:val="003074A4"/>
    <w:rsid w:val="00327FA6"/>
    <w:rsid w:val="00337E16"/>
    <w:rsid w:val="003400CC"/>
    <w:rsid w:val="003415B6"/>
    <w:rsid w:val="00343F1B"/>
    <w:rsid w:val="00355B14"/>
    <w:rsid w:val="00357283"/>
    <w:rsid w:val="00362B26"/>
    <w:rsid w:val="00366B66"/>
    <w:rsid w:val="00372931"/>
    <w:rsid w:val="00386147"/>
    <w:rsid w:val="00386F6B"/>
    <w:rsid w:val="003919EC"/>
    <w:rsid w:val="003932C4"/>
    <w:rsid w:val="003A03B1"/>
    <w:rsid w:val="003A230D"/>
    <w:rsid w:val="003A3C9D"/>
    <w:rsid w:val="003A4748"/>
    <w:rsid w:val="003A658A"/>
    <w:rsid w:val="003B4C52"/>
    <w:rsid w:val="003C083E"/>
    <w:rsid w:val="003C0E9E"/>
    <w:rsid w:val="003C6AE5"/>
    <w:rsid w:val="003D1C30"/>
    <w:rsid w:val="003D5D4C"/>
    <w:rsid w:val="003E4AC4"/>
    <w:rsid w:val="003F37B6"/>
    <w:rsid w:val="003F3AE1"/>
    <w:rsid w:val="004068B0"/>
    <w:rsid w:val="00417C7A"/>
    <w:rsid w:val="004221DF"/>
    <w:rsid w:val="004226FF"/>
    <w:rsid w:val="00445DB3"/>
    <w:rsid w:val="0045756F"/>
    <w:rsid w:val="0046564C"/>
    <w:rsid w:val="00483823"/>
    <w:rsid w:val="004953EB"/>
    <w:rsid w:val="004B2DF6"/>
    <w:rsid w:val="004B417E"/>
    <w:rsid w:val="004C4BDE"/>
    <w:rsid w:val="004C68E7"/>
    <w:rsid w:val="004D483B"/>
    <w:rsid w:val="004E351A"/>
    <w:rsid w:val="004E5375"/>
    <w:rsid w:val="004E663B"/>
    <w:rsid w:val="004F3744"/>
    <w:rsid w:val="00504C91"/>
    <w:rsid w:val="00510BA0"/>
    <w:rsid w:val="0053052A"/>
    <w:rsid w:val="00531268"/>
    <w:rsid w:val="00531B8B"/>
    <w:rsid w:val="005333A9"/>
    <w:rsid w:val="005511CC"/>
    <w:rsid w:val="00571166"/>
    <w:rsid w:val="00576BDE"/>
    <w:rsid w:val="005A5A9F"/>
    <w:rsid w:val="005A7BC4"/>
    <w:rsid w:val="005B45B5"/>
    <w:rsid w:val="005C2A0E"/>
    <w:rsid w:val="005C40FA"/>
    <w:rsid w:val="005C4B7C"/>
    <w:rsid w:val="005F502D"/>
    <w:rsid w:val="006216C1"/>
    <w:rsid w:val="006221D5"/>
    <w:rsid w:val="00625BAD"/>
    <w:rsid w:val="00627D02"/>
    <w:rsid w:val="00642AD9"/>
    <w:rsid w:val="00653998"/>
    <w:rsid w:val="00655509"/>
    <w:rsid w:val="0066132F"/>
    <w:rsid w:val="00663038"/>
    <w:rsid w:val="006651A6"/>
    <w:rsid w:val="00667EB2"/>
    <w:rsid w:val="00670CFB"/>
    <w:rsid w:val="00671A5D"/>
    <w:rsid w:val="006776A7"/>
    <w:rsid w:val="00687004"/>
    <w:rsid w:val="00690D3F"/>
    <w:rsid w:val="00694467"/>
    <w:rsid w:val="00695F07"/>
    <w:rsid w:val="006A2042"/>
    <w:rsid w:val="006A3E41"/>
    <w:rsid w:val="006A4CDA"/>
    <w:rsid w:val="006A57BC"/>
    <w:rsid w:val="006A5C85"/>
    <w:rsid w:val="006B00F3"/>
    <w:rsid w:val="006E154C"/>
    <w:rsid w:val="006E56DB"/>
    <w:rsid w:val="0070125B"/>
    <w:rsid w:val="007021E0"/>
    <w:rsid w:val="00703DE8"/>
    <w:rsid w:val="00705D49"/>
    <w:rsid w:val="00706BED"/>
    <w:rsid w:val="00707388"/>
    <w:rsid w:val="00716816"/>
    <w:rsid w:val="00720378"/>
    <w:rsid w:val="00725786"/>
    <w:rsid w:val="0073166E"/>
    <w:rsid w:val="00737910"/>
    <w:rsid w:val="00737C84"/>
    <w:rsid w:val="00753665"/>
    <w:rsid w:val="00753B57"/>
    <w:rsid w:val="00756522"/>
    <w:rsid w:val="0076150F"/>
    <w:rsid w:val="0078139E"/>
    <w:rsid w:val="007840E8"/>
    <w:rsid w:val="0078551F"/>
    <w:rsid w:val="00785D2F"/>
    <w:rsid w:val="00797FA2"/>
    <w:rsid w:val="007A03B2"/>
    <w:rsid w:val="007A6888"/>
    <w:rsid w:val="007B1901"/>
    <w:rsid w:val="007B338F"/>
    <w:rsid w:val="007B6652"/>
    <w:rsid w:val="007B7FEA"/>
    <w:rsid w:val="007F02F3"/>
    <w:rsid w:val="007F150B"/>
    <w:rsid w:val="007F6388"/>
    <w:rsid w:val="007F7C3C"/>
    <w:rsid w:val="00814092"/>
    <w:rsid w:val="00814608"/>
    <w:rsid w:val="00823035"/>
    <w:rsid w:val="00825511"/>
    <w:rsid w:val="00831EE1"/>
    <w:rsid w:val="008449FB"/>
    <w:rsid w:val="00851B55"/>
    <w:rsid w:val="008530C0"/>
    <w:rsid w:val="0088547F"/>
    <w:rsid w:val="00886929"/>
    <w:rsid w:val="00893FA2"/>
    <w:rsid w:val="008A0398"/>
    <w:rsid w:val="008A1965"/>
    <w:rsid w:val="008A401A"/>
    <w:rsid w:val="008A61F9"/>
    <w:rsid w:val="008A67B7"/>
    <w:rsid w:val="008A7A1C"/>
    <w:rsid w:val="008B06F7"/>
    <w:rsid w:val="008B2192"/>
    <w:rsid w:val="008C3B98"/>
    <w:rsid w:val="008E4AEB"/>
    <w:rsid w:val="008F5124"/>
    <w:rsid w:val="00901ADD"/>
    <w:rsid w:val="009164A0"/>
    <w:rsid w:val="00923A6A"/>
    <w:rsid w:val="00926A95"/>
    <w:rsid w:val="00927C67"/>
    <w:rsid w:val="00936B75"/>
    <w:rsid w:val="009449E6"/>
    <w:rsid w:val="00951482"/>
    <w:rsid w:val="009709A6"/>
    <w:rsid w:val="00975C56"/>
    <w:rsid w:val="009841C3"/>
    <w:rsid w:val="0098592D"/>
    <w:rsid w:val="00987419"/>
    <w:rsid w:val="009A1AB2"/>
    <w:rsid w:val="009A6420"/>
    <w:rsid w:val="009A69D8"/>
    <w:rsid w:val="009A6D6A"/>
    <w:rsid w:val="009B13E4"/>
    <w:rsid w:val="009B33D0"/>
    <w:rsid w:val="009B5233"/>
    <w:rsid w:val="009C1730"/>
    <w:rsid w:val="009C18F9"/>
    <w:rsid w:val="009C7091"/>
    <w:rsid w:val="009E09B4"/>
    <w:rsid w:val="009E3FA0"/>
    <w:rsid w:val="009F7198"/>
    <w:rsid w:val="00A01D0C"/>
    <w:rsid w:val="00A02183"/>
    <w:rsid w:val="00A02F05"/>
    <w:rsid w:val="00A03158"/>
    <w:rsid w:val="00A20C4E"/>
    <w:rsid w:val="00A22796"/>
    <w:rsid w:val="00A25093"/>
    <w:rsid w:val="00A345D7"/>
    <w:rsid w:val="00A37CEE"/>
    <w:rsid w:val="00A661EB"/>
    <w:rsid w:val="00A7127C"/>
    <w:rsid w:val="00A82238"/>
    <w:rsid w:val="00A85B1B"/>
    <w:rsid w:val="00A92F33"/>
    <w:rsid w:val="00A96C0F"/>
    <w:rsid w:val="00AA43F6"/>
    <w:rsid w:val="00AA539D"/>
    <w:rsid w:val="00AB77AF"/>
    <w:rsid w:val="00AD41AC"/>
    <w:rsid w:val="00AD65D7"/>
    <w:rsid w:val="00B10DD2"/>
    <w:rsid w:val="00B120E9"/>
    <w:rsid w:val="00B221C8"/>
    <w:rsid w:val="00B31E78"/>
    <w:rsid w:val="00B3348C"/>
    <w:rsid w:val="00B45941"/>
    <w:rsid w:val="00B45D07"/>
    <w:rsid w:val="00B472F2"/>
    <w:rsid w:val="00B5046B"/>
    <w:rsid w:val="00B50B20"/>
    <w:rsid w:val="00B50F63"/>
    <w:rsid w:val="00B55DA4"/>
    <w:rsid w:val="00B73E3A"/>
    <w:rsid w:val="00B75F4D"/>
    <w:rsid w:val="00B76A39"/>
    <w:rsid w:val="00B80E63"/>
    <w:rsid w:val="00BB4ECA"/>
    <w:rsid w:val="00BB6952"/>
    <w:rsid w:val="00BC2573"/>
    <w:rsid w:val="00BC2BF0"/>
    <w:rsid w:val="00BC3D17"/>
    <w:rsid w:val="00BE0394"/>
    <w:rsid w:val="00BF0AEC"/>
    <w:rsid w:val="00BF2A6A"/>
    <w:rsid w:val="00BF757F"/>
    <w:rsid w:val="00C147DE"/>
    <w:rsid w:val="00C14D52"/>
    <w:rsid w:val="00C1663A"/>
    <w:rsid w:val="00C16866"/>
    <w:rsid w:val="00C21F93"/>
    <w:rsid w:val="00C245A5"/>
    <w:rsid w:val="00C2693A"/>
    <w:rsid w:val="00C344E6"/>
    <w:rsid w:val="00C36EC5"/>
    <w:rsid w:val="00C45501"/>
    <w:rsid w:val="00C67D97"/>
    <w:rsid w:val="00C74125"/>
    <w:rsid w:val="00C82D8C"/>
    <w:rsid w:val="00CA5CC1"/>
    <w:rsid w:val="00CB56D6"/>
    <w:rsid w:val="00CC7D0E"/>
    <w:rsid w:val="00CD0F0A"/>
    <w:rsid w:val="00CE0390"/>
    <w:rsid w:val="00CE2A49"/>
    <w:rsid w:val="00CE3B0C"/>
    <w:rsid w:val="00CF1925"/>
    <w:rsid w:val="00CF4E90"/>
    <w:rsid w:val="00D07D9B"/>
    <w:rsid w:val="00D10D88"/>
    <w:rsid w:val="00D21B87"/>
    <w:rsid w:val="00D30311"/>
    <w:rsid w:val="00D36CBA"/>
    <w:rsid w:val="00D377FD"/>
    <w:rsid w:val="00D40D7C"/>
    <w:rsid w:val="00D4265E"/>
    <w:rsid w:val="00D43917"/>
    <w:rsid w:val="00D44006"/>
    <w:rsid w:val="00D4683A"/>
    <w:rsid w:val="00D51D55"/>
    <w:rsid w:val="00D55FE3"/>
    <w:rsid w:val="00D62DED"/>
    <w:rsid w:val="00D659F6"/>
    <w:rsid w:val="00D7057A"/>
    <w:rsid w:val="00D70AFE"/>
    <w:rsid w:val="00D722F4"/>
    <w:rsid w:val="00D72ACB"/>
    <w:rsid w:val="00D8380B"/>
    <w:rsid w:val="00D92CC9"/>
    <w:rsid w:val="00D963CC"/>
    <w:rsid w:val="00D96CB9"/>
    <w:rsid w:val="00DA5A5B"/>
    <w:rsid w:val="00DA7669"/>
    <w:rsid w:val="00DB5BFD"/>
    <w:rsid w:val="00DB6A8C"/>
    <w:rsid w:val="00DB6AC2"/>
    <w:rsid w:val="00DB7BD9"/>
    <w:rsid w:val="00DE5877"/>
    <w:rsid w:val="00DE5E50"/>
    <w:rsid w:val="00DF3E77"/>
    <w:rsid w:val="00DF7CC8"/>
    <w:rsid w:val="00E04856"/>
    <w:rsid w:val="00E04BA0"/>
    <w:rsid w:val="00E07824"/>
    <w:rsid w:val="00E10185"/>
    <w:rsid w:val="00E13FC8"/>
    <w:rsid w:val="00E267CB"/>
    <w:rsid w:val="00E3265E"/>
    <w:rsid w:val="00E32809"/>
    <w:rsid w:val="00E41DEA"/>
    <w:rsid w:val="00E43F68"/>
    <w:rsid w:val="00E46C8B"/>
    <w:rsid w:val="00E73B9A"/>
    <w:rsid w:val="00E7543D"/>
    <w:rsid w:val="00EC6B93"/>
    <w:rsid w:val="00ED6BBD"/>
    <w:rsid w:val="00EF63BB"/>
    <w:rsid w:val="00F007E8"/>
    <w:rsid w:val="00F00CC0"/>
    <w:rsid w:val="00F22AA8"/>
    <w:rsid w:val="00F247F4"/>
    <w:rsid w:val="00F363E3"/>
    <w:rsid w:val="00F44959"/>
    <w:rsid w:val="00F51475"/>
    <w:rsid w:val="00F64F24"/>
    <w:rsid w:val="00F80C4A"/>
    <w:rsid w:val="00F84AD4"/>
    <w:rsid w:val="00F85076"/>
    <w:rsid w:val="00F92AB3"/>
    <w:rsid w:val="00F92FF0"/>
    <w:rsid w:val="00F941C9"/>
    <w:rsid w:val="00FC46A1"/>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22FC"/>
  <w15:docId w15:val="{C28CFC52-2719-4BA7-BD1A-E55A09E3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9C18F9"/>
  </w:style>
  <w:style w:type="paragraph" w:styleId="10">
    <w:name w:val="heading 1"/>
    <w:basedOn w:val="a"/>
    <w:link w:val="11"/>
    <w:uiPriority w:val="9"/>
    <w:qFormat/>
    <w:pPr>
      <w:spacing w:beforeAutospacing="1" w:afterAutospacing="1" w:line="240" w:lineRule="auto"/>
      <w:outlineLvl w:val="0"/>
    </w:pPr>
    <w:rPr>
      <w:rFonts w:ascii="Times New Roman" w:hAnsi="Times New Roman"/>
      <w:b/>
      <w:sz w:val="48"/>
    </w:rPr>
  </w:style>
  <w:style w:type="paragraph" w:styleId="2">
    <w:name w:val="heading 2"/>
    <w:basedOn w:val="a"/>
    <w:next w:val="a"/>
    <w:link w:val="20"/>
    <w:uiPriority w:val="9"/>
    <w:qFormat/>
    <w:pPr>
      <w:keepNext/>
      <w:keepLines/>
      <w:spacing w:before="40" w:after="0"/>
      <w:outlineLvl w:val="1"/>
    </w:pPr>
    <w:rPr>
      <w:rFonts w:asciiTheme="majorHAnsi" w:hAnsiTheme="majorHAnsi"/>
      <w:color w:val="365F91" w:themeColor="accent1" w:themeShade="BF"/>
      <w:sz w:val="26"/>
    </w:rPr>
  </w:style>
  <w:style w:type="paragraph" w:styleId="3">
    <w:name w:val="heading 3"/>
    <w:basedOn w:val="a"/>
    <w:next w:val="a"/>
    <w:link w:val="30"/>
    <w:uiPriority w:val="9"/>
    <w:qFormat/>
    <w:pPr>
      <w:keepNext/>
      <w:keepLines/>
      <w:spacing w:before="40" w:after="0"/>
      <w:outlineLvl w:val="2"/>
    </w:pPr>
    <w:rPr>
      <w:rFonts w:asciiTheme="majorHAnsi" w:hAnsiTheme="majorHAnsi"/>
      <w:color w:val="243F60" w:themeColor="accent1" w:themeShade="7F"/>
      <w:sz w:val="24"/>
    </w:rPr>
  </w:style>
  <w:style w:type="paragraph" w:styleId="4">
    <w:name w:val="heading 4"/>
    <w:basedOn w:val="a"/>
    <w:next w:val="a"/>
    <w:link w:val="40"/>
    <w:uiPriority w:val="9"/>
    <w:qFormat/>
    <w:pPr>
      <w:keepNext/>
      <w:keepLines/>
      <w:spacing w:before="40" w:after="0"/>
      <w:outlineLvl w:val="3"/>
    </w:pPr>
    <w:rPr>
      <w:rFonts w:asciiTheme="majorHAnsi" w:hAnsiTheme="majorHAnsi"/>
      <w:i/>
      <w:color w:val="365F91" w:themeColor="accent1" w:themeShade="BF"/>
    </w:rPr>
  </w:style>
  <w:style w:type="paragraph" w:styleId="5">
    <w:name w:val="heading 5"/>
    <w:basedOn w:val="a"/>
    <w:next w:val="a"/>
    <w:link w:val="50"/>
    <w:uiPriority w:val="9"/>
    <w:qFormat/>
    <w:pPr>
      <w:keepNext/>
      <w:keepLines/>
      <w:spacing w:before="40" w:after="0"/>
      <w:outlineLvl w:val="4"/>
    </w:pPr>
    <w:rPr>
      <w:rFonts w:asciiTheme="majorHAnsi" w:hAnsiTheme="majorHAnsi"/>
      <w:color w:val="365F91" w:themeColor="accent1" w:themeShade="BF"/>
    </w:rPr>
  </w:style>
  <w:style w:type="paragraph" w:styleId="6">
    <w:name w:val="heading 6"/>
    <w:basedOn w:val="a"/>
    <w:next w:val="a"/>
    <w:link w:val="60"/>
    <w:uiPriority w:val="9"/>
    <w:qFormat/>
    <w:pPr>
      <w:keepNext/>
      <w:keepLines/>
      <w:spacing w:before="40" w:after="0"/>
      <w:outlineLvl w:val="5"/>
    </w:pPr>
    <w:rPr>
      <w:rFonts w:asciiTheme="majorHAnsi"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3mfro">
    <w:name w:val="_3mfro"/>
    <w:basedOn w:val="12"/>
    <w:link w:val="3mfro0"/>
  </w:style>
  <w:style w:type="character" w:customStyle="1" w:styleId="3mfro0">
    <w:name w:val="_3mfro"/>
    <w:basedOn w:val="a0"/>
    <w:link w:val="3mfro"/>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itemextrafieldslabel">
    <w:name w:val="itemextrafieldslabel"/>
    <w:basedOn w:val="12"/>
    <w:link w:val="itemextrafieldslabel0"/>
  </w:style>
  <w:style w:type="character" w:customStyle="1" w:styleId="itemextrafieldslabel0">
    <w:name w:val="itemextrafieldslabel"/>
    <w:basedOn w:val="a0"/>
    <w:link w:val="itemextrafieldslabel"/>
  </w:style>
  <w:style w:type="paragraph" w:customStyle="1" w:styleId="stock-high">
    <w:name w:val="stock-high"/>
    <w:basedOn w:val="12"/>
    <w:link w:val="stock-high0"/>
  </w:style>
  <w:style w:type="character" w:customStyle="1" w:styleId="stock-high0">
    <w:name w:val="stock-high"/>
    <w:basedOn w:val="a0"/>
    <w:link w:val="stock-high"/>
  </w:style>
  <w:style w:type="paragraph" w:styleId="61">
    <w:name w:val="toc 6"/>
    <w:next w:val="a"/>
    <w:link w:val="62"/>
    <w:uiPriority w:val="39"/>
    <w:pPr>
      <w:ind w:left="1000"/>
    </w:pPr>
  </w:style>
  <w:style w:type="character" w:customStyle="1" w:styleId="62">
    <w:name w:val="Оглавление 6 Знак"/>
    <w:link w:val="61"/>
  </w:style>
  <w:style w:type="paragraph" w:customStyle="1" w:styleId="product-item-quantity">
    <w:name w:val="product-item-quantity"/>
    <w:basedOn w:val="12"/>
    <w:link w:val="product-item-quantity0"/>
  </w:style>
  <w:style w:type="character" w:customStyle="1" w:styleId="product-item-quantity0">
    <w:name w:val="product-item-quantity"/>
    <w:basedOn w:val="a0"/>
    <w:link w:val="product-item-quantity"/>
  </w:style>
  <w:style w:type="paragraph" w:customStyle="1" w:styleId="font8">
    <w:name w:val="font_8"/>
    <w:basedOn w:val="a"/>
    <w:link w:val="font80"/>
    <w:pPr>
      <w:spacing w:beforeAutospacing="1" w:afterAutospacing="1" w:line="240" w:lineRule="auto"/>
    </w:pPr>
    <w:rPr>
      <w:rFonts w:ascii="Times New Roman" w:hAnsi="Times New Roman"/>
      <w:sz w:val="24"/>
    </w:rPr>
  </w:style>
  <w:style w:type="character" w:customStyle="1" w:styleId="font80">
    <w:name w:val="font_8"/>
    <w:basedOn w:val="1"/>
    <w:link w:val="font8"/>
    <w:rPr>
      <w:rFonts w:ascii="Times New Roman" w:hAnsi="Times New Roman"/>
      <w:sz w:val="24"/>
    </w:rPr>
  </w:style>
  <w:style w:type="paragraph" w:customStyle="1" w:styleId="ez-toc-section">
    <w:name w:val="ez-toc-section"/>
    <w:basedOn w:val="12"/>
    <w:link w:val="ez-toc-section0"/>
  </w:style>
  <w:style w:type="character" w:customStyle="1" w:styleId="ez-toc-section0">
    <w:name w:val="ez-toc-section"/>
    <w:basedOn w:val="a0"/>
    <w:link w:val="ez-toc-section"/>
  </w:style>
  <w:style w:type="paragraph" w:customStyle="1" w:styleId="a3">
    <w:name w:val="плролро"/>
    <w:link w:val="a4"/>
    <w:pPr>
      <w:widowControl w:val="0"/>
      <w:spacing w:after="0" w:line="240" w:lineRule="auto"/>
    </w:pPr>
    <w:rPr>
      <w:rFonts w:ascii="Arial" w:hAnsi="Arial"/>
      <w:sz w:val="20"/>
    </w:rPr>
  </w:style>
  <w:style w:type="character" w:customStyle="1" w:styleId="a4">
    <w:name w:val="плролро"/>
    <w:link w:val="a3"/>
    <w:rPr>
      <w:rFonts w:ascii="Arial" w:hAnsi="Arial"/>
      <w:sz w:val="20"/>
    </w:rPr>
  </w:style>
  <w:style w:type="paragraph" w:styleId="7">
    <w:name w:val="toc 7"/>
    <w:next w:val="a"/>
    <w:link w:val="70"/>
    <w:uiPriority w:val="39"/>
    <w:pPr>
      <w:ind w:left="1200"/>
    </w:pPr>
  </w:style>
  <w:style w:type="character" w:customStyle="1" w:styleId="70">
    <w:name w:val="Оглавление 7 Знак"/>
    <w:link w:val="7"/>
  </w:style>
  <w:style w:type="paragraph" w:styleId="HTML1">
    <w:name w:val="HTML Address"/>
    <w:basedOn w:val="a"/>
    <w:link w:val="HTML2"/>
    <w:pPr>
      <w:spacing w:after="0" w:line="240" w:lineRule="auto"/>
    </w:pPr>
    <w:rPr>
      <w:rFonts w:ascii="Times New Roman" w:hAnsi="Times New Roman"/>
      <w:i/>
      <w:sz w:val="24"/>
    </w:rPr>
  </w:style>
  <w:style w:type="character" w:customStyle="1" w:styleId="HTML2">
    <w:name w:val="Адрес HTML Знак"/>
    <w:basedOn w:val="1"/>
    <w:link w:val="HTML1"/>
    <w:rPr>
      <w:rFonts w:ascii="Times New Roman" w:hAnsi="Times New Roman"/>
      <w:i/>
      <w:sz w:val="24"/>
    </w:rPr>
  </w:style>
  <w:style w:type="paragraph" w:customStyle="1" w:styleId="13">
    <w:name w:val="Просмотренная гиперссылка1"/>
    <w:basedOn w:val="12"/>
    <w:link w:val="a5"/>
    <w:rPr>
      <w:color w:val="800080" w:themeColor="followedHyperlink"/>
      <w:u w:val="single"/>
    </w:rPr>
  </w:style>
  <w:style w:type="character" w:styleId="a5">
    <w:name w:val="FollowedHyperlink"/>
    <w:basedOn w:val="a0"/>
    <w:link w:val="13"/>
    <w:rPr>
      <w:color w:val="800080" w:themeColor="followedHyperlink"/>
      <w:u w:val="single"/>
    </w:rPr>
  </w:style>
  <w:style w:type="paragraph" w:customStyle="1" w:styleId="14">
    <w:name w:val="Выделение1"/>
    <w:basedOn w:val="12"/>
    <w:link w:val="a6"/>
    <w:rPr>
      <w:i/>
    </w:rPr>
  </w:style>
  <w:style w:type="character" w:styleId="a6">
    <w:name w:val="Emphasis"/>
    <w:basedOn w:val="a0"/>
    <w:link w:val="14"/>
    <w:rPr>
      <w:i/>
    </w:rPr>
  </w:style>
  <w:style w:type="paragraph" w:customStyle="1" w:styleId="rvps6">
    <w:name w:val="rvps6"/>
    <w:basedOn w:val="a"/>
    <w:link w:val="rvps60"/>
    <w:pPr>
      <w:spacing w:beforeAutospacing="1" w:afterAutospacing="1" w:line="240" w:lineRule="auto"/>
    </w:pPr>
    <w:rPr>
      <w:rFonts w:ascii="Times New Roman" w:hAnsi="Times New Roman"/>
      <w:sz w:val="24"/>
    </w:rPr>
  </w:style>
  <w:style w:type="character" w:customStyle="1" w:styleId="rvps60">
    <w:name w:val="rvps6"/>
    <w:basedOn w:val="1"/>
    <w:link w:val="rvps6"/>
    <w:rPr>
      <w:rFonts w:ascii="Times New Roman" w:hAnsi="Times New Roman"/>
      <w:sz w:val="24"/>
    </w:rPr>
  </w:style>
  <w:style w:type="paragraph" w:customStyle="1" w:styleId="js-product-sku">
    <w:name w:val="js-product-sku"/>
    <w:basedOn w:val="12"/>
    <w:link w:val="js-product-sku0"/>
  </w:style>
  <w:style w:type="character" w:customStyle="1" w:styleId="js-product-sku0">
    <w:name w:val="js-product-sku"/>
    <w:basedOn w:val="a0"/>
    <w:link w:val="js-product-sku"/>
  </w:style>
  <w:style w:type="paragraph" w:customStyle="1" w:styleId="b-contact-informer-target">
    <w:name w:val="b-contact-informer-target"/>
    <w:basedOn w:val="12"/>
    <w:link w:val="b-contact-informer-target0"/>
  </w:style>
  <w:style w:type="character" w:customStyle="1" w:styleId="b-contact-informer-target0">
    <w:name w:val="b-contact-informer-target"/>
    <w:basedOn w:val="a0"/>
    <w:link w:val="b-contact-informer-target"/>
  </w:style>
  <w:style w:type="character" w:customStyle="1" w:styleId="30">
    <w:name w:val="Заголовок 3 Знак"/>
    <w:basedOn w:val="1"/>
    <w:link w:val="3"/>
    <w:rPr>
      <w:rFonts w:asciiTheme="majorHAnsi" w:hAnsiTheme="majorHAnsi"/>
      <w:color w:val="243F60" w:themeColor="accent1" w:themeShade="7F"/>
      <w:sz w:val="24"/>
    </w:rPr>
  </w:style>
  <w:style w:type="paragraph" w:customStyle="1" w:styleId="ruble">
    <w:name w:val="ruble"/>
    <w:basedOn w:val="12"/>
    <w:link w:val="ruble0"/>
  </w:style>
  <w:style w:type="character" w:customStyle="1" w:styleId="ruble0">
    <w:name w:val="ruble"/>
    <w:basedOn w:val="a0"/>
    <w:link w:val="ruble"/>
  </w:style>
  <w:style w:type="paragraph" w:customStyle="1" w:styleId="s16">
    <w:name w:val="s_16"/>
    <w:basedOn w:val="a"/>
    <w:link w:val="s160"/>
    <w:pPr>
      <w:spacing w:beforeAutospacing="1" w:afterAutospacing="1" w:line="240" w:lineRule="auto"/>
    </w:pPr>
    <w:rPr>
      <w:rFonts w:ascii="Times New Roman" w:hAnsi="Times New Roman"/>
      <w:sz w:val="24"/>
    </w:rPr>
  </w:style>
  <w:style w:type="character" w:customStyle="1" w:styleId="s160">
    <w:name w:val="s_16"/>
    <w:basedOn w:val="1"/>
    <w:link w:val="s16"/>
    <w:rPr>
      <w:rFonts w:ascii="Times New Roman" w:hAnsi="Times New Roman"/>
      <w:sz w:val="24"/>
    </w:rPr>
  </w:style>
  <w:style w:type="paragraph" w:customStyle="1" w:styleId="3idf-">
    <w:name w:val="_3idf-"/>
    <w:basedOn w:val="12"/>
    <w:link w:val="3idf-0"/>
  </w:style>
  <w:style w:type="character" w:customStyle="1" w:styleId="3idf-0">
    <w:name w:val="_3idf-"/>
    <w:basedOn w:val="a0"/>
    <w:link w:val="3idf-"/>
  </w:style>
  <w:style w:type="paragraph" w:customStyle="1" w:styleId="autocalc-product-price">
    <w:name w:val="autocalc-product-price"/>
    <w:basedOn w:val="12"/>
    <w:link w:val="autocalc-product-price0"/>
  </w:style>
  <w:style w:type="character" w:customStyle="1" w:styleId="autocalc-product-price0">
    <w:name w:val="autocalc-product-price"/>
    <w:basedOn w:val="a0"/>
    <w:link w:val="autocalc-product-price"/>
  </w:style>
  <w:style w:type="paragraph" w:customStyle="1" w:styleId="artnumber">
    <w:name w:val="artnumber"/>
    <w:basedOn w:val="12"/>
    <w:link w:val="artnumber0"/>
  </w:style>
  <w:style w:type="character" w:customStyle="1" w:styleId="artnumber0">
    <w:name w:val="artnumber"/>
    <w:basedOn w:val="a0"/>
    <w:link w:val="artnumber"/>
  </w:style>
  <w:style w:type="paragraph" w:customStyle="1" w:styleId="discount-percent-label">
    <w:name w:val="discount-percent-label"/>
    <w:basedOn w:val="12"/>
    <w:link w:val="discount-percent-label0"/>
  </w:style>
  <w:style w:type="character" w:customStyle="1" w:styleId="discount-percent-label0">
    <w:name w:val="discount-percent-label"/>
    <w:basedOn w:val="a0"/>
    <w:link w:val="discount-percent-label"/>
  </w:style>
  <w:style w:type="paragraph" w:customStyle="1" w:styleId="letter-blockquotename">
    <w:name w:val="letter-blockquote__name"/>
    <w:basedOn w:val="12"/>
    <w:link w:val="letter-blockquotename0"/>
  </w:style>
  <w:style w:type="character" w:customStyle="1" w:styleId="letter-blockquotename0">
    <w:name w:val="letter-blockquote__name"/>
    <w:basedOn w:val="a0"/>
    <w:link w:val="letter-blockquotename"/>
  </w:style>
  <w:style w:type="paragraph" w:customStyle="1" w:styleId="style3">
    <w:name w:val="style3"/>
    <w:basedOn w:val="a"/>
    <w:link w:val="style30"/>
    <w:pPr>
      <w:spacing w:beforeAutospacing="1" w:afterAutospacing="1" w:line="240" w:lineRule="auto"/>
    </w:pPr>
    <w:rPr>
      <w:rFonts w:ascii="Times New Roman" w:hAnsi="Times New Roman"/>
      <w:sz w:val="24"/>
    </w:rPr>
  </w:style>
  <w:style w:type="character" w:customStyle="1" w:styleId="style30">
    <w:name w:val="style3"/>
    <w:basedOn w:val="1"/>
    <w:link w:val="style3"/>
    <w:rPr>
      <w:rFonts w:ascii="Times New Roman" w:hAnsi="Times New Roman"/>
      <w:sz w:val="24"/>
    </w:rPr>
  </w:style>
  <w:style w:type="paragraph" w:styleId="a7">
    <w:name w:val="Balloon Text"/>
    <w:basedOn w:val="a"/>
    <w:link w:val="a8"/>
    <w:pPr>
      <w:spacing w:after="0" w:line="240" w:lineRule="auto"/>
    </w:pPr>
    <w:rPr>
      <w:rFonts w:ascii="Segoe UI" w:hAnsi="Segoe UI"/>
      <w:sz w:val="18"/>
    </w:rPr>
  </w:style>
  <w:style w:type="character" w:customStyle="1" w:styleId="a8">
    <w:name w:val="Текст выноски Знак"/>
    <w:basedOn w:val="1"/>
    <w:link w:val="a7"/>
    <w:rPr>
      <w:rFonts w:ascii="Segoe UI" w:hAnsi="Segoe UI"/>
      <w:sz w:val="18"/>
    </w:rPr>
  </w:style>
  <w:style w:type="paragraph" w:customStyle="1" w:styleId="b-contact-inforow">
    <w:name w:val="b-contact-info__row"/>
    <w:basedOn w:val="12"/>
    <w:link w:val="b-contact-inforow0"/>
  </w:style>
  <w:style w:type="character" w:customStyle="1" w:styleId="b-contact-inforow0">
    <w:name w:val="b-contact-info__row"/>
    <w:basedOn w:val="a0"/>
    <w:link w:val="b-contact-inforow"/>
  </w:style>
  <w:style w:type="paragraph" w:styleId="a9">
    <w:name w:val="Normal (Web)"/>
    <w:basedOn w:val="a"/>
    <w:link w:val="aa"/>
    <w:uiPriority w:val="99"/>
    <w:pPr>
      <w:spacing w:beforeAutospacing="1" w:afterAutospacing="1" w:line="240" w:lineRule="auto"/>
    </w:pPr>
    <w:rPr>
      <w:rFonts w:ascii="Times New Roman" w:hAnsi="Times New Roman"/>
      <w:sz w:val="24"/>
    </w:rPr>
  </w:style>
  <w:style w:type="character" w:customStyle="1" w:styleId="aa">
    <w:name w:val="Обычный (веб) Знак"/>
    <w:basedOn w:val="1"/>
    <w:link w:val="a9"/>
    <w:uiPriority w:val="99"/>
    <w:rPr>
      <w:rFonts w:ascii="Times New Roman" w:hAnsi="Times New Roman"/>
      <w:sz w:val="24"/>
    </w:rPr>
  </w:style>
  <w:style w:type="paragraph" w:customStyle="1" w:styleId="price">
    <w:name w:val="price"/>
    <w:basedOn w:val="a"/>
    <w:link w:val="price0"/>
    <w:pPr>
      <w:spacing w:beforeAutospacing="1" w:afterAutospacing="1" w:line="240" w:lineRule="auto"/>
    </w:pPr>
    <w:rPr>
      <w:rFonts w:ascii="Times New Roman" w:hAnsi="Times New Roman"/>
      <w:sz w:val="24"/>
    </w:rPr>
  </w:style>
  <w:style w:type="character" w:customStyle="1" w:styleId="price0">
    <w:name w:val="price"/>
    <w:basedOn w:val="1"/>
    <w:link w:val="price"/>
    <w:rPr>
      <w:rFonts w:ascii="Times New Roman" w:hAnsi="Times New Roman"/>
      <w:sz w:val="24"/>
    </w:rPr>
  </w:style>
  <w:style w:type="paragraph" w:customStyle="1" w:styleId="rvps1">
    <w:name w:val="rvps1"/>
    <w:basedOn w:val="a"/>
    <w:link w:val="rvps10"/>
    <w:pPr>
      <w:spacing w:beforeAutospacing="1" w:afterAutospacing="1" w:line="240" w:lineRule="auto"/>
    </w:pPr>
    <w:rPr>
      <w:rFonts w:ascii="Times New Roman" w:hAnsi="Times New Roman"/>
      <w:sz w:val="24"/>
    </w:rPr>
  </w:style>
  <w:style w:type="character" w:customStyle="1" w:styleId="rvps10">
    <w:name w:val="rvps1"/>
    <w:basedOn w:val="1"/>
    <w:link w:val="rvps1"/>
    <w:rPr>
      <w:rFonts w:ascii="Times New Roman" w:hAnsi="Times New Roman"/>
      <w:sz w:val="24"/>
    </w:rPr>
  </w:style>
  <w:style w:type="paragraph" w:customStyle="1" w:styleId="pboth">
    <w:name w:val="pboth"/>
    <w:basedOn w:val="a"/>
    <w:link w:val="pboth0"/>
    <w:pPr>
      <w:spacing w:beforeAutospacing="1" w:afterAutospacing="1" w:line="240" w:lineRule="auto"/>
    </w:pPr>
    <w:rPr>
      <w:rFonts w:ascii="Times New Roman" w:hAnsi="Times New Roman"/>
      <w:sz w:val="24"/>
    </w:rPr>
  </w:style>
  <w:style w:type="character" w:customStyle="1" w:styleId="pboth0">
    <w:name w:val="pboth"/>
    <w:basedOn w:val="1"/>
    <w:link w:val="pboth"/>
    <w:rPr>
      <w:rFonts w:ascii="Times New Roman" w:hAnsi="Times New Roman"/>
      <w:sz w:val="24"/>
    </w:rPr>
  </w:style>
  <w:style w:type="paragraph" w:customStyle="1" w:styleId="ab">
    <w:name w:val="рпапрап"/>
    <w:link w:val="ac"/>
    <w:pPr>
      <w:widowControl w:val="0"/>
      <w:spacing w:after="0" w:line="240" w:lineRule="auto"/>
    </w:pPr>
    <w:rPr>
      <w:rFonts w:ascii="Arial" w:hAnsi="Arial"/>
      <w:b/>
      <w:sz w:val="16"/>
    </w:rPr>
  </w:style>
  <w:style w:type="character" w:customStyle="1" w:styleId="ac">
    <w:name w:val="рпапрап"/>
    <w:link w:val="ab"/>
    <w:rPr>
      <w:rFonts w:ascii="Arial" w:hAnsi="Arial"/>
      <w:b/>
      <w:sz w:val="16"/>
    </w:rPr>
  </w:style>
  <w:style w:type="paragraph" w:customStyle="1" w:styleId="b-letterheadaddrsname">
    <w:name w:val="b-letter__head__addrs__name"/>
    <w:basedOn w:val="12"/>
    <w:link w:val="b-letterheadaddrsname0"/>
  </w:style>
  <w:style w:type="character" w:customStyle="1" w:styleId="b-letterheadaddrsname0">
    <w:name w:val="b-letter__head__addrs__name"/>
    <w:basedOn w:val="a0"/>
    <w:link w:val="b-letterheadaddrsname"/>
  </w:style>
  <w:style w:type="paragraph" w:customStyle="1" w:styleId="Tablecaption1">
    <w:name w:val="Table caption1"/>
    <w:basedOn w:val="a"/>
    <w:link w:val="Tablecaption10"/>
    <w:pPr>
      <w:spacing w:after="0" w:line="240" w:lineRule="atLeast"/>
    </w:pPr>
    <w:rPr>
      <w:rFonts w:ascii="Times New Roman" w:hAnsi="Times New Roman"/>
    </w:rPr>
  </w:style>
  <w:style w:type="character" w:customStyle="1" w:styleId="Tablecaption10">
    <w:name w:val="Table caption1"/>
    <w:basedOn w:val="1"/>
    <w:link w:val="Tablecaption1"/>
    <w:rPr>
      <w:rFonts w:ascii="Times New Roman" w:hAnsi="Times New Roman"/>
    </w:rPr>
  </w:style>
  <w:style w:type="paragraph" w:customStyle="1" w:styleId="itemextrafieldsvalue">
    <w:name w:val="itemextrafieldsvalue"/>
    <w:basedOn w:val="12"/>
    <w:link w:val="itemextrafieldsvalue0"/>
  </w:style>
  <w:style w:type="character" w:customStyle="1" w:styleId="itemextrafieldsvalue0">
    <w:name w:val="itemextrafieldsvalue"/>
    <w:basedOn w:val="a0"/>
    <w:link w:val="itemextrafieldsvalue"/>
  </w:style>
  <w:style w:type="paragraph" w:customStyle="1" w:styleId="comparetext">
    <w:name w:val="compare_text"/>
    <w:basedOn w:val="12"/>
    <w:link w:val="comparetext0"/>
  </w:style>
  <w:style w:type="character" w:customStyle="1" w:styleId="comparetext0">
    <w:name w:val="compare_text"/>
    <w:basedOn w:val="a0"/>
    <w:link w:val="comparetext"/>
  </w:style>
  <w:style w:type="paragraph" w:customStyle="1" w:styleId="rating-link">
    <w:name w:val="rating-link"/>
    <w:basedOn w:val="12"/>
    <w:link w:val="rating-link0"/>
  </w:style>
  <w:style w:type="character" w:customStyle="1" w:styleId="rating-link0">
    <w:name w:val="rating-link"/>
    <w:basedOn w:val="a0"/>
    <w:link w:val="rating-link"/>
  </w:style>
  <w:style w:type="paragraph" w:customStyle="1" w:styleId="s10">
    <w:name w:val="s_10"/>
    <w:basedOn w:val="12"/>
    <w:link w:val="s100"/>
  </w:style>
  <w:style w:type="character" w:customStyle="1" w:styleId="s100">
    <w:name w:val="s_10"/>
    <w:basedOn w:val="a0"/>
    <w:link w:val="s10"/>
  </w:style>
  <w:style w:type="paragraph" w:customStyle="1" w:styleId="oldprice">
    <w:name w:val="old_price"/>
    <w:basedOn w:val="a"/>
    <w:link w:val="oldprice0"/>
    <w:pPr>
      <w:spacing w:beforeAutospacing="1" w:afterAutospacing="1" w:line="240" w:lineRule="auto"/>
    </w:pPr>
    <w:rPr>
      <w:rFonts w:ascii="Times New Roman" w:hAnsi="Times New Roman"/>
      <w:sz w:val="24"/>
    </w:rPr>
  </w:style>
  <w:style w:type="character" w:customStyle="1" w:styleId="oldprice0">
    <w:name w:val="old_price"/>
    <w:basedOn w:val="1"/>
    <w:link w:val="oldprice"/>
    <w:rPr>
      <w:rFonts w:ascii="Times New Roman" w:hAnsi="Times New Roman"/>
      <w:sz w:val="24"/>
    </w:rPr>
  </w:style>
  <w:style w:type="paragraph" w:customStyle="1" w:styleId="c18e9d485856a85513717a5a5b59d3fewmi-signmailrucssattributepostfix">
    <w:name w:val="c18e9d485856a85513717a5a5b59d3fewmi-sign_mailru_css_attribute_postfix"/>
    <w:basedOn w:val="12"/>
    <w:link w:val="c18e9d485856a85513717a5a5b59d3fewmi-signmailrucssattributepostfix0"/>
  </w:style>
  <w:style w:type="character" w:customStyle="1" w:styleId="c18e9d485856a85513717a5a5b59d3fewmi-signmailrucssattributepostfix0">
    <w:name w:val="c18e9d485856a85513717a5a5b59d3fewmi-sign_mailru_css_attribute_postfix"/>
    <w:basedOn w:val="a0"/>
    <w:link w:val="c18e9d485856a85513717a5a5b59d3fewmi-signmailrucssattributepostfix"/>
  </w:style>
  <w:style w:type="paragraph" w:customStyle="1" w:styleId="msonormalmrcssattr">
    <w:name w:val="msonormal_mr_css_attr"/>
    <w:basedOn w:val="a"/>
    <w:link w:val="msonormalmrcssattr0"/>
    <w:pPr>
      <w:spacing w:beforeAutospacing="1" w:afterAutospacing="1" w:line="240" w:lineRule="auto"/>
    </w:pPr>
    <w:rPr>
      <w:rFonts w:ascii="Times New Roman" w:hAnsi="Times New Roman"/>
      <w:sz w:val="24"/>
    </w:rPr>
  </w:style>
  <w:style w:type="character" w:customStyle="1" w:styleId="msonormalmrcssattr0">
    <w:name w:val="msonormal_mr_css_attr"/>
    <w:basedOn w:val="1"/>
    <w:link w:val="msonormalmrcssattr"/>
    <w:rPr>
      <w:rFonts w:ascii="Times New Roman" w:hAnsi="Times New Roman"/>
      <w:sz w:val="24"/>
    </w:rPr>
  </w:style>
  <w:style w:type="paragraph" w:customStyle="1" w:styleId="Bodytext3">
    <w:name w:val="Body text (3)"/>
    <w:basedOn w:val="a"/>
    <w:link w:val="Bodytext30"/>
    <w:pPr>
      <w:spacing w:after="0" w:line="240" w:lineRule="atLeast"/>
      <w:ind w:left="260" w:hanging="260"/>
    </w:pPr>
    <w:rPr>
      <w:rFonts w:ascii="Times New Roman" w:hAnsi="Times New Roman"/>
      <w:sz w:val="21"/>
    </w:rPr>
  </w:style>
  <w:style w:type="character" w:customStyle="1" w:styleId="Bodytext30">
    <w:name w:val="Body text (3)"/>
    <w:basedOn w:val="1"/>
    <w:link w:val="Bodytext3"/>
    <w:rPr>
      <w:rFonts w:ascii="Times New Roman" w:hAnsi="Times New Roman"/>
      <w:sz w:val="21"/>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customStyle="1" w:styleId="rvps4">
    <w:name w:val="rvps4"/>
    <w:basedOn w:val="a"/>
    <w:link w:val="rvps40"/>
    <w:pPr>
      <w:spacing w:beforeAutospacing="1" w:afterAutospacing="1" w:line="240" w:lineRule="auto"/>
    </w:pPr>
    <w:rPr>
      <w:rFonts w:ascii="Times New Roman" w:hAnsi="Times New Roman"/>
      <w:sz w:val="24"/>
    </w:rPr>
  </w:style>
  <w:style w:type="character" w:customStyle="1" w:styleId="rvps40">
    <w:name w:val="rvps4"/>
    <w:basedOn w:val="1"/>
    <w:link w:val="rvps4"/>
    <w:rPr>
      <w:rFonts w:ascii="Times New Roman" w:hAnsi="Times New Roman"/>
      <w:sz w:val="24"/>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ad">
    <w:basedOn w:val="a"/>
    <w:next w:val="a"/>
    <w:link w:val="ae"/>
    <w:semiHidden/>
    <w:unhideWhenUsed/>
    <w:pPr>
      <w:spacing w:after="0" w:line="240" w:lineRule="auto"/>
      <w:jc w:val="center"/>
    </w:pPr>
    <w:rPr>
      <w:rFonts w:ascii="Arial" w:hAnsi="Arial"/>
      <w:sz w:val="16"/>
    </w:rPr>
  </w:style>
  <w:style w:type="character" w:customStyle="1" w:styleId="ae">
    <w:basedOn w:val="1"/>
    <w:link w:val="ad"/>
    <w:semiHidden/>
    <w:unhideWhenUsed/>
    <w:rPr>
      <w:rFonts w:ascii="Arial" w:hAnsi="Arial"/>
      <w:sz w:val="16"/>
    </w:rPr>
  </w:style>
  <w:style w:type="paragraph" w:customStyle="1" w:styleId="woocommerce-price-currencysymbol">
    <w:name w:val="woocommerce-price-currencysymbol"/>
    <w:basedOn w:val="12"/>
    <w:link w:val="woocommerce-price-currencysymbol0"/>
  </w:style>
  <w:style w:type="character" w:customStyle="1" w:styleId="woocommerce-price-currencysymbol0">
    <w:name w:val="woocommerce-price-currencysymbol"/>
    <w:basedOn w:val="a0"/>
    <w:link w:val="woocommerce-price-currencysymbol"/>
  </w:style>
  <w:style w:type="paragraph" w:customStyle="1" w:styleId="Bodytext4">
    <w:name w:val="Body text (4)"/>
    <w:basedOn w:val="a"/>
    <w:link w:val="Bodytext40"/>
    <w:pPr>
      <w:spacing w:after="0" w:line="240" w:lineRule="atLeast"/>
    </w:pPr>
    <w:rPr>
      <w:rFonts w:ascii="Times New Roman" w:hAnsi="Times New Roman"/>
    </w:rPr>
  </w:style>
  <w:style w:type="character" w:customStyle="1" w:styleId="Bodytext40">
    <w:name w:val="Body text (4)"/>
    <w:basedOn w:val="1"/>
    <w:link w:val="Bodytext4"/>
    <w:rPr>
      <w:rFonts w:ascii="Times New Roman" w:hAnsi="Times New Roman"/>
    </w:rPr>
  </w:style>
  <w:style w:type="paragraph" w:customStyle="1" w:styleId="formattext">
    <w:name w:val="formattext"/>
    <w:basedOn w:val="a"/>
    <w:link w:val="formattext0"/>
    <w:pPr>
      <w:spacing w:beforeAutospacing="1" w:afterAutospacing="1" w:line="240" w:lineRule="auto"/>
    </w:pPr>
    <w:rPr>
      <w:rFonts w:ascii="Times New Roman" w:hAnsi="Times New Roman"/>
      <w:sz w:val="24"/>
    </w:rPr>
  </w:style>
  <w:style w:type="character" w:customStyle="1" w:styleId="formattext0">
    <w:name w:val="formattext"/>
    <w:basedOn w:val="1"/>
    <w:link w:val="formattext"/>
    <w:rPr>
      <w:rFonts w:ascii="Times New Roman" w:hAnsi="Times New Roman"/>
      <w:sz w:val="24"/>
    </w:rPr>
  </w:style>
  <w:style w:type="paragraph" w:customStyle="1" w:styleId="headertext">
    <w:name w:val="headertext"/>
    <w:basedOn w:val="a"/>
    <w:link w:val="headertext0"/>
    <w:pPr>
      <w:spacing w:beforeAutospacing="1" w:afterAutospacing="1" w:line="240" w:lineRule="auto"/>
    </w:pPr>
    <w:rPr>
      <w:rFonts w:ascii="Times New Roman" w:hAnsi="Times New Roman"/>
      <w:sz w:val="24"/>
    </w:rPr>
  </w:style>
  <w:style w:type="character" w:customStyle="1" w:styleId="headertext0">
    <w:name w:val="headertext"/>
    <w:basedOn w:val="1"/>
    <w:link w:val="headertext"/>
    <w:rPr>
      <w:rFonts w:ascii="Times New Roman" w:hAnsi="Times New Roman"/>
      <w:sz w:val="24"/>
    </w:rPr>
  </w:style>
  <w:style w:type="paragraph" w:customStyle="1" w:styleId="name">
    <w:name w:val="name"/>
    <w:basedOn w:val="12"/>
    <w:link w:val="name0"/>
  </w:style>
  <w:style w:type="character" w:customStyle="1" w:styleId="name0">
    <w:name w:val="name"/>
    <w:basedOn w:val="a0"/>
    <w:link w:val="name"/>
  </w:style>
  <w:style w:type="character" w:customStyle="1" w:styleId="50">
    <w:name w:val="Заголовок 5 Знак"/>
    <w:basedOn w:val="1"/>
    <w:link w:val="5"/>
    <w:rPr>
      <w:rFonts w:asciiTheme="majorHAnsi" w:hAnsiTheme="majorHAnsi"/>
      <w:color w:val="365F91" w:themeColor="accent1" w:themeShade="BF"/>
    </w:rPr>
  </w:style>
  <w:style w:type="character" w:customStyle="1" w:styleId="11">
    <w:name w:val="Заголовок 1 Знак"/>
    <w:basedOn w:val="1"/>
    <w:link w:val="10"/>
    <w:rPr>
      <w:rFonts w:ascii="Times New Roman" w:hAnsi="Times New Roman"/>
      <w:b/>
      <w:sz w:val="48"/>
    </w:rPr>
  </w:style>
  <w:style w:type="paragraph" w:customStyle="1" w:styleId="s3">
    <w:name w:val="s_3"/>
    <w:basedOn w:val="a"/>
    <w:link w:val="s30"/>
    <w:pPr>
      <w:spacing w:beforeAutospacing="1" w:afterAutospacing="1" w:line="240" w:lineRule="auto"/>
    </w:pPr>
    <w:rPr>
      <w:rFonts w:ascii="Times New Roman" w:hAnsi="Times New Roman"/>
      <w:sz w:val="24"/>
    </w:rPr>
  </w:style>
  <w:style w:type="character" w:customStyle="1" w:styleId="s30">
    <w:name w:val="s_3"/>
    <w:basedOn w:val="1"/>
    <w:link w:val="s3"/>
    <w:rPr>
      <w:rFonts w:ascii="Times New Roman" w:hAnsi="Times New Roman"/>
      <w:sz w:val="24"/>
    </w:rPr>
  </w:style>
  <w:style w:type="paragraph" w:customStyle="1" w:styleId="af">
    <w:basedOn w:val="a"/>
    <w:next w:val="a"/>
    <w:link w:val="af0"/>
    <w:semiHidden/>
    <w:unhideWhenUsed/>
    <w:pPr>
      <w:spacing w:after="0" w:line="240" w:lineRule="auto"/>
      <w:jc w:val="center"/>
    </w:pPr>
    <w:rPr>
      <w:rFonts w:ascii="Arial" w:hAnsi="Arial"/>
      <w:sz w:val="16"/>
    </w:rPr>
  </w:style>
  <w:style w:type="character" w:customStyle="1" w:styleId="af0">
    <w:basedOn w:val="1"/>
    <w:link w:val="af"/>
    <w:semiHidden/>
    <w:unhideWhenUsed/>
    <w:rPr>
      <w:rFonts w:ascii="Arial" w:hAnsi="Arial"/>
      <w:sz w:val="16"/>
    </w:rPr>
  </w:style>
  <w:style w:type="paragraph" w:customStyle="1" w:styleId="product-oldprice">
    <w:name w:val="product-old_price"/>
    <w:basedOn w:val="12"/>
    <w:link w:val="product-oldprice0"/>
  </w:style>
  <w:style w:type="character" w:customStyle="1" w:styleId="product-oldprice0">
    <w:name w:val="product-old_price"/>
    <w:basedOn w:val="a0"/>
    <w:link w:val="product-oldprice"/>
  </w:style>
  <w:style w:type="paragraph" w:customStyle="1" w:styleId="pcategories">
    <w:name w:val="p_categories"/>
    <w:basedOn w:val="a"/>
    <w:link w:val="pcategories0"/>
    <w:pPr>
      <w:spacing w:beforeAutospacing="1" w:afterAutospacing="1" w:line="240" w:lineRule="auto"/>
    </w:pPr>
    <w:rPr>
      <w:rFonts w:ascii="Times New Roman" w:hAnsi="Times New Roman"/>
      <w:sz w:val="24"/>
    </w:rPr>
  </w:style>
  <w:style w:type="character" w:customStyle="1" w:styleId="pcategories0">
    <w:name w:val="p_categories"/>
    <w:basedOn w:val="1"/>
    <w:link w:val="pcategories"/>
    <w:rPr>
      <w:rFonts w:ascii="Times New Roman" w:hAnsi="Times New Roman"/>
      <w:sz w:val="24"/>
    </w:rPr>
  </w:style>
  <w:style w:type="paragraph" w:customStyle="1" w:styleId="Tablecaption">
    <w:name w:val="Table caption"/>
    <w:link w:val="Tablecaption0"/>
    <w:rPr>
      <w:rFonts w:ascii="Times New Roman" w:hAnsi="Times New Roman"/>
      <w:sz w:val="20"/>
      <w:highlight w:val="white"/>
      <w:u w:val="single"/>
    </w:rPr>
  </w:style>
  <w:style w:type="character" w:customStyle="1" w:styleId="Tablecaption0">
    <w:name w:val="Table caption"/>
    <w:link w:val="Tablecaption"/>
    <w:rPr>
      <w:rFonts w:ascii="Times New Roman" w:hAnsi="Times New Roman"/>
      <w:sz w:val="20"/>
      <w:highlight w:val="white"/>
      <w:u w:val="single"/>
    </w:rPr>
  </w:style>
  <w:style w:type="paragraph" w:styleId="af1">
    <w:name w:val="No Spacing"/>
    <w:link w:val="af2"/>
    <w:uiPriority w:val="1"/>
    <w:qFormat/>
    <w:pPr>
      <w:spacing w:after="0" w:line="240" w:lineRule="auto"/>
    </w:pPr>
    <w:rPr>
      <w:rFonts w:ascii="Calibri" w:hAnsi="Calibri"/>
    </w:rPr>
  </w:style>
  <w:style w:type="character" w:customStyle="1" w:styleId="af2">
    <w:name w:val="Без интервала Знак"/>
    <w:link w:val="af1"/>
    <w:rPr>
      <w:rFonts w:ascii="Calibri" w:hAnsi="Calibri"/>
    </w:rPr>
  </w:style>
  <w:style w:type="paragraph" w:customStyle="1" w:styleId="delivery-header">
    <w:name w:val="delivery-header"/>
    <w:basedOn w:val="a"/>
    <w:link w:val="delivery-header0"/>
    <w:pPr>
      <w:spacing w:beforeAutospacing="1" w:afterAutospacing="1" w:line="240" w:lineRule="auto"/>
    </w:pPr>
    <w:rPr>
      <w:rFonts w:ascii="Times New Roman" w:hAnsi="Times New Roman"/>
      <w:sz w:val="24"/>
    </w:rPr>
  </w:style>
  <w:style w:type="character" w:customStyle="1" w:styleId="delivery-header0">
    <w:name w:val="delivery-header"/>
    <w:basedOn w:val="1"/>
    <w:link w:val="delivery-header"/>
    <w:rPr>
      <w:rFonts w:ascii="Times New Roman" w:hAnsi="Times New Roman"/>
      <w:sz w:val="24"/>
    </w:rPr>
  </w:style>
  <w:style w:type="paragraph" w:customStyle="1" w:styleId="15">
    <w:name w:val="Гиперссылка1"/>
    <w:basedOn w:val="12"/>
    <w:link w:val="af3"/>
    <w:rPr>
      <w:color w:val="0000FF"/>
      <w:u w:val="single"/>
    </w:rPr>
  </w:style>
  <w:style w:type="character" w:styleId="af3">
    <w:name w:val="Hyperlink"/>
    <w:basedOn w:val="a0"/>
    <w:link w:val="15"/>
    <w:uiPriority w:val="99"/>
    <w:rPr>
      <w:color w:val="0000FF"/>
      <w:u w:val="single"/>
    </w:rPr>
  </w:style>
  <w:style w:type="paragraph" w:customStyle="1" w:styleId="Footnote">
    <w:name w:val="Footnote"/>
    <w:basedOn w:val="a"/>
    <w:link w:val="Footnote0"/>
    <w:pPr>
      <w:spacing w:after="0" w:line="226" w:lineRule="exact"/>
    </w:pPr>
    <w:rPr>
      <w:rFonts w:ascii="Times New Roman" w:hAnsi="Times New Roman"/>
      <w:sz w:val="19"/>
    </w:rPr>
  </w:style>
  <w:style w:type="character" w:customStyle="1" w:styleId="Footnote0">
    <w:name w:val="Footnote"/>
    <w:basedOn w:val="1"/>
    <w:link w:val="Footnote"/>
    <w:rPr>
      <w:rFonts w:ascii="Times New Roman" w:hAnsi="Times New Roman"/>
      <w:sz w:val="19"/>
    </w:rPr>
  </w:style>
  <w:style w:type="paragraph" w:customStyle="1" w:styleId="addtobaskettext">
    <w:name w:val="add_to_basket_text"/>
    <w:basedOn w:val="12"/>
    <w:link w:val="addtobaskettext0"/>
  </w:style>
  <w:style w:type="character" w:customStyle="1" w:styleId="addtobaskettext0">
    <w:name w:val="add_to_basket_text"/>
    <w:basedOn w:val="a0"/>
    <w:link w:val="addtobaskettext"/>
  </w:style>
  <w:style w:type="paragraph" w:styleId="16">
    <w:name w:val="toc 1"/>
    <w:next w:val="a"/>
    <w:link w:val="17"/>
    <w:uiPriority w:val="39"/>
    <w:rPr>
      <w:rFonts w:ascii="XO Thames" w:hAnsi="XO Thames"/>
      <w:b/>
    </w:rPr>
  </w:style>
  <w:style w:type="character" w:customStyle="1" w:styleId="17">
    <w:name w:val="Оглавление 1 Знак"/>
    <w:link w:val="16"/>
    <w:rPr>
      <w:rFonts w:ascii="XO Thames" w:hAnsi="XO Thames"/>
      <w:b/>
    </w:rPr>
  </w:style>
  <w:style w:type="paragraph" w:customStyle="1" w:styleId="delaytext">
    <w:name w:val="delay_text"/>
    <w:basedOn w:val="12"/>
    <w:link w:val="delaytext0"/>
  </w:style>
  <w:style w:type="character" w:customStyle="1" w:styleId="delaytext0">
    <w:name w:val="delay_text"/>
    <w:basedOn w:val="a0"/>
    <w:link w:val="delaytext"/>
  </w:style>
  <w:style w:type="paragraph" w:customStyle="1" w:styleId="new">
    <w:name w:val="new"/>
    <w:basedOn w:val="12"/>
    <w:link w:val="new0"/>
  </w:style>
  <w:style w:type="character" w:customStyle="1" w:styleId="new0">
    <w:name w:val="new"/>
    <w:basedOn w:val="a0"/>
    <w:link w:val="new"/>
  </w:style>
  <w:style w:type="paragraph" w:customStyle="1" w:styleId="woocommerce-price-amount">
    <w:name w:val="woocommerce-price-amount"/>
    <w:basedOn w:val="12"/>
    <w:link w:val="woocommerce-price-amount0"/>
  </w:style>
  <w:style w:type="character" w:customStyle="1" w:styleId="woocommerce-price-amount0">
    <w:name w:val="woocommerce-price-amount"/>
    <w:basedOn w:val="a0"/>
    <w:link w:val="woocommerce-price-amount"/>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toleft">
    <w:name w:val="toleft"/>
    <w:basedOn w:val="a"/>
    <w:link w:val="toleft0"/>
    <w:pPr>
      <w:spacing w:beforeAutospacing="1" w:afterAutospacing="1" w:line="240" w:lineRule="auto"/>
    </w:pPr>
    <w:rPr>
      <w:rFonts w:ascii="Times New Roman" w:hAnsi="Times New Roman"/>
      <w:sz w:val="24"/>
    </w:rPr>
  </w:style>
  <w:style w:type="character" w:customStyle="1" w:styleId="toleft0">
    <w:name w:val="toleft"/>
    <w:basedOn w:val="1"/>
    <w:link w:val="toleft"/>
    <w:rPr>
      <w:rFonts w:ascii="Times New Roman" w:hAnsi="Times New Roman"/>
      <w:sz w:val="24"/>
    </w:rPr>
  </w:style>
  <w:style w:type="paragraph" w:customStyle="1" w:styleId="rvts6">
    <w:name w:val="rvts6"/>
    <w:basedOn w:val="12"/>
    <w:link w:val="rvts60"/>
  </w:style>
  <w:style w:type="character" w:customStyle="1" w:styleId="rvts60">
    <w:name w:val="rvts6"/>
    <w:basedOn w:val="a0"/>
    <w:link w:val="rvts6"/>
  </w:style>
  <w:style w:type="paragraph" w:customStyle="1" w:styleId="pright">
    <w:name w:val="pright"/>
    <w:basedOn w:val="a"/>
    <w:link w:val="pright0"/>
    <w:pPr>
      <w:spacing w:beforeAutospacing="1" w:afterAutospacing="1" w:line="240" w:lineRule="auto"/>
    </w:pPr>
    <w:rPr>
      <w:rFonts w:ascii="Times New Roman" w:hAnsi="Times New Roman"/>
      <w:sz w:val="24"/>
    </w:rPr>
  </w:style>
  <w:style w:type="character" w:customStyle="1" w:styleId="pright0">
    <w:name w:val="pright"/>
    <w:basedOn w:val="1"/>
    <w:link w:val="pright"/>
    <w:rPr>
      <w:rFonts w:ascii="Times New Roman" w:hAnsi="Times New Roman"/>
      <w:sz w:val="24"/>
    </w:rPr>
  </w:style>
  <w:style w:type="paragraph" w:styleId="af4">
    <w:name w:val="List Paragraph"/>
    <w:aliases w:val="Заговок Марина,List Paragraph,Основной текст - булиты - Navicon"/>
    <w:basedOn w:val="a"/>
    <w:link w:val="af5"/>
    <w:uiPriority w:val="34"/>
    <w:qFormat/>
    <w:pPr>
      <w:ind w:left="720"/>
      <w:contextualSpacing/>
    </w:pPr>
  </w:style>
  <w:style w:type="character" w:customStyle="1" w:styleId="af5">
    <w:name w:val="Абзац списка Знак"/>
    <w:aliases w:val="Заговок Марина Знак,List Paragraph Знак,Основной текст - булиты - Navicon Знак"/>
    <w:basedOn w:val="1"/>
    <w:link w:val="af4"/>
    <w:uiPriority w:val="34"/>
    <w:qFormat/>
  </w:style>
  <w:style w:type="paragraph" w:customStyle="1" w:styleId="dt-m">
    <w:name w:val="dt-m"/>
    <w:basedOn w:val="12"/>
    <w:link w:val="dt-m0"/>
  </w:style>
  <w:style w:type="character" w:customStyle="1" w:styleId="dt-m0">
    <w:name w:val="dt-m"/>
    <w:basedOn w:val="a0"/>
    <w:link w:val="dt-m"/>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pcenter">
    <w:name w:val="pcenter"/>
    <w:basedOn w:val="a"/>
    <w:link w:val="pcenter0"/>
    <w:pPr>
      <w:spacing w:beforeAutospacing="1" w:afterAutospacing="1" w:line="240" w:lineRule="auto"/>
    </w:pPr>
    <w:rPr>
      <w:rFonts w:ascii="Times New Roman" w:hAnsi="Times New Roman"/>
      <w:sz w:val="24"/>
    </w:rPr>
  </w:style>
  <w:style w:type="character" w:customStyle="1" w:styleId="pcenter0">
    <w:name w:val="pcenter"/>
    <w:basedOn w:val="1"/>
    <w:link w:val="pcenter"/>
    <w:rPr>
      <w:rFonts w:ascii="Times New Roman" w:hAnsi="Times New Roman"/>
      <w:sz w:val="24"/>
    </w:rPr>
  </w:style>
  <w:style w:type="paragraph" w:customStyle="1" w:styleId="unformattext">
    <w:name w:val="unformattext"/>
    <w:basedOn w:val="a"/>
    <w:link w:val="unformattext0"/>
    <w:pPr>
      <w:spacing w:beforeAutospacing="1" w:afterAutospacing="1" w:line="240" w:lineRule="auto"/>
    </w:pPr>
    <w:rPr>
      <w:rFonts w:ascii="Times New Roman" w:hAnsi="Times New Roman"/>
      <w:sz w:val="24"/>
    </w:rPr>
  </w:style>
  <w:style w:type="character" w:customStyle="1" w:styleId="unformattext0">
    <w:name w:val="unformattext"/>
    <w:basedOn w:val="1"/>
    <w:link w:val="unformattext"/>
    <w:rPr>
      <w:rFonts w:ascii="Times New Roman" w:hAnsi="Times New Roman"/>
      <w:sz w:val="24"/>
    </w:rPr>
  </w:style>
  <w:style w:type="paragraph" w:customStyle="1" w:styleId="article-renderblock">
    <w:name w:val="article-render__block"/>
    <w:basedOn w:val="a"/>
    <w:link w:val="article-renderblock0"/>
    <w:pPr>
      <w:spacing w:beforeAutospacing="1" w:afterAutospacing="1" w:line="240" w:lineRule="auto"/>
    </w:pPr>
    <w:rPr>
      <w:rFonts w:ascii="Times New Roman" w:hAnsi="Times New Roman"/>
      <w:sz w:val="24"/>
    </w:rPr>
  </w:style>
  <w:style w:type="character" w:customStyle="1" w:styleId="article-renderblock0">
    <w:name w:val="article-render__block"/>
    <w:basedOn w:val="1"/>
    <w:link w:val="article-renderblock"/>
    <w:rPr>
      <w:rFonts w:ascii="Times New Roman" w:hAnsi="Times New Roman"/>
      <w:sz w:val="24"/>
    </w:rPr>
  </w:style>
  <w:style w:type="paragraph" w:customStyle="1" w:styleId="notranslate">
    <w:name w:val="notranslate"/>
    <w:basedOn w:val="12"/>
    <w:link w:val="notranslate0"/>
  </w:style>
  <w:style w:type="character" w:customStyle="1" w:styleId="notranslate0">
    <w:name w:val="notranslate"/>
    <w:basedOn w:val="a0"/>
    <w:link w:val="notranslate"/>
  </w:style>
  <w:style w:type="paragraph" w:customStyle="1" w:styleId="b-news-date">
    <w:name w:val="b-news-date"/>
    <w:basedOn w:val="12"/>
    <w:link w:val="b-news-date0"/>
  </w:style>
  <w:style w:type="character" w:customStyle="1" w:styleId="b-news-date0">
    <w:name w:val="b-news-date"/>
    <w:basedOn w:val="a0"/>
    <w:link w:val="b-news-date"/>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article-stats-viewstats-item-count">
    <w:name w:val="article-stats-view__stats-item-count"/>
    <w:basedOn w:val="12"/>
    <w:link w:val="article-stats-viewstats-item-count0"/>
  </w:style>
  <w:style w:type="character" w:customStyle="1" w:styleId="article-stats-viewstats-item-count0">
    <w:name w:val="article-stats-view__stats-item-count"/>
    <w:basedOn w:val="a0"/>
    <w:link w:val="article-stats-viewstats-item-count"/>
  </w:style>
  <w:style w:type="paragraph" w:customStyle="1" w:styleId="rvts8">
    <w:name w:val="rvts8"/>
    <w:basedOn w:val="12"/>
    <w:link w:val="rvts80"/>
  </w:style>
  <w:style w:type="character" w:customStyle="1" w:styleId="rvts80">
    <w:name w:val="rvts8"/>
    <w:basedOn w:val="a0"/>
    <w:link w:val="rvts8"/>
  </w:style>
  <w:style w:type="paragraph" w:customStyle="1" w:styleId="b-contact-infocomma">
    <w:name w:val="b-contact-info__comma"/>
    <w:basedOn w:val="12"/>
    <w:link w:val="b-contact-infocomma0"/>
  </w:style>
  <w:style w:type="character" w:customStyle="1" w:styleId="b-contact-infocomma0">
    <w:name w:val="b-contact-info__comma"/>
    <w:basedOn w:val="a0"/>
    <w:link w:val="b-contact-infocomma"/>
  </w:style>
  <w:style w:type="paragraph" w:customStyle="1" w:styleId="f-bold">
    <w:name w:val="f-bold"/>
    <w:basedOn w:val="12"/>
    <w:link w:val="f-bold0"/>
  </w:style>
  <w:style w:type="character" w:customStyle="1" w:styleId="f-bold0">
    <w:name w:val="f-bold"/>
    <w:basedOn w:val="a0"/>
    <w:link w:val="f-bold"/>
  </w:style>
  <w:style w:type="paragraph" w:customStyle="1" w:styleId="product-price">
    <w:name w:val="product-price"/>
    <w:basedOn w:val="12"/>
    <w:link w:val="product-price0"/>
  </w:style>
  <w:style w:type="character" w:customStyle="1" w:styleId="product-price0">
    <w:name w:val="product-price"/>
    <w:basedOn w:val="a0"/>
    <w:link w:val="product-price"/>
  </w:style>
  <w:style w:type="paragraph" w:customStyle="1" w:styleId="wd-btn-text">
    <w:name w:val="wd-btn-text"/>
    <w:basedOn w:val="12"/>
    <w:link w:val="wd-btn-text0"/>
  </w:style>
  <w:style w:type="character" w:customStyle="1" w:styleId="wd-btn-text0">
    <w:name w:val="wd-btn-text"/>
    <w:basedOn w:val="a0"/>
    <w:link w:val="wd-btn-text"/>
  </w:style>
  <w:style w:type="paragraph" w:customStyle="1" w:styleId="msonormal0">
    <w:name w:val="msonormal"/>
    <w:basedOn w:val="a"/>
    <w:link w:val="msonormal1"/>
    <w:pPr>
      <w:spacing w:beforeAutospacing="1" w:afterAutospacing="1" w:line="240" w:lineRule="auto"/>
    </w:pPr>
    <w:rPr>
      <w:rFonts w:ascii="Times New Roman" w:hAnsi="Times New Roman"/>
      <w:sz w:val="24"/>
    </w:rPr>
  </w:style>
  <w:style w:type="character" w:customStyle="1" w:styleId="msonormal1">
    <w:name w:val="msonormal"/>
    <w:basedOn w:val="1"/>
    <w:link w:val="msonormal0"/>
    <w:rPr>
      <w:rFonts w:ascii="Times New Roman" w:hAnsi="Times New Roman"/>
      <w:sz w:val="24"/>
    </w:rPr>
  </w:style>
  <w:style w:type="paragraph" w:customStyle="1" w:styleId="18">
    <w:name w:val="Строгий1"/>
    <w:basedOn w:val="12"/>
    <w:link w:val="af6"/>
    <w:rPr>
      <w:b/>
    </w:rPr>
  </w:style>
  <w:style w:type="character" w:styleId="af6">
    <w:name w:val="Strong"/>
    <w:basedOn w:val="a0"/>
    <w:link w:val="18"/>
    <w:uiPriority w:val="22"/>
    <w:qFormat/>
    <w:rPr>
      <w:b/>
    </w:rPr>
  </w:style>
  <w:style w:type="paragraph" w:customStyle="1" w:styleId="s52">
    <w:name w:val="s_52"/>
    <w:basedOn w:val="a"/>
    <w:link w:val="s520"/>
    <w:pPr>
      <w:spacing w:beforeAutospacing="1" w:afterAutospacing="1" w:line="240" w:lineRule="auto"/>
    </w:pPr>
    <w:rPr>
      <w:rFonts w:ascii="Times New Roman" w:hAnsi="Times New Roman"/>
      <w:sz w:val="24"/>
    </w:rPr>
  </w:style>
  <w:style w:type="character" w:customStyle="1" w:styleId="s520">
    <w:name w:val="s_52"/>
    <w:basedOn w:val="1"/>
    <w:link w:val="s52"/>
    <w:rPr>
      <w:rFonts w:ascii="Times New Roman" w:hAnsi="Times New Roman"/>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2">
    <w:name w:val="Основной шрифт абзаца1"/>
  </w:style>
  <w:style w:type="paragraph" w:customStyle="1" w:styleId="js-phone-number">
    <w:name w:val="js-phone-number"/>
    <w:basedOn w:val="12"/>
    <w:link w:val="js-phone-number0"/>
  </w:style>
  <w:style w:type="character" w:customStyle="1" w:styleId="js-phone-number0">
    <w:name w:val="js-phone-number"/>
    <w:basedOn w:val="a0"/>
    <w:link w:val="js-phone-number"/>
  </w:style>
  <w:style w:type="paragraph" w:customStyle="1" w:styleId="rur">
    <w:name w:val="rur"/>
    <w:basedOn w:val="12"/>
    <w:link w:val="rur0"/>
  </w:style>
  <w:style w:type="character" w:customStyle="1" w:styleId="rur0">
    <w:name w:val="rur"/>
    <w:basedOn w:val="a0"/>
    <w:link w:val="rur"/>
  </w:style>
  <w:style w:type="paragraph" w:customStyle="1" w:styleId="reviewscount">
    <w:name w:val="reviews_count"/>
    <w:basedOn w:val="12"/>
    <w:link w:val="reviewscount0"/>
  </w:style>
  <w:style w:type="character" w:customStyle="1" w:styleId="reviewscount0">
    <w:name w:val="reviews_count"/>
    <w:basedOn w:val="a0"/>
    <w:link w:val="reviewscount"/>
  </w:style>
  <w:style w:type="paragraph" w:styleId="af7">
    <w:name w:val="footer"/>
    <w:basedOn w:val="a"/>
    <w:link w:val="af8"/>
    <w:pPr>
      <w:tabs>
        <w:tab w:val="center" w:pos="4677"/>
        <w:tab w:val="right" w:pos="9355"/>
      </w:tabs>
      <w:spacing w:after="0" w:line="240" w:lineRule="auto"/>
    </w:pPr>
    <w:rPr>
      <w:rFonts w:ascii="Calibri" w:hAnsi="Calibri"/>
    </w:rPr>
  </w:style>
  <w:style w:type="character" w:customStyle="1" w:styleId="af8">
    <w:name w:val="Нижний колонтитул Знак"/>
    <w:basedOn w:val="1"/>
    <w:link w:val="af7"/>
    <w:rPr>
      <w:rFonts w:ascii="Calibri" w:hAnsi="Calibri"/>
    </w:rPr>
  </w:style>
  <w:style w:type="paragraph" w:customStyle="1" w:styleId="letter-blockquoteemail">
    <w:name w:val="letter-blockquote__email"/>
    <w:basedOn w:val="12"/>
    <w:link w:val="letter-blockquoteemail0"/>
  </w:style>
  <w:style w:type="character" w:customStyle="1" w:styleId="letter-blockquoteemail0">
    <w:name w:val="letter-blockquote__email"/>
    <w:basedOn w:val="a0"/>
    <w:link w:val="letter-blockquoteemail"/>
  </w:style>
  <w:style w:type="paragraph" w:styleId="af9">
    <w:name w:val="Subtitle"/>
    <w:next w:val="a"/>
    <w:link w:val="afa"/>
    <w:uiPriority w:val="11"/>
    <w:qFormat/>
    <w:rPr>
      <w:rFonts w:ascii="XO Thames" w:hAnsi="XO Thames"/>
      <w:i/>
      <w:color w:val="616161"/>
      <w:sz w:val="24"/>
    </w:rPr>
  </w:style>
  <w:style w:type="character" w:customStyle="1" w:styleId="afa">
    <w:name w:val="Подзаголовок Знак"/>
    <w:link w:val="af9"/>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button">
    <w:name w:val="button"/>
    <w:basedOn w:val="12"/>
    <w:link w:val="button0"/>
  </w:style>
  <w:style w:type="character" w:customStyle="1" w:styleId="button0">
    <w:name w:val="button"/>
    <w:basedOn w:val="a0"/>
    <w:link w:val="button"/>
  </w:style>
  <w:style w:type="paragraph" w:styleId="afb">
    <w:name w:val="Title"/>
    <w:next w:val="a"/>
    <w:link w:val="afc"/>
    <w:uiPriority w:val="10"/>
    <w:qFormat/>
    <w:rPr>
      <w:rFonts w:ascii="XO Thames" w:hAnsi="XO Thames"/>
      <w:b/>
      <w:sz w:val="52"/>
    </w:rPr>
  </w:style>
  <w:style w:type="character" w:customStyle="1" w:styleId="afc">
    <w:name w:val="Заголовок Знак"/>
    <w:link w:val="afb"/>
    <w:rPr>
      <w:rFonts w:ascii="XO Thames" w:hAnsi="XO Thames"/>
      <w:b/>
      <w:sz w:val="52"/>
    </w:rPr>
  </w:style>
  <w:style w:type="character" w:customStyle="1" w:styleId="40">
    <w:name w:val="Заголовок 4 Знак"/>
    <w:basedOn w:val="1"/>
    <w:link w:val="4"/>
    <w:rPr>
      <w:rFonts w:asciiTheme="majorHAnsi" w:hAnsiTheme="majorHAnsi"/>
      <w:i/>
      <w:color w:val="365F91" w:themeColor="accent1" w:themeShade="BF"/>
    </w:rPr>
  </w:style>
  <w:style w:type="paragraph" w:customStyle="1" w:styleId="s1">
    <w:name w:val="s_1"/>
    <w:basedOn w:val="a"/>
    <w:link w:val="s11"/>
    <w:pPr>
      <w:spacing w:beforeAutospacing="1" w:afterAutospacing="1" w:line="240" w:lineRule="auto"/>
    </w:pPr>
    <w:rPr>
      <w:rFonts w:ascii="Times New Roman" w:hAnsi="Times New Roman"/>
      <w:sz w:val="24"/>
    </w:rPr>
  </w:style>
  <w:style w:type="character" w:customStyle="1" w:styleId="s11">
    <w:name w:val="s_1"/>
    <w:basedOn w:val="1"/>
    <w:link w:val="s1"/>
    <w:rPr>
      <w:rFonts w:ascii="Times New Roman" w:hAnsi="Times New Roman"/>
      <w:sz w:val="24"/>
    </w:rPr>
  </w:style>
  <w:style w:type="character" w:customStyle="1" w:styleId="20">
    <w:name w:val="Заголовок 2 Знак"/>
    <w:basedOn w:val="1"/>
    <w:link w:val="2"/>
    <w:rPr>
      <w:rFonts w:asciiTheme="majorHAnsi" w:hAnsiTheme="majorHAnsi"/>
      <w:color w:val="365F91" w:themeColor="accent1" w:themeShade="BF"/>
      <w:sz w:val="26"/>
    </w:rPr>
  </w:style>
  <w:style w:type="paragraph" w:customStyle="1" w:styleId="catalog-detail-item-price-current">
    <w:name w:val="catalog-detail-item-price-current"/>
    <w:basedOn w:val="12"/>
    <w:link w:val="catalog-detail-item-price-current0"/>
  </w:style>
  <w:style w:type="character" w:customStyle="1" w:styleId="catalog-detail-item-price-current0">
    <w:name w:val="catalog-detail-item-price-current"/>
    <w:basedOn w:val="a0"/>
    <w:link w:val="catalog-detail-item-price-current"/>
  </w:style>
  <w:style w:type="paragraph" w:customStyle="1" w:styleId="stil6">
    <w:name w:val="stil6"/>
    <w:basedOn w:val="a"/>
    <w:link w:val="stil60"/>
    <w:pPr>
      <w:spacing w:beforeAutospacing="1" w:afterAutospacing="1" w:line="240" w:lineRule="auto"/>
    </w:pPr>
    <w:rPr>
      <w:rFonts w:ascii="Times New Roman" w:hAnsi="Times New Roman"/>
      <w:sz w:val="24"/>
    </w:rPr>
  </w:style>
  <w:style w:type="character" w:customStyle="1" w:styleId="stil60">
    <w:name w:val="stil6"/>
    <w:basedOn w:val="1"/>
    <w:link w:val="stil6"/>
    <w:rPr>
      <w:rFonts w:ascii="Times New Roman" w:hAnsi="Times New Roman"/>
      <w:sz w:val="24"/>
    </w:rPr>
  </w:style>
  <w:style w:type="paragraph" w:customStyle="1" w:styleId="msonormalmailrucssattributepostfix">
    <w:name w:val="msonormal_mailru_css_attribute_postfix"/>
    <w:basedOn w:val="a"/>
    <w:link w:val="msonormalmailrucssattributepostfix0"/>
    <w:pPr>
      <w:spacing w:beforeAutospacing="1" w:afterAutospacing="1" w:line="240" w:lineRule="auto"/>
    </w:pPr>
    <w:rPr>
      <w:rFonts w:ascii="Times New Roman" w:hAnsi="Times New Roman"/>
      <w:sz w:val="24"/>
    </w:rPr>
  </w:style>
  <w:style w:type="character" w:customStyle="1" w:styleId="msonormalmailrucssattributepostfix0">
    <w:name w:val="msonormal_mailru_css_attribute_postfix"/>
    <w:basedOn w:val="1"/>
    <w:link w:val="msonormalmailrucssattributepostfix"/>
    <w:rPr>
      <w:rFonts w:ascii="Times New Roman" w:hAnsi="Times New Roman"/>
      <w:sz w:val="24"/>
    </w:rPr>
  </w:style>
  <w:style w:type="paragraph" w:customStyle="1" w:styleId="s22">
    <w:name w:val="s_22"/>
    <w:basedOn w:val="a"/>
    <w:link w:val="s220"/>
    <w:pPr>
      <w:spacing w:beforeAutospacing="1" w:afterAutospacing="1" w:line="240" w:lineRule="auto"/>
    </w:pPr>
    <w:rPr>
      <w:rFonts w:ascii="Times New Roman" w:hAnsi="Times New Roman"/>
      <w:sz w:val="24"/>
    </w:rPr>
  </w:style>
  <w:style w:type="character" w:customStyle="1" w:styleId="s220">
    <w:name w:val="s_22"/>
    <w:basedOn w:val="1"/>
    <w:link w:val="s22"/>
    <w:rPr>
      <w:rFonts w:ascii="Times New Roman" w:hAnsi="Times New Roman"/>
      <w:sz w:val="24"/>
    </w:rPr>
  </w:style>
  <w:style w:type="paragraph" w:customStyle="1" w:styleId="rvps5">
    <w:name w:val="rvps5"/>
    <w:basedOn w:val="a"/>
    <w:link w:val="rvps50"/>
    <w:pPr>
      <w:spacing w:beforeAutospacing="1" w:afterAutospacing="1" w:line="240" w:lineRule="auto"/>
    </w:pPr>
    <w:rPr>
      <w:rFonts w:ascii="Times New Roman" w:hAnsi="Times New Roman"/>
      <w:sz w:val="24"/>
    </w:rPr>
  </w:style>
  <w:style w:type="character" w:customStyle="1" w:styleId="rvps50">
    <w:name w:val="rvps5"/>
    <w:basedOn w:val="1"/>
    <w:link w:val="rvps5"/>
    <w:rPr>
      <w:rFonts w:ascii="Times New Roman" w:hAnsi="Times New Roman"/>
      <w:sz w:val="24"/>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ya-phone">
    <w:name w:val="ya-phone"/>
    <w:basedOn w:val="12"/>
    <w:link w:val="ya-phone0"/>
  </w:style>
  <w:style w:type="character" w:customStyle="1" w:styleId="ya-phone0">
    <w:name w:val="ya-phone"/>
    <w:basedOn w:val="a0"/>
    <w:link w:val="ya-phone"/>
  </w:style>
  <w:style w:type="character" w:customStyle="1" w:styleId="60">
    <w:name w:val="Заголовок 6 Знак"/>
    <w:basedOn w:val="1"/>
    <w:link w:val="6"/>
    <w:rPr>
      <w:rFonts w:asciiTheme="majorHAnsi" w:hAnsiTheme="majorHAnsi"/>
      <w:color w:val="243F60" w:themeColor="accent1" w:themeShade="7F"/>
    </w:rPr>
  </w:style>
  <w:style w:type="table" w:customStyle="1" w:styleId="19">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header"/>
    <w:basedOn w:val="a"/>
    <w:link w:val="aff"/>
    <w:uiPriority w:val="99"/>
    <w:unhideWhenUsed/>
    <w:rsid w:val="007B6652"/>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7B6652"/>
  </w:style>
  <w:style w:type="paragraph" w:customStyle="1" w:styleId="docdata">
    <w:name w:val="docdata"/>
    <w:basedOn w:val="a"/>
    <w:rsid w:val="00B472F2"/>
    <w:pPr>
      <w:spacing w:beforeAutospacing="1" w:afterAutospacing="1" w:line="240" w:lineRule="auto"/>
    </w:pPr>
    <w:rPr>
      <w:rFonts w:ascii="Times New Roman" w:hAnsi="Times New Roman"/>
      <w:sz w:val="24"/>
    </w:rPr>
  </w:style>
  <w:style w:type="paragraph" w:styleId="aff0">
    <w:name w:val="Body Text"/>
    <w:basedOn w:val="a"/>
    <w:link w:val="aff1"/>
    <w:rsid w:val="00B472F2"/>
    <w:pPr>
      <w:widowControl w:val="0"/>
      <w:spacing w:after="120" w:line="240" w:lineRule="auto"/>
    </w:pPr>
    <w:rPr>
      <w:rFonts w:ascii="Arial" w:hAnsi="Arial"/>
      <w:sz w:val="20"/>
    </w:rPr>
  </w:style>
  <w:style w:type="character" w:customStyle="1" w:styleId="aff1">
    <w:name w:val="Основной текст Знак"/>
    <w:basedOn w:val="a0"/>
    <w:link w:val="aff0"/>
    <w:rsid w:val="00B472F2"/>
    <w:rPr>
      <w:rFonts w:ascii="Arial" w:hAnsi="Arial"/>
      <w:sz w:val="20"/>
    </w:rPr>
  </w:style>
  <w:style w:type="paragraph" w:customStyle="1" w:styleId="docy">
    <w:name w:val="docy"/>
    <w:aliases w:val="v5,3936,bqiaagaaeyqcaaagiaiaaap4dgaabqypaaaaaaaaaaaaaaaaaaaaaaaaaaaaaaaaaaaaaaaaaaaaaaaaaaaaaaaaaaaaaaaaaaaaaaaaaaaaaaaaaaaaaaaaaaaaaaaaaaaaaaaaaaaaaaaaaaaaaaaaaaaaaaaaaaaaaaaaaaaaaaaaaaaaaaaaaaaaaaaaaaaaaaaaaaaaaaaaaaaaaaaaaaaaaaaaaaaaaaaa,5472"/>
    <w:basedOn w:val="a"/>
    <w:rsid w:val="00B472F2"/>
    <w:pPr>
      <w:spacing w:before="100" w:beforeAutospacing="1" w:after="100" w:afterAutospacing="1" w:line="240" w:lineRule="auto"/>
    </w:pPr>
    <w:rPr>
      <w:rFonts w:ascii="Times New Roman" w:hAnsi="Times New Roman"/>
      <w:color w:val="auto"/>
      <w:sz w:val="24"/>
      <w:szCs w:val="24"/>
    </w:rPr>
  </w:style>
  <w:style w:type="character" w:styleId="aff2">
    <w:name w:val="annotation reference"/>
    <w:basedOn w:val="a0"/>
    <w:uiPriority w:val="99"/>
    <w:semiHidden/>
    <w:unhideWhenUsed/>
    <w:rsid w:val="00F941C9"/>
    <w:rPr>
      <w:sz w:val="16"/>
      <w:szCs w:val="16"/>
    </w:rPr>
  </w:style>
  <w:style w:type="paragraph" w:styleId="aff3">
    <w:name w:val="annotation text"/>
    <w:basedOn w:val="a"/>
    <w:link w:val="aff4"/>
    <w:uiPriority w:val="99"/>
    <w:semiHidden/>
    <w:unhideWhenUsed/>
    <w:rsid w:val="00F941C9"/>
    <w:pPr>
      <w:spacing w:line="240" w:lineRule="auto"/>
    </w:pPr>
    <w:rPr>
      <w:sz w:val="20"/>
    </w:rPr>
  </w:style>
  <w:style w:type="character" w:customStyle="1" w:styleId="aff4">
    <w:name w:val="Текст примечания Знак"/>
    <w:basedOn w:val="a0"/>
    <w:link w:val="aff3"/>
    <w:uiPriority w:val="99"/>
    <w:semiHidden/>
    <w:rsid w:val="00F941C9"/>
    <w:rPr>
      <w:sz w:val="20"/>
    </w:rPr>
  </w:style>
  <w:style w:type="paragraph" w:styleId="aff5">
    <w:name w:val="annotation subject"/>
    <w:basedOn w:val="aff3"/>
    <w:next w:val="aff3"/>
    <w:link w:val="aff6"/>
    <w:uiPriority w:val="99"/>
    <w:semiHidden/>
    <w:unhideWhenUsed/>
    <w:rsid w:val="00F941C9"/>
    <w:rPr>
      <w:b/>
      <w:bCs/>
    </w:rPr>
  </w:style>
  <w:style w:type="character" w:customStyle="1" w:styleId="aff6">
    <w:name w:val="Тема примечания Знак"/>
    <w:basedOn w:val="aff4"/>
    <w:link w:val="aff5"/>
    <w:uiPriority w:val="99"/>
    <w:semiHidden/>
    <w:rsid w:val="00F941C9"/>
    <w:rPr>
      <w:b/>
      <w:bCs/>
      <w:sz w:val="20"/>
    </w:rPr>
  </w:style>
  <w:style w:type="paragraph" w:customStyle="1" w:styleId="aff7">
    <w:name w:val="Подподпункт"/>
    <w:basedOn w:val="a"/>
    <w:rsid w:val="00C14D52"/>
    <w:pPr>
      <w:tabs>
        <w:tab w:val="num" w:pos="1701"/>
      </w:tabs>
      <w:spacing w:after="0" w:line="360" w:lineRule="auto"/>
      <w:ind w:left="1701" w:hanging="567"/>
      <w:jc w:val="both"/>
    </w:pPr>
    <w:rPr>
      <w:rFonts w:ascii="Times New Roman" w:hAnsi="Times New Roman"/>
      <w:color w:val="aut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897753">
      <w:bodyDiv w:val="1"/>
      <w:marLeft w:val="0"/>
      <w:marRight w:val="0"/>
      <w:marTop w:val="0"/>
      <w:marBottom w:val="0"/>
      <w:divBdr>
        <w:top w:val="none" w:sz="0" w:space="0" w:color="auto"/>
        <w:left w:val="none" w:sz="0" w:space="0" w:color="auto"/>
        <w:bottom w:val="none" w:sz="0" w:space="0" w:color="auto"/>
        <w:right w:val="none" w:sz="0" w:space="0" w:color="auto"/>
      </w:divBdr>
    </w:div>
    <w:div w:id="13167574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3731000941001&amp;position-number=2026037310009410010000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1AA5C-C7E9-458F-A7B4-D92A61C2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3856</Words>
  <Characters>21983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Котова Галина Александровна</dc:creator>
  <cp:lastModifiedBy>Литвинова Татьяна Михайловна</cp:lastModifiedBy>
  <cp:revision>32</cp:revision>
  <cp:lastPrinted>2024-12-24T11:18:00Z</cp:lastPrinted>
  <dcterms:created xsi:type="dcterms:W3CDTF">2025-08-05T09:48:00Z</dcterms:created>
  <dcterms:modified xsi:type="dcterms:W3CDTF">2026-06-29T07:50:00Z</dcterms:modified>
</cp:coreProperties>
</file>