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F45" w:rsidRDefault="00883F45" w:rsidP="00393053">
      <w:pPr>
        <w:jc w:val="center"/>
        <w:rPr>
          <w:b/>
          <w:bCs/>
        </w:rPr>
      </w:pPr>
      <w:r w:rsidRPr="00883F45">
        <w:rPr>
          <w:b/>
          <w:bCs/>
        </w:rPr>
        <w:t>V. ПРОЕКТ КОНТРАКТА</w:t>
      </w:r>
    </w:p>
    <w:p w:rsidR="00393053" w:rsidRPr="005334CC" w:rsidRDefault="0067561E" w:rsidP="00393053">
      <w:pPr>
        <w:jc w:val="center"/>
        <w:rPr>
          <w:b/>
          <w:bCs/>
        </w:rPr>
      </w:pPr>
      <w:r w:rsidRPr="005334CC">
        <w:rPr>
          <w:b/>
          <w:bCs/>
        </w:rPr>
        <w:t xml:space="preserve">ГОСУДАРСТВЕННЫЙ КОНТРАКТ </w:t>
      </w:r>
      <w:r w:rsidRPr="005334CC">
        <w:rPr>
          <w:b/>
          <w:bCs/>
          <w:caps/>
        </w:rPr>
        <w:t xml:space="preserve">№ </w:t>
      </w:r>
      <w:r w:rsidR="007F3267">
        <w:rPr>
          <w:b/>
          <w:bCs/>
          <w:caps/>
        </w:rPr>
        <w:t xml:space="preserve">  </w:t>
      </w:r>
    </w:p>
    <w:p w:rsidR="00393053" w:rsidRPr="005334CC" w:rsidRDefault="00393053" w:rsidP="00393053">
      <w:pPr>
        <w:tabs>
          <w:tab w:val="left" w:pos="5040"/>
        </w:tabs>
        <w:jc w:val="center"/>
        <w:rPr>
          <w:b/>
          <w:bCs/>
          <w:caps/>
        </w:rPr>
      </w:pPr>
    </w:p>
    <w:p w:rsidR="00393053" w:rsidRDefault="0067561E" w:rsidP="00393053">
      <w:pPr>
        <w:ind w:firstLine="709"/>
        <w:jc w:val="both"/>
      </w:pPr>
      <w:r w:rsidRPr="005334CC">
        <w:t xml:space="preserve">г. </w:t>
      </w:r>
      <w:r w:rsidR="00F6655A">
        <w:t>Хабаровск</w:t>
      </w:r>
      <w:r w:rsidRPr="005334CC">
        <w:tab/>
      </w:r>
      <w:r w:rsidRPr="005334CC">
        <w:tab/>
      </w:r>
      <w:r w:rsidRPr="005334CC">
        <w:tab/>
        <w:t xml:space="preserve">                  </w:t>
      </w:r>
      <w:r w:rsidRPr="005334CC">
        <w:tab/>
        <w:t xml:space="preserve">                       </w:t>
      </w:r>
      <w:r w:rsidRPr="005334CC">
        <w:tab/>
        <w:t xml:space="preserve"> </w:t>
      </w:r>
      <w:r w:rsidR="00F6655A">
        <w:t xml:space="preserve">              </w:t>
      </w:r>
      <w:r w:rsidR="00883F45">
        <w:t>"</w:t>
      </w:r>
      <w:r w:rsidRPr="005334CC">
        <w:t>__</w:t>
      </w:r>
      <w:r w:rsidR="00883F45">
        <w:t>"</w:t>
      </w:r>
      <w:r w:rsidRPr="005334CC">
        <w:t xml:space="preserve"> </w:t>
      </w:r>
      <w:r w:rsidR="00883F45">
        <w:t>____________</w:t>
      </w:r>
      <w:r w:rsidRPr="005334CC">
        <w:t xml:space="preserve"> 20</w:t>
      </w:r>
      <w:r w:rsidR="00F6655A">
        <w:t>2</w:t>
      </w:r>
      <w:r w:rsidR="00883F45">
        <w:t>___</w:t>
      </w:r>
      <w:r w:rsidRPr="005334CC">
        <w:t xml:space="preserve"> г.</w:t>
      </w:r>
    </w:p>
    <w:p w:rsidR="0067561E" w:rsidRPr="005334CC" w:rsidRDefault="0067561E" w:rsidP="00393053">
      <w:pPr>
        <w:ind w:firstLine="709"/>
        <w:jc w:val="both"/>
      </w:pPr>
    </w:p>
    <w:p w:rsidR="00393053" w:rsidRPr="00883F45" w:rsidRDefault="0067561E" w:rsidP="00883F45">
      <w:pPr>
        <w:pStyle w:val="30"/>
        <w:shd w:val="clear" w:color="auto" w:fill="FFFFFF"/>
        <w:spacing w:before="0" w:after="0"/>
        <w:ind w:firstLine="709"/>
        <w:rPr>
          <w:rFonts w:ascii="Times New Roman" w:hAnsi="Times New Roman"/>
          <w:b w:val="0"/>
          <w:color w:val="334059"/>
          <w:sz w:val="27"/>
          <w:szCs w:val="27"/>
        </w:rPr>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sidRPr="00883F45">
        <w:rPr>
          <w:rFonts w:ascii="Times New Roman" w:hAnsi="Times New Roman"/>
          <w:b w:val="0"/>
        </w:rPr>
        <w:t>КРАЕВОЕ ГОСУДАРСТВЕННОЕ КАЗЁННОЕ УЧРЕЖДЕНИЕ ''ХАБАРОВСКОЕ УПРАВЛЕНИЕ АВТОМОБИЛЬНЫХ ДОРОГ''</w:t>
      </w:r>
      <w:r w:rsidR="00A22FCD" w:rsidRPr="00883F45">
        <w:rPr>
          <w:rFonts w:ascii="Times New Roman" w:hAnsi="Times New Roman"/>
          <w:b w:val="0"/>
        </w:rPr>
        <w:t xml:space="preserve"> (КГКУ "Хабаровскуправтодор")</w:t>
      </w:r>
      <w:r w:rsidRPr="00883F45">
        <w:rPr>
          <w:rFonts w:ascii="Times New Roman" w:hAnsi="Times New Roman"/>
          <w:b w:val="0"/>
        </w:rPr>
        <w:t xml:space="preserve">, именуемое в дальнейшем </w:t>
      </w:r>
      <w:r w:rsidR="00883F45" w:rsidRPr="00883F45">
        <w:rPr>
          <w:rFonts w:ascii="Times New Roman" w:hAnsi="Times New Roman"/>
          <w:b w:val="0"/>
        </w:rPr>
        <w:t>"</w:t>
      </w:r>
      <w:r w:rsidRPr="00883F45">
        <w:rPr>
          <w:rFonts w:ascii="Times New Roman" w:hAnsi="Times New Roman"/>
          <w:b w:val="0"/>
        </w:rPr>
        <w:t>Заказчик</w:t>
      </w:r>
      <w:r w:rsidR="00883F45" w:rsidRPr="00883F45">
        <w:rPr>
          <w:rFonts w:ascii="Times New Roman" w:hAnsi="Times New Roman"/>
          <w:b w:val="0"/>
        </w:rPr>
        <w:t>"</w:t>
      </w:r>
      <w:r w:rsidRPr="00883F45">
        <w:rPr>
          <w:rFonts w:ascii="Times New Roman" w:hAnsi="Times New Roman"/>
          <w:b w:val="0"/>
        </w:rPr>
        <w:t xml:space="preserve">, в лице </w:t>
      </w:r>
      <w:r w:rsidR="00883F45" w:rsidRPr="00883F45">
        <w:rPr>
          <w:rFonts w:ascii="Times New Roman" w:hAnsi="Times New Roman"/>
          <w:b w:val="0"/>
        </w:rPr>
        <w:t>_______________________________</w:t>
      </w:r>
      <w:r w:rsidR="00241500" w:rsidRPr="00883F45">
        <w:rPr>
          <w:rFonts w:ascii="Times New Roman" w:hAnsi="Times New Roman"/>
          <w:b w:val="0"/>
        </w:rPr>
        <w:t xml:space="preserve">, действующего на основании </w:t>
      </w:r>
      <w:r w:rsidR="00883F45" w:rsidRPr="00883F45">
        <w:rPr>
          <w:rFonts w:ascii="Times New Roman" w:hAnsi="Times New Roman"/>
          <w:b w:val="0"/>
        </w:rPr>
        <w:t>_______________________</w:t>
      </w:r>
      <w:r w:rsidRPr="00883F45">
        <w:rPr>
          <w:rFonts w:ascii="Times New Roman" w:hAnsi="Times New Roman"/>
          <w:b w:val="0"/>
        </w:rPr>
        <w:t xml:space="preserve">, с одной стороны, и </w:t>
      </w:r>
      <w:r w:rsidR="00883F45" w:rsidRPr="00883F45">
        <w:rPr>
          <w:rFonts w:ascii="Times New Roman" w:hAnsi="Times New Roman"/>
          <w:b w:val="0"/>
          <w:bCs/>
          <w:iCs/>
          <w:spacing w:val="-6"/>
        </w:rPr>
        <w:t>______________________________</w:t>
      </w:r>
      <w:r w:rsidR="00E24B53" w:rsidRPr="00883F45">
        <w:rPr>
          <w:rFonts w:ascii="Times New Roman" w:hAnsi="Times New Roman"/>
          <w:b w:val="0"/>
          <w:bCs/>
          <w:iCs/>
          <w:spacing w:val="-6"/>
        </w:rPr>
        <w:t xml:space="preserve">, именуемое в дальнейшем </w:t>
      </w:r>
      <w:r w:rsidR="00883F45" w:rsidRPr="00883F45">
        <w:rPr>
          <w:rFonts w:ascii="Times New Roman" w:hAnsi="Times New Roman"/>
          <w:b w:val="0"/>
          <w:bCs/>
          <w:iCs/>
          <w:spacing w:val="-6"/>
        </w:rPr>
        <w:t>"</w:t>
      </w:r>
      <w:r w:rsidR="00883F45">
        <w:rPr>
          <w:rFonts w:ascii="Times New Roman" w:hAnsi="Times New Roman"/>
          <w:b w:val="0"/>
          <w:bCs/>
          <w:iCs/>
          <w:spacing w:val="-6"/>
        </w:rPr>
        <w:t>Подрядчик</w:t>
      </w:r>
      <w:r w:rsidR="00883F45" w:rsidRPr="00883F45">
        <w:rPr>
          <w:rFonts w:ascii="Times New Roman" w:hAnsi="Times New Roman"/>
          <w:b w:val="0"/>
          <w:bCs/>
          <w:iCs/>
          <w:spacing w:val="-6"/>
        </w:rPr>
        <w:t>"</w:t>
      </w:r>
      <w:r w:rsidR="00E24B53" w:rsidRPr="00883F45">
        <w:rPr>
          <w:rFonts w:ascii="Times New Roman" w:hAnsi="Times New Roman"/>
          <w:b w:val="0"/>
          <w:bCs/>
          <w:iCs/>
          <w:spacing w:val="-6"/>
        </w:rPr>
        <w:t xml:space="preserve">, в лице </w:t>
      </w:r>
      <w:r w:rsidR="00883F45" w:rsidRPr="00883F45">
        <w:rPr>
          <w:rFonts w:ascii="Times New Roman" w:hAnsi="Times New Roman"/>
          <w:b w:val="0"/>
          <w:bCs/>
          <w:iCs/>
          <w:spacing w:val="-6"/>
        </w:rPr>
        <w:t>______________________________</w:t>
      </w:r>
      <w:r w:rsidR="00E24B53" w:rsidRPr="00883F45">
        <w:rPr>
          <w:rFonts w:ascii="Times New Roman" w:hAnsi="Times New Roman"/>
          <w:b w:val="0"/>
          <w:bCs/>
          <w:iCs/>
          <w:spacing w:val="-6"/>
        </w:rPr>
        <w:t xml:space="preserve">, действующего на основании </w:t>
      </w:r>
      <w:r w:rsidR="00883F45" w:rsidRPr="00883F45">
        <w:rPr>
          <w:rFonts w:ascii="Times New Roman" w:hAnsi="Times New Roman"/>
          <w:b w:val="0"/>
          <w:bCs/>
          <w:iCs/>
          <w:spacing w:val="-6"/>
        </w:rPr>
        <w:t>__________</w:t>
      </w:r>
      <w:r w:rsidRPr="00883F45">
        <w:rPr>
          <w:rFonts w:ascii="Times New Roman" w:hAnsi="Times New Roman"/>
          <w:b w:val="0"/>
        </w:rPr>
        <w:t xml:space="preserve">, с другой стороны, в дальнейшем вместе именуемые – «Стороны», и каждый в отдельности </w:t>
      </w:r>
      <w:r w:rsidR="00883F45" w:rsidRPr="00883F45">
        <w:rPr>
          <w:rFonts w:ascii="Times New Roman" w:hAnsi="Times New Roman"/>
          <w:b w:val="0"/>
        </w:rPr>
        <w:t>"</w:t>
      </w:r>
      <w:r w:rsidRPr="00883F45">
        <w:rPr>
          <w:rFonts w:ascii="Times New Roman" w:hAnsi="Times New Roman"/>
          <w:b w:val="0"/>
        </w:rPr>
        <w:t>Сторона</w:t>
      </w:r>
      <w:r w:rsidR="00883F45" w:rsidRPr="00883F45">
        <w:rPr>
          <w:rFonts w:ascii="Times New Roman" w:hAnsi="Times New Roman"/>
          <w:b w:val="0"/>
        </w:rPr>
        <w:t>"</w:t>
      </w:r>
      <w:r w:rsidRPr="00883F45">
        <w:rPr>
          <w:rFonts w:ascii="Times New Roman" w:hAnsi="Times New Roman"/>
          <w:b w:val="0"/>
        </w:rPr>
        <w:t xml:space="preserve">, с соблюдением требований Гражданского </w:t>
      </w:r>
      <w:hyperlink r:id="rId9" w:history="1">
        <w:r w:rsidRPr="00883F45">
          <w:rPr>
            <w:rFonts w:ascii="Times New Roman" w:hAnsi="Times New Roman"/>
            <w:b w:val="0"/>
          </w:rPr>
          <w:t>кодекса</w:t>
        </w:r>
      </w:hyperlink>
      <w:r w:rsidRPr="00883F45">
        <w:rPr>
          <w:rFonts w:ascii="Times New Roman" w:hAnsi="Times New Roman"/>
          <w:b w:val="0"/>
        </w:rPr>
        <w:t xml:space="preserve"> Российской Федерации, </w:t>
      </w:r>
      <w:r w:rsidR="00537206" w:rsidRPr="00883F45">
        <w:rPr>
          <w:rFonts w:ascii="Times New Roman" w:hAnsi="Times New Roman"/>
          <w:b w:val="0"/>
        </w:rPr>
        <w:t xml:space="preserve">в соответствии с п. 4 ч. 1 статьи 93 </w:t>
      </w:r>
      <w:r w:rsidRPr="00883F45">
        <w:rPr>
          <w:rFonts w:ascii="Times New Roman" w:hAnsi="Times New Roman"/>
          <w:b w:val="0"/>
        </w:rPr>
        <w:t xml:space="preserve">Федерального </w:t>
      </w:r>
      <w:hyperlink r:id="rId10" w:history="1">
        <w:r w:rsidRPr="00883F45">
          <w:rPr>
            <w:rFonts w:ascii="Times New Roman" w:hAnsi="Times New Roman"/>
            <w:b w:val="0"/>
          </w:rPr>
          <w:t>закона</w:t>
        </w:r>
      </w:hyperlink>
      <w:r w:rsidRPr="00883F45">
        <w:rPr>
          <w:rFonts w:ascii="Times New Roman" w:hAnsi="Times New Roman"/>
          <w:b w:val="0"/>
        </w:rPr>
        <w:t xml:space="preserve"> от 05</w:t>
      </w:r>
      <w:r w:rsidR="00537206" w:rsidRPr="00883F45">
        <w:rPr>
          <w:rFonts w:ascii="Times New Roman" w:hAnsi="Times New Roman"/>
          <w:b w:val="0"/>
        </w:rPr>
        <w:t>.03.</w:t>
      </w:r>
      <w:r w:rsidRPr="00883F45">
        <w:rPr>
          <w:rFonts w:ascii="Times New Roman" w:hAnsi="Times New Roman"/>
          <w:b w:val="0"/>
        </w:rPr>
        <w:t>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883F45" w:rsidRPr="00883F45">
        <w:rPr>
          <w:rFonts w:ascii="Times New Roman" w:hAnsi="Times New Roman"/>
          <w:b w:val="0"/>
        </w:rPr>
        <w:t xml:space="preserve"> на условиях, предусмотренных об осуществлении закупочной сессии №</w:t>
      </w:r>
      <w:r w:rsidR="00883F45" w:rsidRPr="00883F45">
        <w:rPr>
          <w:rFonts w:ascii="Times New Roman" w:hAnsi="Times New Roman"/>
          <w:b w:val="0"/>
          <w:u w:val="single"/>
        </w:rPr>
        <w:t xml:space="preserve"> </w:t>
      </w:r>
      <w:hyperlink r:id="rId11" w:tgtFrame="_blank" w:history="1">
        <w:r w:rsidR="00883F45" w:rsidRPr="00883F45">
          <w:rPr>
            <w:rStyle w:val="ae"/>
            <w:rFonts w:ascii="Times New Roman" w:hAnsi="Times New Roman"/>
            <w:b w:val="0"/>
          </w:rPr>
          <w:t>100196450126100073</w:t>
        </w:r>
      </w:hyperlink>
      <w:r w:rsidRPr="00883F45">
        <w:rPr>
          <w:rFonts w:ascii="Times New Roman" w:hAnsi="Times New Roman"/>
          <w:b w:val="0"/>
        </w:rPr>
        <w:t xml:space="preserve"> (Идентификационный код закупки </w:t>
      </w:r>
      <w:r w:rsidR="00883F45" w:rsidRPr="00F401D2">
        <w:rPr>
          <w:rFonts w:ascii="Times New Roman" w:hAnsi="Times New Roman"/>
          <w:b w:val="0"/>
        </w:rPr>
        <w:t>262272108650527220100100010000000000</w:t>
      </w:r>
      <w:r w:rsidRPr="00883F45">
        <w:rPr>
          <w:rFonts w:ascii="Times New Roman" w:hAnsi="Times New Roman"/>
          <w:b w:val="0"/>
        </w:rPr>
        <w:t>), заключили настоящий государственный контракт (далее</w:t>
      </w:r>
      <w:r w:rsidR="000A3C09" w:rsidRPr="00883F45">
        <w:rPr>
          <w:rFonts w:ascii="Times New Roman" w:hAnsi="Times New Roman"/>
          <w:b w:val="0"/>
        </w:rPr>
        <w:t> </w:t>
      </w:r>
      <w:r w:rsidRPr="00883F45">
        <w:rPr>
          <w:rFonts w:ascii="Times New Roman" w:hAnsi="Times New Roman"/>
          <w:b w:val="0"/>
        </w:rPr>
        <w:t>– контракт)</w:t>
      </w:r>
      <w:r w:rsidRPr="00883F45">
        <w:rPr>
          <w:rFonts w:ascii="Times New Roman" w:hAnsi="Times New Roman"/>
          <w:b w:val="0"/>
          <w:noProof/>
        </w:rPr>
        <w:t xml:space="preserve"> </w:t>
      </w:r>
      <w:r w:rsidRPr="00883F45">
        <w:rPr>
          <w:rFonts w:ascii="Times New Roman" w:hAnsi="Times New Roman"/>
          <w:b w:val="0"/>
        </w:rPr>
        <w:t>о нижеследующем:</w:t>
      </w:r>
    </w:p>
    <w:p w:rsidR="00393053" w:rsidRPr="005334CC" w:rsidRDefault="0067561E" w:rsidP="00393053">
      <w:pPr>
        <w:ind w:firstLine="709"/>
        <w:contextualSpacing/>
        <w:jc w:val="center"/>
        <w:rPr>
          <w:b/>
        </w:rPr>
      </w:pPr>
      <w:r w:rsidRPr="005334CC">
        <w:rPr>
          <w:b/>
        </w:rPr>
        <w:t xml:space="preserve"> </w:t>
      </w:r>
    </w:p>
    <w:p w:rsidR="00393053" w:rsidRDefault="0067561E" w:rsidP="00393053">
      <w:pPr>
        <w:contextualSpacing/>
        <w:jc w:val="center"/>
        <w:rPr>
          <w:b/>
        </w:rPr>
      </w:pPr>
      <w:r w:rsidRPr="005334CC">
        <w:rPr>
          <w:b/>
        </w:rPr>
        <w:t>1. ПРЕДМЕТ КОНТРАКТА</w:t>
      </w:r>
    </w:p>
    <w:p w:rsidR="00C8055F" w:rsidRPr="005334CC" w:rsidRDefault="00C8055F" w:rsidP="00393053">
      <w:pPr>
        <w:contextualSpacing/>
        <w:jc w:val="center"/>
        <w:rPr>
          <w:b/>
        </w:rPr>
      </w:pPr>
    </w:p>
    <w:bookmarkEnd w:id="0"/>
    <w:bookmarkEnd w:id="1"/>
    <w:bookmarkEnd w:id="2"/>
    <w:bookmarkEnd w:id="3"/>
    <w:bookmarkEnd w:id="4"/>
    <w:bookmarkEnd w:id="5"/>
    <w:bookmarkEnd w:id="6"/>
    <w:bookmarkEnd w:id="7"/>
    <w:bookmarkEnd w:id="8"/>
    <w:bookmarkEnd w:id="9"/>
    <w:bookmarkEnd w:id="10"/>
    <w:p w:rsidR="00393053" w:rsidRPr="007648F4" w:rsidRDefault="0067561E" w:rsidP="007648F4">
      <w:pPr>
        <w:ind w:firstLine="708"/>
        <w:jc w:val="both"/>
        <w:rPr>
          <w:rFonts w:eastAsia="Calibri"/>
          <w:noProof/>
        </w:rPr>
      </w:pPr>
      <w:r w:rsidRPr="005334CC">
        <w:t xml:space="preserve">1.1. </w:t>
      </w:r>
      <w:r w:rsidRPr="007648F4">
        <w:t xml:space="preserve">Предмет контракта: </w:t>
      </w:r>
      <w:r w:rsidR="00BD3445" w:rsidRPr="00BD3445">
        <w:rPr>
          <w:bCs/>
          <w:iCs/>
        </w:rPr>
        <w:t>В</w:t>
      </w:r>
      <w:r w:rsidR="00BD3445" w:rsidRPr="00BD3445">
        <w:rPr>
          <w:bCs/>
          <w:color w:val="000000"/>
        </w:rPr>
        <w:t xml:space="preserve">ыполнение работ по подготовке проектной документации на проведение аварийно-восстановительных работ по </w:t>
      </w:r>
      <w:bookmarkStart w:id="11" w:name="_Hlk189490826"/>
      <w:r w:rsidR="00BD3445" w:rsidRPr="00BD3445">
        <w:rPr>
          <w:bCs/>
          <w:color w:val="000000"/>
          <w:szCs w:val="28"/>
        </w:rPr>
        <w:t>объекту</w:t>
      </w:r>
      <w:bookmarkEnd w:id="11"/>
      <w:r w:rsidR="00BD3445" w:rsidRPr="00BD3445">
        <w:rPr>
          <w:bCs/>
          <w:color w:val="000000"/>
          <w:szCs w:val="28"/>
        </w:rPr>
        <w:t xml:space="preserve"> </w:t>
      </w:r>
      <w:r w:rsidR="00BD3445" w:rsidRPr="00BD3445">
        <w:rPr>
          <w:rFonts w:eastAsia="Calibri"/>
          <w:noProof/>
        </w:rPr>
        <w:t>"Мост через р. Хор на км 106+550 автомобильной дороги "г. Хабаровск – г. Находка (в границах Хабаровского края)" (восстановление деформационных швов)</w:t>
      </w:r>
      <w:r w:rsidRPr="00BD3445">
        <w:t>.</w:t>
      </w:r>
      <w:r w:rsidRPr="007648F4">
        <w:t xml:space="preserve"> Заказчик поручает, а </w:t>
      </w:r>
      <w:r w:rsidR="0020290D" w:rsidRPr="0020290D">
        <w:t>Подрядчик</w:t>
      </w:r>
      <w:r w:rsidRPr="007648F4">
        <w:t xml:space="preserve"> принимает на себя обязательства выполнить Работы в соответствии с Технической частью (Приложение 1), являющейся неотъемлемой частью настоящего контракта, в сроки, установленные в настоящем контракте.</w:t>
      </w:r>
    </w:p>
    <w:p w:rsidR="00393053" w:rsidRPr="005334CC" w:rsidRDefault="0067561E" w:rsidP="00393053">
      <w:pPr>
        <w:ind w:firstLine="709"/>
        <w:jc w:val="both"/>
      </w:pPr>
      <w:r w:rsidRPr="005334CC">
        <w:t xml:space="preserve">1.2. При исполнении контракта по согласованию Заказчика с </w:t>
      </w:r>
      <w:r w:rsidR="0020290D" w:rsidRPr="0020290D">
        <w:t>Подрядчик</w:t>
      </w:r>
      <w:r w:rsidR="0020290D">
        <w:t>ом</w:t>
      </w:r>
      <w:r w:rsidRPr="005334CC">
        <w:t xml:space="preserve">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393053" w:rsidRPr="005334CC" w:rsidRDefault="00393053" w:rsidP="00393053">
      <w:pPr>
        <w:ind w:firstLine="709"/>
        <w:jc w:val="both"/>
        <w:rPr>
          <w:color w:val="FF0000"/>
        </w:rPr>
      </w:pPr>
    </w:p>
    <w:p w:rsidR="00C8055F" w:rsidRDefault="0067561E" w:rsidP="00CF1C54">
      <w:pPr>
        <w:ind w:firstLine="709"/>
        <w:jc w:val="center"/>
        <w:rPr>
          <w:color w:val="FFFFFF" w:themeColor="background1"/>
          <w:vertAlign w:val="superscript"/>
        </w:rPr>
      </w:pPr>
      <w:r w:rsidRPr="005334CC">
        <w:rPr>
          <w:b/>
          <w:color w:val="000000" w:themeColor="text1"/>
        </w:rPr>
        <w:t>2. ЦЕНА КОНТРАКТА</w:t>
      </w:r>
      <w:r>
        <w:rPr>
          <w:rStyle w:val="af"/>
          <w:color w:val="FFFFFF" w:themeColor="background1"/>
        </w:rPr>
        <w:footnoteReference w:id="1"/>
      </w:r>
    </w:p>
    <w:p w:rsidR="00393053" w:rsidRPr="005334CC" w:rsidRDefault="0067561E" w:rsidP="00CF1C54">
      <w:pPr>
        <w:ind w:firstLine="709"/>
        <w:jc w:val="center"/>
      </w:pPr>
      <w:r>
        <w:rPr>
          <w:rStyle w:val="af"/>
          <w:color w:val="FFFFFF" w:themeColor="background1"/>
        </w:rPr>
        <w:footnoteReference w:id="2"/>
      </w:r>
    </w:p>
    <w:p w:rsidR="00393053" w:rsidRPr="005334CC" w:rsidRDefault="0067561E" w:rsidP="00E24B53">
      <w:pPr>
        <w:ind w:firstLine="708"/>
        <w:jc w:val="both"/>
      </w:pPr>
      <w:r w:rsidRPr="005334CC">
        <w:t>2.1. Цена контракта</w:t>
      </w:r>
      <w:r w:rsidRPr="005334CC">
        <w:rPr>
          <w:vertAlign w:val="superscript"/>
        </w:rPr>
        <w:t xml:space="preserve"> </w:t>
      </w:r>
      <w:r w:rsidRPr="005334CC">
        <w:t xml:space="preserve">составляет </w:t>
      </w:r>
      <w:r w:rsidR="00BD3445">
        <w:t>_______</w:t>
      </w:r>
      <w:r w:rsidR="007648F4">
        <w:t xml:space="preserve"> </w:t>
      </w:r>
      <w:r w:rsidR="00C926FD">
        <w:t>(</w:t>
      </w:r>
      <w:r w:rsidR="00BD3445">
        <w:t>прописью</w:t>
      </w:r>
      <w:r w:rsidR="00AF719A">
        <w:t>)</w:t>
      </w:r>
      <w:r w:rsidRPr="005334CC">
        <w:t xml:space="preserve"> рубл</w:t>
      </w:r>
      <w:r w:rsidR="00E24B53">
        <w:t>ей</w:t>
      </w:r>
      <w:r w:rsidRPr="005334CC">
        <w:t xml:space="preserve"> </w:t>
      </w:r>
      <w:r w:rsidR="00CD2BD2">
        <w:t>____</w:t>
      </w:r>
      <w:r w:rsidR="003A1A22">
        <w:t xml:space="preserve"> </w:t>
      </w:r>
      <w:r w:rsidRPr="005334CC">
        <w:t>копеек</w:t>
      </w:r>
      <w:r w:rsidR="00C41EB6">
        <w:t xml:space="preserve"> </w:t>
      </w:r>
      <w:r w:rsidR="00C41EB6" w:rsidRPr="009D1DA2">
        <w:rPr>
          <w:rFonts w:eastAsia="Calibri"/>
        </w:rPr>
        <w:t>НДС не облагается</w:t>
      </w:r>
      <w:r w:rsidR="00CD2BD2">
        <w:rPr>
          <w:rFonts w:eastAsia="Calibri"/>
        </w:rPr>
        <w:t>/ облагается</w:t>
      </w:r>
      <w:r w:rsidR="00C41EB6" w:rsidRPr="009D1DA2">
        <w:rPr>
          <w:rFonts w:eastAsia="Calibri"/>
        </w:rPr>
        <w:t>.</w:t>
      </w:r>
    </w:p>
    <w:p w:rsidR="00393053" w:rsidRPr="005334CC" w:rsidRDefault="0067561E" w:rsidP="00393053">
      <w:pPr>
        <w:ind w:firstLine="709"/>
        <w:jc w:val="both"/>
        <w:rPr>
          <w:rFonts w:eastAsiaTheme="minorHAnsi"/>
          <w:lang w:eastAsia="en-US"/>
        </w:rPr>
      </w:pPr>
      <w:r w:rsidRPr="005334CC">
        <w:rPr>
          <w:rFonts w:eastAsiaTheme="minorHAnsi"/>
          <w:lang w:eastAsia="en-US"/>
        </w:rPr>
        <w:t xml:space="preserve">Сумма, подлежащая уплате Заказчиком </w:t>
      </w:r>
      <w:r w:rsidR="0020290D" w:rsidRPr="0020290D">
        <w:rPr>
          <w:rFonts w:eastAsiaTheme="minorHAnsi"/>
          <w:lang w:eastAsia="en-US"/>
        </w:rPr>
        <w:t>Подрядчик</w:t>
      </w:r>
      <w:r w:rsidR="0020290D">
        <w:rPr>
          <w:rFonts w:eastAsiaTheme="minorHAnsi"/>
          <w:lang w:eastAsia="en-US"/>
        </w:rPr>
        <w:t>у</w:t>
      </w:r>
      <w:r w:rsidRPr="005334CC">
        <w:rPr>
          <w:rFonts w:eastAsiaTheme="minorHAnsi"/>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93053" w:rsidRPr="005334CC" w:rsidRDefault="0067561E" w:rsidP="00393053">
      <w:pPr>
        <w:ind w:firstLine="709"/>
        <w:jc w:val="both"/>
      </w:pPr>
      <w:r w:rsidRPr="005334CC">
        <w:t xml:space="preserve">2.2. Валютой для установления цены контракта и расчетов с </w:t>
      </w:r>
      <w:r w:rsidR="0020290D" w:rsidRPr="0020290D">
        <w:t>Подрядчик</w:t>
      </w:r>
      <w:r w:rsidR="0020290D">
        <w:t>ом</w:t>
      </w:r>
      <w:r w:rsidRPr="005334CC">
        <w:t xml:space="preserve"> является Российский рубль. </w:t>
      </w:r>
    </w:p>
    <w:p w:rsidR="00393053" w:rsidRPr="005334CC" w:rsidRDefault="0067561E" w:rsidP="00393053">
      <w:pPr>
        <w:ind w:firstLine="709"/>
        <w:jc w:val="both"/>
      </w:pPr>
      <w:r w:rsidRPr="005334CC">
        <w:t xml:space="preserve">2.3. Источник финансирования </w:t>
      </w:r>
      <w:r w:rsidR="003E2A02" w:rsidRPr="005334CC">
        <w:t xml:space="preserve">контракта: </w:t>
      </w:r>
      <w:r w:rsidR="003E2A02" w:rsidRPr="005334CC">
        <w:rPr>
          <w:noProof/>
        </w:rPr>
        <w:t>Хабаровский</w:t>
      </w:r>
      <w:r w:rsidRPr="005334CC">
        <w:rPr>
          <w:noProof/>
        </w:rPr>
        <w:t xml:space="preserve"> </w:t>
      </w:r>
      <w:r w:rsidRPr="005334CC">
        <w:t>край - Бюджет Хабаровского края.</w:t>
      </w:r>
    </w:p>
    <w:p w:rsidR="00393053" w:rsidRPr="005334CC" w:rsidRDefault="0067561E" w:rsidP="00393053">
      <w:pPr>
        <w:ind w:firstLine="709"/>
        <w:jc w:val="both"/>
      </w:pPr>
      <w:r w:rsidRPr="005334CC">
        <w:t>2.4.</w:t>
      </w:r>
      <w:r w:rsidR="00241500">
        <w:t> </w:t>
      </w:r>
      <w:r w:rsidRPr="005334CC">
        <w:rPr>
          <w:noProof/>
        </w:rPr>
        <w:t>Цена</w:t>
      </w:r>
      <w:r w:rsidRPr="005334CC">
        <w:rPr>
          <w:rFonts w:eastAsiaTheme="minorHAnsi"/>
          <w:noProof/>
          <w:lang w:eastAsia="en-US"/>
        </w:rPr>
        <w:t xml:space="preserve"> </w:t>
      </w:r>
      <w:r w:rsidRPr="005334CC">
        <w:rPr>
          <w:noProof/>
        </w:rPr>
        <w:t>контракта включает</w:t>
      </w:r>
      <w:r w:rsidRPr="005334CC">
        <w:t xml:space="preserve"> в себя стоимость выполнения Работ, в том числе подготовительных, производственных, все затраты и издержки, включая расходы, связанные с оформлением документов, а также налоги, сборы и другие обязательные платежи, взимаемые с </w:t>
      </w:r>
      <w:r w:rsidR="0020290D" w:rsidRPr="0020290D">
        <w:t>Подрядчик</w:t>
      </w:r>
      <w:r w:rsidR="0020290D">
        <w:t>а</w:t>
      </w:r>
      <w:r w:rsidRPr="005334CC">
        <w:t xml:space="preserve"> в связи с исполнением контракта</w:t>
      </w:r>
    </w:p>
    <w:p w:rsidR="00393053" w:rsidRDefault="0067561E" w:rsidP="00393053">
      <w:pPr>
        <w:ind w:firstLine="709"/>
        <w:jc w:val="both"/>
      </w:pPr>
      <w:r w:rsidRPr="005334CC">
        <w:t xml:space="preserve">2.5. </w:t>
      </w:r>
      <w:r w:rsidRPr="005334CC">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w:t>
      </w:r>
      <w:r w:rsidRPr="005334CC">
        <w:rPr>
          <w:bCs/>
        </w:rPr>
        <w:lastRenderedPageBreak/>
        <w:t xml:space="preserve">снижена по соглашению Сторон без изменения предусмотренных контрактом </w:t>
      </w:r>
      <w:r w:rsidRPr="005334CC">
        <w:t xml:space="preserve">объема Работ, </w:t>
      </w:r>
      <w:r w:rsidRPr="005334CC">
        <w:rPr>
          <w:rFonts w:eastAsia="Calibri"/>
        </w:rPr>
        <w:t>качества выполняемых Работ</w:t>
      </w:r>
      <w:r w:rsidRPr="005334CC">
        <w:t xml:space="preserve"> и иных условий контракта.</w:t>
      </w:r>
    </w:p>
    <w:p w:rsidR="00C87CA8" w:rsidRDefault="00C87CA8" w:rsidP="00393053">
      <w:pPr>
        <w:ind w:firstLine="709"/>
        <w:jc w:val="both"/>
        <w:rPr>
          <w:color w:val="FF0000"/>
        </w:rPr>
      </w:pPr>
    </w:p>
    <w:p w:rsidR="00393053" w:rsidRDefault="0067561E" w:rsidP="00393053">
      <w:pPr>
        <w:pStyle w:val="affffa"/>
        <w:tabs>
          <w:tab w:val="left" w:pos="426"/>
        </w:tabs>
        <w:ind w:left="0"/>
        <w:jc w:val="center"/>
        <w:rPr>
          <w:b/>
        </w:rPr>
      </w:pPr>
      <w:r w:rsidRPr="005334CC">
        <w:rPr>
          <w:b/>
        </w:rPr>
        <w:t>3. ПОРЯДОК РАСЧЕТОВ</w:t>
      </w:r>
    </w:p>
    <w:p w:rsidR="00C8055F" w:rsidRPr="005334CC" w:rsidRDefault="00C8055F" w:rsidP="00393053">
      <w:pPr>
        <w:pStyle w:val="affffa"/>
        <w:tabs>
          <w:tab w:val="left" w:pos="426"/>
        </w:tabs>
        <w:ind w:left="0"/>
        <w:jc w:val="center"/>
        <w:rPr>
          <w:b/>
        </w:rPr>
      </w:pPr>
    </w:p>
    <w:p w:rsidR="00393053" w:rsidRPr="005334CC" w:rsidRDefault="0067561E" w:rsidP="00393053">
      <w:pPr>
        <w:ind w:firstLine="708"/>
        <w:jc w:val="both"/>
        <w:rPr>
          <w:bCs/>
        </w:rPr>
      </w:pPr>
      <w:r w:rsidRPr="005334CC">
        <w:t xml:space="preserve">3.1. </w:t>
      </w:r>
      <w:r w:rsidRPr="005334CC">
        <w:rPr>
          <w:bCs/>
        </w:rPr>
        <w:t xml:space="preserve">Оплата за выполненные Работы осуществляется по цене, установленной п. 2.1 </w:t>
      </w:r>
      <w:r w:rsidRPr="005334CC">
        <w:t>контракта</w:t>
      </w:r>
      <w:r w:rsidRPr="005334CC">
        <w:rPr>
          <w:bCs/>
        </w:rPr>
        <w:t>.</w:t>
      </w:r>
    </w:p>
    <w:p w:rsidR="00393053" w:rsidRPr="005334CC" w:rsidRDefault="0067561E" w:rsidP="00393053">
      <w:pPr>
        <w:autoSpaceDE w:val="0"/>
        <w:autoSpaceDN w:val="0"/>
        <w:adjustRightInd w:val="0"/>
        <w:ind w:firstLine="709"/>
        <w:jc w:val="both"/>
      </w:pPr>
      <w:r w:rsidRPr="005334CC">
        <w:t xml:space="preserve">3.2. </w:t>
      </w:r>
      <w:r w:rsidRPr="005334CC">
        <w:rPr>
          <w:noProof/>
        </w:rPr>
        <w:t>Оплата Работ</w:t>
      </w:r>
      <w:r w:rsidRPr="005334CC">
        <w:t xml:space="preserve"> осуществляется по безналичному расчету путем перечисления Заказчиком денежных средств на расчетный счет </w:t>
      </w:r>
      <w:r w:rsidR="0020290D" w:rsidRPr="0020290D">
        <w:t>Подрядчик</w:t>
      </w:r>
      <w:r w:rsidR="0020290D">
        <w:t>а</w:t>
      </w:r>
      <w:r w:rsidRPr="005334CC">
        <w:t xml:space="preserve">, указанный в контракте, в течение </w:t>
      </w:r>
      <w:r w:rsidR="00F52E6B">
        <w:t>5</w:t>
      </w:r>
      <w:r w:rsidRPr="005334CC">
        <w:t xml:space="preserve"> рабочих дней с даты подписания </w:t>
      </w:r>
      <w:r w:rsidR="00DD4DC4">
        <w:t>Сторонами акта выполненных работ</w:t>
      </w:r>
      <w:r w:rsidRPr="005334CC">
        <w:t xml:space="preserve">. </w:t>
      </w:r>
    </w:p>
    <w:p w:rsidR="00393053" w:rsidRPr="005334CC" w:rsidRDefault="0067561E" w:rsidP="00393053">
      <w:pPr>
        <w:autoSpaceDE w:val="0"/>
        <w:autoSpaceDN w:val="0"/>
        <w:adjustRightInd w:val="0"/>
        <w:ind w:firstLine="709"/>
        <w:jc w:val="both"/>
      </w:pPr>
      <w:r w:rsidRPr="005334CC">
        <w:rPr>
          <w:noProof/>
        </w:rPr>
        <w:t xml:space="preserve"> Расчет осуществляется по факту выполнения всех Работ</w:t>
      </w:r>
      <w:r w:rsidRPr="005334CC">
        <w:t>.</w:t>
      </w:r>
    </w:p>
    <w:p w:rsidR="00393053" w:rsidRPr="005334CC" w:rsidRDefault="0067561E" w:rsidP="00393053">
      <w:pPr>
        <w:autoSpaceDE w:val="0"/>
        <w:autoSpaceDN w:val="0"/>
        <w:adjustRightInd w:val="0"/>
        <w:ind w:firstLine="709"/>
        <w:jc w:val="both"/>
      </w:pPr>
      <w:r w:rsidRPr="005334CC">
        <w:t xml:space="preserve">3.3. Обязательство Заказчика по оплате </w:t>
      </w:r>
      <w:r w:rsidRPr="005334CC">
        <w:rPr>
          <w:bCs/>
        </w:rPr>
        <w:t>за выполненные Работы</w:t>
      </w:r>
      <w:r w:rsidRPr="005334CC">
        <w:t xml:space="preserve"> считается исполненным с момента списания денежных средств со счета Заказчика. </w:t>
      </w:r>
    </w:p>
    <w:p w:rsidR="00393053" w:rsidRPr="005334CC" w:rsidRDefault="00393053" w:rsidP="00393053">
      <w:pPr>
        <w:autoSpaceDE w:val="0"/>
        <w:autoSpaceDN w:val="0"/>
        <w:adjustRightInd w:val="0"/>
        <w:ind w:firstLine="708"/>
        <w:jc w:val="both"/>
      </w:pPr>
    </w:p>
    <w:p w:rsidR="00393053" w:rsidRPr="005334CC" w:rsidRDefault="0067561E" w:rsidP="00393053">
      <w:pPr>
        <w:keepNext/>
        <w:autoSpaceDE w:val="0"/>
        <w:ind w:firstLine="709"/>
        <w:jc w:val="center"/>
        <w:rPr>
          <w:b/>
        </w:rPr>
      </w:pPr>
      <w:r w:rsidRPr="005334CC">
        <w:rPr>
          <w:b/>
        </w:rPr>
        <w:t>4. ПРАВА И ОБЯЗАННОСТИ СТОРОН</w:t>
      </w:r>
    </w:p>
    <w:p w:rsidR="00393053" w:rsidRPr="005334CC" w:rsidRDefault="0067561E" w:rsidP="00393053">
      <w:pPr>
        <w:ind w:firstLine="709"/>
        <w:contextualSpacing/>
        <w:jc w:val="both"/>
        <w:rPr>
          <w:b/>
        </w:rPr>
      </w:pPr>
      <w:r w:rsidRPr="005334CC">
        <w:rPr>
          <w:b/>
        </w:rPr>
        <w:t>4.1. Заказчик вправе:</w:t>
      </w:r>
    </w:p>
    <w:p w:rsidR="00393053" w:rsidRPr="005334CC" w:rsidRDefault="0067561E" w:rsidP="0039305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334CC">
        <w:rPr>
          <w:rStyle w:val="affffd"/>
          <w:b w:val="0"/>
        </w:rPr>
        <w:t>4.1.1. Т</w:t>
      </w:r>
      <w:r w:rsidRPr="005334CC">
        <w:t xml:space="preserve">ребовать от </w:t>
      </w:r>
      <w:bookmarkStart w:id="12" w:name="_Hlk182926792"/>
      <w:r w:rsidR="0020290D" w:rsidRPr="0020290D">
        <w:t>Подрядчик</w:t>
      </w:r>
      <w:r w:rsidR="0020290D">
        <w:t>а</w:t>
      </w:r>
      <w:bookmarkEnd w:id="12"/>
      <w:r w:rsidRPr="005334CC">
        <w:t xml:space="preserve"> надлежащего исполнения обязательств в соответствии с условиями настоящего контракта.</w:t>
      </w:r>
    </w:p>
    <w:p w:rsidR="00393053" w:rsidRPr="005334CC" w:rsidRDefault="0067561E" w:rsidP="0039305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334CC">
        <w:t xml:space="preserve">4.1.2. Требовать от </w:t>
      </w:r>
      <w:r w:rsidR="0020290D" w:rsidRPr="0020290D">
        <w:t>Подрядчика</w:t>
      </w:r>
      <w:r w:rsidRPr="005334CC">
        <w:t xml:space="preserve"> представления надлежащим образом оформленных документов, подтверждающих исполнение обязательств в соответствии с условиями контракта.</w:t>
      </w:r>
    </w:p>
    <w:p w:rsidR="00393053" w:rsidRPr="005334CC" w:rsidRDefault="0067561E" w:rsidP="0039305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334CC">
        <w:t xml:space="preserve">4.1.3. Запрашивать у </w:t>
      </w:r>
      <w:r w:rsidR="0020290D" w:rsidRPr="0020290D">
        <w:t>Подрядчика</w:t>
      </w:r>
      <w:r w:rsidRPr="005334CC">
        <w:t xml:space="preserve"> информацию о ходе и состоянии исполнения обязательств по настоящему контракту.</w:t>
      </w:r>
    </w:p>
    <w:p w:rsidR="00393053" w:rsidRPr="005334CC" w:rsidRDefault="0067561E" w:rsidP="00393053">
      <w:pPr>
        <w:autoSpaceDE w:val="0"/>
        <w:autoSpaceDN w:val="0"/>
        <w:adjustRightInd w:val="0"/>
        <w:ind w:firstLine="709"/>
        <w:contextualSpacing/>
        <w:jc w:val="both"/>
      </w:pPr>
      <w:r w:rsidRPr="005334CC">
        <w:t>4.1.4.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393053" w:rsidRPr="005334CC" w:rsidRDefault="0067561E" w:rsidP="00393053">
      <w:pPr>
        <w:shd w:val="clear" w:color="auto" w:fill="FFFFFF"/>
        <w:tabs>
          <w:tab w:val="left" w:pos="720"/>
        </w:tabs>
        <w:ind w:firstLine="709"/>
        <w:contextualSpacing/>
        <w:jc w:val="both"/>
        <w:rPr>
          <w:b/>
        </w:rPr>
      </w:pPr>
      <w:r w:rsidRPr="005334CC">
        <w:rPr>
          <w:b/>
        </w:rPr>
        <w:t>4.2. Заказчик обязан:</w:t>
      </w:r>
    </w:p>
    <w:p w:rsidR="00393053" w:rsidRPr="005334CC" w:rsidRDefault="0067561E" w:rsidP="00393053">
      <w:pPr>
        <w:ind w:firstLine="709"/>
        <w:jc w:val="both"/>
      </w:pPr>
      <w:r w:rsidRPr="005334CC">
        <w:t>4.2.1. Своевременно принять и оплатить выполненные Работы в соответствии с условиями настоящего контракта.</w:t>
      </w:r>
    </w:p>
    <w:p w:rsidR="00393053" w:rsidRPr="005334CC" w:rsidRDefault="0067561E" w:rsidP="00393053">
      <w:pPr>
        <w:ind w:firstLine="709"/>
        <w:contextualSpacing/>
        <w:jc w:val="both"/>
        <w:rPr>
          <w:bCs/>
        </w:rPr>
      </w:pPr>
      <w:r w:rsidRPr="005334CC">
        <w:t xml:space="preserve">4.2.2. Своевременно предоставлять разъяснения и уточнения по запросам </w:t>
      </w:r>
      <w:r w:rsidR="0020290D" w:rsidRPr="0020290D">
        <w:t>Подрядчика</w:t>
      </w:r>
      <w:r w:rsidRPr="005334CC">
        <w:t xml:space="preserve"> в части выполнения Работ в соответствии с условиями настоящего контракта.</w:t>
      </w:r>
    </w:p>
    <w:p w:rsidR="00393053" w:rsidRPr="005334CC" w:rsidRDefault="0067561E" w:rsidP="00393053">
      <w:pPr>
        <w:ind w:firstLine="709"/>
        <w:contextualSpacing/>
        <w:jc w:val="both"/>
        <w:rPr>
          <w:bCs/>
        </w:rPr>
      </w:pPr>
      <w:r w:rsidRPr="005334CC">
        <w:rPr>
          <w:bCs/>
        </w:rPr>
        <w:t xml:space="preserve">4.2.3. Проверять ход выполнения Работ по настоящему контракту на соответствие </w:t>
      </w:r>
      <w:r w:rsidRPr="005334CC">
        <w:t xml:space="preserve">Технической части и условиям настоящего контракта, </w:t>
      </w:r>
      <w:r w:rsidRPr="005334CC">
        <w:rPr>
          <w:bCs/>
        </w:rPr>
        <w:t xml:space="preserve">не вмешиваясь в деятельность </w:t>
      </w:r>
      <w:r w:rsidR="0020290D" w:rsidRPr="0020290D">
        <w:rPr>
          <w:bCs/>
        </w:rPr>
        <w:t>Подрядчика</w:t>
      </w:r>
      <w:r w:rsidRPr="005334CC">
        <w:rPr>
          <w:bCs/>
        </w:rPr>
        <w:t>.</w:t>
      </w:r>
    </w:p>
    <w:p w:rsidR="00393053" w:rsidRPr="005334CC" w:rsidRDefault="0067561E" w:rsidP="00393053">
      <w:pPr>
        <w:ind w:firstLine="709"/>
        <w:jc w:val="both"/>
        <w:rPr>
          <w:bCs/>
        </w:rPr>
      </w:pPr>
      <w:r w:rsidRPr="005334CC">
        <w:rPr>
          <w:bCs/>
        </w:rPr>
        <w:t xml:space="preserve">4.2.4. Оказывать содействие </w:t>
      </w:r>
      <w:r w:rsidR="0020290D" w:rsidRPr="0020290D">
        <w:rPr>
          <w:bCs/>
        </w:rPr>
        <w:t>Подрядчик</w:t>
      </w:r>
      <w:r w:rsidR="0020290D">
        <w:rPr>
          <w:bCs/>
        </w:rPr>
        <w:t>у</w:t>
      </w:r>
      <w:r w:rsidRPr="005334CC">
        <w:rPr>
          <w:bCs/>
        </w:rPr>
        <w:t xml:space="preserve"> в выполнении Работ по настоящему контракту.</w:t>
      </w:r>
    </w:p>
    <w:p w:rsidR="00393053" w:rsidRPr="005334CC" w:rsidRDefault="0067561E" w:rsidP="00393053">
      <w:pPr>
        <w:ind w:firstLine="709"/>
        <w:contextualSpacing/>
        <w:jc w:val="both"/>
      </w:pPr>
      <w:r w:rsidRPr="005334CC">
        <w:t xml:space="preserve">4.2.5.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w:t>
      </w:r>
      <w:r w:rsidR="0020290D" w:rsidRPr="0020290D">
        <w:t>Подрядчик</w:t>
      </w:r>
      <w:r w:rsidR="0020290D">
        <w:t>у</w:t>
      </w:r>
      <w:r w:rsidRPr="005334CC">
        <w:t xml:space="preserve"> путем направления уведомления в течение 2 (двух) рабочих дней после обнаружения таких фактов, назначив срок их устранения.</w:t>
      </w:r>
    </w:p>
    <w:p w:rsidR="00393053" w:rsidRPr="005334CC" w:rsidRDefault="0067561E" w:rsidP="00393053">
      <w:pPr>
        <w:ind w:firstLine="709"/>
        <w:contextualSpacing/>
        <w:jc w:val="both"/>
      </w:pPr>
      <w:r w:rsidRPr="005334CC">
        <w:t xml:space="preserve">4.2.6. Рассмотреть вопрос о целесообразности и порядке продолжения выполнения Работ, при получении от </w:t>
      </w:r>
      <w:r w:rsidR="0020290D" w:rsidRPr="0020290D">
        <w:t>Подрядчика</w:t>
      </w:r>
      <w:r w:rsidRPr="005334CC">
        <w:t xml:space="preserve"> уведомления о приостановлении выполнения Работ в случае обнаружения независящих от </w:t>
      </w:r>
      <w:r w:rsidR="0020290D" w:rsidRPr="0020290D">
        <w:t>Подрядчика</w:t>
      </w:r>
      <w:r w:rsidRPr="005334CC">
        <w:t xml:space="preserve">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rsidR="00393053" w:rsidRPr="005334CC" w:rsidRDefault="0067561E" w:rsidP="00393053">
      <w:pPr>
        <w:ind w:firstLine="709"/>
        <w:jc w:val="both"/>
      </w:pPr>
      <w:r w:rsidRPr="005334CC">
        <w:t xml:space="preserve">4.2.7. </w:t>
      </w:r>
      <w:r w:rsidRPr="005334CC">
        <w:rPr>
          <w:rFonts w:eastAsiaTheme="minorHAnsi"/>
          <w:lang w:eastAsia="en-US"/>
        </w:rPr>
        <w:t xml:space="preserve">В случае просрочки исполнения </w:t>
      </w:r>
      <w:r w:rsidR="00D13BE7" w:rsidRPr="00D13BE7">
        <w:rPr>
          <w:rFonts w:eastAsiaTheme="minorHAnsi"/>
          <w:lang w:eastAsia="en-US"/>
        </w:rPr>
        <w:t>Подрядчик</w:t>
      </w:r>
      <w:r w:rsidR="00D13BE7">
        <w:rPr>
          <w:rFonts w:eastAsiaTheme="minorHAnsi"/>
          <w:lang w:eastAsia="en-US"/>
        </w:rPr>
        <w:t>ом</w:t>
      </w:r>
      <w:r w:rsidRPr="005334CC">
        <w:rPr>
          <w:rFonts w:eastAsiaTheme="minorHAnsi"/>
          <w:lang w:eastAsia="en-US"/>
        </w:rPr>
        <w:t xml:space="preserve"> обязательств (в том числе гарантийных обязательств), предусмотренных контрактом, а также в иных случаях ненадлежащего исполнения </w:t>
      </w:r>
      <w:r w:rsidR="00D13BE7" w:rsidRPr="00D13BE7">
        <w:rPr>
          <w:rFonts w:eastAsiaTheme="minorHAnsi"/>
          <w:lang w:eastAsia="en-US"/>
        </w:rPr>
        <w:t>Подрядчик</w:t>
      </w:r>
      <w:r w:rsidR="00D13BE7">
        <w:rPr>
          <w:rFonts w:eastAsiaTheme="minorHAnsi"/>
          <w:lang w:eastAsia="en-US"/>
        </w:rPr>
        <w:t>ом</w:t>
      </w:r>
      <w:r w:rsidRPr="005334CC">
        <w:rPr>
          <w:rFonts w:eastAsiaTheme="minorHAnsi"/>
          <w:lang w:eastAsia="en-US"/>
        </w:rPr>
        <w:t xml:space="preserve"> обязательств, предусмотренных контрактом, н</w:t>
      </w:r>
      <w:r w:rsidRPr="005334CC">
        <w:t xml:space="preserve">аправлять </w:t>
      </w:r>
      <w:r w:rsidR="00D13BE7" w:rsidRPr="00D13BE7">
        <w:t>Подрядчик</w:t>
      </w:r>
      <w:r w:rsidR="00D13BE7">
        <w:t>у</w:t>
      </w:r>
      <w:r w:rsidRPr="005334CC">
        <w:t xml:space="preserve"> требование об уплате в добровольном порядке сумм неустойки, предусмотренных настоящим контрактом, за неисполнение (ненадлежащее исполнение) </w:t>
      </w:r>
      <w:r w:rsidR="00D13BE7" w:rsidRPr="00D13BE7">
        <w:t>Подрядчик</w:t>
      </w:r>
      <w:r w:rsidR="00D13BE7">
        <w:t>ом</w:t>
      </w:r>
      <w:r w:rsidRPr="005334CC">
        <w:t xml:space="preserve"> своих обязательств (в том числе гарантийных) по настоящему контракту </w:t>
      </w:r>
      <w:r w:rsidRPr="005334CC">
        <w:rPr>
          <w:bCs/>
        </w:rPr>
        <w:t>(за исключением неустойки, подлежащей списанию в случаях и порядке, которые установлены Правительством Российской Федерации)</w:t>
      </w:r>
      <w:r w:rsidRPr="005334CC">
        <w:t>.</w:t>
      </w:r>
    </w:p>
    <w:p w:rsidR="00393053" w:rsidRPr="005334CC" w:rsidRDefault="0067561E" w:rsidP="00393053">
      <w:pPr>
        <w:ind w:firstLine="709"/>
        <w:contextualSpacing/>
        <w:jc w:val="both"/>
      </w:pPr>
      <w:r w:rsidRPr="005334CC">
        <w:t xml:space="preserve">4.2.8. В случае неуплаты </w:t>
      </w:r>
      <w:r w:rsidR="00D13BE7" w:rsidRPr="00D13BE7">
        <w:t>Подрядчик</w:t>
      </w:r>
      <w:r w:rsidR="00D13BE7">
        <w:t>ом</w:t>
      </w:r>
      <w:r w:rsidRPr="005334CC">
        <w:t xml:space="preserve"> в добровольном порядке предусмотренных настоящим контрактом сумм неустойки за неисполнение своих обязательств (за исключением</w:t>
      </w:r>
      <w:r w:rsidR="003A614A">
        <w:t xml:space="preserve"> </w:t>
      </w:r>
      <w:r w:rsidRPr="005334CC">
        <w:t>неустойки, подлежащей списанию в случаях и порядке, которые установлены Правительством Российской Федерации) взыскивать их в судебном порядке.</w:t>
      </w:r>
    </w:p>
    <w:p w:rsidR="00393053" w:rsidRPr="005334CC" w:rsidRDefault="0067561E" w:rsidP="00393053">
      <w:pPr>
        <w:tabs>
          <w:tab w:val="left" w:pos="709"/>
        </w:tabs>
        <w:autoSpaceDE w:val="0"/>
        <w:autoSpaceDN w:val="0"/>
        <w:adjustRightInd w:val="0"/>
        <w:ind w:firstLine="709"/>
        <w:jc w:val="both"/>
      </w:pPr>
      <w:r w:rsidRPr="005334CC">
        <w:lastRenderedPageBreak/>
        <w:t>4.2.9.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w:t>
      </w:r>
    </w:p>
    <w:p w:rsidR="00393053" w:rsidRPr="005334CC" w:rsidRDefault="0067561E" w:rsidP="00393053">
      <w:pPr>
        <w:tabs>
          <w:tab w:val="left" w:pos="709"/>
        </w:tabs>
        <w:autoSpaceDE w:val="0"/>
        <w:autoSpaceDN w:val="0"/>
        <w:adjustRightInd w:val="0"/>
        <w:ind w:firstLine="709"/>
        <w:jc w:val="both"/>
      </w:pPr>
      <w:r w:rsidRPr="005334CC">
        <w:t xml:space="preserve">4.2.10. Не допускать расторжения контракта по соглашению Сторон, если на дату подписания соглашения имелись основания требовать от </w:t>
      </w:r>
      <w:r w:rsidR="00D13BE7" w:rsidRPr="00D13BE7">
        <w:t>Подрядчика</w:t>
      </w:r>
      <w:r w:rsidRPr="005334CC">
        <w:t xml:space="preserve"> оплаты </w:t>
      </w:r>
      <w:r w:rsidR="00DC7242" w:rsidRPr="005334CC">
        <w:t>неустойки за</w:t>
      </w:r>
      <w:r w:rsidRPr="005334CC">
        <w:t xml:space="preserve">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w:t>
      </w:r>
      <w:r w:rsidR="00D13BE7" w:rsidRPr="00D13BE7">
        <w:t>Подрядчик</w:t>
      </w:r>
      <w:r w:rsidR="00D13BE7">
        <w:t>ом</w:t>
      </w:r>
      <w:r w:rsidRPr="005334CC">
        <w:t xml:space="preserve"> такая неустойка не оплачена.</w:t>
      </w:r>
    </w:p>
    <w:p w:rsidR="00393053" w:rsidRPr="005334CC" w:rsidRDefault="0067561E" w:rsidP="00393053">
      <w:pPr>
        <w:ind w:firstLine="709"/>
        <w:contextualSpacing/>
        <w:jc w:val="both"/>
      </w:pPr>
      <w:r w:rsidRPr="005334CC">
        <w:t xml:space="preserve">4.2.11. В случае если на дату окончания срока исполнения контракта имеются основания требовать от </w:t>
      </w:r>
      <w:r w:rsidR="00D13BE7" w:rsidRPr="00D13BE7">
        <w:t>Подрядчика</w:t>
      </w:r>
      <w:r w:rsidRPr="005334CC">
        <w:t xml:space="preserve"> оплаты неустойки за неисполнение или ненадлежащее исполнение обязательств по контракту:</w:t>
      </w:r>
    </w:p>
    <w:p w:rsidR="00393053" w:rsidRPr="005334CC" w:rsidRDefault="0067561E" w:rsidP="00393053">
      <w:pPr>
        <w:ind w:firstLine="709"/>
        <w:jc w:val="both"/>
      </w:pPr>
      <w:r w:rsidRPr="005334CC">
        <w:t xml:space="preserve">4.2.11.1. В течение 10 дней с даты окончания срока исполнения контракта направить </w:t>
      </w:r>
      <w:r w:rsidR="00D13BE7" w:rsidRPr="00D13BE7">
        <w:t>Подрядчик</w:t>
      </w:r>
      <w:r w:rsidR="00D13BE7">
        <w:t>у</w:t>
      </w:r>
      <w:r w:rsidRPr="005334CC">
        <w:t xml:space="preserve">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393053" w:rsidRPr="005334CC" w:rsidRDefault="0067561E" w:rsidP="00393053">
      <w:pPr>
        <w:ind w:firstLine="709"/>
        <w:jc w:val="both"/>
      </w:pPr>
      <w:r w:rsidRPr="005334CC">
        <w:t xml:space="preserve">4.2.11.2. При неоплате в установленный срок </w:t>
      </w:r>
      <w:r w:rsidR="00D13BE7" w:rsidRPr="00D13BE7">
        <w:t>Подрядчик</w:t>
      </w:r>
      <w:r w:rsidR="00D13BE7">
        <w:t>ом</w:t>
      </w:r>
      <w:r w:rsidRPr="005334CC">
        <w:t xml:space="preserve"> неустойки не позднее 10 дней с даты истечения срока для оплаты неустойки, указанного в уведомлении,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393053" w:rsidRPr="005334CC" w:rsidRDefault="0067561E" w:rsidP="00393053">
      <w:pPr>
        <w:ind w:firstLine="709"/>
        <w:jc w:val="both"/>
      </w:pPr>
      <w:r w:rsidRPr="005334CC">
        <w:t xml:space="preserve">4.2.12. Провести экспертизу для проверки предоставленных </w:t>
      </w:r>
      <w:r w:rsidR="00D13BE7" w:rsidRPr="00D13BE7">
        <w:t>Подрядчик</w:t>
      </w:r>
      <w:r w:rsidR="00D13BE7">
        <w:t>ом</w:t>
      </w:r>
      <w:r w:rsidRPr="005334CC">
        <w:t xml:space="preserve"> результатов, предусмотренных контрактом, в части их соответствия условиям контракта.</w:t>
      </w:r>
    </w:p>
    <w:p w:rsidR="00393053" w:rsidRPr="00C06ADE" w:rsidRDefault="0067561E" w:rsidP="00393053">
      <w:pPr>
        <w:ind w:firstLine="709"/>
        <w:jc w:val="both"/>
        <w:rPr>
          <w:color w:val="FF0000"/>
        </w:rPr>
      </w:pPr>
      <w:r w:rsidRPr="005334CC">
        <w:t xml:space="preserve">4.2.13. Осуществлять контроль за исполнением </w:t>
      </w:r>
      <w:r w:rsidR="00D13BE7" w:rsidRPr="00D13BE7">
        <w:t>Подрядчик</w:t>
      </w:r>
      <w:r w:rsidR="00D13BE7">
        <w:t>ом</w:t>
      </w:r>
      <w:r w:rsidRPr="005334CC">
        <w:t xml:space="preserve"> условий контракта в соответствии с законодательством Российской Федерации. </w:t>
      </w:r>
    </w:p>
    <w:p w:rsidR="00393053" w:rsidRPr="005334CC" w:rsidRDefault="0067561E" w:rsidP="00393053">
      <w:pPr>
        <w:ind w:firstLine="709"/>
        <w:jc w:val="both"/>
        <w:rPr>
          <w:b/>
        </w:rPr>
      </w:pPr>
      <w:r w:rsidRPr="005334CC">
        <w:rPr>
          <w:b/>
        </w:rPr>
        <w:t xml:space="preserve">4.3. </w:t>
      </w:r>
      <w:r w:rsidR="00605B50" w:rsidRPr="00605B50">
        <w:rPr>
          <w:b/>
        </w:rPr>
        <w:t>Подрядчик</w:t>
      </w:r>
      <w:r w:rsidRPr="005334CC">
        <w:rPr>
          <w:b/>
        </w:rPr>
        <w:t xml:space="preserve"> вправе:</w:t>
      </w:r>
    </w:p>
    <w:p w:rsidR="00393053" w:rsidRPr="005334CC" w:rsidRDefault="0067561E" w:rsidP="00393053">
      <w:pPr>
        <w:ind w:firstLine="709"/>
        <w:contextualSpacing/>
        <w:jc w:val="both"/>
      </w:pPr>
      <w:r w:rsidRPr="005334CC">
        <w:t xml:space="preserve">4.3.1. Потребовать указаний и разъяснений по любому вопросу, связанному с выполнением работ по контракту. Требования </w:t>
      </w:r>
      <w:r w:rsidR="00605B50" w:rsidRPr="00605B50">
        <w:t xml:space="preserve">Подрядчика </w:t>
      </w:r>
      <w:r w:rsidRPr="005334CC">
        <w:t xml:space="preserve">представляются в письменном виде, должны регистрироваться и храниться Заказчиком на протяжении срока действия контракта. Копии требований хранятся у </w:t>
      </w:r>
      <w:r w:rsidR="00605B50" w:rsidRPr="00605B50">
        <w:t>Подрядчика</w:t>
      </w:r>
      <w:r w:rsidRPr="005334CC">
        <w:t xml:space="preserve">. </w:t>
      </w:r>
    </w:p>
    <w:p w:rsidR="00393053" w:rsidRPr="005334CC" w:rsidRDefault="0067561E" w:rsidP="00393053">
      <w:pPr>
        <w:autoSpaceDE w:val="0"/>
        <w:autoSpaceDN w:val="0"/>
        <w:adjustRightInd w:val="0"/>
        <w:ind w:firstLine="709"/>
        <w:contextualSpacing/>
        <w:jc w:val="both"/>
      </w:pPr>
      <w:r w:rsidRPr="005334CC">
        <w:t xml:space="preserve">4.3.2. Требовать подписания в соответствии с условиями контракта Заказчиком </w:t>
      </w:r>
      <w:r w:rsidRPr="005334CC">
        <w:rPr>
          <w:rFonts w:eastAsia="Calibri"/>
          <w:lang w:eastAsia="en-US"/>
        </w:rPr>
        <w:t>документа о приемке.</w:t>
      </w:r>
    </w:p>
    <w:p w:rsidR="00393053" w:rsidRPr="005334CC" w:rsidRDefault="0067561E" w:rsidP="00393053">
      <w:pPr>
        <w:ind w:firstLine="709"/>
        <w:contextualSpacing/>
        <w:jc w:val="both"/>
      </w:pPr>
      <w:r w:rsidRPr="005334CC">
        <w:t>4.3.3.</w:t>
      </w:r>
      <w:r w:rsidR="003A614A">
        <w:t xml:space="preserve"> </w:t>
      </w:r>
      <w:r w:rsidRPr="005334CC">
        <w:t>Требовать своевременной оплаты за выполненные Работы в соответствии с условиями настоящего контракта.</w:t>
      </w:r>
    </w:p>
    <w:p w:rsidR="00393053" w:rsidRPr="00C06ADE" w:rsidRDefault="0067561E" w:rsidP="00393053">
      <w:pPr>
        <w:ind w:firstLine="709"/>
        <w:jc w:val="both"/>
        <w:rPr>
          <w:color w:val="FF0000"/>
        </w:rPr>
      </w:pPr>
      <w:r w:rsidRPr="005334CC">
        <w:t>4.3.4. Завершить Работы в более короткий срок, чем предусмотрено настоящим контрактом по согласованию с Заказчиком.</w:t>
      </w:r>
    </w:p>
    <w:p w:rsidR="00393053" w:rsidRPr="005334CC" w:rsidRDefault="0067561E" w:rsidP="00393053">
      <w:pPr>
        <w:shd w:val="clear" w:color="auto" w:fill="FFFFFF"/>
        <w:tabs>
          <w:tab w:val="left" w:leader="underscore" w:pos="10598"/>
        </w:tabs>
        <w:ind w:firstLine="709"/>
        <w:contextualSpacing/>
        <w:jc w:val="both"/>
        <w:rPr>
          <w:b/>
        </w:rPr>
      </w:pPr>
      <w:r w:rsidRPr="005334CC">
        <w:rPr>
          <w:b/>
        </w:rPr>
        <w:t xml:space="preserve">4.4. </w:t>
      </w:r>
      <w:r w:rsidR="00605B50" w:rsidRPr="00605B50">
        <w:rPr>
          <w:b/>
        </w:rPr>
        <w:t>Подрядчик</w:t>
      </w:r>
      <w:r w:rsidRPr="005334CC">
        <w:rPr>
          <w:b/>
        </w:rPr>
        <w:t xml:space="preserve"> обязан:</w:t>
      </w:r>
    </w:p>
    <w:p w:rsidR="00393053" w:rsidRPr="005334CC" w:rsidRDefault="0067561E" w:rsidP="00393053">
      <w:pPr>
        <w:pStyle w:val="af0"/>
        <w:spacing w:after="0"/>
        <w:ind w:firstLine="709"/>
        <w:rPr>
          <w:szCs w:val="24"/>
        </w:rPr>
      </w:pPr>
      <w:r w:rsidRPr="005334CC">
        <w:rPr>
          <w:szCs w:val="24"/>
        </w:rPr>
        <w:t xml:space="preserve">4.4.1. Уведомлять Заказчика о начале выполнения Работ в течение 2-х (двух) дней после начала выполнения работ. Не </w:t>
      </w:r>
      <w:r w:rsidRPr="005334CC">
        <w:rPr>
          <w:bCs/>
          <w:szCs w:val="24"/>
        </w:rPr>
        <w:t xml:space="preserve">уведомление Заказчика о начале выполнения работ также является основанием для наступления ответственности </w:t>
      </w:r>
      <w:r w:rsidR="00605B50" w:rsidRPr="00605B50">
        <w:rPr>
          <w:bCs/>
          <w:szCs w:val="24"/>
        </w:rPr>
        <w:t>Подрядчика</w:t>
      </w:r>
      <w:r w:rsidRPr="005334CC">
        <w:rPr>
          <w:bCs/>
          <w:szCs w:val="24"/>
        </w:rPr>
        <w:t>, предусмотренной в разделе 9 настоящего контракта.</w:t>
      </w:r>
    </w:p>
    <w:p w:rsidR="00E24B53" w:rsidRPr="00E24B53" w:rsidRDefault="00E24B53" w:rsidP="00E24B53">
      <w:pPr>
        <w:ind w:firstLine="709"/>
        <w:jc w:val="both"/>
        <w:rPr>
          <w:bCs/>
        </w:rPr>
      </w:pPr>
      <w:r w:rsidRPr="00E24B53">
        <w:rPr>
          <w:bCs/>
        </w:rPr>
        <w:t xml:space="preserve">4.4.2. В течение 10 дней после заключения контракта письменно проинформировать Заказчика о начале выполнения Работ. </w:t>
      </w:r>
    </w:p>
    <w:p w:rsidR="00E24B53" w:rsidRPr="00E24B53" w:rsidRDefault="00E24B53" w:rsidP="00E24B53">
      <w:pPr>
        <w:ind w:firstLine="709"/>
        <w:jc w:val="both"/>
        <w:rPr>
          <w:bCs/>
        </w:rPr>
      </w:pPr>
      <w:r w:rsidRPr="00E24B53">
        <w:rPr>
          <w:bCs/>
        </w:rPr>
        <w:t>4.4.3. Предоставлять Заказчику по его требованию информацию о ходе выполнения работ по контракту по форме, в объеме и в сроки, содержащиеся в требовании Заказчика.</w:t>
      </w:r>
    </w:p>
    <w:p w:rsidR="00E24B53" w:rsidRPr="00E24B53" w:rsidRDefault="00E24B53" w:rsidP="00E24B53">
      <w:pPr>
        <w:ind w:firstLine="709"/>
        <w:jc w:val="both"/>
        <w:rPr>
          <w:bCs/>
          <w:iCs/>
        </w:rPr>
      </w:pPr>
      <w:r w:rsidRPr="00E24B53">
        <w:rPr>
          <w:bCs/>
        </w:rPr>
        <w:t>4.4.4. Выполнить Работы в соответствии с Технической частью, а также в соответствии с требованиями действующего законодательства Российской Федерации и нормативными актами Хабаровского края в части состава,</w:t>
      </w:r>
      <w:r w:rsidRPr="00E24B53">
        <w:rPr>
          <w:bCs/>
          <w:iCs/>
        </w:rPr>
        <w:t xml:space="preserve"> содержания и оформления результатов Работы.</w:t>
      </w:r>
    </w:p>
    <w:p w:rsidR="00E24B53" w:rsidRPr="00E24B53" w:rsidRDefault="00E24B53" w:rsidP="00E24B53">
      <w:pPr>
        <w:ind w:firstLine="709"/>
        <w:jc w:val="both"/>
        <w:rPr>
          <w:bCs/>
        </w:rPr>
      </w:pPr>
      <w:r w:rsidRPr="00E24B53">
        <w:rPr>
          <w:bCs/>
        </w:rPr>
        <w:t>4.4.5. Осуществлять организацию и координацию Работ, предусмотренных Технической частью, и нести ответственность за достоверность, качество и полноту выполненных Работ.</w:t>
      </w:r>
      <w:r w:rsidRPr="00E24B53">
        <w:rPr>
          <w:bCs/>
        </w:rPr>
        <w:tab/>
      </w:r>
    </w:p>
    <w:p w:rsidR="00E24B53" w:rsidRPr="00E24B53" w:rsidRDefault="00E24B53" w:rsidP="00E24B53">
      <w:pPr>
        <w:ind w:firstLine="709"/>
        <w:jc w:val="both"/>
        <w:rPr>
          <w:bCs/>
        </w:rPr>
      </w:pPr>
      <w:r w:rsidRPr="00E24B53">
        <w:rPr>
          <w:bCs/>
        </w:rPr>
        <w:t>4.4.6. Согласовать основные технические решения и результаты разработки проектной документации по Объекту с Заказчиком.</w:t>
      </w:r>
    </w:p>
    <w:p w:rsidR="00E24B53" w:rsidRPr="00E24B53" w:rsidRDefault="00E24B53" w:rsidP="00E24B53">
      <w:pPr>
        <w:ind w:firstLine="709"/>
        <w:jc w:val="both"/>
        <w:rPr>
          <w:bCs/>
        </w:rPr>
      </w:pPr>
      <w:r w:rsidRPr="00E24B53">
        <w:rPr>
          <w:bCs/>
        </w:rPr>
        <w:t>4.4.7. Передать Заказчику разработанную проектную документацию по Объекту в сроки, установленные в Разделе 5 «Сроки, место и условия выполнения работ» настоящего контракта.</w:t>
      </w:r>
    </w:p>
    <w:p w:rsidR="00E24B53" w:rsidRPr="00E24B53" w:rsidRDefault="00E24B53" w:rsidP="00E24B53">
      <w:pPr>
        <w:ind w:firstLine="709"/>
        <w:jc w:val="both"/>
        <w:rPr>
          <w:bCs/>
        </w:rPr>
      </w:pPr>
      <w:r w:rsidRPr="00E24B53">
        <w:rPr>
          <w:bCs/>
        </w:rPr>
        <w:lastRenderedPageBreak/>
        <w:t>4.4.8. Устранить за свой счет в установленный Заказчиком разумный срок недостатки (дефекты), выявленные в процессе выполнения работ по контракту, при передаче результатов работ по контракту, при проведении государственной экспертизы, а также выявленные в ходе строительства 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дней со дня получения уведомления о выявленных недостатках (дефектах).</w:t>
      </w:r>
    </w:p>
    <w:p w:rsidR="00E24B53" w:rsidRPr="00E24B53" w:rsidRDefault="00E24B53" w:rsidP="00E24B53">
      <w:pPr>
        <w:ind w:firstLine="709"/>
        <w:jc w:val="both"/>
        <w:rPr>
          <w:bCs/>
        </w:rPr>
      </w:pPr>
      <w:r w:rsidRPr="00E24B53">
        <w:rPr>
          <w:bCs/>
        </w:rPr>
        <w:t>4.4.9. Нести ответственность за ненадлежащее составление проектной документации и выполнение изыскательских работ, включая недостатки, обнаруженные впоследствии в ходе выполнения строительных (ремонтных) работ по Объекту, а также в процессе эксплуатации Объекта, созданного на основе проектной документации и данных изыскательских работ.</w:t>
      </w:r>
    </w:p>
    <w:p w:rsidR="00E24B53" w:rsidRPr="00E24B53" w:rsidRDefault="00E24B53" w:rsidP="00E24B53">
      <w:pPr>
        <w:ind w:firstLine="709"/>
        <w:jc w:val="both"/>
        <w:rPr>
          <w:bCs/>
        </w:rPr>
      </w:pPr>
      <w:r w:rsidRPr="00E24B53">
        <w:rPr>
          <w:bCs/>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E24B53" w:rsidRPr="00E24B53" w:rsidRDefault="00E24B53" w:rsidP="00E24B53">
      <w:pPr>
        <w:ind w:firstLine="709"/>
        <w:jc w:val="both"/>
        <w:rPr>
          <w:bCs/>
        </w:rPr>
      </w:pPr>
      <w:r w:rsidRPr="00E24B53">
        <w:rPr>
          <w:bCs/>
        </w:rPr>
        <w:t xml:space="preserve">Приостановить выполнение Работ в случае обнаружения независящих от </w:t>
      </w:r>
      <w:proofErr w:type="gramStart"/>
      <w:r w:rsidRPr="00E24B53">
        <w:rPr>
          <w:bCs/>
        </w:rPr>
        <w:t>Подрядчика  обстоятельств</w:t>
      </w:r>
      <w:proofErr w:type="gramEnd"/>
      <w:r w:rsidRPr="00E24B53">
        <w:rPr>
          <w:bCs/>
        </w:rPr>
        <w:t>,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E24B53" w:rsidRPr="00E24B53" w:rsidRDefault="00E24B53" w:rsidP="00E24B53">
      <w:pPr>
        <w:ind w:firstLine="709"/>
        <w:jc w:val="both"/>
        <w:rPr>
          <w:bCs/>
        </w:rPr>
      </w:pPr>
      <w:r w:rsidRPr="00E24B53">
        <w:rPr>
          <w:bCs/>
        </w:rPr>
        <w:t>4.4.11. Представить Заказчику по окончанию Работ разработанную проектную документацию по Объекту в количестве экземпляров, предусмотренных Технической частью.</w:t>
      </w:r>
    </w:p>
    <w:p w:rsidR="00E24B53" w:rsidRPr="00E24B53" w:rsidRDefault="00E24B53" w:rsidP="00E24B53">
      <w:pPr>
        <w:ind w:firstLine="709"/>
        <w:jc w:val="both"/>
        <w:rPr>
          <w:bCs/>
        </w:rPr>
      </w:pPr>
      <w:r w:rsidRPr="00E24B53">
        <w:rPr>
          <w:bCs/>
        </w:rPr>
        <w:t>4.4.12. В случае если проектная документация предусматривают при осуществлении работ по строительству объекта капитального строительства поставку товаров, в отношении которых Правительством Российской Федерации в соответствии со статьей 14 Федерального закона № 44-ФЗ установлены запрет на допуск товаров, происходящих из иностранных государств, и ограничения допуска указанных товаров, то проектная документация должна содержать отдельный перечень таких товаров.</w:t>
      </w:r>
    </w:p>
    <w:p w:rsidR="00E24B53" w:rsidRPr="00E24B53" w:rsidRDefault="00E24B53" w:rsidP="00E24B53">
      <w:pPr>
        <w:ind w:firstLine="709"/>
        <w:jc w:val="both"/>
        <w:rPr>
          <w:bCs/>
        </w:rPr>
      </w:pPr>
      <w:r w:rsidRPr="00E24B53">
        <w:rPr>
          <w:bCs/>
        </w:rPr>
        <w:t>4.4.13.  Гарантировать Заказчику отсутствие у третьих лиц права воспрепятствовать выполнению или ограничивать их выполнение на основе подготовленной Подрядчиком проектной документации.</w:t>
      </w:r>
    </w:p>
    <w:p w:rsidR="00E24B53" w:rsidRPr="00E24B53" w:rsidRDefault="00E24B53" w:rsidP="00E24B53">
      <w:pPr>
        <w:ind w:firstLine="709"/>
        <w:jc w:val="both"/>
        <w:rPr>
          <w:bCs/>
        </w:rPr>
      </w:pPr>
      <w:r w:rsidRPr="00E24B53">
        <w:rPr>
          <w:bCs/>
        </w:rPr>
        <w:t>4.4.14.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rsidR="00E24B53" w:rsidRPr="00E24B53" w:rsidRDefault="00E24B53" w:rsidP="00E24B53">
      <w:pPr>
        <w:ind w:firstLine="709"/>
        <w:jc w:val="both"/>
        <w:rPr>
          <w:bCs/>
        </w:rPr>
      </w:pPr>
      <w:r w:rsidRPr="00E24B53">
        <w:rPr>
          <w:bCs/>
        </w:rPr>
        <w:t>4.4.15. Исполнять иные обязательства, предусмотренные действующим законодательством и контрактом.</w:t>
      </w:r>
    </w:p>
    <w:p w:rsidR="00E24B53" w:rsidRPr="00E24B53" w:rsidRDefault="00E24B53" w:rsidP="00E24B53">
      <w:pPr>
        <w:ind w:firstLine="709"/>
        <w:jc w:val="both"/>
        <w:rPr>
          <w:bCs/>
        </w:rPr>
      </w:pPr>
      <w:r w:rsidRPr="00E24B53">
        <w:rPr>
          <w:bCs/>
        </w:rPr>
        <w:t xml:space="preserve">4.4.16. </w:t>
      </w:r>
      <w:bookmarkStart w:id="13" w:name="Par1"/>
      <w:bookmarkStart w:id="14" w:name="Par5"/>
      <w:bookmarkEnd w:id="13"/>
      <w:bookmarkEnd w:id="14"/>
      <w:r w:rsidRPr="00E24B53">
        <w:rPr>
          <w:bCs/>
        </w:rPr>
        <w:t xml:space="preserve">Являться членом саморегулируемой организации, основанной на членстве лиц, осуществляющих подготовку проектной документации, в соответствии с ч. 4 ст. 48 Градостроительного кодекса Российской Федерации, иметь право осуществлять подготовку проектной документации по договору подряда на подготовку проектной документации,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и соответствовать уровню ответственности члена саморегулируемой организации в области архитектурно-строительного проектирования, предусмотренному ч. 10 и ч. 11 ст. 55.16 Градостроительного кодекса Российской Федерации, в зависимости от цены настоящего контракта. Выполнение работ по подготовке проектной документации обеспечивать специалистами по организации архитектурно-строительного проектирования (главными инженерами проектов, главными архитекторами проектов), включенными </w:t>
      </w:r>
      <w:r w:rsidRPr="00E24B53">
        <w:rPr>
          <w:bCs/>
        </w:rPr>
        <w:lastRenderedPageBreak/>
        <w:t>в национальный реестр специалистов в области инженерных изысканий и архитектурно-строительного проектирования.</w:t>
      </w:r>
    </w:p>
    <w:p w:rsidR="00E24B53" w:rsidRPr="00E24B53" w:rsidRDefault="00E24B53" w:rsidP="00E24B53">
      <w:pPr>
        <w:ind w:firstLine="709"/>
        <w:jc w:val="both"/>
        <w:rPr>
          <w:bCs/>
        </w:rPr>
      </w:pPr>
      <w:r w:rsidRPr="00E24B53">
        <w:rPr>
          <w:bCs/>
        </w:rPr>
        <w:t>Если Подрядчик планирует выполнять виды работ по выполнению инженерных изысканий самостоятельно, то он должен являться членом саморегулируемой организации, основанной на членстве лиц, выполняющих инженерные изыскания, в соответствии с ч. 2 ст. 47 Градостроительного кодекса Российской Федерации и соответствовать уровню ответственности члена саморегулируемой организации в области инженерных изысканий. Выполнение инженерных изысканий в таком случае обеспечивать специалистами по организации инженерных изысканий (главными инженерами проектов), включенными в национальный реестр специалистов в области инженерных изысканий и архитектурно-строительного проектирования.</w:t>
      </w:r>
    </w:p>
    <w:p w:rsidR="00E24B53" w:rsidRPr="00E24B53" w:rsidRDefault="00E24B53" w:rsidP="00E24B53">
      <w:pPr>
        <w:ind w:firstLine="709"/>
        <w:jc w:val="both"/>
        <w:rPr>
          <w:bCs/>
        </w:rPr>
      </w:pPr>
      <w:r w:rsidRPr="00E24B53">
        <w:rPr>
          <w:bCs/>
        </w:rPr>
        <w:t>Требования, указанные в настоящем пункте, не распространяются на случаи, предусмотренные ч. 2.1. ст. 47 и ч. 4.1. ст. 48 Градостроительного кодекса Российской Федерации.</w:t>
      </w:r>
    </w:p>
    <w:p w:rsidR="00393053" w:rsidRDefault="00393053" w:rsidP="00393053">
      <w:pPr>
        <w:ind w:firstLine="709"/>
        <w:jc w:val="both"/>
      </w:pPr>
    </w:p>
    <w:p w:rsidR="00393053" w:rsidRDefault="0067561E" w:rsidP="00393053">
      <w:pPr>
        <w:contextualSpacing/>
        <w:jc w:val="center"/>
        <w:rPr>
          <w:b/>
        </w:rPr>
      </w:pPr>
      <w:r w:rsidRPr="005334CC">
        <w:rPr>
          <w:b/>
        </w:rPr>
        <w:t>5. СРОКИ, МЕСТО И УСЛОВИЯ ВЫПОЛНЕНИЯ РАБОТ</w:t>
      </w:r>
    </w:p>
    <w:p w:rsidR="00C8055F" w:rsidRPr="005334CC" w:rsidRDefault="00C8055F" w:rsidP="00393053">
      <w:pPr>
        <w:contextualSpacing/>
        <w:jc w:val="center"/>
      </w:pPr>
    </w:p>
    <w:p w:rsidR="00393053" w:rsidRPr="005334CC" w:rsidRDefault="0067561E" w:rsidP="00393053">
      <w:pPr>
        <w:ind w:firstLine="709"/>
        <w:jc w:val="both"/>
      </w:pPr>
      <w:r w:rsidRPr="005334CC">
        <w:t xml:space="preserve">5.1. Срок выполнения (завершения) Работ: </w:t>
      </w:r>
      <w:r w:rsidR="00C06ADE">
        <w:t>с</w:t>
      </w:r>
      <w:r w:rsidRPr="00C06ADE">
        <w:t xml:space="preserve"> </w:t>
      </w:r>
      <w:r w:rsidRPr="005334CC">
        <w:t>даты заключения контракта</w:t>
      </w:r>
      <w:r w:rsidR="001C3F8F">
        <w:t xml:space="preserve"> не позднее </w:t>
      </w:r>
      <w:r w:rsidR="00CD2BD2">
        <w:t>30.09.2026</w:t>
      </w:r>
      <w:r w:rsidRPr="00DA7CCF">
        <w:t>.</w:t>
      </w:r>
      <w:r w:rsidRPr="005334CC">
        <w:t xml:space="preserve"> </w:t>
      </w:r>
    </w:p>
    <w:p w:rsidR="00393053" w:rsidRPr="005334CC" w:rsidRDefault="0067561E" w:rsidP="00393053">
      <w:pPr>
        <w:ind w:firstLine="709"/>
        <w:jc w:val="both"/>
      </w:pPr>
      <w:r w:rsidRPr="005334CC">
        <w:t>5.1.1. Дата начала исполнения контракта:</w:t>
      </w:r>
      <w:r w:rsidR="00C06ADE">
        <w:t xml:space="preserve"> с</w:t>
      </w:r>
      <w:r w:rsidR="00C06ADE" w:rsidRPr="00C06ADE">
        <w:t xml:space="preserve"> </w:t>
      </w:r>
      <w:r w:rsidR="00C06ADE" w:rsidRPr="005334CC">
        <w:t>даты заключения контракта</w:t>
      </w:r>
      <w:r w:rsidRPr="005334CC">
        <w:t xml:space="preserve">. Дата окончания исполнения контракта: </w:t>
      </w:r>
      <w:r w:rsidR="00CD2BD2">
        <w:rPr>
          <w:noProof/>
        </w:rPr>
        <w:t>1</w:t>
      </w:r>
      <w:r w:rsidR="005A6101" w:rsidRPr="005A6101">
        <w:rPr>
          <w:noProof/>
        </w:rPr>
        <w:t>0</w:t>
      </w:r>
      <w:r w:rsidR="00CD2BD2">
        <w:rPr>
          <w:noProof/>
        </w:rPr>
        <w:t>.1</w:t>
      </w:r>
      <w:r w:rsidR="005A6101">
        <w:rPr>
          <w:noProof/>
          <w:lang w:val="en-US"/>
        </w:rPr>
        <w:t>2</w:t>
      </w:r>
      <w:bookmarkStart w:id="15" w:name="_GoBack"/>
      <w:bookmarkEnd w:id="15"/>
      <w:r w:rsidR="00CD2BD2">
        <w:rPr>
          <w:noProof/>
        </w:rPr>
        <w:t>.2026</w:t>
      </w:r>
      <w:r w:rsidRPr="00DA7CCF">
        <w:t>.</w:t>
      </w:r>
      <w:r w:rsidRPr="005334CC">
        <w:t xml:space="preserve"> </w:t>
      </w:r>
    </w:p>
    <w:p w:rsidR="00393053" w:rsidRPr="005334CC" w:rsidRDefault="0067561E" w:rsidP="00393053">
      <w:pPr>
        <w:ind w:firstLine="709"/>
        <w:jc w:val="both"/>
      </w:pPr>
      <w:r w:rsidRPr="005334CC">
        <w:t>5.2. Место выполнения Работ – Российская Федерация, по</w:t>
      </w:r>
      <w:r w:rsidRPr="00C06ADE">
        <w:t xml:space="preserve"> </w:t>
      </w:r>
      <w:r w:rsidRPr="005334CC">
        <w:t xml:space="preserve">месту нахождения </w:t>
      </w:r>
      <w:r w:rsidR="00605B50" w:rsidRPr="00605B50">
        <w:t>Подрядчика</w:t>
      </w:r>
      <w:r w:rsidR="00C03230" w:rsidRPr="005334CC">
        <w:t xml:space="preserve"> с</w:t>
      </w:r>
      <w:r w:rsidRPr="005334CC">
        <w:t xml:space="preserve"> выездом на местность в пределах места нахождения объекта</w:t>
      </w:r>
      <w:r w:rsidRPr="005334CC">
        <w:rPr>
          <w:bCs/>
        </w:rPr>
        <w:t>.</w:t>
      </w:r>
    </w:p>
    <w:p w:rsidR="00393053" w:rsidRDefault="0067561E" w:rsidP="00393053">
      <w:pPr>
        <w:ind w:firstLine="709"/>
        <w:jc w:val="both"/>
        <w:rPr>
          <w:bCs/>
        </w:rPr>
      </w:pPr>
      <w:r w:rsidRPr="005334CC">
        <w:t xml:space="preserve">5.3. Условия выполнения Работ – </w:t>
      </w:r>
      <w:r w:rsidR="00D129D2">
        <w:t>в</w:t>
      </w:r>
      <w:r w:rsidRPr="00C06ADE">
        <w:t xml:space="preserve"> </w:t>
      </w:r>
      <w:r w:rsidRPr="005334CC">
        <w:t>соответствии с Технической частью</w:t>
      </w:r>
      <w:r w:rsidRPr="005334CC">
        <w:rPr>
          <w:bCs/>
        </w:rPr>
        <w:t>.</w:t>
      </w:r>
    </w:p>
    <w:p w:rsidR="00DC7242" w:rsidRPr="005334CC" w:rsidRDefault="00DC7242" w:rsidP="00393053">
      <w:pPr>
        <w:ind w:firstLine="709"/>
        <w:jc w:val="both"/>
        <w:rPr>
          <w:bCs/>
        </w:rPr>
      </w:pPr>
    </w:p>
    <w:p w:rsidR="00393053" w:rsidRDefault="0067561E" w:rsidP="00C0323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5334CC">
        <w:rPr>
          <w:b/>
        </w:rPr>
        <w:t>6.  ПОРЯДОК СДАЧИ И ПРИЕМКИ РАБОТ</w:t>
      </w:r>
    </w:p>
    <w:p w:rsidR="00C8055F" w:rsidRPr="005334CC" w:rsidRDefault="00C8055F" w:rsidP="00C0323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rsidR="004B30C9" w:rsidRPr="0038388A" w:rsidRDefault="004B30C9" w:rsidP="004B30C9">
      <w:pPr>
        <w:ind w:firstLine="709"/>
        <w:jc w:val="both"/>
      </w:pPr>
      <w:r w:rsidRPr="0038388A">
        <w:t>6.1. Приемка выполненных Работ по настоящему контракту на соответствие их требованиям, установленным в настоящем контракте, осуществляется на основании акта выполненных работ.</w:t>
      </w:r>
    </w:p>
    <w:p w:rsidR="004B30C9" w:rsidRPr="0038388A" w:rsidRDefault="004B30C9" w:rsidP="004B30C9">
      <w:pPr>
        <w:ind w:firstLine="709"/>
        <w:jc w:val="both"/>
        <w:rPr>
          <w:rFonts w:eastAsia="MS Mincho"/>
        </w:rPr>
      </w:pPr>
      <w:r w:rsidRPr="0038388A">
        <w:t xml:space="preserve">6.2. По окончании выполнения Работ </w:t>
      </w:r>
      <w:r w:rsidR="00605B50" w:rsidRPr="00605B50">
        <w:t>Подрядчик</w:t>
      </w:r>
      <w:r w:rsidRPr="0038388A">
        <w:t xml:space="preserve"> обязан представить финансовые документы (счет или счет-фактура), подписанный </w:t>
      </w:r>
      <w:r w:rsidR="00605B50" w:rsidRPr="00605B50">
        <w:t>Подрядчик</w:t>
      </w:r>
      <w:r w:rsidR="00605B50">
        <w:t>ом</w:t>
      </w:r>
      <w:r w:rsidRPr="0038388A">
        <w:t xml:space="preserve"> акт выполненных работ </w:t>
      </w:r>
      <w:r w:rsidRPr="0038388A">
        <w:rPr>
          <w:rFonts w:eastAsia="MS Mincho"/>
        </w:rPr>
        <w:t>в 2-х экземплярах в срок не позднее 5 рабочих дней с момента завершения Работ.</w:t>
      </w:r>
    </w:p>
    <w:p w:rsidR="004B30C9" w:rsidRPr="0038388A" w:rsidRDefault="004B30C9" w:rsidP="004B30C9">
      <w:pPr>
        <w:ind w:firstLine="709"/>
        <w:jc w:val="both"/>
      </w:pPr>
      <w:r w:rsidRPr="0038388A">
        <w:t xml:space="preserve">6.3. Для проверки выполненных </w:t>
      </w:r>
      <w:r w:rsidR="00605B50" w:rsidRPr="00605B50">
        <w:t>Подрядчик</w:t>
      </w:r>
      <w:r w:rsidR="00605B50">
        <w:t>ом</w:t>
      </w:r>
      <w:r w:rsidRPr="0038388A">
        <w:t xml:space="preserve">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4B30C9" w:rsidRPr="0038388A" w:rsidRDefault="004B30C9" w:rsidP="004B30C9">
      <w:pPr>
        <w:ind w:firstLine="709"/>
        <w:jc w:val="both"/>
      </w:pPr>
      <w:r w:rsidRPr="0038388A">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4B30C9" w:rsidRPr="0038388A" w:rsidRDefault="004B30C9" w:rsidP="004B30C9">
      <w:pPr>
        <w:ind w:firstLine="709"/>
        <w:jc w:val="both"/>
      </w:pPr>
      <w:r w:rsidRPr="0038388A">
        <w:t xml:space="preserve">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w:t>
      </w:r>
      <w:r w:rsidR="00605B50" w:rsidRPr="00605B50">
        <w:t>Подрядчик</w:t>
      </w:r>
      <w:r w:rsidR="00605B50">
        <w:t>ом</w:t>
      </w:r>
      <w:r w:rsidRPr="0038388A">
        <w:t>.</w:t>
      </w:r>
    </w:p>
    <w:p w:rsidR="004B30C9" w:rsidRPr="0038388A" w:rsidRDefault="004B30C9" w:rsidP="004B30C9">
      <w:pPr>
        <w:ind w:firstLine="709"/>
        <w:jc w:val="both"/>
      </w:pPr>
      <w:r w:rsidRPr="0038388A">
        <w:t xml:space="preserve">6.4. Исправление недостатков, допущенных </w:t>
      </w:r>
      <w:r w:rsidR="00605B50" w:rsidRPr="00605B50">
        <w:t>Подрядчик</w:t>
      </w:r>
      <w:r w:rsidR="00605B50">
        <w:t>ом</w:t>
      </w:r>
      <w:r w:rsidRPr="0038388A">
        <w:t xml:space="preserve"> и выявленных при сдаче-приемке Работ, осуществляется в течение </w:t>
      </w:r>
      <w:r>
        <w:t>5</w:t>
      </w:r>
      <w:r w:rsidRPr="0038388A">
        <w:t xml:space="preserve"> дней с момента их выявления и за счет </w:t>
      </w:r>
      <w:r w:rsidR="00605B50" w:rsidRPr="00605B50">
        <w:t>Подрядчика</w:t>
      </w:r>
      <w:r w:rsidRPr="0038388A">
        <w:t>.</w:t>
      </w:r>
    </w:p>
    <w:p w:rsidR="004B30C9" w:rsidRPr="0038388A" w:rsidRDefault="004B30C9" w:rsidP="004B30C9">
      <w:pPr>
        <w:ind w:firstLine="709"/>
        <w:jc w:val="both"/>
      </w:pPr>
      <w:r w:rsidRPr="0038388A">
        <w:t>6.5. По решению Заказчика для приемки выполненных Работ может создаваться приемочная комиссия, которая состоит не менее чем из пяти человек.</w:t>
      </w:r>
    </w:p>
    <w:p w:rsidR="004B30C9" w:rsidRPr="0038388A" w:rsidRDefault="004B30C9" w:rsidP="004B30C9">
      <w:pPr>
        <w:ind w:firstLine="709"/>
        <w:jc w:val="both"/>
      </w:pPr>
      <w:r w:rsidRPr="0038388A">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B30C9" w:rsidRPr="0038388A" w:rsidRDefault="004B30C9" w:rsidP="004B30C9">
      <w:pPr>
        <w:ind w:firstLine="709"/>
        <w:jc w:val="both"/>
      </w:pPr>
      <w:r w:rsidRPr="0038388A">
        <w:t xml:space="preserve">6.6. Заказчик принимает Работы по объему и качеству в течение </w:t>
      </w:r>
      <w:r>
        <w:t>7</w:t>
      </w:r>
      <w:r w:rsidRPr="0038388A">
        <w:t xml:space="preserve"> дней со дня получения акта выполненных работ и направляет </w:t>
      </w:r>
      <w:r w:rsidR="00605B50" w:rsidRPr="00605B50">
        <w:t>Подрядчик</w:t>
      </w:r>
      <w:r w:rsidR="00605B50">
        <w:t>у</w:t>
      </w:r>
      <w:r w:rsidRPr="0038388A">
        <w:t xml:space="preserve"> подписанный акт выполненных работ или мотивированный отказ от приемки Работ с указанием перечня выявленных недостатков в </w:t>
      </w:r>
      <w:r w:rsidRPr="0038388A">
        <w:lastRenderedPageBreak/>
        <w:t xml:space="preserve">выполненных Работах,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w:t>
      </w:r>
    </w:p>
    <w:p w:rsidR="004B30C9" w:rsidRPr="0038388A" w:rsidRDefault="004B30C9" w:rsidP="004B30C9">
      <w:pPr>
        <w:ind w:firstLine="709"/>
        <w:jc w:val="both"/>
      </w:pPr>
      <w:r w:rsidRPr="0038388A">
        <w:t xml:space="preserve">6.7. Акт выполненных работ подписывается представителями </w:t>
      </w:r>
      <w:r w:rsidR="00605B50" w:rsidRPr="00605B50">
        <w:t>Подрядчика</w:t>
      </w:r>
      <w:r w:rsidR="00174C9D" w:rsidRPr="0038388A">
        <w:t xml:space="preserve"> и</w:t>
      </w:r>
      <w:r w:rsidRPr="0038388A">
        <w:t xml:space="preserve"> Заказчика с расшифровкой подписи, заверяется печатями </w:t>
      </w:r>
      <w:r w:rsidR="00605B50" w:rsidRPr="00605B50">
        <w:t>Подрядчика</w:t>
      </w:r>
      <w:r w:rsidRPr="0038388A">
        <w:t xml:space="preserve"> (при наличии </w:t>
      </w:r>
      <w:r w:rsidR="00174C9D" w:rsidRPr="0038388A">
        <w:t>печати) и</w:t>
      </w:r>
      <w:r w:rsidRPr="0038388A">
        <w:t xml:space="preserve"> Заказчика. В случае если акт выполненных работ подписан не уполномоченными лицами, отсутствует расшифровка подписей, отсутствуют печати </w:t>
      </w:r>
      <w:r w:rsidR="00605B50" w:rsidRPr="00605B50">
        <w:t>Подрядчика</w:t>
      </w:r>
      <w:r w:rsidRPr="0038388A">
        <w:t xml:space="preserve"> (при наличии </w:t>
      </w:r>
      <w:r w:rsidR="00174C9D" w:rsidRPr="0038388A">
        <w:t>печати) и</w:t>
      </w:r>
      <w:r w:rsidRPr="0038388A">
        <w:t xml:space="preserve"> Заказчика, акт выполненных работ считается неподписанным, а Работы непринятыми. </w:t>
      </w:r>
    </w:p>
    <w:p w:rsidR="00393053" w:rsidRPr="005334CC" w:rsidRDefault="00393053" w:rsidP="00393053">
      <w:pPr>
        <w:contextualSpacing/>
        <w:rPr>
          <w:b/>
        </w:rPr>
      </w:pPr>
    </w:p>
    <w:p w:rsidR="00393053" w:rsidRDefault="0067561E" w:rsidP="00393053">
      <w:pPr>
        <w:contextualSpacing/>
        <w:jc w:val="center"/>
        <w:rPr>
          <w:b/>
        </w:rPr>
      </w:pPr>
      <w:r w:rsidRPr="005334CC">
        <w:rPr>
          <w:b/>
        </w:rPr>
        <w:t>7. ГАРАНТИЙНЫЕ ОБЯЗАТЕЛЬСТВА</w:t>
      </w:r>
    </w:p>
    <w:p w:rsidR="00EE7AB3" w:rsidRPr="005334CC" w:rsidRDefault="00EE7AB3" w:rsidP="00393053">
      <w:pPr>
        <w:contextualSpacing/>
        <w:jc w:val="center"/>
        <w:rPr>
          <w:b/>
        </w:rPr>
      </w:pPr>
    </w:p>
    <w:p w:rsidR="00393053" w:rsidRPr="005334CC" w:rsidRDefault="0067561E" w:rsidP="00393053">
      <w:pPr>
        <w:ind w:firstLine="709"/>
        <w:jc w:val="both"/>
      </w:pPr>
      <w:r w:rsidRPr="005334CC">
        <w:t xml:space="preserve"> 7.1. </w:t>
      </w:r>
      <w:r w:rsidR="00605B50" w:rsidRPr="00605B50">
        <w:t>Подрядчик</w:t>
      </w:r>
      <w:r w:rsidRPr="005334CC">
        <w:t xml:space="preserve"> гарантирует соответствие качества выполненных Работ условиям контракта. </w:t>
      </w:r>
    </w:p>
    <w:p w:rsidR="00393053" w:rsidRPr="005334CC" w:rsidRDefault="00393053" w:rsidP="00393053">
      <w:pPr>
        <w:ind w:firstLine="709"/>
        <w:contextualSpacing/>
        <w:jc w:val="center"/>
        <w:rPr>
          <w:b/>
        </w:rPr>
      </w:pPr>
    </w:p>
    <w:p w:rsidR="00393053" w:rsidRDefault="005B7AC0" w:rsidP="00393053">
      <w:pPr>
        <w:tabs>
          <w:tab w:val="left" w:pos="709"/>
        </w:tabs>
        <w:autoSpaceDE w:val="0"/>
        <w:autoSpaceDN w:val="0"/>
        <w:adjustRightInd w:val="0"/>
        <w:ind w:firstLine="709"/>
        <w:jc w:val="center"/>
        <w:rPr>
          <w:b/>
          <w:spacing w:val="-3"/>
        </w:rPr>
      </w:pPr>
      <w:r>
        <w:rPr>
          <w:b/>
          <w:spacing w:val="-3"/>
        </w:rPr>
        <w:t>8</w:t>
      </w:r>
      <w:r w:rsidR="0067561E" w:rsidRPr="005334CC">
        <w:rPr>
          <w:b/>
          <w:spacing w:val="-3"/>
        </w:rPr>
        <w:t>. ОТВЕТСТВЕННОСТЬ СТОРОН</w:t>
      </w:r>
    </w:p>
    <w:p w:rsidR="00C8055F" w:rsidRPr="005334CC" w:rsidRDefault="00C8055F" w:rsidP="00393053">
      <w:pPr>
        <w:tabs>
          <w:tab w:val="left" w:pos="709"/>
        </w:tabs>
        <w:autoSpaceDE w:val="0"/>
        <w:autoSpaceDN w:val="0"/>
        <w:adjustRightInd w:val="0"/>
        <w:ind w:firstLine="709"/>
        <w:jc w:val="center"/>
        <w:rPr>
          <w:b/>
          <w:spacing w:val="-3"/>
        </w:rPr>
      </w:pPr>
    </w:p>
    <w:p w:rsidR="00393053" w:rsidRPr="005334CC" w:rsidRDefault="005B7AC0" w:rsidP="00393053">
      <w:pPr>
        <w:autoSpaceDE w:val="0"/>
        <w:autoSpaceDN w:val="0"/>
        <w:adjustRightInd w:val="0"/>
        <w:ind w:firstLine="709"/>
        <w:jc w:val="both"/>
        <w:rPr>
          <w:rFonts w:eastAsia="Calibri"/>
          <w:lang w:eastAsia="en-US"/>
        </w:rPr>
      </w:pPr>
      <w:bookmarkStart w:id="16" w:name="OLE_LINK2"/>
      <w:bookmarkStart w:id="17" w:name="OLE_LINK3"/>
      <w:bookmarkStart w:id="18" w:name="OLE_LINK4"/>
      <w:bookmarkStart w:id="19" w:name="OLE_LINK5"/>
      <w:bookmarkStart w:id="20" w:name="OLE_LINK6"/>
      <w:r>
        <w:rPr>
          <w:rFonts w:eastAsia="Calibri"/>
          <w:lang w:eastAsia="en-US"/>
        </w:rPr>
        <w:t>8</w:t>
      </w:r>
      <w:r w:rsidR="0067561E" w:rsidRPr="005334CC">
        <w:rPr>
          <w:rFonts w:eastAsia="Calibri"/>
          <w:lang w:eastAsia="en-US"/>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393053" w:rsidRPr="005334CC" w:rsidRDefault="005B7AC0" w:rsidP="00393053">
      <w:pPr>
        <w:autoSpaceDE w:val="0"/>
        <w:autoSpaceDN w:val="0"/>
        <w:adjustRightInd w:val="0"/>
        <w:ind w:firstLine="709"/>
        <w:jc w:val="both"/>
        <w:rPr>
          <w:rFonts w:eastAsia="Calibri"/>
          <w:lang w:eastAsia="en-US"/>
        </w:rPr>
      </w:pPr>
      <w:r>
        <w:rPr>
          <w:rFonts w:eastAsia="Calibri"/>
          <w:lang w:eastAsia="en-US"/>
        </w:rPr>
        <w:t>8</w:t>
      </w:r>
      <w:r w:rsidR="0067561E" w:rsidRPr="005334CC">
        <w:rPr>
          <w:rFonts w:eastAsia="Calibri"/>
          <w:lang w:eastAsia="en-US"/>
        </w:rPr>
        <w:t xml:space="preserve">.2.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00605B50" w:rsidRPr="00605B50">
        <w:rPr>
          <w:rFonts w:eastAsia="Calibri"/>
          <w:lang w:eastAsia="en-US"/>
        </w:rPr>
        <w:t>Подрядчик</w:t>
      </w:r>
      <w:r w:rsidR="0067561E" w:rsidRPr="005334CC">
        <w:rPr>
          <w:rFonts w:eastAsia="Calibri"/>
          <w:lang w:eastAsia="en-US"/>
        </w:rPr>
        <w:t xml:space="preserve"> вправе потребовать уплаты неустоек (штрафов, пеней).</w:t>
      </w:r>
    </w:p>
    <w:p w:rsidR="00393053" w:rsidRPr="005334CC" w:rsidRDefault="005B7AC0" w:rsidP="00393053">
      <w:pPr>
        <w:autoSpaceDE w:val="0"/>
        <w:autoSpaceDN w:val="0"/>
        <w:adjustRightInd w:val="0"/>
        <w:ind w:firstLine="709"/>
        <w:jc w:val="both"/>
      </w:pPr>
      <w:r>
        <w:t>8</w:t>
      </w:r>
      <w:r w:rsidR="0067561E" w:rsidRPr="005334CC">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393053" w:rsidRPr="005334CC" w:rsidRDefault="005B7AC0" w:rsidP="00393053">
      <w:pPr>
        <w:autoSpaceDE w:val="0"/>
        <w:autoSpaceDN w:val="0"/>
        <w:adjustRightInd w:val="0"/>
        <w:ind w:firstLine="709"/>
        <w:jc w:val="both"/>
      </w:pPr>
      <w:r>
        <w:t>8</w:t>
      </w:r>
      <w:r w:rsidR="0067561E" w:rsidRPr="005334CC">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2711C9" w:rsidRPr="00C06ADE" w:rsidRDefault="0067561E" w:rsidP="00393053">
      <w:pPr>
        <w:autoSpaceDE w:val="0"/>
        <w:autoSpaceDN w:val="0"/>
        <w:adjustRightInd w:val="0"/>
        <w:ind w:firstLine="709"/>
        <w:jc w:val="both"/>
        <w:rPr>
          <w:rFonts w:eastAsiaTheme="minorHAnsi"/>
          <w:lang w:eastAsia="en-US"/>
        </w:rPr>
      </w:pPr>
      <w:r w:rsidRPr="005334CC">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393053" w:rsidRPr="005334CC" w:rsidRDefault="005B7AC0" w:rsidP="00393053">
      <w:pPr>
        <w:pStyle w:val="ConsNormal"/>
        <w:tabs>
          <w:tab w:val="left" w:pos="709"/>
        </w:tabs>
        <w:ind w:firstLine="709"/>
        <w:jc w:val="both"/>
        <w:rPr>
          <w:rFonts w:ascii="Times New Roman" w:hAnsi="Times New Roman"/>
          <w:sz w:val="24"/>
          <w:szCs w:val="24"/>
        </w:rPr>
      </w:pPr>
      <w:r>
        <w:rPr>
          <w:rFonts w:ascii="Times New Roman" w:hAnsi="Times New Roman"/>
          <w:sz w:val="24"/>
          <w:szCs w:val="24"/>
        </w:rPr>
        <w:t>8</w:t>
      </w:r>
      <w:r w:rsidR="0067561E" w:rsidRPr="005334CC">
        <w:rPr>
          <w:rFonts w:ascii="Times New Roman" w:hAnsi="Times New Roman"/>
          <w:sz w:val="24"/>
          <w:szCs w:val="24"/>
        </w:rPr>
        <w:t xml:space="preserve">.3. В случае просрочки исполнения </w:t>
      </w:r>
      <w:r w:rsidR="00605B50" w:rsidRPr="00605B50">
        <w:rPr>
          <w:rFonts w:ascii="Times New Roman" w:hAnsi="Times New Roman"/>
          <w:sz w:val="24"/>
          <w:szCs w:val="24"/>
        </w:rPr>
        <w:t>Подрядчик</w:t>
      </w:r>
      <w:r w:rsidR="00605B50">
        <w:rPr>
          <w:rFonts w:ascii="Times New Roman" w:hAnsi="Times New Roman"/>
          <w:sz w:val="24"/>
          <w:szCs w:val="24"/>
        </w:rPr>
        <w:t>ом</w:t>
      </w:r>
      <w:r w:rsidR="0067561E" w:rsidRPr="005334CC">
        <w:rPr>
          <w:rFonts w:ascii="Times New Roman" w:hAnsi="Times New Roman"/>
          <w:sz w:val="24"/>
          <w:szCs w:val="24"/>
        </w:rPr>
        <w:t xml:space="preserve">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rsidR="0067561E" w:rsidRPr="005334CC">
        <w:t xml:space="preserve"> </w:t>
      </w:r>
      <w:r w:rsidR="0067561E" w:rsidRPr="005334CC">
        <w:rPr>
          <w:rFonts w:ascii="Times New Roman" w:hAnsi="Times New Roman"/>
          <w:sz w:val="24"/>
          <w:szCs w:val="24"/>
        </w:rPr>
        <w:t xml:space="preserve">ненадлежащего исполнения </w:t>
      </w:r>
      <w:r w:rsidR="00605B50" w:rsidRPr="00605B50">
        <w:rPr>
          <w:rFonts w:ascii="Times New Roman" w:hAnsi="Times New Roman"/>
          <w:sz w:val="24"/>
          <w:szCs w:val="24"/>
        </w:rPr>
        <w:t>Подрядчик</w:t>
      </w:r>
      <w:r w:rsidR="00605B50">
        <w:rPr>
          <w:rFonts w:ascii="Times New Roman" w:hAnsi="Times New Roman"/>
          <w:sz w:val="24"/>
          <w:szCs w:val="24"/>
        </w:rPr>
        <w:t>ом</w:t>
      </w:r>
      <w:r w:rsidR="0067561E" w:rsidRPr="005334CC">
        <w:rPr>
          <w:rFonts w:ascii="Times New Roman" w:hAnsi="Times New Roman"/>
          <w:sz w:val="24"/>
          <w:szCs w:val="24"/>
        </w:rPr>
        <w:t xml:space="preserve"> обязательств, предусмотренных </w:t>
      </w:r>
      <w:r w:rsidRPr="005334CC">
        <w:rPr>
          <w:rFonts w:ascii="Times New Roman" w:hAnsi="Times New Roman"/>
          <w:sz w:val="24"/>
          <w:szCs w:val="24"/>
        </w:rPr>
        <w:t>настоящим контрактом</w:t>
      </w:r>
      <w:r w:rsidR="0067561E" w:rsidRPr="005334CC">
        <w:rPr>
          <w:rFonts w:ascii="Times New Roman" w:hAnsi="Times New Roman"/>
          <w:sz w:val="24"/>
          <w:szCs w:val="24"/>
        </w:rPr>
        <w:t xml:space="preserve">, </w:t>
      </w:r>
      <w:r w:rsidR="00605B50" w:rsidRPr="00605B50">
        <w:rPr>
          <w:rFonts w:ascii="Times New Roman" w:hAnsi="Times New Roman"/>
          <w:sz w:val="24"/>
          <w:szCs w:val="24"/>
        </w:rPr>
        <w:t>Подрядчик</w:t>
      </w:r>
      <w:r w:rsidR="0067561E" w:rsidRPr="005334CC">
        <w:rPr>
          <w:rFonts w:ascii="Times New Roman" w:hAnsi="Times New Roman"/>
          <w:sz w:val="24"/>
          <w:szCs w:val="24"/>
        </w:rPr>
        <w:t xml:space="preserve"> уплачивает Заказчику неустойку (штраф, пени).</w:t>
      </w:r>
    </w:p>
    <w:p w:rsidR="00393053" w:rsidRPr="005334CC" w:rsidRDefault="005B7AC0" w:rsidP="00393053">
      <w:pPr>
        <w:tabs>
          <w:tab w:val="left" w:pos="709"/>
        </w:tabs>
        <w:autoSpaceDE w:val="0"/>
        <w:autoSpaceDN w:val="0"/>
        <w:adjustRightInd w:val="0"/>
        <w:ind w:firstLine="709"/>
        <w:jc w:val="both"/>
      </w:pPr>
      <w:r>
        <w:t>8</w:t>
      </w:r>
      <w:r w:rsidR="0067561E" w:rsidRPr="005334CC">
        <w:t xml:space="preserve">.3.1. Пеня начисляется за каждый день просрочки исполнения </w:t>
      </w:r>
      <w:r w:rsidR="00605B50" w:rsidRPr="00605B50">
        <w:t>Подрядчик</w:t>
      </w:r>
      <w:r w:rsidR="00605B50">
        <w:t>ом</w:t>
      </w:r>
      <w:r w:rsidR="0067561E" w:rsidRPr="005334CC">
        <w:t xml:space="preserve"> обязательства, предусмотренного настоящим контрактом,</w:t>
      </w:r>
      <w:r w:rsidR="0067561E" w:rsidRPr="005334CC">
        <w:rPr>
          <w:rFonts w:eastAsia="Calibri"/>
        </w:rPr>
        <w:t xml:space="preserve"> </w:t>
      </w:r>
      <w:r w:rsidR="0067561E" w:rsidRPr="005334CC">
        <w:t xml:space="preserve">в том числе </w:t>
      </w:r>
      <w:r w:rsidR="0067561E" w:rsidRPr="005334CC">
        <w:rPr>
          <w:rFonts w:eastAsia="Calibri"/>
          <w:lang w:eastAsia="en-US"/>
        </w:rPr>
        <w:t xml:space="preserve">просрочки исполнения </w:t>
      </w:r>
      <w:r w:rsidR="00605B50" w:rsidRPr="00605B50">
        <w:rPr>
          <w:rFonts w:eastAsia="Calibri"/>
          <w:lang w:eastAsia="en-US"/>
        </w:rPr>
        <w:t>Подрядчик</w:t>
      </w:r>
      <w:r w:rsidR="00605B50">
        <w:rPr>
          <w:rFonts w:eastAsia="Calibri"/>
          <w:lang w:eastAsia="en-US"/>
        </w:rPr>
        <w:t>ом</w:t>
      </w:r>
      <w:r w:rsidR="0067561E" w:rsidRPr="005334CC">
        <w:rPr>
          <w:rFonts w:eastAsia="Calibri"/>
          <w:lang w:eastAsia="en-US"/>
        </w:rPr>
        <w:t xml:space="preserve"> обязательства, предусмотренного пунктом 4.4.14 настоящего контракта,</w:t>
      </w:r>
      <w:r w:rsidR="0067561E" w:rsidRPr="005334CC">
        <w:t xml:space="preserve"> </w:t>
      </w:r>
      <w:r w:rsidR="0067561E" w:rsidRPr="005334CC">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rsidR="0067561E" w:rsidRPr="005334CC">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67561E" w:rsidRPr="005334CC">
        <w:rPr>
          <w:rFonts w:eastAsia="Calibri"/>
          <w:lang w:eastAsia="en-US"/>
        </w:rPr>
        <w:t>отдельного этапа исполнения контракта)</w:t>
      </w:r>
      <w:r w:rsidR="0067561E" w:rsidRPr="005334CC">
        <w:t>, уменьшенной на сумму, пропорциональную объему обязательств, предусмотренных настоящим контрактом (</w:t>
      </w:r>
      <w:r w:rsidR="0067561E" w:rsidRPr="005334CC">
        <w:rPr>
          <w:rFonts w:eastAsia="Calibri"/>
          <w:lang w:eastAsia="en-US"/>
        </w:rPr>
        <w:t>соответствующим отдельным этапом исполнения контракта)</w:t>
      </w:r>
      <w:r w:rsidR="0067561E" w:rsidRPr="005334CC">
        <w:t xml:space="preserve"> и фактически исполненных </w:t>
      </w:r>
      <w:r w:rsidR="00605B50" w:rsidRPr="00605B50">
        <w:t>Подрядчик</w:t>
      </w:r>
      <w:r w:rsidR="00605B50">
        <w:t>ом</w:t>
      </w:r>
      <w:r w:rsidR="0067561E" w:rsidRPr="005334CC">
        <w:t>, за исключением случаев, если законодательством РФ установлен иной порядок начисления пени.</w:t>
      </w:r>
    </w:p>
    <w:p w:rsidR="00393053" w:rsidRPr="005334CC" w:rsidRDefault="005B7AC0" w:rsidP="00393053">
      <w:pPr>
        <w:autoSpaceDE w:val="0"/>
        <w:autoSpaceDN w:val="0"/>
        <w:adjustRightInd w:val="0"/>
        <w:ind w:firstLine="709"/>
        <w:jc w:val="both"/>
        <w:rPr>
          <w:rFonts w:eastAsia="Calibri"/>
          <w:lang w:eastAsia="en-US"/>
        </w:rPr>
      </w:pPr>
      <w:r>
        <w:rPr>
          <w:rFonts w:eastAsia="Calibri"/>
          <w:lang w:eastAsia="en-US"/>
        </w:rPr>
        <w:t>8</w:t>
      </w:r>
      <w:r w:rsidR="0067561E" w:rsidRPr="005334CC">
        <w:rPr>
          <w:rFonts w:eastAsia="Calibri"/>
          <w:lang w:eastAsia="en-US"/>
        </w:rPr>
        <w:t xml:space="preserve">.3.2. Штрафы начисляются за неисполнение или ненадлежащее исполнение </w:t>
      </w:r>
      <w:r w:rsidR="00D13BE7" w:rsidRPr="00D13BE7">
        <w:t>Подрядчик</w:t>
      </w:r>
      <w:r w:rsidR="00D13BE7">
        <w:t>ом</w:t>
      </w:r>
      <w:r w:rsidR="0067561E" w:rsidRPr="005334CC">
        <w:rPr>
          <w:rFonts w:eastAsia="Calibri"/>
          <w:lang w:eastAsia="en-US"/>
        </w:rPr>
        <w:t xml:space="preserve"> обязательств, предусмотренных настоящим контрактом, за исключением просрочки исполнения </w:t>
      </w:r>
      <w:r w:rsidR="00605B50" w:rsidRPr="00605B50">
        <w:t>Подрядчик</w:t>
      </w:r>
      <w:r w:rsidR="00605B50">
        <w:t>ом</w:t>
      </w:r>
      <w:r w:rsidR="0067561E" w:rsidRPr="005334CC">
        <w:rPr>
          <w:rFonts w:eastAsia="Calibri"/>
          <w:lang w:eastAsia="en-US"/>
        </w:rPr>
        <w:t xml:space="preserve"> обязательств (в том числе гарантийных обязательств, если таковые установлены), предусмотренных настоящим контрактом.</w:t>
      </w:r>
    </w:p>
    <w:p w:rsidR="00393053" w:rsidRPr="005334CC" w:rsidRDefault="005B7AC0" w:rsidP="00393053">
      <w:pPr>
        <w:autoSpaceDE w:val="0"/>
        <w:autoSpaceDN w:val="0"/>
        <w:adjustRightInd w:val="0"/>
        <w:ind w:firstLine="709"/>
        <w:jc w:val="both"/>
      </w:pPr>
      <w:r>
        <w:rPr>
          <w:rFonts w:eastAsia="Calibri"/>
          <w:noProof/>
        </w:rPr>
        <w:lastRenderedPageBreak/>
        <w:t>8</w:t>
      </w:r>
      <w:r w:rsidR="0067561E" w:rsidRPr="005334CC">
        <w:rPr>
          <w:rFonts w:eastAsia="Calibri"/>
          <w:noProof/>
        </w:rPr>
        <w:t xml:space="preserve">.3.3. </w:t>
      </w:r>
      <w:bookmarkStart w:id="21" w:name="OLE_LINK26"/>
      <w:bookmarkStart w:id="22" w:name="OLE_LINK27"/>
      <w:bookmarkStart w:id="23" w:name="OLE_LINK37"/>
      <w:bookmarkStart w:id="24" w:name="OLE_LINK38"/>
      <w:bookmarkStart w:id="25" w:name="OLE_LINK40"/>
      <w:bookmarkStart w:id="26" w:name="OLE_LINK41"/>
      <w:bookmarkEnd w:id="21"/>
      <w:bookmarkEnd w:id="22"/>
      <w:bookmarkEnd w:id="23"/>
      <w:bookmarkEnd w:id="24"/>
      <w:bookmarkEnd w:id="25"/>
      <w:bookmarkEnd w:id="26"/>
      <w:r w:rsidR="0067561E" w:rsidRPr="005334CC">
        <w:rPr>
          <w:rFonts w:eastAsia="Calibri"/>
        </w:rPr>
        <w:t xml:space="preserve">За каждый факт неисполнения или ненадлежащего исполнения </w:t>
      </w:r>
      <w:r w:rsidR="00D13BE7" w:rsidRPr="00D13BE7">
        <w:rPr>
          <w:rFonts w:eastAsia="Calibri"/>
        </w:rPr>
        <w:t>Подрядчик</w:t>
      </w:r>
      <w:r w:rsidR="00D13BE7">
        <w:rPr>
          <w:rFonts w:eastAsia="Calibri"/>
        </w:rPr>
        <w:t>ом</w:t>
      </w:r>
      <w:r w:rsidR="0067561E" w:rsidRPr="005334CC">
        <w:rPr>
          <w:rFonts w:eastAsia="Calibri"/>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r w:rsidR="0067561E" w:rsidRPr="005334CC">
        <w:rPr>
          <w:rFonts w:eastAsia="Calibri"/>
          <w:lang w:eastAsia="en-US"/>
        </w:rPr>
        <w:t>(за исключением случаев, предусмотренных пункт</w:t>
      </w:r>
      <w:r w:rsidR="00C17D73">
        <w:rPr>
          <w:rFonts w:eastAsia="Calibri"/>
          <w:lang w:eastAsia="en-US"/>
        </w:rPr>
        <w:t>ом 8</w:t>
      </w:r>
      <w:r w:rsidR="0067561E" w:rsidRPr="005334CC">
        <w:rPr>
          <w:rFonts w:eastAsia="Calibri"/>
          <w:lang w:eastAsia="en-US"/>
        </w:rPr>
        <w:t>.3.</w:t>
      </w:r>
      <w:r w:rsidR="00C17D73">
        <w:rPr>
          <w:rFonts w:eastAsia="Calibri"/>
          <w:lang w:eastAsia="en-US"/>
        </w:rPr>
        <w:t>4</w:t>
      </w:r>
      <w:r w:rsidR="0067561E" w:rsidRPr="005334CC">
        <w:rPr>
          <w:rFonts w:eastAsia="Calibri"/>
          <w:lang w:eastAsia="en-US"/>
        </w:rPr>
        <w:t xml:space="preserve"> настоящего контракта)</w:t>
      </w:r>
      <w:r w:rsidR="0067561E" w:rsidRPr="005334CC">
        <w:rPr>
          <w:rFonts w:eastAsia="Calibri"/>
        </w:rPr>
        <w:t>.</w:t>
      </w:r>
      <w:r w:rsidR="0067561E" w:rsidRPr="005334CC">
        <w:rPr>
          <w:rFonts w:eastAsia="Calibri"/>
          <w:noProof/>
        </w:rPr>
        <w:t xml:space="preserve"> </w:t>
      </w:r>
    </w:p>
    <w:p w:rsidR="00393053" w:rsidRPr="005334CC" w:rsidRDefault="005B7AC0" w:rsidP="00393053">
      <w:pPr>
        <w:autoSpaceDE w:val="0"/>
        <w:autoSpaceDN w:val="0"/>
        <w:adjustRightInd w:val="0"/>
        <w:ind w:firstLine="709"/>
        <w:jc w:val="both"/>
        <w:rPr>
          <w:rFonts w:eastAsia="Calibri"/>
          <w:lang w:eastAsia="en-US"/>
        </w:rPr>
      </w:pPr>
      <w:r>
        <w:rPr>
          <w:rFonts w:eastAsia="Calibri"/>
          <w:lang w:eastAsia="en-US"/>
        </w:rPr>
        <w:t>8</w:t>
      </w:r>
      <w:r w:rsidR="0067561E" w:rsidRPr="005334CC">
        <w:rPr>
          <w:rFonts w:eastAsia="Calibri"/>
          <w:lang w:eastAsia="en-US"/>
        </w:rPr>
        <w:t>.3.</w:t>
      </w:r>
      <w:r w:rsidR="00C17D73">
        <w:rPr>
          <w:rFonts w:eastAsia="Calibri"/>
          <w:lang w:eastAsia="en-US"/>
        </w:rPr>
        <w:t>4</w:t>
      </w:r>
      <w:r w:rsidR="0067561E" w:rsidRPr="005334CC">
        <w:rPr>
          <w:rFonts w:eastAsia="Calibri"/>
          <w:lang w:eastAsia="en-US"/>
        </w:rPr>
        <w:t xml:space="preserve">. За каждый факт неисполнения или ненадлежащего исполнения </w:t>
      </w:r>
      <w:r w:rsidR="00D13BE7" w:rsidRPr="00D13BE7">
        <w:t>Подрядчик</w:t>
      </w:r>
      <w:r w:rsidR="00D13BE7">
        <w:t>ом</w:t>
      </w:r>
      <w:r w:rsidR="0067561E" w:rsidRPr="005334CC">
        <w:rPr>
          <w:rFonts w:eastAsia="Calibri"/>
          <w:lang w:eastAsia="en-US"/>
        </w:rPr>
        <w:t xml:space="preserve">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393053" w:rsidRPr="005334CC" w:rsidRDefault="005B7AC0" w:rsidP="00393053">
      <w:pPr>
        <w:autoSpaceDE w:val="0"/>
        <w:autoSpaceDN w:val="0"/>
        <w:adjustRightInd w:val="0"/>
        <w:ind w:firstLine="709"/>
        <w:jc w:val="both"/>
        <w:rPr>
          <w:rFonts w:eastAsia="Calibri"/>
          <w:lang w:eastAsia="en-US"/>
        </w:rPr>
      </w:pPr>
      <w:r>
        <w:t>8</w:t>
      </w:r>
      <w:r w:rsidR="0067561E" w:rsidRPr="005334CC">
        <w:t xml:space="preserve">.4. </w:t>
      </w:r>
      <w:r w:rsidR="0067561E" w:rsidRPr="005334CC">
        <w:rPr>
          <w:rFonts w:eastAsia="Calibri"/>
        </w:rPr>
        <w:t xml:space="preserve">Общая сумма начисленных штрафов за неисполнение или ненадлежащее исполнение </w:t>
      </w:r>
      <w:r w:rsidR="00D13BE7" w:rsidRPr="00D13BE7">
        <w:t>Подрядчик</w:t>
      </w:r>
      <w:r w:rsidR="00D13BE7">
        <w:t>ом</w:t>
      </w:r>
      <w:r w:rsidR="0067561E" w:rsidRPr="005334CC">
        <w:rPr>
          <w:rFonts w:eastAsia="Calibri"/>
        </w:rPr>
        <w:t xml:space="preserve"> обязательств, предусмотренных настоящим контрактом, не может превышать цену настоящего контракта.</w:t>
      </w:r>
    </w:p>
    <w:p w:rsidR="00393053" w:rsidRPr="005334CC" w:rsidRDefault="005B7AC0" w:rsidP="00393053">
      <w:pPr>
        <w:autoSpaceDE w:val="0"/>
        <w:autoSpaceDN w:val="0"/>
        <w:adjustRightInd w:val="0"/>
        <w:ind w:firstLine="709"/>
        <w:jc w:val="both"/>
        <w:rPr>
          <w:rFonts w:eastAsia="Calibri"/>
          <w:lang w:eastAsia="en-US"/>
        </w:rPr>
      </w:pPr>
      <w:r>
        <w:rPr>
          <w:rFonts w:eastAsia="Calibri"/>
          <w:lang w:eastAsia="en-US"/>
        </w:rPr>
        <w:t>8</w:t>
      </w:r>
      <w:r w:rsidR="0067561E" w:rsidRPr="005334CC">
        <w:rPr>
          <w:rFonts w:eastAsia="Calibri"/>
          <w:lang w:eastAsia="en-US"/>
        </w:rPr>
        <w:t xml:space="preserve">.5. </w:t>
      </w:r>
      <w:r w:rsidR="0067561E" w:rsidRPr="005334CC">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393053" w:rsidRPr="005334CC" w:rsidRDefault="005B7AC0" w:rsidP="00393053">
      <w:pPr>
        <w:tabs>
          <w:tab w:val="left" w:pos="709"/>
        </w:tabs>
        <w:autoSpaceDE w:val="0"/>
        <w:autoSpaceDN w:val="0"/>
        <w:adjustRightInd w:val="0"/>
        <w:ind w:firstLine="709"/>
        <w:jc w:val="both"/>
      </w:pPr>
      <w:r>
        <w:rPr>
          <w:rStyle w:val="markedcontent"/>
        </w:rPr>
        <w:t>8</w:t>
      </w:r>
      <w:r w:rsidR="0067561E" w:rsidRPr="005334CC">
        <w:rPr>
          <w:rStyle w:val="markedcontent"/>
        </w:rPr>
        <w:t xml:space="preserve">.6. </w:t>
      </w:r>
      <w:r w:rsidR="0067561E" w:rsidRPr="005334CC">
        <w:t xml:space="preserve">Заказчик вправе удержать сумму </w:t>
      </w:r>
      <w:r w:rsidRPr="005334CC">
        <w:t xml:space="preserve">неисполненных </w:t>
      </w:r>
      <w:r w:rsidR="00D13BE7" w:rsidRPr="00D13BE7">
        <w:t>Подрядчик</w:t>
      </w:r>
      <w:r w:rsidR="00D13BE7">
        <w:t>ом</w:t>
      </w:r>
      <w:r w:rsidR="0067561E" w:rsidRPr="005334CC">
        <w:t xml:space="preserve"> требований об уплате неустоек (штрафов, пеней), предъявленных Заказчиком в соответствии с Федеральным законом № 44-</w:t>
      </w:r>
      <w:r w:rsidRPr="005334CC">
        <w:t>ФЗ, из</w:t>
      </w:r>
      <w:r w:rsidR="0067561E" w:rsidRPr="005334CC">
        <w:t xml:space="preserve"> суммы, подлежащей оплате </w:t>
      </w:r>
      <w:r w:rsidR="00D13BE7" w:rsidRPr="00D13BE7">
        <w:rPr>
          <w:rStyle w:val="markedcontent"/>
        </w:rPr>
        <w:t>Подрядчик</w:t>
      </w:r>
      <w:r w:rsidR="00D13BE7">
        <w:rPr>
          <w:rStyle w:val="markedcontent"/>
        </w:rPr>
        <w:t>у</w:t>
      </w:r>
      <w:r w:rsidR="0067561E" w:rsidRPr="005334CC">
        <w:t>.</w:t>
      </w:r>
    </w:p>
    <w:p w:rsidR="00393053" w:rsidRPr="005334CC" w:rsidRDefault="005B7AC0" w:rsidP="00393053">
      <w:pPr>
        <w:tabs>
          <w:tab w:val="left" w:pos="709"/>
        </w:tabs>
        <w:autoSpaceDE w:val="0"/>
        <w:autoSpaceDN w:val="0"/>
        <w:adjustRightInd w:val="0"/>
        <w:ind w:firstLine="709"/>
        <w:jc w:val="both"/>
      </w:pPr>
      <w:r>
        <w:t>8</w:t>
      </w:r>
      <w:r w:rsidR="0067561E" w:rsidRPr="005334CC">
        <w:t xml:space="preserve">.7. В случае если Заказчик понес убытки вследствие ненадлежащего исполнения </w:t>
      </w:r>
      <w:r w:rsidR="00D13BE7" w:rsidRPr="00D13BE7">
        <w:t>Подрядчик</w:t>
      </w:r>
      <w:r w:rsidR="00D13BE7">
        <w:t>ом</w:t>
      </w:r>
      <w:r w:rsidR="0067561E" w:rsidRPr="005334CC">
        <w:t xml:space="preserve"> своих обязательств по настоящему контракту, </w:t>
      </w:r>
      <w:r w:rsidR="00D13BE7" w:rsidRPr="00D13BE7">
        <w:t>Подрядчик</w:t>
      </w:r>
      <w:r w:rsidR="0067561E" w:rsidRPr="005334CC">
        <w:t xml:space="preserve"> обязан возместить такие убытки Заказчику независимо от уплаты неустойки.</w:t>
      </w:r>
    </w:p>
    <w:p w:rsidR="00393053" w:rsidRPr="005334CC" w:rsidRDefault="005B7AC0" w:rsidP="00393053">
      <w:pPr>
        <w:tabs>
          <w:tab w:val="left" w:pos="709"/>
        </w:tabs>
        <w:autoSpaceDE w:val="0"/>
        <w:autoSpaceDN w:val="0"/>
        <w:adjustRightInd w:val="0"/>
        <w:ind w:firstLine="709"/>
        <w:jc w:val="both"/>
      </w:pPr>
      <w:r>
        <w:t>8</w:t>
      </w:r>
      <w:r w:rsidR="0067561E" w:rsidRPr="005334CC">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393053" w:rsidRPr="005334CC" w:rsidRDefault="005B7AC0" w:rsidP="00393053">
      <w:pPr>
        <w:tabs>
          <w:tab w:val="left" w:pos="709"/>
        </w:tabs>
        <w:autoSpaceDE w:val="0"/>
        <w:autoSpaceDN w:val="0"/>
        <w:adjustRightInd w:val="0"/>
        <w:ind w:firstLine="709"/>
        <w:jc w:val="both"/>
      </w:pPr>
      <w:r>
        <w:t>8</w:t>
      </w:r>
      <w:r w:rsidR="0067561E" w:rsidRPr="005334CC">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3053" w:rsidRPr="005334CC" w:rsidRDefault="005B7AC0" w:rsidP="00393053">
      <w:pPr>
        <w:autoSpaceDE w:val="0"/>
        <w:autoSpaceDN w:val="0"/>
        <w:adjustRightInd w:val="0"/>
        <w:ind w:firstLine="709"/>
        <w:jc w:val="both"/>
        <w:rPr>
          <w:rFonts w:eastAsia="Calibri"/>
        </w:rPr>
      </w:pPr>
      <w:r>
        <w:t>8</w:t>
      </w:r>
      <w:r w:rsidR="0067561E" w:rsidRPr="005334CC">
        <w:t xml:space="preserve">.10. В случае расторжения контракта в связи с ненадлежащим исполнением </w:t>
      </w:r>
      <w:r w:rsidR="00D13BE7" w:rsidRPr="00D13BE7">
        <w:t>Подрядчик</w:t>
      </w:r>
      <w:r w:rsidR="00D13BE7">
        <w:t>ом</w:t>
      </w:r>
      <w:r w:rsidR="0067561E" w:rsidRPr="005334CC">
        <w:t xml:space="preserve">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w:t>
      </w:r>
      <w:r>
        <w:t>8</w:t>
      </w:r>
      <w:r w:rsidR="0067561E" w:rsidRPr="005334CC">
        <w:t xml:space="preserve">.3 настоящего контракта. </w:t>
      </w:r>
    </w:p>
    <w:bookmarkEnd w:id="16"/>
    <w:bookmarkEnd w:id="17"/>
    <w:bookmarkEnd w:id="18"/>
    <w:bookmarkEnd w:id="19"/>
    <w:bookmarkEnd w:id="20"/>
    <w:p w:rsidR="005377C5" w:rsidRDefault="005377C5" w:rsidP="00C8055F">
      <w:pPr>
        <w:tabs>
          <w:tab w:val="left" w:pos="709"/>
        </w:tabs>
        <w:rPr>
          <w:b/>
        </w:rPr>
      </w:pPr>
    </w:p>
    <w:p w:rsidR="00393053" w:rsidRDefault="00891C82" w:rsidP="00393053">
      <w:pPr>
        <w:tabs>
          <w:tab w:val="left" w:pos="709"/>
        </w:tabs>
        <w:jc w:val="center"/>
        <w:rPr>
          <w:b/>
        </w:rPr>
      </w:pPr>
      <w:r>
        <w:rPr>
          <w:b/>
        </w:rPr>
        <w:t>9</w:t>
      </w:r>
      <w:r w:rsidR="0067561E" w:rsidRPr="005334CC">
        <w:rPr>
          <w:b/>
        </w:rPr>
        <w:t>. ОБСТОЯТЕЛЬСТВА НЕПРЕОДОЛИМОЙ СИЛЫ</w:t>
      </w:r>
    </w:p>
    <w:p w:rsidR="00C8055F" w:rsidRPr="005334CC" w:rsidRDefault="00C8055F" w:rsidP="00393053">
      <w:pPr>
        <w:tabs>
          <w:tab w:val="left" w:pos="709"/>
        </w:tabs>
        <w:jc w:val="center"/>
        <w:rPr>
          <w:b/>
        </w:rPr>
      </w:pPr>
    </w:p>
    <w:p w:rsidR="00393053" w:rsidRPr="005334CC" w:rsidRDefault="00891C82" w:rsidP="00393053">
      <w:pPr>
        <w:tabs>
          <w:tab w:val="left" w:pos="709"/>
        </w:tabs>
        <w:autoSpaceDE w:val="0"/>
        <w:autoSpaceDN w:val="0"/>
        <w:adjustRightInd w:val="0"/>
        <w:ind w:firstLine="709"/>
        <w:jc w:val="both"/>
      </w:pPr>
      <w:r>
        <w:t>9</w:t>
      </w:r>
      <w:r w:rsidR="0067561E" w:rsidRPr="005334CC">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93053" w:rsidRPr="005334CC" w:rsidRDefault="00891C82" w:rsidP="00393053">
      <w:pPr>
        <w:tabs>
          <w:tab w:val="left" w:pos="709"/>
        </w:tabs>
        <w:autoSpaceDE w:val="0"/>
        <w:autoSpaceDN w:val="0"/>
        <w:adjustRightInd w:val="0"/>
        <w:ind w:firstLine="709"/>
        <w:jc w:val="both"/>
      </w:pPr>
      <w:r>
        <w:t>9</w:t>
      </w:r>
      <w:r w:rsidR="0067561E" w:rsidRPr="005334CC">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393053" w:rsidRPr="005334CC" w:rsidRDefault="00891C82" w:rsidP="00393053">
      <w:pPr>
        <w:tabs>
          <w:tab w:val="left" w:pos="709"/>
        </w:tabs>
        <w:autoSpaceDE w:val="0"/>
        <w:autoSpaceDN w:val="0"/>
        <w:adjustRightInd w:val="0"/>
        <w:ind w:firstLine="709"/>
        <w:jc w:val="both"/>
      </w:pPr>
      <w:r>
        <w:t>9</w:t>
      </w:r>
      <w:r w:rsidR="0067561E" w:rsidRPr="005334CC">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другую Сторону об их возникновении, виде и возможной продолжительности действия.</w:t>
      </w:r>
    </w:p>
    <w:p w:rsidR="00393053" w:rsidRPr="005334CC" w:rsidRDefault="00891C82" w:rsidP="00393053">
      <w:pPr>
        <w:tabs>
          <w:tab w:val="left" w:pos="709"/>
        </w:tabs>
        <w:autoSpaceDE w:val="0"/>
        <w:autoSpaceDN w:val="0"/>
        <w:adjustRightInd w:val="0"/>
        <w:ind w:firstLine="709"/>
        <w:jc w:val="both"/>
      </w:pPr>
      <w:r>
        <w:t>9</w:t>
      </w:r>
      <w:r w:rsidR="0067561E" w:rsidRPr="005334CC">
        <w:t>.4. Если обстоятельства, указанные в п.</w:t>
      </w:r>
      <w:r>
        <w:t>9</w:t>
      </w:r>
      <w:r w:rsidR="0067561E" w:rsidRPr="005334CC">
        <w:t xml:space="preserve">.1 настоящего контракта, будут длиться более 2 (двух) месяцев с даты соответствующего уведомления, каждая из Сторон вправе расторгнуть </w:t>
      </w:r>
      <w:r w:rsidR="0067561E" w:rsidRPr="005334CC">
        <w:lastRenderedPageBreak/>
        <w:t>настоящий контракт без требования возмещения убытков, понесенных в связи с наступлением таких обстоятельств.</w:t>
      </w:r>
    </w:p>
    <w:p w:rsidR="00393053" w:rsidRPr="005334CC" w:rsidRDefault="00891C82" w:rsidP="00393053">
      <w:pPr>
        <w:tabs>
          <w:tab w:val="left" w:pos="709"/>
        </w:tabs>
        <w:autoSpaceDE w:val="0"/>
        <w:autoSpaceDN w:val="0"/>
        <w:adjustRightInd w:val="0"/>
        <w:ind w:firstLine="709"/>
        <w:jc w:val="both"/>
      </w:pPr>
      <w:r>
        <w:t>9</w:t>
      </w:r>
      <w:r w:rsidR="0067561E" w:rsidRPr="005334CC">
        <w:t xml:space="preserve">.5. </w:t>
      </w:r>
      <w:proofErr w:type="spellStart"/>
      <w:r w:rsidR="0067561E" w:rsidRPr="005334CC">
        <w:t>Неуведомление</w:t>
      </w:r>
      <w:proofErr w:type="spellEnd"/>
      <w:r w:rsidR="0067561E" w:rsidRPr="005334CC">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244453" w:rsidRPr="005334CC" w:rsidRDefault="00244453" w:rsidP="00393053">
      <w:pPr>
        <w:tabs>
          <w:tab w:val="left" w:pos="709"/>
        </w:tabs>
        <w:autoSpaceDE w:val="0"/>
        <w:autoSpaceDN w:val="0"/>
        <w:adjustRightInd w:val="0"/>
        <w:ind w:firstLine="709"/>
        <w:jc w:val="both"/>
      </w:pPr>
    </w:p>
    <w:p w:rsidR="00393053" w:rsidRDefault="0067561E" w:rsidP="00393053">
      <w:pPr>
        <w:pStyle w:val="ConsNormal"/>
        <w:tabs>
          <w:tab w:val="left" w:pos="709"/>
        </w:tabs>
        <w:ind w:firstLine="0"/>
        <w:jc w:val="center"/>
        <w:rPr>
          <w:rFonts w:ascii="Times New Roman" w:hAnsi="Times New Roman"/>
          <w:b/>
          <w:sz w:val="24"/>
          <w:szCs w:val="24"/>
        </w:rPr>
      </w:pPr>
      <w:r w:rsidRPr="005334CC">
        <w:rPr>
          <w:rFonts w:ascii="Times New Roman" w:hAnsi="Times New Roman"/>
          <w:b/>
          <w:sz w:val="24"/>
          <w:szCs w:val="24"/>
        </w:rPr>
        <w:t>1</w:t>
      </w:r>
      <w:r w:rsidR="00891C82">
        <w:rPr>
          <w:rFonts w:ascii="Times New Roman" w:hAnsi="Times New Roman"/>
          <w:b/>
          <w:sz w:val="24"/>
          <w:szCs w:val="24"/>
        </w:rPr>
        <w:t>0</w:t>
      </w:r>
      <w:r w:rsidRPr="005334CC">
        <w:rPr>
          <w:rFonts w:ascii="Times New Roman" w:hAnsi="Times New Roman"/>
          <w:b/>
          <w:sz w:val="24"/>
          <w:szCs w:val="24"/>
        </w:rPr>
        <w:t xml:space="preserve">. СРОК ДЕЙСТВИЯ И ПОРЯДОК ИЗМЕНЕНИЯ КОНТРАКТА </w:t>
      </w:r>
    </w:p>
    <w:p w:rsidR="00C8055F" w:rsidRPr="005334CC" w:rsidRDefault="00C8055F" w:rsidP="00393053">
      <w:pPr>
        <w:pStyle w:val="ConsNormal"/>
        <w:tabs>
          <w:tab w:val="left" w:pos="709"/>
        </w:tabs>
        <w:ind w:firstLine="0"/>
        <w:jc w:val="center"/>
        <w:rPr>
          <w:rFonts w:ascii="Times New Roman" w:hAnsi="Times New Roman"/>
          <w:b/>
          <w:sz w:val="24"/>
          <w:szCs w:val="24"/>
        </w:rPr>
      </w:pPr>
    </w:p>
    <w:p w:rsidR="00393053" w:rsidRPr="005334CC" w:rsidRDefault="0067561E" w:rsidP="00393053">
      <w:pPr>
        <w:autoSpaceDE w:val="0"/>
        <w:autoSpaceDN w:val="0"/>
        <w:adjustRightInd w:val="0"/>
        <w:ind w:firstLine="709"/>
        <w:jc w:val="both"/>
        <w:rPr>
          <w:rFonts w:eastAsia="Calibri"/>
        </w:rPr>
      </w:pPr>
      <w:r w:rsidRPr="005334CC">
        <w:rPr>
          <w:rFonts w:eastAsia="Calibri"/>
        </w:rPr>
        <w:t>1</w:t>
      </w:r>
      <w:r w:rsidR="00891C82">
        <w:rPr>
          <w:rFonts w:eastAsia="Calibri"/>
        </w:rPr>
        <w:t>0</w:t>
      </w:r>
      <w:r w:rsidRPr="005334CC">
        <w:rPr>
          <w:rFonts w:eastAsia="Calibri"/>
        </w:rPr>
        <w:t>.1. Контракт вступает в силу со дня его заключения Сторонами и действует до полного исполнения Сторонами своих обязательств по контракту.</w:t>
      </w:r>
    </w:p>
    <w:p w:rsidR="00393053" w:rsidRPr="005334CC" w:rsidRDefault="0067561E" w:rsidP="00393053">
      <w:pPr>
        <w:autoSpaceDE w:val="0"/>
        <w:autoSpaceDN w:val="0"/>
        <w:adjustRightInd w:val="0"/>
        <w:ind w:firstLine="709"/>
        <w:jc w:val="both"/>
      </w:pPr>
      <w:r w:rsidRPr="005334CC">
        <w:t>1</w:t>
      </w:r>
      <w:r w:rsidR="00891C82">
        <w:t>0</w:t>
      </w:r>
      <w:r w:rsidRPr="005334CC">
        <w:t xml:space="preserve">.2 Изменение положений настоящего контракта возможны </w:t>
      </w:r>
      <w:r w:rsidRPr="005334CC">
        <w:rPr>
          <w:rFonts w:eastAsia="Calibri"/>
          <w:lang w:eastAsia="en-US"/>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Работ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Работ, предусмотренных контрактом</w:t>
      </w:r>
      <w:r w:rsidRPr="005334CC">
        <w:t xml:space="preserve">. </w:t>
      </w:r>
    </w:p>
    <w:p w:rsidR="00393053" w:rsidRPr="005334CC" w:rsidRDefault="0067561E" w:rsidP="00393053">
      <w:pPr>
        <w:tabs>
          <w:tab w:val="left" w:pos="709"/>
        </w:tabs>
        <w:autoSpaceDE w:val="0"/>
        <w:autoSpaceDN w:val="0"/>
        <w:adjustRightInd w:val="0"/>
        <w:ind w:firstLine="709"/>
        <w:jc w:val="both"/>
        <w:outlineLvl w:val="1"/>
      </w:pPr>
      <w:r w:rsidRPr="005334CC">
        <w:t>1</w:t>
      </w:r>
      <w:r w:rsidR="00891C82">
        <w:t>0</w:t>
      </w:r>
      <w:r w:rsidRPr="005334CC">
        <w:t>.3.</w:t>
      </w:r>
      <w:r w:rsidRPr="005334CC">
        <w:rPr>
          <w:b/>
        </w:rPr>
        <w:t xml:space="preserve"> </w:t>
      </w:r>
      <w:r w:rsidRPr="005334CC">
        <w:t>Изменения настоящего контракта допускаются по соглашению Сторон в случаях, предусмотренных частями 1, 7 статьи 95 Федерального закона № 44-ФЗ.</w:t>
      </w:r>
    </w:p>
    <w:p w:rsidR="00393053" w:rsidRPr="005334CC" w:rsidRDefault="0067561E" w:rsidP="00393053">
      <w:pPr>
        <w:tabs>
          <w:tab w:val="left" w:pos="709"/>
        </w:tabs>
        <w:autoSpaceDE w:val="0"/>
        <w:autoSpaceDN w:val="0"/>
        <w:adjustRightInd w:val="0"/>
        <w:ind w:firstLine="709"/>
        <w:jc w:val="both"/>
        <w:outlineLvl w:val="1"/>
      </w:pPr>
      <w:r w:rsidRPr="005334CC">
        <w:t>1</w:t>
      </w:r>
      <w:r w:rsidR="00891C82">
        <w:t>0</w:t>
      </w:r>
      <w:r w:rsidRPr="005334CC">
        <w:t xml:space="preserve">.4.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393053" w:rsidRPr="005334CC" w:rsidRDefault="00393053" w:rsidP="00393053">
      <w:pPr>
        <w:pStyle w:val="ConsNormal"/>
        <w:tabs>
          <w:tab w:val="left" w:pos="709"/>
        </w:tabs>
        <w:ind w:firstLine="709"/>
        <w:jc w:val="both"/>
      </w:pPr>
    </w:p>
    <w:p w:rsidR="00393053" w:rsidRDefault="0067561E" w:rsidP="00393053">
      <w:pPr>
        <w:pStyle w:val="ConsNormal"/>
        <w:tabs>
          <w:tab w:val="left" w:pos="709"/>
        </w:tabs>
        <w:ind w:firstLine="0"/>
        <w:jc w:val="center"/>
        <w:rPr>
          <w:rFonts w:ascii="Times New Roman" w:hAnsi="Times New Roman"/>
          <w:b/>
          <w:sz w:val="24"/>
          <w:szCs w:val="24"/>
        </w:rPr>
      </w:pPr>
      <w:r w:rsidRPr="005334CC">
        <w:rPr>
          <w:rFonts w:ascii="Times New Roman" w:hAnsi="Times New Roman"/>
          <w:b/>
          <w:sz w:val="24"/>
          <w:szCs w:val="24"/>
        </w:rPr>
        <w:t>1</w:t>
      </w:r>
      <w:r w:rsidR="005E2FFC">
        <w:rPr>
          <w:rFonts w:ascii="Times New Roman" w:hAnsi="Times New Roman"/>
          <w:b/>
          <w:sz w:val="24"/>
          <w:szCs w:val="24"/>
        </w:rPr>
        <w:t>1</w:t>
      </w:r>
      <w:r w:rsidRPr="005334CC">
        <w:rPr>
          <w:rFonts w:ascii="Times New Roman" w:hAnsi="Times New Roman"/>
          <w:b/>
          <w:sz w:val="24"/>
          <w:szCs w:val="24"/>
        </w:rPr>
        <w:t>. ПОРЯДОК УРЕГУЛИРОВАНИЯ СПОРОВ</w:t>
      </w:r>
    </w:p>
    <w:p w:rsidR="00C8055F" w:rsidRPr="005334CC" w:rsidRDefault="00C8055F" w:rsidP="00393053">
      <w:pPr>
        <w:pStyle w:val="ConsNormal"/>
        <w:tabs>
          <w:tab w:val="left" w:pos="709"/>
        </w:tabs>
        <w:ind w:firstLine="0"/>
        <w:jc w:val="center"/>
        <w:rPr>
          <w:rFonts w:ascii="Times New Roman" w:hAnsi="Times New Roman"/>
          <w:b/>
          <w:sz w:val="24"/>
          <w:szCs w:val="24"/>
        </w:rPr>
      </w:pPr>
    </w:p>
    <w:p w:rsidR="00393053" w:rsidRPr="005334CC" w:rsidRDefault="0067561E" w:rsidP="00393053">
      <w:pPr>
        <w:tabs>
          <w:tab w:val="left" w:pos="709"/>
        </w:tabs>
        <w:autoSpaceDE w:val="0"/>
        <w:autoSpaceDN w:val="0"/>
        <w:adjustRightInd w:val="0"/>
        <w:ind w:firstLine="709"/>
        <w:jc w:val="both"/>
        <w:outlineLvl w:val="1"/>
      </w:pPr>
      <w:r w:rsidRPr="005334CC">
        <w:t>1</w:t>
      </w:r>
      <w:r w:rsidR="005E2FFC">
        <w:t>1</w:t>
      </w:r>
      <w:r w:rsidRPr="005334CC">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393053" w:rsidRPr="005334CC" w:rsidRDefault="0067561E" w:rsidP="00393053">
      <w:pPr>
        <w:tabs>
          <w:tab w:val="left" w:pos="709"/>
        </w:tabs>
        <w:autoSpaceDE w:val="0"/>
        <w:autoSpaceDN w:val="0"/>
        <w:adjustRightInd w:val="0"/>
        <w:ind w:firstLine="709"/>
        <w:jc w:val="both"/>
        <w:outlineLvl w:val="1"/>
        <w:rPr>
          <w:b/>
        </w:rPr>
      </w:pPr>
      <w:r w:rsidRPr="005334CC">
        <w:t>1</w:t>
      </w:r>
      <w:r w:rsidR="005E2FFC">
        <w:t>1</w:t>
      </w:r>
      <w:r w:rsidRPr="005334CC">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5334CC">
        <w:rPr>
          <w:b/>
        </w:rPr>
        <w:t xml:space="preserve"> </w:t>
      </w:r>
    </w:p>
    <w:p w:rsidR="005377C5" w:rsidRPr="005334CC" w:rsidRDefault="005377C5" w:rsidP="00E24B53">
      <w:pPr>
        <w:tabs>
          <w:tab w:val="left" w:pos="709"/>
        </w:tabs>
        <w:autoSpaceDE w:val="0"/>
        <w:autoSpaceDN w:val="0"/>
        <w:adjustRightInd w:val="0"/>
        <w:jc w:val="both"/>
        <w:outlineLvl w:val="1"/>
      </w:pPr>
    </w:p>
    <w:p w:rsidR="00393053" w:rsidRDefault="0067561E" w:rsidP="00393053">
      <w:pPr>
        <w:tabs>
          <w:tab w:val="left" w:pos="709"/>
        </w:tabs>
        <w:jc w:val="center"/>
        <w:rPr>
          <w:b/>
        </w:rPr>
      </w:pPr>
      <w:r w:rsidRPr="005334CC">
        <w:rPr>
          <w:b/>
        </w:rPr>
        <w:t>1</w:t>
      </w:r>
      <w:r w:rsidR="005E2FFC">
        <w:rPr>
          <w:b/>
        </w:rPr>
        <w:t>2</w:t>
      </w:r>
      <w:r w:rsidRPr="005334CC">
        <w:rPr>
          <w:b/>
        </w:rPr>
        <w:t>. ПОРЯДОК РАСТОРЖЕНИЯ КОНТРАКТА</w:t>
      </w:r>
    </w:p>
    <w:p w:rsidR="00C8055F" w:rsidRPr="005334CC" w:rsidRDefault="00C8055F" w:rsidP="00393053">
      <w:pPr>
        <w:tabs>
          <w:tab w:val="left" w:pos="709"/>
        </w:tabs>
        <w:jc w:val="center"/>
        <w:rPr>
          <w:b/>
        </w:rPr>
      </w:pPr>
    </w:p>
    <w:p w:rsidR="00393053" w:rsidRPr="005334CC" w:rsidRDefault="0067561E" w:rsidP="00393053">
      <w:pPr>
        <w:autoSpaceDE w:val="0"/>
        <w:autoSpaceDN w:val="0"/>
        <w:adjustRightInd w:val="0"/>
        <w:ind w:firstLine="709"/>
        <w:jc w:val="both"/>
        <w:rPr>
          <w:rFonts w:eastAsia="Calibri"/>
        </w:rPr>
      </w:pPr>
      <w:r w:rsidRPr="005334CC">
        <w:t>1</w:t>
      </w:r>
      <w:r w:rsidR="005E2FFC">
        <w:t>2</w:t>
      </w:r>
      <w:r w:rsidRPr="005334CC">
        <w:t>.1.</w:t>
      </w:r>
      <w:r w:rsidRPr="005334CC">
        <w:rPr>
          <w:rFonts w:eastAsia="Calibri"/>
        </w:rPr>
        <w:t xml:space="preserve"> </w:t>
      </w:r>
      <w:r w:rsidRPr="005334CC">
        <w:t>Контракт может быть расторгнут</w:t>
      </w:r>
      <w:r w:rsidRPr="005334CC">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393053" w:rsidRPr="005334CC" w:rsidRDefault="0067561E" w:rsidP="00393053">
      <w:pPr>
        <w:autoSpaceDE w:val="0"/>
        <w:autoSpaceDN w:val="0"/>
        <w:adjustRightInd w:val="0"/>
        <w:ind w:firstLine="709"/>
        <w:jc w:val="both"/>
      </w:pPr>
      <w:r w:rsidRPr="005334CC">
        <w:t>1</w:t>
      </w:r>
      <w:r w:rsidR="005E2FFC">
        <w:t>2</w:t>
      </w:r>
      <w:r w:rsidRPr="005334CC">
        <w:t>.2. Заказчик вправе принять решение об одностороннем отказе от исполнения контракта в следующих случаях:</w:t>
      </w:r>
    </w:p>
    <w:p w:rsidR="00393053" w:rsidRPr="005334CC" w:rsidRDefault="0067561E" w:rsidP="00393053">
      <w:pPr>
        <w:autoSpaceDE w:val="0"/>
        <w:autoSpaceDN w:val="0"/>
        <w:adjustRightInd w:val="0"/>
        <w:ind w:firstLine="709"/>
        <w:jc w:val="both"/>
      </w:pPr>
      <w:r w:rsidRPr="005334CC">
        <w:t>1</w:t>
      </w:r>
      <w:r w:rsidR="005E2FFC">
        <w:t>2</w:t>
      </w:r>
      <w:r w:rsidRPr="005334CC">
        <w:t>.2.1. В случае просрочки выполнения Работ более чем на 10 дней.</w:t>
      </w:r>
    </w:p>
    <w:p w:rsidR="00393053" w:rsidRPr="005334CC" w:rsidRDefault="0067561E" w:rsidP="00393053">
      <w:pPr>
        <w:autoSpaceDE w:val="0"/>
        <w:autoSpaceDN w:val="0"/>
        <w:adjustRightInd w:val="0"/>
        <w:ind w:firstLine="709"/>
        <w:jc w:val="both"/>
      </w:pPr>
      <w:r w:rsidRPr="005334CC">
        <w:t>1</w:t>
      </w:r>
      <w:r w:rsidR="005E2FFC">
        <w:t>2</w:t>
      </w:r>
      <w:r w:rsidRPr="005334CC">
        <w:t>.2.2. В иных случаях, предусмотренных действующим законодательством.</w:t>
      </w:r>
    </w:p>
    <w:p w:rsidR="00393053" w:rsidRPr="005334CC" w:rsidRDefault="0067561E" w:rsidP="00393053">
      <w:pPr>
        <w:tabs>
          <w:tab w:val="left" w:pos="709"/>
        </w:tabs>
        <w:autoSpaceDE w:val="0"/>
        <w:autoSpaceDN w:val="0"/>
        <w:adjustRightInd w:val="0"/>
        <w:ind w:firstLine="709"/>
        <w:jc w:val="both"/>
      </w:pPr>
      <w:r w:rsidRPr="005334CC">
        <w:t>1</w:t>
      </w:r>
      <w:r w:rsidR="005E2FFC">
        <w:t>2</w:t>
      </w:r>
      <w:r w:rsidRPr="005334CC">
        <w:t>.</w:t>
      </w:r>
      <w:r w:rsidR="00384C52">
        <w:t>3</w:t>
      </w:r>
      <w:r w:rsidRPr="005334CC">
        <w:t>. Расторжение контракта в связи с односторонним отказом Заказчика/</w:t>
      </w:r>
      <w:r w:rsidR="00D13BE7" w:rsidRPr="00D13BE7">
        <w:t>Подрядчика</w:t>
      </w:r>
      <w:r w:rsidRPr="005334CC">
        <w:t xml:space="preserve"> от исполнения контракта осуществляется в порядке, предусмотренном статьей 95 Федерального закона № 44-ФЗ.</w:t>
      </w:r>
    </w:p>
    <w:p w:rsidR="00393053" w:rsidRPr="005334CC" w:rsidRDefault="0067561E" w:rsidP="00393053">
      <w:pPr>
        <w:tabs>
          <w:tab w:val="left" w:pos="709"/>
        </w:tabs>
        <w:autoSpaceDE w:val="0"/>
        <w:autoSpaceDN w:val="0"/>
        <w:adjustRightInd w:val="0"/>
        <w:ind w:firstLine="709"/>
        <w:jc w:val="both"/>
      </w:pPr>
      <w:r w:rsidRPr="005334CC">
        <w:t>1</w:t>
      </w:r>
      <w:r w:rsidR="005E2FFC">
        <w:t>2</w:t>
      </w:r>
      <w:r w:rsidRPr="005334CC">
        <w:t>.</w:t>
      </w:r>
      <w:r w:rsidR="00384C52">
        <w:t>4</w:t>
      </w:r>
      <w:r w:rsidRPr="005334CC">
        <w:t>. Расторжение контракта по соглашению Сторон производится Сторонами путем подписания соответствующего соглашения о расторжении.</w:t>
      </w:r>
    </w:p>
    <w:p w:rsidR="00393053" w:rsidRPr="005334CC" w:rsidRDefault="0067561E" w:rsidP="00393053">
      <w:pPr>
        <w:ind w:firstLine="708"/>
        <w:jc w:val="both"/>
      </w:pPr>
      <w:r w:rsidRPr="005334CC">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сданного </w:t>
      </w:r>
      <w:r w:rsidR="00D13BE7" w:rsidRPr="00D13BE7">
        <w:t>Подрядчик</w:t>
      </w:r>
      <w:r w:rsidR="00D13BE7">
        <w:t>ом</w:t>
      </w:r>
      <w:r w:rsidRPr="005334CC">
        <w:t xml:space="preserve"> Заказчику.</w:t>
      </w:r>
    </w:p>
    <w:p w:rsidR="00393053" w:rsidRPr="005334CC" w:rsidRDefault="0067561E" w:rsidP="00393053">
      <w:pPr>
        <w:tabs>
          <w:tab w:val="left" w:pos="709"/>
        </w:tabs>
        <w:autoSpaceDE w:val="0"/>
        <w:autoSpaceDN w:val="0"/>
        <w:adjustRightInd w:val="0"/>
        <w:ind w:firstLine="709"/>
        <w:jc w:val="both"/>
      </w:pPr>
      <w:r w:rsidRPr="005334CC">
        <w:lastRenderedPageBreak/>
        <w:t>1</w:t>
      </w:r>
      <w:r w:rsidR="005E2FFC">
        <w:t>2</w:t>
      </w:r>
      <w:r w:rsidRPr="005334CC">
        <w:t>.</w:t>
      </w:r>
      <w:r w:rsidR="00384C52">
        <w:t>5</w:t>
      </w:r>
      <w:r w:rsidRPr="005334CC">
        <w:t xml:space="preserve"> </w:t>
      </w:r>
      <w:r w:rsidR="00D13BE7" w:rsidRPr="00D13BE7">
        <w:t>Подрядчик</w:t>
      </w:r>
      <w:r w:rsidRPr="005334CC">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393053" w:rsidRPr="005334CC" w:rsidRDefault="0067561E" w:rsidP="00393053">
      <w:pPr>
        <w:tabs>
          <w:tab w:val="left" w:pos="709"/>
        </w:tabs>
        <w:autoSpaceDE w:val="0"/>
        <w:autoSpaceDN w:val="0"/>
        <w:adjustRightInd w:val="0"/>
        <w:ind w:firstLine="709"/>
        <w:jc w:val="both"/>
      </w:pPr>
      <w:r w:rsidRPr="005334CC">
        <w:t>1</w:t>
      </w:r>
      <w:r w:rsidR="005E2FFC">
        <w:t>2</w:t>
      </w:r>
      <w:r w:rsidRPr="005334CC">
        <w:t>.</w:t>
      </w:r>
      <w:r w:rsidR="00384C52">
        <w:t>6</w:t>
      </w:r>
      <w:r w:rsidRPr="005334CC">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244453" w:rsidRPr="005334CC" w:rsidRDefault="00244453" w:rsidP="00393053">
      <w:pPr>
        <w:tabs>
          <w:tab w:val="left" w:pos="709"/>
        </w:tabs>
        <w:autoSpaceDE w:val="0"/>
        <w:autoSpaceDN w:val="0"/>
        <w:adjustRightInd w:val="0"/>
        <w:ind w:firstLine="709"/>
        <w:jc w:val="both"/>
        <w:rPr>
          <w:b/>
        </w:rPr>
      </w:pPr>
    </w:p>
    <w:p w:rsidR="00393053" w:rsidRDefault="0067561E" w:rsidP="00393053">
      <w:pPr>
        <w:pStyle w:val="ConsPlusNormal"/>
        <w:jc w:val="center"/>
        <w:outlineLvl w:val="1"/>
        <w:rPr>
          <w:rFonts w:ascii="Times New Roman" w:hAnsi="Times New Roman" w:cs="Times New Roman"/>
          <w:b/>
          <w:sz w:val="24"/>
          <w:szCs w:val="24"/>
        </w:rPr>
      </w:pPr>
      <w:r w:rsidRPr="005334CC">
        <w:rPr>
          <w:rFonts w:ascii="Times New Roman" w:hAnsi="Times New Roman" w:cs="Times New Roman"/>
          <w:b/>
          <w:sz w:val="24"/>
          <w:szCs w:val="24"/>
        </w:rPr>
        <w:t>1</w:t>
      </w:r>
      <w:r w:rsidR="00216AA3">
        <w:rPr>
          <w:rFonts w:ascii="Times New Roman" w:hAnsi="Times New Roman" w:cs="Times New Roman"/>
          <w:b/>
          <w:sz w:val="24"/>
          <w:szCs w:val="24"/>
        </w:rPr>
        <w:t>3</w:t>
      </w:r>
      <w:r w:rsidRPr="005334CC">
        <w:rPr>
          <w:rFonts w:ascii="Times New Roman" w:hAnsi="Times New Roman" w:cs="Times New Roman"/>
          <w:b/>
          <w:sz w:val="24"/>
          <w:szCs w:val="24"/>
        </w:rPr>
        <w:t>. АНТИКОРРУПЦИОННАЯ ОГОВОРКА</w:t>
      </w:r>
    </w:p>
    <w:p w:rsidR="00C8055F" w:rsidRPr="005334CC" w:rsidRDefault="00C8055F" w:rsidP="00393053">
      <w:pPr>
        <w:pStyle w:val="ConsPlusNormal"/>
        <w:jc w:val="center"/>
        <w:outlineLvl w:val="1"/>
        <w:rPr>
          <w:rFonts w:ascii="Times New Roman" w:hAnsi="Times New Roman" w:cs="Times New Roman"/>
          <w:b/>
          <w:sz w:val="24"/>
          <w:szCs w:val="24"/>
        </w:rPr>
      </w:pPr>
    </w:p>
    <w:p w:rsidR="00393053" w:rsidRPr="005334CC" w:rsidRDefault="0067561E" w:rsidP="00393053">
      <w:pPr>
        <w:pStyle w:val="ConsPlusNormal"/>
        <w:ind w:firstLine="709"/>
        <w:jc w:val="both"/>
        <w:rPr>
          <w:rFonts w:ascii="Times New Roman" w:hAnsi="Times New Roman" w:cs="Times New Roman"/>
          <w:sz w:val="24"/>
          <w:szCs w:val="24"/>
        </w:rPr>
      </w:pPr>
      <w:r w:rsidRPr="005334CC">
        <w:rPr>
          <w:rFonts w:ascii="Times New Roman" w:hAnsi="Times New Roman" w:cs="Times New Roman"/>
          <w:sz w:val="24"/>
          <w:szCs w:val="24"/>
        </w:rPr>
        <w:t>1</w:t>
      </w:r>
      <w:r w:rsidR="00216AA3">
        <w:rPr>
          <w:rFonts w:ascii="Times New Roman" w:hAnsi="Times New Roman" w:cs="Times New Roman"/>
          <w:sz w:val="24"/>
          <w:szCs w:val="24"/>
        </w:rPr>
        <w:t>3</w:t>
      </w:r>
      <w:r w:rsidRPr="005334CC">
        <w:rPr>
          <w:rFonts w:ascii="Times New Roman" w:hAnsi="Times New Roman" w:cs="Times New Roman"/>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93053" w:rsidRPr="005334CC" w:rsidRDefault="0067561E" w:rsidP="00393053">
      <w:pPr>
        <w:pStyle w:val="ConsPlusNormal"/>
        <w:ind w:firstLine="709"/>
        <w:jc w:val="both"/>
        <w:rPr>
          <w:rFonts w:ascii="Times New Roman" w:hAnsi="Times New Roman" w:cs="Times New Roman"/>
          <w:sz w:val="24"/>
          <w:szCs w:val="24"/>
        </w:rPr>
      </w:pPr>
      <w:r w:rsidRPr="005334CC">
        <w:rPr>
          <w:rFonts w:ascii="Times New Roman" w:hAnsi="Times New Roman" w:cs="Times New Roman"/>
          <w:sz w:val="24"/>
          <w:szCs w:val="24"/>
        </w:rPr>
        <w:t>1</w:t>
      </w:r>
      <w:r w:rsidR="00216AA3">
        <w:rPr>
          <w:rFonts w:ascii="Times New Roman" w:hAnsi="Times New Roman" w:cs="Times New Roman"/>
          <w:sz w:val="24"/>
          <w:szCs w:val="24"/>
        </w:rPr>
        <w:t>3</w:t>
      </w:r>
      <w:r w:rsidRPr="005334CC">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93053" w:rsidRPr="005334CC" w:rsidRDefault="0067561E" w:rsidP="00393053">
      <w:pPr>
        <w:pStyle w:val="ConsPlusNormal"/>
        <w:ind w:firstLine="709"/>
        <w:jc w:val="both"/>
        <w:rPr>
          <w:rFonts w:ascii="Times New Roman" w:hAnsi="Times New Roman" w:cs="Times New Roman"/>
          <w:sz w:val="24"/>
          <w:szCs w:val="24"/>
        </w:rPr>
      </w:pPr>
      <w:r w:rsidRPr="005334CC">
        <w:rPr>
          <w:rFonts w:ascii="Times New Roman" w:hAnsi="Times New Roman" w:cs="Times New Roman"/>
          <w:sz w:val="24"/>
          <w:szCs w:val="24"/>
        </w:rPr>
        <w:t>1</w:t>
      </w:r>
      <w:r w:rsidR="00216AA3">
        <w:rPr>
          <w:rFonts w:ascii="Times New Roman" w:hAnsi="Times New Roman" w:cs="Times New Roman"/>
          <w:sz w:val="24"/>
          <w:szCs w:val="24"/>
        </w:rPr>
        <w:t>3</w:t>
      </w:r>
      <w:r w:rsidRPr="005334CC">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393053" w:rsidRPr="005334CC" w:rsidRDefault="0067561E" w:rsidP="00393053">
      <w:pPr>
        <w:pStyle w:val="ConsPlusNormal"/>
        <w:ind w:firstLine="709"/>
        <w:jc w:val="both"/>
        <w:rPr>
          <w:rFonts w:ascii="Times New Roman" w:hAnsi="Times New Roman" w:cs="Times New Roman"/>
          <w:sz w:val="24"/>
          <w:szCs w:val="24"/>
        </w:rPr>
      </w:pPr>
      <w:r w:rsidRPr="005334CC">
        <w:rPr>
          <w:rFonts w:ascii="Times New Roman" w:hAnsi="Times New Roman" w:cs="Times New Roman"/>
          <w:sz w:val="24"/>
          <w:szCs w:val="24"/>
        </w:rPr>
        <w:t>1</w:t>
      </w:r>
      <w:r w:rsidR="00216AA3">
        <w:rPr>
          <w:rFonts w:ascii="Times New Roman" w:hAnsi="Times New Roman" w:cs="Times New Roman"/>
          <w:sz w:val="24"/>
          <w:szCs w:val="24"/>
        </w:rPr>
        <w:t>3</w:t>
      </w:r>
      <w:r w:rsidRPr="005334CC">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93053" w:rsidRPr="005334CC" w:rsidRDefault="0067561E" w:rsidP="00393053">
      <w:pPr>
        <w:tabs>
          <w:tab w:val="left" w:pos="709"/>
        </w:tabs>
        <w:autoSpaceDE w:val="0"/>
        <w:autoSpaceDN w:val="0"/>
        <w:adjustRightInd w:val="0"/>
        <w:ind w:firstLine="709"/>
        <w:jc w:val="both"/>
      </w:pPr>
      <w:r w:rsidRPr="005334CC">
        <w:t>1</w:t>
      </w:r>
      <w:r w:rsidR="00216AA3">
        <w:t>3</w:t>
      </w:r>
      <w:r w:rsidRPr="005334CC">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93053" w:rsidRPr="005334CC" w:rsidRDefault="0067561E" w:rsidP="00393053">
      <w:pPr>
        <w:tabs>
          <w:tab w:val="left" w:pos="709"/>
        </w:tabs>
        <w:autoSpaceDE w:val="0"/>
        <w:autoSpaceDN w:val="0"/>
        <w:adjustRightInd w:val="0"/>
        <w:ind w:firstLine="709"/>
        <w:jc w:val="both"/>
      </w:pPr>
      <w:r w:rsidRPr="005334CC">
        <w:t>1</w:t>
      </w:r>
      <w:r w:rsidR="00216AA3">
        <w:t>3</w:t>
      </w:r>
      <w:r w:rsidRPr="005334CC">
        <w:t xml:space="preserve">.6. Стороны гарантируют осуществление надлежащего разбирательства по фактам нарушения </w:t>
      </w:r>
      <w:r w:rsidR="00216AA3" w:rsidRPr="005334CC">
        <w:t>положений настоящего</w:t>
      </w:r>
      <w:r w:rsidRPr="005334CC">
        <w:t xml:space="preserve"> раздела контракта и применение эффективных мер по предотвращению возможных конфликтных ситуаций.</w:t>
      </w:r>
    </w:p>
    <w:p w:rsidR="00393053" w:rsidRPr="005334CC" w:rsidRDefault="00393053" w:rsidP="00393053">
      <w:pPr>
        <w:tabs>
          <w:tab w:val="left" w:pos="709"/>
        </w:tabs>
        <w:autoSpaceDE w:val="0"/>
        <w:autoSpaceDN w:val="0"/>
        <w:adjustRightInd w:val="0"/>
        <w:ind w:firstLine="709"/>
        <w:jc w:val="both"/>
        <w:rPr>
          <w:b/>
        </w:rPr>
      </w:pPr>
    </w:p>
    <w:p w:rsidR="00393053" w:rsidRDefault="0067561E" w:rsidP="00393053">
      <w:pPr>
        <w:shd w:val="clear" w:color="auto" w:fill="FFFFFF"/>
        <w:tabs>
          <w:tab w:val="left" w:pos="284"/>
          <w:tab w:val="left" w:pos="426"/>
          <w:tab w:val="left" w:pos="1147"/>
        </w:tabs>
        <w:jc w:val="center"/>
        <w:rPr>
          <w:b/>
          <w:bCs/>
          <w:spacing w:val="-5"/>
        </w:rPr>
      </w:pPr>
      <w:r w:rsidRPr="005334CC">
        <w:rPr>
          <w:b/>
          <w:bCs/>
          <w:spacing w:val="-13"/>
        </w:rPr>
        <w:t>1</w:t>
      </w:r>
      <w:r w:rsidR="001B40F8">
        <w:rPr>
          <w:b/>
          <w:bCs/>
          <w:spacing w:val="-13"/>
        </w:rPr>
        <w:t>4</w:t>
      </w:r>
      <w:r w:rsidRPr="005334CC">
        <w:rPr>
          <w:b/>
          <w:bCs/>
          <w:spacing w:val="-5"/>
        </w:rPr>
        <w:t xml:space="preserve">. </w:t>
      </w:r>
      <w:r w:rsidRPr="005334CC">
        <w:rPr>
          <w:b/>
          <w:bCs/>
        </w:rPr>
        <w:t>ПРОЧИЕ</w:t>
      </w:r>
      <w:r w:rsidRPr="005334CC">
        <w:rPr>
          <w:b/>
          <w:bCs/>
          <w:spacing w:val="-5"/>
        </w:rPr>
        <w:t xml:space="preserve"> УСЛОВИЯ</w:t>
      </w:r>
    </w:p>
    <w:p w:rsidR="00C8055F" w:rsidRDefault="00C8055F" w:rsidP="00393053">
      <w:pPr>
        <w:shd w:val="clear" w:color="auto" w:fill="FFFFFF"/>
        <w:tabs>
          <w:tab w:val="left" w:pos="284"/>
          <w:tab w:val="left" w:pos="426"/>
          <w:tab w:val="left" w:pos="1147"/>
        </w:tabs>
        <w:jc w:val="center"/>
        <w:rPr>
          <w:b/>
          <w:bCs/>
          <w:spacing w:val="-5"/>
        </w:rPr>
      </w:pPr>
    </w:p>
    <w:p w:rsidR="00393053" w:rsidRPr="005334CC" w:rsidRDefault="0067561E" w:rsidP="00393053">
      <w:pPr>
        <w:tabs>
          <w:tab w:val="left" w:pos="709"/>
        </w:tabs>
        <w:autoSpaceDE w:val="0"/>
        <w:autoSpaceDN w:val="0"/>
        <w:adjustRightInd w:val="0"/>
        <w:ind w:firstLine="709"/>
        <w:jc w:val="both"/>
      </w:pPr>
      <w:r w:rsidRPr="005334CC">
        <w:t>1</w:t>
      </w:r>
      <w:r w:rsidR="001B40F8">
        <w:t>4</w:t>
      </w:r>
      <w:r w:rsidRPr="005334CC">
        <w:t>.</w:t>
      </w:r>
      <w:r w:rsidR="00DE7BA6">
        <w:t>1</w:t>
      </w:r>
      <w:r w:rsidRPr="005334CC">
        <w:t>. Все приложения к контракту являются его неотъемлемыми частями.</w:t>
      </w:r>
    </w:p>
    <w:p w:rsidR="00393053" w:rsidRPr="005334CC" w:rsidRDefault="0067561E" w:rsidP="00DE7BA6">
      <w:pPr>
        <w:tabs>
          <w:tab w:val="left" w:pos="709"/>
        </w:tabs>
        <w:autoSpaceDE w:val="0"/>
        <w:autoSpaceDN w:val="0"/>
        <w:adjustRightInd w:val="0"/>
        <w:spacing w:line="228" w:lineRule="auto"/>
        <w:ind w:firstLine="709"/>
        <w:jc w:val="both"/>
      </w:pPr>
      <w:r w:rsidRPr="00DE7BA6">
        <w:t>1</w:t>
      </w:r>
      <w:r w:rsidR="001B40F8" w:rsidRPr="00DE7BA6">
        <w:t>4</w:t>
      </w:r>
      <w:r w:rsidRPr="00DE7BA6">
        <w:t>.</w:t>
      </w:r>
      <w:r w:rsidR="00DE7BA6" w:rsidRPr="00DE7BA6">
        <w:t>2</w:t>
      </w:r>
      <w:r w:rsidRPr="00DE7BA6">
        <w:t xml:space="preserve">. </w:t>
      </w:r>
      <w:r w:rsidR="00DE7BA6" w:rsidRPr="00DE7BA6">
        <w:t>Все уведомления</w:t>
      </w:r>
      <w:r w:rsidR="00DE7BA6" w:rsidRPr="00BE2F62">
        <w:t xml:space="preserve">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w:t>
      </w:r>
      <w:r w:rsidR="00DE7BA6" w:rsidRPr="00BE2F62">
        <w:lastRenderedPageBreak/>
        <w:t>посредством факсимильной связи и электронной почты уведомления считаются полученными Стороной в день их отправки</w:t>
      </w:r>
      <w:r w:rsidRPr="005334CC">
        <w:t>.</w:t>
      </w:r>
    </w:p>
    <w:p w:rsidR="00393053" w:rsidRPr="005334CC" w:rsidRDefault="0067561E" w:rsidP="00393053">
      <w:pPr>
        <w:tabs>
          <w:tab w:val="left" w:pos="709"/>
        </w:tabs>
        <w:autoSpaceDE w:val="0"/>
        <w:autoSpaceDN w:val="0"/>
        <w:adjustRightInd w:val="0"/>
        <w:ind w:firstLine="709"/>
        <w:jc w:val="both"/>
      </w:pPr>
      <w:r w:rsidRPr="005334CC">
        <w:t>1</w:t>
      </w:r>
      <w:r w:rsidR="001B40F8">
        <w:t>4</w:t>
      </w:r>
      <w:r w:rsidRPr="005334CC">
        <w:t>.</w:t>
      </w:r>
      <w:r w:rsidR="00014025">
        <w:t>3</w:t>
      </w:r>
      <w:r w:rsidRPr="005334CC">
        <w:t>. Во всем, что не предусмотрено настоящим контрактом, Стороны руководствуются действующим законодательством Российской Федерации.</w:t>
      </w:r>
    </w:p>
    <w:p w:rsidR="00244453" w:rsidRPr="005334CC" w:rsidRDefault="00244453" w:rsidP="00393053">
      <w:pPr>
        <w:tabs>
          <w:tab w:val="left" w:pos="709"/>
        </w:tabs>
        <w:autoSpaceDE w:val="0"/>
        <w:autoSpaceDN w:val="0"/>
        <w:adjustRightInd w:val="0"/>
        <w:ind w:firstLine="709"/>
        <w:jc w:val="both"/>
      </w:pPr>
    </w:p>
    <w:p w:rsidR="00393053" w:rsidRDefault="0067561E" w:rsidP="00393053">
      <w:pPr>
        <w:tabs>
          <w:tab w:val="left" w:pos="709"/>
        </w:tabs>
        <w:jc w:val="center"/>
        <w:rPr>
          <w:b/>
        </w:rPr>
      </w:pPr>
      <w:r w:rsidRPr="005334CC">
        <w:rPr>
          <w:b/>
        </w:rPr>
        <w:t>1</w:t>
      </w:r>
      <w:r w:rsidR="001B40F8">
        <w:rPr>
          <w:b/>
        </w:rPr>
        <w:t>5</w:t>
      </w:r>
      <w:r w:rsidRPr="005334CC">
        <w:rPr>
          <w:b/>
        </w:rPr>
        <w:t>. ПРИЛОЖЕНИЯ К КОНТРАКТУ</w:t>
      </w:r>
    </w:p>
    <w:p w:rsidR="00393053" w:rsidRPr="005334CC" w:rsidRDefault="0067561E" w:rsidP="00393053">
      <w:pPr>
        <w:tabs>
          <w:tab w:val="left" w:pos="709"/>
        </w:tabs>
        <w:ind w:firstLine="709"/>
        <w:jc w:val="both"/>
      </w:pPr>
      <w:r w:rsidRPr="005334CC">
        <w:t>1</w:t>
      </w:r>
      <w:r w:rsidR="001B40F8">
        <w:t>5</w:t>
      </w:r>
      <w:r w:rsidRPr="005334CC">
        <w:t xml:space="preserve">.1. Приложение 1. Техническая часть </w:t>
      </w:r>
    </w:p>
    <w:p w:rsidR="00393053" w:rsidRDefault="0067561E" w:rsidP="00393053">
      <w:pPr>
        <w:ind w:firstLine="709"/>
        <w:jc w:val="both"/>
        <w:rPr>
          <w:szCs w:val="28"/>
        </w:rPr>
      </w:pPr>
      <w:r w:rsidRPr="005334CC">
        <w:t>1</w:t>
      </w:r>
      <w:r w:rsidR="001B40F8">
        <w:t>5</w:t>
      </w:r>
      <w:r w:rsidRPr="005334CC">
        <w:t xml:space="preserve">.2. Приложение 2. </w:t>
      </w:r>
      <w:r w:rsidR="00C978F8">
        <w:t>Спецификация</w:t>
      </w:r>
      <w:r w:rsidRPr="005334CC">
        <w:t>.</w:t>
      </w:r>
      <w:r w:rsidRPr="005334CC">
        <w:rPr>
          <w:szCs w:val="28"/>
        </w:rPr>
        <w:t xml:space="preserve"> </w:t>
      </w:r>
    </w:p>
    <w:p w:rsidR="00D50C99" w:rsidRDefault="00D50C99" w:rsidP="00393053">
      <w:pPr>
        <w:ind w:firstLine="709"/>
        <w:jc w:val="both"/>
        <w:rPr>
          <w:noProof/>
        </w:rPr>
      </w:pPr>
    </w:p>
    <w:p w:rsidR="00C8055F" w:rsidRPr="00C06ADE" w:rsidRDefault="00C8055F" w:rsidP="00393053">
      <w:pPr>
        <w:ind w:firstLine="709"/>
        <w:jc w:val="both"/>
        <w:rPr>
          <w:noProof/>
        </w:rPr>
      </w:pPr>
    </w:p>
    <w:p w:rsidR="008B3B72" w:rsidRDefault="0067561E" w:rsidP="00244453">
      <w:pPr>
        <w:ind w:firstLine="709"/>
        <w:jc w:val="both"/>
        <w:rPr>
          <w:b/>
          <w:bCs/>
        </w:rPr>
      </w:pPr>
      <w:r w:rsidRPr="005334CC">
        <w:t xml:space="preserve"> </w:t>
      </w:r>
      <w:r w:rsidRPr="005334CC">
        <w:rPr>
          <w:b/>
          <w:bCs/>
        </w:rPr>
        <w:t>1</w:t>
      </w:r>
      <w:r w:rsidR="008B3B72">
        <w:rPr>
          <w:b/>
          <w:bCs/>
        </w:rPr>
        <w:t>6</w:t>
      </w:r>
      <w:r w:rsidRPr="005334CC">
        <w:rPr>
          <w:b/>
          <w:bCs/>
        </w:rPr>
        <w:t>. МЕСТОНАХОЖДЕНИЕ И БАНКОВСКИЕ РЕКВИЗИТЫ СТОРОН</w:t>
      </w:r>
      <w:r>
        <w:rPr>
          <w:rStyle w:val="af"/>
          <w:color w:val="FFFFFF" w:themeColor="background1"/>
        </w:rPr>
        <w:footnoteReference w:id="3"/>
      </w:r>
    </w:p>
    <w:tbl>
      <w:tblPr>
        <w:tblW w:w="10598" w:type="dxa"/>
        <w:tblLook w:val="01E0" w:firstRow="1" w:lastRow="1" w:firstColumn="1" w:lastColumn="1" w:noHBand="0" w:noVBand="0"/>
      </w:tblPr>
      <w:tblGrid>
        <w:gridCol w:w="5637"/>
        <w:gridCol w:w="4961"/>
      </w:tblGrid>
      <w:tr w:rsidR="002711C9" w:rsidRPr="008B3B72" w:rsidTr="002223AD">
        <w:tc>
          <w:tcPr>
            <w:tcW w:w="5637" w:type="dxa"/>
          </w:tcPr>
          <w:p w:rsidR="00393053" w:rsidRPr="008B3B72" w:rsidRDefault="0067561E" w:rsidP="008B3B72">
            <w:pPr>
              <w:widowControl w:val="0"/>
              <w:autoSpaceDE w:val="0"/>
              <w:autoSpaceDN w:val="0"/>
              <w:adjustRightInd w:val="0"/>
              <w:rPr>
                <w:b/>
              </w:rPr>
            </w:pPr>
            <w:r>
              <w:rPr>
                <w:rStyle w:val="af"/>
                <w:color w:val="FFFFFF" w:themeColor="background1"/>
              </w:rPr>
              <w:footnoteReference w:id="4"/>
            </w:r>
            <w:r>
              <w:rPr>
                <w:rStyle w:val="af"/>
                <w:color w:val="FFFFFF" w:themeColor="background1"/>
              </w:rPr>
              <w:footnoteReference w:id="5"/>
            </w:r>
            <w:r>
              <w:rPr>
                <w:rStyle w:val="af"/>
                <w:color w:val="FFFFFF" w:themeColor="background1"/>
              </w:rPr>
              <w:footnoteReference w:id="6"/>
            </w:r>
            <w:r w:rsidRPr="008B3B72">
              <w:rPr>
                <w:b/>
              </w:rPr>
              <w:t>Заказчик</w:t>
            </w:r>
          </w:p>
        </w:tc>
        <w:tc>
          <w:tcPr>
            <w:tcW w:w="4961" w:type="dxa"/>
          </w:tcPr>
          <w:p w:rsidR="00393053" w:rsidRPr="008B3B72" w:rsidRDefault="00883F45" w:rsidP="008B3B72">
            <w:pPr>
              <w:rPr>
                <w:b/>
              </w:rPr>
            </w:pPr>
            <w:r>
              <w:rPr>
                <w:b/>
                <w:bCs/>
                <w:iCs/>
              </w:rPr>
              <w:t>Подрядчик</w:t>
            </w:r>
            <w:r w:rsidR="0067561E" w:rsidRPr="008B3B72">
              <w:rPr>
                <w:b/>
                <w:bCs/>
                <w:iCs/>
              </w:rPr>
              <w:t>:</w:t>
            </w:r>
          </w:p>
        </w:tc>
      </w:tr>
      <w:tr w:rsidR="002711C9" w:rsidRPr="008B3B72" w:rsidTr="002223AD">
        <w:tc>
          <w:tcPr>
            <w:tcW w:w="5637" w:type="dxa"/>
          </w:tcPr>
          <w:p w:rsidR="00883F45" w:rsidRPr="00387623" w:rsidRDefault="00883F45" w:rsidP="00883F45">
            <w:pPr>
              <w:widowControl w:val="0"/>
              <w:autoSpaceDE w:val="0"/>
              <w:autoSpaceDN w:val="0"/>
              <w:adjustRightInd w:val="0"/>
            </w:pPr>
            <w:r w:rsidRPr="00387623">
              <w:t>КГКУ "Хабаровскуправтодор"</w:t>
            </w:r>
          </w:p>
          <w:p w:rsidR="00883F45" w:rsidRPr="00387623" w:rsidRDefault="00883F45" w:rsidP="00883F45">
            <w:pPr>
              <w:widowControl w:val="0"/>
              <w:autoSpaceDE w:val="0"/>
              <w:autoSpaceDN w:val="0"/>
              <w:adjustRightInd w:val="0"/>
            </w:pPr>
            <w:r w:rsidRPr="00387623">
              <w:t xml:space="preserve">Юридический, почтовый адрес: 680021, </w:t>
            </w:r>
          </w:p>
          <w:p w:rsidR="00883F45" w:rsidRPr="00387623" w:rsidRDefault="00883F45" w:rsidP="00883F45">
            <w:pPr>
              <w:widowControl w:val="0"/>
              <w:autoSpaceDE w:val="0"/>
              <w:autoSpaceDN w:val="0"/>
              <w:adjustRightInd w:val="0"/>
            </w:pPr>
            <w:r w:rsidRPr="00387623">
              <w:t xml:space="preserve">г. Хабаровск, ул. Некрасова, д. 51, ИНН 2721086505 /КПП 272201001 </w:t>
            </w:r>
          </w:p>
          <w:p w:rsidR="00883F45" w:rsidRPr="00387623" w:rsidRDefault="00883F45" w:rsidP="00883F45">
            <w:pPr>
              <w:widowControl w:val="0"/>
              <w:autoSpaceDE w:val="0"/>
              <w:autoSpaceDN w:val="0"/>
              <w:adjustRightInd w:val="0"/>
              <w:rPr>
                <w:lang w:val="en-US"/>
              </w:rPr>
            </w:pPr>
            <w:r w:rsidRPr="00387623">
              <w:rPr>
                <w:lang w:val="en-US"/>
              </w:rPr>
              <w:t xml:space="preserve">e-mail: uprauto_info@khv.gov.ru, </w:t>
            </w:r>
          </w:p>
          <w:p w:rsidR="00883F45" w:rsidRPr="00387623" w:rsidRDefault="00883F45" w:rsidP="00883F45">
            <w:pPr>
              <w:widowControl w:val="0"/>
              <w:autoSpaceDE w:val="0"/>
              <w:autoSpaceDN w:val="0"/>
              <w:adjustRightInd w:val="0"/>
            </w:pPr>
            <w:r w:rsidRPr="00387623">
              <w:t>телефон: +7 (4212) 918-018, 918-020</w:t>
            </w:r>
          </w:p>
          <w:p w:rsidR="00883F45" w:rsidRPr="00387623" w:rsidRDefault="00883F45" w:rsidP="00883F45">
            <w:pPr>
              <w:widowControl w:val="0"/>
              <w:autoSpaceDE w:val="0"/>
              <w:autoSpaceDN w:val="0"/>
              <w:adjustRightInd w:val="0"/>
            </w:pPr>
            <w:r w:rsidRPr="00387623">
              <w:t>Министерство финансов Хабаровского края (КГКУ "Хабаровскуправтодор" ЛС 03222D50360)</w:t>
            </w:r>
          </w:p>
          <w:p w:rsidR="00883F45" w:rsidRPr="00387623" w:rsidRDefault="00883F45" w:rsidP="00883F45">
            <w:pPr>
              <w:widowControl w:val="0"/>
              <w:autoSpaceDE w:val="0"/>
              <w:autoSpaceDN w:val="0"/>
              <w:adjustRightInd w:val="0"/>
            </w:pPr>
            <w:r w:rsidRPr="00387623">
              <w:t xml:space="preserve">ОКЦ № 2 ДГУ Банка России//УФК по Хабаровскому краю, г. Хабаровск, БИК 010813050 </w:t>
            </w:r>
          </w:p>
          <w:p w:rsidR="00883F45" w:rsidRPr="00387623" w:rsidRDefault="00883F45" w:rsidP="00883F45">
            <w:pPr>
              <w:widowControl w:val="0"/>
              <w:autoSpaceDE w:val="0"/>
              <w:autoSpaceDN w:val="0"/>
              <w:adjustRightInd w:val="0"/>
            </w:pPr>
            <w:r w:rsidRPr="00387623">
              <w:t xml:space="preserve">Казначейский счет 03221643080000002200,  </w:t>
            </w:r>
          </w:p>
          <w:p w:rsidR="00327195" w:rsidRDefault="00883F45" w:rsidP="00883F45">
            <w:r w:rsidRPr="00387623">
              <w:t>Единый казначейский счет 40102810845370000014</w:t>
            </w:r>
          </w:p>
          <w:p w:rsidR="00883F45" w:rsidRDefault="00883F45" w:rsidP="00883F45">
            <w:pPr>
              <w:rPr>
                <w:rFonts w:eastAsiaTheme="minorHAnsi"/>
                <w:lang w:eastAsia="en-US"/>
              </w:rPr>
            </w:pPr>
          </w:p>
          <w:p w:rsidR="00883F45" w:rsidRDefault="00883F45" w:rsidP="00883F45">
            <w:pPr>
              <w:rPr>
                <w:rFonts w:eastAsiaTheme="minorHAnsi"/>
                <w:lang w:eastAsia="en-US"/>
              </w:rPr>
            </w:pPr>
          </w:p>
          <w:p w:rsidR="00883F45" w:rsidRDefault="00883F45" w:rsidP="00883F45">
            <w:pPr>
              <w:rPr>
                <w:rFonts w:eastAsiaTheme="minorHAnsi"/>
                <w:lang w:eastAsia="en-US"/>
              </w:rPr>
            </w:pPr>
          </w:p>
          <w:p w:rsidR="00883F45" w:rsidRDefault="00883F45" w:rsidP="00883F45">
            <w:pPr>
              <w:rPr>
                <w:rFonts w:eastAsiaTheme="minorHAnsi"/>
                <w:lang w:eastAsia="en-US"/>
              </w:rPr>
            </w:pPr>
          </w:p>
          <w:p w:rsidR="00C8055F" w:rsidRPr="008B3B72" w:rsidRDefault="00C8055F" w:rsidP="008B3B72">
            <w:pPr>
              <w:rPr>
                <w:rFonts w:eastAsiaTheme="minorHAnsi"/>
                <w:lang w:eastAsia="en-US"/>
              </w:rPr>
            </w:pPr>
          </w:p>
          <w:p w:rsidR="00883F45" w:rsidRDefault="00883F45" w:rsidP="008B3B72">
            <w:pPr>
              <w:rPr>
                <w:rFonts w:eastAsiaTheme="minorHAnsi"/>
                <w:lang w:eastAsia="en-US"/>
              </w:rPr>
            </w:pPr>
          </w:p>
          <w:p w:rsidR="00D92E2B" w:rsidRPr="008B3B72" w:rsidRDefault="00D92E2B" w:rsidP="008B3B72">
            <w:pPr>
              <w:rPr>
                <w:rFonts w:eastAsiaTheme="minorHAnsi"/>
                <w:lang w:eastAsia="en-US"/>
              </w:rPr>
            </w:pPr>
            <w:r w:rsidRPr="008B3B72">
              <w:rPr>
                <w:rFonts w:eastAsiaTheme="minorHAnsi"/>
                <w:lang w:eastAsia="en-US"/>
              </w:rPr>
              <w:t>КГКУ «Хабаровскуправтодор»</w:t>
            </w:r>
          </w:p>
          <w:p w:rsidR="00D92E2B" w:rsidRPr="008B3B72" w:rsidRDefault="00D92E2B" w:rsidP="008B3B72"/>
          <w:p w:rsidR="00327195" w:rsidRPr="008B3B72" w:rsidRDefault="00D92E2B" w:rsidP="008B3B72">
            <w:pPr>
              <w:widowControl w:val="0"/>
              <w:autoSpaceDE w:val="0"/>
              <w:autoSpaceDN w:val="0"/>
              <w:adjustRightInd w:val="0"/>
              <w:jc w:val="both"/>
              <w:rPr>
                <w:bCs/>
              </w:rPr>
            </w:pPr>
            <w:r w:rsidRPr="008B3B72">
              <w:t>_____________________/</w:t>
            </w:r>
            <w:r w:rsidR="00883F45">
              <w:t>______</w:t>
            </w:r>
            <w:r w:rsidRPr="008B3B72">
              <w:t>/</w:t>
            </w:r>
          </w:p>
          <w:p w:rsidR="00393053" w:rsidRPr="008B3B72" w:rsidRDefault="00327195" w:rsidP="008B3B72">
            <w:r w:rsidRPr="008B3B72">
              <w:t>МП</w:t>
            </w:r>
          </w:p>
        </w:tc>
        <w:tc>
          <w:tcPr>
            <w:tcW w:w="4961" w:type="dxa"/>
          </w:tcPr>
          <w:p w:rsidR="00883F45" w:rsidRDefault="00883F45" w:rsidP="00C8055F">
            <w:pPr>
              <w:pStyle w:val="affffa"/>
              <w:numPr>
                <w:ilvl w:val="0"/>
                <w:numId w:val="34"/>
              </w:numPr>
              <w:tabs>
                <w:tab w:val="left" w:pos="1843"/>
              </w:tabs>
              <w:ind w:left="-113"/>
              <w:contextualSpacing w:val="0"/>
              <w:jc w:val="both"/>
              <w:rPr>
                <w:lang w:bidi="hi-IN"/>
              </w:rPr>
            </w:pPr>
          </w:p>
          <w:p w:rsidR="00C8055F" w:rsidRDefault="00C8055F" w:rsidP="00883F45">
            <w:pPr>
              <w:pStyle w:val="affffa"/>
              <w:numPr>
                <w:ilvl w:val="0"/>
                <w:numId w:val="34"/>
              </w:numPr>
              <w:tabs>
                <w:tab w:val="left" w:pos="1843"/>
              </w:tabs>
              <w:ind w:left="-113"/>
              <w:contextualSpacing w:val="0"/>
              <w:jc w:val="both"/>
              <w:rPr>
                <w:lang w:bidi="hi-IN"/>
              </w:rPr>
            </w:pPr>
            <w:r w:rsidRPr="000B518A">
              <w:t>Адре</w:t>
            </w:r>
            <w:r>
              <w:t xml:space="preserve">с: </w:t>
            </w:r>
          </w:p>
          <w:p w:rsidR="00883F45" w:rsidRPr="00254860" w:rsidRDefault="00883F45" w:rsidP="00883F45">
            <w:pPr>
              <w:pStyle w:val="affffa"/>
              <w:numPr>
                <w:ilvl w:val="0"/>
                <w:numId w:val="34"/>
              </w:numPr>
              <w:tabs>
                <w:tab w:val="left" w:pos="1843"/>
              </w:tabs>
              <w:ind w:left="-113"/>
              <w:contextualSpacing w:val="0"/>
              <w:jc w:val="both"/>
              <w:rPr>
                <w:lang w:bidi="hi-IN"/>
              </w:rPr>
            </w:pPr>
          </w:p>
          <w:p w:rsidR="00883F45" w:rsidRDefault="00C8055F" w:rsidP="00BD3445">
            <w:pPr>
              <w:pStyle w:val="affffa"/>
              <w:numPr>
                <w:ilvl w:val="0"/>
                <w:numId w:val="34"/>
              </w:numPr>
              <w:tabs>
                <w:tab w:val="left" w:pos="1843"/>
              </w:tabs>
              <w:ind w:left="-113"/>
              <w:contextualSpacing w:val="0"/>
              <w:jc w:val="both"/>
              <w:rPr>
                <w:lang w:bidi="hi-IN"/>
              </w:rPr>
            </w:pPr>
            <w:r>
              <w:rPr>
                <w:lang w:bidi="hi-IN"/>
              </w:rPr>
              <w:t>Почтовый адрес</w:t>
            </w:r>
            <w:r w:rsidR="00883F45">
              <w:rPr>
                <w:lang w:bidi="hi-IN"/>
              </w:rPr>
              <w:t>:</w:t>
            </w:r>
          </w:p>
          <w:p w:rsidR="00883F45" w:rsidRDefault="008B3B72" w:rsidP="00BD3445">
            <w:pPr>
              <w:pStyle w:val="affffa"/>
              <w:numPr>
                <w:ilvl w:val="0"/>
                <w:numId w:val="34"/>
              </w:numPr>
              <w:tabs>
                <w:tab w:val="left" w:pos="1843"/>
              </w:tabs>
              <w:ind w:left="-113"/>
              <w:contextualSpacing w:val="0"/>
              <w:jc w:val="both"/>
              <w:rPr>
                <w:lang w:bidi="hi-IN"/>
              </w:rPr>
            </w:pPr>
            <w:r w:rsidRPr="008B3B72">
              <w:t>ИНН</w:t>
            </w:r>
            <w:r>
              <w:t xml:space="preserve"> </w:t>
            </w:r>
          </w:p>
          <w:p w:rsidR="00C8055F" w:rsidRDefault="00C8055F" w:rsidP="00BD3445">
            <w:pPr>
              <w:pStyle w:val="affffa"/>
              <w:numPr>
                <w:ilvl w:val="0"/>
                <w:numId w:val="34"/>
              </w:numPr>
              <w:tabs>
                <w:tab w:val="left" w:pos="1843"/>
              </w:tabs>
              <w:ind w:left="-113"/>
              <w:contextualSpacing w:val="0"/>
              <w:jc w:val="both"/>
              <w:rPr>
                <w:lang w:bidi="hi-IN"/>
              </w:rPr>
            </w:pPr>
            <w:r w:rsidRPr="00883F45">
              <w:rPr>
                <w:rFonts w:eastAsia="Calibri"/>
                <w:noProof/>
              </w:rPr>
              <w:t xml:space="preserve">КПП </w:t>
            </w:r>
          </w:p>
          <w:p w:rsidR="00C8055F" w:rsidRDefault="00C8055F" w:rsidP="00C8055F">
            <w:pPr>
              <w:pStyle w:val="affffa"/>
              <w:numPr>
                <w:ilvl w:val="0"/>
                <w:numId w:val="34"/>
              </w:numPr>
              <w:tabs>
                <w:tab w:val="left" w:pos="1843"/>
              </w:tabs>
              <w:ind w:left="-113"/>
              <w:contextualSpacing w:val="0"/>
              <w:jc w:val="both"/>
              <w:rPr>
                <w:lang w:bidi="hi-IN"/>
              </w:rPr>
            </w:pPr>
            <w:r w:rsidRPr="00D57069">
              <w:rPr>
                <w:rFonts w:eastAsia="Calibri"/>
                <w:noProof/>
              </w:rPr>
              <w:t xml:space="preserve">ОГРН </w:t>
            </w:r>
          </w:p>
          <w:p w:rsidR="00384C52" w:rsidRPr="00C8055F" w:rsidRDefault="00384C52" w:rsidP="00C8055F">
            <w:pPr>
              <w:pStyle w:val="affffa"/>
              <w:numPr>
                <w:ilvl w:val="0"/>
                <w:numId w:val="34"/>
              </w:numPr>
              <w:tabs>
                <w:tab w:val="left" w:pos="1843"/>
              </w:tabs>
              <w:ind w:left="-113"/>
              <w:contextualSpacing w:val="0"/>
              <w:jc w:val="both"/>
              <w:rPr>
                <w:lang w:bidi="hi-IN"/>
              </w:rPr>
            </w:pPr>
            <w:r w:rsidRPr="008B3B72">
              <w:rPr>
                <w:rFonts w:eastAsia="Calibri"/>
                <w:lang w:eastAsia="en-US"/>
              </w:rPr>
              <w:t>Адрес электронной почты</w:t>
            </w:r>
            <w:r w:rsidR="002223AD">
              <w:rPr>
                <w:rFonts w:eastAsia="Calibri"/>
                <w:lang w:eastAsia="en-US"/>
              </w:rPr>
              <w:t xml:space="preserve">: </w:t>
            </w:r>
          </w:p>
          <w:p w:rsidR="00384C52" w:rsidRPr="008B3B72" w:rsidRDefault="00384C52" w:rsidP="008B3B72">
            <w:pPr>
              <w:widowControl w:val="0"/>
              <w:autoSpaceDE w:val="0"/>
              <w:autoSpaceDN w:val="0"/>
              <w:adjustRightInd w:val="0"/>
              <w:rPr>
                <w:rFonts w:eastAsia="Calibri"/>
                <w:lang w:eastAsia="en-US"/>
              </w:rPr>
            </w:pPr>
            <w:r w:rsidRPr="008B3B72">
              <w:rPr>
                <w:rFonts w:eastAsia="Calibri"/>
                <w:lang w:eastAsia="en-US"/>
              </w:rPr>
              <w:t>Номер контактного телефона</w:t>
            </w:r>
          </w:p>
          <w:p w:rsidR="00393053" w:rsidRPr="008B3B72" w:rsidRDefault="00384C52" w:rsidP="008B3B72">
            <w:pPr>
              <w:widowControl w:val="0"/>
              <w:autoSpaceDE w:val="0"/>
              <w:autoSpaceDN w:val="0"/>
              <w:adjustRightInd w:val="0"/>
            </w:pPr>
            <w:r w:rsidRPr="008B3B72">
              <w:t>+7</w:t>
            </w:r>
            <w:r w:rsidR="0067561E" w:rsidRPr="008B3B72">
              <w:tab/>
            </w:r>
          </w:p>
          <w:p w:rsidR="00393053" w:rsidRPr="008B3B72" w:rsidRDefault="005377C5" w:rsidP="008B3B72">
            <w:pPr>
              <w:widowControl w:val="0"/>
              <w:autoSpaceDE w:val="0"/>
              <w:autoSpaceDN w:val="0"/>
              <w:adjustRightInd w:val="0"/>
              <w:rPr>
                <w:vertAlign w:val="superscript"/>
              </w:rPr>
            </w:pPr>
            <w:r>
              <w:t>Банковские р</w:t>
            </w:r>
            <w:r w:rsidR="0067561E" w:rsidRPr="008B3B72">
              <w:t>еквизиты</w:t>
            </w:r>
          </w:p>
          <w:p w:rsidR="00883F45" w:rsidRDefault="00883F45" w:rsidP="00C8055F">
            <w:pPr>
              <w:tabs>
                <w:tab w:val="left" w:pos="1843"/>
              </w:tabs>
              <w:ind w:left="-113"/>
              <w:jc w:val="both"/>
            </w:pPr>
          </w:p>
          <w:p w:rsidR="00C8055F" w:rsidRPr="000724E2" w:rsidRDefault="00C8055F" w:rsidP="00C8055F">
            <w:pPr>
              <w:tabs>
                <w:tab w:val="left" w:pos="1843"/>
              </w:tabs>
              <w:ind w:left="-113"/>
              <w:jc w:val="both"/>
              <w:rPr>
                <w:rFonts w:eastAsiaTheme="minorHAnsi"/>
                <w:lang w:eastAsia="en-US"/>
              </w:rPr>
            </w:pPr>
            <w:r w:rsidRPr="000724E2">
              <w:rPr>
                <w:rFonts w:eastAsiaTheme="minorHAnsi"/>
                <w:lang w:eastAsia="en-US"/>
              </w:rPr>
              <w:t xml:space="preserve">р/с </w:t>
            </w:r>
          </w:p>
          <w:p w:rsidR="00C8055F" w:rsidRPr="000724E2" w:rsidRDefault="00C8055F" w:rsidP="00C8055F">
            <w:pPr>
              <w:tabs>
                <w:tab w:val="left" w:pos="1843"/>
              </w:tabs>
              <w:ind w:left="-113"/>
              <w:jc w:val="both"/>
              <w:rPr>
                <w:lang w:eastAsia="en-US"/>
              </w:rPr>
            </w:pPr>
            <w:r w:rsidRPr="000724E2">
              <w:rPr>
                <w:rFonts w:eastAsiaTheme="minorHAnsi"/>
                <w:lang w:eastAsia="en-US"/>
              </w:rPr>
              <w:t xml:space="preserve">к/с </w:t>
            </w:r>
          </w:p>
          <w:p w:rsidR="002223AD" w:rsidRDefault="00C8055F" w:rsidP="00C8055F">
            <w:pPr>
              <w:tabs>
                <w:tab w:val="left" w:pos="1843"/>
              </w:tabs>
              <w:spacing w:before="120" w:after="120"/>
              <w:ind w:left="-113"/>
              <w:jc w:val="both"/>
            </w:pPr>
            <w:r w:rsidRPr="000B518A">
              <w:rPr>
                <w:rFonts w:eastAsiaTheme="minorHAnsi"/>
                <w:lang w:eastAsia="en-US"/>
              </w:rPr>
              <w:t xml:space="preserve">БИК </w:t>
            </w:r>
          </w:p>
          <w:p w:rsidR="00327195" w:rsidRDefault="00327195" w:rsidP="008B3B72">
            <w:pPr>
              <w:pStyle w:val="affffa"/>
              <w:autoSpaceDE w:val="0"/>
              <w:autoSpaceDN w:val="0"/>
              <w:adjustRightInd w:val="0"/>
              <w:ind w:left="0"/>
            </w:pPr>
          </w:p>
          <w:p w:rsidR="00883F45" w:rsidRPr="008B3B72" w:rsidRDefault="00883F45" w:rsidP="008B3B72">
            <w:pPr>
              <w:pStyle w:val="affffa"/>
              <w:autoSpaceDE w:val="0"/>
              <w:autoSpaceDN w:val="0"/>
              <w:adjustRightInd w:val="0"/>
              <w:ind w:left="0"/>
            </w:pPr>
          </w:p>
          <w:p w:rsidR="0034457E" w:rsidRPr="008B3B72" w:rsidRDefault="0034457E" w:rsidP="008B3B72">
            <w:pPr>
              <w:pStyle w:val="affffa"/>
              <w:autoSpaceDE w:val="0"/>
              <w:autoSpaceDN w:val="0"/>
              <w:adjustRightInd w:val="0"/>
              <w:ind w:left="0"/>
            </w:pPr>
          </w:p>
          <w:p w:rsidR="004632A3" w:rsidRPr="008B3B72" w:rsidRDefault="00FE3238" w:rsidP="008B3B72">
            <w:pPr>
              <w:widowControl w:val="0"/>
              <w:autoSpaceDE w:val="0"/>
              <w:autoSpaceDN w:val="0"/>
              <w:adjustRightInd w:val="0"/>
            </w:pPr>
            <w:r w:rsidRPr="008B3B72">
              <w:t>_______________/</w:t>
            </w:r>
            <w:r w:rsidR="00883F45">
              <w:t>_______</w:t>
            </w:r>
            <w:r w:rsidR="004632A3" w:rsidRPr="008B3B72">
              <w:t>/</w:t>
            </w:r>
          </w:p>
          <w:p w:rsidR="00FE3238" w:rsidRPr="008B3B72" w:rsidRDefault="00327195" w:rsidP="008B3B72">
            <w:pPr>
              <w:widowControl w:val="0"/>
              <w:autoSpaceDE w:val="0"/>
              <w:autoSpaceDN w:val="0"/>
              <w:adjustRightInd w:val="0"/>
            </w:pPr>
            <w:r w:rsidRPr="008B3B72">
              <w:t>МП</w:t>
            </w:r>
          </w:p>
        </w:tc>
      </w:tr>
    </w:tbl>
    <w:p w:rsidR="00393053" w:rsidRPr="005334CC" w:rsidRDefault="008B3B72" w:rsidP="008B3B72">
      <w:pPr>
        <w:jc w:val="right"/>
        <w:rPr>
          <w:bCs/>
        </w:rPr>
      </w:pPr>
      <w:r>
        <w:rPr>
          <w:bCs/>
        </w:rPr>
        <w:br w:type="page"/>
      </w:r>
      <w:r w:rsidR="0067561E" w:rsidRPr="005334CC">
        <w:rPr>
          <w:bCs/>
        </w:rPr>
        <w:lastRenderedPageBreak/>
        <w:t>Приложение 1 к контракту</w:t>
      </w:r>
    </w:p>
    <w:p w:rsidR="00393053" w:rsidRDefault="00D92E2B" w:rsidP="00D92E2B">
      <w:pPr>
        <w:ind w:firstLine="709"/>
        <w:jc w:val="right"/>
      </w:pPr>
      <w:r w:rsidRPr="00D15567">
        <w:t>к контракту</w:t>
      </w:r>
      <w:r>
        <w:t xml:space="preserve"> от __</w:t>
      </w:r>
      <w:proofErr w:type="gramStart"/>
      <w:r>
        <w:t>_.</w:t>
      </w:r>
      <w:r w:rsidR="00CD2BD2">
        <w:t>_</w:t>
      </w:r>
      <w:proofErr w:type="gramEnd"/>
      <w:r w:rsidR="00CD2BD2">
        <w:t>__</w:t>
      </w:r>
      <w:r>
        <w:t>.202</w:t>
      </w:r>
      <w:r w:rsidR="00CD2BD2">
        <w:t>____</w:t>
      </w:r>
      <w:r>
        <w:t xml:space="preserve"> № </w:t>
      </w:r>
      <w:r w:rsidR="00CD2BD2">
        <w:t>____</w:t>
      </w:r>
    </w:p>
    <w:p w:rsidR="00D92E2B" w:rsidRPr="005334CC" w:rsidRDefault="00D92E2B" w:rsidP="00393053">
      <w:pPr>
        <w:ind w:firstLine="709"/>
        <w:rPr>
          <w:b/>
          <w:bCs/>
        </w:rPr>
      </w:pPr>
    </w:p>
    <w:p w:rsidR="00CD2BD2" w:rsidRDefault="00CD2BD2" w:rsidP="00CD2BD2">
      <w:pPr>
        <w:spacing w:line="240" w:lineRule="exact"/>
        <w:jc w:val="center"/>
        <w:rPr>
          <w:b/>
          <w:kern w:val="28"/>
          <w:lang w:val="en-US"/>
        </w:rPr>
      </w:pPr>
    </w:p>
    <w:p w:rsidR="00CD2BD2" w:rsidRDefault="00CD2BD2" w:rsidP="00CD2BD2">
      <w:pPr>
        <w:spacing w:line="240" w:lineRule="exact"/>
        <w:jc w:val="center"/>
        <w:rPr>
          <w:b/>
          <w:kern w:val="28"/>
          <w:lang w:val="en-US"/>
        </w:rPr>
      </w:pPr>
    </w:p>
    <w:p w:rsidR="00CD2BD2" w:rsidRPr="00254475" w:rsidRDefault="00CD2BD2" w:rsidP="00CD2BD2">
      <w:pPr>
        <w:spacing w:line="240" w:lineRule="exact"/>
        <w:jc w:val="center"/>
        <w:rPr>
          <w:b/>
          <w:kern w:val="28"/>
        </w:rPr>
      </w:pPr>
      <w:r w:rsidRPr="00254475">
        <w:rPr>
          <w:b/>
          <w:kern w:val="28"/>
          <w:lang w:val="en-US"/>
        </w:rPr>
        <w:t>III</w:t>
      </w:r>
      <w:r w:rsidRPr="00254475">
        <w:rPr>
          <w:b/>
          <w:kern w:val="28"/>
        </w:rPr>
        <w:t>. ТЕХНИЧЕСКАЯ ЧАСТЬ</w:t>
      </w:r>
    </w:p>
    <w:p w:rsidR="00CD2BD2" w:rsidRPr="00254475" w:rsidRDefault="00CD2BD2" w:rsidP="00CD2BD2">
      <w:pPr>
        <w:spacing w:line="240" w:lineRule="exact"/>
        <w:rPr>
          <w:b/>
          <w:kern w:val="28"/>
        </w:rPr>
      </w:pPr>
    </w:p>
    <w:p w:rsidR="00CD2BD2" w:rsidRPr="00254475" w:rsidRDefault="00CD2BD2" w:rsidP="00CD2BD2">
      <w:pPr>
        <w:pStyle w:val="affffa"/>
        <w:spacing w:line="240" w:lineRule="exact"/>
        <w:ind w:left="0"/>
        <w:jc w:val="center"/>
        <w:rPr>
          <w:b/>
        </w:rPr>
      </w:pPr>
      <w:r w:rsidRPr="00254475">
        <w:rPr>
          <w:b/>
        </w:rPr>
        <w:t>ОПИСАНИЕ ОБЪЕКТА ЗАКУПКИ</w:t>
      </w:r>
    </w:p>
    <w:p w:rsidR="00CD2BD2" w:rsidRPr="00254475" w:rsidRDefault="00CD2BD2" w:rsidP="00CD2BD2">
      <w:pPr>
        <w:pStyle w:val="affffa"/>
        <w:spacing w:line="240" w:lineRule="exact"/>
        <w:ind w:left="0"/>
        <w:rPr>
          <w:b/>
        </w:rPr>
      </w:pPr>
    </w:p>
    <w:p w:rsidR="00CD2BD2" w:rsidRPr="00254475" w:rsidRDefault="00CD2BD2" w:rsidP="00CD2BD2">
      <w:pPr>
        <w:spacing w:line="240" w:lineRule="exact"/>
        <w:ind w:firstLine="709"/>
        <w:jc w:val="both"/>
        <w:rPr>
          <w:i/>
        </w:rPr>
      </w:pPr>
    </w:p>
    <w:p w:rsidR="00CD2BD2" w:rsidRPr="00D766FE" w:rsidRDefault="00CD2BD2" w:rsidP="00CD2BD2">
      <w:pPr>
        <w:tabs>
          <w:tab w:val="left" w:pos="0"/>
        </w:tabs>
        <w:spacing w:line="240" w:lineRule="exact"/>
      </w:pPr>
    </w:p>
    <w:tbl>
      <w:tblPr>
        <w:tblStyle w:val="a5"/>
        <w:tblW w:w="11576" w:type="dxa"/>
        <w:tblInd w:w="-567" w:type="dxa"/>
        <w:tblLayout w:type="fixed"/>
        <w:tblLook w:val="04A0" w:firstRow="1" w:lastRow="0" w:firstColumn="1" w:lastColumn="0" w:noHBand="0" w:noVBand="1"/>
      </w:tblPr>
      <w:tblGrid>
        <w:gridCol w:w="566"/>
        <w:gridCol w:w="709"/>
        <w:gridCol w:w="6238"/>
        <w:gridCol w:w="3539"/>
        <w:gridCol w:w="25"/>
        <w:gridCol w:w="499"/>
      </w:tblGrid>
      <w:tr w:rsidR="00CD2BD2" w:rsidTr="00C56EA5">
        <w:trPr>
          <w:gridAfter w:val="1"/>
          <w:wAfter w:w="499" w:type="dxa"/>
          <w:trHeight w:val="481"/>
        </w:trPr>
        <w:tc>
          <w:tcPr>
            <w:tcW w:w="566" w:type="dxa"/>
            <w:tcBorders>
              <w:top w:val="nil"/>
              <w:left w:val="nil"/>
              <w:bottom w:val="nil"/>
            </w:tcBorders>
            <w:tcMar>
              <w:left w:w="0" w:type="dxa"/>
              <w:right w:w="0" w:type="dxa"/>
            </w:tcMar>
            <w:vAlign w:val="center"/>
          </w:tcPr>
          <w:p w:rsidR="00CD2BD2" w:rsidRPr="00D766FE" w:rsidRDefault="00CD2BD2" w:rsidP="00C56EA5">
            <w:pPr>
              <w:tabs>
                <w:tab w:val="left" w:pos="0"/>
              </w:tabs>
              <w:spacing w:line="240" w:lineRule="exact"/>
              <w:jc w:val="center"/>
              <w:rPr>
                <w:b/>
                <w:kern w:val="28"/>
              </w:rPr>
            </w:pPr>
          </w:p>
        </w:tc>
        <w:tc>
          <w:tcPr>
            <w:tcW w:w="709" w:type="dxa"/>
            <w:tcMar>
              <w:left w:w="0" w:type="dxa"/>
              <w:right w:w="0" w:type="dxa"/>
            </w:tcMar>
            <w:vAlign w:val="center"/>
          </w:tcPr>
          <w:p w:rsidR="00CD2BD2" w:rsidRPr="00D766FE" w:rsidRDefault="00CD2BD2" w:rsidP="00C56EA5">
            <w:pPr>
              <w:tabs>
                <w:tab w:val="left" w:pos="0"/>
              </w:tabs>
              <w:spacing w:line="240" w:lineRule="exact"/>
              <w:jc w:val="center"/>
            </w:pPr>
            <w:r w:rsidRPr="00D766FE">
              <w:rPr>
                <w:b/>
                <w:kern w:val="28"/>
              </w:rPr>
              <w:t>№ п/п</w:t>
            </w:r>
          </w:p>
        </w:tc>
        <w:tc>
          <w:tcPr>
            <w:tcW w:w="6238" w:type="dxa"/>
            <w:tcMar>
              <w:left w:w="0" w:type="dxa"/>
              <w:right w:w="0" w:type="dxa"/>
            </w:tcMar>
            <w:vAlign w:val="center"/>
          </w:tcPr>
          <w:p w:rsidR="00CD2BD2" w:rsidRPr="00D766FE" w:rsidRDefault="00CD2BD2" w:rsidP="00C56EA5">
            <w:pPr>
              <w:tabs>
                <w:tab w:val="left" w:pos="0"/>
              </w:tabs>
              <w:spacing w:line="240" w:lineRule="exact"/>
              <w:jc w:val="center"/>
            </w:pPr>
            <w:r w:rsidRPr="00675D3C">
              <w:rPr>
                <w:rFonts w:eastAsia="Calibri"/>
                <w:b/>
              </w:rPr>
              <w:t xml:space="preserve">Наименование </w:t>
            </w:r>
            <w:r>
              <w:rPr>
                <w:rFonts w:eastAsia="Calibri"/>
                <w:b/>
              </w:rPr>
              <w:t>работы</w:t>
            </w:r>
            <w:r w:rsidRPr="00675D3C">
              <w:rPr>
                <w:rFonts w:eastAsia="Calibri"/>
                <w:b/>
              </w:rPr>
              <w:t>, наименование характеристики (</w:t>
            </w:r>
            <w:r w:rsidRPr="00675D3C">
              <w:rPr>
                <w:rFonts w:eastAsia="Calibri"/>
                <w:b/>
                <w:bCs/>
                <w:lang w:eastAsia="en-US"/>
              </w:rPr>
              <w:t xml:space="preserve">показателя) </w:t>
            </w:r>
            <w:r>
              <w:rPr>
                <w:rFonts w:eastAsia="Calibri"/>
                <w:b/>
                <w:bCs/>
                <w:lang w:eastAsia="en-US"/>
              </w:rPr>
              <w:t>работы</w:t>
            </w:r>
          </w:p>
        </w:tc>
        <w:tc>
          <w:tcPr>
            <w:tcW w:w="3539" w:type="dxa"/>
            <w:tcMar>
              <w:left w:w="0" w:type="dxa"/>
              <w:right w:w="0" w:type="dxa"/>
            </w:tcMar>
            <w:vAlign w:val="center"/>
          </w:tcPr>
          <w:p w:rsidR="00CD2BD2" w:rsidRPr="00D766FE" w:rsidRDefault="00CD2BD2" w:rsidP="00C56EA5">
            <w:pPr>
              <w:tabs>
                <w:tab w:val="left" w:pos="0"/>
              </w:tabs>
              <w:spacing w:line="240" w:lineRule="exact"/>
              <w:jc w:val="center"/>
              <w:rPr>
                <w:b/>
              </w:rPr>
            </w:pPr>
            <w:r w:rsidRPr="00241E04">
              <w:rPr>
                <w:rFonts w:eastAsia="Calibri"/>
                <w:b/>
              </w:rPr>
              <w:t xml:space="preserve">Значение характеристики </w:t>
            </w:r>
            <w:r>
              <w:rPr>
                <w:rFonts w:eastAsia="Calibri"/>
                <w:b/>
              </w:rPr>
              <w:t>(</w:t>
            </w:r>
            <w:r w:rsidRPr="00241E04">
              <w:rPr>
                <w:rFonts w:eastAsia="Calibri"/>
                <w:b/>
              </w:rPr>
              <w:t>показателя)</w:t>
            </w:r>
          </w:p>
        </w:tc>
        <w:tc>
          <w:tcPr>
            <w:tcW w:w="25" w:type="dxa"/>
            <w:tcBorders>
              <w:top w:val="nil"/>
              <w:bottom w:val="nil"/>
              <w:right w:val="nil"/>
            </w:tcBorders>
            <w:tcMar>
              <w:left w:w="0" w:type="dxa"/>
              <w:right w:w="0" w:type="dxa"/>
            </w:tcMar>
            <w:vAlign w:val="center"/>
          </w:tcPr>
          <w:p w:rsidR="00CD2BD2" w:rsidRPr="00D766FE" w:rsidRDefault="00CD2BD2" w:rsidP="00C56EA5">
            <w:pPr>
              <w:tabs>
                <w:tab w:val="left" w:pos="0"/>
              </w:tabs>
              <w:spacing w:line="240" w:lineRule="exact"/>
              <w:jc w:val="center"/>
            </w:pPr>
          </w:p>
        </w:tc>
      </w:tr>
      <w:tr w:rsidR="00CD2BD2" w:rsidTr="00C56EA5">
        <w:trPr>
          <w:gridAfter w:val="1"/>
          <w:wAfter w:w="499" w:type="dxa"/>
          <w:trHeight w:val="239"/>
        </w:trPr>
        <w:tc>
          <w:tcPr>
            <w:tcW w:w="566" w:type="dxa"/>
            <w:tcBorders>
              <w:top w:val="nil"/>
              <w:left w:val="nil"/>
              <w:bottom w:val="nil"/>
            </w:tcBorders>
            <w:tcMar>
              <w:left w:w="0" w:type="dxa"/>
              <w:right w:w="0" w:type="dxa"/>
            </w:tcMar>
            <w:vAlign w:val="center"/>
          </w:tcPr>
          <w:p w:rsidR="00CD2BD2" w:rsidRPr="00D766FE" w:rsidRDefault="00CD2BD2" w:rsidP="00C56EA5">
            <w:pPr>
              <w:tabs>
                <w:tab w:val="left" w:pos="0"/>
              </w:tabs>
              <w:spacing w:line="240" w:lineRule="exact"/>
              <w:jc w:val="center"/>
              <w:rPr>
                <w:lang w:val="en-US"/>
              </w:rPr>
            </w:pPr>
          </w:p>
        </w:tc>
        <w:tc>
          <w:tcPr>
            <w:tcW w:w="709" w:type="dxa"/>
            <w:tcMar>
              <w:left w:w="0" w:type="dxa"/>
              <w:right w:w="0" w:type="dxa"/>
            </w:tcMar>
            <w:vAlign w:val="center"/>
          </w:tcPr>
          <w:p w:rsidR="00CD2BD2" w:rsidRPr="00D766FE" w:rsidRDefault="00CD2BD2" w:rsidP="00C56EA5">
            <w:pPr>
              <w:tabs>
                <w:tab w:val="left" w:pos="0"/>
              </w:tabs>
              <w:spacing w:line="240" w:lineRule="exact"/>
              <w:jc w:val="center"/>
              <w:rPr>
                <w:lang w:val="en-US"/>
              </w:rPr>
            </w:pPr>
            <w:r w:rsidRPr="00D766FE">
              <w:rPr>
                <w:lang w:val="en-US"/>
              </w:rPr>
              <w:t>1</w:t>
            </w:r>
          </w:p>
        </w:tc>
        <w:tc>
          <w:tcPr>
            <w:tcW w:w="6238" w:type="dxa"/>
            <w:tcMar>
              <w:left w:w="0" w:type="dxa"/>
              <w:right w:w="0" w:type="dxa"/>
            </w:tcMar>
            <w:vAlign w:val="center"/>
          </w:tcPr>
          <w:p w:rsidR="00CD2BD2" w:rsidRPr="00D766FE" w:rsidRDefault="00CD2BD2" w:rsidP="00C56EA5">
            <w:pPr>
              <w:tabs>
                <w:tab w:val="left" w:pos="0"/>
              </w:tabs>
              <w:spacing w:line="240" w:lineRule="exact"/>
              <w:jc w:val="center"/>
              <w:rPr>
                <w:lang w:val="en-US"/>
              </w:rPr>
            </w:pPr>
            <w:r w:rsidRPr="00D766FE">
              <w:rPr>
                <w:lang w:val="en-US"/>
              </w:rPr>
              <w:t>2</w:t>
            </w:r>
          </w:p>
        </w:tc>
        <w:tc>
          <w:tcPr>
            <w:tcW w:w="3539" w:type="dxa"/>
            <w:tcMar>
              <w:left w:w="0" w:type="dxa"/>
              <w:right w:w="0" w:type="dxa"/>
            </w:tcMar>
            <w:vAlign w:val="center"/>
          </w:tcPr>
          <w:p w:rsidR="00CD2BD2" w:rsidRPr="00D766FE" w:rsidRDefault="00CD2BD2" w:rsidP="00C56EA5">
            <w:pPr>
              <w:tabs>
                <w:tab w:val="left" w:pos="0"/>
              </w:tabs>
              <w:spacing w:line="240" w:lineRule="exact"/>
              <w:jc w:val="center"/>
            </w:pPr>
            <w:r>
              <w:t>3</w:t>
            </w:r>
          </w:p>
        </w:tc>
        <w:tc>
          <w:tcPr>
            <w:tcW w:w="25" w:type="dxa"/>
            <w:tcBorders>
              <w:top w:val="nil"/>
              <w:bottom w:val="nil"/>
              <w:right w:val="nil"/>
            </w:tcBorders>
            <w:tcMar>
              <w:left w:w="0" w:type="dxa"/>
              <w:right w:w="0" w:type="dxa"/>
            </w:tcMar>
            <w:vAlign w:val="center"/>
          </w:tcPr>
          <w:p w:rsidR="00CD2BD2" w:rsidRPr="00D766FE" w:rsidRDefault="00CD2BD2" w:rsidP="00C56EA5">
            <w:pPr>
              <w:tabs>
                <w:tab w:val="left" w:pos="0"/>
              </w:tabs>
              <w:spacing w:line="240" w:lineRule="exact"/>
              <w:jc w:val="center"/>
            </w:pPr>
          </w:p>
        </w:tc>
      </w:tr>
      <w:tr w:rsidR="00CD2BD2" w:rsidTr="00C56EA5">
        <w:trPr>
          <w:trHeight w:val="227"/>
        </w:trPr>
        <w:tc>
          <w:tcPr>
            <w:tcW w:w="566" w:type="dxa"/>
            <w:tcBorders>
              <w:top w:val="nil"/>
              <w:left w:val="nil"/>
              <w:bottom w:val="nil"/>
            </w:tcBorders>
            <w:vAlign w:val="center"/>
          </w:tcPr>
          <w:p w:rsidR="00CD2BD2" w:rsidRPr="00D766FE" w:rsidRDefault="00CD2BD2" w:rsidP="00C56EA5">
            <w:pPr>
              <w:tabs>
                <w:tab w:val="left" w:pos="0"/>
              </w:tabs>
            </w:pPr>
          </w:p>
        </w:tc>
        <w:tc>
          <w:tcPr>
            <w:tcW w:w="10486" w:type="dxa"/>
            <w:gridSpan w:val="3"/>
            <w:tcMar>
              <w:left w:w="0" w:type="dxa"/>
              <w:right w:w="0" w:type="dxa"/>
            </w:tcMar>
            <w:vAlign w:val="center"/>
          </w:tcPr>
          <w:tbl>
            <w:tblPr>
              <w:tblStyle w:val="a5"/>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6238"/>
              <w:gridCol w:w="3259"/>
              <w:gridCol w:w="285"/>
            </w:tblGrid>
            <w:tr w:rsidR="00CD2BD2" w:rsidTr="00C56EA5">
              <w:trPr>
                <w:gridAfter w:val="1"/>
                <w:wAfter w:w="285" w:type="dxa"/>
                <w:trHeight w:val="227"/>
              </w:trPr>
              <w:tc>
                <w:tcPr>
                  <w:tcW w:w="709" w:type="dxa"/>
                  <w:tcBorders>
                    <w:bottom w:val="single" w:sz="4" w:space="0" w:color="auto"/>
                  </w:tcBorders>
                </w:tcPr>
                <w:p w:rsidR="00CD2BD2" w:rsidRPr="00D766FE" w:rsidRDefault="00CD2BD2" w:rsidP="00C56EA5">
                  <w:pPr>
                    <w:tabs>
                      <w:tab w:val="left" w:pos="0"/>
                    </w:tabs>
                    <w:spacing w:line="240" w:lineRule="exact"/>
                    <w:jc w:val="center"/>
                  </w:pPr>
                  <w:r w:rsidRPr="00D766FE">
                    <w:rPr>
                      <w:noProof/>
                    </w:rPr>
                    <w:t>1</w:t>
                  </w:r>
                </w:p>
              </w:tc>
              <w:tc>
                <w:tcPr>
                  <w:tcW w:w="6238" w:type="dxa"/>
                  <w:tcBorders>
                    <w:bottom w:val="single" w:sz="4" w:space="0" w:color="auto"/>
                  </w:tcBorders>
                </w:tcPr>
                <w:p w:rsidR="00CD2BD2" w:rsidRPr="00D766FE" w:rsidRDefault="00CD2BD2" w:rsidP="00C56EA5">
                  <w:r>
                    <w:rPr>
                      <w:b/>
                      <w:bCs/>
                      <w:iCs/>
                    </w:rPr>
                    <w:t>В</w:t>
                  </w:r>
                  <w:r w:rsidRPr="001F07F3">
                    <w:rPr>
                      <w:b/>
                      <w:bCs/>
                      <w:color w:val="000000"/>
                    </w:rPr>
                    <w:t>ыполнение</w:t>
                  </w:r>
                  <w:r>
                    <w:rPr>
                      <w:b/>
                      <w:bCs/>
                      <w:color w:val="000000"/>
                    </w:rPr>
                    <w:t xml:space="preserve"> работ по подготовке проектной документации на проведение аварийно-восстановительных</w:t>
                  </w:r>
                  <w:r w:rsidRPr="001F07F3">
                    <w:rPr>
                      <w:b/>
                      <w:bCs/>
                      <w:color w:val="000000"/>
                    </w:rPr>
                    <w:t xml:space="preserve"> работ</w:t>
                  </w:r>
                  <w:r>
                    <w:rPr>
                      <w:b/>
                      <w:bCs/>
                      <w:color w:val="000000"/>
                    </w:rPr>
                    <w:t xml:space="preserve"> по</w:t>
                  </w:r>
                  <w:r w:rsidRPr="001F07F3">
                    <w:rPr>
                      <w:b/>
                      <w:bCs/>
                      <w:color w:val="000000"/>
                    </w:rPr>
                    <w:t xml:space="preserve"> </w:t>
                  </w:r>
                  <w:r w:rsidRPr="001F07F3">
                    <w:rPr>
                      <w:b/>
                      <w:bCs/>
                      <w:color w:val="000000"/>
                      <w:szCs w:val="28"/>
                    </w:rPr>
                    <w:t>объект</w:t>
                  </w:r>
                  <w:r>
                    <w:rPr>
                      <w:b/>
                      <w:bCs/>
                      <w:color w:val="000000"/>
                      <w:szCs w:val="28"/>
                    </w:rPr>
                    <w:t>у</w:t>
                  </w:r>
                  <w:r w:rsidRPr="001F07F3">
                    <w:rPr>
                      <w:b/>
                      <w:bCs/>
                      <w:color w:val="000000"/>
                      <w:szCs w:val="28"/>
                    </w:rPr>
                    <w:t xml:space="preserve"> </w:t>
                  </w:r>
                  <w:r w:rsidRPr="00FA66D8">
                    <w:rPr>
                      <w:rFonts w:eastAsia="Calibri"/>
                      <w:b/>
                      <w:noProof/>
                    </w:rPr>
                    <w:t>"Мост через р. Хор на км 106+550 автомобильной дороги "г. Хабаровск – г. Находка (в границах Хабаровского края)" (восстановление деформационных швов)</w:t>
                  </w:r>
                </w:p>
              </w:tc>
              <w:tc>
                <w:tcPr>
                  <w:tcW w:w="3259" w:type="dxa"/>
                  <w:tcBorders>
                    <w:bottom w:val="single" w:sz="4" w:space="0" w:color="auto"/>
                  </w:tcBorders>
                </w:tcPr>
                <w:p w:rsidR="00CD2BD2" w:rsidRPr="00B35294" w:rsidRDefault="00CD2BD2" w:rsidP="00C56EA5"/>
              </w:tc>
            </w:tr>
            <w:tr w:rsidR="00CD2BD2" w:rsidTr="00C56EA5">
              <w:trPr>
                <w:trHeight w:val="675"/>
              </w:trPr>
              <w:tc>
                <w:tcPr>
                  <w:tcW w:w="709" w:type="dxa"/>
                  <w:tcBorders>
                    <w:top w:val="single" w:sz="4" w:space="0" w:color="auto"/>
                    <w:bottom w:val="single" w:sz="4" w:space="0" w:color="auto"/>
                  </w:tcBorders>
                </w:tcPr>
                <w:p w:rsidR="00CD2BD2" w:rsidRPr="00D766FE" w:rsidRDefault="00CD2BD2" w:rsidP="00C56EA5">
                  <w:pPr>
                    <w:tabs>
                      <w:tab w:val="left" w:pos="0"/>
                    </w:tabs>
                    <w:spacing w:line="240" w:lineRule="exact"/>
                    <w:jc w:val="center"/>
                    <w:rPr>
                      <w:noProof/>
                      <w:lang w:val="en-US"/>
                    </w:rPr>
                  </w:pPr>
                  <w:r w:rsidRPr="00D766FE">
                    <w:rPr>
                      <w:noProof/>
                      <w:lang w:val="en-US"/>
                    </w:rPr>
                    <w:t>1.1</w:t>
                  </w:r>
                </w:p>
              </w:tc>
              <w:tc>
                <w:tcPr>
                  <w:tcW w:w="6238" w:type="dxa"/>
                  <w:tcBorders>
                    <w:top w:val="single" w:sz="4" w:space="0" w:color="auto"/>
                    <w:bottom w:val="single" w:sz="4" w:space="0" w:color="auto"/>
                  </w:tcBorders>
                </w:tcPr>
                <w:p w:rsidR="00CD2BD2" w:rsidRPr="00D766FE" w:rsidRDefault="00CD2BD2" w:rsidP="00C56EA5">
                  <w:r w:rsidRPr="00B35294">
                    <w:rPr>
                      <w:bCs/>
                      <w:noProof/>
                    </w:rPr>
                    <w:t xml:space="preserve">Работы по подготовке </w:t>
                  </w:r>
                  <w:r>
                    <w:rPr>
                      <w:bCs/>
                      <w:noProof/>
                    </w:rPr>
                    <w:t>проектной</w:t>
                  </w:r>
                  <w:r w:rsidRPr="00B35294">
                    <w:rPr>
                      <w:bCs/>
                      <w:noProof/>
                    </w:rPr>
                    <w:t xml:space="preserve"> документации выполняются в соответствии с требованиями, указанными в Технической части и в приложениях к ней</w:t>
                  </w:r>
                </w:p>
              </w:tc>
              <w:tc>
                <w:tcPr>
                  <w:tcW w:w="3544" w:type="dxa"/>
                  <w:gridSpan w:val="2"/>
                  <w:tcBorders>
                    <w:top w:val="single" w:sz="4" w:space="0" w:color="auto"/>
                    <w:bottom w:val="single" w:sz="4" w:space="0" w:color="auto"/>
                  </w:tcBorders>
                </w:tcPr>
                <w:p w:rsidR="00CD2BD2" w:rsidRPr="00D766FE" w:rsidRDefault="00CD2BD2" w:rsidP="00C56EA5">
                  <w:r w:rsidRPr="00D766FE">
                    <w:rPr>
                      <w:noProof/>
                      <w:lang w:val="en-US"/>
                    </w:rPr>
                    <w:t>Да</w:t>
                  </w:r>
                  <w:r w:rsidRPr="00D766FE">
                    <w:t xml:space="preserve">    </w:t>
                  </w:r>
                </w:p>
                <w:p w:rsidR="00CD2BD2" w:rsidRPr="00D766FE" w:rsidRDefault="00CD2BD2" w:rsidP="00C56EA5">
                  <w:pPr>
                    <w:rPr>
                      <w:lang w:val="en-US"/>
                    </w:rPr>
                  </w:pPr>
                </w:p>
              </w:tc>
            </w:tr>
          </w:tbl>
          <w:p w:rsidR="00CD2BD2" w:rsidRPr="00D766FE" w:rsidRDefault="00CD2BD2" w:rsidP="00C56EA5">
            <w:pPr>
              <w:rPr>
                <w:lang w:val="en-US"/>
              </w:rPr>
            </w:pPr>
          </w:p>
        </w:tc>
        <w:tc>
          <w:tcPr>
            <w:tcW w:w="524" w:type="dxa"/>
            <w:gridSpan w:val="2"/>
            <w:tcBorders>
              <w:top w:val="nil"/>
              <w:bottom w:val="nil"/>
              <w:right w:val="nil"/>
            </w:tcBorders>
            <w:vAlign w:val="center"/>
          </w:tcPr>
          <w:p w:rsidR="00CD2BD2" w:rsidRPr="00D766FE" w:rsidRDefault="00CD2BD2" w:rsidP="00C56EA5">
            <w:pPr>
              <w:rPr>
                <w:lang w:val="en-US"/>
              </w:rPr>
            </w:pPr>
          </w:p>
        </w:tc>
      </w:tr>
    </w:tbl>
    <w:p w:rsidR="00CD2BD2" w:rsidRPr="00D766FE" w:rsidRDefault="00CD2BD2" w:rsidP="00CD2BD2">
      <w:pPr>
        <w:spacing w:line="240" w:lineRule="exact"/>
        <w:ind w:firstLine="709"/>
        <w:jc w:val="both"/>
        <w:rPr>
          <w:i/>
        </w:rPr>
      </w:pPr>
    </w:p>
    <w:p w:rsidR="00CD2BD2" w:rsidRPr="009E334A" w:rsidRDefault="00CD2BD2" w:rsidP="00CD2BD2">
      <w:pPr>
        <w:jc w:val="both"/>
      </w:pPr>
      <w:r w:rsidRPr="00241E04">
        <w:rPr>
          <w:rFonts w:eastAsia="Calibri"/>
          <w:noProof/>
        </w:rPr>
        <w:t>Приложение</w:t>
      </w:r>
      <w:r>
        <w:rPr>
          <w:rFonts w:eastAsia="Calibri"/>
          <w:noProof/>
        </w:rPr>
        <w:t xml:space="preserve"> к Технической части: иные требования к работам</w:t>
      </w:r>
      <w:r>
        <w:rPr>
          <w:noProof/>
        </w:rPr>
        <w:t xml:space="preserve"> </w:t>
      </w:r>
    </w:p>
    <w:p w:rsidR="00712851" w:rsidRDefault="00712851" w:rsidP="00C87CA8">
      <w:pPr>
        <w:spacing w:line="240" w:lineRule="exact"/>
        <w:jc w:val="center"/>
        <w:rPr>
          <w:b/>
          <w:kern w:val="28"/>
          <w:sz w:val="26"/>
          <w:szCs w:val="26"/>
        </w:rPr>
      </w:pPr>
    </w:p>
    <w:p w:rsidR="00712851" w:rsidRDefault="00712851" w:rsidP="00C87CA8">
      <w:pPr>
        <w:spacing w:line="240" w:lineRule="exact"/>
        <w:jc w:val="center"/>
        <w:rPr>
          <w:b/>
          <w:kern w:val="28"/>
          <w:sz w:val="26"/>
          <w:szCs w:val="26"/>
        </w:rPr>
      </w:pPr>
    </w:p>
    <w:p w:rsidR="00712851" w:rsidRDefault="00712851" w:rsidP="00C87CA8">
      <w:pPr>
        <w:spacing w:line="240" w:lineRule="exact"/>
        <w:jc w:val="center"/>
        <w:rPr>
          <w:b/>
          <w:kern w:val="28"/>
          <w:sz w:val="26"/>
          <w:szCs w:val="26"/>
        </w:rPr>
      </w:pPr>
    </w:p>
    <w:p w:rsidR="00712851" w:rsidRDefault="00712851" w:rsidP="00C87CA8">
      <w:pPr>
        <w:spacing w:line="240" w:lineRule="exact"/>
        <w:jc w:val="center"/>
        <w:rPr>
          <w:b/>
          <w:kern w:val="28"/>
          <w:sz w:val="26"/>
          <w:szCs w:val="26"/>
        </w:rPr>
      </w:pPr>
    </w:p>
    <w:tbl>
      <w:tblPr>
        <w:tblW w:w="14957" w:type="dxa"/>
        <w:tblInd w:w="675" w:type="dxa"/>
        <w:tblLook w:val="01E0" w:firstRow="1" w:lastRow="1" w:firstColumn="1" w:lastColumn="1" w:noHBand="0" w:noVBand="0"/>
      </w:tblPr>
      <w:tblGrid>
        <w:gridCol w:w="4962"/>
        <w:gridCol w:w="5210"/>
        <w:gridCol w:w="4785"/>
      </w:tblGrid>
      <w:tr w:rsidR="00712851" w:rsidTr="00393053">
        <w:tc>
          <w:tcPr>
            <w:tcW w:w="4962" w:type="dxa"/>
            <w:hideMark/>
          </w:tcPr>
          <w:p w:rsidR="00712851" w:rsidRPr="0038388A" w:rsidRDefault="00712851" w:rsidP="00393053">
            <w:pPr>
              <w:widowControl w:val="0"/>
              <w:autoSpaceDE w:val="0"/>
              <w:autoSpaceDN w:val="0"/>
              <w:adjustRightInd w:val="0"/>
              <w:rPr>
                <w:b/>
                <w:bCs/>
              </w:rPr>
            </w:pPr>
            <w:bookmarkStart w:id="27" w:name="_Hlk183084369"/>
            <w:r w:rsidRPr="0038388A">
              <w:rPr>
                <w:b/>
                <w:bCs/>
              </w:rPr>
              <w:t>Заказчик</w:t>
            </w:r>
            <w:r>
              <w:rPr>
                <w:b/>
                <w:bCs/>
              </w:rPr>
              <w:t>:</w:t>
            </w:r>
          </w:p>
        </w:tc>
        <w:tc>
          <w:tcPr>
            <w:tcW w:w="5210" w:type="dxa"/>
          </w:tcPr>
          <w:p w:rsidR="00712851" w:rsidRPr="0038388A" w:rsidRDefault="00BD32FF" w:rsidP="00393053">
            <w:pPr>
              <w:widowControl w:val="0"/>
              <w:autoSpaceDE w:val="0"/>
              <w:autoSpaceDN w:val="0"/>
              <w:adjustRightInd w:val="0"/>
              <w:rPr>
                <w:b/>
                <w:bCs/>
              </w:rPr>
            </w:pPr>
            <w:r w:rsidRPr="00BD32FF">
              <w:rPr>
                <w:b/>
              </w:rPr>
              <w:t>Подрядчик</w:t>
            </w:r>
            <w:r w:rsidR="00712851">
              <w:rPr>
                <w:b/>
              </w:rPr>
              <w:t>:</w:t>
            </w:r>
          </w:p>
        </w:tc>
        <w:tc>
          <w:tcPr>
            <w:tcW w:w="4785" w:type="dxa"/>
            <w:hideMark/>
          </w:tcPr>
          <w:p w:rsidR="00712851" w:rsidRPr="0038388A" w:rsidRDefault="00712851" w:rsidP="00393053">
            <w:pPr>
              <w:widowControl w:val="0"/>
              <w:autoSpaceDE w:val="0"/>
              <w:autoSpaceDN w:val="0"/>
              <w:adjustRightInd w:val="0"/>
              <w:rPr>
                <w:b/>
                <w:bCs/>
              </w:rPr>
            </w:pPr>
          </w:p>
        </w:tc>
      </w:tr>
      <w:tr w:rsidR="00712851" w:rsidTr="00393053">
        <w:tc>
          <w:tcPr>
            <w:tcW w:w="4962" w:type="dxa"/>
          </w:tcPr>
          <w:p w:rsidR="00CD2BD2" w:rsidRDefault="00CD2BD2" w:rsidP="00393053">
            <w:pPr>
              <w:rPr>
                <w:rFonts w:eastAsiaTheme="minorHAnsi"/>
                <w:lang w:eastAsia="en-US"/>
              </w:rPr>
            </w:pPr>
          </w:p>
          <w:p w:rsidR="00712851" w:rsidRPr="008B3B72" w:rsidRDefault="00712851" w:rsidP="00393053">
            <w:pPr>
              <w:rPr>
                <w:rFonts w:eastAsiaTheme="minorHAnsi"/>
                <w:lang w:eastAsia="en-US"/>
              </w:rPr>
            </w:pPr>
            <w:r w:rsidRPr="008B3B72">
              <w:rPr>
                <w:rFonts w:eastAsiaTheme="minorHAnsi"/>
                <w:lang w:eastAsia="en-US"/>
              </w:rPr>
              <w:t xml:space="preserve">КГКУ </w:t>
            </w:r>
            <w:r>
              <w:rPr>
                <w:rFonts w:eastAsiaTheme="minorHAnsi"/>
                <w:lang w:eastAsia="en-US"/>
              </w:rPr>
              <w:t>"</w:t>
            </w:r>
            <w:r w:rsidRPr="008B3B72">
              <w:rPr>
                <w:rFonts w:eastAsiaTheme="minorHAnsi"/>
                <w:lang w:eastAsia="en-US"/>
              </w:rPr>
              <w:t>Хабаровскуправтодор</w:t>
            </w:r>
            <w:r>
              <w:rPr>
                <w:rFonts w:eastAsiaTheme="minorHAnsi"/>
                <w:lang w:eastAsia="en-US"/>
              </w:rPr>
              <w:t>"</w:t>
            </w:r>
          </w:p>
          <w:p w:rsidR="00712851" w:rsidRPr="008B3B72" w:rsidRDefault="00712851" w:rsidP="00393053"/>
          <w:p w:rsidR="00712851" w:rsidRDefault="00712851" w:rsidP="00393053">
            <w:pPr>
              <w:widowControl w:val="0"/>
              <w:autoSpaceDE w:val="0"/>
              <w:autoSpaceDN w:val="0"/>
              <w:adjustRightInd w:val="0"/>
              <w:rPr>
                <w:lang w:eastAsia="en-US"/>
              </w:rPr>
            </w:pPr>
            <w:r w:rsidRPr="008B3B72">
              <w:t>_____________________/</w:t>
            </w:r>
            <w:r>
              <w:t xml:space="preserve"> </w:t>
            </w:r>
            <w:r w:rsidR="00CD2BD2">
              <w:t>_______</w:t>
            </w:r>
            <w:r>
              <w:t>/</w:t>
            </w:r>
            <w:r w:rsidRPr="003D58D3">
              <w:rPr>
                <w:lang w:eastAsia="en-US"/>
              </w:rPr>
              <w:t xml:space="preserve"> </w:t>
            </w:r>
          </w:p>
          <w:p w:rsidR="00712851" w:rsidRPr="0038388A" w:rsidRDefault="00712851" w:rsidP="00393053">
            <w:pPr>
              <w:widowControl w:val="0"/>
              <w:autoSpaceDE w:val="0"/>
              <w:autoSpaceDN w:val="0"/>
              <w:adjustRightInd w:val="0"/>
            </w:pPr>
            <w:r w:rsidRPr="003D58D3">
              <w:rPr>
                <w:lang w:eastAsia="en-US"/>
              </w:rPr>
              <w:t>М.П.</w:t>
            </w:r>
          </w:p>
        </w:tc>
        <w:tc>
          <w:tcPr>
            <w:tcW w:w="5210" w:type="dxa"/>
          </w:tcPr>
          <w:p w:rsidR="00712851" w:rsidRDefault="00712851" w:rsidP="00393053">
            <w:pPr>
              <w:tabs>
                <w:tab w:val="left" w:pos="6120"/>
              </w:tabs>
              <w:rPr>
                <w:bCs/>
              </w:rPr>
            </w:pPr>
          </w:p>
          <w:p w:rsidR="00CD2BD2" w:rsidRDefault="00CD2BD2" w:rsidP="00393053">
            <w:pPr>
              <w:tabs>
                <w:tab w:val="left" w:pos="6120"/>
              </w:tabs>
              <w:rPr>
                <w:bCs/>
              </w:rPr>
            </w:pPr>
          </w:p>
          <w:p w:rsidR="00CD2BD2" w:rsidRDefault="00CD2BD2" w:rsidP="00393053">
            <w:pPr>
              <w:tabs>
                <w:tab w:val="left" w:pos="6120"/>
              </w:tabs>
              <w:rPr>
                <w:bCs/>
              </w:rPr>
            </w:pPr>
          </w:p>
          <w:p w:rsidR="00712851" w:rsidRDefault="00712851" w:rsidP="00393053">
            <w:pPr>
              <w:tabs>
                <w:tab w:val="left" w:pos="6120"/>
              </w:tabs>
            </w:pPr>
            <w:r w:rsidRPr="00454F61">
              <w:t>________________</w:t>
            </w:r>
            <w:r>
              <w:t xml:space="preserve"> /</w:t>
            </w:r>
            <w:r w:rsidR="00BD32FF">
              <w:t xml:space="preserve"> </w:t>
            </w:r>
            <w:r w:rsidR="00CD2BD2">
              <w:t>_______________</w:t>
            </w:r>
            <w:r>
              <w:t xml:space="preserve">/   </w:t>
            </w:r>
          </w:p>
          <w:p w:rsidR="00712851" w:rsidRPr="0038388A" w:rsidRDefault="00712851" w:rsidP="00393053">
            <w:r w:rsidRPr="003D58D3">
              <w:rPr>
                <w:lang w:eastAsia="en-US"/>
              </w:rPr>
              <w:t>М.П.</w:t>
            </w:r>
          </w:p>
        </w:tc>
        <w:tc>
          <w:tcPr>
            <w:tcW w:w="4785" w:type="dxa"/>
          </w:tcPr>
          <w:p w:rsidR="00712851" w:rsidRPr="0038388A" w:rsidRDefault="00712851" w:rsidP="00393053"/>
        </w:tc>
      </w:tr>
      <w:bookmarkEnd w:id="27"/>
    </w:tbl>
    <w:p w:rsidR="00712851" w:rsidRDefault="00712851" w:rsidP="00C87CA8">
      <w:pPr>
        <w:spacing w:line="240" w:lineRule="exact"/>
        <w:jc w:val="center"/>
        <w:rPr>
          <w:b/>
          <w:kern w:val="28"/>
          <w:sz w:val="26"/>
          <w:szCs w:val="26"/>
        </w:rPr>
      </w:pPr>
    </w:p>
    <w:p w:rsidR="00712851" w:rsidRPr="00C87CA8" w:rsidRDefault="00712851" w:rsidP="00C87CA8">
      <w:pPr>
        <w:spacing w:line="240" w:lineRule="exact"/>
        <w:jc w:val="center"/>
        <w:rPr>
          <w:b/>
          <w:kern w:val="28"/>
          <w:sz w:val="26"/>
          <w:szCs w:val="26"/>
        </w:rPr>
      </w:pPr>
    </w:p>
    <w:p w:rsidR="00393053" w:rsidRDefault="00393053"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Default="00712851" w:rsidP="00393053">
      <w:pPr>
        <w:ind w:right="27" w:firstLine="709"/>
        <w:jc w:val="both"/>
        <w:rPr>
          <w:color w:val="000000"/>
        </w:rPr>
      </w:pPr>
    </w:p>
    <w:p w:rsidR="00712851" w:rsidRPr="00712851" w:rsidRDefault="00712851" w:rsidP="00712851">
      <w:pPr>
        <w:jc w:val="right"/>
        <w:rPr>
          <w:kern w:val="28"/>
          <w:szCs w:val="20"/>
        </w:rPr>
      </w:pPr>
      <w:r w:rsidRPr="00712851">
        <w:rPr>
          <w:kern w:val="28"/>
          <w:szCs w:val="20"/>
        </w:rPr>
        <w:lastRenderedPageBreak/>
        <w:t>Приложение к технической части</w:t>
      </w:r>
    </w:p>
    <w:p w:rsidR="00712851" w:rsidRDefault="00712851" w:rsidP="00712851">
      <w:pPr>
        <w:jc w:val="right"/>
        <w:rPr>
          <w:b/>
          <w:kern w:val="28"/>
          <w:szCs w:val="20"/>
        </w:rPr>
      </w:pPr>
    </w:p>
    <w:p w:rsidR="00CD2BD2" w:rsidRDefault="00CD2BD2" w:rsidP="00CD2BD2">
      <w:pPr>
        <w:spacing w:line="240" w:lineRule="exact"/>
        <w:jc w:val="center"/>
        <w:rPr>
          <w:b/>
          <w:shd w:val="clear" w:color="auto" w:fill="FFFFFF"/>
        </w:rPr>
      </w:pPr>
      <w:r>
        <w:rPr>
          <w:b/>
          <w:shd w:val="clear" w:color="auto" w:fill="FFFFFF"/>
        </w:rPr>
        <w:t xml:space="preserve">    </w:t>
      </w:r>
      <w:r w:rsidRPr="00AF0F64">
        <w:rPr>
          <w:b/>
          <w:shd w:val="clear" w:color="auto" w:fill="FFFFFF"/>
        </w:rPr>
        <w:t>Общие требования к работам</w:t>
      </w:r>
    </w:p>
    <w:p w:rsidR="00CD2BD2" w:rsidRDefault="00CD2BD2" w:rsidP="00CD2BD2">
      <w:pPr>
        <w:autoSpaceDE w:val="0"/>
        <w:autoSpaceDN w:val="0"/>
        <w:adjustRightInd w:val="0"/>
        <w:ind w:firstLine="709"/>
        <w:jc w:val="both"/>
        <w:rPr>
          <w:bCs/>
          <w:color w:val="000000"/>
        </w:rPr>
      </w:pPr>
      <w:r w:rsidRPr="00634ECA">
        <w:rPr>
          <w:rFonts w:cs="Calibri"/>
          <w:b/>
          <w:bCs/>
          <w:lang w:eastAsia="ar-SA"/>
        </w:rPr>
        <w:t>Порядок и условия выполнения работ</w:t>
      </w:r>
      <w:r w:rsidRPr="00811B47">
        <w:rPr>
          <w:bCs/>
          <w:color w:val="000000"/>
        </w:rPr>
        <w:t xml:space="preserve"> </w:t>
      </w:r>
    </w:p>
    <w:p w:rsidR="00CD2BD2" w:rsidRPr="00811B47" w:rsidRDefault="00CD2BD2" w:rsidP="00CD2BD2">
      <w:pPr>
        <w:autoSpaceDE w:val="0"/>
        <w:autoSpaceDN w:val="0"/>
        <w:adjustRightInd w:val="0"/>
        <w:ind w:firstLine="709"/>
        <w:jc w:val="both"/>
        <w:rPr>
          <w:b/>
          <w:bCs/>
          <w:color w:val="000000"/>
        </w:rPr>
      </w:pPr>
      <w:r w:rsidRPr="00057D15">
        <w:rPr>
          <w:rFonts w:cs="Calibri"/>
          <w:bCs/>
          <w:lang w:eastAsia="ar-SA"/>
        </w:rPr>
        <w:t xml:space="preserve">Полный перечень </w:t>
      </w:r>
      <w:r w:rsidRPr="00057D15">
        <w:rPr>
          <w:shd w:val="clear" w:color="auto" w:fill="FFFFFF"/>
        </w:rPr>
        <w:t xml:space="preserve">и объем выполняемых работ указан в Задании </w:t>
      </w:r>
      <w:r w:rsidRPr="005B2429">
        <w:rPr>
          <w:bCs/>
          <w:iCs/>
          <w:shd w:val="clear" w:color="auto" w:fill="FFFFFF"/>
        </w:rPr>
        <w:t xml:space="preserve">на выполнение работ по подготовке проектной документации на проведение аварийно-восстановительных работ по объекту </w:t>
      </w:r>
      <w:r w:rsidRPr="00735E8E">
        <w:rPr>
          <w:bCs/>
          <w:iCs/>
          <w:shd w:val="clear" w:color="auto" w:fill="FFFFFF"/>
        </w:rPr>
        <w:t>"Мост через р. Хор на км 106+550 автомобильной дороги "г. Хабаровск – г. Находка (в границах Хабаровского края)" (восст</w:t>
      </w:r>
      <w:r>
        <w:rPr>
          <w:bCs/>
          <w:iCs/>
          <w:shd w:val="clear" w:color="auto" w:fill="FFFFFF"/>
        </w:rPr>
        <w:t>ановление деформационных швов)</w:t>
      </w:r>
      <w:r w:rsidRPr="00057D15">
        <w:rPr>
          <w:bCs/>
          <w:color w:val="000000"/>
        </w:rPr>
        <w:t xml:space="preserve"> (далее</w:t>
      </w:r>
      <w:r w:rsidRPr="0082793F">
        <w:rPr>
          <w:bCs/>
          <w:color w:val="000000"/>
        </w:rPr>
        <w:t xml:space="preserve"> – работы)</w:t>
      </w:r>
      <w:r>
        <w:rPr>
          <w:bCs/>
          <w:color w:val="000000"/>
        </w:rPr>
        <w:t xml:space="preserve"> (Приложение 1) и в Сметных расчетах (Приложение 2)</w:t>
      </w:r>
      <w:r w:rsidRPr="0082793F">
        <w:rPr>
          <w:bCs/>
          <w:color w:val="000000"/>
        </w:rPr>
        <w:t>.</w:t>
      </w:r>
    </w:p>
    <w:p w:rsidR="00CD2BD2" w:rsidRPr="002A0F57" w:rsidRDefault="00CD2BD2" w:rsidP="00CD2BD2">
      <w:pPr>
        <w:autoSpaceDE w:val="0"/>
        <w:autoSpaceDN w:val="0"/>
        <w:adjustRightInd w:val="0"/>
        <w:ind w:firstLine="709"/>
        <w:jc w:val="both"/>
        <w:outlineLvl w:val="0"/>
        <w:rPr>
          <w:bCs/>
        </w:rPr>
      </w:pPr>
      <w:r w:rsidRPr="002A0F57">
        <w:rPr>
          <w:bCs/>
        </w:rPr>
        <w:t xml:space="preserve">Работы выполняются в соответствии с Заданием на </w:t>
      </w:r>
      <w:r>
        <w:rPr>
          <w:bCs/>
        </w:rPr>
        <w:t>выполнение работ по подготовке проектной документации</w:t>
      </w:r>
      <w:r w:rsidRPr="002A0F57">
        <w:rPr>
          <w:bCs/>
        </w:rPr>
        <w:t>.</w:t>
      </w:r>
    </w:p>
    <w:p w:rsidR="00CD2BD2" w:rsidRPr="002A0F57" w:rsidRDefault="00CD2BD2" w:rsidP="00CD2BD2">
      <w:pPr>
        <w:autoSpaceDE w:val="0"/>
        <w:autoSpaceDN w:val="0"/>
        <w:adjustRightInd w:val="0"/>
        <w:ind w:firstLine="709"/>
        <w:jc w:val="both"/>
        <w:outlineLvl w:val="0"/>
        <w:rPr>
          <w:bCs/>
        </w:rPr>
      </w:pPr>
      <w:r w:rsidRPr="002A0F57">
        <w:rPr>
          <w:bCs/>
        </w:rPr>
        <w:t xml:space="preserve">Состав и комплектность материалов установлены в Задании на </w:t>
      </w:r>
      <w:r>
        <w:rPr>
          <w:bCs/>
        </w:rPr>
        <w:t>выполнение работ по подготовке проектной документации</w:t>
      </w:r>
      <w:r w:rsidRPr="002A0F57">
        <w:rPr>
          <w:bCs/>
        </w:rPr>
        <w:t>.</w:t>
      </w:r>
    </w:p>
    <w:p w:rsidR="00CD2BD2" w:rsidRPr="002A0F57" w:rsidRDefault="00CD2BD2" w:rsidP="00CD2BD2">
      <w:pPr>
        <w:tabs>
          <w:tab w:val="left" w:pos="709"/>
        </w:tabs>
        <w:autoSpaceDE w:val="0"/>
        <w:autoSpaceDN w:val="0"/>
        <w:adjustRightInd w:val="0"/>
        <w:jc w:val="center"/>
        <w:rPr>
          <w:b/>
        </w:rPr>
      </w:pPr>
    </w:p>
    <w:p w:rsidR="00CD2BD2" w:rsidRDefault="00CD2BD2" w:rsidP="00CD2BD2">
      <w:pPr>
        <w:tabs>
          <w:tab w:val="left" w:pos="360"/>
          <w:tab w:val="left" w:pos="2370"/>
        </w:tabs>
        <w:ind w:firstLine="567"/>
        <w:jc w:val="both"/>
        <w:rPr>
          <w:rFonts w:eastAsia="Calibri"/>
          <w:iCs/>
        </w:rPr>
      </w:pPr>
      <w:r>
        <w:rPr>
          <w:b/>
        </w:rPr>
        <w:t>Перечень правовых актов, нормативной документации, используемых Подрядчиком при выполнении работ</w:t>
      </w:r>
    </w:p>
    <w:p w:rsidR="00CD2BD2" w:rsidRDefault="00CD2BD2" w:rsidP="00CD2BD2">
      <w:pPr>
        <w:autoSpaceDE w:val="0"/>
        <w:ind w:firstLine="709"/>
        <w:jc w:val="both"/>
        <w:rPr>
          <w:rFonts w:eastAsia="Calibri"/>
          <w:iCs/>
        </w:rPr>
      </w:pPr>
      <w:r>
        <w:rPr>
          <w:rFonts w:eastAsia="Calibri"/>
          <w:iCs/>
        </w:rPr>
        <w:t>Работы должны быть выполнены в соответствии с требованиями действующего законодательства Российской Федерации и нормативными актами Хабаровского края в части состава, содержания и оформления результатов работы, в том числе:</w:t>
      </w:r>
    </w:p>
    <w:p w:rsidR="00CD2BD2" w:rsidRDefault="00CD2BD2" w:rsidP="00CD2BD2">
      <w:pPr>
        <w:autoSpaceDE w:val="0"/>
        <w:ind w:firstLine="709"/>
        <w:jc w:val="both"/>
        <w:rPr>
          <w:rFonts w:eastAsia="Calibri"/>
          <w:iCs/>
        </w:rPr>
      </w:pPr>
      <w:r>
        <w:rPr>
          <w:rFonts w:eastAsia="Calibri"/>
          <w:iCs/>
        </w:rPr>
        <w:t>Постановления Правительства РФ от 23.10.1993 № 1090 "О Правилах дорожного движения";</w:t>
      </w:r>
    </w:p>
    <w:p w:rsidR="00CD2BD2" w:rsidRDefault="00CD2BD2" w:rsidP="00CD2BD2">
      <w:pPr>
        <w:autoSpaceDE w:val="0"/>
        <w:ind w:firstLine="709"/>
        <w:jc w:val="both"/>
        <w:rPr>
          <w:rFonts w:eastAsia="Calibri"/>
          <w:iCs/>
        </w:rPr>
      </w:pPr>
      <w:r>
        <w:rPr>
          <w:rFonts w:eastAsia="Calibri"/>
          <w:iCs/>
        </w:rPr>
        <w:t>Федерального закона от 24.04.1995 № 52-ФЗ "</w:t>
      </w:r>
      <w:r>
        <w:rPr>
          <w:color w:val="000000"/>
        </w:rPr>
        <w:t>О животном мире</w:t>
      </w:r>
      <w:r>
        <w:rPr>
          <w:rFonts w:eastAsia="Calibri"/>
          <w:iCs/>
        </w:rPr>
        <w:t>";</w:t>
      </w:r>
    </w:p>
    <w:p w:rsidR="00CD2BD2" w:rsidRDefault="00CD2BD2" w:rsidP="00CD2BD2">
      <w:pPr>
        <w:autoSpaceDE w:val="0"/>
        <w:ind w:firstLine="709"/>
        <w:jc w:val="both"/>
        <w:rPr>
          <w:rFonts w:eastAsia="Calibri"/>
          <w:iCs/>
        </w:rPr>
      </w:pPr>
      <w:r>
        <w:rPr>
          <w:rFonts w:eastAsia="Calibri"/>
          <w:iCs/>
        </w:rPr>
        <w:t xml:space="preserve">Федерального закона от </w:t>
      </w:r>
      <w:r>
        <w:rPr>
          <w:rFonts w:eastAsia="Calibri"/>
        </w:rPr>
        <w:t>25.10.2001 № 136-ФЗ</w:t>
      </w:r>
      <w:r>
        <w:rPr>
          <w:rFonts w:eastAsia="Calibri"/>
          <w:iCs/>
        </w:rPr>
        <w:t xml:space="preserve"> "</w:t>
      </w:r>
      <w:r>
        <w:rPr>
          <w:rFonts w:eastAsia="Calibri"/>
        </w:rPr>
        <w:t>Земельный</w:t>
      </w:r>
      <w:r>
        <w:rPr>
          <w:color w:val="000000"/>
        </w:rPr>
        <w:t xml:space="preserve"> кодекс Российской Федерации</w:t>
      </w:r>
      <w:r>
        <w:rPr>
          <w:rFonts w:eastAsia="Calibri"/>
          <w:iCs/>
        </w:rPr>
        <w:t>";</w:t>
      </w:r>
    </w:p>
    <w:p w:rsidR="00CD2BD2" w:rsidRDefault="00CD2BD2" w:rsidP="00CD2BD2">
      <w:pPr>
        <w:autoSpaceDE w:val="0"/>
        <w:ind w:firstLine="709"/>
        <w:jc w:val="both"/>
        <w:rPr>
          <w:rFonts w:eastAsia="Calibri"/>
          <w:iCs/>
        </w:rPr>
      </w:pPr>
      <w:r>
        <w:rPr>
          <w:rFonts w:eastAsia="Calibri"/>
          <w:iCs/>
        </w:rPr>
        <w:t>Федерального закона от 10.01.2002 № 7-ФЗ "</w:t>
      </w:r>
      <w:r>
        <w:rPr>
          <w:color w:val="000000"/>
        </w:rPr>
        <w:t>Об охране окружающей среды</w:t>
      </w:r>
      <w:r>
        <w:rPr>
          <w:rFonts w:eastAsia="Calibri"/>
          <w:iCs/>
        </w:rPr>
        <w:t>";</w:t>
      </w:r>
    </w:p>
    <w:p w:rsidR="00CD2BD2" w:rsidRDefault="00CD2BD2" w:rsidP="00CD2BD2">
      <w:pPr>
        <w:autoSpaceDE w:val="0"/>
        <w:ind w:firstLine="709"/>
        <w:jc w:val="both"/>
        <w:rPr>
          <w:rFonts w:eastAsia="Calibri"/>
          <w:iCs/>
        </w:rPr>
      </w:pPr>
      <w:r>
        <w:rPr>
          <w:rFonts w:eastAsia="Calibri"/>
          <w:iCs/>
        </w:rPr>
        <w:t>Федерального закона от 29.12.2004 № 190-ФЗ "</w:t>
      </w:r>
      <w:r>
        <w:rPr>
          <w:color w:val="000000"/>
        </w:rPr>
        <w:t>Градостроительный кодекс Российской Федерации</w:t>
      </w:r>
      <w:r>
        <w:rPr>
          <w:rFonts w:eastAsia="Calibri"/>
          <w:iCs/>
        </w:rPr>
        <w:t>";</w:t>
      </w:r>
    </w:p>
    <w:p w:rsidR="00CD2BD2" w:rsidRDefault="00CD2BD2" w:rsidP="00CD2BD2">
      <w:pPr>
        <w:autoSpaceDE w:val="0"/>
        <w:ind w:firstLine="709"/>
        <w:jc w:val="both"/>
      </w:pPr>
      <w:r>
        <w:rPr>
          <w:rFonts w:eastAsia="Calibri"/>
          <w:iCs/>
        </w:rPr>
        <w:t>Федерального закона от 08.11.2007 № 257-ФЗ "</w:t>
      </w:r>
      <w: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eastAsia="Calibri"/>
          <w:iCs/>
        </w:rPr>
        <w:t>";</w:t>
      </w:r>
    </w:p>
    <w:p w:rsidR="00CD2BD2" w:rsidRDefault="00CD2BD2" w:rsidP="00CD2BD2">
      <w:pPr>
        <w:autoSpaceDE w:val="0"/>
        <w:ind w:firstLine="709"/>
        <w:jc w:val="both"/>
        <w:rPr>
          <w:rFonts w:eastAsia="Calibri"/>
          <w:iCs/>
        </w:rPr>
      </w:pPr>
      <w:r>
        <w:t>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CD2BD2" w:rsidRDefault="00CD2BD2" w:rsidP="00CD2BD2">
      <w:pPr>
        <w:autoSpaceDE w:val="0"/>
        <w:ind w:firstLine="709"/>
        <w:jc w:val="both"/>
      </w:pPr>
      <w:r>
        <w:rPr>
          <w:rFonts w:eastAsia="Calibri"/>
          <w:iCs/>
        </w:rPr>
        <w:t>Постановления Правительства РФ от 19.01.2006 № 20 "Об инженерных изысканиях для подготовки проектной документации, строительства, реконструкции объектов капитального строительства";</w:t>
      </w:r>
    </w:p>
    <w:p w:rsidR="00CD2BD2" w:rsidRDefault="00CD2BD2" w:rsidP="00CD2BD2">
      <w:pPr>
        <w:autoSpaceDE w:val="0"/>
        <w:ind w:firstLine="709"/>
        <w:jc w:val="both"/>
        <w:rPr>
          <w:rFonts w:eastAsia="Calibri"/>
          <w:iCs/>
        </w:rPr>
      </w:pPr>
      <w:r>
        <w:t>Постановления Правительства РФ от 02.09.2009 № 717 "О нормах отвода земель для размещения автомобильных дорог и (или) объектов дорожного сервиса"</w:t>
      </w:r>
      <w:r>
        <w:rPr>
          <w:rFonts w:eastAsia="Calibri"/>
          <w:iCs/>
        </w:rPr>
        <w:t>;</w:t>
      </w:r>
    </w:p>
    <w:p w:rsidR="00CD2BD2" w:rsidRDefault="00CD2BD2" w:rsidP="00CD2BD2">
      <w:pPr>
        <w:autoSpaceDE w:val="0"/>
        <w:ind w:firstLine="709"/>
        <w:jc w:val="both"/>
        <w:rPr>
          <w:rFonts w:eastAsia="Calibri"/>
          <w:iCs/>
        </w:rPr>
      </w:pPr>
      <w:r>
        <w:rPr>
          <w:rFonts w:eastAsia="Calibri"/>
          <w:iCs/>
        </w:rPr>
        <w:t>Приказа Министерства природных ресурсов и экологии РФ от 29.06.2020 № 400 "</w:t>
      </w:r>
      <w:r>
        <w:rPr>
          <w:rFonts w:eastAsia="Calibri"/>
        </w:rPr>
        <w:t>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переданного полномочия Российской Федерации по предоставлению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решений о предоставлении водных объектов в пользование";</w:t>
      </w:r>
    </w:p>
    <w:p w:rsidR="00CD2BD2" w:rsidRDefault="00CD2BD2" w:rsidP="00CD2BD2">
      <w:pPr>
        <w:autoSpaceDE w:val="0"/>
        <w:ind w:firstLine="709"/>
        <w:jc w:val="both"/>
        <w:rPr>
          <w:rFonts w:eastAsia="Calibri"/>
          <w:iCs/>
        </w:rPr>
      </w:pPr>
      <w:r>
        <w:rPr>
          <w:rFonts w:eastAsia="Calibri"/>
          <w:iCs/>
        </w:rPr>
        <w:t>Приказа Министерства транспорта Российской Федерации от 16.11.2012 № 402                          "Об утверждении Классификации работ по капитальному ремонту, ремонту и содержанию автомобильных дорог";</w:t>
      </w:r>
    </w:p>
    <w:p w:rsidR="00CD2BD2" w:rsidRDefault="00CD2BD2" w:rsidP="00CD2BD2">
      <w:pPr>
        <w:autoSpaceDE w:val="0"/>
        <w:ind w:firstLine="709"/>
        <w:jc w:val="both"/>
        <w:rPr>
          <w:rFonts w:eastAsia="Calibri"/>
          <w:iCs/>
        </w:rPr>
      </w:pPr>
      <w:r>
        <w:rPr>
          <w:rFonts w:eastAsia="Calibri"/>
          <w:iCs/>
        </w:rPr>
        <w:t>ГОСТ 32869-2014 "Межгосударственный стандарт. Дороги автомобильные общего пользования. Требования к проведению топографо-геодезических изысканий";</w:t>
      </w:r>
    </w:p>
    <w:p w:rsidR="00CD2BD2" w:rsidRDefault="00CD2BD2" w:rsidP="00CD2BD2">
      <w:pPr>
        <w:autoSpaceDE w:val="0"/>
        <w:ind w:firstLine="709"/>
        <w:jc w:val="both"/>
        <w:rPr>
          <w:rStyle w:val="doctitleimportant1"/>
        </w:rPr>
      </w:pPr>
      <w:r>
        <w:rPr>
          <w:rStyle w:val="doctitleimportant1"/>
          <w:specVanish w:val="0"/>
        </w:rPr>
        <w:t>ГОСТ 33179-2014 "Межгосударственный стандарт. Дороги автомобильные общего пользования. Изыскания мостов и путепроводов. Общие требования";</w:t>
      </w:r>
    </w:p>
    <w:p w:rsidR="00CD2BD2" w:rsidRDefault="00CD2BD2" w:rsidP="00CD2BD2">
      <w:pPr>
        <w:autoSpaceDE w:val="0"/>
        <w:ind w:firstLine="709"/>
        <w:jc w:val="both"/>
        <w:rPr>
          <w:rStyle w:val="doctitleimportant1"/>
        </w:rPr>
      </w:pPr>
      <w:r>
        <w:rPr>
          <w:rStyle w:val="doctitleimportant1"/>
          <w:specVanish w:val="0"/>
        </w:rPr>
        <w:t>ГОСТ 32965-2014 "Межгосударственный стандарт. Дороги автомобильные общего пользования. Методы учета интенсивности движения транспортного потока";</w:t>
      </w:r>
    </w:p>
    <w:p w:rsidR="00CD2BD2" w:rsidRDefault="00CD2BD2" w:rsidP="00CD2BD2">
      <w:pPr>
        <w:autoSpaceDE w:val="0"/>
        <w:ind w:firstLine="709"/>
        <w:jc w:val="both"/>
        <w:rPr>
          <w:rStyle w:val="doctitleimportant1"/>
        </w:rPr>
      </w:pPr>
      <w:r>
        <w:rPr>
          <w:rStyle w:val="doctitleimportant1"/>
          <w:specVanish w:val="0"/>
        </w:rPr>
        <w:lastRenderedPageBreak/>
        <w:t xml:space="preserve">ГОСТ 33475-2015 "Межгосударственный стандарт. Дороги автомобильные общего пользования. Геометрические элементы. Технические требования";  </w:t>
      </w:r>
    </w:p>
    <w:p w:rsidR="00CD2BD2" w:rsidRDefault="00CD2BD2" w:rsidP="00CD2BD2">
      <w:pPr>
        <w:tabs>
          <w:tab w:val="left" w:pos="360"/>
          <w:tab w:val="left" w:pos="2370"/>
        </w:tabs>
        <w:ind w:firstLine="709"/>
        <w:jc w:val="both"/>
        <w:rPr>
          <w:lang w:eastAsia="en-US"/>
        </w:rPr>
      </w:pPr>
      <w:r>
        <w:t>ГОСТ 22733-2016 "Межгосударственный стандарт. Грунты. Метод лабораторного определения максимальной плотности";</w:t>
      </w:r>
    </w:p>
    <w:p w:rsidR="00CD2BD2" w:rsidRDefault="00CD2BD2" w:rsidP="00CD2BD2">
      <w:pPr>
        <w:tabs>
          <w:tab w:val="left" w:pos="360"/>
          <w:tab w:val="left" w:pos="2370"/>
        </w:tabs>
        <w:ind w:firstLine="709"/>
        <w:jc w:val="both"/>
        <w:rPr>
          <w:lang w:eastAsia="zh-CN"/>
        </w:rPr>
      </w:pPr>
      <w:r>
        <w:rPr>
          <w:lang w:eastAsia="en-US"/>
        </w:rPr>
        <w:t>ГОСТ 25100-2020 "Межгосударственный стандарт. Грунты. Классификация"</w:t>
      </w:r>
      <w:r>
        <w:t>;</w:t>
      </w:r>
    </w:p>
    <w:p w:rsidR="00CD2BD2" w:rsidRDefault="00CD2BD2" w:rsidP="00CD2BD2">
      <w:pPr>
        <w:tabs>
          <w:tab w:val="left" w:pos="360"/>
          <w:tab w:val="left" w:pos="2370"/>
        </w:tabs>
        <w:ind w:firstLine="709"/>
        <w:jc w:val="both"/>
        <w:rPr>
          <w:color w:val="000000"/>
        </w:rPr>
      </w:pPr>
      <w:r>
        <w:t>ГОСТ 25607-2009 "Межгосударственный стандарт. Смеси щебеночно-гравийно-песчаные для покрытий и оснований автомобильных дорог и аэродромов. Технические условия";</w:t>
      </w:r>
    </w:p>
    <w:p w:rsidR="00CD2BD2" w:rsidRDefault="00CD2BD2" w:rsidP="00CD2BD2">
      <w:pPr>
        <w:tabs>
          <w:tab w:val="left" w:pos="360"/>
          <w:tab w:val="left" w:pos="2370"/>
        </w:tabs>
        <w:ind w:firstLine="709"/>
        <w:jc w:val="both"/>
      </w:pPr>
      <w:r>
        <w:rPr>
          <w:color w:val="000000"/>
        </w:rPr>
        <w:t>ГОСТ Р 52766-2007 "Дороги автомобильные общего пользования. Элементы обустройства. Общие требования";</w:t>
      </w:r>
    </w:p>
    <w:p w:rsidR="00CD2BD2" w:rsidRDefault="00CD2BD2" w:rsidP="00CD2BD2">
      <w:pPr>
        <w:tabs>
          <w:tab w:val="left" w:pos="360"/>
          <w:tab w:val="left" w:pos="2370"/>
        </w:tabs>
        <w:ind w:firstLine="709"/>
        <w:jc w:val="both"/>
      </w:pPr>
      <w:r>
        <w:t>ГОСТ 26804-86 "Ограждения дорожные металлические барьерного типа. Технические условия";</w:t>
      </w:r>
    </w:p>
    <w:p w:rsidR="00CD2BD2" w:rsidRDefault="00CD2BD2" w:rsidP="00CD2BD2">
      <w:pPr>
        <w:tabs>
          <w:tab w:val="left" w:pos="360"/>
          <w:tab w:val="left" w:pos="2370"/>
        </w:tabs>
        <w:ind w:firstLine="709"/>
        <w:jc w:val="both"/>
      </w:pPr>
      <w:r>
        <w:t>ГОСТ 32757-2014 "Межгосударственный стандарт. Дороги автомобильные общего пользования. Временные технические средства организации дорожного движения. Классификация";</w:t>
      </w:r>
    </w:p>
    <w:p w:rsidR="00CD2BD2" w:rsidRDefault="00CD2BD2" w:rsidP="00CD2BD2">
      <w:pPr>
        <w:tabs>
          <w:tab w:val="left" w:pos="360"/>
          <w:tab w:val="left" w:pos="2370"/>
        </w:tabs>
        <w:ind w:firstLine="709"/>
        <w:jc w:val="both"/>
      </w:pPr>
      <w:r>
        <w:t>ГОСТ 32758-2014 "Межгосударственный стандарт. 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p>
    <w:p w:rsidR="00CD2BD2" w:rsidRDefault="00CD2BD2" w:rsidP="00CD2BD2">
      <w:pPr>
        <w:tabs>
          <w:tab w:val="left" w:pos="360"/>
          <w:tab w:val="left" w:pos="2370"/>
        </w:tabs>
        <w:ind w:firstLine="709"/>
        <w:jc w:val="both"/>
        <w:rPr>
          <w:spacing w:val="-6"/>
        </w:rPr>
      </w:pPr>
      <w:r>
        <w:t>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rsidR="00CD2BD2" w:rsidRDefault="00CD2BD2" w:rsidP="00CD2BD2">
      <w:pPr>
        <w:tabs>
          <w:tab w:val="left" w:pos="360"/>
          <w:tab w:val="left" w:pos="2370"/>
        </w:tabs>
        <w:ind w:firstLine="709"/>
        <w:jc w:val="both"/>
        <w:rPr>
          <w:spacing w:val="-6"/>
        </w:rPr>
      </w:pPr>
      <w:r>
        <w:rPr>
          <w:spacing w:val="-6"/>
        </w:rPr>
        <w:t>СНиП 12-03-2001 "</w:t>
      </w:r>
      <w:r>
        <w:t>Безопасность труда в строительстве. Часть 1. Общие требования";</w:t>
      </w:r>
    </w:p>
    <w:p w:rsidR="00CD2BD2" w:rsidRDefault="00CD2BD2" w:rsidP="00CD2BD2">
      <w:pPr>
        <w:tabs>
          <w:tab w:val="left" w:pos="360"/>
          <w:tab w:val="left" w:pos="2370"/>
        </w:tabs>
        <w:ind w:firstLine="709"/>
        <w:jc w:val="both"/>
      </w:pPr>
      <w:r>
        <w:rPr>
          <w:spacing w:val="-6"/>
        </w:rPr>
        <w:t>СНиП 12-04-2002 "</w:t>
      </w:r>
      <w:r>
        <w:t>Безопасность труда в строительстве. Часть 2. Строительное производство";</w:t>
      </w:r>
    </w:p>
    <w:p w:rsidR="00CD2BD2" w:rsidRDefault="00CD2BD2" w:rsidP="00CD2BD2">
      <w:pPr>
        <w:autoSpaceDE w:val="0"/>
        <w:ind w:firstLine="708"/>
        <w:jc w:val="both"/>
      </w:pPr>
      <w:r>
        <w:t>СП 11-104-</w:t>
      </w:r>
      <w:r>
        <w:rPr>
          <w:rStyle w:val="doctitleimportant1"/>
          <w:specVanish w:val="0"/>
        </w:rPr>
        <w:t>97 "Система нормативных документов в строительстве. Инженерно-геодезические изыскания для строительства";</w:t>
      </w:r>
    </w:p>
    <w:p w:rsidR="00CD2BD2" w:rsidRDefault="00CD2BD2" w:rsidP="00CD2BD2">
      <w:pPr>
        <w:autoSpaceDE w:val="0"/>
        <w:ind w:firstLine="709"/>
        <w:jc w:val="both"/>
      </w:pPr>
      <w:r>
        <w:t xml:space="preserve">СП 11-105-97 "Инженерно-геологические изыскания для строительства. Часть </w:t>
      </w:r>
      <w:r>
        <w:rPr>
          <w:lang w:val="en-US"/>
        </w:rPr>
        <w:t>I</w:t>
      </w:r>
      <w:r>
        <w:t>. Общие правила производства работ";</w:t>
      </w:r>
    </w:p>
    <w:p w:rsidR="00CD2BD2" w:rsidRDefault="00CD2BD2" w:rsidP="00CD2BD2">
      <w:pPr>
        <w:autoSpaceDE w:val="0"/>
        <w:ind w:firstLine="709"/>
        <w:jc w:val="both"/>
        <w:outlineLvl w:val="1"/>
        <w:rPr>
          <w:rFonts w:eastAsia="Calibri"/>
          <w:iCs/>
        </w:rPr>
      </w:pPr>
      <w:r>
        <w:t>СП 35.13330.2011 "Свод правил. Мосты и трубы. Актуализированная редакция СНиП 2.05.03</w:t>
      </w:r>
      <w:r>
        <w:noBreakHyphen/>
        <w:t>84";</w:t>
      </w:r>
    </w:p>
    <w:p w:rsidR="00CD2BD2" w:rsidRDefault="00CD2BD2" w:rsidP="00CD2BD2">
      <w:pPr>
        <w:autoSpaceDE w:val="0"/>
        <w:ind w:firstLine="709"/>
        <w:jc w:val="both"/>
      </w:pPr>
      <w:r>
        <w:rPr>
          <w:rFonts w:eastAsia="Calibri"/>
          <w:iCs/>
        </w:rPr>
        <w:t xml:space="preserve">СП 34.13330.2021 "Свод правил. Автомобильные дороги СНиП 2.05.02-85"; </w:t>
      </w:r>
    </w:p>
    <w:p w:rsidR="00CD2BD2" w:rsidRDefault="00CD2BD2" w:rsidP="00CD2BD2">
      <w:pPr>
        <w:autoSpaceDE w:val="0"/>
        <w:ind w:firstLine="709"/>
        <w:jc w:val="both"/>
        <w:outlineLvl w:val="1"/>
      </w:pPr>
      <w:r>
        <w:t>СП 46.13330.2012 "Свод правил. Мосты и трубы. Актуализированная редакция СНиП 3.06.04</w:t>
      </w:r>
      <w:r>
        <w:noBreakHyphen/>
        <w:t>91";</w:t>
      </w:r>
    </w:p>
    <w:p w:rsidR="00CD2BD2" w:rsidRDefault="00CD2BD2" w:rsidP="00CD2BD2">
      <w:pPr>
        <w:autoSpaceDE w:val="0"/>
        <w:ind w:firstLine="709"/>
        <w:jc w:val="both"/>
        <w:outlineLvl w:val="1"/>
        <w:rPr>
          <w:rFonts w:eastAsia="Calibri"/>
          <w:iCs/>
        </w:rPr>
      </w:pPr>
      <w:r>
        <w:t>СП 79.13330.2012 "Свод правил. Мосты и трубы. Правила обследований и испытаний. Актуализированная редакция СНиП 3.06.07-86";</w:t>
      </w:r>
    </w:p>
    <w:p w:rsidR="00CD2BD2" w:rsidRDefault="00CD2BD2" w:rsidP="00CD2BD2">
      <w:pPr>
        <w:autoSpaceDE w:val="0"/>
        <w:ind w:firstLine="708"/>
        <w:jc w:val="both"/>
      </w:pPr>
      <w:r>
        <w:rPr>
          <w:rFonts w:eastAsia="Calibri"/>
          <w:iCs/>
        </w:rPr>
        <w:t>СП 47.13330.2016 "Свод правил. Инженерные изыскания для строительства. Основные положения";</w:t>
      </w:r>
    </w:p>
    <w:p w:rsidR="00CD2BD2" w:rsidRDefault="00CD2BD2" w:rsidP="00CD2BD2">
      <w:pPr>
        <w:autoSpaceDE w:val="0"/>
        <w:ind w:firstLine="708"/>
        <w:jc w:val="both"/>
        <w:rPr>
          <w:color w:val="000000"/>
        </w:rPr>
      </w:pPr>
      <w:r>
        <w:t>СП 126.13330.2017 "Свод правил. Геодезические работы в строительстве. СНиП 3.01.03-84 ";</w:t>
      </w:r>
    </w:p>
    <w:p w:rsidR="00CD2BD2" w:rsidRDefault="00CD2BD2" w:rsidP="00CD2BD2">
      <w:pPr>
        <w:tabs>
          <w:tab w:val="left" w:pos="360"/>
          <w:tab w:val="left" w:pos="2370"/>
        </w:tabs>
        <w:ind w:firstLine="709"/>
        <w:jc w:val="both"/>
      </w:pPr>
      <w:r>
        <w:rPr>
          <w:color w:val="000000"/>
        </w:rPr>
        <w:t xml:space="preserve">СП 78.13330.2012 "Свод правил. Автомобильные дороги. Актуализированная редакция </w:t>
      </w:r>
      <w:r>
        <w:rPr>
          <w:color w:val="000000"/>
          <w:spacing w:val="-6"/>
        </w:rPr>
        <w:t>СНиП 3.06.03-85";</w:t>
      </w:r>
    </w:p>
    <w:p w:rsidR="00CD2BD2" w:rsidRDefault="00CD2BD2" w:rsidP="00CD2BD2">
      <w:pPr>
        <w:autoSpaceDE w:val="0"/>
        <w:ind w:firstLine="709"/>
        <w:jc w:val="both"/>
        <w:rPr>
          <w:rStyle w:val="doctitleimportant1"/>
        </w:rPr>
      </w:pPr>
      <w:r>
        <w:t xml:space="preserve">ОДМ 218.3.014-2011 "Отраслевой дорожный методический документ. </w:t>
      </w:r>
      <w:r>
        <w:rPr>
          <w:rStyle w:val="doctitleimportant1"/>
          <w:specVanish w:val="0"/>
        </w:rPr>
        <w:t>Методика оценки технического состояния мостовых сооружений на автомобильных дорогах";</w:t>
      </w:r>
    </w:p>
    <w:p w:rsidR="00CD2BD2" w:rsidRDefault="00CD2BD2" w:rsidP="00CD2BD2">
      <w:pPr>
        <w:autoSpaceDE w:val="0"/>
        <w:ind w:firstLine="709"/>
        <w:jc w:val="both"/>
        <w:rPr>
          <w:rStyle w:val="doctitleimportant1"/>
        </w:rPr>
      </w:pPr>
      <w:r>
        <w:rPr>
          <w:rStyle w:val="doctitleimportant1"/>
          <w:specVanish w:val="0"/>
        </w:rPr>
        <w:t>ОДМ 218.2.044-2014 "</w:t>
      </w:r>
      <w:r>
        <w:t>Отраслевой дорожный методический документ</w:t>
      </w:r>
      <w:r>
        <w:rPr>
          <w:rStyle w:val="doctitleimportant1"/>
          <w:specVanish w:val="0"/>
        </w:rPr>
        <w:t>. Рекомендации по выполнению приборных и инструментальных измерений при оценке технического состояния мостовых сооружений на автомобильных дорогах";</w:t>
      </w:r>
    </w:p>
    <w:p w:rsidR="00CD2BD2" w:rsidRDefault="00CD2BD2" w:rsidP="00CD2BD2">
      <w:pPr>
        <w:autoSpaceDE w:val="0"/>
        <w:ind w:firstLine="709"/>
        <w:jc w:val="both"/>
      </w:pPr>
      <w:r>
        <w:rPr>
          <w:rStyle w:val="doctitleimportant1"/>
          <w:specVanish w:val="0"/>
        </w:rPr>
        <w:t>ОДН 218.017-2003 "Отраслевые дорожные нормы. Руководство по оценке транспортно-эксплуатационного состояния мостовых конструкций";</w:t>
      </w:r>
    </w:p>
    <w:p w:rsidR="00CD2BD2" w:rsidRDefault="00CD2BD2" w:rsidP="00CD2BD2">
      <w:pPr>
        <w:ind w:firstLine="709"/>
        <w:jc w:val="both"/>
      </w:pPr>
      <w:r>
        <w:t xml:space="preserve">ТР ТС 014/2011. Технический регламент Таможенного союза "Безопасность автомобильных дорог";                           </w:t>
      </w:r>
    </w:p>
    <w:p w:rsidR="00CD2BD2" w:rsidRDefault="00CD2BD2" w:rsidP="00CD2BD2">
      <w:pPr>
        <w:tabs>
          <w:tab w:val="left" w:pos="360"/>
          <w:tab w:val="left" w:pos="2370"/>
        </w:tabs>
        <w:ind w:firstLine="709"/>
        <w:jc w:val="both"/>
      </w:pPr>
      <w:r>
        <w:t>ТР ТС 019/2011. Технический регламент Таможенного союза "О безопасности средств индивидуальной защиты";</w:t>
      </w:r>
    </w:p>
    <w:p w:rsidR="00CD2BD2" w:rsidRDefault="00CD2BD2" w:rsidP="00CD2BD2">
      <w:pPr>
        <w:ind w:firstLine="709"/>
        <w:jc w:val="both"/>
        <w:rPr>
          <w:shd w:val="clear" w:color="auto" w:fill="FFFFFF"/>
        </w:rPr>
      </w:pPr>
      <w:r>
        <w:rPr>
          <w:shd w:val="clear" w:color="auto" w:fill="FFFFFF"/>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w:t>
      </w:r>
    </w:p>
    <w:p w:rsidR="00CD2BD2" w:rsidRDefault="00CD2BD2" w:rsidP="00CD2BD2">
      <w:pPr>
        <w:ind w:firstLine="709"/>
        <w:jc w:val="both"/>
        <w:rPr>
          <w:shd w:val="clear" w:color="auto" w:fill="FFFFFF"/>
        </w:rPr>
      </w:pPr>
      <w:r>
        <w:rPr>
          <w:shd w:val="clear" w:color="auto" w:fill="FFFFFF"/>
        </w:rPr>
        <w:lastRenderedPageBreak/>
        <w:t>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CD2BD2" w:rsidRPr="00D94976" w:rsidRDefault="00CD2BD2" w:rsidP="00CD2BD2">
      <w:pPr>
        <w:autoSpaceDE w:val="0"/>
        <w:autoSpaceDN w:val="0"/>
        <w:adjustRightInd w:val="0"/>
        <w:ind w:firstLine="709"/>
        <w:outlineLvl w:val="0"/>
        <w:rPr>
          <w:b/>
          <w:bCs/>
        </w:rPr>
      </w:pPr>
    </w:p>
    <w:p w:rsidR="00CD2BD2" w:rsidRPr="00A341DC" w:rsidRDefault="00CD2BD2" w:rsidP="00CD2BD2">
      <w:pPr>
        <w:autoSpaceDE w:val="0"/>
        <w:autoSpaceDN w:val="0"/>
        <w:adjustRightInd w:val="0"/>
        <w:spacing w:line="240" w:lineRule="exact"/>
        <w:jc w:val="center"/>
        <w:outlineLvl w:val="0"/>
        <w:rPr>
          <w:b/>
          <w:bCs/>
        </w:rPr>
      </w:pPr>
      <w:r w:rsidRPr="00A341DC">
        <w:rPr>
          <w:b/>
          <w:bCs/>
        </w:rPr>
        <w:t>Требования к результатам закупки</w:t>
      </w:r>
    </w:p>
    <w:p w:rsidR="00CD2BD2" w:rsidRPr="00A341DC" w:rsidRDefault="00CD2BD2" w:rsidP="00CD2BD2">
      <w:pPr>
        <w:ind w:firstLine="709"/>
        <w:jc w:val="both"/>
      </w:pPr>
      <w:r w:rsidRPr="00A341DC">
        <w:t>Результатом закупки явля</w:t>
      </w:r>
      <w:r>
        <w:t>е</w:t>
      </w:r>
      <w:r w:rsidRPr="00A341DC">
        <w:t>тся</w:t>
      </w:r>
      <w:r>
        <w:t xml:space="preserve"> </w:t>
      </w:r>
      <w:r w:rsidRPr="00B321A9">
        <w:t>проектн</w:t>
      </w:r>
      <w:r>
        <w:t>ая</w:t>
      </w:r>
      <w:r w:rsidRPr="00B321A9">
        <w:t xml:space="preserve"> документаци</w:t>
      </w:r>
      <w:r>
        <w:t>я</w:t>
      </w:r>
      <w:r w:rsidRPr="00B321A9">
        <w:t xml:space="preserve"> на проведение аварийно-восстановительных работ </w:t>
      </w:r>
      <w:r>
        <w:rPr>
          <w:bCs/>
          <w:color w:val="000000"/>
        </w:rPr>
        <w:t>по</w:t>
      </w:r>
      <w:r w:rsidRPr="00735E8E">
        <w:rPr>
          <w:bCs/>
          <w:color w:val="000000"/>
        </w:rPr>
        <w:t xml:space="preserve"> объект</w:t>
      </w:r>
      <w:r>
        <w:rPr>
          <w:bCs/>
          <w:color w:val="000000"/>
        </w:rPr>
        <w:t>у</w:t>
      </w:r>
      <w:r w:rsidRPr="00735E8E">
        <w:rPr>
          <w:bCs/>
          <w:color w:val="000000"/>
        </w:rPr>
        <w:t xml:space="preserve"> "Мост через р. Хор на км 106+550 автомобильной дороги "г. Хабаровск – г. Находка (в границах Хабаровского края)" (восстановление деформационных швов)</w:t>
      </w:r>
      <w:r>
        <w:rPr>
          <w:b/>
          <w:bCs/>
          <w:color w:val="000000"/>
        </w:rPr>
        <w:t xml:space="preserve"> </w:t>
      </w:r>
      <w:r>
        <w:rPr>
          <w:bCs/>
          <w:color w:val="000000"/>
        </w:rPr>
        <w:t>в</w:t>
      </w:r>
      <w:r w:rsidRPr="00A341DC">
        <w:t xml:space="preserve"> полном объеме </w:t>
      </w:r>
      <w:r w:rsidRPr="00A341DC">
        <w:rPr>
          <w:bCs/>
          <w:iCs/>
        </w:rPr>
        <w:t>в соответствии с Технической частью.</w:t>
      </w:r>
    </w:p>
    <w:p w:rsidR="00CD2BD2" w:rsidRPr="00A341DC" w:rsidRDefault="00CD2BD2" w:rsidP="00CD2BD2">
      <w:pPr>
        <w:autoSpaceDE w:val="0"/>
        <w:autoSpaceDN w:val="0"/>
        <w:adjustRightInd w:val="0"/>
        <w:ind w:firstLine="709"/>
        <w:jc w:val="both"/>
      </w:pPr>
    </w:p>
    <w:p w:rsidR="00CD2BD2" w:rsidRPr="00A341DC" w:rsidRDefault="00CD2BD2" w:rsidP="00CD2BD2">
      <w:pPr>
        <w:autoSpaceDE w:val="0"/>
        <w:autoSpaceDN w:val="0"/>
        <w:adjustRightInd w:val="0"/>
        <w:spacing w:line="240" w:lineRule="exact"/>
        <w:jc w:val="center"/>
        <w:rPr>
          <w:b/>
        </w:rPr>
      </w:pPr>
      <w:r w:rsidRPr="00A341DC">
        <w:rPr>
          <w:b/>
        </w:rPr>
        <w:t>2. ПРИЛОЖЕНИЯ:</w:t>
      </w:r>
    </w:p>
    <w:p w:rsidR="00CD2BD2" w:rsidRPr="002A0F57" w:rsidRDefault="00CD2BD2" w:rsidP="00CD2BD2">
      <w:pPr>
        <w:autoSpaceDE w:val="0"/>
        <w:autoSpaceDN w:val="0"/>
        <w:adjustRightInd w:val="0"/>
        <w:ind w:firstLine="709"/>
        <w:jc w:val="both"/>
        <w:rPr>
          <w:bCs/>
          <w:iCs/>
          <w:color w:val="000000"/>
        </w:rPr>
      </w:pPr>
      <w:r w:rsidRPr="002A0F57">
        <w:t>1. </w:t>
      </w:r>
      <w:r w:rsidRPr="002A0F57">
        <w:rPr>
          <w:bCs/>
          <w:iCs/>
        </w:rPr>
        <w:t xml:space="preserve">Задание </w:t>
      </w:r>
      <w:r w:rsidRPr="002A0F57">
        <w:rPr>
          <w:bCs/>
        </w:rPr>
        <w:t xml:space="preserve">на </w:t>
      </w:r>
      <w:r>
        <w:rPr>
          <w:bCs/>
        </w:rPr>
        <w:t>выполнение работ по подготовке проектной документации</w:t>
      </w:r>
      <w:r w:rsidRPr="002A0F57">
        <w:t>.</w:t>
      </w:r>
    </w:p>
    <w:p w:rsidR="00CD2BD2" w:rsidRPr="00BE17D6" w:rsidRDefault="00CD2BD2" w:rsidP="00CD2BD2">
      <w:pPr>
        <w:autoSpaceDE w:val="0"/>
        <w:autoSpaceDN w:val="0"/>
        <w:adjustRightInd w:val="0"/>
        <w:ind w:firstLine="709"/>
        <w:jc w:val="both"/>
      </w:pPr>
      <w:r>
        <w:t xml:space="preserve">2. </w:t>
      </w:r>
      <w:r w:rsidRPr="002A0F57">
        <w:t>Сметные расчёты.</w:t>
      </w:r>
    </w:p>
    <w:p w:rsidR="00BD32FF" w:rsidRPr="00BD32FF" w:rsidRDefault="00BD32FF" w:rsidP="00BD32FF">
      <w:pPr>
        <w:rPr>
          <w:bCs/>
          <w:color w:val="000000"/>
          <w:sz w:val="20"/>
          <w:szCs w:val="20"/>
        </w:rPr>
      </w:pPr>
    </w:p>
    <w:p w:rsidR="00BD32FF" w:rsidRPr="00BD32FF" w:rsidRDefault="00BD32FF" w:rsidP="00BD32FF">
      <w:pPr>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tbl>
      <w:tblPr>
        <w:tblW w:w="14355" w:type="dxa"/>
        <w:tblInd w:w="675" w:type="dxa"/>
        <w:tblLook w:val="01E0" w:firstRow="1" w:lastRow="1" w:firstColumn="1" w:lastColumn="1" w:noHBand="0" w:noVBand="0"/>
      </w:tblPr>
      <w:tblGrid>
        <w:gridCol w:w="4785"/>
        <w:gridCol w:w="4785"/>
        <w:gridCol w:w="4785"/>
      </w:tblGrid>
      <w:tr w:rsidR="00CD2BD2" w:rsidTr="00CD2BD2">
        <w:tc>
          <w:tcPr>
            <w:tcW w:w="4785" w:type="dxa"/>
          </w:tcPr>
          <w:p w:rsidR="00CD2BD2" w:rsidRPr="0038388A" w:rsidRDefault="00CD2BD2" w:rsidP="00CD2BD2">
            <w:pPr>
              <w:widowControl w:val="0"/>
              <w:autoSpaceDE w:val="0"/>
              <w:autoSpaceDN w:val="0"/>
              <w:adjustRightInd w:val="0"/>
              <w:rPr>
                <w:b/>
                <w:bCs/>
              </w:rPr>
            </w:pPr>
            <w:r w:rsidRPr="0038388A">
              <w:rPr>
                <w:b/>
                <w:bCs/>
              </w:rPr>
              <w:t>Заказчик</w:t>
            </w:r>
            <w:r>
              <w:rPr>
                <w:b/>
                <w:bCs/>
              </w:rPr>
              <w:t>:</w:t>
            </w:r>
          </w:p>
        </w:tc>
        <w:tc>
          <w:tcPr>
            <w:tcW w:w="4785" w:type="dxa"/>
          </w:tcPr>
          <w:p w:rsidR="00CD2BD2" w:rsidRPr="0038388A" w:rsidRDefault="00CD2BD2" w:rsidP="00CD2BD2">
            <w:pPr>
              <w:widowControl w:val="0"/>
              <w:autoSpaceDE w:val="0"/>
              <w:autoSpaceDN w:val="0"/>
              <w:adjustRightInd w:val="0"/>
              <w:rPr>
                <w:b/>
                <w:bCs/>
              </w:rPr>
            </w:pPr>
            <w:r>
              <w:rPr>
                <w:b/>
              </w:rPr>
              <w:t>Подрядчик:</w:t>
            </w:r>
          </w:p>
        </w:tc>
        <w:tc>
          <w:tcPr>
            <w:tcW w:w="4785" w:type="dxa"/>
            <w:hideMark/>
          </w:tcPr>
          <w:p w:rsidR="00CD2BD2" w:rsidRPr="0038388A" w:rsidRDefault="00CD2BD2" w:rsidP="00CD2BD2">
            <w:pPr>
              <w:widowControl w:val="0"/>
              <w:autoSpaceDE w:val="0"/>
              <w:autoSpaceDN w:val="0"/>
              <w:adjustRightInd w:val="0"/>
              <w:rPr>
                <w:b/>
                <w:bCs/>
              </w:rPr>
            </w:pPr>
          </w:p>
        </w:tc>
      </w:tr>
      <w:tr w:rsidR="00CD2BD2" w:rsidTr="00CD2BD2">
        <w:tc>
          <w:tcPr>
            <w:tcW w:w="4785" w:type="dxa"/>
          </w:tcPr>
          <w:p w:rsidR="00CD2BD2" w:rsidRDefault="00CD2BD2" w:rsidP="00CD2BD2">
            <w:pPr>
              <w:rPr>
                <w:rFonts w:eastAsiaTheme="minorHAnsi"/>
                <w:lang w:eastAsia="en-US"/>
              </w:rPr>
            </w:pPr>
          </w:p>
          <w:p w:rsidR="00CD2BD2" w:rsidRPr="008B3B72" w:rsidRDefault="00CD2BD2" w:rsidP="00CD2BD2">
            <w:pPr>
              <w:rPr>
                <w:rFonts w:eastAsiaTheme="minorHAnsi"/>
                <w:lang w:eastAsia="en-US"/>
              </w:rPr>
            </w:pPr>
            <w:r w:rsidRPr="008B3B72">
              <w:rPr>
                <w:rFonts w:eastAsiaTheme="minorHAnsi"/>
                <w:lang w:eastAsia="en-US"/>
              </w:rPr>
              <w:t xml:space="preserve">КГКУ </w:t>
            </w:r>
            <w:r>
              <w:rPr>
                <w:rFonts w:eastAsiaTheme="minorHAnsi"/>
                <w:lang w:eastAsia="en-US"/>
              </w:rPr>
              <w:t>"</w:t>
            </w:r>
            <w:r w:rsidRPr="008B3B72">
              <w:rPr>
                <w:rFonts w:eastAsiaTheme="minorHAnsi"/>
                <w:lang w:eastAsia="en-US"/>
              </w:rPr>
              <w:t>Хабаровскуправтодор</w:t>
            </w:r>
            <w:r>
              <w:rPr>
                <w:rFonts w:eastAsiaTheme="minorHAnsi"/>
                <w:lang w:eastAsia="en-US"/>
              </w:rPr>
              <w:t>"</w:t>
            </w:r>
          </w:p>
          <w:p w:rsidR="00CD2BD2" w:rsidRPr="008B3B72" w:rsidRDefault="00CD2BD2" w:rsidP="00CD2BD2"/>
          <w:p w:rsidR="00CD2BD2" w:rsidRDefault="00CD2BD2" w:rsidP="00CD2BD2">
            <w:pPr>
              <w:widowControl w:val="0"/>
              <w:autoSpaceDE w:val="0"/>
              <w:autoSpaceDN w:val="0"/>
              <w:adjustRightInd w:val="0"/>
              <w:rPr>
                <w:lang w:eastAsia="en-US"/>
              </w:rPr>
            </w:pPr>
            <w:r w:rsidRPr="008B3B72">
              <w:t>_____________________/</w:t>
            </w:r>
            <w:r>
              <w:t xml:space="preserve"> ___________/</w:t>
            </w:r>
            <w:r w:rsidRPr="003D58D3">
              <w:rPr>
                <w:lang w:eastAsia="en-US"/>
              </w:rPr>
              <w:t xml:space="preserve"> </w:t>
            </w:r>
          </w:p>
          <w:p w:rsidR="00CD2BD2" w:rsidRPr="0038388A" w:rsidRDefault="00CD2BD2" w:rsidP="00CD2BD2">
            <w:pPr>
              <w:widowControl w:val="0"/>
              <w:autoSpaceDE w:val="0"/>
              <w:autoSpaceDN w:val="0"/>
              <w:adjustRightInd w:val="0"/>
            </w:pPr>
            <w:r>
              <w:rPr>
                <w:i/>
                <w:sz w:val="18"/>
                <w:szCs w:val="18"/>
              </w:rPr>
              <w:t>(подписывается усиленной электронной подписью)</w:t>
            </w:r>
          </w:p>
        </w:tc>
        <w:tc>
          <w:tcPr>
            <w:tcW w:w="4785" w:type="dxa"/>
          </w:tcPr>
          <w:p w:rsidR="00CD2BD2" w:rsidRDefault="00CD2BD2" w:rsidP="00CD2BD2">
            <w:pPr>
              <w:tabs>
                <w:tab w:val="left" w:pos="6120"/>
              </w:tabs>
              <w:rPr>
                <w:bCs/>
              </w:rPr>
            </w:pPr>
          </w:p>
          <w:p w:rsidR="00CD2BD2" w:rsidRDefault="00CD2BD2" w:rsidP="00CD2BD2">
            <w:pPr>
              <w:tabs>
                <w:tab w:val="left" w:pos="6120"/>
              </w:tabs>
              <w:rPr>
                <w:bCs/>
              </w:rPr>
            </w:pPr>
          </w:p>
          <w:p w:rsidR="00CD2BD2" w:rsidRDefault="00CD2BD2" w:rsidP="00CD2BD2">
            <w:pPr>
              <w:tabs>
                <w:tab w:val="left" w:pos="6120"/>
              </w:tabs>
              <w:rPr>
                <w:bCs/>
              </w:rPr>
            </w:pPr>
          </w:p>
          <w:p w:rsidR="00CD2BD2" w:rsidRDefault="00CD2BD2" w:rsidP="00CD2BD2">
            <w:pPr>
              <w:tabs>
                <w:tab w:val="left" w:pos="6120"/>
              </w:tabs>
            </w:pPr>
            <w:r w:rsidRPr="00454F61">
              <w:t>________________</w:t>
            </w:r>
            <w:r>
              <w:t xml:space="preserve"> / ______________</w:t>
            </w:r>
            <w:r w:rsidRPr="00BD32FF">
              <w:t xml:space="preserve"> </w:t>
            </w:r>
            <w:r>
              <w:t xml:space="preserve">/   </w:t>
            </w:r>
          </w:p>
          <w:p w:rsidR="00CD2BD2" w:rsidRDefault="00CD2BD2" w:rsidP="00CD2BD2">
            <w:pPr>
              <w:tabs>
                <w:tab w:val="num" w:pos="0"/>
              </w:tabs>
              <w:spacing w:line="204" w:lineRule="auto"/>
              <w:outlineLvl w:val="1"/>
            </w:pPr>
            <w:r>
              <w:rPr>
                <w:i/>
                <w:sz w:val="18"/>
                <w:szCs w:val="18"/>
              </w:rPr>
              <w:t>(подписывается усиленной электронной подписью)</w:t>
            </w:r>
          </w:p>
          <w:p w:rsidR="00CD2BD2" w:rsidRPr="0038388A" w:rsidRDefault="00CD2BD2" w:rsidP="00CD2BD2"/>
        </w:tc>
        <w:tc>
          <w:tcPr>
            <w:tcW w:w="4785" w:type="dxa"/>
          </w:tcPr>
          <w:p w:rsidR="00CD2BD2" w:rsidRPr="0038388A" w:rsidRDefault="00CD2BD2" w:rsidP="00CD2BD2"/>
        </w:tc>
      </w:tr>
    </w:tbl>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Pr="00BD32FF" w:rsidRDefault="00BD32FF" w:rsidP="00BD32FF">
      <w:pPr>
        <w:jc w:val="right"/>
        <w:rPr>
          <w:bCs/>
          <w:color w:val="000000"/>
          <w:sz w:val="20"/>
          <w:szCs w:val="20"/>
        </w:rPr>
      </w:pPr>
    </w:p>
    <w:p w:rsidR="00BD32FF" w:rsidRDefault="00BD32FF" w:rsidP="00BD32FF">
      <w:pPr>
        <w:rPr>
          <w:bCs/>
          <w:color w:val="000000"/>
          <w:sz w:val="20"/>
          <w:szCs w:val="20"/>
        </w:rPr>
      </w:pPr>
    </w:p>
    <w:p w:rsidR="006F1B8B" w:rsidRPr="00BD32FF" w:rsidRDefault="006F1B8B" w:rsidP="00BD32FF">
      <w:pPr>
        <w:rPr>
          <w:bCs/>
          <w:color w:val="000000"/>
          <w:sz w:val="20"/>
          <w:szCs w:val="20"/>
        </w:rPr>
      </w:pPr>
    </w:p>
    <w:p w:rsidR="00F02938" w:rsidRPr="00712851" w:rsidRDefault="00F02938" w:rsidP="00F02938">
      <w:pPr>
        <w:jc w:val="right"/>
        <w:rPr>
          <w:kern w:val="28"/>
          <w:szCs w:val="20"/>
        </w:rPr>
      </w:pPr>
      <w:r w:rsidRPr="00712851">
        <w:rPr>
          <w:kern w:val="28"/>
          <w:szCs w:val="20"/>
        </w:rPr>
        <w:lastRenderedPageBreak/>
        <w:t>Приложение к технической части</w:t>
      </w:r>
    </w:p>
    <w:p w:rsidR="00F02938" w:rsidRDefault="00F02938" w:rsidP="00F02938">
      <w:pPr>
        <w:ind w:left="2127" w:hanging="2269"/>
        <w:jc w:val="center"/>
        <w:outlineLvl w:val="0"/>
        <w:rPr>
          <w:b/>
          <w:bCs/>
          <w:iCs/>
        </w:rPr>
      </w:pPr>
    </w:p>
    <w:p w:rsidR="00CD2BD2" w:rsidRPr="001F07F3" w:rsidRDefault="00CD2BD2" w:rsidP="00CD2BD2">
      <w:pPr>
        <w:jc w:val="center"/>
        <w:outlineLvl w:val="0"/>
        <w:rPr>
          <w:b/>
          <w:bCs/>
          <w:iCs/>
        </w:rPr>
      </w:pPr>
      <w:r w:rsidRPr="001F07F3">
        <w:rPr>
          <w:b/>
          <w:bCs/>
          <w:iCs/>
        </w:rPr>
        <w:t>Задание</w:t>
      </w:r>
    </w:p>
    <w:p w:rsidR="00CD2BD2" w:rsidRPr="001F07F3" w:rsidRDefault="00CD2BD2" w:rsidP="00CD2BD2">
      <w:pPr>
        <w:autoSpaceDE w:val="0"/>
        <w:autoSpaceDN w:val="0"/>
        <w:adjustRightInd w:val="0"/>
        <w:jc w:val="center"/>
        <w:rPr>
          <w:b/>
          <w:bCs/>
          <w:iCs/>
          <w:szCs w:val="28"/>
        </w:rPr>
      </w:pPr>
      <w:r w:rsidRPr="001F07F3">
        <w:rPr>
          <w:b/>
          <w:bCs/>
          <w:iCs/>
        </w:rPr>
        <w:t xml:space="preserve">на </w:t>
      </w:r>
      <w:r w:rsidRPr="001F07F3">
        <w:rPr>
          <w:b/>
          <w:bCs/>
          <w:color w:val="000000"/>
        </w:rPr>
        <w:t>выполнение</w:t>
      </w:r>
      <w:r>
        <w:rPr>
          <w:b/>
          <w:bCs/>
          <w:color w:val="000000"/>
        </w:rPr>
        <w:t xml:space="preserve"> работ по подготовке проектной документации на проведение аварийно-восстановительных</w:t>
      </w:r>
      <w:r w:rsidRPr="001F07F3">
        <w:rPr>
          <w:b/>
          <w:bCs/>
          <w:color w:val="000000"/>
        </w:rPr>
        <w:t xml:space="preserve"> работ</w:t>
      </w:r>
      <w:r>
        <w:rPr>
          <w:b/>
          <w:bCs/>
          <w:color w:val="000000"/>
        </w:rPr>
        <w:t xml:space="preserve"> по</w:t>
      </w:r>
      <w:r w:rsidRPr="001F07F3">
        <w:rPr>
          <w:b/>
          <w:bCs/>
          <w:color w:val="000000"/>
        </w:rPr>
        <w:t xml:space="preserve"> </w:t>
      </w:r>
      <w:r w:rsidRPr="001F07F3">
        <w:rPr>
          <w:b/>
          <w:bCs/>
          <w:color w:val="000000"/>
          <w:szCs w:val="28"/>
        </w:rPr>
        <w:t>объект</w:t>
      </w:r>
      <w:r>
        <w:rPr>
          <w:b/>
          <w:bCs/>
          <w:color w:val="000000"/>
          <w:szCs w:val="28"/>
        </w:rPr>
        <w:t>у</w:t>
      </w:r>
      <w:r w:rsidRPr="001F07F3">
        <w:rPr>
          <w:b/>
          <w:bCs/>
          <w:color w:val="000000"/>
          <w:szCs w:val="28"/>
        </w:rPr>
        <w:t xml:space="preserve"> </w:t>
      </w:r>
      <w:r w:rsidRPr="001F07F3">
        <w:rPr>
          <w:b/>
          <w:szCs w:val="28"/>
        </w:rPr>
        <w:t>"</w:t>
      </w:r>
      <w:r>
        <w:rPr>
          <w:b/>
          <w:szCs w:val="28"/>
        </w:rPr>
        <w:t xml:space="preserve">Мост через р. Хор на км 106+550 автомобильной дороги "г. </w:t>
      </w:r>
      <w:r>
        <w:rPr>
          <w:b/>
          <w:bCs/>
          <w:iCs/>
          <w:szCs w:val="28"/>
        </w:rPr>
        <w:t xml:space="preserve">Хабаровск – г. Находка (в границах Хабаровского края)" (восстановление деформационных швов) </w:t>
      </w:r>
    </w:p>
    <w:p w:rsidR="00CD2BD2" w:rsidRPr="001F07F3" w:rsidRDefault="00CD2BD2" w:rsidP="00CD2BD2">
      <w:pPr>
        <w:autoSpaceDE w:val="0"/>
        <w:autoSpaceDN w:val="0"/>
        <w:adjustRightInd w:val="0"/>
        <w:jc w:val="center"/>
        <w:rPr>
          <w:b/>
          <w:bCs/>
          <w:color w:val="000000"/>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3118"/>
        <w:gridCol w:w="7088"/>
      </w:tblGrid>
      <w:tr w:rsidR="00CD2BD2" w:rsidRPr="001F07F3" w:rsidTr="00CD2BD2">
        <w:trPr>
          <w:trHeight w:val="217"/>
        </w:trPr>
        <w:tc>
          <w:tcPr>
            <w:tcW w:w="710" w:type="dxa"/>
            <w:vMerge w:val="restart"/>
          </w:tcPr>
          <w:p w:rsidR="00CD2BD2" w:rsidRPr="001F07F3" w:rsidRDefault="00CD2BD2" w:rsidP="00CD2BD2">
            <w:pPr>
              <w:numPr>
                <w:ilvl w:val="0"/>
                <w:numId w:val="37"/>
              </w:numPr>
              <w:tabs>
                <w:tab w:val="clear" w:pos="644"/>
                <w:tab w:val="num" w:pos="-4902"/>
                <w:tab w:val="num" w:pos="-3354"/>
                <w:tab w:val="num" w:pos="566"/>
                <w:tab w:val="num" w:pos="785"/>
              </w:tabs>
              <w:ind w:left="-17" w:right="-107" w:firstLine="0"/>
              <w:jc w:val="both"/>
            </w:pPr>
          </w:p>
          <w:p w:rsidR="00CD2BD2" w:rsidRPr="001F07F3" w:rsidRDefault="00CD2BD2" w:rsidP="00C56EA5"/>
        </w:tc>
        <w:tc>
          <w:tcPr>
            <w:tcW w:w="10206" w:type="dxa"/>
            <w:gridSpan w:val="2"/>
          </w:tcPr>
          <w:p w:rsidR="00CD2BD2" w:rsidRPr="001F07F3" w:rsidRDefault="00CD2BD2" w:rsidP="00C56EA5">
            <w:pPr>
              <w:spacing w:line="240" w:lineRule="exact"/>
              <w:ind w:right="38"/>
              <w:rPr>
                <w:b/>
                <w:bCs/>
                <w:iCs/>
              </w:rPr>
            </w:pPr>
            <w:r w:rsidRPr="001F07F3">
              <w:rPr>
                <w:b/>
                <w:bCs/>
              </w:rPr>
              <w:t>Наименование объекта</w:t>
            </w:r>
          </w:p>
        </w:tc>
      </w:tr>
      <w:tr w:rsidR="00CD2BD2" w:rsidRPr="001F07F3" w:rsidTr="00CD2BD2">
        <w:trPr>
          <w:trHeight w:val="217"/>
        </w:trPr>
        <w:tc>
          <w:tcPr>
            <w:tcW w:w="710" w:type="dxa"/>
            <w:vMerge/>
          </w:tcPr>
          <w:p w:rsidR="00CD2BD2" w:rsidRPr="001F07F3" w:rsidRDefault="00CD2BD2" w:rsidP="00C56EA5">
            <w:pPr>
              <w:tabs>
                <w:tab w:val="num" w:pos="566"/>
              </w:tabs>
              <w:ind w:left="-17"/>
              <w:jc w:val="both"/>
            </w:pPr>
          </w:p>
        </w:tc>
        <w:tc>
          <w:tcPr>
            <w:tcW w:w="10206" w:type="dxa"/>
            <w:gridSpan w:val="2"/>
          </w:tcPr>
          <w:p w:rsidR="00CD2BD2" w:rsidRPr="001F07F3" w:rsidRDefault="00CD2BD2" w:rsidP="00C56EA5">
            <w:pPr>
              <w:spacing w:line="240" w:lineRule="exact"/>
              <w:ind w:right="38"/>
              <w:jc w:val="both"/>
              <w:rPr>
                <w:iCs/>
              </w:rPr>
            </w:pPr>
            <w:r w:rsidRPr="00282BAE">
              <w:t>"Мост через р.</w:t>
            </w:r>
            <w:r>
              <w:t xml:space="preserve"> </w:t>
            </w:r>
            <w:r w:rsidRPr="00282BAE">
              <w:t>Хор на к</w:t>
            </w:r>
            <w:r>
              <w:t xml:space="preserve">м 106+550 автомобильной дороги </w:t>
            </w:r>
            <w:r w:rsidRPr="00FD6939">
              <w:t>"г. Хабаровск – г. Находка (в границах Хабаровского края)" (восстановление деформационных швов)</w:t>
            </w:r>
          </w:p>
        </w:tc>
      </w:tr>
      <w:tr w:rsidR="00CD2BD2" w:rsidRPr="001F07F3" w:rsidTr="00CD2BD2">
        <w:tc>
          <w:tcPr>
            <w:tcW w:w="710" w:type="dxa"/>
            <w:vMerge w:val="restart"/>
          </w:tcPr>
          <w:p w:rsidR="00CD2BD2" w:rsidRPr="001F07F3" w:rsidRDefault="00CD2BD2" w:rsidP="00CD2BD2">
            <w:pPr>
              <w:numPr>
                <w:ilvl w:val="0"/>
                <w:numId w:val="37"/>
              </w:numPr>
              <w:tabs>
                <w:tab w:val="clear" w:pos="644"/>
                <w:tab w:val="num" w:pos="-4902"/>
                <w:tab w:val="num" w:pos="-3354"/>
                <w:tab w:val="num" w:pos="566"/>
                <w:tab w:val="num" w:pos="785"/>
              </w:tabs>
              <w:ind w:left="-17" w:firstLine="0"/>
              <w:jc w:val="both"/>
            </w:pPr>
          </w:p>
        </w:tc>
        <w:tc>
          <w:tcPr>
            <w:tcW w:w="10206" w:type="dxa"/>
            <w:gridSpan w:val="2"/>
          </w:tcPr>
          <w:p w:rsidR="00CD2BD2" w:rsidRPr="001F07F3" w:rsidRDefault="00CD2BD2" w:rsidP="00C56EA5">
            <w:pPr>
              <w:spacing w:line="240" w:lineRule="exact"/>
              <w:ind w:right="38"/>
              <w:jc w:val="both"/>
              <w:rPr>
                <w:b/>
                <w:bCs/>
              </w:rPr>
            </w:pPr>
            <w:r w:rsidRPr="001F07F3">
              <w:rPr>
                <w:b/>
                <w:bCs/>
              </w:rPr>
              <w:t xml:space="preserve">Местонахождение объекта </w:t>
            </w:r>
          </w:p>
        </w:tc>
      </w:tr>
      <w:tr w:rsidR="00CD2BD2" w:rsidRPr="001F07F3" w:rsidTr="00CD2BD2">
        <w:tc>
          <w:tcPr>
            <w:tcW w:w="710" w:type="dxa"/>
            <w:vMerge/>
          </w:tcPr>
          <w:p w:rsidR="00CD2BD2" w:rsidRPr="001F07F3" w:rsidRDefault="00CD2BD2" w:rsidP="00C56EA5">
            <w:pPr>
              <w:tabs>
                <w:tab w:val="num" w:pos="566"/>
              </w:tabs>
              <w:ind w:left="-17"/>
              <w:jc w:val="both"/>
            </w:pPr>
          </w:p>
        </w:tc>
        <w:tc>
          <w:tcPr>
            <w:tcW w:w="10206" w:type="dxa"/>
            <w:gridSpan w:val="2"/>
          </w:tcPr>
          <w:p w:rsidR="00CD2BD2" w:rsidRPr="001F07F3" w:rsidRDefault="00CD2BD2" w:rsidP="00C56EA5">
            <w:pPr>
              <w:spacing w:line="240" w:lineRule="exact"/>
              <w:ind w:right="38"/>
              <w:jc w:val="both"/>
            </w:pPr>
            <w:r w:rsidRPr="001F07F3">
              <w:t>Российская Федерация, Хабаровский край, муниципальный район имени Лазо</w:t>
            </w:r>
          </w:p>
        </w:tc>
      </w:tr>
      <w:tr w:rsidR="00CD2BD2" w:rsidRPr="001F07F3" w:rsidTr="00CD2BD2">
        <w:tc>
          <w:tcPr>
            <w:tcW w:w="710" w:type="dxa"/>
            <w:vMerge w:val="restart"/>
          </w:tcPr>
          <w:p w:rsidR="00CD2BD2" w:rsidRPr="001F07F3" w:rsidRDefault="00CD2BD2" w:rsidP="00CD2BD2">
            <w:pPr>
              <w:numPr>
                <w:ilvl w:val="0"/>
                <w:numId w:val="37"/>
              </w:numPr>
              <w:tabs>
                <w:tab w:val="clear" w:pos="644"/>
                <w:tab w:val="num" w:pos="-4902"/>
                <w:tab w:val="num" w:pos="-3354"/>
                <w:tab w:val="num" w:pos="566"/>
                <w:tab w:val="num" w:pos="785"/>
              </w:tabs>
              <w:ind w:left="-17" w:firstLine="0"/>
              <w:jc w:val="both"/>
            </w:pPr>
          </w:p>
        </w:tc>
        <w:tc>
          <w:tcPr>
            <w:tcW w:w="10206" w:type="dxa"/>
            <w:gridSpan w:val="2"/>
          </w:tcPr>
          <w:p w:rsidR="00CD2BD2" w:rsidRPr="001F07F3" w:rsidRDefault="00CD2BD2" w:rsidP="00C56EA5">
            <w:pPr>
              <w:spacing w:line="240" w:lineRule="exact"/>
              <w:ind w:right="38"/>
              <w:jc w:val="both"/>
              <w:rPr>
                <w:b/>
                <w:bCs/>
              </w:rPr>
            </w:pPr>
            <w:r w:rsidRPr="001F07F3">
              <w:rPr>
                <w:b/>
                <w:bCs/>
              </w:rPr>
              <w:t>Основание для проектирования</w:t>
            </w:r>
          </w:p>
        </w:tc>
      </w:tr>
      <w:tr w:rsidR="00CD2BD2" w:rsidRPr="001F07F3" w:rsidTr="00CD2BD2">
        <w:tc>
          <w:tcPr>
            <w:tcW w:w="710" w:type="dxa"/>
            <w:vMerge/>
          </w:tcPr>
          <w:p w:rsidR="00CD2BD2" w:rsidRPr="001F07F3" w:rsidRDefault="00CD2BD2" w:rsidP="00C56EA5">
            <w:pPr>
              <w:tabs>
                <w:tab w:val="num" w:pos="566"/>
              </w:tabs>
              <w:ind w:left="-17"/>
              <w:jc w:val="both"/>
            </w:pPr>
          </w:p>
        </w:tc>
        <w:tc>
          <w:tcPr>
            <w:tcW w:w="10206" w:type="dxa"/>
            <w:gridSpan w:val="2"/>
          </w:tcPr>
          <w:p w:rsidR="00CD2BD2" w:rsidRPr="001F07F3" w:rsidRDefault="00CD2BD2" w:rsidP="00C56EA5">
            <w:pPr>
              <w:spacing w:line="240" w:lineRule="exact"/>
              <w:ind w:right="38"/>
              <w:jc w:val="both"/>
            </w:pPr>
            <w:r w:rsidRPr="001F07F3">
              <w:t>План капитального ремонта, ремонта и содержания сети автомобильных дорог регионального или межмуниципального значения, относящихся к собственности Хабаровского края на 202</w:t>
            </w:r>
            <w:r>
              <w:t>6</w:t>
            </w:r>
            <w:r w:rsidRPr="001F07F3">
              <w:t xml:space="preserve"> г.</w:t>
            </w:r>
          </w:p>
        </w:tc>
      </w:tr>
      <w:tr w:rsidR="00CD2BD2" w:rsidRPr="001F07F3" w:rsidTr="00CD2BD2">
        <w:tc>
          <w:tcPr>
            <w:tcW w:w="710" w:type="dxa"/>
            <w:vMerge w:val="restart"/>
          </w:tcPr>
          <w:p w:rsidR="00CD2BD2" w:rsidRPr="001F07F3" w:rsidRDefault="00CD2BD2" w:rsidP="00CD2BD2">
            <w:pPr>
              <w:numPr>
                <w:ilvl w:val="0"/>
                <w:numId w:val="37"/>
              </w:numPr>
              <w:tabs>
                <w:tab w:val="clear" w:pos="644"/>
                <w:tab w:val="num" w:pos="-4902"/>
                <w:tab w:val="num" w:pos="-3354"/>
                <w:tab w:val="num" w:pos="566"/>
                <w:tab w:val="num" w:pos="785"/>
              </w:tabs>
              <w:ind w:left="-17" w:firstLine="0"/>
              <w:jc w:val="both"/>
            </w:pPr>
          </w:p>
        </w:tc>
        <w:tc>
          <w:tcPr>
            <w:tcW w:w="10206" w:type="dxa"/>
            <w:gridSpan w:val="2"/>
          </w:tcPr>
          <w:p w:rsidR="00CD2BD2" w:rsidRPr="001F07F3" w:rsidRDefault="00CD2BD2" w:rsidP="00C56EA5">
            <w:pPr>
              <w:spacing w:line="240" w:lineRule="exact"/>
              <w:ind w:right="38"/>
              <w:jc w:val="both"/>
              <w:rPr>
                <w:b/>
                <w:bCs/>
              </w:rPr>
            </w:pPr>
            <w:r w:rsidRPr="001F07F3">
              <w:rPr>
                <w:b/>
                <w:bCs/>
              </w:rPr>
              <w:t>Вид работ</w:t>
            </w:r>
          </w:p>
        </w:tc>
      </w:tr>
      <w:tr w:rsidR="00CD2BD2" w:rsidRPr="001F07F3" w:rsidTr="00CD2BD2">
        <w:tc>
          <w:tcPr>
            <w:tcW w:w="710" w:type="dxa"/>
            <w:vMerge/>
          </w:tcPr>
          <w:p w:rsidR="00CD2BD2" w:rsidRPr="001F07F3" w:rsidRDefault="00CD2BD2" w:rsidP="00C56EA5">
            <w:pPr>
              <w:tabs>
                <w:tab w:val="num" w:pos="566"/>
              </w:tabs>
              <w:ind w:left="-17"/>
              <w:jc w:val="both"/>
            </w:pPr>
          </w:p>
        </w:tc>
        <w:tc>
          <w:tcPr>
            <w:tcW w:w="10206" w:type="dxa"/>
            <w:gridSpan w:val="2"/>
          </w:tcPr>
          <w:p w:rsidR="00CD2BD2" w:rsidRPr="001F07F3" w:rsidRDefault="00CD2BD2" w:rsidP="00C56EA5">
            <w:pPr>
              <w:spacing w:line="240" w:lineRule="exact"/>
              <w:ind w:right="38"/>
              <w:jc w:val="both"/>
            </w:pPr>
            <w:r w:rsidRPr="0051557E">
              <w:t>аварийно-восстановительных работ</w:t>
            </w:r>
            <w:r>
              <w:t>ы</w:t>
            </w:r>
          </w:p>
        </w:tc>
      </w:tr>
      <w:tr w:rsidR="00CD2BD2" w:rsidRPr="001F07F3" w:rsidTr="00CD2BD2">
        <w:tc>
          <w:tcPr>
            <w:tcW w:w="710" w:type="dxa"/>
            <w:vMerge w:val="restart"/>
          </w:tcPr>
          <w:p w:rsidR="00CD2BD2" w:rsidRPr="001F07F3" w:rsidRDefault="00CD2BD2" w:rsidP="00CD2BD2">
            <w:pPr>
              <w:numPr>
                <w:ilvl w:val="0"/>
                <w:numId w:val="37"/>
              </w:numPr>
              <w:tabs>
                <w:tab w:val="clear" w:pos="644"/>
                <w:tab w:val="num" w:pos="-4902"/>
                <w:tab w:val="num" w:pos="-3354"/>
                <w:tab w:val="num" w:pos="566"/>
                <w:tab w:val="num" w:pos="785"/>
              </w:tabs>
              <w:ind w:left="-17" w:firstLine="0"/>
              <w:jc w:val="both"/>
            </w:pPr>
          </w:p>
        </w:tc>
        <w:tc>
          <w:tcPr>
            <w:tcW w:w="10206" w:type="dxa"/>
            <w:gridSpan w:val="2"/>
          </w:tcPr>
          <w:p w:rsidR="00CD2BD2" w:rsidRPr="001F07F3" w:rsidRDefault="00CD2BD2" w:rsidP="00C56EA5">
            <w:pPr>
              <w:spacing w:line="240" w:lineRule="exact"/>
              <w:ind w:left="-6" w:right="38"/>
              <w:jc w:val="both"/>
              <w:rPr>
                <w:b/>
                <w:bCs/>
              </w:rPr>
            </w:pPr>
            <w:r w:rsidRPr="001F07F3">
              <w:rPr>
                <w:b/>
                <w:bCs/>
              </w:rPr>
              <w:t>Исходные данные для проектирования</w:t>
            </w:r>
          </w:p>
        </w:tc>
      </w:tr>
      <w:tr w:rsidR="00CD2BD2" w:rsidRPr="001F07F3" w:rsidTr="00CD2BD2">
        <w:tc>
          <w:tcPr>
            <w:tcW w:w="710" w:type="dxa"/>
            <w:vMerge/>
          </w:tcPr>
          <w:p w:rsidR="00CD2BD2" w:rsidRPr="001F07F3" w:rsidRDefault="00CD2BD2" w:rsidP="00C56EA5">
            <w:pPr>
              <w:tabs>
                <w:tab w:val="num" w:pos="566"/>
              </w:tabs>
              <w:ind w:left="-17"/>
              <w:jc w:val="both"/>
            </w:pPr>
          </w:p>
        </w:tc>
        <w:tc>
          <w:tcPr>
            <w:tcW w:w="10206" w:type="dxa"/>
            <w:gridSpan w:val="2"/>
          </w:tcPr>
          <w:p w:rsidR="00CD2BD2" w:rsidRPr="001F07F3" w:rsidRDefault="00CD2BD2" w:rsidP="00C56EA5">
            <w:pPr>
              <w:spacing w:line="240" w:lineRule="exact"/>
              <w:jc w:val="both"/>
            </w:pPr>
            <w:r w:rsidRPr="005F3F2F">
              <w:t xml:space="preserve">Выполнить сбор исходных данных в объеме необходимом для составления </w:t>
            </w:r>
            <w:r>
              <w:t>проектной</w:t>
            </w:r>
            <w:r w:rsidRPr="005F3F2F">
              <w:t xml:space="preserve"> документации. Подрядчику требуется получить технические условия</w:t>
            </w:r>
            <w:r>
              <w:t xml:space="preserve"> (в случае необходимости)</w:t>
            </w:r>
            <w:r w:rsidRPr="005F3F2F">
              <w:t xml:space="preserve"> в соответствии с ч. 5.2 ст. 48. "Градостроительного кодекса Российской Федерации" от 29.12.2004 № 190-ФЗ".</w:t>
            </w:r>
            <w:r>
              <w:t xml:space="preserve"> </w:t>
            </w:r>
            <w:r w:rsidRPr="005F3F2F">
              <w:t xml:space="preserve">Заказчик передает Подрядчику имеющиеся данные о технических характеристиках, а также транспортно-эксплуатационном состоянии автомобильной дороги </w:t>
            </w:r>
            <w:r w:rsidRPr="00FD6939">
              <w:t>"г. Хабаровск – г. Находка (в границах Хабаровского края)"</w:t>
            </w:r>
            <w:r w:rsidRPr="005F3F2F">
              <w:t xml:space="preserve"> в районе участка проектирования по письменному запросу. В случае необходимости дополнительного сбора данных (запросы о наличии </w:t>
            </w:r>
            <w:proofErr w:type="spellStart"/>
            <w:r w:rsidRPr="005F3F2F">
              <w:t>сетедержателей</w:t>
            </w:r>
            <w:proofErr w:type="spellEnd"/>
            <w:r w:rsidRPr="005F3F2F">
              <w:t xml:space="preserve"> и т.д.) Подрядчику поручается представлять интересы Заказчика посредством предварительно затребованной доверенности.</w:t>
            </w:r>
          </w:p>
        </w:tc>
      </w:tr>
      <w:tr w:rsidR="00CD2BD2" w:rsidRPr="001F07F3" w:rsidTr="00CD2BD2">
        <w:trPr>
          <w:trHeight w:val="175"/>
        </w:trPr>
        <w:tc>
          <w:tcPr>
            <w:tcW w:w="710" w:type="dxa"/>
            <w:vMerge w:val="restart"/>
          </w:tcPr>
          <w:p w:rsidR="00CD2BD2" w:rsidRPr="001F07F3" w:rsidRDefault="00CD2BD2" w:rsidP="00CD2BD2">
            <w:pPr>
              <w:numPr>
                <w:ilvl w:val="0"/>
                <w:numId w:val="37"/>
              </w:numPr>
              <w:tabs>
                <w:tab w:val="clear" w:pos="644"/>
                <w:tab w:val="num" w:pos="-4902"/>
                <w:tab w:val="num" w:pos="-3354"/>
                <w:tab w:val="num" w:pos="566"/>
                <w:tab w:val="num" w:pos="785"/>
              </w:tabs>
              <w:ind w:left="-17" w:firstLine="0"/>
              <w:jc w:val="both"/>
            </w:pPr>
          </w:p>
        </w:tc>
        <w:tc>
          <w:tcPr>
            <w:tcW w:w="10206" w:type="dxa"/>
            <w:gridSpan w:val="2"/>
          </w:tcPr>
          <w:p w:rsidR="00CD2BD2" w:rsidRPr="001F07F3" w:rsidRDefault="00CD2BD2" w:rsidP="00C56EA5">
            <w:pPr>
              <w:spacing w:line="240" w:lineRule="exact"/>
              <w:ind w:right="38"/>
              <w:jc w:val="both"/>
              <w:rPr>
                <w:b/>
                <w:bCs/>
              </w:rPr>
            </w:pPr>
            <w:r w:rsidRPr="001F07F3">
              <w:rPr>
                <w:b/>
                <w:bCs/>
              </w:rPr>
              <w:t>Необходимость выделения этапов</w:t>
            </w:r>
          </w:p>
        </w:tc>
      </w:tr>
      <w:tr w:rsidR="00CD2BD2" w:rsidRPr="001F07F3" w:rsidTr="00CD2BD2">
        <w:trPr>
          <w:trHeight w:val="222"/>
        </w:trPr>
        <w:tc>
          <w:tcPr>
            <w:tcW w:w="710" w:type="dxa"/>
            <w:vMerge/>
          </w:tcPr>
          <w:p w:rsidR="00CD2BD2" w:rsidRPr="001F07F3" w:rsidRDefault="00CD2BD2" w:rsidP="00C56EA5">
            <w:pPr>
              <w:tabs>
                <w:tab w:val="num" w:pos="566"/>
              </w:tabs>
              <w:ind w:left="-17"/>
              <w:jc w:val="both"/>
            </w:pPr>
          </w:p>
        </w:tc>
        <w:tc>
          <w:tcPr>
            <w:tcW w:w="10206" w:type="dxa"/>
            <w:gridSpan w:val="2"/>
          </w:tcPr>
          <w:p w:rsidR="00CD2BD2" w:rsidRPr="001F07F3" w:rsidRDefault="00CD2BD2" w:rsidP="00C56EA5">
            <w:pPr>
              <w:spacing w:line="240" w:lineRule="exact"/>
              <w:ind w:right="38"/>
              <w:jc w:val="both"/>
            </w:pPr>
            <w:r w:rsidRPr="001F07F3">
              <w:t>Не требуется.</w:t>
            </w:r>
          </w:p>
        </w:tc>
      </w:tr>
      <w:tr w:rsidR="00CD2BD2" w:rsidRPr="001F07F3" w:rsidTr="00CD2BD2">
        <w:tc>
          <w:tcPr>
            <w:tcW w:w="710" w:type="dxa"/>
            <w:vMerge w:val="restart"/>
          </w:tcPr>
          <w:p w:rsidR="00CD2BD2" w:rsidRPr="001F07F3" w:rsidRDefault="00CD2BD2" w:rsidP="00CD2BD2">
            <w:pPr>
              <w:numPr>
                <w:ilvl w:val="0"/>
                <w:numId w:val="37"/>
              </w:numPr>
              <w:tabs>
                <w:tab w:val="clear" w:pos="644"/>
                <w:tab w:val="num" w:pos="-4902"/>
                <w:tab w:val="num" w:pos="-3354"/>
                <w:tab w:val="num" w:pos="566"/>
                <w:tab w:val="num" w:pos="785"/>
              </w:tabs>
              <w:ind w:left="-17" w:firstLine="0"/>
              <w:jc w:val="both"/>
            </w:pPr>
          </w:p>
        </w:tc>
        <w:tc>
          <w:tcPr>
            <w:tcW w:w="10206" w:type="dxa"/>
            <w:gridSpan w:val="2"/>
          </w:tcPr>
          <w:p w:rsidR="00CD2BD2" w:rsidRPr="001F07F3" w:rsidRDefault="00CD2BD2" w:rsidP="00C56EA5">
            <w:pPr>
              <w:spacing w:line="240" w:lineRule="exact"/>
              <w:ind w:right="38"/>
              <w:jc w:val="both"/>
            </w:pPr>
            <w:r w:rsidRPr="001F07F3">
              <w:rPr>
                <w:b/>
                <w:bCs/>
              </w:rPr>
              <w:t xml:space="preserve">Необходимость производства обследования участка </w:t>
            </w:r>
          </w:p>
        </w:tc>
      </w:tr>
      <w:tr w:rsidR="00CD2BD2" w:rsidRPr="001F07F3" w:rsidTr="00CD2BD2">
        <w:tc>
          <w:tcPr>
            <w:tcW w:w="710" w:type="dxa"/>
            <w:vMerge/>
            <w:tcBorders>
              <w:bottom w:val="single" w:sz="4" w:space="0" w:color="auto"/>
            </w:tcBorders>
          </w:tcPr>
          <w:p w:rsidR="00CD2BD2" w:rsidRPr="001F07F3" w:rsidRDefault="00CD2BD2" w:rsidP="00C56EA5">
            <w:pPr>
              <w:tabs>
                <w:tab w:val="num" w:pos="566"/>
              </w:tabs>
              <w:ind w:left="-17"/>
              <w:jc w:val="both"/>
            </w:pPr>
          </w:p>
        </w:tc>
        <w:tc>
          <w:tcPr>
            <w:tcW w:w="10206" w:type="dxa"/>
            <w:gridSpan w:val="2"/>
          </w:tcPr>
          <w:p w:rsidR="00CD2BD2" w:rsidRPr="001F07F3" w:rsidRDefault="00CD2BD2" w:rsidP="00C56EA5">
            <w:pPr>
              <w:spacing w:line="240" w:lineRule="exact"/>
              <w:ind w:right="38"/>
              <w:jc w:val="both"/>
            </w:pPr>
            <w:r>
              <w:t xml:space="preserve">В рамках выполнения обследования выполнить обследование деформационных швов </w:t>
            </w:r>
            <w:r w:rsidRPr="001F07F3">
              <w:t>в объеме, необходимом для обоснования принятия решений и подг</w:t>
            </w:r>
            <w:r>
              <w:t xml:space="preserve">отовки проектной документации и </w:t>
            </w:r>
            <w:r w:rsidRPr="001F07F3">
              <w:t>в процессе</w:t>
            </w:r>
            <w:r>
              <w:t xml:space="preserve"> работ согласовать с Заказчиком.</w:t>
            </w:r>
          </w:p>
          <w:p w:rsidR="00CD2BD2" w:rsidRPr="001F07F3" w:rsidRDefault="00CD2BD2" w:rsidP="00C56EA5">
            <w:pPr>
              <w:spacing w:line="240" w:lineRule="exact"/>
              <w:ind w:right="38"/>
              <w:jc w:val="both"/>
            </w:pPr>
            <w:r>
              <w:t>Отчет об обследовании</w:t>
            </w:r>
            <w:r w:rsidRPr="001F07F3">
              <w:t xml:space="preserve"> согласовать с Заказчиком.</w:t>
            </w:r>
          </w:p>
        </w:tc>
      </w:tr>
      <w:tr w:rsidR="00CD2BD2" w:rsidRPr="001F07F3" w:rsidTr="00CD2BD2">
        <w:tc>
          <w:tcPr>
            <w:tcW w:w="710" w:type="dxa"/>
            <w:vMerge w:val="restart"/>
          </w:tcPr>
          <w:p w:rsidR="00CD2BD2" w:rsidRPr="001F07F3" w:rsidRDefault="00CD2BD2" w:rsidP="00C56EA5">
            <w:pPr>
              <w:tabs>
                <w:tab w:val="num" w:pos="566"/>
                <w:tab w:val="num" w:pos="785"/>
              </w:tabs>
              <w:contextualSpacing/>
              <w:jc w:val="both"/>
              <w:rPr>
                <w:b/>
              </w:rPr>
            </w:pPr>
            <w:r w:rsidRPr="001F07F3">
              <w:rPr>
                <w:b/>
              </w:rPr>
              <w:t>9.</w:t>
            </w:r>
          </w:p>
          <w:p w:rsidR="00CD2BD2" w:rsidRPr="001F07F3" w:rsidRDefault="00CD2BD2" w:rsidP="00C56EA5">
            <w:pPr>
              <w:tabs>
                <w:tab w:val="num" w:pos="566"/>
                <w:tab w:val="num" w:pos="785"/>
              </w:tabs>
              <w:spacing w:line="240" w:lineRule="exact"/>
              <w:contextualSpacing/>
              <w:jc w:val="both"/>
            </w:pPr>
            <w:r w:rsidRPr="001F07F3">
              <w:t>9.1</w:t>
            </w:r>
          </w:p>
          <w:p w:rsidR="00CD2BD2" w:rsidRDefault="00CD2BD2" w:rsidP="00C56EA5">
            <w:pPr>
              <w:tabs>
                <w:tab w:val="num" w:pos="566"/>
                <w:tab w:val="num" w:pos="785"/>
              </w:tabs>
              <w:spacing w:line="240" w:lineRule="exact"/>
              <w:contextualSpacing/>
              <w:jc w:val="both"/>
            </w:pPr>
            <w:r w:rsidRPr="001F07F3">
              <w:t>9.2</w:t>
            </w:r>
          </w:p>
          <w:p w:rsidR="00CD2BD2" w:rsidRDefault="00CD2BD2" w:rsidP="00C56EA5">
            <w:pPr>
              <w:tabs>
                <w:tab w:val="num" w:pos="566"/>
                <w:tab w:val="num" w:pos="785"/>
              </w:tabs>
              <w:spacing w:line="240" w:lineRule="exact"/>
              <w:contextualSpacing/>
              <w:jc w:val="both"/>
            </w:pPr>
            <w:r>
              <w:t>9.3</w:t>
            </w:r>
          </w:p>
          <w:p w:rsidR="00CD2BD2" w:rsidRDefault="00CD2BD2" w:rsidP="00C56EA5">
            <w:pPr>
              <w:tabs>
                <w:tab w:val="num" w:pos="566"/>
                <w:tab w:val="num" w:pos="785"/>
              </w:tabs>
              <w:spacing w:line="240" w:lineRule="exact"/>
              <w:contextualSpacing/>
              <w:jc w:val="both"/>
            </w:pPr>
          </w:p>
          <w:p w:rsidR="00CD2BD2" w:rsidRPr="001F07F3" w:rsidRDefault="00CD2BD2" w:rsidP="00C56EA5">
            <w:pPr>
              <w:tabs>
                <w:tab w:val="num" w:pos="566"/>
                <w:tab w:val="num" w:pos="785"/>
              </w:tabs>
              <w:spacing w:line="240" w:lineRule="exact"/>
              <w:contextualSpacing/>
              <w:jc w:val="both"/>
            </w:pPr>
            <w:r>
              <w:t>9.4</w:t>
            </w:r>
          </w:p>
          <w:p w:rsidR="00CD2BD2" w:rsidRPr="001F07F3" w:rsidRDefault="00CD2BD2" w:rsidP="00C56EA5">
            <w:pPr>
              <w:tabs>
                <w:tab w:val="num" w:pos="566"/>
                <w:tab w:val="num" w:pos="785"/>
              </w:tabs>
              <w:spacing w:line="240" w:lineRule="exact"/>
              <w:jc w:val="both"/>
            </w:pPr>
            <w:r w:rsidRPr="001F07F3">
              <w:t>9.5</w:t>
            </w:r>
          </w:p>
          <w:p w:rsidR="00CD2BD2" w:rsidRPr="001F07F3" w:rsidRDefault="00CD2BD2" w:rsidP="00C56EA5">
            <w:pPr>
              <w:tabs>
                <w:tab w:val="num" w:pos="566"/>
                <w:tab w:val="num" w:pos="785"/>
              </w:tabs>
              <w:spacing w:line="240" w:lineRule="exact"/>
              <w:jc w:val="both"/>
            </w:pPr>
            <w:r w:rsidRPr="001F07F3">
              <w:t>9.6</w:t>
            </w:r>
          </w:p>
          <w:p w:rsidR="00CD2BD2" w:rsidRPr="001F07F3" w:rsidRDefault="00CD2BD2" w:rsidP="00C56EA5">
            <w:pPr>
              <w:tabs>
                <w:tab w:val="num" w:pos="566"/>
                <w:tab w:val="num" w:pos="785"/>
              </w:tabs>
              <w:spacing w:line="240" w:lineRule="exact"/>
              <w:jc w:val="both"/>
            </w:pPr>
            <w:r w:rsidRPr="001F07F3">
              <w:t>9.7</w:t>
            </w:r>
          </w:p>
          <w:p w:rsidR="00CD2BD2" w:rsidRPr="001F07F3" w:rsidRDefault="00CD2BD2" w:rsidP="00C56EA5">
            <w:pPr>
              <w:tabs>
                <w:tab w:val="num" w:pos="566"/>
                <w:tab w:val="num" w:pos="785"/>
              </w:tabs>
              <w:spacing w:line="240" w:lineRule="exact"/>
              <w:jc w:val="both"/>
            </w:pPr>
            <w:r w:rsidRPr="001F07F3">
              <w:t>9.8</w:t>
            </w:r>
          </w:p>
          <w:p w:rsidR="00CD2BD2" w:rsidRPr="001F07F3" w:rsidRDefault="00CD2BD2" w:rsidP="00C56EA5">
            <w:pPr>
              <w:tabs>
                <w:tab w:val="num" w:pos="566"/>
                <w:tab w:val="num" w:pos="785"/>
              </w:tabs>
              <w:spacing w:line="240" w:lineRule="exact"/>
              <w:jc w:val="both"/>
            </w:pPr>
            <w:r w:rsidRPr="001F07F3">
              <w:t>9.9</w:t>
            </w:r>
          </w:p>
          <w:p w:rsidR="00CD2BD2" w:rsidRPr="001F07F3" w:rsidRDefault="00CD2BD2" w:rsidP="00C56EA5">
            <w:pPr>
              <w:tabs>
                <w:tab w:val="num" w:pos="566"/>
                <w:tab w:val="num" w:pos="785"/>
              </w:tabs>
              <w:spacing w:line="240" w:lineRule="exact"/>
              <w:jc w:val="both"/>
            </w:pPr>
            <w:r w:rsidRPr="001F07F3">
              <w:t>9.10</w:t>
            </w:r>
          </w:p>
          <w:p w:rsidR="00CD2BD2" w:rsidRPr="001F07F3" w:rsidRDefault="00CD2BD2" w:rsidP="00C56EA5">
            <w:pPr>
              <w:tabs>
                <w:tab w:val="num" w:pos="566"/>
                <w:tab w:val="num" w:pos="785"/>
              </w:tabs>
              <w:spacing w:line="240" w:lineRule="exact"/>
              <w:jc w:val="both"/>
            </w:pPr>
            <w:r w:rsidRPr="001F07F3">
              <w:t>9.11</w:t>
            </w:r>
          </w:p>
          <w:p w:rsidR="00CD2BD2" w:rsidRDefault="00CD2BD2" w:rsidP="00C56EA5">
            <w:pPr>
              <w:tabs>
                <w:tab w:val="num" w:pos="566"/>
                <w:tab w:val="num" w:pos="785"/>
              </w:tabs>
              <w:spacing w:line="240" w:lineRule="exact"/>
              <w:jc w:val="both"/>
            </w:pPr>
          </w:p>
          <w:p w:rsidR="00CD2BD2" w:rsidRDefault="00CD2BD2" w:rsidP="00C56EA5">
            <w:pPr>
              <w:tabs>
                <w:tab w:val="num" w:pos="566"/>
                <w:tab w:val="num" w:pos="785"/>
              </w:tabs>
              <w:spacing w:line="240" w:lineRule="exact"/>
              <w:jc w:val="both"/>
            </w:pPr>
          </w:p>
          <w:p w:rsidR="00CD2BD2" w:rsidRPr="001F07F3" w:rsidRDefault="00CD2BD2" w:rsidP="00C56EA5">
            <w:pPr>
              <w:tabs>
                <w:tab w:val="num" w:pos="566"/>
                <w:tab w:val="num" w:pos="785"/>
              </w:tabs>
              <w:spacing w:line="240" w:lineRule="exact"/>
              <w:jc w:val="both"/>
            </w:pPr>
            <w:r w:rsidRPr="001F07F3">
              <w:t>9.12</w:t>
            </w:r>
          </w:p>
        </w:tc>
        <w:tc>
          <w:tcPr>
            <w:tcW w:w="10206" w:type="dxa"/>
            <w:gridSpan w:val="2"/>
          </w:tcPr>
          <w:p w:rsidR="00CD2BD2" w:rsidRPr="001F07F3" w:rsidRDefault="00CD2BD2" w:rsidP="00C56EA5">
            <w:pPr>
              <w:ind w:right="38"/>
              <w:jc w:val="both"/>
              <w:rPr>
                <w:b/>
                <w:bCs/>
              </w:rPr>
            </w:pPr>
            <w:r w:rsidRPr="001F07F3">
              <w:rPr>
                <w:b/>
                <w:bCs/>
              </w:rPr>
              <w:t>Основные технические показатели:</w:t>
            </w:r>
          </w:p>
        </w:tc>
      </w:tr>
      <w:tr w:rsidR="00CD2BD2" w:rsidRPr="001F07F3" w:rsidTr="00CD2BD2">
        <w:trPr>
          <w:trHeight w:val="416"/>
        </w:trPr>
        <w:tc>
          <w:tcPr>
            <w:tcW w:w="710" w:type="dxa"/>
            <w:vMerge/>
          </w:tcPr>
          <w:p w:rsidR="00CD2BD2" w:rsidRPr="001F07F3" w:rsidRDefault="00CD2BD2" w:rsidP="00C56EA5">
            <w:pPr>
              <w:tabs>
                <w:tab w:val="num" w:pos="566"/>
              </w:tabs>
              <w:ind w:left="-17" w:right="-108"/>
              <w:rPr>
                <w:b/>
              </w:rPr>
            </w:pPr>
          </w:p>
        </w:tc>
        <w:tc>
          <w:tcPr>
            <w:tcW w:w="3118" w:type="dxa"/>
          </w:tcPr>
          <w:p w:rsidR="00CD2BD2" w:rsidRPr="001F07F3" w:rsidRDefault="00CD2BD2" w:rsidP="00C56EA5">
            <w:pPr>
              <w:spacing w:line="240" w:lineRule="exact"/>
              <w:ind w:right="38"/>
            </w:pPr>
            <w:r w:rsidRPr="001F07F3">
              <w:t>Категория участка</w:t>
            </w:r>
          </w:p>
          <w:p w:rsidR="00CD2BD2" w:rsidRDefault="00CD2BD2" w:rsidP="00C56EA5">
            <w:pPr>
              <w:spacing w:line="240" w:lineRule="exact"/>
              <w:ind w:right="38"/>
            </w:pPr>
            <w:r w:rsidRPr="001F07F3">
              <w:t>Протяженность участка</w:t>
            </w:r>
          </w:p>
          <w:p w:rsidR="00CD2BD2" w:rsidRDefault="00CD2BD2" w:rsidP="00C56EA5">
            <w:pPr>
              <w:spacing w:line="240" w:lineRule="exact"/>
              <w:ind w:right="38"/>
            </w:pPr>
            <w:r w:rsidRPr="002427D1">
              <w:t>Длина мостового сооружения</w:t>
            </w:r>
          </w:p>
          <w:p w:rsidR="00CD2BD2" w:rsidRPr="001F07F3" w:rsidRDefault="00CD2BD2" w:rsidP="00C56EA5">
            <w:pPr>
              <w:spacing w:line="240" w:lineRule="exact"/>
              <w:ind w:right="38"/>
            </w:pPr>
            <w:r w:rsidRPr="002427D1">
              <w:t>Геометрические параметры мостового сооружения</w:t>
            </w:r>
          </w:p>
          <w:p w:rsidR="00CD2BD2" w:rsidRPr="001F07F3" w:rsidRDefault="00CD2BD2" w:rsidP="00C56EA5">
            <w:pPr>
              <w:spacing w:line="240" w:lineRule="exact"/>
              <w:ind w:right="38"/>
            </w:pPr>
            <w:r w:rsidRPr="001F07F3">
              <w:t xml:space="preserve">Ширина земляного полотна </w:t>
            </w:r>
          </w:p>
          <w:p w:rsidR="00CD2BD2" w:rsidRPr="001F07F3" w:rsidRDefault="00CD2BD2" w:rsidP="00C56EA5">
            <w:pPr>
              <w:spacing w:line="240" w:lineRule="exact"/>
              <w:ind w:right="38"/>
            </w:pPr>
            <w:r w:rsidRPr="001F07F3">
              <w:t xml:space="preserve">Ширина проезжей части </w:t>
            </w:r>
          </w:p>
          <w:p w:rsidR="00CD2BD2" w:rsidRPr="001F07F3" w:rsidRDefault="00CD2BD2" w:rsidP="00C56EA5">
            <w:pPr>
              <w:spacing w:line="240" w:lineRule="exact"/>
              <w:ind w:right="38"/>
            </w:pPr>
            <w:r w:rsidRPr="001F07F3">
              <w:t>Число полос движения</w:t>
            </w:r>
          </w:p>
          <w:p w:rsidR="00CD2BD2" w:rsidRPr="001F07F3" w:rsidRDefault="00CD2BD2" w:rsidP="00C56EA5">
            <w:pPr>
              <w:spacing w:line="240" w:lineRule="exact"/>
              <w:ind w:right="38"/>
              <w:jc w:val="both"/>
            </w:pPr>
            <w:r w:rsidRPr="001F07F3">
              <w:t>Тип дорожной одежды</w:t>
            </w:r>
          </w:p>
          <w:p w:rsidR="00CD2BD2" w:rsidRPr="001F07F3" w:rsidRDefault="00CD2BD2" w:rsidP="00C56EA5">
            <w:pPr>
              <w:spacing w:line="240" w:lineRule="exact"/>
              <w:ind w:right="38"/>
              <w:jc w:val="both"/>
            </w:pPr>
            <w:r w:rsidRPr="001F07F3">
              <w:t>Вид покрытия</w:t>
            </w:r>
          </w:p>
          <w:p w:rsidR="00CD2BD2" w:rsidRPr="001F07F3" w:rsidRDefault="00CD2BD2" w:rsidP="00C56EA5">
            <w:pPr>
              <w:spacing w:line="240" w:lineRule="exact"/>
              <w:ind w:right="38"/>
            </w:pPr>
            <w:r w:rsidRPr="001F07F3">
              <w:t xml:space="preserve">Виды выполняемых работ </w:t>
            </w:r>
          </w:p>
          <w:p w:rsidR="00CD2BD2" w:rsidRDefault="00CD2BD2" w:rsidP="00C56EA5">
            <w:pPr>
              <w:spacing w:line="240" w:lineRule="exact"/>
              <w:ind w:right="38"/>
            </w:pPr>
          </w:p>
          <w:p w:rsidR="00CD2BD2" w:rsidRPr="001F07F3" w:rsidRDefault="00CD2BD2" w:rsidP="00C56EA5">
            <w:pPr>
              <w:spacing w:line="240" w:lineRule="exact"/>
              <w:ind w:right="38"/>
            </w:pPr>
          </w:p>
          <w:p w:rsidR="00CD2BD2" w:rsidRPr="001F07F3" w:rsidRDefault="00CD2BD2" w:rsidP="00C56EA5">
            <w:pPr>
              <w:spacing w:line="240" w:lineRule="exact"/>
              <w:ind w:right="38"/>
            </w:pPr>
            <w:r w:rsidRPr="001F07F3">
              <w:t>Использование местных строительных материалов</w:t>
            </w:r>
          </w:p>
        </w:tc>
        <w:tc>
          <w:tcPr>
            <w:tcW w:w="7088" w:type="dxa"/>
          </w:tcPr>
          <w:p w:rsidR="00CD2BD2" w:rsidRPr="001F07F3" w:rsidRDefault="00CD2BD2" w:rsidP="00C56EA5">
            <w:pPr>
              <w:spacing w:line="240" w:lineRule="exact"/>
              <w:ind w:right="38"/>
              <w:jc w:val="both"/>
            </w:pPr>
            <w:r w:rsidRPr="001F07F3">
              <w:rPr>
                <w:lang w:val="en-US"/>
              </w:rPr>
              <w:t>III</w:t>
            </w:r>
          </w:p>
          <w:p w:rsidR="00CD2BD2" w:rsidRDefault="00CD2BD2" w:rsidP="00C56EA5">
            <w:pPr>
              <w:tabs>
                <w:tab w:val="left" w:pos="780"/>
              </w:tabs>
              <w:spacing w:line="240" w:lineRule="exact"/>
              <w:ind w:right="38"/>
              <w:jc w:val="both"/>
            </w:pPr>
            <w:r>
              <w:t>550</w:t>
            </w:r>
            <w:r w:rsidRPr="001F07F3">
              <w:t xml:space="preserve"> м (уточняется при проектировании).</w:t>
            </w:r>
          </w:p>
          <w:p w:rsidR="00CD2BD2" w:rsidRDefault="00CD2BD2" w:rsidP="00C56EA5">
            <w:pPr>
              <w:tabs>
                <w:tab w:val="left" w:pos="780"/>
              </w:tabs>
              <w:spacing w:line="240" w:lineRule="exact"/>
              <w:ind w:right="38"/>
              <w:jc w:val="both"/>
            </w:pPr>
            <w:r>
              <w:t xml:space="preserve">515,25 м </w:t>
            </w:r>
            <w:r w:rsidRPr="001F07F3">
              <w:t>(уточняется при проектировании)</w:t>
            </w:r>
            <w:r>
              <w:t>.</w:t>
            </w:r>
          </w:p>
          <w:p w:rsidR="00CD2BD2" w:rsidRDefault="00CD2BD2" w:rsidP="00C56EA5">
            <w:pPr>
              <w:tabs>
                <w:tab w:val="left" w:pos="780"/>
              </w:tabs>
              <w:spacing w:line="240" w:lineRule="exact"/>
              <w:ind w:right="38"/>
              <w:jc w:val="both"/>
            </w:pPr>
          </w:p>
          <w:p w:rsidR="00CD2BD2" w:rsidRPr="001F07F3" w:rsidRDefault="00CD2BD2" w:rsidP="00C56EA5">
            <w:pPr>
              <w:tabs>
                <w:tab w:val="left" w:pos="780"/>
              </w:tabs>
              <w:spacing w:line="240" w:lineRule="exact"/>
              <w:ind w:right="38"/>
              <w:jc w:val="both"/>
            </w:pPr>
            <w:r>
              <w:t xml:space="preserve">Г-8,95+1,08+1,05; 4х63,0+4х63,0 (уточняется при </w:t>
            </w:r>
            <w:r w:rsidRPr="001F07F3">
              <w:t>проектировании)</w:t>
            </w:r>
            <w:r>
              <w:t xml:space="preserve"> Н-30; НК-80.</w:t>
            </w:r>
          </w:p>
          <w:p w:rsidR="00CD2BD2" w:rsidRPr="001F07F3" w:rsidRDefault="00CD2BD2" w:rsidP="00C56EA5">
            <w:pPr>
              <w:tabs>
                <w:tab w:val="left" w:pos="780"/>
              </w:tabs>
              <w:spacing w:line="240" w:lineRule="exact"/>
              <w:ind w:right="38"/>
              <w:jc w:val="both"/>
            </w:pPr>
            <w:r w:rsidRPr="001F07F3">
              <w:t>12,0 м.</w:t>
            </w:r>
          </w:p>
          <w:p w:rsidR="00CD2BD2" w:rsidRPr="001F07F3" w:rsidRDefault="00CD2BD2" w:rsidP="00C56EA5">
            <w:pPr>
              <w:tabs>
                <w:tab w:val="left" w:pos="780"/>
              </w:tabs>
              <w:spacing w:line="240" w:lineRule="exact"/>
              <w:ind w:right="38"/>
              <w:jc w:val="both"/>
            </w:pPr>
            <w:r w:rsidRPr="001F07F3">
              <w:t>7,0 м.</w:t>
            </w:r>
          </w:p>
          <w:p w:rsidR="00CD2BD2" w:rsidRPr="001F07F3" w:rsidRDefault="00CD2BD2" w:rsidP="00C56EA5">
            <w:pPr>
              <w:tabs>
                <w:tab w:val="left" w:pos="780"/>
              </w:tabs>
              <w:spacing w:line="240" w:lineRule="exact"/>
              <w:ind w:right="38"/>
              <w:jc w:val="both"/>
            </w:pPr>
            <w:r w:rsidRPr="001F07F3">
              <w:t>2 шт.</w:t>
            </w:r>
          </w:p>
          <w:p w:rsidR="00CD2BD2" w:rsidRPr="001F07F3" w:rsidRDefault="00CD2BD2" w:rsidP="00C56EA5">
            <w:pPr>
              <w:tabs>
                <w:tab w:val="left" w:pos="780"/>
              </w:tabs>
              <w:spacing w:line="240" w:lineRule="exact"/>
              <w:ind w:right="38"/>
              <w:jc w:val="both"/>
            </w:pPr>
            <w:r w:rsidRPr="001F07F3">
              <w:t>Облегченный (уточняется при проектировании).</w:t>
            </w:r>
          </w:p>
          <w:p w:rsidR="00CD2BD2" w:rsidRPr="001F07F3" w:rsidRDefault="00CD2BD2" w:rsidP="00C56EA5">
            <w:pPr>
              <w:tabs>
                <w:tab w:val="left" w:pos="780"/>
              </w:tabs>
              <w:spacing w:line="240" w:lineRule="exact"/>
              <w:ind w:right="38"/>
              <w:jc w:val="both"/>
            </w:pPr>
            <w:r w:rsidRPr="001F07F3">
              <w:t>Асфальтобетон (уточняется при проектировании).</w:t>
            </w:r>
          </w:p>
          <w:p w:rsidR="00CD2BD2" w:rsidRPr="001F07F3" w:rsidRDefault="00CD2BD2" w:rsidP="00C56EA5">
            <w:pPr>
              <w:spacing w:line="240" w:lineRule="exact"/>
              <w:ind w:right="38"/>
              <w:jc w:val="both"/>
            </w:pPr>
            <w:r w:rsidRPr="00030E86">
              <w:t xml:space="preserve">Восстановление эксплуатационных характеристик </w:t>
            </w:r>
            <w:r>
              <w:t xml:space="preserve">деформационных швов </w:t>
            </w:r>
            <w:r w:rsidRPr="00030E86">
              <w:t>искусственного сооружения согласно результатам обследования.</w:t>
            </w:r>
          </w:p>
          <w:p w:rsidR="00CD2BD2" w:rsidRPr="001F07F3" w:rsidRDefault="00CD2BD2" w:rsidP="00C56EA5">
            <w:pPr>
              <w:spacing w:line="240" w:lineRule="exact"/>
              <w:ind w:right="38"/>
              <w:jc w:val="both"/>
            </w:pPr>
            <w:r w:rsidRPr="001F07F3">
              <w:t>По ведомости источников получения и способов транспортировки дорожно-строительных материалов, составляется Подрядчиком и согласовывается с Заказчиком.</w:t>
            </w:r>
          </w:p>
        </w:tc>
      </w:tr>
      <w:tr w:rsidR="00CD2BD2" w:rsidRPr="001F07F3" w:rsidTr="00CD2BD2">
        <w:trPr>
          <w:trHeight w:val="201"/>
        </w:trPr>
        <w:tc>
          <w:tcPr>
            <w:tcW w:w="710" w:type="dxa"/>
            <w:vMerge w:val="restart"/>
          </w:tcPr>
          <w:p w:rsidR="00CD2BD2" w:rsidRPr="001F07F3" w:rsidRDefault="00CD2BD2" w:rsidP="00C56EA5">
            <w:pPr>
              <w:jc w:val="both"/>
              <w:rPr>
                <w:b/>
              </w:rPr>
            </w:pPr>
            <w:r w:rsidRPr="001F07F3">
              <w:rPr>
                <w:b/>
              </w:rPr>
              <w:t>10.</w:t>
            </w:r>
          </w:p>
        </w:tc>
        <w:tc>
          <w:tcPr>
            <w:tcW w:w="10206" w:type="dxa"/>
            <w:gridSpan w:val="2"/>
          </w:tcPr>
          <w:p w:rsidR="00CD2BD2" w:rsidRPr="001F07F3" w:rsidRDefault="00CD2BD2" w:rsidP="00C56EA5">
            <w:pPr>
              <w:ind w:right="38"/>
              <w:jc w:val="both"/>
              <w:rPr>
                <w:b/>
                <w:bCs/>
              </w:rPr>
            </w:pPr>
            <w:r w:rsidRPr="001F07F3">
              <w:rPr>
                <w:b/>
                <w:bCs/>
              </w:rPr>
              <w:t>Определение стоимости</w:t>
            </w:r>
          </w:p>
        </w:tc>
      </w:tr>
      <w:tr w:rsidR="00CD2BD2" w:rsidRPr="001F07F3" w:rsidTr="00CD2BD2">
        <w:tc>
          <w:tcPr>
            <w:tcW w:w="710" w:type="dxa"/>
            <w:vMerge/>
          </w:tcPr>
          <w:p w:rsidR="00CD2BD2" w:rsidRPr="001F07F3" w:rsidRDefault="00CD2BD2" w:rsidP="00C56EA5">
            <w:pPr>
              <w:tabs>
                <w:tab w:val="num" w:pos="566"/>
              </w:tabs>
              <w:ind w:left="-17"/>
              <w:jc w:val="both"/>
              <w:rPr>
                <w:lang w:val="en-US"/>
              </w:rPr>
            </w:pPr>
          </w:p>
        </w:tc>
        <w:tc>
          <w:tcPr>
            <w:tcW w:w="10206" w:type="dxa"/>
            <w:gridSpan w:val="2"/>
          </w:tcPr>
          <w:p w:rsidR="00CD2BD2" w:rsidRPr="001F07F3" w:rsidRDefault="00CD2BD2" w:rsidP="00CD2BD2">
            <w:pPr>
              <w:numPr>
                <w:ilvl w:val="0"/>
                <w:numId w:val="39"/>
              </w:numPr>
              <w:tabs>
                <w:tab w:val="left" w:pos="0"/>
              </w:tabs>
              <w:spacing w:line="260" w:lineRule="exact"/>
              <w:ind w:left="0" w:right="38" w:hanging="1"/>
              <w:jc w:val="both"/>
            </w:pPr>
            <w:r w:rsidRPr="001F07F3">
              <w:t xml:space="preserve">Сметную документацию, входящую в состав проектной документации, разработать с обязательным применением действующих сметных нормативов, сведения о которых включены в федеральный реестр сметных нормативов (далее – ФРСН), в том числе в соответствии с Методикой определения сметной стоимости строительства, реконструкции, капитального </w:t>
            </w:r>
            <w:r w:rsidRPr="001F07F3">
              <w:lastRenderedPageBreak/>
              <w:t>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04 августа 2020 г. № 421/</w:t>
            </w:r>
            <w:proofErr w:type="spellStart"/>
            <w:r w:rsidRPr="001F07F3">
              <w:t>пр</w:t>
            </w:r>
            <w:proofErr w:type="spellEnd"/>
            <w:r w:rsidRPr="001F07F3">
              <w:t xml:space="preserve"> (далее – Методика), в том числе:</w:t>
            </w:r>
          </w:p>
          <w:p w:rsidR="00CD2BD2" w:rsidRPr="001F07F3" w:rsidRDefault="00CD2BD2" w:rsidP="00C56EA5">
            <w:pPr>
              <w:tabs>
                <w:tab w:val="left" w:pos="0"/>
              </w:tabs>
              <w:spacing w:line="260" w:lineRule="exact"/>
              <w:ind w:right="38" w:hanging="1"/>
              <w:jc w:val="both"/>
            </w:pPr>
            <w:r w:rsidRPr="001F07F3">
              <w:t>- расчет сметной стоимости осуществить ресурсно-индексным методом с применением государственных элементных сметных нормативов и данных ФГИС ЦС, в том числе их отдельных составляющих, сведения о которых включены в ФРСН, в текущем уровне цен по состоянию на дату представления документации Заказчику.</w:t>
            </w:r>
          </w:p>
          <w:p w:rsidR="00CD2BD2" w:rsidRPr="001F07F3" w:rsidRDefault="00CD2BD2" w:rsidP="00CD2BD2">
            <w:pPr>
              <w:numPr>
                <w:ilvl w:val="0"/>
                <w:numId w:val="39"/>
              </w:numPr>
              <w:tabs>
                <w:tab w:val="left" w:pos="0"/>
              </w:tabs>
              <w:spacing w:line="260" w:lineRule="exact"/>
              <w:ind w:left="0" w:right="38" w:hanging="1"/>
              <w:jc w:val="both"/>
            </w:pPr>
            <w:r w:rsidRPr="001F07F3">
              <w:t xml:space="preserve">В состав сводного сметного расчета стоимости включить все необходимые затраты из рекомендуемого перечня работ и затрат, учитываемых в главах 1 и 9 сводного сметного расчета стоимости работ, предусмотренных Приложением № 9 к Методике. </w:t>
            </w:r>
          </w:p>
          <w:p w:rsidR="00CD2BD2" w:rsidRPr="001F07F3" w:rsidRDefault="00CD2BD2" w:rsidP="00CD2BD2">
            <w:pPr>
              <w:numPr>
                <w:ilvl w:val="0"/>
                <w:numId w:val="39"/>
              </w:numPr>
              <w:tabs>
                <w:tab w:val="left" w:pos="0"/>
              </w:tabs>
              <w:spacing w:line="260" w:lineRule="exact"/>
              <w:ind w:left="0" w:right="38" w:hanging="1"/>
              <w:jc w:val="both"/>
            </w:pPr>
            <w:r w:rsidRPr="001F07F3">
              <w:t>Необходимость всех принятых затрат должна быть обоснована соответствующими данными сметной документации и согласована с Заказчиком.</w:t>
            </w:r>
          </w:p>
          <w:p w:rsidR="00CD2BD2" w:rsidRPr="001F07F3" w:rsidRDefault="00CD2BD2" w:rsidP="00CD2BD2">
            <w:pPr>
              <w:numPr>
                <w:ilvl w:val="0"/>
                <w:numId w:val="39"/>
              </w:numPr>
              <w:tabs>
                <w:tab w:val="left" w:pos="0"/>
              </w:tabs>
              <w:spacing w:line="260" w:lineRule="exact"/>
              <w:ind w:left="0" w:right="38" w:hanging="1"/>
              <w:jc w:val="both"/>
            </w:pPr>
            <w:r w:rsidRPr="001F07F3">
              <w:t>Размер принятых затрат определить на основании расчетов в соответствии с положениями сметных нормативов, сведения о которых включены в ФРСН.</w:t>
            </w:r>
          </w:p>
          <w:p w:rsidR="00CD2BD2" w:rsidRPr="001F07F3" w:rsidRDefault="00CD2BD2" w:rsidP="00C56EA5">
            <w:pPr>
              <w:tabs>
                <w:tab w:val="left" w:pos="0"/>
              </w:tabs>
              <w:ind w:right="38"/>
              <w:jc w:val="both"/>
            </w:pPr>
            <w:r w:rsidRPr="001F07F3">
              <w:t>В состав таких затрат при подтверждении наличия работ включить:</w:t>
            </w:r>
          </w:p>
          <w:p w:rsidR="00CD2BD2" w:rsidRPr="001F07F3" w:rsidRDefault="00CD2BD2" w:rsidP="00C56EA5">
            <w:pPr>
              <w:tabs>
                <w:tab w:val="left" w:pos="0"/>
              </w:tabs>
              <w:ind w:right="38"/>
              <w:jc w:val="both"/>
            </w:pPr>
            <w:r w:rsidRPr="001F07F3">
              <w:t>- затраты, связанные с изменением схемы движения транспорта и пешеходов, в том числе организацию дорожного движения на время производства работ;</w:t>
            </w:r>
          </w:p>
          <w:p w:rsidR="00CD2BD2" w:rsidRPr="001F07F3" w:rsidRDefault="00CD2BD2" w:rsidP="00C56EA5">
            <w:pPr>
              <w:tabs>
                <w:tab w:val="left" w:pos="0"/>
              </w:tabs>
              <w:ind w:right="38"/>
              <w:jc w:val="both"/>
            </w:pPr>
            <w:r w:rsidRPr="001F07F3">
              <w:t>- дополнительные затраты при производстве работ в зимнее время;</w:t>
            </w:r>
          </w:p>
          <w:p w:rsidR="00CD2BD2" w:rsidRPr="001F07F3" w:rsidRDefault="00CD2BD2" w:rsidP="00C56EA5">
            <w:pPr>
              <w:tabs>
                <w:tab w:val="left" w:pos="0"/>
              </w:tabs>
              <w:spacing w:line="260" w:lineRule="exact"/>
              <w:ind w:right="38" w:hanging="1"/>
              <w:jc w:val="both"/>
            </w:pPr>
            <w:r w:rsidRPr="001F07F3">
              <w:t>- затраты на перевозку рабочих;</w:t>
            </w:r>
          </w:p>
          <w:p w:rsidR="00CD2BD2" w:rsidRPr="001F07F3" w:rsidRDefault="00CD2BD2" w:rsidP="00C56EA5">
            <w:pPr>
              <w:tabs>
                <w:tab w:val="left" w:pos="0"/>
              </w:tabs>
              <w:spacing w:line="260" w:lineRule="exact"/>
              <w:ind w:right="38" w:hanging="1"/>
              <w:jc w:val="both"/>
            </w:pPr>
            <w:r w:rsidRPr="001F07F3">
              <w:t>- затраты по размещению, утилизации и (или) обезвреживанию отходов строительного производства;</w:t>
            </w:r>
          </w:p>
          <w:p w:rsidR="00CD2BD2" w:rsidRPr="001F07F3" w:rsidRDefault="00CD2BD2" w:rsidP="00C56EA5">
            <w:pPr>
              <w:tabs>
                <w:tab w:val="left" w:pos="0"/>
              </w:tabs>
              <w:spacing w:line="260" w:lineRule="exact"/>
              <w:ind w:right="38" w:hanging="1"/>
              <w:jc w:val="both"/>
            </w:pPr>
            <w:r w:rsidRPr="001F07F3">
              <w:t>- затраты, связанные с платой за негативное воздействие на окружающую среду;</w:t>
            </w:r>
          </w:p>
          <w:p w:rsidR="00CD2BD2" w:rsidRPr="001F07F3" w:rsidRDefault="00CD2BD2" w:rsidP="00C56EA5">
            <w:pPr>
              <w:tabs>
                <w:tab w:val="left" w:pos="0"/>
              </w:tabs>
              <w:spacing w:line="260" w:lineRule="exact"/>
              <w:ind w:right="38" w:hanging="1"/>
              <w:jc w:val="both"/>
            </w:pPr>
            <w:r w:rsidRPr="001F07F3">
              <w:t>- затраты, связанные с платой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CD2BD2" w:rsidRPr="001F07F3" w:rsidRDefault="00CD2BD2" w:rsidP="00C56EA5">
            <w:pPr>
              <w:tabs>
                <w:tab w:val="left" w:pos="0"/>
              </w:tabs>
              <w:spacing w:line="260" w:lineRule="exact"/>
              <w:ind w:right="38" w:hanging="1"/>
              <w:jc w:val="both"/>
            </w:pPr>
            <w:r w:rsidRPr="001F07F3">
              <w:t xml:space="preserve">- затраты на страхование объекта в рамках действующего законодательства; </w:t>
            </w:r>
          </w:p>
          <w:p w:rsidR="00CD2BD2" w:rsidRPr="001F07F3" w:rsidRDefault="00CD2BD2" w:rsidP="00C56EA5">
            <w:pPr>
              <w:tabs>
                <w:tab w:val="left" w:pos="0"/>
              </w:tabs>
              <w:spacing w:line="260" w:lineRule="exact"/>
              <w:ind w:right="38" w:hanging="1"/>
              <w:jc w:val="both"/>
            </w:pPr>
            <w:r w:rsidRPr="001F07F3">
              <w:t>- затраты на устройство и ликвидацию титульных временных зданий и сооружений. Определить в соответствии со сметными нормативами, сведения о которых включены в ФРСН, либо по расчету на основании данных ПОС, в соответствии с указанным в нем перечнем и характеристиками титульных временных зданий и с</w:t>
            </w:r>
            <w:r>
              <w:t>ооружений (пп.153-158 Методики)</w:t>
            </w:r>
            <w:r w:rsidRPr="001F07F3">
              <w:t>.</w:t>
            </w:r>
          </w:p>
          <w:p w:rsidR="00CD2BD2" w:rsidRPr="001F07F3" w:rsidRDefault="00CD2BD2" w:rsidP="00CD2BD2">
            <w:pPr>
              <w:numPr>
                <w:ilvl w:val="0"/>
                <w:numId w:val="39"/>
              </w:numPr>
              <w:tabs>
                <w:tab w:val="left" w:pos="0"/>
              </w:tabs>
              <w:spacing w:line="260" w:lineRule="exact"/>
              <w:ind w:left="0" w:right="38" w:hanging="1"/>
              <w:jc w:val="both"/>
            </w:pPr>
            <w:r w:rsidRPr="001F07F3">
              <w:t>В составе сметной документации необходимо учесть:</w:t>
            </w:r>
          </w:p>
          <w:p w:rsidR="00CD2BD2" w:rsidRPr="001F07F3" w:rsidRDefault="00CD2BD2" w:rsidP="00C56EA5">
            <w:pPr>
              <w:tabs>
                <w:tab w:val="left" w:pos="0"/>
              </w:tabs>
              <w:spacing w:line="260" w:lineRule="exact"/>
              <w:ind w:right="38" w:hanging="1"/>
              <w:jc w:val="both"/>
            </w:pPr>
            <w:r w:rsidRPr="001F07F3">
              <w:t>- пояснительную записку к сметной документации, оформленную согласно требованиям п.29 Постановления Правительства РФ от 16.02.2008 №87 "О составе разделов проектной документации и требованиях к их содержанию";</w:t>
            </w:r>
          </w:p>
          <w:p w:rsidR="00CD2BD2" w:rsidRPr="001F07F3" w:rsidRDefault="00CD2BD2" w:rsidP="00C56EA5">
            <w:pPr>
              <w:tabs>
                <w:tab w:val="left" w:pos="0"/>
              </w:tabs>
              <w:spacing w:line="260" w:lineRule="exact"/>
              <w:ind w:right="38" w:hanging="1"/>
              <w:jc w:val="both"/>
            </w:pPr>
            <w:r w:rsidRPr="001F07F3">
              <w:t xml:space="preserve">- обосновывающие документы на все принятые затраты и расчеты, выполненные в соответствии со сметными нормативами, сведения о которых включены в ФРСН; </w:t>
            </w:r>
          </w:p>
          <w:p w:rsidR="00CD2BD2" w:rsidRPr="001F07F3" w:rsidRDefault="00CD2BD2" w:rsidP="00C56EA5">
            <w:pPr>
              <w:tabs>
                <w:tab w:val="left" w:pos="0"/>
              </w:tabs>
              <w:spacing w:line="260" w:lineRule="exact"/>
              <w:ind w:right="38" w:hanging="1"/>
              <w:jc w:val="both"/>
            </w:pPr>
            <w:r w:rsidRPr="001F07F3">
              <w:t>- конъюнктурный анализ с приложением всей информации, в соответствии с которой проводился данный анализ (пп.13-21 Методики);</w:t>
            </w:r>
          </w:p>
          <w:p w:rsidR="00CD2BD2" w:rsidRPr="001F07F3" w:rsidRDefault="00CD2BD2" w:rsidP="00C56EA5">
            <w:pPr>
              <w:tabs>
                <w:tab w:val="left" w:pos="0"/>
              </w:tabs>
              <w:spacing w:line="260" w:lineRule="exact"/>
              <w:ind w:right="38" w:hanging="1"/>
              <w:jc w:val="both"/>
            </w:pPr>
            <w:r w:rsidRPr="001F07F3">
              <w:t>- сводную ведомость объемов работ;</w:t>
            </w:r>
          </w:p>
          <w:p w:rsidR="00CD2BD2" w:rsidRPr="001F07F3" w:rsidRDefault="00CD2BD2" w:rsidP="00C56EA5">
            <w:pPr>
              <w:tabs>
                <w:tab w:val="left" w:pos="0"/>
              </w:tabs>
              <w:spacing w:line="260" w:lineRule="exact"/>
              <w:ind w:right="38" w:hanging="1"/>
              <w:jc w:val="both"/>
            </w:pPr>
            <w:r w:rsidRPr="001F07F3">
              <w:t>- сводную ведомость потребности строительных ресурсов (затрат труда, машин, механизмов, материалов (оборудования), затрат на перевозку) с указанием стоимости таких ресурсов в базисном и текущем уровне цен;</w:t>
            </w:r>
          </w:p>
          <w:p w:rsidR="00CD2BD2" w:rsidRPr="001F07F3" w:rsidRDefault="00CD2BD2" w:rsidP="00C56EA5">
            <w:pPr>
              <w:tabs>
                <w:tab w:val="left" w:pos="0"/>
              </w:tabs>
              <w:spacing w:line="260" w:lineRule="exact"/>
              <w:ind w:right="38" w:hanging="1"/>
              <w:jc w:val="both"/>
            </w:pPr>
            <w:r w:rsidRPr="001F07F3">
              <w:t>- ведомость объемов и стоимости работ.</w:t>
            </w:r>
          </w:p>
          <w:p w:rsidR="00CD2BD2" w:rsidRPr="001F07F3" w:rsidRDefault="00CD2BD2" w:rsidP="00CD2BD2">
            <w:pPr>
              <w:numPr>
                <w:ilvl w:val="0"/>
                <w:numId w:val="39"/>
              </w:numPr>
              <w:tabs>
                <w:tab w:val="left" w:pos="0"/>
              </w:tabs>
              <w:ind w:left="0" w:right="38" w:hanging="1"/>
              <w:jc w:val="both"/>
            </w:pPr>
            <w:r w:rsidRPr="001F07F3">
              <w:t xml:space="preserve">В ведомости объемов работ, на основании которых разрабатываются сметные расчеты, должны быть указаны наименования работ, единицы измерения и количество, расчеты объемов работ и расхода материальных ресурсов (с приведением формул расчета), а также иные исходные данных, необходимые для определения сметной стоимости строительства. </w:t>
            </w:r>
          </w:p>
          <w:p w:rsidR="00CD2BD2" w:rsidRPr="00FD6939" w:rsidRDefault="00CD2BD2" w:rsidP="00CD2BD2">
            <w:pPr>
              <w:numPr>
                <w:ilvl w:val="0"/>
                <w:numId w:val="39"/>
              </w:numPr>
              <w:tabs>
                <w:tab w:val="left" w:pos="0"/>
              </w:tabs>
              <w:spacing w:line="260" w:lineRule="exact"/>
              <w:ind w:left="0" w:right="38" w:hanging="1"/>
              <w:jc w:val="both"/>
            </w:pPr>
            <w:r w:rsidRPr="001F07F3">
              <w:t>Предусмотреть десятикратную оборачиваемость материалов при устройстве объездных участков и ограждения для регулирования движения транзитного транспорта при производстве работ.</w:t>
            </w:r>
          </w:p>
        </w:tc>
      </w:tr>
      <w:tr w:rsidR="00CD2BD2" w:rsidRPr="001F07F3" w:rsidTr="00CD2BD2">
        <w:tc>
          <w:tcPr>
            <w:tcW w:w="710" w:type="dxa"/>
            <w:vMerge w:val="restart"/>
          </w:tcPr>
          <w:p w:rsidR="00CD2BD2" w:rsidRPr="001F07F3" w:rsidRDefault="00CD2BD2" w:rsidP="00CD2BD2">
            <w:pPr>
              <w:numPr>
                <w:ilvl w:val="0"/>
                <w:numId w:val="38"/>
              </w:numPr>
              <w:jc w:val="both"/>
            </w:pPr>
          </w:p>
        </w:tc>
        <w:tc>
          <w:tcPr>
            <w:tcW w:w="10206" w:type="dxa"/>
            <w:gridSpan w:val="2"/>
          </w:tcPr>
          <w:p w:rsidR="00CD2BD2" w:rsidRPr="001F07F3" w:rsidRDefault="00CD2BD2" w:rsidP="00C56EA5">
            <w:pPr>
              <w:ind w:right="38"/>
              <w:jc w:val="both"/>
              <w:rPr>
                <w:b/>
                <w:bCs/>
              </w:rPr>
            </w:pPr>
            <w:r w:rsidRPr="001F07F3">
              <w:rPr>
                <w:b/>
                <w:bCs/>
              </w:rPr>
              <w:t>Дополнительные требования и особые условия</w:t>
            </w:r>
          </w:p>
        </w:tc>
      </w:tr>
      <w:tr w:rsidR="00CD2BD2" w:rsidRPr="001F07F3" w:rsidTr="00CD2BD2">
        <w:tc>
          <w:tcPr>
            <w:tcW w:w="710" w:type="dxa"/>
            <w:vMerge/>
          </w:tcPr>
          <w:p w:rsidR="00CD2BD2" w:rsidRPr="001F07F3" w:rsidRDefault="00CD2BD2" w:rsidP="00C56EA5">
            <w:pPr>
              <w:tabs>
                <w:tab w:val="num" w:pos="566"/>
              </w:tabs>
              <w:ind w:left="-17"/>
            </w:pPr>
          </w:p>
        </w:tc>
        <w:tc>
          <w:tcPr>
            <w:tcW w:w="10206" w:type="dxa"/>
            <w:gridSpan w:val="2"/>
          </w:tcPr>
          <w:p w:rsidR="00CD2BD2" w:rsidRPr="001F07F3" w:rsidRDefault="00CD2BD2" w:rsidP="00CD2BD2">
            <w:pPr>
              <w:numPr>
                <w:ilvl w:val="0"/>
                <w:numId w:val="40"/>
              </w:numPr>
              <w:tabs>
                <w:tab w:val="left" w:pos="323"/>
              </w:tabs>
              <w:ind w:left="37" w:right="38" w:hanging="12"/>
              <w:jc w:val="both"/>
            </w:pPr>
            <w:r w:rsidRPr="001F07F3">
              <w:t xml:space="preserve">Проектную документацию выполнить в соответствии с постановлением Правительства РФ от 16.02.2008 № 87 "О составе разделов проектной документации и требованиях к их </w:t>
            </w:r>
            <w:r w:rsidRPr="001F07F3">
              <w:lastRenderedPageBreak/>
              <w:t>содержанию", чертежи выполнить в соответствии с требованиями действующих на момент их составления нормативных документов на линейные объекты (ГОСТы, СП, СНиПы, ОДН и т.д.).</w:t>
            </w:r>
          </w:p>
          <w:p w:rsidR="00CD2BD2" w:rsidRPr="005057DB" w:rsidRDefault="00CD2BD2" w:rsidP="00CD2BD2">
            <w:pPr>
              <w:numPr>
                <w:ilvl w:val="0"/>
                <w:numId w:val="40"/>
              </w:numPr>
              <w:tabs>
                <w:tab w:val="left" w:pos="320"/>
              </w:tabs>
              <w:spacing w:line="240" w:lineRule="exact"/>
              <w:ind w:hanging="720"/>
              <w:jc w:val="both"/>
            </w:pPr>
            <w:r w:rsidRPr="005057DB">
              <w:t>Проектную документацию выполнить в следующем составе:</w:t>
            </w:r>
          </w:p>
          <w:p w:rsidR="00CD2BD2" w:rsidRPr="005057DB" w:rsidRDefault="00CD2BD2" w:rsidP="00C56EA5">
            <w:pPr>
              <w:tabs>
                <w:tab w:val="left" w:pos="320"/>
              </w:tabs>
              <w:spacing w:line="240" w:lineRule="exact"/>
              <w:jc w:val="both"/>
            </w:pPr>
            <w:r w:rsidRPr="005057DB">
              <w:t>- Том 1 "Проектная документация. Чертежи и ведомости";</w:t>
            </w:r>
          </w:p>
          <w:p w:rsidR="00CD2BD2" w:rsidRDefault="00CD2BD2" w:rsidP="00C56EA5">
            <w:pPr>
              <w:tabs>
                <w:tab w:val="left" w:pos="323"/>
              </w:tabs>
              <w:ind w:right="38"/>
              <w:jc w:val="both"/>
            </w:pPr>
            <w:r w:rsidRPr="005057DB">
              <w:t>- Том 2 "Проектная документация. Сметная документация".</w:t>
            </w:r>
          </w:p>
          <w:p w:rsidR="00CD2BD2" w:rsidRPr="001F07F3" w:rsidRDefault="00CD2BD2" w:rsidP="00C56EA5">
            <w:pPr>
              <w:tabs>
                <w:tab w:val="left" w:pos="323"/>
              </w:tabs>
              <w:ind w:right="38"/>
              <w:jc w:val="both"/>
            </w:pPr>
            <w:r>
              <w:t xml:space="preserve">3. </w:t>
            </w:r>
            <w:r w:rsidRPr="005F3F2F">
              <w:t>Проектные решения согласовать с Заказчиком</w:t>
            </w:r>
            <w:r>
              <w:t>.</w:t>
            </w:r>
          </w:p>
          <w:p w:rsidR="00CD2BD2" w:rsidRDefault="00CD2BD2" w:rsidP="00C56EA5">
            <w:pPr>
              <w:tabs>
                <w:tab w:val="left" w:pos="323"/>
              </w:tabs>
              <w:ind w:right="38"/>
              <w:jc w:val="both"/>
            </w:pPr>
            <w:r>
              <w:t xml:space="preserve">4. </w:t>
            </w:r>
            <w:r w:rsidRPr="005F3F2F">
              <w:t>Чертежи выполнить в соответствии с требованиями действующих на момент их</w:t>
            </w:r>
            <w:r>
              <w:t xml:space="preserve"> </w:t>
            </w:r>
            <w:r w:rsidRPr="005F3F2F">
              <w:t>составления нормативных документов на линейные объекты (ГОСТы, СП, СНиПы, ОДН и т.д.)</w:t>
            </w:r>
            <w:r>
              <w:t>.</w:t>
            </w:r>
          </w:p>
          <w:p w:rsidR="00CD2BD2" w:rsidRPr="005057DB" w:rsidRDefault="00CD2BD2" w:rsidP="00CD2BD2">
            <w:pPr>
              <w:numPr>
                <w:ilvl w:val="0"/>
                <w:numId w:val="40"/>
              </w:numPr>
              <w:tabs>
                <w:tab w:val="left" w:pos="0"/>
                <w:tab w:val="left" w:pos="320"/>
              </w:tabs>
              <w:spacing w:line="240" w:lineRule="exact"/>
              <w:ind w:left="0" w:firstLine="0"/>
              <w:jc w:val="both"/>
            </w:pPr>
            <w:r w:rsidRPr="005057DB">
              <w:t xml:space="preserve">Сметную документацию, входящую в состав проектной документации, выполнить в соответствии с </w:t>
            </w:r>
            <w:proofErr w:type="spellStart"/>
            <w:r w:rsidRPr="005057DB">
              <w:t>пп</w:t>
            </w:r>
            <w:proofErr w:type="spellEnd"/>
            <w:r w:rsidRPr="005057DB">
              <w:t>. 28-31 постановления Правительства РФ от 16.02.2008 № 87 "О составе разделов проектной документации и требованиях к их содержанию".</w:t>
            </w:r>
          </w:p>
          <w:p w:rsidR="00CD2BD2" w:rsidRPr="005057DB" w:rsidRDefault="00CD2BD2" w:rsidP="00CD2BD2">
            <w:pPr>
              <w:numPr>
                <w:ilvl w:val="0"/>
                <w:numId w:val="40"/>
              </w:numPr>
              <w:tabs>
                <w:tab w:val="left" w:pos="0"/>
                <w:tab w:val="left" w:pos="320"/>
              </w:tabs>
              <w:spacing w:line="240" w:lineRule="exact"/>
              <w:ind w:left="320" w:hanging="320"/>
              <w:jc w:val="both"/>
            </w:pPr>
            <w:r w:rsidRPr="005057DB">
              <w:t>Предусмотреть следующий комплект чертежей, ведомостей и другой документации:</w:t>
            </w:r>
          </w:p>
          <w:p w:rsidR="00CD2BD2" w:rsidRDefault="00CD2BD2" w:rsidP="00C56EA5">
            <w:pPr>
              <w:tabs>
                <w:tab w:val="left" w:pos="0"/>
                <w:tab w:val="left" w:pos="320"/>
              </w:tabs>
              <w:spacing w:line="240" w:lineRule="exact"/>
              <w:jc w:val="both"/>
            </w:pPr>
            <w:r w:rsidRPr="005057DB">
              <w:t>– чертеж "Схема участка автомобильной дороги";</w:t>
            </w:r>
          </w:p>
          <w:p w:rsidR="00CD2BD2" w:rsidRPr="005057DB" w:rsidRDefault="00CD2BD2" w:rsidP="00C56EA5">
            <w:pPr>
              <w:tabs>
                <w:tab w:val="left" w:pos="0"/>
                <w:tab w:val="left" w:pos="320"/>
              </w:tabs>
              <w:spacing w:line="240" w:lineRule="exact"/>
              <w:jc w:val="both"/>
            </w:pPr>
            <w:r w:rsidRPr="005057DB">
              <w:t>– чертеж "</w:t>
            </w:r>
            <w:r>
              <w:t>Деформационные швы</w:t>
            </w:r>
            <w:r w:rsidRPr="005057DB">
              <w:t>"</w:t>
            </w:r>
            <w:r>
              <w:t>;</w:t>
            </w:r>
          </w:p>
          <w:p w:rsidR="00CD2BD2" w:rsidRPr="005057DB" w:rsidRDefault="00CD2BD2" w:rsidP="00C56EA5">
            <w:pPr>
              <w:tabs>
                <w:tab w:val="left" w:pos="0"/>
                <w:tab w:val="left" w:pos="320"/>
              </w:tabs>
              <w:spacing w:line="240" w:lineRule="exact"/>
              <w:jc w:val="both"/>
            </w:pPr>
            <w:r w:rsidRPr="005057DB">
              <w:t>– чертеж "Конструкция дорожной одежды" с указанием типа дорожной одежды, расход материала на 1000 м</w:t>
            </w:r>
            <w:r w:rsidRPr="005057DB">
              <w:rPr>
                <w:vertAlign w:val="superscript"/>
              </w:rPr>
              <w:t>2</w:t>
            </w:r>
            <w:r w:rsidRPr="005057DB">
              <w:t xml:space="preserve"> покрытия;</w:t>
            </w:r>
          </w:p>
          <w:p w:rsidR="00CD2BD2" w:rsidRPr="005057DB" w:rsidRDefault="00CD2BD2" w:rsidP="00C56EA5">
            <w:pPr>
              <w:tabs>
                <w:tab w:val="left" w:pos="0"/>
                <w:tab w:val="left" w:pos="320"/>
              </w:tabs>
              <w:spacing w:line="240" w:lineRule="exact"/>
              <w:jc w:val="both"/>
            </w:pPr>
            <w:r w:rsidRPr="005057DB">
              <w:t xml:space="preserve">– чертеж "График обустройства";    </w:t>
            </w:r>
          </w:p>
          <w:p w:rsidR="00CD2BD2" w:rsidRPr="005057DB" w:rsidRDefault="00CD2BD2" w:rsidP="00C56EA5">
            <w:pPr>
              <w:tabs>
                <w:tab w:val="left" w:pos="0"/>
                <w:tab w:val="left" w:pos="320"/>
              </w:tabs>
              <w:spacing w:line="240" w:lineRule="exact"/>
              <w:jc w:val="both"/>
            </w:pPr>
            <w:r w:rsidRPr="005057DB">
              <w:t xml:space="preserve">– чертеж "Схема организации дорожного движения при </w:t>
            </w:r>
            <w:r>
              <w:t>выполнении работ</w:t>
            </w:r>
            <w:r w:rsidRPr="005057DB">
              <w:t>";</w:t>
            </w:r>
          </w:p>
          <w:p w:rsidR="00CD2BD2" w:rsidRPr="005057DB" w:rsidRDefault="00CD2BD2" w:rsidP="00C56EA5">
            <w:pPr>
              <w:tabs>
                <w:tab w:val="left" w:pos="0"/>
                <w:tab w:val="left" w:pos="320"/>
              </w:tabs>
              <w:spacing w:line="240" w:lineRule="exact"/>
              <w:jc w:val="both"/>
            </w:pPr>
            <w:r w:rsidRPr="005057DB">
              <w:t>– ведомость устройства дорожной одежды с потребностью материала.</w:t>
            </w:r>
          </w:p>
          <w:p w:rsidR="00CD2BD2" w:rsidRDefault="00CD2BD2" w:rsidP="00CD2BD2">
            <w:pPr>
              <w:numPr>
                <w:ilvl w:val="0"/>
                <w:numId w:val="40"/>
              </w:numPr>
              <w:tabs>
                <w:tab w:val="left" w:pos="0"/>
                <w:tab w:val="left" w:pos="360"/>
              </w:tabs>
              <w:spacing w:line="240" w:lineRule="exact"/>
              <w:ind w:left="0" w:firstLine="0"/>
              <w:jc w:val="both"/>
            </w:pPr>
            <w:r w:rsidRPr="005057DB">
              <w:t>Сметные расчеты необходимо выполнить в формате программного комплекса "ГРАНД-Смета", используемого для расчета смет и в формате *.</w:t>
            </w:r>
            <w:proofErr w:type="spellStart"/>
            <w:r w:rsidRPr="005057DB">
              <w:t>xlsx</w:t>
            </w:r>
            <w:proofErr w:type="spellEnd"/>
            <w:r w:rsidRPr="005057DB">
              <w:t>.</w:t>
            </w:r>
          </w:p>
          <w:p w:rsidR="00CD2BD2" w:rsidRPr="006E1378" w:rsidRDefault="00CD2BD2" w:rsidP="00CD2BD2">
            <w:pPr>
              <w:numPr>
                <w:ilvl w:val="0"/>
                <w:numId w:val="40"/>
              </w:numPr>
              <w:tabs>
                <w:tab w:val="left" w:pos="0"/>
                <w:tab w:val="left" w:pos="360"/>
              </w:tabs>
              <w:spacing w:line="240" w:lineRule="exact"/>
              <w:ind w:left="0" w:firstLine="37"/>
              <w:jc w:val="both"/>
            </w:pPr>
            <w:r w:rsidRPr="005057DB">
              <w:t>В проектной документации представить документы (прайс-листы, письма и т.д.) организаций поставщиков, подтверждающие выпуск (изготовление) применяемых в сметной документации материалов, конструкций, изделий и их объем в предполагаемый период выполнения работ. При изучении вопроса применения материалов, конструкций и технологий прорабатывать возможность привлечения региональных производителей.</w:t>
            </w:r>
          </w:p>
          <w:p w:rsidR="00CD2BD2" w:rsidRPr="001F07F3" w:rsidRDefault="00CD2BD2" w:rsidP="00CD2BD2">
            <w:pPr>
              <w:numPr>
                <w:ilvl w:val="0"/>
                <w:numId w:val="40"/>
              </w:numPr>
              <w:tabs>
                <w:tab w:val="left" w:pos="0"/>
                <w:tab w:val="left" w:pos="322"/>
              </w:tabs>
              <w:ind w:right="38" w:hanging="720"/>
              <w:jc w:val="both"/>
            </w:pPr>
            <w:r w:rsidRPr="001F07F3">
              <w:t>Выполнить работы в границах существующей полосы отвода автомобильной дороги.</w:t>
            </w:r>
          </w:p>
          <w:p w:rsidR="00CD2BD2" w:rsidRPr="004E727A" w:rsidRDefault="00CD2BD2" w:rsidP="00CD2BD2">
            <w:pPr>
              <w:numPr>
                <w:ilvl w:val="0"/>
                <w:numId w:val="40"/>
              </w:numPr>
              <w:tabs>
                <w:tab w:val="left" w:pos="0"/>
                <w:tab w:val="left" w:pos="322"/>
              </w:tabs>
              <w:ind w:left="37" w:right="38" w:hanging="37"/>
              <w:jc w:val="both"/>
              <w:rPr>
                <w:color w:val="000000"/>
              </w:rPr>
            </w:pPr>
            <w:r w:rsidRPr="001F07F3">
              <w:t>Получить</w:t>
            </w:r>
            <w:r w:rsidRPr="001F07F3">
              <w:rPr>
                <w:color w:val="000000"/>
              </w:rPr>
              <w:t xml:space="preserve"> согласования документации в соответствии с Градостроительным кодексом Российской Федерации и действующим законодательством от всех заинтересованных инстанций</w:t>
            </w:r>
            <w:r w:rsidRPr="004E727A">
              <w:rPr>
                <w:color w:val="000000"/>
              </w:rPr>
              <w:t>.</w:t>
            </w:r>
          </w:p>
          <w:p w:rsidR="00CD2BD2" w:rsidRDefault="00CD2BD2" w:rsidP="00CD2BD2">
            <w:pPr>
              <w:numPr>
                <w:ilvl w:val="0"/>
                <w:numId w:val="40"/>
              </w:numPr>
              <w:tabs>
                <w:tab w:val="left" w:pos="0"/>
                <w:tab w:val="left" w:pos="322"/>
              </w:tabs>
              <w:ind w:left="37" w:right="38" w:hanging="37"/>
              <w:jc w:val="both"/>
            </w:pPr>
            <w:r w:rsidRPr="004E727A">
              <w:rPr>
                <w:color w:val="000000"/>
              </w:rPr>
              <w:t xml:space="preserve"> </w:t>
            </w:r>
            <w:r w:rsidRPr="004E727A">
              <w:t>В течение 10 дней после заключения контракта письменно проинформировать Заказчика о начале выполнения Работ.</w:t>
            </w:r>
          </w:p>
          <w:p w:rsidR="00CD2BD2" w:rsidRDefault="00CD2BD2" w:rsidP="00CD2BD2">
            <w:pPr>
              <w:numPr>
                <w:ilvl w:val="0"/>
                <w:numId w:val="40"/>
              </w:numPr>
              <w:tabs>
                <w:tab w:val="left" w:pos="0"/>
                <w:tab w:val="left" w:pos="322"/>
              </w:tabs>
              <w:ind w:left="37" w:right="38" w:hanging="37"/>
              <w:jc w:val="both"/>
            </w:pPr>
            <w:r>
              <w:t xml:space="preserve"> </w:t>
            </w:r>
            <w:r w:rsidRPr="004E727A">
              <w:t>Подрядчику необходимо предоставлять в адрес КГКУ "Хабаровскуправтодор" информацию о ходе выполнения работ по Контракту в произвольной форме с указанием процентного соотношения выполненных работ (где 0% - приступили к сбору исходных данных, 100% - завершили подготовку проектной документации). Информирование должно осуществляться путем направления официального письма на электронную почту КГКУ "Хабаровскуправтодор", указанную в Контракте. Информация должна предоставляться не менее 2-х раз в месяц – не позднее 15-го числа месяца, и не позднее 30-го числа соответственно.</w:t>
            </w:r>
          </w:p>
          <w:p w:rsidR="00CD2BD2" w:rsidRPr="004E727A" w:rsidRDefault="00CD2BD2" w:rsidP="00CD2BD2">
            <w:pPr>
              <w:numPr>
                <w:ilvl w:val="0"/>
                <w:numId w:val="40"/>
              </w:numPr>
              <w:tabs>
                <w:tab w:val="left" w:pos="0"/>
                <w:tab w:val="left" w:pos="322"/>
              </w:tabs>
              <w:ind w:left="37" w:right="38" w:hanging="37"/>
              <w:jc w:val="both"/>
            </w:pPr>
            <w:r>
              <w:t>П</w:t>
            </w:r>
            <w:r w:rsidRPr="008341EF">
              <w:t>роектом предусмотреть выполнение требований Хартии промышленного и технологического суверенитета и импортозамещения Правительства Хабаровского края от 27 июня 2024 года.</w:t>
            </w:r>
          </w:p>
        </w:tc>
      </w:tr>
      <w:tr w:rsidR="00CD2BD2" w:rsidRPr="001F07F3" w:rsidTr="00CD2BD2">
        <w:tc>
          <w:tcPr>
            <w:tcW w:w="710" w:type="dxa"/>
            <w:vMerge w:val="restart"/>
          </w:tcPr>
          <w:p w:rsidR="00CD2BD2" w:rsidRPr="001F07F3" w:rsidRDefault="00CD2BD2" w:rsidP="00CD2BD2">
            <w:pPr>
              <w:numPr>
                <w:ilvl w:val="0"/>
                <w:numId w:val="38"/>
              </w:numPr>
              <w:ind w:left="-17" w:firstLine="0"/>
              <w:jc w:val="both"/>
            </w:pPr>
          </w:p>
        </w:tc>
        <w:tc>
          <w:tcPr>
            <w:tcW w:w="10206" w:type="dxa"/>
            <w:gridSpan w:val="2"/>
          </w:tcPr>
          <w:p w:rsidR="00CD2BD2" w:rsidRPr="001F07F3" w:rsidRDefault="00CD2BD2" w:rsidP="00C56EA5">
            <w:pPr>
              <w:tabs>
                <w:tab w:val="left" w:pos="409"/>
              </w:tabs>
              <w:ind w:right="38"/>
              <w:jc w:val="both"/>
              <w:rPr>
                <w:b/>
                <w:bCs/>
              </w:rPr>
            </w:pPr>
            <w:r w:rsidRPr="001F07F3">
              <w:rPr>
                <w:b/>
                <w:bCs/>
              </w:rPr>
              <w:t>Требования к сдаче результатов работ Заказчику</w:t>
            </w:r>
          </w:p>
        </w:tc>
      </w:tr>
      <w:tr w:rsidR="00CD2BD2" w:rsidRPr="001F07F3" w:rsidTr="00CD2BD2">
        <w:tc>
          <w:tcPr>
            <w:tcW w:w="710" w:type="dxa"/>
            <w:vMerge/>
          </w:tcPr>
          <w:p w:rsidR="00CD2BD2" w:rsidRPr="001F07F3" w:rsidRDefault="00CD2BD2" w:rsidP="00C56EA5">
            <w:pPr>
              <w:tabs>
                <w:tab w:val="num" w:pos="566"/>
              </w:tabs>
              <w:ind w:left="-17"/>
              <w:jc w:val="both"/>
            </w:pPr>
          </w:p>
        </w:tc>
        <w:tc>
          <w:tcPr>
            <w:tcW w:w="10206" w:type="dxa"/>
            <w:gridSpan w:val="2"/>
          </w:tcPr>
          <w:p w:rsidR="00CD2BD2" w:rsidRPr="001F07F3" w:rsidRDefault="00CD2BD2" w:rsidP="00C56EA5">
            <w:pPr>
              <w:ind w:right="38"/>
              <w:jc w:val="both"/>
            </w:pPr>
            <w:r w:rsidRPr="001F07F3">
              <w:t xml:space="preserve">1. Передать Заказчику Отчет о выполнении </w:t>
            </w:r>
            <w:r>
              <w:t>обследования</w:t>
            </w:r>
            <w:r w:rsidRPr="001F07F3">
              <w:t>.</w:t>
            </w:r>
          </w:p>
          <w:p w:rsidR="00CD2BD2" w:rsidRPr="001F07F3" w:rsidRDefault="00CD2BD2" w:rsidP="00C56EA5">
            <w:pPr>
              <w:spacing w:line="240" w:lineRule="exact"/>
              <w:ind w:right="38"/>
              <w:jc w:val="both"/>
            </w:pPr>
            <w:r w:rsidRPr="001F07F3">
              <w:t>2. Передать Заказчику проектную документацию в 1-ом экземпляре в электронном виде (сметную документацию в форматах разработки программного комплекса Гранд-смета (*.</w:t>
            </w:r>
            <w:proofErr w:type="spellStart"/>
            <w:r w:rsidRPr="001F07F3">
              <w:t>xml</w:t>
            </w:r>
            <w:proofErr w:type="spellEnd"/>
            <w:r w:rsidRPr="001F07F3">
              <w:t>), чертежи и ведомости в формате *</w:t>
            </w:r>
            <w:r w:rsidRPr="001F07F3">
              <w:rPr>
                <w:lang w:val="en-US"/>
              </w:rPr>
              <w:t>pdf</w:t>
            </w:r>
            <w:r w:rsidRPr="001F07F3">
              <w:t>) на рассмотрение.</w:t>
            </w:r>
          </w:p>
        </w:tc>
      </w:tr>
      <w:tr w:rsidR="00CD2BD2" w:rsidRPr="001F07F3" w:rsidTr="00CD2BD2">
        <w:tc>
          <w:tcPr>
            <w:tcW w:w="710" w:type="dxa"/>
            <w:vMerge w:val="restart"/>
          </w:tcPr>
          <w:p w:rsidR="00CD2BD2" w:rsidRPr="001F07F3" w:rsidRDefault="00CD2BD2" w:rsidP="00CD2BD2">
            <w:pPr>
              <w:numPr>
                <w:ilvl w:val="0"/>
                <w:numId w:val="38"/>
              </w:numPr>
              <w:tabs>
                <w:tab w:val="num" w:pos="566"/>
              </w:tabs>
              <w:ind w:left="-17" w:firstLine="0"/>
              <w:jc w:val="both"/>
            </w:pPr>
          </w:p>
        </w:tc>
        <w:tc>
          <w:tcPr>
            <w:tcW w:w="10206" w:type="dxa"/>
            <w:gridSpan w:val="2"/>
          </w:tcPr>
          <w:p w:rsidR="00CD2BD2" w:rsidRPr="001F07F3" w:rsidRDefault="00CD2BD2" w:rsidP="00C56EA5">
            <w:pPr>
              <w:ind w:right="38"/>
              <w:jc w:val="both"/>
              <w:rPr>
                <w:b/>
                <w:bCs/>
              </w:rPr>
            </w:pPr>
            <w:r w:rsidRPr="001F07F3">
              <w:rPr>
                <w:b/>
                <w:bCs/>
              </w:rPr>
              <w:t>Авторский надзор</w:t>
            </w:r>
          </w:p>
        </w:tc>
      </w:tr>
      <w:tr w:rsidR="00CD2BD2" w:rsidRPr="001F07F3" w:rsidTr="00CD2BD2">
        <w:tc>
          <w:tcPr>
            <w:tcW w:w="710" w:type="dxa"/>
            <w:vMerge/>
          </w:tcPr>
          <w:p w:rsidR="00CD2BD2" w:rsidRPr="001F07F3" w:rsidRDefault="00CD2BD2" w:rsidP="00C56EA5">
            <w:pPr>
              <w:tabs>
                <w:tab w:val="num" w:pos="566"/>
              </w:tabs>
              <w:ind w:left="-17"/>
              <w:jc w:val="both"/>
            </w:pPr>
          </w:p>
        </w:tc>
        <w:tc>
          <w:tcPr>
            <w:tcW w:w="10206" w:type="dxa"/>
            <w:gridSpan w:val="2"/>
          </w:tcPr>
          <w:p w:rsidR="00CD2BD2" w:rsidRPr="001F07F3" w:rsidRDefault="00CD2BD2" w:rsidP="00C56EA5">
            <w:pPr>
              <w:ind w:right="38"/>
              <w:jc w:val="both"/>
            </w:pPr>
            <w:r w:rsidRPr="001F07F3">
              <w:t xml:space="preserve">Не требуется </w:t>
            </w:r>
          </w:p>
        </w:tc>
      </w:tr>
      <w:tr w:rsidR="00CD2BD2" w:rsidRPr="001F07F3" w:rsidTr="00CD2BD2">
        <w:tc>
          <w:tcPr>
            <w:tcW w:w="710" w:type="dxa"/>
            <w:vMerge w:val="restart"/>
          </w:tcPr>
          <w:p w:rsidR="00CD2BD2" w:rsidRPr="001F07F3" w:rsidRDefault="00CD2BD2" w:rsidP="00CD2BD2">
            <w:pPr>
              <w:numPr>
                <w:ilvl w:val="0"/>
                <w:numId w:val="38"/>
              </w:numPr>
              <w:tabs>
                <w:tab w:val="num" w:pos="566"/>
              </w:tabs>
              <w:ind w:left="-17" w:firstLine="0"/>
              <w:jc w:val="both"/>
            </w:pPr>
          </w:p>
        </w:tc>
        <w:tc>
          <w:tcPr>
            <w:tcW w:w="10206" w:type="dxa"/>
            <w:gridSpan w:val="2"/>
          </w:tcPr>
          <w:p w:rsidR="00CD2BD2" w:rsidRPr="001F07F3" w:rsidRDefault="00CD2BD2" w:rsidP="00C56EA5">
            <w:pPr>
              <w:ind w:right="38"/>
              <w:jc w:val="both"/>
              <w:rPr>
                <w:b/>
                <w:bCs/>
              </w:rPr>
            </w:pPr>
            <w:r w:rsidRPr="001F07F3">
              <w:rPr>
                <w:b/>
                <w:bCs/>
              </w:rPr>
              <w:t>Источник финансирования</w:t>
            </w:r>
          </w:p>
        </w:tc>
      </w:tr>
      <w:tr w:rsidR="00CD2BD2" w:rsidRPr="001F07F3" w:rsidTr="00CD2BD2">
        <w:trPr>
          <w:trHeight w:val="233"/>
        </w:trPr>
        <w:tc>
          <w:tcPr>
            <w:tcW w:w="710" w:type="dxa"/>
            <w:vMerge/>
          </w:tcPr>
          <w:p w:rsidR="00CD2BD2" w:rsidRPr="001F07F3" w:rsidRDefault="00CD2BD2" w:rsidP="00C56EA5">
            <w:pPr>
              <w:tabs>
                <w:tab w:val="num" w:pos="566"/>
              </w:tabs>
              <w:ind w:left="-17"/>
              <w:jc w:val="both"/>
            </w:pPr>
          </w:p>
        </w:tc>
        <w:tc>
          <w:tcPr>
            <w:tcW w:w="10206" w:type="dxa"/>
            <w:gridSpan w:val="2"/>
          </w:tcPr>
          <w:p w:rsidR="00CD2BD2" w:rsidRPr="001F07F3" w:rsidRDefault="00CD2BD2" w:rsidP="00C56EA5">
            <w:pPr>
              <w:ind w:right="38"/>
            </w:pPr>
            <w:r w:rsidRPr="001F07F3">
              <w:t>Бюджет Хабаровского края</w:t>
            </w:r>
          </w:p>
        </w:tc>
      </w:tr>
      <w:tr w:rsidR="00CD2BD2" w:rsidRPr="001F07F3" w:rsidTr="00CD2BD2">
        <w:tc>
          <w:tcPr>
            <w:tcW w:w="710" w:type="dxa"/>
            <w:vMerge w:val="restart"/>
          </w:tcPr>
          <w:p w:rsidR="00CD2BD2" w:rsidRPr="001F07F3" w:rsidRDefault="00CD2BD2" w:rsidP="00CD2BD2">
            <w:pPr>
              <w:numPr>
                <w:ilvl w:val="0"/>
                <w:numId w:val="38"/>
              </w:numPr>
              <w:tabs>
                <w:tab w:val="num" w:pos="566"/>
              </w:tabs>
              <w:ind w:left="-17" w:firstLine="0"/>
              <w:jc w:val="both"/>
            </w:pPr>
          </w:p>
        </w:tc>
        <w:tc>
          <w:tcPr>
            <w:tcW w:w="10206" w:type="dxa"/>
            <w:gridSpan w:val="2"/>
          </w:tcPr>
          <w:p w:rsidR="00CD2BD2" w:rsidRPr="001F07F3" w:rsidRDefault="00CD2BD2" w:rsidP="00C56EA5">
            <w:pPr>
              <w:ind w:right="38"/>
              <w:jc w:val="both"/>
              <w:rPr>
                <w:b/>
                <w:bCs/>
              </w:rPr>
            </w:pPr>
            <w:r w:rsidRPr="001F07F3">
              <w:rPr>
                <w:b/>
                <w:bCs/>
              </w:rPr>
              <w:t>Срок разработки документации</w:t>
            </w:r>
          </w:p>
        </w:tc>
      </w:tr>
      <w:tr w:rsidR="00CD2BD2" w:rsidRPr="001F07F3" w:rsidTr="00CD2BD2">
        <w:tc>
          <w:tcPr>
            <w:tcW w:w="710" w:type="dxa"/>
            <w:vMerge/>
          </w:tcPr>
          <w:p w:rsidR="00CD2BD2" w:rsidRPr="001F07F3" w:rsidRDefault="00CD2BD2" w:rsidP="00C56EA5">
            <w:pPr>
              <w:tabs>
                <w:tab w:val="num" w:pos="566"/>
              </w:tabs>
              <w:ind w:left="-17"/>
              <w:jc w:val="both"/>
            </w:pPr>
          </w:p>
        </w:tc>
        <w:tc>
          <w:tcPr>
            <w:tcW w:w="10206" w:type="dxa"/>
            <w:gridSpan w:val="2"/>
          </w:tcPr>
          <w:p w:rsidR="00CD2BD2" w:rsidRPr="001F07F3" w:rsidRDefault="00CD2BD2" w:rsidP="00C56EA5">
            <w:pPr>
              <w:ind w:right="38"/>
              <w:jc w:val="both"/>
            </w:pPr>
            <w:r w:rsidRPr="001F07F3">
              <w:t xml:space="preserve">Начало выполнения Работ: с даты заключения контракта. Окончание Работ: </w:t>
            </w:r>
            <w:r w:rsidRPr="001F07F3">
              <w:rPr>
                <w:bCs/>
              </w:rPr>
              <w:t xml:space="preserve">не позднее </w:t>
            </w:r>
            <w:r w:rsidRPr="001F07F3">
              <w:t>3</w:t>
            </w:r>
            <w:r>
              <w:t>0.09</w:t>
            </w:r>
            <w:r w:rsidRPr="001F07F3">
              <w:t>.2026</w:t>
            </w:r>
          </w:p>
        </w:tc>
      </w:tr>
      <w:tr w:rsidR="00CD2BD2" w:rsidRPr="001F07F3" w:rsidTr="00CD2BD2">
        <w:tc>
          <w:tcPr>
            <w:tcW w:w="710" w:type="dxa"/>
            <w:vMerge w:val="restart"/>
          </w:tcPr>
          <w:p w:rsidR="00CD2BD2" w:rsidRPr="001F07F3" w:rsidRDefault="00CD2BD2" w:rsidP="00CD2BD2">
            <w:pPr>
              <w:numPr>
                <w:ilvl w:val="0"/>
                <w:numId w:val="38"/>
              </w:numPr>
              <w:tabs>
                <w:tab w:val="num" w:pos="566"/>
              </w:tabs>
              <w:ind w:left="-17" w:firstLine="0"/>
              <w:jc w:val="both"/>
            </w:pPr>
          </w:p>
        </w:tc>
        <w:tc>
          <w:tcPr>
            <w:tcW w:w="10206" w:type="dxa"/>
            <w:gridSpan w:val="2"/>
          </w:tcPr>
          <w:p w:rsidR="00CD2BD2" w:rsidRPr="001F07F3" w:rsidRDefault="00CD2BD2" w:rsidP="00C56EA5">
            <w:pPr>
              <w:ind w:right="38"/>
              <w:jc w:val="both"/>
              <w:rPr>
                <w:b/>
                <w:bCs/>
              </w:rPr>
            </w:pPr>
            <w:r w:rsidRPr="001F07F3">
              <w:rPr>
                <w:b/>
                <w:bCs/>
              </w:rPr>
              <w:t>Количество экземпляров, представляемых Заказчику</w:t>
            </w:r>
          </w:p>
        </w:tc>
      </w:tr>
      <w:tr w:rsidR="00CD2BD2" w:rsidRPr="001F07F3" w:rsidTr="00CD2BD2">
        <w:tc>
          <w:tcPr>
            <w:tcW w:w="710" w:type="dxa"/>
            <w:vMerge/>
          </w:tcPr>
          <w:p w:rsidR="00CD2BD2" w:rsidRPr="001F07F3" w:rsidRDefault="00CD2BD2" w:rsidP="00C56EA5">
            <w:pPr>
              <w:tabs>
                <w:tab w:val="num" w:pos="566"/>
              </w:tabs>
              <w:ind w:left="-17"/>
              <w:jc w:val="both"/>
            </w:pPr>
          </w:p>
        </w:tc>
        <w:tc>
          <w:tcPr>
            <w:tcW w:w="10206" w:type="dxa"/>
            <w:gridSpan w:val="2"/>
          </w:tcPr>
          <w:p w:rsidR="00CD2BD2" w:rsidRPr="001F07F3" w:rsidRDefault="00CD2BD2" w:rsidP="00C56EA5">
            <w:pPr>
              <w:ind w:right="38"/>
              <w:jc w:val="both"/>
            </w:pPr>
            <w:r w:rsidRPr="001F07F3">
              <w:t>Проектная документация:</w:t>
            </w:r>
          </w:p>
          <w:p w:rsidR="00CD2BD2" w:rsidRPr="001F07F3" w:rsidRDefault="00CD2BD2" w:rsidP="00C56EA5">
            <w:pPr>
              <w:ind w:right="38"/>
              <w:jc w:val="both"/>
            </w:pPr>
            <w:r w:rsidRPr="001F07F3">
              <w:t>- в печатном виде - 5 экз.;</w:t>
            </w:r>
          </w:p>
          <w:p w:rsidR="00CD2BD2" w:rsidRPr="001F07F3" w:rsidRDefault="00CD2BD2" w:rsidP="00C56EA5">
            <w:pPr>
              <w:tabs>
                <w:tab w:val="left" w:pos="267"/>
                <w:tab w:val="left" w:pos="620"/>
              </w:tabs>
              <w:spacing w:line="240" w:lineRule="exact"/>
              <w:ind w:right="38"/>
              <w:jc w:val="both"/>
            </w:pPr>
            <w:r w:rsidRPr="001F07F3">
              <w:t>– 1 экз. (отдельная папка) в форматах разработки (сметная документация, входящая в состав проектной, в форматах разработки программного комплекса Гранд-смета (*.</w:t>
            </w:r>
            <w:proofErr w:type="spellStart"/>
            <w:r w:rsidRPr="001F07F3">
              <w:t>xml</w:t>
            </w:r>
            <w:proofErr w:type="spellEnd"/>
            <w:r w:rsidRPr="001F07F3">
              <w:t>), текстовая часть (в форматах *.</w:t>
            </w:r>
            <w:proofErr w:type="spellStart"/>
            <w:r w:rsidRPr="001F07F3">
              <w:t>docx</w:t>
            </w:r>
            <w:proofErr w:type="spellEnd"/>
            <w:r w:rsidRPr="001F07F3">
              <w:t>, *.</w:t>
            </w:r>
            <w:proofErr w:type="spellStart"/>
            <w:r w:rsidRPr="001F07F3">
              <w:t>xlsx</w:t>
            </w:r>
            <w:proofErr w:type="spellEnd"/>
            <w:r w:rsidRPr="001F07F3">
              <w:t>), чертежи (в формате *.</w:t>
            </w:r>
            <w:proofErr w:type="spellStart"/>
            <w:r w:rsidRPr="001F07F3">
              <w:t>dwg</w:t>
            </w:r>
            <w:proofErr w:type="spellEnd"/>
            <w:r w:rsidRPr="001F07F3">
              <w:t>), сканированные материалы согласований и графические материалы (в формате *.</w:t>
            </w:r>
            <w:proofErr w:type="spellStart"/>
            <w:r w:rsidRPr="001F07F3">
              <w:t>jpеg</w:t>
            </w:r>
            <w:proofErr w:type="spellEnd"/>
            <w:r w:rsidRPr="001F07F3">
              <w:t xml:space="preserve">); </w:t>
            </w:r>
          </w:p>
          <w:p w:rsidR="00CD2BD2" w:rsidRPr="001F07F3" w:rsidRDefault="00CD2BD2" w:rsidP="00C56EA5">
            <w:pPr>
              <w:ind w:right="38"/>
              <w:jc w:val="both"/>
            </w:pPr>
            <w:r w:rsidRPr="001F07F3">
              <w:t>– 1 экз. (отдельная папка, в формате *.</w:t>
            </w:r>
            <w:proofErr w:type="spellStart"/>
            <w:r w:rsidRPr="001F07F3">
              <w:t>pdf</w:t>
            </w:r>
            <w:proofErr w:type="spellEnd"/>
            <w:r w:rsidRPr="001F07F3">
              <w:t>);</w:t>
            </w:r>
          </w:p>
          <w:p w:rsidR="00CD2BD2" w:rsidRPr="001F07F3" w:rsidRDefault="00CD2BD2" w:rsidP="00C56EA5">
            <w:pPr>
              <w:tabs>
                <w:tab w:val="left" w:pos="267"/>
              </w:tabs>
              <w:ind w:right="38"/>
            </w:pPr>
            <w:r w:rsidRPr="001F07F3">
              <w:t xml:space="preserve">2. Отчет о </w:t>
            </w:r>
            <w:r>
              <w:t>обследовании</w:t>
            </w:r>
            <w:r w:rsidRPr="001F07F3">
              <w:t>:</w:t>
            </w:r>
          </w:p>
          <w:p w:rsidR="00CD2BD2" w:rsidRPr="001F07F3" w:rsidRDefault="00CD2BD2" w:rsidP="00C56EA5">
            <w:pPr>
              <w:tabs>
                <w:tab w:val="left" w:pos="267"/>
              </w:tabs>
              <w:ind w:right="38"/>
            </w:pPr>
            <w:r w:rsidRPr="001F07F3">
              <w:t>– в печатном виде – 2 экз.;</w:t>
            </w:r>
          </w:p>
          <w:p w:rsidR="00CD2BD2" w:rsidRPr="001F07F3" w:rsidRDefault="00CD2BD2" w:rsidP="00C56EA5">
            <w:pPr>
              <w:tabs>
                <w:tab w:val="left" w:pos="267"/>
              </w:tabs>
              <w:ind w:right="38"/>
            </w:pPr>
            <w:r w:rsidRPr="001F07F3">
              <w:t xml:space="preserve">– в электронном виде на </w:t>
            </w:r>
            <w:r w:rsidRPr="001F07F3">
              <w:rPr>
                <w:lang w:val="en-US"/>
              </w:rPr>
              <w:t>CD</w:t>
            </w:r>
            <w:r w:rsidRPr="001F07F3">
              <w:t>-диске или USB-</w:t>
            </w:r>
            <w:proofErr w:type="spellStart"/>
            <w:r w:rsidRPr="001F07F3">
              <w:t>флеш</w:t>
            </w:r>
            <w:proofErr w:type="spellEnd"/>
            <w:r w:rsidRPr="001F07F3">
              <w:t>- накопителе – 1 экз. (текстовая часть (в форматах *.</w:t>
            </w:r>
            <w:proofErr w:type="spellStart"/>
            <w:r w:rsidRPr="001F07F3">
              <w:t>doc</w:t>
            </w:r>
            <w:proofErr w:type="spellEnd"/>
            <w:r w:rsidRPr="001F07F3">
              <w:t>, *.</w:t>
            </w:r>
            <w:proofErr w:type="spellStart"/>
            <w:r w:rsidRPr="001F07F3">
              <w:t>xlsx</w:t>
            </w:r>
            <w:proofErr w:type="spellEnd"/>
            <w:r w:rsidRPr="001F07F3">
              <w:t>), чертежи (в формате *.</w:t>
            </w:r>
            <w:proofErr w:type="spellStart"/>
            <w:r w:rsidRPr="001F07F3">
              <w:t>dwg</w:t>
            </w:r>
            <w:proofErr w:type="spellEnd"/>
            <w:r w:rsidRPr="001F07F3">
              <w:t>), сканированные материалы согласований и графические материалы (в формате *.</w:t>
            </w:r>
            <w:proofErr w:type="spellStart"/>
            <w:r w:rsidRPr="001F07F3">
              <w:t>jpеg</w:t>
            </w:r>
            <w:proofErr w:type="spellEnd"/>
            <w:r w:rsidRPr="001F07F3">
              <w:t xml:space="preserve">); </w:t>
            </w:r>
          </w:p>
          <w:p w:rsidR="00CD2BD2" w:rsidRPr="001F07F3" w:rsidRDefault="00CD2BD2" w:rsidP="00C56EA5">
            <w:pPr>
              <w:tabs>
                <w:tab w:val="left" w:pos="267"/>
              </w:tabs>
              <w:ind w:right="38"/>
            </w:pPr>
            <w:r w:rsidRPr="001F07F3">
              <w:t>- 1 экз. (отдельная папка, в формате *.</w:t>
            </w:r>
            <w:proofErr w:type="spellStart"/>
            <w:r w:rsidRPr="001F07F3">
              <w:t>pdf</w:t>
            </w:r>
            <w:proofErr w:type="spellEnd"/>
            <w:r w:rsidRPr="001F07F3">
              <w:t>);</w:t>
            </w:r>
          </w:p>
          <w:p w:rsidR="00CD2BD2" w:rsidRPr="001F07F3" w:rsidRDefault="00CD2BD2" w:rsidP="00C56EA5">
            <w:pPr>
              <w:ind w:right="38"/>
              <w:jc w:val="both"/>
            </w:pPr>
            <w:r w:rsidRPr="001F07F3">
              <w:t>Электронный носитель должен иметь этикетку (вкладыш) с указанием номера контракта, наименований проектной организации, проектируемого объекта и разделов проектной документации, предоставленных на этом диске. В корневом каталоге диска должен находиться текстовый файл содержания. Состав и содержание диска должно соответствовать комплекту документации. Каждый физический раздел комплекта (том, раздел, книга, альбом чертежей и т.п.) должен быть представлен в отдельном каталоге диска файлом (группой файлов) электронного документа. Наименование папок и файлов должны совпадать с наименованием документов, томов, разделов и чертежей. Название каталога должно соответствовать названию раздела. Цифровая модель местности с проектными решениями должна быть в отдельном каталоге.</w:t>
            </w:r>
          </w:p>
        </w:tc>
      </w:tr>
    </w:tbl>
    <w:p w:rsidR="00CD2BD2" w:rsidRPr="001F07F3" w:rsidRDefault="00CD2BD2" w:rsidP="00CD2BD2">
      <w:pPr>
        <w:spacing w:line="240" w:lineRule="exact"/>
        <w:jc w:val="center"/>
        <w:rPr>
          <w:b/>
          <w:bCs/>
          <w:iCs/>
          <w:color w:val="000000"/>
        </w:rPr>
      </w:pPr>
    </w:p>
    <w:p w:rsidR="006F5C3A" w:rsidRDefault="006F5C3A" w:rsidP="00C87CA8">
      <w:pPr>
        <w:ind w:left="7080"/>
        <w:rPr>
          <w:bCs/>
        </w:rPr>
      </w:pPr>
    </w:p>
    <w:p w:rsidR="006F5C3A" w:rsidRDefault="006F5C3A" w:rsidP="00C87CA8">
      <w:pPr>
        <w:ind w:left="7080"/>
        <w:rPr>
          <w:bCs/>
        </w:rPr>
      </w:pPr>
    </w:p>
    <w:tbl>
      <w:tblPr>
        <w:tblW w:w="10053" w:type="dxa"/>
        <w:tblInd w:w="675" w:type="dxa"/>
        <w:tblLook w:val="01E0" w:firstRow="1" w:lastRow="1" w:firstColumn="1" w:lastColumn="1" w:noHBand="0" w:noVBand="0"/>
      </w:tblPr>
      <w:tblGrid>
        <w:gridCol w:w="4904"/>
        <w:gridCol w:w="5149"/>
      </w:tblGrid>
      <w:tr w:rsidR="00CD2BD2" w:rsidRPr="0038388A" w:rsidTr="00C56EA5">
        <w:trPr>
          <w:trHeight w:val="278"/>
        </w:trPr>
        <w:tc>
          <w:tcPr>
            <w:tcW w:w="4904" w:type="dxa"/>
            <w:hideMark/>
          </w:tcPr>
          <w:p w:rsidR="00CD2BD2" w:rsidRPr="0038388A" w:rsidRDefault="00CD2BD2" w:rsidP="00C56EA5">
            <w:pPr>
              <w:widowControl w:val="0"/>
              <w:autoSpaceDE w:val="0"/>
              <w:autoSpaceDN w:val="0"/>
              <w:adjustRightInd w:val="0"/>
              <w:rPr>
                <w:b/>
                <w:bCs/>
              </w:rPr>
            </w:pPr>
            <w:r w:rsidRPr="0038388A">
              <w:rPr>
                <w:b/>
                <w:bCs/>
              </w:rPr>
              <w:t>Заказчик</w:t>
            </w:r>
            <w:r>
              <w:rPr>
                <w:b/>
                <w:bCs/>
              </w:rPr>
              <w:t>:</w:t>
            </w:r>
          </w:p>
        </w:tc>
        <w:tc>
          <w:tcPr>
            <w:tcW w:w="5149" w:type="dxa"/>
          </w:tcPr>
          <w:p w:rsidR="00CD2BD2" w:rsidRPr="0038388A" w:rsidRDefault="00CD2BD2" w:rsidP="00C56EA5">
            <w:pPr>
              <w:widowControl w:val="0"/>
              <w:autoSpaceDE w:val="0"/>
              <w:autoSpaceDN w:val="0"/>
              <w:adjustRightInd w:val="0"/>
              <w:rPr>
                <w:b/>
                <w:bCs/>
              </w:rPr>
            </w:pPr>
            <w:r>
              <w:rPr>
                <w:b/>
              </w:rPr>
              <w:t>Подрядчик:</w:t>
            </w:r>
          </w:p>
        </w:tc>
      </w:tr>
      <w:tr w:rsidR="00CD2BD2" w:rsidRPr="0038388A" w:rsidTr="00C56EA5">
        <w:trPr>
          <w:trHeight w:val="1397"/>
        </w:trPr>
        <w:tc>
          <w:tcPr>
            <w:tcW w:w="4904" w:type="dxa"/>
          </w:tcPr>
          <w:p w:rsidR="00CD2BD2" w:rsidRDefault="00CD2BD2" w:rsidP="00C56EA5">
            <w:pPr>
              <w:rPr>
                <w:rFonts w:eastAsiaTheme="minorHAnsi"/>
                <w:lang w:eastAsia="en-US"/>
              </w:rPr>
            </w:pPr>
          </w:p>
          <w:p w:rsidR="00CD2BD2" w:rsidRPr="008B3B72" w:rsidRDefault="00CD2BD2" w:rsidP="00C56EA5">
            <w:pPr>
              <w:rPr>
                <w:rFonts w:eastAsiaTheme="minorHAnsi"/>
                <w:lang w:eastAsia="en-US"/>
              </w:rPr>
            </w:pPr>
            <w:r w:rsidRPr="008B3B72">
              <w:rPr>
                <w:rFonts w:eastAsiaTheme="minorHAnsi"/>
                <w:lang w:eastAsia="en-US"/>
              </w:rPr>
              <w:t xml:space="preserve">КГКУ </w:t>
            </w:r>
            <w:r>
              <w:rPr>
                <w:rFonts w:eastAsiaTheme="minorHAnsi"/>
                <w:lang w:eastAsia="en-US"/>
              </w:rPr>
              <w:t>"</w:t>
            </w:r>
            <w:r w:rsidRPr="008B3B72">
              <w:rPr>
                <w:rFonts w:eastAsiaTheme="minorHAnsi"/>
                <w:lang w:eastAsia="en-US"/>
              </w:rPr>
              <w:t>Хабаровскуправтодор</w:t>
            </w:r>
            <w:r>
              <w:rPr>
                <w:rFonts w:eastAsiaTheme="minorHAnsi"/>
                <w:lang w:eastAsia="en-US"/>
              </w:rPr>
              <w:t>"</w:t>
            </w:r>
          </w:p>
          <w:p w:rsidR="00CD2BD2" w:rsidRPr="008B3B72" w:rsidRDefault="00CD2BD2" w:rsidP="00C56EA5"/>
          <w:p w:rsidR="00CD2BD2" w:rsidRDefault="00CD2BD2" w:rsidP="00C56EA5">
            <w:pPr>
              <w:widowControl w:val="0"/>
              <w:autoSpaceDE w:val="0"/>
              <w:autoSpaceDN w:val="0"/>
              <w:adjustRightInd w:val="0"/>
              <w:rPr>
                <w:lang w:eastAsia="en-US"/>
              </w:rPr>
            </w:pPr>
            <w:r w:rsidRPr="008B3B72">
              <w:t>_____________________/</w:t>
            </w:r>
            <w:r>
              <w:t xml:space="preserve"> ___________/</w:t>
            </w:r>
            <w:r w:rsidRPr="003D58D3">
              <w:rPr>
                <w:lang w:eastAsia="en-US"/>
              </w:rPr>
              <w:t xml:space="preserve"> </w:t>
            </w:r>
          </w:p>
          <w:p w:rsidR="00CD2BD2" w:rsidRPr="0038388A" w:rsidRDefault="00CD2BD2" w:rsidP="00C56EA5">
            <w:pPr>
              <w:widowControl w:val="0"/>
              <w:autoSpaceDE w:val="0"/>
              <w:autoSpaceDN w:val="0"/>
              <w:adjustRightInd w:val="0"/>
            </w:pPr>
            <w:r>
              <w:rPr>
                <w:i/>
                <w:sz w:val="18"/>
                <w:szCs w:val="18"/>
              </w:rPr>
              <w:t>(подписывается усиленной электронной подписью)</w:t>
            </w:r>
          </w:p>
        </w:tc>
        <w:tc>
          <w:tcPr>
            <w:tcW w:w="5149" w:type="dxa"/>
          </w:tcPr>
          <w:p w:rsidR="00CD2BD2" w:rsidRDefault="00CD2BD2" w:rsidP="00C56EA5">
            <w:pPr>
              <w:tabs>
                <w:tab w:val="left" w:pos="6120"/>
              </w:tabs>
              <w:rPr>
                <w:bCs/>
              </w:rPr>
            </w:pPr>
          </w:p>
          <w:p w:rsidR="00CD2BD2" w:rsidRDefault="00CD2BD2" w:rsidP="00C56EA5">
            <w:pPr>
              <w:tabs>
                <w:tab w:val="left" w:pos="6120"/>
              </w:tabs>
              <w:rPr>
                <w:bCs/>
              </w:rPr>
            </w:pPr>
          </w:p>
          <w:p w:rsidR="00CD2BD2" w:rsidRDefault="00CD2BD2" w:rsidP="00C56EA5">
            <w:pPr>
              <w:tabs>
                <w:tab w:val="left" w:pos="6120"/>
              </w:tabs>
              <w:rPr>
                <w:bCs/>
              </w:rPr>
            </w:pPr>
          </w:p>
          <w:p w:rsidR="00CD2BD2" w:rsidRDefault="00CD2BD2" w:rsidP="00C56EA5">
            <w:pPr>
              <w:tabs>
                <w:tab w:val="left" w:pos="6120"/>
              </w:tabs>
            </w:pPr>
            <w:r w:rsidRPr="00454F61">
              <w:t>________________</w:t>
            </w:r>
            <w:r>
              <w:t xml:space="preserve"> / ______________</w:t>
            </w:r>
            <w:r w:rsidRPr="00BD32FF">
              <w:t xml:space="preserve"> </w:t>
            </w:r>
            <w:r>
              <w:t xml:space="preserve">/   </w:t>
            </w:r>
          </w:p>
          <w:p w:rsidR="00CD2BD2" w:rsidRDefault="00CD2BD2" w:rsidP="00C56EA5">
            <w:pPr>
              <w:tabs>
                <w:tab w:val="num" w:pos="0"/>
              </w:tabs>
              <w:spacing w:line="204" w:lineRule="auto"/>
              <w:outlineLvl w:val="1"/>
            </w:pPr>
            <w:r>
              <w:rPr>
                <w:i/>
                <w:sz w:val="18"/>
                <w:szCs w:val="18"/>
              </w:rPr>
              <w:t>(подписывается усиленной электронной подписью)</w:t>
            </w:r>
          </w:p>
          <w:p w:rsidR="00CD2BD2" w:rsidRPr="0038388A" w:rsidRDefault="00CD2BD2" w:rsidP="00C56EA5"/>
        </w:tc>
      </w:tr>
    </w:tbl>
    <w:p w:rsidR="006F5C3A" w:rsidRDefault="006F5C3A" w:rsidP="00C87CA8">
      <w:pPr>
        <w:ind w:left="7080"/>
        <w:rPr>
          <w:bCs/>
        </w:rPr>
      </w:pPr>
    </w:p>
    <w:p w:rsidR="006F5C3A" w:rsidRDefault="006F5C3A" w:rsidP="00C87CA8">
      <w:pPr>
        <w:ind w:left="7080"/>
        <w:rPr>
          <w:bCs/>
        </w:rPr>
      </w:pPr>
    </w:p>
    <w:p w:rsidR="006F5C3A" w:rsidRDefault="006F5C3A" w:rsidP="00C87CA8">
      <w:pPr>
        <w:ind w:left="7080"/>
        <w:rPr>
          <w:bCs/>
        </w:rPr>
      </w:pPr>
    </w:p>
    <w:p w:rsidR="006F5C3A" w:rsidRDefault="006F5C3A" w:rsidP="00C87CA8">
      <w:pPr>
        <w:ind w:left="7080"/>
        <w:rPr>
          <w:bCs/>
        </w:rPr>
      </w:pPr>
    </w:p>
    <w:p w:rsidR="006F5C3A" w:rsidRDefault="006F5C3A" w:rsidP="00C87CA8">
      <w:pPr>
        <w:ind w:left="7080"/>
        <w:rPr>
          <w:bCs/>
        </w:rPr>
      </w:pPr>
    </w:p>
    <w:p w:rsidR="00712851" w:rsidRDefault="00712851" w:rsidP="00BD32FF">
      <w:pPr>
        <w:rPr>
          <w:bCs/>
        </w:rPr>
      </w:pPr>
    </w:p>
    <w:p w:rsidR="00712851" w:rsidRDefault="00712851"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C87CA8">
      <w:pPr>
        <w:ind w:left="7080"/>
        <w:rPr>
          <w:bCs/>
        </w:rPr>
      </w:pPr>
    </w:p>
    <w:p w:rsidR="006F1B8B" w:rsidRDefault="006F1B8B" w:rsidP="006F1B8B">
      <w:pPr>
        <w:rPr>
          <w:bCs/>
        </w:rPr>
      </w:pPr>
    </w:p>
    <w:p w:rsidR="00CD2BD2" w:rsidRDefault="00CD2BD2" w:rsidP="00AC2B0E">
      <w:pPr>
        <w:jc w:val="right"/>
        <w:rPr>
          <w:kern w:val="28"/>
          <w:szCs w:val="20"/>
        </w:rPr>
      </w:pPr>
    </w:p>
    <w:p w:rsidR="00CD2BD2" w:rsidRDefault="00CD2BD2" w:rsidP="00AC2B0E">
      <w:pPr>
        <w:jc w:val="right"/>
        <w:rPr>
          <w:kern w:val="28"/>
          <w:szCs w:val="20"/>
        </w:rPr>
      </w:pPr>
    </w:p>
    <w:p w:rsidR="00CD2BD2" w:rsidRDefault="00CD2BD2" w:rsidP="00AC2B0E">
      <w:pPr>
        <w:jc w:val="right"/>
        <w:rPr>
          <w:kern w:val="28"/>
          <w:szCs w:val="20"/>
        </w:rPr>
      </w:pPr>
    </w:p>
    <w:p w:rsidR="00CD2BD2" w:rsidRDefault="00CD2BD2" w:rsidP="00AC2B0E">
      <w:pPr>
        <w:jc w:val="right"/>
        <w:rPr>
          <w:kern w:val="28"/>
          <w:szCs w:val="20"/>
        </w:rPr>
      </w:pPr>
    </w:p>
    <w:p w:rsidR="006F1B8B" w:rsidRPr="005334CC" w:rsidRDefault="006F1B8B" w:rsidP="006F1B8B">
      <w:pPr>
        <w:jc w:val="right"/>
        <w:rPr>
          <w:bCs/>
        </w:rPr>
      </w:pPr>
      <w:r w:rsidRPr="005334CC">
        <w:rPr>
          <w:bCs/>
        </w:rPr>
        <w:lastRenderedPageBreak/>
        <w:t xml:space="preserve">Приложение </w:t>
      </w:r>
      <w:r w:rsidR="00CD2BD2">
        <w:rPr>
          <w:bCs/>
        </w:rPr>
        <w:t>2</w:t>
      </w:r>
      <w:r w:rsidRPr="005334CC">
        <w:rPr>
          <w:bCs/>
        </w:rPr>
        <w:t xml:space="preserve"> к контракту</w:t>
      </w:r>
    </w:p>
    <w:p w:rsidR="006F1B8B" w:rsidRDefault="006F1B8B" w:rsidP="006F1B8B">
      <w:pPr>
        <w:ind w:firstLine="709"/>
        <w:jc w:val="right"/>
      </w:pPr>
      <w:r w:rsidRPr="00D15567">
        <w:t>к контракту</w:t>
      </w:r>
      <w:r>
        <w:t xml:space="preserve"> от ___.12.202</w:t>
      </w:r>
      <w:r w:rsidR="00CD2BD2">
        <w:t>__</w:t>
      </w:r>
      <w:r>
        <w:t xml:space="preserve"> № </w:t>
      </w:r>
      <w:r w:rsidR="00CD2BD2">
        <w:t>____</w:t>
      </w:r>
    </w:p>
    <w:p w:rsidR="006F1B8B" w:rsidRDefault="006F1B8B" w:rsidP="00C87CA8">
      <w:pPr>
        <w:ind w:left="7080"/>
        <w:rPr>
          <w:bCs/>
        </w:rPr>
      </w:pPr>
    </w:p>
    <w:p w:rsidR="00904793" w:rsidRDefault="00904793" w:rsidP="00904793">
      <w:pPr>
        <w:jc w:val="center"/>
        <w:rPr>
          <w:b/>
        </w:rPr>
      </w:pPr>
      <w:r w:rsidRPr="00924652">
        <w:rPr>
          <w:b/>
        </w:rPr>
        <w:t xml:space="preserve">Спецификация </w:t>
      </w:r>
    </w:p>
    <w:p w:rsidR="003662BA" w:rsidRDefault="003662BA" w:rsidP="00904793">
      <w:pPr>
        <w:jc w:val="center"/>
        <w:rPr>
          <w:b/>
        </w:rPr>
      </w:pPr>
    </w:p>
    <w:p w:rsidR="003662BA" w:rsidRPr="00924652" w:rsidRDefault="003662BA" w:rsidP="00904793">
      <w:pPr>
        <w:jc w:val="center"/>
        <w:rPr>
          <w:b/>
        </w:rPr>
      </w:pPr>
    </w:p>
    <w:tbl>
      <w:tblPr>
        <w:tblW w:w="10182" w:type="dxa"/>
        <w:jc w:val="center"/>
        <w:tblLayout w:type="fixed"/>
        <w:tblLook w:val="04A0" w:firstRow="1" w:lastRow="0" w:firstColumn="1" w:lastColumn="0" w:noHBand="0" w:noVBand="1"/>
      </w:tblPr>
      <w:tblGrid>
        <w:gridCol w:w="567"/>
        <w:gridCol w:w="4535"/>
        <w:gridCol w:w="1134"/>
        <w:gridCol w:w="851"/>
        <w:gridCol w:w="1678"/>
        <w:gridCol w:w="1417"/>
      </w:tblGrid>
      <w:tr w:rsidR="00904793" w:rsidRPr="009E5E49" w:rsidTr="00BD3445">
        <w:trPr>
          <w:trHeight w:val="1229"/>
          <w:jc w:val="center"/>
        </w:trPr>
        <w:tc>
          <w:tcPr>
            <w:tcW w:w="567" w:type="dxa"/>
            <w:tcBorders>
              <w:top w:val="single" w:sz="4" w:space="0" w:color="auto"/>
              <w:left w:val="single" w:sz="4" w:space="0" w:color="auto"/>
              <w:bottom w:val="single" w:sz="4" w:space="0" w:color="auto"/>
              <w:right w:val="single" w:sz="4" w:space="0" w:color="auto"/>
            </w:tcBorders>
            <w:hideMark/>
          </w:tcPr>
          <w:p w:rsidR="00904793" w:rsidRPr="009E5E49" w:rsidRDefault="00904793" w:rsidP="00BD3445">
            <w:pPr>
              <w:jc w:val="center"/>
            </w:pPr>
            <w:r w:rsidRPr="009E5E49">
              <w:t>№ п/п</w:t>
            </w:r>
          </w:p>
        </w:tc>
        <w:tc>
          <w:tcPr>
            <w:tcW w:w="4535"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Наименование Работы</w:t>
            </w:r>
          </w:p>
        </w:tc>
        <w:tc>
          <w:tcPr>
            <w:tcW w:w="1134"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 xml:space="preserve">Единица </w:t>
            </w:r>
          </w:p>
          <w:p w:rsidR="00904793" w:rsidRPr="009E5E49" w:rsidRDefault="00904793" w:rsidP="00BD3445">
            <w:pPr>
              <w:jc w:val="center"/>
            </w:pPr>
            <w:r w:rsidRPr="009E5E49">
              <w:t>измерения</w:t>
            </w:r>
          </w:p>
        </w:tc>
        <w:tc>
          <w:tcPr>
            <w:tcW w:w="851"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Кол-во</w:t>
            </w:r>
          </w:p>
        </w:tc>
        <w:tc>
          <w:tcPr>
            <w:tcW w:w="1678"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Цена за единицу работы (руб.)</w:t>
            </w:r>
          </w:p>
        </w:tc>
        <w:tc>
          <w:tcPr>
            <w:tcW w:w="1417" w:type="dxa"/>
            <w:tcBorders>
              <w:top w:val="single" w:sz="4" w:space="0" w:color="auto"/>
              <w:left w:val="single" w:sz="4" w:space="0" w:color="auto"/>
              <w:bottom w:val="single" w:sz="4" w:space="0" w:color="auto"/>
              <w:right w:val="single" w:sz="4" w:space="0" w:color="auto"/>
            </w:tcBorders>
          </w:tcPr>
          <w:p w:rsidR="00904793" w:rsidRPr="009E5E49" w:rsidRDefault="00904793" w:rsidP="00BD3445">
            <w:pPr>
              <w:jc w:val="center"/>
            </w:pPr>
            <w:r w:rsidRPr="009E5E49">
              <w:t>Сумма (руб.)</w:t>
            </w:r>
            <w:r w:rsidR="00AD6907">
              <w:t xml:space="preserve"> без</w:t>
            </w:r>
            <w:r w:rsidR="00CD2BD2">
              <w:t>/с</w:t>
            </w:r>
            <w:r w:rsidR="00AD6907">
              <w:t xml:space="preserve"> НДС</w:t>
            </w:r>
          </w:p>
        </w:tc>
      </w:tr>
      <w:tr w:rsidR="00AD6907" w:rsidRPr="009E5E49" w:rsidTr="00BD3445">
        <w:trPr>
          <w:trHeight w:val="58"/>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D6907" w:rsidRPr="00924652" w:rsidRDefault="00AD6907" w:rsidP="00AD6907">
            <w:pPr>
              <w:jc w:val="center"/>
              <w:rPr>
                <w:sz w:val="20"/>
                <w:szCs w:val="20"/>
              </w:rPr>
            </w:pPr>
            <w:r w:rsidRPr="00924652">
              <w:rPr>
                <w:sz w:val="20"/>
                <w:szCs w:val="20"/>
              </w:rPr>
              <w:t>1</w:t>
            </w:r>
          </w:p>
        </w:tc>
        <w:tc>
          <w:tcPr>
            <w:tcW w:w="4535" w:type="dxa"/>
            <w:tcBorders>
              <w:top w:val="single" w:sz="4" w:space="0" w:color="auto"/>
              <w:left w:val="single" w:sz="4" w:space="0" w:color="auto"/>
              <w:bottom w:val="single" w:sz="4" w:space="0" w:color="auto"/>
              <w:right w:val="single" w:sz="4" w:space="0" w:color="auto"/>
            </w:tcBorders>
            <w:shd w:val="clear" w:color="auto" w:fill="auto"/>
          </w:tcPr>
          <w:p w:rsidR="00AD6907" w:rsidRPr="00924652" w:rsidRDefault="00CD2BD2" w:rsidP="00AD6907">
            <w:pPr>
              <w:rPr>
                <w:sz w:val="20"/>
                <w:szCs w:val="20"/>
              </w:rPr>
            </w:pPr>
            <w:r w:rsidRPr="00BD3445">
              <w:rPr>
                <w:bCs/>
                <w:iCs/>
              </w:rPr>
              <w:t>В</w:t>
            </w:r>
            <w:r w:rsidRPr="00BD3445">
              <w:rPr>
                <w:bCs/>
                <w:color w:val="000000"/>
              </w:rPr>
              <w:t xml:space="preserve">ыполнение работ по подготовке проектной документации на проведение аварийно-восстановительных работ по </w:t>
            </w:r>
            <w:r w:rsidRPr="00BD3445">
              <w:rPr>
                <w:bCs/>
                <w:color w:val="000000"/>
                <w:szCs w:val="28"/>
              </w:rPr>
              <w:t xml:space="preserve">объекту </w:t>
            </w:r>
            <w:r w:rsidRPr="00BD3445">
              <w:rPr>
                <w:rFonts w:eastAsia="Calibri"/>
                <w:noProof/>
              </w:rPr>
              <w:t>"Мост через р. Хор на км 106+550 автомобильной дороги "г. Хабаровск – г. Находка (в границах Хабаровского края)" (восстановление деформационных швов)</w:t>
            </w:r>
          </w:p>
        </w:tc>
        <w:tc>
          <w:tcPr>
            <w:tcW w:w="1134" w:type="dxa"/>
            <w:tcBorders>
              <w:top w:val="single" w:sz="4" w:space="0" w:color="auto"/>
              <w:left w:val="single" w:sz="4" w:space="0" w:color="auto"/>
              <w:bottom w:val="single" w:sz="4" w:space="0" w:color="auto"/>
              <w:right w:val="single" w:sz="4" w:space="0" w:color="auto"/>
            </w:tcBorders>
          </w:tcPr>
          <w:p w:rsidR="00AD6907" w:rsidRPr="009E5E49" w:rsidRDefault="00AD6907" w:rsidP="00AD6907">
            <w:pPr>
              <w:jc w:val="center"/>
            </w:pPr>
            <w:proofErr w:type="spellStart"/>
            <w:r w:rsidRPr="009E5E49">
              <w:t>усл</w:t>
            </w:r>
            <w:proofErr w:type="spellEnd"/>
            <w:r w:rsidRPr="009E5E49">
              <w:t>. ед.</w:t>
            </w:r>
          </w:p>
        </w:tc>
        <w:tc>
          <w:tcPr>
            <w:tcW w:w="851" w:type="dxa"/>
            <w:tcBorders>
              <w:top w:val="single" w:sz="4" w:space="0" w:color="auto"/>
              <w:left w:val="single" w:sz="4" w:space="0" w:color="auto"/>
              <w:bottom w:val="single" w:sz="4" w:space="0" w:color="auto"/>
              <w:right w:val="single" w:sz="4" w:space="0" w:color="auto"/>
            </w:tcBorders>
          </w:tcPr>
          <w:p w:rsidR="00AD6907" w:rsidRPr="009E5E49" w:rsidRDefault="00AD6907" w:rsidP="00AD6907">
            <w:pPr>
              <w:jc w:val="center"/>
            </w:pPr>
            <w:r w:rsidRPr="009E5E49">
              <w:t>1</w:t>
            </w:r>
          </w:p>
        </w:tc>
        <w:tc>
          <w:tcPr>
            <w:tcW w:w="1678" w:type="dxa"/>
            <w:tcBorders>
              <w:top w:val="single" w:sz="4" w:space="0" w:color="auto"/>
              <w:left w:val="single" w:sz="4" w:space="0" w:color="auto"/>
              <w:bottom w:val="single" w:sz="4" w:space="0" w:color="auto"/>
              <w:right w:val="single" w:sz="4" w:space="0" w:color="auto"/>
            </w:tcBorders>
          </w:tcPr>
          <w:p w:rsidR="00AD6907" w:rsidRPr="009E5E49" w:rsidRDefault="00AD6907" w:rsidP="00AD6907">
            <w:pPr>
              <w:jc w:val="center"/>
            </w:pPr>
          </w:p>
        </w:tc>
        <w:tc>
          <w:tcPr>
            <w:tcW w:w="1417" w:type="dxa"/>
            <w:tcBorders>
              <w:top w:val="single" w:sz="4" w:space="0" w:color="auto"/>
              <w:left w:val="single" w:sz="4" w:space="0" w:color="auto"/>
              <w:bottom w:val="single" w:sz="4" w:space="0" w:color="auto"/>
              <w:right w:val="single" w:sz="4" w:space="0" w:color="auto"/>
            </w:tcBorders>
          </w:tcPr>
          <w:p w:rsidR="00AD6907" w:rsidRPr="009E5E49" w:rsidRDefault="00AD6907" w:rsidP="00AD6907">
            <w:pPr>
              <w:jc w:val="center"/>
            </w:pPr>
          </w:p>
        </w:tc>
      </w:tr>
    </w:tbl>
    <w:p w:rsidR="00EE2BDB" w:rsidRDefault="00EE2BDB" w:rsidP="00904793">
      <w:pPr>
        <w:rPr>
          <w:bCs/>
        </w:rPr>
      </w:pPr>
    </w:p>
    <w:p w:rsidR="00904793" w:rsidRDefault="00904793" w:rsidP="00904793">
      <w:pPr>
        <w:rPr>
          <w:bCs/>
        </w:rPr>
      </w:pPr>
    </w:p>
    <w:p w:rsidR="00904793" w:rsidRDefault="00904793" w:rsidP="00904793">
      <w:pPr>
        <w:rPr>
          <w:bCs/>
        </w:rPr>
      </w:pPr>
    </w:p>
    <w:p w:rsidR="00904793" w:rsidRDefault="00904793" w:rsidP="00904793">
      <w:pPr>
        <w:rPr>
          <w:bCs/>
        </w:rPr>
      </w:pPr>
      <w:r>
        <w:rPr>
          <w:bCs/>
        </w:rPr>
        <w:t xml:space="preserve"> </w:t>
      </w:r>
    </w:p>
    <w:tbl>
      <w:tblPr>
        <w:tblW w:w="10053" w:type="dxa"/>
        <w:tblInd w:w="675" w:type="dxa"/>
        <w:tblLook w:val="01E0" w:firstRow="1" w:lastRow="1" w:firstColumn="1" w:lastColumn="1" w:noHBand="0" w:noVBand="0"/>
      </w:tblPr>
      <w:tblGrid>
        <w:gridCol w:w="4904"/>
        <w:gridCol w:w="5149"/>
      </w:tblGrid>
      <w:tr w:rsidR="00904793" w:rsidRPr="0038388A" w:rsidTr="00BD3445">
        <w:trPr>
          <w:trHeight w:val="278"/>
        </w:trPr>
        <w:tc>
          <w:tcPr>
            <w:tcW w:w="4904" w:type="dxa"/>
            <w:hideMark/>
          </w:tcPr>
          <w:p w:rsidR="00904793" w:rsidRPr="0038388A" w:rsidRDefault="00904793" w:rsidP="00BD3445">
            <w:pPr>
              <w:widowControl w:val="0"/>
              <w:autoSpaceDE w:val="0"/>
              <w:autoSpaceDN w:val="0"/>
              <w:adjustRightInd w:val="0"/>
              <w:rPr>
                <w:b/>
                <w:bCs/>
              </w:rPr>
            </w:pPr>
            <w:r w:rsidRPr="0038388A">
              <w:rPr>
                <w:b/>
                <w:bCs/>
              </w:rPr>
              <w:t>Заказчик</w:t>
            </w:r>
            <w:r>
              <w:rPr>
                <w:b/>
                <w:bCs/>
              </w:rPr>
              <w:t>:</w:t>
            </w:r>
          </w:p>
        </w:tc>
        <w:tc>
          <w:tcPr>
            <w:tcW w:w="5149" w:type="dxa"/>
          </w:tcPr>
          <w:p w:rsidR="00904793" w:rsidRPr="0038388A" w:rsidRDefault="00883F45" w:rsidP="00BD3445">
            <w:pPr>
              <w:widowControl w:val="0"/>
              <w:autoSpaceDE w:val="0"/>
              <w:autoSpaceDN w:val="0"/>
              <w:adjustRightInd w:val="0"/>
              <w:rPr>
                <w:b/>
                <w:bCs/>
              </w:rPr>
            </w:pPr>
            <w:r>
              <w:rPr>
                <w:b/>
              </w:rPr>
              <w:t>Подрядчик</w:t>
            </w:r>
            <w:r w:rsidR="00904793">
              <w:rPr>
                <w:b/>
              </w:rPr>
              <w:t>:</w:t>
            </w:r>
          </w:p>
        </w:tc>
      </w:tr>
      <w:tr w:rsidR="00904793" w:rsidRPr="0038388A" w:rsidTr="00BD3445">
        <w:trPr>
          <w:trHeight w:val="1397"/>
        </w:trPr>
        <w:tc>
          <w:tcPr>
            <w:tcW w:w="4904" w:type="dxa"/>
          </w:tcPr>
          <w:p w:rsidR="00CD2BD2" w:rsidRDefault="00CD2BD2" w:rsidP="00BD3445">
            <w:pPr>
              <w:rPr>
                <w:rFonts w:eastAsiaTheme="minorHAnsi"/>
                <w:lang w:eastAsia="en-US"/>
              </w:rPr>
            </w:pPr>
          </w:p>
          <w:p w:rsidR="00904793" w:rsidRPr="008B3B72" w:rsidRDefault="00904793" w:rsidP="00BD3445">
            <w:pPr>
              <w:rPr>
                <w:rFonts w:eastAsiaTheme="minorHAnsi"/>
                <w:lang w:eastAsia="en-US"/>
              </w:rPr>
            </w:pPr>
            <w:r w:rsidRPr="008B3B72">
              <w:rPr>
                <w:rFonts w:eastAsiaTheme="minorHAnsi"/>
                <w:lang w:eastAsia="en-US"/>
              </w:rPr>
              <w:t xml:space="preserve">КГКУ </w:t>
            </w:r>
            <w:r>
              <w:rPr>
                <w:rFonts w:eastAsiaTheme="minorHAnsi"/>
                <w:lang w:eastAsia="en-US"/>
              </w:rPr>
              <w:t>"</w:t>
            </w:r>
            <w:r w:rsidRPr="008B3B72">
              <w:rPr>
                <w:rFonts w:eastAsiaTheme="minorHAnsi"/>
                <w:lang w:eastAsia="en-US"/>
              </w:rPr>
              <w:t>Хабаровскуправтодор</w:t>
            </w:r>
            <w:r>
              <w:rPr>
                <w:rFonts w:eastAsiaTheme="minorHAnsi"/>
                <w:lang w:eastAsia="en-US"/>
              </w:rPr>
              <w:t>"</w:t>
            </w:r>
          </w:p>
          <w:p w:rsidR="00904793" w:rsidRPr="008B3B72" w:rsidRDefault="00904793" w:rsidP="00BD3445"/>
          <w:p w:rsidR="00904793" w:rsidRDefault="00904793" w:rsidP="00BD3445">
            <w:pPr>
              <w:widowControl w:val="0"/>
              <w:autoSpaceDE w:val="0"/>
              <w:autoSpaceDN w:val="0"/>
              <w:adjustRightInd w:val="0"/>
              <w:rPr>
                <w:lang w:eastAsia="en-US"/>
              </w:rPr>
            </w:pPr>
            <w:r w:rsidRPr="008B3B72">
              <w:t>_____________________/</w:t>
            </w:r>
            <w:r>
              <w:t xml:space="preserve"> </w:t>
            </w:r>
            <w:r w:rsidR="00CD2BD2">
              <w:t>___________</w:t>
            </w:r>
            <w:r>
              <w:t>/</w:t>
            </w:r>
            <w:r w:rsidRPr="003D58D3">
              <w:rPr>
                <w:lang w:eastAsia="en-US"/>
              </w:rPr>
              <w:t xml:space="preserve"> </w:t>
            </w:r>
          </w:p>
          <w:p w:rsidR="00904793" w:rsidRPr="0038388A" w:rsidRDefault="00883F45" w:rsidP="00BD3445">
            <w:pPr>
              <w:widowControl w:val="0"/>
              <w:autoSpaceDE w:val="0"/>
              <w:autoSpaceDN w:val="0"/>
              <w:adjustRightInd w:val="0"/>
            </w:pPr>
            <w:r>
              <w:rPr>
                <w:i/>
                <w:sz w:val="18"/>
                <w:szCs w:val="18"/>
              </w:rPr>
              <w:t>(подписывается усиленной электронной подписью)</w:t>
            </w:r>
          </w:p>
        </w:tc>
        <w:tc>
          <w:tcPr>
            <w:tcW w:w="5149" w:type="dxa"/>
          </w:tcPr>
          <w:p w:rsidR="00904793" w:rsidRDefault="00904793" w:rsidP="00BD3445">
            <w:pPr>
              <w:tabs>
                <w:tab w:val="left" w:pos="6120"/>
              </w:tabs>
              <w:rPr>
                <w:bCs/>
              </w:rPr>
            </w:pPr>
          </w:p>
          <w:p w:rsidR="00CD2BD2" w:rsidRDefault="00CD2BD2" w:rsidP="00BD3445">
            <w:pPr>
              <w:tabs>
                <w:tab w:val="left" w:pos="6120"/>
              </w:tabs>
              <w:rPr>
                <w:bCs/>
              </w:rPr>
            </w:pPr>
          </w:p>
          <w:p w:rsidR="00CD2BD2" w:rsidRDefault="00CD2BD2" w:rsidP="00BD3445">
            <w:pPr>
              <w:tabs>
                <w:tab w:val="left" w:pos="6120"/>
              </w:tabs>
              <w:rPr>
                <w:bCs/>
              </w:rPr>
            </w:pPr>
          </w:p>
          <w:p w:rsidR="00904793" w:rsidRDefault="00904793" w:rsidP="00BD3445">
            <w:pPr>
              <w:tabs>
                <w:tab w:val="left" w:pos="6120"/>
              </w:tabs>
            </w:pPr>
            <w:r w:rsidRPr="00454F61">
              <w:t>________________</w:t>
            </w:r>
            <w:r>
              <w:t xml:space="preserve"> / </w:t>
            </w:r>
            <w:r w:rsidR="00CD2BD2">
              <w:t>______________</w:t>
            </w:r>
            <w:r w:rsidRPr="00BD32FF">
              <w:t xml:space="preserve"> </w:t>
            </w:r>
            <w:r>
              <w:t xml:space="preserve">/   </w:t>
            </w:r>
          </w:p>
          <w:p w:rsidR="00883F45" w:rsidRDefault="00883F45" w:rsidP="00883F45">
            <w:pPr>
              <w:tabs>
                <w:tab w:val="num" w:pos="0"/>
              </w:tabs>
              <w:spacing w:line="204" w:lineRule="auto"/>
              <w:outlineLvl w:val="1"/>
            </w:pPr>
            <w:r>
              <w:rPr>
                <w:i/>
                <w:sz w:val="18"/>
                <w:szCs w:val="18"/>
              </w:rPr>
              <w:t>(подписывается усиленной электронной подписью)</w:t>
            </w:r>
          </w:p>
          <w:p w:rsidR="00904793" w:rsidRPr="0038388A" w:rsidRDefault="00904793" w:rsidP="00BD3445"/>
        </w:tc>
      </w:tr>
    </w:tbl>
    <w:p w:rsidR="00904793" w:rsidRDefault="00904793" w:rsidP="00904793">
      <w:pPr>
        <w:rPr>
          <w:bCs/>
        </w:rPr>
      </w:pPr>
    </w:p>
    <w:sectPr w:rsidR="00904793" w:rsidSect="005377C5">
      <w:headerReference w:type="even" r:id="rId12"/>
      <w:headerReference w:type="default" r:id="rId13"/>
      <w:footerReference w:type="even" r:id="rId14"/>
      <w:footerReference w:type="default" r:id="rId15"/>
      <w:pgSz w:w="11906" w:h="16838"/>
      <w:pgMar w:top="851" w:right="567" w:bottom="851" w:left="851"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445" w:rsidRDefault="00BD3445">
      <w:r>
        <w:separator/>
      </w:r>
    </w:p>
  </w:endnote>
  <w:endnote w:type="continuationSeparator" w:id="0">
    <w:p w:rsidR="00BD3445" w:rsidRDefault="00BD3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445" w:rsidRDefault="00BD3445">
    <w:pPr>
      <w:pStyle w:val="afd"/>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BD3445" w:rsidRDefault="00BD3445">
    <w:pPr>
      <w:pStyle w:val="af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445" w:rsidRDefault="00BD3445">
    <w:pPr>
      <w:pStyle w:val="af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445" w:rsidRDefault="00BD3445" w:rsidP="00393053">
      <w:r>
        <w:separator/>
      </w:r>
    </w:p>
  </w:footnote>
  <w:footnote w:type="continuationSeparator" w:id="0">
    <w:p w:rsidR="00BD3445" w:rsidRDefault="00BD3445" w:rsidP="00393053">
      <w:r>
        <w:continuationSeparator/>
      </w:r>
    </w:p>
  </w:footnote>
  <w:footnote w:id="1">
    <w:p w:rsidR="00BD3445" w:rsidRPr="005334CC" w:rsidRDefault="00BD3445" w:rsidP="00393053">
      <w:pPr>
        <w:pStyle w:val="ac"/>
        <w:spacing w:after="0"/>
        <w:ind w:left="0"/>
      </w:pPr>
    </w:p>
  </w:footnote>
  <w:footnote w:id="2">
    <w:p w:rsidR="00BD3445" w:rsidRPr="005334CC" w:rsidRDefault="00BD3445" w:rsidP="00393053">
      <w:pPr>
        <w:pStyle w:val="ac"/>
        <w:spacing w:after="0"/>
        <w:ind w:left="0"/>
      </w:pPr>
    </w:p>
  </w:footnote>
  <w:footnote w:id="3">
    <w:p w:rsidR="00BD3445" w:rsidRPr="005334CC" w:rsidRDefault="00BD3445" w:rsidP="00393053">
      <w:pPr>
        <w:autoSpaceDE w:val="0"/>
        <w:autoSpaceDN w:val="0"/>
        <w:adjustRightInd w:val="0"/>
        <w:jc w:val="both"/>
        <w:rPr>
          <w:sz w:val="18"/>
          <w:szCs w:val="18"/>
        </w:rPr>
      </w:pPr>
    </w:p>
  </w:footnote>
  <w:footnote w:id="4">
    <w:p w:rsidR="00BD3445" w:rsidRPr="005334CC" w:rsidRDefault="00BD3445" w:rsidP="00393053">
      <w:pPr>
        <w:autoSpaceDE w:val="0"/>
        <w:autoSpaceDN w:val="0"/>
        <w:adjustRightInd w:val="0"/>
        <w:jc w:val="both"/>
        <w:rPr>
          <w:sz w:val="18"/>
          <w:szCs w:val="18"/>
        </w:rPr>
      </w:pPr>
    </w:p>
  </w:footnote>
  <w:footnote w:id="5">
    <w:p w:rsidR="00BD3445" w:rsidRPr="005334CC" w:rsidRDefault="00BD3445" w:rsidP="00393053">
      <w:pPr>
        <w:autoSpaceDE w:val="0"/>
        <w:autoSpaceDN w:val="0"/>
        <w:adjustRightInd w:val="0"/>
        <w:jc w:val="both"/>
        <w:rPr>
          <w:sz w:val="18"/>
          <w:szCs w:val="18"/>
        </w:rPr>
      </w:pPr>
    </w:p>
  </w:footnote>
  <w:footnote w:id="6">
    <w:p w:rsidR="00BD3445" w:rsidRPr="00404AA9" w:rsidRDefault="00BD3445" w:rsidP="008B3B72">
      <w:pPr>
        <w:autoSpaceDE w:val="0"/>
        <w:autoSpaceDN w:val="0"/>
        <w:adjustRightInd w:val="0"/>
        <w:jc w:val="both"/>
        <w:rPr>
          <w:rFonts w:eastAsia="Calibri"/>
          <w:sz w:val="18"/>
          <w:szCs w:val="18"/>
          <w:lang w:eastAsia="en-US"/>
        </w:rPr>
      </w:pPr>
    </w:p>
    <w:p w:rsidR="00BD3445" w:rsidRPr="00B40205" w:rsidRDefault="00BD3445" w:rsidP="00393053">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445" w:rsidRDefault="00BD3445">
    <w:pPr>
      <w:pStyle w:val="afb"/>
      <w:framePr w:wrap="auto"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BD3445" w:rsidRDefault="00BD3445">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445" w:rsidRDefault="00BD3445" w:rsidP="00393053">
    <w:pPr>
      <w:pStyle w:val="afb"/>
      <w:framePr w:wrap="auto" w:vAnchor="text" w:hAnchor="page" w:x="6202" w:y="-179"/>
      <w:rPr>
        <w:rStyle w:val="af3"/>
      </w:rPr>
    </w:pPr>
    <w:r>
      <w:rPr>
        <w:rStyle w:val="af3"/>
      </w:rPr>
      <w:fldChar w:fldCharType="begin"/>
    </w:r>
    <w:r>
      <w:rPr>
        <w:rStyle w:val="af3"/>
      </w:rPr>
      <w:instrText xml:space="preserve">PAGE  </w:instrText>
    </w:r>
    <w:r>
      <w:rPr>
        <w:rStyle w:val="af3"/>
      </w:rPr>
      <w:fldChar w:fldCharType="separate"/>
    </w:r>
    <w:r>
      <w:rPr>
        <w:rStyle w:val="af3"/>
      </w:rPr>
      <w:t>15</w:t>
    </w:r>
    <w:r>
      <w:rPr>
        <w:rStyle w:val="af3"/>
      </w:rPr>
      <w:fldChar w:fldCharType="end"/>
    </w:r>
  </w:p>
  <w:p w:rsidR="00BD3445" w:rsidRDefault="00BD3445" w:rsidP="00393053">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B6F92"/>
    <w:multiLevelType w:val="hybridMultilevel"/>
    <w:tmpl w:val="2B6AF8F0"/>
    <w:lvl w:ilvl="0" w:tplc="5FCA2974">
      <w:start w:val="1"/>
      <w:numFmt w:val="bullet"/>
      <w:lvlText w:val=""/>
      <w:lvlJc w:val="left"/>
      <w:pPr>
        <w:ind w:left="720" w:hanging="360"/>
      </w:pPr>
      <w:rPr>
        <w:rFonts w:ascii="Symbol" w:hAnsi="Symbol" w:hint="default"/>
      </w:rPr>
    </w:lvl>
    <w:lvl w:ilvl="1" w:tplc="BA50096C">
      <w:start w:val="1"/>
      <w:numFmt w:val="bullet"/>
      <w:lvlText w:val="o"/>
      <w:lvlJc w:val="left"/>
      <w:pPr>
        <w:ind w:left="1440" w:hanging="360"/>
      </w:pPr>
      <w:rPr>
        <w:rFonts w:ascii="Courier New" w:hAnsi="Courier New" w:cs="Courier New" w:hint="default"/>
      </w:rPr>
    </w:lvl>
    <w:lvl w:ilvl="2" w:tplc="E1B6BD3E">
      <w:start w:val="1"/>
      <w:numFmt w:val="bullet"/>
      <w:lvlText w:val=""/>
      <w:lvlJc w:val="left"/>
      <w:pPr>
        <w:ind w:left="2160" w:hanging="360"/>
      </w:pPr>
      <w:rPr>
        <w:rFonts w:ascii="Wingdings" w:hAnsi="Wingdings" w:hint="default"/>
      </w:rPr>
    </w:lvl>
    <w:lvl w:ilvl="3" w:tplc="8C70216C">
      <w:start w:val="1"/>
      <w:numFmt w:val="bullet"/>
      <w:lvlText w:val=""/>
      <w:lvlJc w:val="left"/>
      <w:pPr>
        <w:ind w:left="2880" w:hanging="360"/>
      </w:pPr>
      <w:rPr>
        <w:rFonts w:ascii="Symbol" w:hAnsi="Symbol" w:hint="default"/>
      </w:rPr>
    </w:lvl>
    <w:lvl w:ilvl="4" w:tplc="930E22FC">
      <w:start w:val="1"/>
      <w:numFmt w:val="bullet"/>
      <w:lvlText w:val="o"/>
      <w:lvlJc w:val="left"/>
      <w:pPr>
        <w:ind w:left="3600" w:hanging="360"/>
      </w:pPr>
      <w:rPr>
        <w:rFonts w:ascii="Courier New" w:hAnsi="Courier New" w:cs="Courier New" w:hint="default"/>
      </w:rPr>
    </w:lvl>
    <w:lvl w:ilvl="5" w:tplc="82568B18">
      <w:start w:val="1"/>
      <w:numFmt w:val="bullet"/>
      <w:lvlText w:val=""/>
      <w:lvlJc w:val="left"/>
      <w:pPr>
        <w:ind w:left="4320" w:hanging="360"/>
      </w:pPr>
      <w:rPr>
        <w:rFonts w:ascii="Wingdings" w:hAnsi="Wingdings" w:hint="default"/>
      </w:rPr>
    </w:lvl>
    <w:lvl w:ilvl="6" w:tplc="B25E3194">
      <w:start w:val="1"/>
      <w:numFmt w:val="bullet"/>
      <w:lvlText w:val=""/>
      <w:lvlJc w:val="left"/>
      <w:pPr>
        <w:ind w:left="5040" w:hanging="360"/>
      </w:pPr>
      <w:rPr>
        <w:rFonts w:ascii="Symbol" w:hAnsi="Symbol" w:hint="default"/>
      </w:rPr>
    </w:lvl>
    <w:lvl w:ilvl="7" w:tplc="7B2A5F00">
      <w:start w:val="1"/>
      <w:numFmt w:val="bullet"/>
      <w:lvlText w:val="o"/>
      <w:lvlJc w:val="left"/>
      <w:pPr>
        <w:ind w:left="5760" w:hanging="360"/>
      </w:pPr>
      <w:rPr>
        <w:rFonts w:ascii="Courier New" w:hAnsi="Courier New" w:cs="Courier New" w:hint="default"/>
      </w:rPr>
    </w:lvl>
    <w:lvl w:ilvl="8" w:tplc="208621F6">
      <w:start w:val="1"/>
      <w:numFmt w:val="bullet"/>
      <w:lvlText w:val=""/>
      <w:lvlJc w:val="left"/>
      <w:pPr>
        <w:ind w:left="6480" w:hanging="360"/>
      </w:pPr>
      <w:rPr>
        <w:rFonts w:ascii="Wingdings" w:hAnsi="Wingdings" w:hint="default"/>
      </w:rPr>
    </w:lvl>
  </w:abstractNum>
  <w:abstractNum w:abstractNumId="1" w15:restartNumberingAfterBreak="0">
    <w:nsid w:val="07A91F37"/>
    <w:multiLevelType w:val="hybridMultilevel"/>
    <w:tmpl w:val="7FC88812"/>
    <w:lvl w:ilvl="0" w:tplc="C0AC073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107360"/>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871D6A"/>
    <w:multiLevelType w:val="hybridMultilevel"/>
    <w:tmpl w:val="2D461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9579CF"/>
    <w:multiLevelType w:val="multilevel"/>
    <w:tmpl w:val="981AA7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 w15:restartNumberingAfterBreak="0">
    <w:nsid w:val="16410163"/>
    <w:multiLevelType w:val="hybridMultilevel"/>
    <w:tmpl w:val="C91CD85E"/>
    <w:lvl w:ilvl="0" w:tplc="E002307E">
      <w:start w:val="1"/>
      <w:numFmt w:val="decimal"/>
      <w:lvlText w:val="%1."/>
      <w:lvlJc w:val="left"/>
      <w:pPr>
        <w:ind w:left="1068" w:hanging="360"/>
      </w:pPr>
      <w:rPr>
        <w:rFonts w:hint="default"/>
      </w:rPr>
    </w:lvl>
    <w:lvl w:ilvl="1" w:tplc="CBFE58BC" w:tentative="1">
      <w:start w:val="1"/>
      <w:numFmt w:val="lowerLetter"/>
      <w:lvlText w:val="%2."/>
      <w:lvlJc w:val="left"/>
      <w:pPr>
        <w:ind w:left="1788" w:hanging="360"/>
      </w:pPr>
    </w:lvl>
    <w:lvl w:ilvl="2" w:tplc="9692094E" w:tentative="1">
      <w:start w:val="1"/>
      <w:numFmt w:val="lowerRoman"/>
      <w:lvlText w:val="%3."/>
      <w:lvlJc w:val="right"/>
      <w:pPr>
        <w:ind w:left="2508" w:hanging="180"/>
      </w:pPr>
    </w:lvl>
    <w:lvl w:ilvl="3" w:tplc="35B26B50" w:tentative="1">
      <w:start w:val="1"/>
      <w:numFmt w:val="decimal"/>
      <w:lvlText w:val="%4."/>
      <w:lvlJc w:val="left"/>
      <w:pPr>
        <w:ind w:left="3228" w:hanging="360"/>
      </w:pPr>
    </w:lvl>
    <w:lvl w:ilvl="4" w:tplc="73B439E4" w:tentative="1">
      <w:start w:val="1"/>
      <w:numFmt w:val="lowerLetter"/>
      <w:lvlText w:val="%5."/>
      <w:lvlJc w:val="left"/>
      <w:pPr>
        <w:ind w:left="3948" w:hanging="360"/>
      </w:pPr>
    </w:lvl>
    <w:lvl w:ilvl="5" w:tplc="2C9251CE" w:tentative="1">
      <w:start w:val="1"/>
      <w:numFmt w:val="lowerRoman"/>
      <w:lvlText w:val="%6."/>
      <w:lvlJc w:val="right"/>
      <w:pPr>
        <w:ind w:left="4668" w:hanging="180"/>
      </w:pPr>
    </w:lvl>
    <w:lvl w:ilvl="6" w:tplc="E3421E3E" w:tentative="1">
      <w:start w:val="1"/>
      <w:numFmt w:val="decimal"/>
      <w:lvlText w:val="%7."/>
      <w:lvlJc w:val="left"/>
      <w:pPr>
        <w:ind w:left="5388" w:hanging="360"/>
      </w:pPr>
    </w:lvl>
    <w:lvl w:ilvl="7" w:tplc="8A30E3F0" w:tentative="1">
      <w:start w:val="1"/>
      <w:numFmt w:val="lowerLetter"/>
      <w:lvlText w:val="%8."/>
      <w:lvlJc w:val="left"/>
      <w:pPr>
        <w:ind w:left="6108" w:hanging="360"/>
      </w:pPr>
    </w:lvl>
    <w:lvl w:ilvl="8" w:tplc="0BBEF49A" w:tentative="1">
      <w:start w:val="1"/>
      <w:numFmt w:val="lowerRoman"/>
      <w:lvlText w:val="%9."/>
      <w:lvlJc w:val="right"/>
      <w:pPr>
        <w:ind w:left="6828" w:hanging="180"/>
      </w:pPr>
    </w:lvl>
  </w:abstractNum>
  <w:abstractNum w:abstractNumId="6"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8DA0D9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BE4E0B"/>
    <w:multiLevelType w:val="hybridMultilevel"/>
    <w:tmpl w:val="086A1AA6"/>
    <w:lvl w:ilvl="0" w:tplc="FCE47340">
      <w:start w:val="1"/>
      <w:numFmt w:val="decimal"/>
      <w:lvlText w:val="%1."/>
      <w:lvlJc w:val="left"/>
      <w:pPr>
        <w:ind w:left="720" w:hanging="360"/>
      </w:pPr>
      <w:rPr>
        <w:rFonts w:hint="default"/>
        <w:b/>
      </w:rPr>
    </w:lvl>
    <w:lvl w:ilvl="1" w:tplc="D9C05836" w:tentative="1">
      <w:start w:val="1"/>
      <w:numFmt w:val="lowerLetter"/>
      <w:lvlText w:val="%2."/>
      <w:lvlJc w:val="left"/>
      <w:pPr>
        <w:ind w:left="1440" w:hanging="360"/>
      </w:pPr>
    </w:lvl>
    <w:lvl w:ilvl="2" w:tplc="8332BF1A" w:tentative="1">
      <w:start w:val="1"/>
      <w:numFmt w:val="lowerRoman"/>
      <w:lvlText w:val="%3."/>
      <w:lvlJc w:val="right"/>
      <w:pPr>
        <w:ind w:left="2160" w:hanging="180"/>
      </w:pPr>
    </w:lvl>
    <w:lvl w:ilvl="3" w:tplc="D6C24D3A" w:tentative="1">
      <w:start w:val="1"/>
      <w:numFmt w:val="decimal"/>
      <w:lvlText w:val="%4."/>
      <w:lvlJc w:val="left"/>
      <w:pPr>
        <w:ind w:left="2880" w:hanging="360"/>
      </w:pPr>
    </w:lvl>
    <w:lvl w:ilvl="4" w:tplc="0B2AC12E" w:tentative="1">
      <w:start w:val="1"/>
      <w:numFmt w:val="lowerLetter"/>
      <w:lvlText w:val="%5."/>
      <w:lvlJc w:val="left"/>
      <w:pPr>
        <w:ind w:left="3600" w:hanging="360"/>
      </w:pPr>
    </w:lvl>
    <w:lvl w:ilvl="5" w:tplc="AB1032C0" w:tentative="1">
      <w:start w:val="1"/>
      <w:numFmt w:val="lowerRoman"/>
      <w:lvlText w:val="%6."/>
      <w:lvlJc w:val="right"/>
      <w:pPr>
        <w:ind w:left="4320" w:hanging="180"/>
      </w:pPr>
    </w:lvl>
    <w:lvl w:ilvl="6" w:tplc="3BA6CEB0" w:tentative="1">
      <w:start w:val="1"/>
      <w:numFmt w:val="decimal"/>
      <w:lvlText w:val="%7."/>
      <w:lvlJc w:val="left"/>
      <w:pPr>
        <w:ind w:left="5040" w:hanging="360"/>
      </w:pPr>
    </w:lvl>
    <w:lvl w:ilvl="7" w:tplc="DA4E5F1C" w:tentative="1">
      <w:start w:val="1"/>
      <w:numFmt w:val="lowerLetter"/>
      <w:lvlText w:val="%8."/>
      <w:lvlJc w:val="left"/>
      <w:pPr>
        <w:ind w:left="5760" w:hanging="360"/>
      </w:pPr>
    </w:lvl>
    <w:lvl w:ilvl="8" w:tplc="3DC0609A" w:tentative="1">
      <w:start w:val="1"/>
      <w:numFmt w:val="lowerRoman"/>
      <w:lvlText w:val="%9."/>
      <w:lvlJc w:val="right"/>
      <w:pPr>
        <w:ind w:left="6480" w:hanging="180"/>
      </w:pPr>
    </w:lvl>
  </w:abstractNum>
  <w:abstractNum w:abstractNumId="9" w15:restartNumberingAfterBreak="0">
    <w:nsid w:val="1AA44A10"/>
    <w:multiLevelType w:val="hybridMultilevel"/>
    <w:tmpl w:val="A12ED0E0"/>
    <w:lvl w:ilvl="0" w:tplc="4DB6D7D6">
      <w:start w:val="1"/>
      <w:numFmt w:val="upperRoman"/>
      <w:lvlText w:val="%1."/>
      <w:lvlJc w:val="left"/>
      <w:pPr>
        <w:ind w:left="1429" w:hanging="720"/>
      </w:pPr>
      <w:rPr>
        <w:rFonts w:hint="default"/>
      </w:rPr>
    </w:lvl>
    <w:lvl w:ilvl="1" w:tplc="E3E8C56E" w:tentative="1">
      <w:start w:val="1"/>
      <w:numFmt w:val="lowerLetter"/>
      <w:lvlText w:val="%2."/>
      <w:lvlJc w:val="left"/>
      <w:pPr>
        <w:ind w:left="1789" w:hanging="360"/>
      </w:pPr>
    </w:lvl>
    <w:lvl w:ilvl="2" w:tplc="9210E574" w:tentative="1">
      <w:start w:val="1"/>
      <w:numFmt w:val="lowerRoman"/>
      <w:lvlText w:val="%3."/>
      <w:lvlJc w:val="right"/>
      <w:pPr>
        <w:ind w:left="2509" w:hanging="180"/>
      </w:pPr>
    </w:lvl>
    <w:lvl w:ilvl="3" w:tplc="494418EA" w:tentative="1">
      <w:start w:val="1"/>
      <w:numFmt w:val="decimal"/>
      <w:lvlText w:val="%4."/>
      <w:lvlJc w:val="left"/>
      <w:pPr>
        <w:ind w:left="3229" w:hanging="360"/>
      </w:pPr>
    </w:lvl>
    <w:lvl w:ilvl="4" w:tplc="0F7672AA" w:tentative="1">
      <w:start w:val="1"/>
      <w:numFmt w:val="lowerLetter"/>
      <w:lvlText w:val="%5."/>
      <w:lvlJc w:val="left"/>
      <w:pPr>
        <w:ind w:left="3949" w:hanging="360"/>
      </w:pPr>
    </w:lvl>
    <w:lvl w:ilvl="5" w:tplc="707A633A" w:tentative="1">
      <w:start w:val="1"/>
      <w:numFmt w:val="lowerRoman"/>
      <w:lvlText w:val="%6."/>
      <w:lvlJc w:val="right"/>
      <w:pPr>
        <w:ind w:left="4669" w:hanging="180"/>
      </w:pPr>
    </w:lvl>
    <w:lvl w:ilvl="6" w:tplc="1318FC64" w:tentative="1">
      <w:start w:val="1"/>
      <w:numFmt w:val="decimal"/>
      <w:lvlText w:val="%7."/>
      <w:lvlJc w:val="left"/>
      <w:pPr>
        <w:ind w:left="5389" w:hanging="360"/>
      </w:pPr>
    </w:lvl>
    <w:lvl w:ilvl="7" w:tplc="1EF04ED4" w:tentative="1">
      <w:start w:val="1"/>
      <w:numFmt w:val="lowerLetter"/>
      <w:lvlText w:val="%8."/>
      <w:lvlJc w:val="left"/>
      <w:pPr>
        <w:ind w:left="6109" w:hanging="360"/>
      </w:pPr>
    </w:lvl>
    <w:lvl w:ilvl="8" w:tplc="985460B8" w:tentative="1">
      <w:start w:val="1"/>
      <w:numFmt w:val="lowerRoman"/>
      <w:lvlText w:val="%9."/>
      <w:lvlJc w:val="right"/>
      <w:pPr>
        <w:ind w:left="6829" w:hanging="180"/>
      </w:pPr>
    </w:lvl>
  </w:abstractNum>
  <w:abstractNum w:abstractNumId="10" w15:restartNumberingAfterBreak="0">
    <w:nsid w:val="1BFA00F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2" w15:restartNumberingAfterBreak="0">
    <w:nsid w:val="213116B4"/>
    <w:multiLevelType w:val="hybridMultilevel"/>
    <w:tmpl w:val="0E6ED1B8"/>
    <w:lvl w:ilvl="0" w:tplc="76702480">
      <w:start w:val="1"/>
      <w:numFmt w:val="decimal"/>
      <w:lvlText w:val="%1."/>
      <w:lvlJc w:val="left"/>
      <w:pPr>
        <w:ind w:left="720" w:hanging="360"/>
      </w:pPr>
      <w:rPr>
        <w:rFonts w:hint="default"/>
        <w:b/>
      </w:rPr>
    </w:lvl>
    <w:lvl w:ilvl="1" w:tplc="C28037EE" w:tentative="1">
      <w:start w:val="1"/>
      <w:numFmt w:val="lowerLetter"/>
      <w:lvlText w:val="%2."/>
      <w:lvlJc w:val="left"/>
      <w:pPr>
        <w:ind w:left="1440" w:hanging="360"/>
      </w:pPr>
    </w:lvl>
    <w:lvl w:ilvl="2" w:tplc="0E7AAC5C" w:tentative="1">
      <w:start w:val="1"/>
      <w:numFmt w:val="lowerRoman"/>
      <w:lvlText w:val="%3."/>
      <w:lvlJc w:val="right"/>
      <w:pPr>
        <w:ind w:left="2160" w:hanging="180"/>
      </w:pPr>
    </w:lvl>
    <w:lvl w:ilvl="3" w:tplc="B60A44A4" w:tentative="1">
      <w:start w:val="1"/>
      <w:numFmt w:val="decimal"/>
      <w:lvlText w:val="%4."/>
      <w:lvlJc w:val="left"/>
      <w:pPr>
        <w:ind w:left="2880" w:hanging="360"/>
      </w:pPr>
    </w:lvl>
    <w:lvl w:ilvl="4" w:tplc="D3723D40" w:tentative="1">
      <w:start w:val="1"/>
      <w:numFmt w:val="lowerLetter"/>
      <w:lvlText w:val="%5."/>
      <w:lvlJc w:val="left"/>
      <w:pPr>
        <w:ind w:left="3600" w:hanging="360"/>
      </w:pPr>
    </w:lvl>
    <w:lvl w:ilvl="5" w:tplc="19428208" w:tentative="1">
      <w:start w:val="1"/>
      <w:numFmt w:val="lowerRoman"/>
      <w:lvlText w:val="%6."/>
      <w:lvlJc w:val="right"/>
      <w:pPr>
        <w:ind w:left="4320" w:hanging="180"/>
      </w:pPr>
    </w:lvl>
    <w:lvl w:ilvl="6" w:tplc="02E0B82A" w:tentative="1">
      <w:start w:val="1"/>
      <w:numFmt w:val="decimal"/>
      <w:lvlText w:val="%7."/>
      <w:lvlJc w:val="left"/>
      <w:pPr>
        <w:ind w:left="5040" w:hanging="360"/>
      </w:pPr>
    </w:lvl>
    <w:lvl w:ilvl="7" w:tplc="DB502984" w:tentative="1">
      <w:start w:val="1"/>
      <w:numFmt w:val="lowerLetter"/>
      <w:lvlText w:val="%8."/>
      <w:lvlJc w:val="left"/>
      <w:pPr>
        <w:ind w:left="5760" w:hanging="360"/>
      </w:pPr>
    </w:lvl>
    <w:lvl w:ilvl="8" w:tplc="264EC092" w:tentative="1">
      <w:start w:val="1"/>
      <w:numFmt w:val="lowerRoman"/>
      <w:lvlText w:val="%9."/>
      <w:lvlJc w:val="right"/>
      <w:pPr>
        <w:ind w:left="6480" w:hanging="180"/>
      </w:pPr>
    </w:lvl>
  </w:abstractNum>
  <w:abstractNum w:abstractNumId="13" w15:restartNumberingAfterBreak="0">
    <w:nsid w:val="28A33906"/>
    <w:multiLevelType w:val="hybridMultilevel"/>
    <w:tmpl w:val="ABCAE0F0"/>
    <w:lvl w:ilvl="0" w:tplc="9F8A0806">
      <w:start w:val="1"/>
      <w:numFmt w:val="decimal"/>
      <w:lvlText w:val="%1."/>
      <w:lvlJc w:val="left"/>
      <w:pPr>
        <w:tabs>
          <w:tab w:val="num" w:pos="644"/>
        </w:tabs>
        <w:ind w:left="644" w:hanging="360"/>
      </w:pPr>
      <w:rPr>
        <w:b/>
        <w:bCs/>
        <w:sz w:val="24"/>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D442906C">
      <w:start w:val="1"/>
      <w:numFmt w:val="decimal"/>
      <w:lvlText w:val="%4."/>
      <w:lvlJc w:val="left"/>
      <w:pPr>
        <w:tabs>
          <w:tab w:val="num" w:pos="643"/>
        </w:tabs>
        <w:ind w:left="643" w:hanging="360"/>
      </w:pPr>
      <w:rPr>
        <w:sz w:val="24"/>
        <w:szCs w:val="24"/>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29142678"/>
    <w:multiLevelType w:val="hybridMultilevel"/>
    <w:tmpl w:val="C0C0103A"/>
    <w:lvl w:ilvl="0" w:tplc="6D524FEC">
      <w:start w:val="1"/>
      <w:numFmt w:val="bullet"/>
      <w:pStyle w:val="a"/>
      <w:lvlText w:val=""/>
      <w:lvlJc w:val="left"/>
      <w:pPr>
        <w:ind w:left="720" w:hanging="360"/>
      </w:pPr>
      <w:rPr>
        <w:rFonts w:ascii="Symbol" w:hAnsi="Symbol" w:hint="default"/>
      </w:rPr>
    </w:lvl>
    <w:lvl w:ilvl="1" w:tplc="9C804272">
      <w:start w:val="1"/>
      <w:numFmt w:val="bullet"/>
      <w:lvlText w:val="o"/>
      <w:lvlJc w:val="left"/>
      <w:pPr>
        <w:ind w:left="1440" w:hanging="360"/>
      </w:pPr>
      <w:rPr>
        <w:rFonts w:ascii="Courier New" w:hAnsi="Courier New" w:hint="default"/>
      </w:rPr>
    </w:lvl>
    <w:lvl w:ilvl="2" w:tplc="8E9EB284">
      <w:start w:val="1"/>
      <w:numFmt w:val="bullet"/>
      <w:lvlText w:val=""/>
      <w:lvlJc w:val="left"/>
      <w:pPr>
        <w:ind w:left="2160" w:hanging="360"/>
      </w:pPr>
      <w:rPr>
        <w:rFonts w:ascii="Wingdings" w:hAnsi="Wingdings" w:hint="default"/>
      </w:rPr>
    </w:lvl>
    <w:lvl w:ilvl="3" w:tplc="F0520050">
      <w:start w:val="1"/>
      <w:numFmt w:val="bullet"/>
      <w:lvlText w:val=""/>
      <w:lvlJc w:val="left"/>
      <w:pPr>
        <w:ind w:left="2880" w:hanging="360"/>
      </w:pPr>
      <w:rPr>
        <w:rFonts w:ascii="Symbol" w:hAnsi="Symbol" w:hint="default"/>
      </w:rPr>
    </w:lvl>
    <w:lvl w:ilvl="4" w:tplc="742402C2">
      <w:start w:val="1"/>
      <w:numFmt w:val="bullet"/>
      <w:lvlText w:val="o"/>
      <w:lvlJc w:val="left"/>
      <w:pPr>
        <w:ind w:left="3600" w:hanging="360"/>
      </w:pPr>
      <w:rPr>
        <w:rFonts w:ascii="Courier New" w:hAnsi="Courier New" w:hint="default"/>
      </w:rPr>
    </w:lvl>
    <w:lvl w:ilvl="5" w:tplc="4E7EA5A0">
      <w:start w:val="1"/>
      <w:numFmt w:val="bullet"/>
      <w:lvlText w:val=""/>
      <w:lvlJc w:val="left"/>
      <w:pPr>
        <w:ind w:left="4320" w:hanging="360"/>
      </w:pPr>
      <w:rPr>
        <w:rFonts w:ascii="Wingdings" w:hAnsi="Wingdings" w:hint="default"/>
      </w:rPr>
    </w:lvl>
    <w:lvl w:ilvl="6" w:tplc="9CE6D06A">
      <w:start w:val="1"/>
      <w:numFmt w:val="bullet"/>
      <w:lvlText w:val=""/>
      <w:lvlJc w:val="left"/>
      <w:pPr>
        <w:ind w:left="5040" w:hanging="360"/>
      </w:pPr>
      <w:rPr>
        <w:rFonts w:ascii="Symbol" w:hAnsi="Symbol" w:hint="default"/>
      </w:rPr>
    </w:lvl>
    <w:lvl w:ilvl="7" w:tplc="085CF918">
      <w:start w:val="1"/>
      <w:numFmt w:val="bullet"/>
      <w:lvlText w:val="o"/>
      <w:lvlJc w:val="left"/>
      <w:pPr>
        <w:ind w:left="5760" w:hanging="360"/>
      </w:pPr>
      <w:rPr>
        <w:rFonts w:ascii="Courier New" w:hAnsi="Courier New" w:hint="default"/>
      </w:rPr>
    </w:lvl>
    <w:lvl w:ilvl="8" w:tplc="9D7E7D7A">
      <w:start w:val="1"/>
      <w:numFmt w:val="bullet"/>
      <w:lvlText w:val=""/>
      <w:lvlJc w:val="left"/>
      <w:pPr>
        <w:ind w:left="6480" w:hanging="360"/>
      </w:pPr>
      <w:rPr>
        <w:rFonts w:ascii="Wingdings" w:hAnsi="Wingdings" w:hint="default"/>
      </w:rPr>
    </w:lvl>
  </w:abstractNum>
  <w:abstractNum w:abstractNumId="15" w15:restartNumberingAfterBreak="0">
    <w:nsid w:val="2BA818AF"/>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BBE537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E227802"/>
    <w:multiLevelType w:val="hybridMultilevel"/>
    <w:tmpl w:val="1952C37C"/>
    <w:lvl w:ilvl="0" w:tplc="F4F4EA1C">
      <w:start w:val="1"/>
      <w:numFmt w:val="decimal"/>
      <w:lvlText w:val="%1."/>
      <w:lvlJc w:val="left"/>
      <w:pPr>
        <w:tabs>
          <w:tab w:val="num" w:pos="644"/>
        </w:tabs>
        <w:ind w:left="644" w:hanging="360"/>
      </w:pPr>
      <w:rPr>
        <w:rFonts w:hint="default"/>
        <w:b/>
        <w:bCs/>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AF7021"/>
    <w:multiLevelType w:val="multilevel"/>
    <w:tmpl w:val="875C45C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81070CC"/>
    <w:multiLevelType w:val="hybridMultilevel"/>
    <w:tmpl w:val="A53EE5A4"/>
    <w:lvl w:ilvl="0" w:tplc="CE9266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4594466"/>
    <w:multiLevelType w:val="multilevel"/>
    <w:tmpl w:val="9326A0B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44CE5739"/>
    <w:multiLevelType w:val="hybridMultilevel"/>
    <w:tmpl w:val="99C2544C"/>
    <w:lvl w:ilvl="0" w:tplc="7C4E5C82">
      <w:start w:val="4"/>
      <w:numFmt w:val="upperRoman"/>
      <w:lvlText w:val="%1."/>
      <w:lvlJc w:val="left"/>
      <w:pPr>
        <w:ind w:left="1429" w:hanging="720"/>
      </w:pPr>
      <w:rPr>
        <w:rFonts w:hint="default"/>
      </w:rPr>
    </w:lvl>
    <w:lvl w:ilvl="1" w:tplc="6BDEBE8A" w:tentative="1">
      <w:start w:val="1"/>
      <w:numFmt w:val="lowerLetter"/>
      <w:lvlText w:val="%2."/>
      <w:lvlJc w:val="left"/>
      <w:pPr>
        <w:ind w:left="1789" w:hanging="360"/>
      </w:pPr>
    </w:lvl>
    <w:lvl w:ilvl="2" w:tplc="26D03DD2" w:tentative="1">
      <w:start w:val="1"/>
      <w:numFmt w:val="lowerRoman"/>
      <w:lvlText w:val="%3."/>
      <w:lvlJc w:val="right"/>
      <w:pPr>
        <w:ind w:left="2509" w:hanging="180"/>
      </w:pPr>
    </w:lvl>
    <w:lvl w:ilvl="3" w:tplc="01B61ED2" w:tentative="1">
      <w:start w:val="1"/>
      <w:numFmt w:val="decimal"/>
      <w:lvlText w:val="%4."/>
      <w:lvlJc w:val="left"/>
      <w:pPr>
        <w:ind w:left="3229" w:hanging="360"/>
      </w:pPr>
    </w:lvl>
    <w:lvl w:ilvl="4" w:tplc="CA826048" w:tentative="1">
      <w:start w:val="1"/>
      <w:numFmt w:val="lowerLetter"/>
      <w:lvlText w:val="%5."/>
      <w:lvlJc w:val="left"/>
      <w:pPr>
        <w:ind w:left="3949" w:hanging="360"/>
      </w:pPr>
    </w:lvl>
    <w:lvl w:ilvl="5" w:tplc="33464E06" w:tentative="1">
      <w:start w:val="1"/>
      <w:numFmt w:val="lowerRoman"/>
      <w:lvlText w:val="%6."/>
      <w:lvlJc w:val="right"/>
      <w:pPr>
        <w:ind w:left="4669" w:hanging="180"/>
      </w:pPr>
    </w:lvl>
    <w:lvl w:ilvl="6" w:tplc="C870E56A" w:tentative="1">
      <w:start w:val="1"/>
      <w:numFmt w:val="decimal"/>
      <w:lvlText w:val="%7."/>
      <w:lvlJc w:val="left"/>
      <w:pPr>
        <w:ind w:left="5389" w:hanging="360"/>
      </w:pPr>
    </w:lvl>
    <w:lvl w:ilvl="7" w:tplc="9A5C6220" w:tentative="1">
      <w:start w:val="1"/>
      <w:numFmt w:val="lowerLetter"/>
      <w:lvlText w:val="%8."/>
      <w:lvlJc w:val="left"/>
      <w:pPr>
        <w:ind w:left="6109" w:hanging="360"/>
      </w:pPr>
    </w:lvl>
    <w:lvl w:ilvl="8" w:tplc="ED986316" w:tentative="1">
      <w:start w:val="1"/>
      <w:numFmt w:val="lowerRoman"/>
      <w:lvlText w:val="%9."/>
      <w:lvlJc w:val="right"/>
      <w:pPr>
        <w:ind w:left="6829" w:hanging="180"/>
      </w:pPr>
    </w:lvl>
  </w:abstractNum>
  <w:abstractNum w:abstractNumId="22" w15:restartNumberingAfterBreak="0">
    <w:nsid w:val="47E971CE"/>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8510BC5"/>
    <w:multiLevelType w:val="multilevel"/>
    <w:tmpl w:val="7ACED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5" w15:restartNumberingAfterBreak="0">
    <w:nsid w:val="53E4115E"/>
    <w:multiLevelType w:val="hybridMultilevel"/>
    <w:tmpl w:val="0FC678B4"/>
    <w:lvl w:ilvl="0" w:tplc="EB06DB86">
      <w:start w:val="1"/>
      <w:numFmt w:val="bullet"/>
      <w:lvlText w:val=""/>
      <w:lvlJc w:val="left"/>
      <w:pPr>
        <w:ind w:left="720" w:hanging="360"/>
      </w:pPr>
      <w:rPr>
        <w:rFonts w:ascii="Symbol" w:hAnsi="Symbol" w:hint="default"/>
      </w:rPr>
    </w:lvl>
    <w:lvl w:ilvl="1" w:tplc="470273C2" w:tentative="1">
      <w:start w:val="1"/>
      <w:numFmt w:val="bullet"/>
      <w:lvlText w:val="o"/>
      <w:lvlJc w:val="left"/>
      <w:pPr>
        <w:ind w:left="1440" w:hanging="360"/>
      </w:pPr>
      <w:rPr>
        <w:rFonts w:ascii="Courier New" w:hAnsi="Courier New" w:cs="Courier New" w:hint="default"/>
      </w:rPr>
    </w:lvl>
    <w:lvl w:ilvl="2" w:tplc="3F18CBA4" w:tentative="1">
      <w:start w:val="1"/>
      <w:numFmt w:val="bullet"/>
      <w:lvlText w:val=""/>
      <w:lvlJc w:val="left"/>
      <w:pPr>
        <w:ind w:left="2160" w:hanging="360"/>
      </w:pPr>
      <w:rPr>
        <w:rFonts w:ascii="Wingdings" w:hAnsi="Wingdings" w:hint="default"/>
      </w:rPr>
    </w:lvl>
    <w:lvl w:ilvl="3" w:tplc="0786036C" w:tentative="1">
      <w:start w:val="1"/>
      <w:numFmt w:val="bullet"/>
      <w:lvlText w:val=""/>
      <w:lvlJc w:val="left"/>
      <w:pPr>
        <w:ind w:left="2880" w:hanging="360"/>
      </w:pPr>
      <w:rPr>
        <w:rFonts w:ascii="Symbol" w:hAnsi="Symbol" w:hint="default"/>
      </w:rPr>
    </w:lvl>
    <w:lvl w:ilvl="4" w:tplc="8BC4611A" w:tentative="1">
      <w:start w:val="1"/>
      <w:numFmt w:val="bullet"/>
      <w:lvlText w:val="o"/>
      <w:lvlJc w:val="left"/>
      <w:pPr>
        <w:ind w:left="3600" w:hanging="360"/>
      </w:pPr>
      <w:rPr>
        <w:rFonts w:ascii="Courier New" w:hAnsi="Courier New" w:cs="Courier New" w:hint="default"/>
      </w:rPr>
    </w:lvl>
    <w:lvl w:ilvl="5" w:tplc="8BE8B3F0" w:tentative="1">
      <w:start w:val="1"/>
      <w:numFmt w:val="bullet"/>
      <w:lvlText w:val=""/>
      <w:lvlJc w:val="left"/>
      <w:pPr>
        <w:ind w:left="4320" w:hanging="360"/>
      </w:pPr>
      <w:rPr>
        <w:rFonts w:ascii="Wingdings" w:hAnsi="Wingdings" w:hint="default"/>
      </w:rPr>
    </w:lvl>
    <w:lvl w:ilvl="6" w:tplc="AF363800" w:tentative="1">
      <w:start w:val="1"/>
      <w:numFmt w:val="bullet"/>
      <w:lvlText w:val=""/>
      <w:lvlJc w:val="left"/>
      <w:pPr>
        <w:ind w:left="5040" w:hanging="360"/>
      </w:pPr>
      <w:rPr>
        <w:rFonts w:ascii="Symbol" w:hAnsi="Symbol" w:hint="default"/>
      </w:rPr>
    </w:lvl>
    <w:lvl w:ilvl="7" w:tplc="BB4A9454" w:tentative="1">
      <w:start w:val="1"/>
      <w:numFmt w:val="bullet"/>
      <w:lvlText w:val="o"/>
      <w:lvlJc w:val="left"/>
      <w:pPr>
        <w:ind w:left="5760" w:hanging="360"/>
      </w:pPr>
      <w:rPr>
        <w:rFonts w:ascii="Courier New" w:hAnsi="Courier New" w:cs="Courier New" w:hint="default"/>
      </w:rPr>
    </w:lvl>
    <w:lvl w:ilvl="8" w:tplc="DAEAED0E" w:tentative="1">
      <w:start w:val="1"/>
      <w:numFmt w:val="bullet"/>
      <w:lvlText w:val=""/>
      <w:lvlJc w:val="left"/>
      <w:pPr>
        <w:ind w:left="6480" w:hanging="360"/>
      </w:pPr>
      <w:rPr>
        <w:rFonts w:ascii="Wingdings" w:hAnsi="Wingdings" w:hint="default"/>
      </w:rPr>
    </w:lvl>
  </w:abstractNum>
  <w:abstractNum w:abstractNumId="26" w15:restartNumberingAfterBreak="0">
    <w:nsid w:val="551B357D"/>
    <w:multiLevelType w:val="hybridMultilevel"/>
    <w:tmpl w:val="3E7808F4"/>
    <w:lvl w:ilvl="0" w:tplc="685E4878">
      <w:start w:val="2"/>
      <w:numFmt w:val="decimal"/>
      <w:lvlText w:val="%1."/>
      <w:lvlJc w:val="left"/>
      <w:pPr>
        <w:ind w:left="720" w:hanging="360"/>
      </w:pPr>
      <w:rPr>
        <w:rFonts w:hint="default"/>
        <w:b/>
      </w:rPr>
    </w:lvl>
    <w:lvl w:ilvl="1" w:tplc="BA6E9B0E" w:tentative="1">
      <w:start w:val="1"/>
      <w:numFmt w:val="lowerLetter"/>
      <w:lvlText w:val="%2."/>
      <w:lvlJc w:val="left"/>
      <w:pPr>
        <w:ind w:left="1440" w:hanging="360"/>
      </w:pPr>
    </w:lvl>
    <w:lvl w:ilvl="2" w:tplc="FE9A020E" w:tentative="1">
      <w:start w:val="1"/>
      <w:numFmt w:val="lowerRoman"/>
      <w:lvlText w:val="%3."/>
      <w:lvlJc w:val="right"/>
      <w:pPr>
        <w:ind w:left="2160" w:hanging="180"/>
      </w:pPr>
    </w:lvl>
    <w:lvl w:ilvl="3" w:tplc="15D865CE" w:tentative="1">
      <w:start w:val="1"/>
      <w:numFmt w:val="decimal"/>
      <w:lvlText w:val="%4."/>
      <w:lvlJc w:val="left"/>
      <w:pPr>
        <w:ind w:left="2880" w:hanging="360"/>
      </w:pPr>
    </w:lvl>
    <w:lvl w:ilvl="4" w:tplc="F8FA1882" w:tentative="1">
      <w:start w:val="1"/>
      <w:numFmt w:val="lowerLetter"/>
      <w:lvlText w:val="%5."/>
      <w:lvlJc w:val="left"/>
      <w:pPr>
        <w:ind w:left="3600" w:hanging="360"/>
      </w:pPr>
    </w:lvl>
    <w:lvl w:ilvl="5" w:tplc="725A5078" w:tentative="1">
      <w:start w:val="1"/>
      <w:numFmt w:val="lowerRoman"/>
      <w:lvlText w:val="%6."/>
      <w:lvlJc w:val="right"/>
      <w:pPr>
        <w:ind w:left="4320" w:hanging="180"/>
      </w:pPr>
    </w:lvl>
    <w:lvl w:ilvl="6" w:tplc="88B87688" w:tentative="1">
      <w:start w:val="1"/>
      <w:numFmt w:val="decimal"/>
      <w:lvlText w:val="%7."/>
      <w:lvlJc w:val="left"/>
      <w:pPr>
        <w:ind w:left="5040" w:hanging="360"/>
      </w:pPr>
    </w:lvl>
    <w:lvl w:ilvl="7" w:tplc="B0E2612C" w:tentative="1">
      <w:start w:val="1"/>
      <w:numFmt w:val="lowerLetter"/>
      <w:lvlText w:val="%8."/>
      <w:lvlJc w:val="left"/>
      <w:pPr>
        <w:ind w:left="5760" w:hanging="360"/>
      </w:pPr>
    </w:lvl>
    <w:lvl w:ilvl="8" w:tplc="2E26CC4C" w:tentative="1">
      <w:start w:val="1"/>
      <w:numFmt w:val="lowerRoman"/>
      <w:lvlText w:val="%9."/>
      <w:lvlJc w:val="right"/>
      <w:pPr>
        <w:ind w:left="6480" w:hanging="180"/>
      </w:pPr>
    </w:lvl>
  </w:abstractNum>
  <w:abstractNum w:abstractNumId="27" w15:restartNumberingAfterBreak="0">
    <w:nsid w:val="5A536F9A"/>
    <w:multiLevelType w:val="multilevel"/>
    <w:tmpl w:val="7622797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A886F8A"/>
    <w:multiLevelType w:val="hybridMultilevel"/>
    <w:tmpl w:val="2DDA632A"/>
    <w:lvl w:ilvl="0" w:tplc="86E2F0B0">
      <w:start w:val="1"/>
      <w:numFmt w:val="decimal"/>
      <w:lvlText w:val="%1."/>
      <w:lvlJc w:val="left"/>
      <w:pPr>
        <w:ind w:left="720" w:hanging="360"/>
      </w:pPr>
      <w:rPr>
        <w:rFonts w:hint="default"/>
      </w:rPr>
    </w:lvl>
    <w:lvl w:ilvl="1" w:tplc="5302EE72" w:tentative="1">
      <w:start w:val="1"/>
      <w:numFmt w:val="lowerLetter"/>
      <w:lvlText w:val="%2."/>
      <w:lvlJc w:val="left"/>
      <w:pPr>
        <w:ind w:left="1440" w:hanging="360"/>
      </w:pPr>
    </w:lvl>
    <w:lvl w:ilvl="2" w:tplc="3186387C" w:tentative="1">
      <w:start w:val="1"/>
      <w:numFmt w:val="lowerRoman"/>
      <w:lvlText w:val="%3."/>
      <w:lvlJc w:val="right"/>
      <w:pPr>
        <w:ind w:left="2160" w:hanging="180"/>
      </w:pPr>
    </w:lvl>
    <w:lvl w:ilvl="3" w:tplc="559241F4" w:tentative="1">
      <w:start w:val="1"/>
      <w:numFmt w:val="decimal"/>
      <w:lvlText w:val="%4."/>
      <w:lvlJc w:val="left"/>
      <w:pPr>
        <w:ind w:left="2880" w:hanging="360"/>
      </w:pPr>
    </w:lvl>
    <w:lvl w:ilvl="4" w:tplc="8A60F794" w:tentative="1">
      <w:start w:val="1"/>
      <w:numFmt w:val="lowerLetter"/>
      <w:lvlText w:val="%5."/>
      <w:lvlJc w:val="left"/>
      <w:pPr>
        <w:ind w:left="3600" w:hanging="360"/>
      </w:pPr>
    </w:lvl>
    <w:lvl w:ilvl="5" w:tplc="718A4DDC" w:tentative="1">
      <w:start w:val="1"/>
      <w:numFmt w:val="lowerRoman"/>
      <w:lvlText w:val="%6."/>
      <w:lvlJc w:val="right"/>
      <w:pPr>
        <w:ind w:left="4320" w:hanging="180"/>
      </w:pPr>
    </w:lvl>
    <w:lvl w:ilvl="6" w:tplc="5A9A2666" w:tentative="1">
      <w:start w:val="1"/>
      <w:numFmt w:val="decimal"/>
      <w:lvlText w:val="%7."/>
      <w:lvlJc w:val="left"/>
      <w:pPr>
        <w:ind w:left="5040" w:hanging="360"/>
      </w:pPr>
    </w:lvl>
    <w:lvl w:ilvl="7" w:tplc="87C4E72A" w:tentative="1">
      <w:start w:val="1"/>
      <w:numFmt w:val="lowerLetter"/>
      <w:lvlText w:val="%8."/>
      <w:lvlJc w:val="left"/>
      <w:pPr>
        <w:ind w:left="5760" w:hanging="360"/>
      </w:pPr>
    </w:lvl>
    <w:lvl w:ilvl="8" w:tplc="DDA80ED6" w:tentative="1">
      <w:start w:val="1"/>
      <w:numFmt w:val="lowerRoman"/>
      <w:lvlText w:val="%9."/>
      <w:lvlJc w:val="right"/>
      <w:pPr>
        <w:ind w:left="6480" w:hanging="180"/>
      </w:pPr>
    </w:lvl>
  </w:abstractNum>
  <w:abstractNum w:abstractNumId="29" w15:restartNumberingAfterBreak="0">
    <w:nsid w:val="5AC449EA"/>
    <w:multiLevelType w:val="hybridMultilevel"/>
    <w:tmpl w:val="56046130"/>
    <w:lvl w:ilvl="0" w:tplc="667ABB3E">
      <w:start w:val="1"/>
      <w:numFmt w:val="decimal"/>
      <w:lvlText w:val="%1."/>
      <w:lvlJc w:val="left"/>
      <w:pPr>
        <w:ind w:left="1068" w:hanging="360"/>
      </w:pPr>
      <w:rPr>
        <w:rFonts w:hint="default"/>
      </w:rPr>
    </w:lvl>
    <w:lvl w:ilvl="1" w:tplc="CDFA70C0" w:tentative="1">
      <w:start w:val="1"/>
      <w:numFmt w:val="lowerLetter"/>
      <w:lvlText w:val="%2."/>
      <w:lvlJc w:val="left"/>
      <w:pPr>
        <w:ind w:left="1788" w:hanging="360"/>
      </w:pPr>
    </w:lvl>
    <w:lvl w:ilvl="2" w:tplc="D8A8331C" w:tentative="1">
      <w:start w:val="1"/>
      <w:numFmt w:val="lowerRoman"/>
      <w:lvlText w:val="%3."/>
      <w:lvlJc w:val="right"/>
      <w:pPr>
        <w:ind w:left="2508" w:hanging="180"/>
      </w:pPr>
    </w:lvl>
    <w:lvl w:ilvl="3" w:tplc="06567072" w:tentative="1">
      <w:start w:val="1"/>
      <w:numFmt w:val="decimal"/>
      <w:lvlText w:val="%4."/>
      <w:lvlJc w:val="left"/>
      <w:pPr>
        <w:ind w:left="3228" w:hanging="360"/>
      </w:pPr>
    </w:lvl>
    <w:lvl w:ilvl="4" w:tplc="25B62CAE" w:tentative="1">
      <w:start w:val="1"/>
      <w:numFmt w:val="lowerLetter"/>
      <w:lvlText w:val="%5."/>
      <w:lvlJc w:val="left"/>
      <w:pPr>
        <w:ind w:left="3948" w:hanging="360"/>
      </w:pPr>
    </w:lvl>
    <w:lvl w:ilvl="5" w:tplc="8C3AFD4A" w:tentative="1">
      <w:start w:val="1"/>
      <w:numFmt w:val="lowerRoman"/>
      <w:lvlText w:val="%6."/>
      <w:lvlJc w:val="right"/>
      <w:pPr>
        <w:ind w:left="4668" w:hanging="180"/>
      </w:pPr>
    </w:lvl>
    <w:lvl w:ilvl="6" w:tplc="88244346" w:tentative="1">
      <w:start w:val="1"/>
      <w:numFmt w:val="decimal"/>
      <w:lvlText w:val="%7."/>
      <w:lvlJc w:val="left"/>
      <w:pPr>
        <w:ind w:left="5388" w:hanging="360"/>
      </w:pPr>
    </w:lvl>
    <w:lvl w:ilvl="7" w:tplc="55A85F8A" w:tentative="1">
      <w:start w:val="1"/>
      <w:numFmt w:val="lowerLetter"/>
      <w:lvlText w:val="%8."/>
      <w:lvlJc w:val="left"/>
      <w:pPr>
        <w:ind w:left="6108" w:hanging="360"/>
      </w:pPr>
    </w:lvl>
    <w:lvl w:ilvl="8" w:tplc="B022AC42" w:tentative="1">
      <w:start w:val="1"/>
      <w:numFmt w:val="lowerRoman"/>
      <w:lvlText w:val="%9."/>
      <w:lvlJc w:val="right"/>
      <w:pPr>
        <w:ind w:left="6828" w:hanging="180"/>
      </w:pPr>
    </w:lvl>
  </w:abstractNum>
  <w:abstractNum w:abstractNumId="30" w15:restartNumberingAfterBreak="0">
    <w:nsid w:val="5AD148F5"/>
    <w:multiLevelType w:val="multilevel"/>
    <w:tmpl w:val="A844E2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6141A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3" w15:restartNumberingAfterBreak="0">
    <w:nsid w:val="6A8F2CBD"/>
    <w:multiLevelType w:val="hybridMultilevel"/>
    <w:tmpl w:val="67C802A8"/>
    <w:lvl w:ilvl="0" w:tplc="DD40886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FD71C1"/>
    <w:multiLevelType w:val="hybridMultilevel"/>
    <w:tmpl w:val="86423488"/>
    <w:lvl w:ilvl="0" w:tplc="88B86BD6">
      <w:start w:val="11"/>
      <w:numFmt w:val="decimal"/>
      <w:lvlText w:val="%1."/>
      <w:lvlJc w:val="left"/>
      <w:pPr>
        <w:tabs>
          <w:tab w:val="num" w:pos="644"/>
        </w:tabs>
        <w:ind w:left="644" w:hanging="644"/>
      </w:pPr>
      <w:rPr>
        <w:rFonts w:hint="default"/>
        <w:b/>
        <w:bCs/>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75103C55"/>
    <w:multiLevelType w:val="multilevel"/>
    <w:tmpl w:val="A6466498"/>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37" w15:restartNumberingAfterBreak="0">
    <w:nsid w:val="7C6B57E6"/>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4"/>
  </w:num>
  <w:num w:numId="2">
    <w:abstractNumId w:val="35"/>
  </w:num>
  <w:num w:numId="3">
    <w:abstractNumId w:val="11"/>
  </w:num>
  <w:num w:numId="4">
    <w:abstractNumId w:val="32"/>
  </w:num>
  <w:num w:numId="5">
    <w:abstractNumId w:val="14"/>
  </w:num>
  <w:num w:numId="6">
    <w:abstractNumId w:val="4"/>
  </w:num>
  <w:num w:numId="7">
    <w:abstractNumId w:val="9"/>
  </w:num>
  <w:num w:numId="8">
    <w:abstractNumId w:val="36"/>
  </w:num>
  <w:num w:numId="9">
    <w:abstractNumId w:val="21"/>
  </w:num>
  <w:num w:numId="10">
    <w:abstractNumId w:val="28"/>
  </w:num>
  <w:num w:numId="11">
    <w:abstractNumId w:val="20"/>
  </w:num>
  <w:num w:numId="12">
    <w:abstractNumId w:val="29"/>
  </w:num>
  <w:num w:numId="13">
    <w:abstractNumId w:val="0"/>
  </w:num>
  <w:num w:numId="14">
    <w:abstractNumId w:val="23"/>
  </w:num>
  <w:num w:numId="15">
    <w:abstractNumId w:val="30"/>
  </w:num>
  <w:num w:numId="16">
    <w:abstractNumId w:val="37"/>
  </w:num>
  <w:num w:numId="17">
    <w:abstractNumId w:val="0"/>
  </w:num>
  <w:num w:numId="18">
    <w:abstractNumId w:val="31"/>
  </w:num>
  <w:num w:numId="19">
    <w:abstractNumId w:val="22"/>
  </w:num>
  <w:num w:numId="20">
    <w:abstractNumId w:val="16"/>
  </w:num>
  <w:num w:numId="21">
    <w:abstractNumId w:val="2"/>
  </w:num>
  <w:num w:numId="22">
    <w:abstractNumId w:val="10"/>
  </w:num>
  <w:num w:numId="23">
    <w:abstractNumId w:val="7"/>
  </w:num>
  <w:num w:numId="24">
    <w:abstractNumId w:val="15"/>
  </w:num>
  <w:num w:numId="25">
    <w:abstractNumId w:val="18"/>
  </w:num>
  <w:num w:numId="26">
    <w:abstractNumId w:val="27"/>
  </w:num>
  <w:num w:numId="27">
    <w:abstractNumId w:val="26"/>
  </w:num>
  <w:num w:numId="28">
    <w:abstractNumId w:val="12"/>
  </w:num>
  <w:num w:numId="29">
    <w:abstractNumId w:val="8"/>
  </w:num>
  <w:num w:numId="30">
    <w:abstractNumId w:val="5"/>
  </w:num>
  <w:num w:numId="31">
    <w:abstractNumId w:val="25"/>
  </w:num>
  <w:num w:numId="32">
    <w:abstractNumId w:val="19"/>
  </w:num>
  <w:num w:numId="33">
    <w:abstractNumId w:val="3"/>
  </w:num>
  <w:num w:numId="34">
    <w:abstractNumId w:val="6"/>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3"/>
  </w:num>
  <w:num w:numId="38">
    <w:abstractNumId w:val="34"/>
  </w:num>
  <w:num w:numId="39">
    <w:abstractNumId w:val="33"/>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1C9"/>
    <w:rsid w:val="00014025"/>
    <w:rsid w:val="00025C0B"/>
    <w:rsid w:val="00030A34"/>
    <w:rsid w:val="00056612"/>
    <w:rsid w:val="00056ECA"/>
    <w:rsid w:val="0006758C"/>
    <w:rsid w:val="0007321D"/>
    <w:rsid w:val="00083A50"/>
    <w:rsid w:val="00095AF2"/>
    <w:rsid w:val="00097BC1"/>
    <w:rsid w:val="000A3C09"/>
    <w:rsid w:val="000E1528"/>
    <w:rsid w:val="001103E0"/>
    <w:rsid w:val="001653F1"/>
    <w:rsid w:val="00174C9D"/>
    <w:rsid w:val="0018684E"/>
    <w:rsid w:val="001B40F8"/>
    <w:rsid w:val="001C3F8F"/>
    <w:rsid w:val="00201F04"/>
    <w:rsid w:val="0020290D"/>
    <w:rsid w:val="00216AA3"/>
    <w:rsid w:val="0021781F"/>
    <w:rsid w:val="002223AD"/>
    <w:rsid w:val="00241500"/>
    <w:rsid w:val="00244453"/>
    <w:rsid w:val="002711C9"/>
    <w:rsid w:val="00280081"/>
    <w:rsid w:val="002A2726"/>
    <w:rsid w:val="002B67E0"/>
    <w:rsid w:val="002C2646"/>
    <w:rsid w:val="002D20C0"/>
    <w:rsid w:val="003161C7"/>
    <w:rsid w:val="00327195"/>
    <w:rsid w:val="0034457E"/>
    <w:rsid w:val="00345DD1"/>
    <w:rsid w:val="003662BA"/>
    <w:rsid w:val="00373BE3"/>
    <w:rsid w:val="00375402"/>
    <w:rsid w:val="00384C52"/>
    <w:rsid w:val="003852F7"/>
    <w:rsid w:val="00386FDA"/>
    <w:rsid w:val="00393053"/>
    <w:rsid w:val="00394D8B"/>
    <w:rsid w:val="00395657"/>
    <w:rsid w:val="003A1A22"/>
    <w:rsid w:val="003A614A"/>
    <w:rsid w:val="003E2A02"/>
    <w:rsid w:val="004053C0"/>
    <w:rsid w:val="00442AC1"/>
    <w:rsid w:val="00451C53"/>
    <w:rsid w:val="00452289"/>
    <w:rsid w:val="00457698"/>
    <w:rsid w:val="004632A3"/>
    <w:rsid w:val="004774B0"/>
    <w:rsid w:val="004B30C9"/>
    <w:rsid w:val="00525F3C"/>
    <w:rsid w:val="00537206"/>
    <w:rsid w:val="005377C5"/>
    <w:rsid w:val="005830CB"/>
    <w:rsid w:val="005A6101"/>
    <w:rsid w:val="005B7AC0"/>
    <w:rsid w:val="005D4AAC"/>
    <w:rsid w:val="005D5741"/>
    <w:rsid w:val="005E2FFC"/>
    <w:rsid w:val="005F3EDA"/>
    <w:rsid w:val="00605B50"/>
    <w:rsid w:val="00667527"/>
    <w:rsid w:val="0067561E"/>
    <w:rsid w:val="00690B67"/>
    <w:rsid w:val="006B4C1B"/>
    <w:rsid w:val="006C0AC7"/>
    <w:rsid w:val="006C213D"/>
    <w:rsid w:val="006D1D8A"/>
    <w:rsid w:val="006E1E85"/>
    <w:rsid w:val="006E6321"/>
    <w:rsid w:val="006F1B8B"/>
    <w:rsid w:val="006F5C3A"/>
    <w:rsid w:val="00705AE5"/>
    <w:rsid w:val="00712851"/>
    <w:rsid w:val="00714F03"/>
    <w:rsid w:val="007648F4"/>
    <w:rsid w:val="007A7F63"/>
    <w:rsid w:val="007D742C"/>
    <w:rsid w:val="007F3267"/>
    <w:rsid w:val="00820990"/>
    <w:rsid w:val="00847722"/>
    <w:rsid w:val="00873A38"/>
    <w:rsid w:val="00883F45"/>
    <w:rsid w:val="00887E28"/>
    <w:rsid w:val="00891C82"/>
    <w:rsid w:val="00892574"/>
    <w:rsid w:val="00895CAA"/>
    <w:rsid w:val="008B3B72"/>
    <w:rsid w:val="008D0ABA"/>
    <w:rsid w:val="008E40D7"/>
    <w:rsid w:val="00904793"/>
    <w:rsid w:val="00945ABB"/>
    <w:rsid w:val="00963906"/>
    <w:rsid w:val="00967076"/>
    <w:rsid w:val="009705B8"/>
    <w:rsid w:val="0097403C"/>
    <w:rsid w:val="00984845"/>
    <w:rsid w:val="0099050D"/>
    <w:rsid w:val="0099112F"/>
    <w:rsid w:val="00995197"/>
    <w:rsid w:val="009A0A08"/>
    <w:rsid w:val="009A66C5"/>
    <w:rsid w:val="009C6306"/>
    <w:rsid w:val="009D0271"/>
    <w:rsid w:val="009E3294"/>
    <w:rsid w:val="009E3BB9"/>
    <w:rsid w:val="00A22FCD"/>
    <w:rsid w:val="00A26A2A"/>
    <w:rsid w:val="00A30AA3"/>
    <w:rsid w:val="00A34F2D"/>
    <w:rsid w:val="00A639B8"/>
    <w:rsid w:val="00A67389"/>
    <w:rsid w:val="00A77C89"/>
    <w:rsid w:val="00A81037"/>
    <w:rsid w:val="00AB7E1E"/>
    <w:rsid w:val="00AC2B0E"/>
    <w:rsid w:val="00AC5A36"/>
    <w:rsid w:val="00AC7EBB"/>
    <w:rsid w:val="00AD214B"/>
    <w:rsid w:val="00AD2684"/>
    <w:rsid w:val="00AD2807"/>
    <w:rsid w:val="00AD6907"/>
    <w:rsid w:val="00AF719A"/>
    <w:rsid w:val="00B006C4"/>
    <w:rsid w:val="00B12947"/>
    <w:rsid w:val="00B53F01"/>
    <w:rsid w:val="00B74AC2"/>
    <w:rsid w:val="00B80A3D"/>
    <w:rsid w:val="00B95725"/>
    <w:rsid w:val="00BA1590"/>
    <w:rsid w:val="00BB5AE9"/>
    <w:rsid w:val="00BD0EFA"/>
    <w:rsid w:val="00BD32FF"/>
    <w:rsid w:val="00BD3445"/>
    <w:rsid w:val="00BD66C1"/>
    <w:rsid w:val="00C03230"/>
    <w:rsid w:val="00C06ADE"/>
    <w:rsid w:val="00C17D73"/>
    <w:rsid w:val="00C41EB6"/>
    <w:rsid w:val="00C67E1E"/>
    <w:rsid w:val="00C8055F"/>
    <w:rsid w:val="00C84C70"/>
    <w:rsid w:val="00C87CA8"/>
    <w:rsid w:val="00C926FD"/>
    <w:rsid w:val="00C978F8"/>
    <w:rsid w:val="00CA7FB0"/>
    <w:rsid w:val="00CB0D44"/>
    <w:rsid w:val="00CD2BD2"/>
    <w:rsid w:val="00CF1C54"/>
    <w:rsid w:val="00D05E08"/>
    <w:rsid w:val="00D06E31"/>
    <w:rsid w:val="00D129D2"/>
    <w:rsid w:val="00D13BE7"/>
    <w:rsid w:val="00D50C99"/>
    <w:rsid w:val="00D72AF0"/>
    <w:rsid w:val="00D8375B"/>
    <w:rsid w:val="00D92E2B"/>
    <w:rsid w:val="00DA7CCF"/>
    <w:rsid w:val="00DC7242"/>
    <w:rsid w:val="00DD082E"/>
    <w:rsid w:val="00DD4DC4"/>
    <w:rsid w:val="00DE1339"/>
    <w:rsid w:val="00DE7BA6"/>
    <w:rsid w:val="00DF15B5"/>
    <w:rsid w:val="00E00830"/>
    <w:rsid w:val="00E01CE5"/>
    <w:rsid w:val="00E24B53"/>
    <w:rsid w:val="00E53A7B"/>
    <w:rsid w:val="00E7144F"/>
    <w:rsid w:val="00E96597"/>
    <w:rsid w:val="00EC58CE"/>
    <w:rsid w:val="00EE1EAD"/>
    <w:rsid w:val="00EE2BDB"/>
    <w:rsid w:val="00EE7AB3"/>
    <w:rsid w:val="00EF17DB"/>
    <w:rsid w:val="00F02938"/>
    <w:rsid w:val="00F21A93"/>
    <w:rsid w:val="00F52E6B"/>
    <w:rsid w:val="00F6655A"/>
    <w:rsid w:val="00FE3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3D910"/>
  <w15:docId w15:val="{DC251239-1F26-47D5-8D22-5BEC68F3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CD2BD2"/>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uiPriority w:val="59"/>
    <w:rsid w:val="00B72B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1"/>
    <w:link w:val="a7"/>
    <w:semiHidden/>
    <w:rsid w:val="00B72B36"/>
    <w:rPr>
      <w:sz w:val="20"/>
      <w:szCs w:val="20"/>
    </w:rPr>
  </w:style>
  <w:style w:type="character" w:customStyle="1" w:styleId="a7">
    <w:name w:val="Текст примечания Знак"/>
    <w:link w:val="a6"/>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semiHidden/>
    <w:rsid w:val="00B72B36"/>
    <w:rPr>
      <w:b/>
      <w:bCs/>
    </w:rPr>
  </w:style>
  <w:style w:type="character" w:customStyle="1" w:styleId="a9">
    <w:name w:val="Тема примечания Знак"/>
    <w:link w:val="a8"/>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semiHidden/>
    <w:rsid w:val="00B72B36"/>
    <w:rPr>
      <w:rFonts w:ascii="Tahoma" w:hAnsi="Tahoma"/>
      <w:sz w:val="16"/>
      <w:szCs w:val="16"/>
    </w:rPr>
  </w:style>
  <w:style w:type="character" w:customStyle="1" w:styleId="ab">
    <w:name w:val="Текст выноски Знак"/>
    <w:link w:val="aa"/>
    <w:semiHidden/>
    <w:rsid w:val="00B72B36"/>
    <w:rPr>
      <w:rFonts w:ascii="Tahoma" w:eastAsia="Times New Roman" w:hAnsi="Tahoma" w:cs="Tahoma"/>
      <w:sz w:val="16"/>
      <w:szCs w:val="16"/>
      <w:lang w:eastAsia="ru-RU"/>
    </w:rPr>
  </w:style>
  <w:style w:type="paragraph" w:styleId="ac">
    <w:name w:val="footnote text"/>
    <w:aliases w:val="Знак,Знак2"/>
    <w:basedOn w:val="a1"/>
    <w:link w:val="ad"/>
    <w:semiHidden/>
    <w:rsid w:val="00B72B36"/>
    <w:pPr>
      <w:spacing w:after="60"/>
      <w:ind w:left="-426"/>
      <w:jc w:val="both"/>
    </w:pPr>
    <w:rPr>
      <w:sz w:val="18"/>
      <w:szCs w:val="18"/>
    </w:rPr>
  </w:style>
  <w:style w:type="character" w:customStyle="1" w:styleId="ad">
    <w:name w:val="Текст сноски Знак"/>
    <w:aliases w:val="Знак Знак,Знак2 Знак"/>
    <w:link w:val="ac"/>
    <w:semiHidden/>
    <w:rsid w:val="00B72B36"/>
    <w:rPr>
      <w:rFonts w:ascii="Times New Roman" w:eastAsia="Times New Roman" w:hAnsi="Times New Roman" w:cs="Times New Roman"/>
      <w:sz w:val="18"/>
      <w:szCs w:val="18"/>
      <w:lang w:eastAsia="ru-RU"/>
    </w:rPr>
  </w:style>
  <w:style w:type="character" w:styleId="ae">
    <w:name w:val="Hyperlink"/>
    <w:uiPriority w:val="99"/>
    <w:rsid w:val="00B72B36"/>
    <w:rPr>
      <w:rFonts w:cs="Times New Roman"/>
      <w:color w:val="0000FF"/>
      <w:u w:val="single"/>
    </w:rPr>
  </w:style>
  <w:style w:type="paragraph" w:customStyle="1" w:styleId="ConsPlusCell">
    <w:name w:val="ConsPlusCell"/>
    <w:rsid w:val="00B72B36"/>
    <w:pPr>
      <w:autoSpaceDE w:val="0"/>
      <w:autoSpaceDN w:val="0"/>
      <w:adjustRightInd w:val="0"/>
    </w:pPr>
    <w:rPr>
      <w:rFonts w:ascii="Arial" w:eastAsia="Times New Roman" w:hAnsi="Arial" w:cs="Arial"/>
    </w:rPr>
  </w:style>
  <w:style w:type="character" w:styleId="af">
    <w:name w:val="footnote reference"/>
    <w:semiHidden/>
    <w:rsid w:val="00B72B36"/>
    <w:rPr>
      <w:rFonts w:cs="Times New Roman"/>
      <w:vertAlign w:val="superscript"/>
    </w:rPr>
  </w:style>
  <w:style w:type="paragraph" w:styleId="af0">
    <w:name w:val="Body Text"/>
    <w:aliases w:val="Основной текст Знак Знак"/>
    <w:basedOn w:val="a1"/>
    <w:link w:val="af1"/>
    <w:uiPriority w:val="99"/>
    <w:rsid w:val="00B72B36"/>
    <w:pPr>
      <w:spacing w:after="120"/>
      <w:jc w:val="both"/>
    </w:pPr>
    <w:rPr>
      <w:szCs w:val="20"/>
    </w:rPr>
  </w:style>
  <w:style w:type="character" w:customStyle="1" w:styleId="af1">
    <w:name w:val="Основной текст Знак"/>
    <w:aliases w:val="Основной текст Знак Знак Знак"/>
    <w:link w:val="af0"/>
    <w:uiPriority w:val="99"/>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customStyle="1" w:styleId="11">
    <w:name w:val="Заголовок записки1"/>
    <w:basedOn w:val="a1"/>
    <w:next w:val="a1"/>
    <w:link w:val="af4"/>
    <w:rsid w:val="00B72B36"/>
    <w:pPr>
      <w:spacing w:after="60"/>
      <w:jc w:val="both"/>
    </w:pPr>
  </w:style>
  <w:style w:type="character" w:customStyle="1" w:styleId="af4">
    <w:name w:val="Заголовок записки Знак"/>
    <w:link w:val="11"/>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72B36"/>
    <w:pPr>
      <w:widowControl w:val="0"/>
      <w:autoSpaceDE w:val="0"/>
      <w:autoSpaceDN w:val="0"/>
      <w:adjustRightInd w:val="0"/>
      <w:ind w:firstLine="720"/>
    </w:pPr>
    <w:rPr>
      <w:rFonts w:ascii="Arial" w:eastAsia="Times New Roman" w:hAnsi="Arial" w:cs="Arial"/>
    </w:rPr>
  </w:style>
  <w:style w:type="paragraph" w:customStyle="1" w:styleId="af5">
    <w:name w:val="Пункт"/>
    <w:basedOn w:val="a1"/>
    <w:rsid w:val="00B72B36"/>
    <w:pPr>
      <w:tabs>
        <w:tab w:val="num" w:pos="1980"/>
      </w:tabs>
      <w:ind w:left="1404" w:hanging="504"/>
      <w:jc w:val="both"/>
    </w:pPr>
    <w:rPr>
      <w:szCs w:val="28"/>
    </w:rPr>
  </w:style>
  <w:style w:type="paragraph" w:customStyle="1" w:styleId="12">
    <w:name w:val="Основной текст с отступом1"/>
    <w:basedOn w:val="a1"/>
    <w:link w:val="af6"/>
    <w:rsid w:val="00B72B36"/>
    <w:pPr>
      <w:spacing w:after="120"/>
      <w:ind w:left="283"/>
    </w:pPr>
  </w:style>
  <w:style w:type="character" w:customStyle="1" w:styleId="af6">
    <w:name w:val="Основной текст с отступом Знак"/>
    <w:link w:val="12"/>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7">
    <w:name w:val="Body Text Indent"/>
    <w:basedOn w:val="a1"/>
    <w:link w:val="13"/>
    <w:rsid w:val="00B72B36"/>
    <w:pPr>
      <w:spacing w:after="120" w:line="480" w:lineRule="auto"/>
    </w:pPr>
  </w:style>
  <w:style w:type="character" w:customStyle="1" w:styleId="13">
    <w:name w:val="Основной текст с отступом Знак1"/>
    <w:link w:val="af7"/>
    <w:rsid w:val="00B72B36"/>
    <w:rPr>
      <w:rFonts w:ascii="Times New Roman" w:eastAsia="Times New Roman" w:hAnsi="Times New Roman" w:cs="Times New Roman"/>
      <w:sz w:val="24"/>
      <w:szCs w:val="24"/>
      <w:lang w:eastAsia="ru-RU"/>
    </w:rPr>
  </w:style>
  <w:style w:type="paragraph" w:customStyle="1" w:styleId="af8">
    <w:name w:val="Тендерные данные"/>
    <w:basedOn w:val="a1"/>
    <w:semiHidden/>
    <w:rsid w:val="00B72B36"/>
    <w:pPr>
      <w:tabs>
        <w:tab w:val="left" w:pos="1985"/>
      </w:tabs>
      <w:spacing w:before="120" w:after="60"/>
      <w:jc w:val="both"/>
    </w:pPr>
    <w:rPr>
      <w:b/>
      <w:szCs w:val="20"/>
    </w:rPr>
  </w:style>
  <w:style w:type="paragraph" w:customStyle="1" w:styleId="af9">
    <w:name w:val="Таблица шапка"/>
    <w:basedOn w:val="a1"/>
    <w:rsid w:val="00B72B36"/>
    <w:pPr>
      <w:keepNext/>
      <w:spacing w:before="40" w:after="40"/>
      <w:ind w:left="57" w:right="57"/>
    </w:pPr>
    <w:rPr>
      <w:sz w:val="18"/>
      <w:szCs w:val="18"/>
    </w:rPr>
  </w:style>
  <w:style w:type="paragraph" w:customStyle="1" w:styleId="afa">
    <w:name w:val="Таблица текст"/>
    <w:basedOn w:val="a1"/>
    <w:rsid w:val="00B72B36"/>
    <w:pPr>
      <w:spacing w:before="40" w:after="40"/>
      <w:ind w:left="57" w:right="57"/>
    </w:pPr>
    <w:rPr>
      <w:sz w:val="22"/>
      <w:szCs w:val="22"/>
    </w:rPr>
  </w:style>
  <w:style w:type="paragraph" w:styleId="afb">
    <w:name w:val="header"/>
    <w:basedOn w:val="a1"/>
    <w:link w:val="afc"/>
    <w:rsid w:val="00B72B36"/>
    <w:pPr>
      <w:tabs>
        <w:tab w:val="center" w:pos="4153"/>
        <w:tab w:val="right" w:pos="8306"/>
      </w:tabs>
      <w:spacing w:before="120" w:after="120"/>
      <w:jc w:val="both"/>
    </w:pPr>
    <w:rPr>
      <w:rFonts w:ascii="Arial" w:hAnsi="Arial"/>
      <w:noProof/>
    </w:rPr>
  </w:style>
  <w:style w:type="character" w:customStyle="1" w:styleId="afc">
    <w:name w:val="Верхний колонтитул Знак"/>
    <w:link w:val="afb"/>
    <w:rsid w:val="00B72B36"/>
    <w:rPr>
      <w:rFonts w:ascii="Arial" w:eastAsia="Times New Roman" w:hAnsi="Arial" w:cs="Times New Roman"/>
      <w:noProof/>
      <w:sz w:val="24"/>
      <w:szCs w:val="24"/>
      <w:lang w:eastAsia="ru-RU"/>
    </w:rPr>
  </w:style>
  <w:style w:type="paragraph" w:styleId="afd">
    <w:name w:val="footer"/>
    <w:basedOn w:val="a1"/>
    <w:link w:val="afe"/>
    <w:uiPriority w:val="99"/>
    <w:rsid w:val="00B72B36"/>
    <w:pPr>
      <w:tabs>
        <w:tab w:val="center" w:pos="4153"/>
        <w:tab w:val="right" w:pos="8306"/>
      </w:tabs>
      <w:spacing w:after="60"/>
      <w:jc w:val="both"/>
    </w:pPr>
    <w:rPr>
      <w:noProof/>
    </w:rPr>
  </w:style>
  <w:style w:type="character" w:customStyle="1" w:styleId="afe">
    <w:name w:val="Нижний колонтитул Знак"/>
    <w:link w:val="afd"/>
    <w:uiPriority w:val="99"/>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rsid w:val="00B72B36"/>
    <w:pPr>
      <w:numPr>
        <w:numId w:val="3"/>
      </w:numPr>
      <w:spacing w:before="120" w:after="120"/>
      <w:jc w:val="center"/>
    </w:pPr>
    <w:rPr>
      <w:b/>
      <w:szCs w:val="20"/>
    </w:rPr>
  </w:style>
  <w:style w:type="paragraph" w:customStyle="1" w:styleId="aff0">
    <w:name w:val="Условия контракта"/>
    <w:basedOn w:val="a1"/>
    <w:semiHidden/>
    <w:rsid w:val="00B72B36"/>
    <w:pPr>
      <w:tabs>
        <w:tab w:val="num" w:pos="432"/>
      </w:tabs>
      <w:spacing w:before="240" w:after="120"/>
      <w:ind w:left="432" w:hanging="432"/>
      <w:jc w:val="both"/>
    </w:pPr>
    <w:rPr>
      <w:b/>
      <w:szCs w:val="20"/>
    </w:rPr>
  </w:style>
  <w:style w:type="paragraph" w:styleId="aff1">
    <w:name w:val="Subtitle"/>
    <w:basedOn w:val="a1"/>
    <w:link w:val="aff2"/>
    <w:qFormat/>
    <w:rsid w:val="00B72B36"/>
    <w:pPr>
      <w:spacing w:after="60"/>
      <w:jc w:val="center"/>
      <w:outlineLvl w:val="1"/>
    </w:pPr>
    <w:rPr>
      <w:rFonts w:ascii="Arial" w:hAnsi="Arial"/>
      <w:szCs w:val="20"/>
    </w:rPr>
  </w:style>
  <w:style w:type="character" w:customStyle="1" w:styleId="aff2">
    <w:name w:val="Подзаголовок Знак"/>
    <w:link w:val="aff1"/>
    <w:rsid w:val="00B72B36"/>
    <w:rPr>
      <w:rFonts w:ascii="Arial" w:eastAsia="Times New Roman" w:hAnsi="Arial" w:cs="Times New Roman"/>
      <w:sz w:val="24"/>
      <w:szCs w:val="20"/>
      <w:lang w:eastAsia="ru-RU"/>
    </w:rPr>
  </w:style>
  <w:style w:type="paragraph" w:styleId="14">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3">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5">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uiPriority w:val="99"/>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uiPriority w:val="99"/>
    <w:rsid w:val="00B72B36"/>
    <w:rPr>
      <w:rFonts w:ascii="Times New Roman" w:eastAsia="Times New Roman" w:hAnsi="Times New Roman" w:cs="Times New Roman"/>
      <w:sz w:val="24"/>
      <w:szCs w:val="20"/>
      <w:lang w:eastAsia="ru-RU"/>
    </w:rPr>
  </w:style>
  <w:style w:type="paragraph" w:customStyle="1" w:styleId="aff4">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5">
    <w:name w:val="Знак Знак Знак Знак Знак Знак Знак"/>
    <w:basedOn w:val="a1"/>
    <w:rsid w:val="00B72B36"/>
    <w:pPr>
      <w:spacing w:after="160" w:line="240" w:lineRule="exact"/>
    </w:pPr>
    <w:rPr>
      <w:sz w:val="20"/>
      <w:szCs w:val="20"/>
      <w:lang w:eastAsia="zh-CN"/>
    </w:rPr>
  </w:style>
  <w:style w:type="paragraph" w:customStyle="1" w:styleId="16">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rsid w:val="00B72B36"/>
    <w:rPr>
      <w:rFonts w:eastAsia="Times New Roman" w:cs="Times New Roman"/>
      <w:b/>
      <w:bCs/>
      <w:sz w:val="30"/>
      <w:szCs w:val="30"/>
      <w:lang w:val="ru-RU" w:eastAsia="ru-RU" w:bidi="ar-SA"/>
    </w:rPr>
  </w:style>
  <w:style w:type="character" w:customStyle="1" w:styleId="29">
    <w:name w:val="Знак Знак29"/>
    <w:rsid w:val="00B72B36"/>
    <w:rPr>
      <w:rFonts w:ascii="Cambria" w:hAnsi="Cambria" w:cs="Times New Roman"/>
      <w:b/>
      <w:bCs/>
      <w:sz w:val="26"/>
      <w:szCs w:val="26"/>
      <w:lang w:val="ru-RU" w:eastAsia="en-US" w:bidi="ar-SA"/>
    </w:rPr>
  </w:style>
  <w:style w:type="character" w:customStyle="1" w:styleId="28">
    <w:name w:val="Знак Знак28"/>
    <w:rsid w:val="00B72B36"/>
    <w:rPr>
      <w:rFonts w:ascii="Arial" w:hAnsi="Arial" w:cs="Arial"/>
      <w:sz w:val="24"/>
      <w:szCs w:val="24"/>
      <w:lang w:val="ru-RU" w:eastAsia="ru-RU" w:bidi="ar-SA"/>
    </w:rPr>
  </w:style>
  <w:style w:type="character" w:customStyle="1" w:styleId="27">
    <w:name w:val="Знак Знак27"/>
    <w:rsid w:val="00B72B36"/>
    <w:rPr>
      <w:rFonts w:eastAsia="Times New Roman" w:cs="Times New Roman"/>
      <w:sz w:val="22"/>
      <w:szCs w:val="22"/>
      <w:lang w:val="ru-RU" w:eastAsia="ru-RU" w:bidi="ar-SA"/>
    </w:rPr>
  </w:style>
  <w:style w:type="character" w:customStyle="1" w:styleId="260">
    <w:name w:val="Знак Знак26"/>
    <w:rsid w:val="00B72B36"/>
    <w:rPr>
      <w:rFonts w:eastAsia="Times New Roman" w:cs="Times New Roman"/>
      <w:i/>
      <w:iCs/>
      <w:sz w:val="22"/>
      <w:szCs w:val="22"/>
      <w:lang w:val="ru-RU" w:eastAsia="ru-RU" w:bidi="ar-SA"/>
    </w:rPr>
  </w:style>
  <w:style w:type="character" w:customStyle="1" w:styleId="250">
    <w:name w:val="Знак Знак25"/>
    <w:rsid w:val="00B72B36"/>
    <w:rPr>
      <w:rFonts w:ascii="Arial" w:hAnsi="Arial" w:cs="Arial"/>
      <w:lang w:val="ru-RU" w:eastAsia="ru-RU" w:bidi="ar-SA"/>
    </w:rPr>
  </w:style>
  <w:style w:type="character" w:customStyle="1" w:styleId="240">
    <w:name w:val="Знак Знак24"/>
    <w:rsid w:val="00B72B36"/>
    <w:rPr>
      <w:rFonts w:ascii="Arial" w:hAnsi="Arial" w:cs="Arial"/>
      <w:i/>
      <w:iCs/>
      <w:lang w:val="ru-RU" w:eastAsia="ru-RU" w:bidi="ar-SA"/>
    </w:rPr>
  </w:style>
  <w:style w:type="character" w:customStyle="1" w:styleId="232">
    <w:name w:val="Знак Знак23"/>
    <w:rsid w:val="00B72B36"/>
    <w:rPr>
      <w:rFonts w:ascii="Arial" w:hAnsi="Arial" w:cs="Arial"/>
      <w:b/>
      <w:bCs/>
      <w:i/>
      <w:iCs/>
      <w:sz w:val="18"/>
      <w:szCs w:val="18"/>
      <w:lang w:val="ru-RU" w:eastAsia="ru-RU" w:bidi="ar-SA"/>
    </w:rPr>
  </w:style>
  <w:style w:type="paragraph" w:styleId="HTML">
    <w:name w:val="HTML Address"/>
    <w:basedOn w:val="a1"/>
    <w:link w:val="HTML0"/>
    <w:rsid w:val="00B72B36"/>
    <w:pPr>
      <w:spacing w:after="60"/>
      <w:jc w:val="both"/>
    </w:pPr>
    <w:rPr>
      <w:i/>
      <w:iCs/>
    </w:rPr>
  </w:style>
  <w:style w:type="character" w:customStyle="1" w:styleId="HTML0">
    <w:name w:val="Адрес HTML Знак"/>
    <w:link w:val="HTML"/>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6">
    <w:name w:val="Normal (Web)"/>
    <w:aliases w:val="Обычный (Web)"/>
    <w:basedOn w:val="a1"/>
    <w:uiPriority w:val="99"/>
    <w:rsid w:val="00B72B36"/>
    <w:pPr>
      <w:spacing w:before="100" w:beforeAutospacing="1" w:after="100" w:afterAutospacing="1"/>
    </w:pPr>
  </w:style>
  <w:style w:type="paragraph" w:styleId="aff7">
    <w:name w:val="Normal Indent"/>
    <w:basedOn w:val="a1"/>
    <w:rsid w:val="00B72B36"/>
    <w:pPr>
      <w:spacing w:after="60"/>
      <w:ind w:left="708"/>
      <w:jc w:val="both"/>
    </w:pPr>
  </w:style>
  <w:style w:type="paragraph" w:styleId="aff8">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9">
    <w:name w:val="List"/>
    <w:basedOn w:val="a1"/>
    <w:rsid w:val="00B72B36"/>
    <w:pPr>
      <w:spacing w:after="60"/>
      <w:ind w:left="283" w:hanging="283"/>
      <w:jc w:val="both"/>
    </w:pPr>
  </w:style>
  <w:style w:type="paragraph" w:styleId="affa">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rsid w:val="00B72B36"/>
    <w:rPr>
      <w:rFonts w:ascii="Cambria" w:hAnsi="Cambria" w:cs="Times New Roman"/>
      <w:b/>
      <w:bCs/>
      <w:kern w:val="28"/>
      <w:sz w:val="32"/>
      <w:szCs w:val="32"/>
      <w:lang w:val="ru-RU" w:eastAsia="zh-CN" w:bidi="ar-SA"/>
    </w:rPr>
  </w:style>
  <w:style w:type="paragraph" w:styleId="affb">
    <w:name w:val="Title"/>
    <w:basedOn w:val="a1"/>
    <w:link w:val="affc"/>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c">
    <w:name w:val="Заголовок Знак"/>
    <w:link w:val="affb"/>
    <w:rsid w:val="00B72B36"/>
    <w:rPr>
      <w:rFonts w:ascii="Cambria" w:eastAsia="Times New Roman" w:hAnsi="Cambria" w:cs="Times New Roman"/>
      <w:b/>
      <w:bCs/>
      <w:kern w:val="28"/>
      <w:sz w:val="32"/>
      <w:szCs w:val="32"/>
      <w:lang w:eastAsia="ru-RU"/>
    </w:rPr>
  </w:style>
  <w:style w:type="paragraph" w:styleId="affd">
    <w:name w:val="Closing"/>
    <w:basedOn w:val="a1"/>
    <w:link w:val="affe"/>
    <w:rsid w:val="00B72B36"/>
    <w:pPr>
      <w:spacing w:after="60"/>
      <w:ind w:left="4252"/>
      <w:jc w:val="both"/>
    </w:pPr>
  </w:style>
  <w:style w:type="character" w:customStyle="1" w:styleId="affe">
    <w:name w:val="Прощание Знак"/>
    <w:link w:val="affd"/>
    <w:rsid w:val="00B72B36"/>
    <w:rPr>
      <w:rFonts w:ascii="Times New Roman" w:eastAsia="Times New Roman" w:hAnsi="Times New Roman" w:cs="Times New Roman"/>
      <w:sz w:val="24"/>
      <w:szCs w:val="24"/>
      <w:lang w:eastAsia="ru-RU"/>
    </w:rPr>
  </w:style>
  <w:style w:type="paragraph" w:styleId="afff">
    <w:name w:val="Signature"/>
    <w:basedOn w:val="a1"/>
    <w:link w:val="afff0"/>
    <w:rsid w:val="00B72B36"/>
    <w:pPr>
      <w:spacing w:after="60"/>
      <w:ind w:left="4252"/>
      <w:jc w:val="both"/>
    </w:pPr>
  </w:style>
  <w:style w:type="character" w:customStyle="1" w:styleId="afff0">
    <w:name w:val="Подпись Знак"/>
    <w:link w:val="afff"/>
    <w:rsid w:val="00B72B36"/>
    <w:rPr>
      <w:rFonts w:ascii="Times New Roman" w:eastAsia="Times New Roman" w:hAnsi="Times New Roman" w:cs="Times New Roman"/>
      <w:sz w:val="24"/>
      <w:szCs w:val="24"/>
      <w:lang w:eastAsia="ru-RU"/>
    </w:rPr>
  </w:style>
  <w:style w:type="paragraph" w:styleId="afff1">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2">
    <w:name w:val="Message Header"/>
    <w:basedOn w:val="a1"/>
    <w:link w:val="afff3"/>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3">
    <w:name w:val="Шапка Знак"/>
    <w:link w:val="afff2"/>
    <w:rsid w:val="00B72B36"/>
    <w:rPr>
      <w:rFonts w:ascii="Arial" w:eastAsia="Times New Roman" w:hAnsi="Arial" w:cs="Times New Roman"/>
      <w:sz w:val="24"/>
      <w:szCs w:val="24"/>
      <w:shd w:val="pct20" w:color="auto" w:fill="auto"/>
      <w:lang w:eastAsia="ru-RU"/>
    </w:rPr>
  </w:style>
  <w:style w:type="character" w:customStyle="1" w:styleId="110">
    <w:name w:val="Знак Знак11"/>
    <w:rsid w:val="00B72B36"/>
    <w:rPr>
      <w:rFonts w:ascii="Arial" w:hAnsi="Arial" w:cs="Times New Roman"/>
      <w:sz w:val="24"/>
      <w:szCs w:val="24"/>
      <w:lang w:val="ru-RU" w:eastAsia="ru-RU" w:bidi="ar-SA"/>
    </w:rPr>
  </w:style>
  <w:style w:type="paragraph" w:styleId="afff4">
    <w:name w:val="Salutation"/>
    <w:basedOn w:val="a1"/>
    <w:next w:val="a1"/>
    <w:link w:val="afff5"/>
    <w:rsid w:val="00B72B36"/>
    <w:pPr>
      <w:spacing w:after="60"/>
      <w:jc w:val="both"/>
    </w:pPr>
  </w:style>
  <w:style w:type="character" w:customStyle="1" w:styleId="afff5">
    <w:name w:val="Приветствие Знак"/>
    <w:link w:val="afff4"/>
    <w:rsid w:val="00B72B36"/>
    <w:rPr>
      <w:rFonts w:ascii="Times New Roman" w:eastAsia="Times New Roman" w:hAnsi="Times New Roman" w:cs="Times New Roman"/>
      <w:sz w:val="24"/>
      <w:szCs w:val="24"/>
      <w:lang w:eastAsia="ru-RU"/>
    </w:rPr>
  </w:style>
  <w:style w:type="character" w:customStyle="1" w:styleId="92">
    <w:name w:val="Знак Знак9"/>
    <w:rsid w:val="00B72B36"/>
    <w:rPr>
      <w:rFonts w:eastAsia="Times New Roman" w:cs="Times New Roman"/>
      <w:sz w:val="24"/>
      <w:szCs w:val="24"/>
      <w:lang w:val="ru-RU" w:eastAsia="ru-RU" w:bidi="ar-SA"/>
    </w:rPr>
  </w:style>
  <w:style w:type="paragraph" w:styleId="afff6">
    <w:name w:val="Date"/>
    <w:basedOn w:val="a1"/>
    <w:next w:val="a1"/>
    <w:link w:val="afff7"/>
    <w:rsid w:val="00B72B36"/>
    <w:pPr>
      <w:spacing w:after="60"/>
      <w:jc w:val="both"/>
    </w:pPr>
  </w:style>
  <w:style w:type="character" w:customStyle="1" w:styleId="afff7">
    <w:name w:val="Дата Знак"/>
    <w:link w:val="afff6"/>
    <w:rsid w:val="00B72B36"/>
    <w:rPr>
      <w:rFonts w:ascii="Times New Roman" w:eastAsia="Times New Roman" w:hAnsi="Times New Roman" w:cs="Times New Roman"/>
      <w:sz w:val="24"/>
      <w:szCs w:val="24"/>
      <w:lang w:eastAsia="ru-RU"/>
    </w:rPr>
  </w:style>
  <w:style w:type="paragraph" w:styleId="afff8">
    <w:name w:val="Body Text First Indent"/>
    <w:basedOn w:val="af0"/>
    <w:link w:val="afff9"/>
    <w:rsid w:val="00B72B36"/>
    <w:pPr>
      <w:ind w:firstLine="210"/>
    </w:pPr>
    <w:rPr>
      <w:szCs w:val="24"/>
    </w:rPr>
  </w:style>
  <w:style w:type="character" w:customStyle="1" w:styleId="afff9">
    <w:name w:val="Красная строка Знак"/>
    <w:link w:val="afff8"/>
    <w:rsid w:val="00B72B36"/>
    <w:rPr>
      <w:rFonts w:ascii="Times New Roman" w:eastAsia="Times New Roman" w:hAnsi="Times New Roman" w:cs="Times New Roman"/>
      <w:sz w:val="24"/>
      <w:szCs w:val="24"/>
      <w:lang w:eastAsia="ru-RU"/>
    </w:rPr>
  </w:style>
  <w:style w:type="paragraph" w:styleId="2d">
    <w:name w:val="Body Text First Indent 2"/>
    <w:basedOn w:val="af7"/>
    <w:link w:val="2e"/>
    <w:rsid w:val="00B72B36"/>
    <w:pPr>
      <w:spacing w:line="240" w:lineRule="auto"/>
      <w:ind w:left="283" w:firstLine="210"/>
      <w:jc w:val="both"/>
    </w:pPr>
  </w:style>
  <w:style w:type="character" w:customStyle="1" w:styleId="2e">
    <w:name w:val="Красная строка 2 Знак"/>
    <w:basedOn w:val="13"/>
    <w:link w:val="2d"/>
    <w:rsid w:val="00B72B36"/>
    <w:rPr>
      <w:rFonts w:ascii="Times New Roman" w:eastAsia="Times New Roman" w:hAnsi="Times New Roman" w:cs="Times New Roman"/>
      <w:sz w:val="24"/>
      <w:szCs w:val="24"/>
      <w:lang w:eastAsia="ru-RU"/>
    </w:rPr>
  </w:style>
  <w:style w:type="character" w:customStyle="1" w:styleId="56">
    <w:name w:val="Знак Знак5"/>
    <w:rsid w:val="00B72B36"/>
    <w:rPr>
      <w:rFonts w:eastAsia="Times New Roman" w:cs="Times New Roman"/>
      <w:sz w:val="24"/>
      <w:szCs w:val="24"/>
      <w:lang w:val="ru-RU" w:eastAsia="ru-RU" w:bidi="ar-SA"/>
    </w:rPr>
  </w:style>
  <w:style w:type="paragraph" w:styleId="afffa">
    <w:name w:val="Plain Text"/>
    <w:basedOn w:val="a1"/>
    <w:link w:val="afffb"/>
    <w:uiPriority w:val="99"/>
    <w:rsid w:val="00B72B36"/>
    <w:rPr>
      <w:rFonts w:ascii="Courier New" w:hAnsi="Courier New"/>
      <w:sz w:val="20"/>
      <w:szCs w:val="20"/>
    </w:rPr>
  </w:style>
  <w:style w:type="character" w:customStyle="1" w:styleId="afffb">
    <w:name w:val="Текст Знак"/>
    <w:link w:val="afffa"/>
    <w:uiPriority w:val="99"/>
    <w:rsid w:val="00B72B36"/>
    <w:rPr>
      <w:rFonts w:ascii="Courier New" w:eastAsia="Times New Roman" w:hAnsi="Courier New" w:cs="Times New Roman"/>
      <w:sz w:val="20"/>
      <w:szCs w:val="20"/>
      <w:lang w:eastAsia="ru-RU"/>
    </w:rPr>
  </w:style>
  <w:style w:type="paragraph" w:styleId="afffc">
    <w:name w:val="E-mail Signature"/>
    <w:basedOn w:val="a1"/>
    <w:link w:val="afffd"/>
    <w:rsid w:val="00B72B36"/>
    <w:pPr>
      <w:spacing w:after="60"/>
      <w:jc w:val="both"/>
    </w:pPr>
  </w:style>
  <w:style w:type="character" w:customStyle="1" w:styleId="afffd">
    <w:name w:val="Электронная подпись Знак"/>
    <w:link w:val="afffc"/>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e">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8">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0">
    <w:name w:val="Знак Знак Знак Знак"/>
    <w:basedOn w:val="a1"/>
    <w:rsid w:val="00B72B36"/>
    <w:pPr>
      <w:spacing w:after="160" w:line="240" w:lineRule="exact"/>
    </w:pPr>
    <w:rPr>
      <w:sz w:val="20"/>
      <w:szCs w:val="20"/>
      <w:lang w:eastAsia="zh-CN"/>
    </w:rPr>
  </w:style>
  <w:style w:type="paragraph" w:customStyle="1" w:styleId="affff1">
    <w:name w:val="Знак Знак Знак Знак Знак Знак"/>
    <w:basedOn w:val="a1"/>
    <w:rsid w:val="00B72B36"/>
    <w:pPr>
      <w:spacing w:after="160" w:line="240" w:lineRule="exact"/>
    </w:pPr>
    <w:rPr>
      <w:sz w:val="20"/>
      <w:szCs w:val="20"/>
      <w:lang w:eastAsia="zh-CN"/>
    </w:rPr>
  </w:style>
  <w:style w:type="character" w:customStyle="1" w:styleId="19">
    <w:name w:val="Замещающий текст1"/>
    <w:semiHidden/>
    <w:rsid w:val="00B72B36"/>
    <w:rPr>
      <w:rFonts w:cs="Times New Roman"/>
      <w:color w:val="808080"/>
    </w:rPr>
  </w:style>
  <w:style w:type="paragraph" w:customStyle="1" w:styleId="1a">
    <w:name w:val="Абзац списка1"/>
    <w:basedOn w:val="a1"/>
    <w:link w:val="affff2"/>
    <w:rsid w:val="00B72B36"/>
    <w:pPr>
      <w:ind w:left="720"/>
    </w:pPr>
  </w:style>
  <w:style w:type="paragraph" w:customStyle="1" w:styleId="a">
    <w:name w:val="Дефис"/>
    <w:basedOn w:val="1a"/>
    <w:link w:val="affff3"/>
    <w:rsid w:val="00B72B36"/>
    <w:pPr>
      <w:numPr>
        <w:numId w:val="5"/>
      </w:numPr>
    </w:pPr>
    <w:rPr>
      <w:lang w:val="en-US"/>
    </w:rPr>
  </w:style>
  <w:style w:type="paragraph" w:customStyle="1" w:styleId="46">
    <w:name w:val="Стиль4"/>
    <w:basedOn w:val="a"/>
    <w:link w:val="47"/>
    <w:rsid w:val="00B72B36"/>
  </w:style>
  <w:style w:type="character" w:customStyle="1" w:styleId="affff2">
    <w:name w:val="Абзац списка Знак"/>
    <w:link w:val="1a"/>
    <w:rsid w:val="00B72B36"/>
    <w:rPr>
      <w:rFonts w:ascii="Times New Roman" w:eastAsia="Times New Roman" w:hAnsi="Times New Roman" w:cs="Times New Roman"/>
      <w:sz w:val="24"/>
      <w:szCs w:val="24"/>
      <w:lang w:eastAsia="ru-RU"/>
    </w:rPr>
  </w:style>
  <w:style w:type="character" w:customStyle="1" w:styleId="affff3">
    <w:name w:val="Дефис Знак"/>
    <w:link w:val="a"/>
    <w:rsid w:val="00B72B36"/>
    <w:rPr>
      <w:rFonts w:ascii="Times New Roman" w:eastAsia="Times New Roman" w:hAnsi="Times New Roman" w:cs="Times New Roman"/>
      <w:sz w:val="24"/>
      <w:szCs w:val="24"/>
      <w:lang w:val="en-US" w:eastAsia="ru-RU"/>
    </w:rPr>
  </w:style>
  <w:style w:type="character" w:customStyle="1" w:styleId="47">
    <w:name w:val="Стиль4 Знак"/>
    <w:basedOn w:val="affff3"/>
    <w:link w:val="46"/>
    <w:rsid w:val="00B72B36"/>
    <w:rPr>
      <w:rFonts w:ascii="Times New Roman" w:eastAsia="Times New Roman" w:hAnsi="Times New Roman" w:cs="Times New Roman"/>
      <w:sz w:val="24"/>
      <w:szCs w:val="24"/>
      <w:lang w:val="en-US" w:eastAsia="ru-RU"/>
    </w:rPr>
  </w:style>
  <w:style w:type="character" w:customStyle="1" w:styleId="skypepnhtextspan">
    <w:name w:val="skype_pnh_text_span"/>
    <w:rsid w:val="00B72B36"/>
    <w:rPr>
      <w:rFonts w:cs="Times New Roman"/>
    </w:rPr>
  </w:style>
  <w:style w:type="paragraph" w:styleId="affff4">
    <w:name w:val="endnote text"/>
    <w:basedOn w:val="a1"/>
    <w:link w:val="affff5"/>
    <w:semiHidden/>
    <w:rsid w:val="00B72B36"/>
    <w:rPr>
      <w:sz w:val="20"/>
      <w:szCs w:val="20"/>
    </w:rPr>
  </w:style>
  <w:style w:type="character" w:customStyle="1" w:styleId="affff5">
    <w:name w:val="Текст концевой сноски Знак"/>
    <w:link w:val="affff4"/>
    <w:semiHidden/>
    <w:rsid w:val="00B72B36"/>
    <w:rPr>
      <w:rFonts w:ascii="Times New Roman" w:eastAsia="Times New Roman" w:hAnsi="Times New Roman" w:cs="Times New Roman"/>
      <w:sz w:val="20"/>
      <w:szCs w:val="20"/>
      <w:lang w:eastAsia="ru-RU"/>
    </w:rPr>
  </w:style>
  <w:style w:type="character" w:styleId="affff6">
    <w:name w:val="endnote reference"/>
    <w:semiHidden/>
    <w:rsid w:val="00B72B36"/>
    <w:rPr>
      <w:rFonts w:cs="Times New Roman"/>
      <w:vertAlign w:val="superscript"/>
    </w:rPr>
  </w:style>
  <w:style w:type="paragraph" w:customStyle="1" w:styleId="affff7">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rsid w:val="00B72B36"/>
    <w:pPr>
      <w:widowControl w:val="0"/>
      <w:suppressAutoHyphens/>
      <w:ind w:firstLine="720"/>
    </w:pPr>
    <w:rPr>
      <w:rFonts w:ascii="Consultant" w:eastAsia="Arial" w:hAnsi="Consultant"/>
      <w:lang w:eastAsia="ar-SA"/>
    </w:rPr>
  </w:style>
  <w:style w:type="paragraph" w:customStyle="1" w:styleId="affff8">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9">
    <w:name w:val="Заголовок таблицы"/>
    <w:basedOn w:val="affff8"/>
    <w:rsid w:val="00B72B36"/>
    <w:pPr>
      <w:jc w:val="center"/>
    </w:pPr>
    <w:rPr>
      <w:b/>
      <w:bCs/>
      <w:i/>
      <w:iCs/>
    </w:rPr>
  </w:style>
  <w:style w:type="character" w:customStyle="1" w:styleId="ConsNormal0">
    <w:name w:val="ConsNormal Знак"/>
    <w:link w:val="ConsNormal"/>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a">
    <w:name w:val="List Paragraph"/>
    <w:basedOn w:val="a1"/>
    <w:uiPriority w:val="99"/>
    <w:qFormat/>
    <w:rsid w:val="007F0822"/>
    <w:pPr>
      <w:ind w:left="720"/>
      <w:contextualSpacing/>
    </w:pPr>
  </w:style>
  <w:style w:type="paragraph" w:customStyle="1" w:styleId="affffb">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uiPriority w:val="99"/>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uiPriority w:val="99"/>
    <w:rsid w:val="007E3444"/>
    <w:pPr>
      <w:suppressAutoHyphens/>
      <w:spacing w:before="104" w:after="104"/>
      <w:ind w:left="104" w:right="104"/>
    </w:pPr>
    <w:rPr>
      <w:lang w:eastAsia="ar-SA"/>
    </w:rPr>
  </w:style>
  <w:style w:type="paragraph" w:customStyle="1" w:styleId="1b">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c">
    <w:name w:val="No Spacing"/>
    <w:uiPriority w:val="1"/>
    <w:qFormat/>
    <w:rsid w:val="002707EE"/>
    <w:rPr>
      <w:rFonts w:eastAsia="Times New Roman"/>
      <w:sz w:val="22"/>
      <w:szCs w:val="22"/>
    </w:rPr>
  </w:style>
  <w:style w:type="character" w:styleId="affffd">
    <w:name w:val="Strong"/>
    <w:uiPriority w:val="99"/>
    <w:qFormat/>
    <w:rsid w:val="00CF669C"/>
    <w:rPr>
      <w:rFonts w:ascii="Times New Roman" w:hAnsi="Times New Roman" w:cs="Times New Roman" w:hint="default"/>
      <w:b/>
      <w:bCs/>
    </w:rPr>
  </w:style>
  <w:style w:type="paragraph" w:customStyle="1" w:styleId="affffe">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c">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paragraph" w:styleId="2f">
    <w:name w:val="Body Text 2"/>
    <w:basedOn w:val="a1"/>
    <w:link w:val="2f0"/>
    <w:uiPriority w:val="99"/>
    <w:unhideWhenUsed/>
    <w:rsid w:val="008A66DA"/>
    <w:pPr>
      <w:spacing w:after="120" w:line="480" w:lineRule="auto"/>
    </w:pPr>
  </w:style>
  <w:style w:type="character" w:customStyle="1" w:styleId="2f0">
    <w:name w:val="Основной текст 2 Знак"/>
    <w:basedOn w:val="a2"/>
    <w:link w:val="2f"/>
    <w:uiPriority w:val="99"/>
    <w:rsid w:val="008A66DA"/>
    <w:rPr>
      <w:rFonts w:ascii="Times New Roman" w:eastAsia="Times New Roman" w:hAnsi="Times New Roman"/>
      <w:sz w:val="24"/>
      <w:szCs w:val="24"/>
    </w:rPr>
  </w:style>
  <w:style w:type="paragraph" w:customStyle="1" w:styleId="TextNormal">
    <w:name w:val="Text Normal"/>
    <w:basedOn w:val="a1"/>
    <w:rsid w:val="008D6CE3"/>
    <w:pPr>
      <w:widowControl w:val="0"/>
      <w:tabs>
        <w:tab w:val="left" w:pos="0"/>
      </w:tabs>
      <w:spacing w:after="120"/>
      <w:ind w:left="850" w:right="-1" w:hanging="283"/>
      <w:jc w:val="both"/>
    </w:pPr>
    <w:rPr>
      <w:rFonts w:ascii="Arial" w:hAnsi="Arial" w:cs="Arial"/>
      <w:sz w:val="22"/>
      <w:szCs w:val="22"/>
    </w:rPr>
  </w:style>
  <w:style w:type="character" w:customStyle="1" w:styleId="markedcontent">
    <w:name w:val="markedcontent"/>
    <w:rsid w:val="007452FE"/>
  </w:style>
  <w:style w:type="character" w:styleId="afffff">
    <w:name w:val="Unresolved Mention"/>
    <w:basedOn w:val="a2"/>
    <w:uiPriority w:val="99"/>
    <w:semiHidden/>
    <w:unhideWhenUsed/>
    <w:rsid w:val="003161C7"/>
    <w:rPr>
      <w:color w:val="605E5C"/>
      <w:shd w:val="clear" w:color="auto" w:fill="E1DFDD"/>
    </w:rPr>
  </w:style>
  <w:style w:type="character" w:customStyle="1" w:styleId="doctitleimportant1">
    <w:name w:val="doc__title_important1"/>
    <w:rsid w:val="006F1B8B"/>
    <w:rPr>
      <w:vanish w:val="0"/>
      <w:webHidden w:val="0"/>
      <w:color w:val="00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437628">
      <w:bodyDiv w:val="1"/>
      <w:marLeft w:val="0"/>
      <w:marRight w:val="0"/>
      <w:marTop w:val="0"/>
      <w:marBottom w:val="0"/>
      <w:divBdr>
        <w:top w:val="none" w:sz="0" w:space="0" w:color="auto"/>
        <w:left w:val="none" w:sz="0" w:space="0" w:color="auto"/>
        <w:bottom w:val="none" w:sz="0" w:space="0" w:color="auto"/>
        <w:right w:val="none" w:sz="0" w:space="0" w:color="auto"/>
      </w:divBdr>
    </w:div>
    <w:div w:id="1066030714">
      <w:bodyDiv w:val="1"/>
      <w:marLeft w:val="0"/>
      <w:marRight w:val="0"/>
      <w:marTop w:val="0"/>
      <w:marBottom w:val="0"/>
      <w:divBdr>
        <w:top w:val="none" w:sz="0" w:space="0" w:color="auto"/>
        <w:left w:val="none" w:sz="0" w:space="0" w:color="auto"/>
        <w:bottom w:val="none" w:sz="0" w:space="0" w:color="auto"/>
        <w:right w:val="none" w:sz="0" w:space="0" w:color="auto"/>
      </w:divBdr>
    </w:div>
    <w:div w:id="1800489157">
      <w:bodyDiv w:val="1"/>
      <w:marLeft w:val="0"/>
      <w:marRight w:val="0"/>
      <w:marTop w:val="0"/>
      <w:marBottom w:val="0"/>
      <w:divBdr>
        <w:top w:val="none" w:sz="0" w:space="0" w:color="auto"/>
        <w:left w:val="none" w:sz="0" w:space="0" w:color="auto"/>
        <w:bottom w:val="none" w:sz="0" w:space="0" w:color="auto"/>
        <w:right w:val="none" w:sz="0" w:space="0" w:color="auto"/>
      </w:divBdr>
    </w:div>
    <w:div w:id="1816674766">
      <w:bodyDiv w:val="1"/>
      <w:marLeft w:val="0"/>
      <w:marRight w:val="0"/>
      <w:marTop w:val="0"/>
      <w:marBottom w:val="0"/>
      <w:divBdr>
        <w:top w:val="none" w:sz="0" w:space="0" w:color="auto"/>
        <w:left w:val="none" w:sz="0" w:space="0" w:color="auto"/>
        <w:bottom w:val="none" w:sz="0" w:space="0" w:color="auto"/>
        <w:right w:val="none" w:sz="0" w:space="0" w:color="auto"/>
      </w:divBdr>
    </w:div>
    <w:div w:id="1976980983">
      <w:bodyDiv w:val="1"/>
      <w:marLeft w:val="0"/>
      <w:marRight w:val="0"/>
      <w:marTop w:val="0"/>
      <w:marBottom w:val="0"/>
      <w:divBdr>
        <w:top w:val="none" w:sz="0" w:space="0" w:color="auto"/>
        <w:left w:val="none" w:sz="0" w:space="0" w:color="auto"/>
        <w:bottom w:val="none" w:sz="0" w:space="0" w:color="auto"/>
        <w:right w:val="none" w:sz="0" w:space="0" w:color="auto"/>
      </w:divBdr>
      <w:divsChild>
        <w:div w:id="815882016">
          <w:marLeft w:val="0"/>
          <w:marRight w:val="0"/>
          <w:marTop w:val="0"/>
          <w:marBottom w:val="0"/>
          <w:divBdr>
            <w:top w:val="single" w:sz="2" w:space="0" w:color="99BBE8"/>
            <w:left w:val="single" w:sz="2" w:space="0" w:color="99BBE8"/>
            <w:bottom w:val="single" w:sz="2" w:space="0" w:color="99BBE8"/>
            <w:right w:val="single" w:sz="2" w:space="0" w:color="99BBE8"/>
          </w:divBdr>
          <w:divsChild>
            <w:div w:id="800533161">
              <w:marLeft w:val="0"/>
              <w:marRight w:val="0"/>
              <w:marTop w:val="0"/>
              <w:marBottom w:val="0"/>
              <w:divBdr>
                <w:top w:val="none" w:sz="0" w:space="0" w:color="auto"/>
                <w:left w:val="none" w:sz="0" w:space="0" w:color="auto"/>
                <w:bottom w:val="none" w:sz="0" w:space="0" w:color="auto"/>
                <w:right w:val="none" w:sz="0" w:space="0" w:color="auto"/>
              </w:divBdr>
              <w:divsChild>
                <w:div w:id="172451942">
                  <w:marLeft w:val="0"/>
                  <w:marRight w:val="0"/>
                  <w:marTop w:val="0"/>
                  <w:marBottom w:val="0"/>
                  <w:divBdr>
                    <w:top w:val="none" w:sz="0" w:space="0" w:color="auto"/>
                    <w:left w:val="none" w:sz="0" w:space="0" w:color="auto"/>
                    <w:bottom w:val="none" w:sz="0" w:space="0" w:color="auto"/>
                    <w:right w:val="none" w:sz="0" w:space="0" w:color="auto"/>
                  </w:divBdr>
                  <w:divsChild>
                    <w:div w:id="390856998">
                      <w:marLeft w:val="0"/>
                      <w:marRight w:val="0"/>
                      <w:marTop w:val="0"/>
                      <w:marBottom w:val="0"/>
                      <w:divBdr>
                        <w:top w:val="none" w:sz="0" w:space="0" w:color="auto"/>
                        <w:left w:val="none" w:sz="0" w:space="0" w:color="auto"/>
                        <w:bottom w:val="none" w:sz="0" w:space="0" w:color="auto"/>
                        <w:right w:val="none" w:sz="0" w:space="0" w:color="auto"/>
                      </w:divBdr>
                      <w:divsChild>
                        <w:div w:id="15075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153017">
          <w:marLeft w:val="0"/>
          <w:marRight w:val="0"/>
          <w:marTop w:val="0"/>
          <w:marBottom w:val="0"/>
          <w:divBdr>
            <w:top w:val="single" w:sz="2" w:space="0" w:color="99BBE8"/>
            <w:left w:val="single" w:sz="2" w:space="0" w:color="99BBE8"/>
            <w:bottom w:val="single" w:sz="2" w:space="0" w:color="99BBE8"/>
            <w:right w:val="single" w:sz="2" w:space="0" w:color="99BBE8"/>
          </w:divBdr>
          <w:divsChild>
            <w:div w:id="591864253">
              <w:marLeft w:val="0"/>
              <w:marRight w:val="0"/>
              <w:marTop w:val="0"/>
              <w:marBottom w:val="0"/>
              <w:divBdr>
                <w:top w:val="none" w:sz="0" w:space="0" w:color="auto"/>
                <w:left w:val="none" w:sz="0" w:space="0" w:color="auto"/>
                <w:bottom w:val="none" w:sz="0" w:space="0" w:color="auto"/>
                <w:right w:val="none" w:sz="0" w:space="0" w:color="auto"/>
              </w:divBdr>
              <w:divsChild>
                <w:div w:id="5678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agregatoreat.ru/lk/customer/eat/operate/price-request/a728fe59-88d4-4fc3-b884-b6a171ae67db"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main?base=LAW;n=116659;fld=134" TargetMode="Externa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8581E-3175-4D2B-A9AF-25B37AA55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19</Pages>
  <Words>8293</Words>
  <Characters>47274</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Орлик Ольга Александровна</cp:lastModifiedBy>
  <cp:revision>229</cp:revision>
  <cp:lastPrinted>2024-11-21T02:28:00Z</cp:lastPrinted>
  <dcterms:created xsi:type="dcterms:W3CDTF">2016-06-03T07:58:00Z</dcterms:created>
  <dcterms:modified xsi:type="dcterms:W3CDTF">2026-07-27T22:56:00Z</dcterms:modified>
</cp:coreProperties>
</file>