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C4A15" w:rsidRPr="001B630D" w:rsidRDefault="000C75EF">
      <w:pPr>
        <w:keepNext/>
        <w:keepLines/>
        <w:tabs>
          <w:tab w:val="left" w:pos="284"/>
        </w:tabs>
        <w:spacing w:after="0" w:line="240" w:lineRule="auto"/>
        <w:ind w:left="284" w:right="140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1B630D">
        <w:rPr>
          <w:rFonts w:ascii="Times New Roman" w:hAnsi="Times New Roman" w:cs="Times New Roman"/>
          <w:b/>
          <w:noProof/>
          <w:sz w:val="36"/>
          <w:szCs w:val="36"/>
          <w:lang w:eastAsia="ru-RU"/>
        </w:rPr>
        <mc:AlternateContent>
          <mc:Choice Requires="wps">
            <w:drawing>
              <wp:anchor distT="0" distB="0" distL="114300" distR="114300" simplePos="0" relativeHeight="502791680" behindDoc="0" locked="0" layoutInCell="1" allowOverlap="1" wp14:anchorId="5B49E26B" wp14:editId="3C800361">
                <wp:simplePos x="0" y="0"/>
                <wp:positionH relativeFrom="page">
                  <wp:posOffset>6664960</wp:posOffset>
                </wp:positionH>
                <wp:positionV relativeFrom="page">
                  <wp:posOffset>591185</wp:posOffset>
                </wp:positionV>
                <wp:extent cx="3612515" cy="348615"/>
                <wp:effectExtent l="0" t="0" r="0" b="0"/>
                <wp:wrapNone/>
                <wp:docPr id="1" name="Прямоугольник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3612515" cy="3486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  <a:round/>
                        </a:ln>
                      </wps:spPr>
                      <wps:txbx>
                        <w:txbxContent>
                          <w:p w:rsidR="009C4A15" w:rsidRDefault="009C4A15">
                            <w:pPr>
                              <w:pStyle w:val="afe"/>
                            </w:pPr>
                          </w:p>
                        </w:txbxContent>
                      </wps:txbx>
                      <wps:bodyPr wrap="square" upright="1"/>
                    </wps:wsp>
                  </a:graphicData>
                </a:graphic>
              </wp:anchor>
            </w:drawing>
          </mc:Choice>
          <mc:Fallback>
            <w:pict>
              <v:rect id="Прямоугольник 1" o:spid="_x0000_s1026" style="position:absolute;left:0;text-align:left;margin-left:524.8pt;margin-top:46.55pt;width:284.45pt;height:27.45pt;z-index:50279168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" filled="f" stroked="f">
                <v:stroke joinstyle="round"/>
                <v:textbox>
                  <w:txbxContent>
                    <w:p w:rsidR="009C4A15" w:rsidRDefault="009C4A15">
                      <w:pPr>
                        <w:pStyle w:val="afe"/>
                      </w:pPr>
                    </w:p>
                  </w:txbxContent>
                </v:textbox>
                <w10:wrap anchorx="page" anchory="page"/>
              </v:rect>
            </w:pict>
          </mc:Fallback>
        </mc:AlternateContent>
      </w:r>
      <w:r w:rsidR="00B83B33" w:rsidRPr="001B630D">
        <w:rPr>
          <w:rFonts w:ascii="Times New Roman" w:hAnsi="Times New Roman" w:cs="Times New Roman"/>
          <w:b/>
          <w:sz w:val="36"/>
          <w:szCs w:val="36"/>
          <w:lang w:eastAsia="ar-SA"/>
        </w:rPr>
        <w:t>Техническое задание</w:t>
      </w:r>
    </w:p>
    <w:p w:rsidR="009C4A15" w:rsidRDefault="009C4A15">
      <w:pPr>
        <w:keepNext/>
        <w:keepLines/>
        <w:tabs>
          <w:tab w:val="left" w:pos="284"/>
        </w:tabs>
        <w:spacing w:after="0" w:line="240" w:lineRule="auto"/>
        <w:ind w:left="284" w:right="140"/>
        <w:jc w:val="center"/>
        <w:rPr>
          <w:rFonts w:ascii="Times New Roman" w:hAnsi="Times New Roman" w:cs="Times New Roman"/>
          <w:b/>
          <w:sz w:val="24"/>
          <w:szCs w:val="28"/>
        </w:rPr>
      </w:pPr>
    </w:p>
    <w:p w:rsidR="009C4A15" w:rsidRDefault="000C75EF">
      <w:pPr>
        <w:keepNext/>
        <w:keepLines/>
        <w:suppressLineNumbers/>
        <w:tabs>
          <w:tab w:val="left" w:pos="284"/>
        </w:tabs>
        <w:spacing w:after="0" w:line="240" w:lineRule="auto"/>
        <w:ind w:left="284" w:right="140"/>
        <w:jc w:val="center"/>
        <w:rPr>
          <w:rFonts w:ascii="Times New Roman" w:hAnsi="Times New Roman" w:cs="Times New Roman"/>
          <w:b/>
          <w:bCs/>
          <w:sz w:val="24"/>
          <w:szCs w:val="24"/>
          <w:lang w:eastAsia="ar-SA"/>
        </w:rPr>
      </w:pPr>
      <w:r>
        <w:rPr>
          <w:rFonts w:ascii="Times New Roman" w:hAnsi="Times New Roman" w:cs="Times New Roman"/>
          <w:b/>
          <w:sz w:val="24"/>
          <w:szCs w:val="28"/>
          <w:lang w:eastAsia="ar-SA"/>
        </w:rPr>
        <w:t xml:space="preserve">Услуги по проведению диспансеризации </w:t>
      </w:r>
    </w:p>
    <w:p w:rsidR="009C4A15" w:rsidRDefault="000C75EF">
      <w:pPr>
        <w:keepNext/>
        <w:keepLines/>
        <w:suppressLineNumbers/>
        <w:tabs>
          <w:tab w:val="left" w:pos="284"/>
        </w:tabs>
        <w:spacing w:after="0" w:line="240" w:lineRule="auto"/>
        <w:ind w:left="284" w:right="140"/>
        <w:jc w:val="center"/>
        <w:rPr>
          <w:rFonts w:ascii="Times New Roman" w:hAnsi="Times New Roman" w:cs="Times New Roman"/>
          <w:b/>
          <w:bCs/>
          <w:sz w:val="24"/>
          <w:szCs w:val="24"/>
          <w:lang w:eastAsia="ar-SA"/>
        </w:rPr>
      </w:pPr>
      <w:r>
        <w:rPr>
          <w:rFonts w:ascii="Times New Roman" w:hAnsi="Times New Roman" w:cs="Times New Roman"/>
          <w:b/>
          <w:sz w:val="24"/>
          <w:szCs w:val="28"/>
          <w:lang w:eastAsia="ar-SA"/>
        </w:rPr>
        <w:t xml:space="preserve">для </w:t>
      </w:r>
      <w:r w:rsidR="00890B48">
        <w:rPr>
          <w:rFonts w:ascii="Times New Roman" w:hAnsi="Times New Roman" w:cs="Times New Roman"/>
          <w:b/>
          <w:sz w:val="24"/>
          <w:szCs w:val="28"/>
          <w:lang w:eastAsia="ar-SA"/>
        </w:rPr>
        <w:t xml:space="preserve">федеральных </w:t>
      </w:r>
      <w:r>
        <w:rPr>
          <w:rFonts w:ascii="Times New Roman" w:hAnsi="Times New Roman" w:cs="Times New Roman"/>
          <w:b/>
          <w:sz w:val="24"/>
          <w:szCs w:val="28"/>
          <w:lang w:eastAsia="ar-SA"/>
        </w:rPr>
        <w:t>государственных гражданских служащих</w:t>
      </w:r>
      <w:r>
        <w:t xml:space="preserve"> </w:t>
      </w:r>
    </w:p>
    <w:p w:rsidR="009C4A15" w:rsidRDefault="001B630D">
      <w:pPr>
        <w:keepNext/>
        <w:keepLines/>
        <w:suppressLineNumbers/>
        <w:tabs>
          <w:tab w:val="left" w:pos="142"/>
        </w:tabs>
        <w:spacing w:after="0" w:line="240" w:lineRule="auto"/>
        <w:ind w:left="142" w:right="-1"/>
        <w:jc w:val="center"/>
        <w:rPr>
          <w:rFonts w:ascii="Times New Roman" w:hAnsi="Times New Roman" w:cs="Times New Roman"/>
          <w:b/>
          <w:bCs/>
          <w:sz w:val="24"/>
          <w:szCs w:val="24"/>
          <w:lang w:eastAsia="ar-SA"/>
        </w:rPr>
      </w:pPr>
      <w:r>
        <w:rPr>
          <w:rFonts w:ascii="Times New Roman" w:hAnsi="Times New Roman" w:cs="Times New Roman"/>
          <w:b/>
          <w:bCs/>
          <w:sz w:val="24"/>
          <w:szCs w:val="24"/>
          <w:lang w:eastAsia="ar-SA"/>
        </w:rPr>
        <w:t>Межрегионального управления № 25 ФМБА России</w:t>
      </w:r>
    </w:p>
    <w:p w:rsidR="001B630D" w:rsidRDefault="001B630D">
      <w:pPr>
        <w:keepNext/>
        <w:keepLines/>
        <w:suppressLineNumbers/>
        <w:tabs>
          <w:tab w:val="left" w:pos="142"/>
        </w:tabs>
        <w:spacing w:after="0" w:line="240" w:lineRule="auto"/>
        <w:ind w:left="142" w:right="-1"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eastAsia="ar-SA"/>
        </w:rPr>
      </w:pPr>
    </w:p>
    <w:p w:rsidR="009C4A15" w:rsidRDefault="000C75EF" w:rsidP="00A822B3">
      <w:pPr>
        <w:tabs>
          <w:tab w:val="left" w:pos="0"/>
        </w:tabs>
        <w:spacing w:after="0" w:line="240" w:lineRule="auto"/>
        <w:ind w:right="-1"/>
        <w:jc w:val="both"/>
        <w:rPr>
          <w:rFonts w:ascii="Times New Roman" w:hAnsi="Times New Roman" w:cs="Times New Roman"/>
          <w:color w:val="000000"/>
          <w:sz w:val="24"/>
          <w:szCs w:val="24"/>
          <w:lang w:eastAsia="ar-SA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  <w:lang w:eastAsia="ar-SA"/>
        </w:rPr>
        <w:tab/>
      </w:r>
      <w:r w:rsidRPr="00371131">
        <w:rPr>
          <w:rFonts w:ascii="Times New Roman" w:hAnsi="Times New Roman" w:cs="Times New Roman"/>
          <w:color w:val="000000"/>
          <w:sz w:val="24"/>
          <w:szCs w:val="24"/>
          <w:lang w:eastAsia="ar-SA"/>
        </w:rPr>
        <w:t>1. Предмет закупки:</w:t>
      </w:r>
      <w:r>
        <w:rPr>
          <w:rFonts w:ascii="Times New Roman" w:hAnsi="Times New Roman" w:cs="Times New Roman"/>
          <w:b/>
          <w:color w:val="000000"/>
          <w:sz w:val="24"/>
          <w:szCs w:val="24"/>
          <w:lang w:eastAsia="ar-SA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  <w:lang w:eastAsia="ar-SA"/>
        </w:rPr>
        <w:t xml:space="preserve">оказание услуг по проведению диспансеризации для </w:t>
      </w:r>
      <w:r w:rsidR="00890B48">
        <w:rPr>
          <w:rFonts w:ascii="Times New Roman" w:hAnsi="Times New Roman" w:cs="Times New Roman"/>
          <w:color w:val="000000"/>
          <w:sz w:val="24"/>
          <w:szCs w:val="24"/>
          <w:lang w:eastAsia="ar-SA"/>
        </w:rPr>
        <w:t xml:space="preserve">федеральных </w:t>
      </w:r>
      <w:r>
        <w:rPr>
          <w:rFonts w:ascii="Times New Roman" w:hAnsi="Times New Roman" w:cs="Times New Roman"/>
          <w:color w:val="000000"/>
          <w:sz w:val="24"/>
          <w:szCs w:val="24"/>
          <w:lang w:eastAsia="ar-SA"/>
        </w:rPr>
        <w:t>гос</w:t>
      </w:r>
      <w:r>
        <w:rPr>
          <w:rFonts w:ascii="Times New Roman" w:hAnsi="Times New Roman" w:cs="Times New Roman"/>
          <w:color w:val="000000"/>
          <w:sz w:val="24"/>
          <w:szCs w:val="24"/>
          <w:lang w:eastAsia="ar-SA"/>
        </w:rPr>
        <w:t>у</w:t>
      </w:r>
      <w:r>
        <w:rPr>
          <w:rFonts w:ascii="Times New Roman" w:hAnsi="Times New Roman" w:cs="Times New Roman"/>
          <w:color w:val="000000"/>
          <w:sz w:val="24"/>
          <w:szCs w:val="24"/>
          <w:lang w:eastAsia="ar-SA"/>
        </w:rPr>
        <w:t xml:space="preserve">дарственных гражданских служащих, </w:t>
      </w:r>
      <w:r>
        <w:rPr>
          <w:rFonts w:ascii="Times New Roman" w:hAnsi="Times New Roman" w:cs="Times New Roman"/>
          <w:bCs/>
          <w:color w:val="000000"/>
          <w:sz w:val="24"/>
          <w:szCs w:val="24"/>
          <w:lang w:eastAsia="ar-SA"/>
        </w:rPr>
        <w:t>замещающих должности государственной гражданской слу</w:t>
      </w:r>
      <w:r>
        <w:rPr>
          <w:rFonts w:ascii="Times New Roman" w:hAnsi="Times New Roman" w:cs="Times New Roman"/>
          <w:bCs/>
          <w:color w:val="000000"/>
          <w:sz w:val="24"/>
          <w:szCs w:val="24"/>
          <w:lang w:eastAsia="ar-SA"/>
        </w:rPr>
        <w:t>ж</w:t>
      </w:r>
      <w:r>
        <w:rPr>
          <w:rFonts w:ascii="Times New Roman" w:hAnsi="Times New Roman" w:cs="Times New Roman"/>
          <w:bCs/>
          <w:color w:val="000000"/>
          <w:sz w:val="24"/>
          <w:szCs w:val="24"/>
          <w:lang w:eastAsia="ar-SA"/>
        </w:rPr>
        <w:t>бы (далее – Услуга)</w:t>
      </w:r>
      <w:r w:rsidR="00A91675">
        <w:rPr>
          <w:rFonts w:ascii="Times New Roman" w:hAnsi="Times New Roman" w:cs="Times New Roman"/>
          <w:bCs/>
          <w:color w:val="000000"/>
          <w:sz w:val="24"/>
          <w:szCs w:val="24"/>
          <w:lang w:eastAsia="ar-SA"/>
        </w:rPr>
        <w:t xml:space="preserve"> </w:t>
      </w:r>
      <w:r w:rsidR="00F11A30">
        <w:rPr>
          <w:rFonts w:ascii="Times New Roman" w:hAnsi="Times New Roman" w:cs="Times New Roman"/>
          <w:bCs/>
          <w:color w:val="000000"/>
          <w:sz w:val="24"/>
          <w:szCs w:val="24"/>
          <w:lang w:eastAsia="ar-SA"/>
        </w:rPr>
        <w:t xml:space="preserve">в </w:t>
      </w:r>
      <w:r w:rsidR="001B630D">
        <w:rPr>
          <w:rFonts w:ascii="Times New Roman" w:hAnsi="Times New Roman" w:cs="Times New Roman"/>
          <w:color w:val="000000"/>
          <w:sz w:val="24"/>
        </w:rPr>
        <w:t xml:space="preserve">Межрегиональном  управлении № 25 ФМБА России </w:t>
      </w:r>
      <w:r w:rsidR="00A91675">
        <w:rPr>
          <w:rFonts w:ascii="Times New Roman" w:hAnsi="Times New Roman" w:cs="Times New Roman"/>
          <w:color w:val="000000"/>
          <w:sz w:val="24"/>
        </w:rPr>
        <w:t xml:space="preserve"> (далее - Заказчик)</w:t>
      </w:r>
      <w:r>
        <w:rPr>
          <w:rFonts w:ascii="Times New Roman" w:hAnsi="Times New Roman" w:cs="Times New Roman"/>
          <w:bCs/>
          <w:color w:val="000000"/>
          <w:sz w:val="24"/>
          <w:szCs w:val="24"/>
          <w:lang w:eastAsia="ar-SA"/>
        </w:rPr>
        <w:t>.</w:t>
      </w:r>
    </w:p>
    <w:p w:rsidR="009C4A15" w:rsidRDefault="000C75EF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lang w:eastAsia="ar-SA"/>
        </w:rPr>
      </w:pPr>
      <w:r w:rsidRPr="00371131">
        <w:rPr>
          <w:rFonts w:ascii="Times New Roman" w:hAnsi="Times New Roman" w:cs="Times New Roman"/>
          <w:color w:val="000000"/>
          <w:sz w:val="24"/>
          <w:szCs w:val="24"/>
          <w:lang w:eastAsia="ar-SA"/>
        </w:rPr>
        <w:t>2. Место оказания услуг:</w:t>
      </w:r>
      <w:r>
        <w:rPr>
          <w:rFonts w:ascii="Times New Roman" w:hAnsi="Times New Roman" w:cs="Times New Roman"/>
          <w:b/>
          <w:color w:val="000000"/>
          <w:sz w:val="24"/>
          <w:szCs w:val="24"/>
          <w:lang w:eastAsia="ar-SA"/>
        </w:rPr>
        <w:t xml:space="preserve"> </w:t>
      </w:r>
      <w:r w:rsidRPr="00A91675">
        <w:rPr>
          <w:rFonts w:ascii="Times New Roman" w:hAnsi="Times New Roman" w:cs="Times New Roman"/>
          <w:color w:val="000000"/>
          <w:sz w:val="24"/>
          <w:szCs w:val="24"/>
          <w:lang w:eastAsia="ar-SA"/>
        </w:rPr>
        <w:t xml:space="preserve">по месту расположения </w:t>
      </w:r>
      <w:r w:rsidR="00A91675" w:rsidRPr="00A91675">
        <w:rPr>
          <w:rFonts w:ascii="Times New Roman" w:hAnsi="Times New Roman" w:cs="Times New Roman"/>
          <w:color w:val="000000"/>
          <w:sz w:val="24"/>
        </w:rPr>
        <w:t>медицинского учреждения (далее - Испо</w:t>
      </w:r>
      <w:r w:rsidR="00A91675" w:rsidRPr="00A91675">
        <w:rPr>
          <w:rFonts w:ascii="Times New Roman" w:hAnsi="Times New Roman" w:cs="Times New Roman"/>
          <w:color w:val="000000"/>
          <w:sz w:val="24"/>
        </w:rPr>
        <w:t>л</w:t>
      </w:r>
      <w:r w:rsidR="00A91675" w:rsidRPr="00A91675">
        <w:rPr>
          <w:rFonts w:ascii="Times New Roman" w:hAnsi="Times New Roman" w:cs="Times New Roman"/>
          <w:color w:val="000000"/>
          <w:sz w:val="24"/>
        </w:rPr>
        <w:t>нитель)</w:t>
      </w:r>
      <w:r w:rsidR="001B630D">
        <w:rPr>
          <w:rFonts w:ascii="Times New Roman" w:hAnsi="Times New Roman" w:cs="Times New Roman"/>
          <w:color w:val="000000"/>
          <w:sz w:val="24"/>
          <w:szCs w:val="24"/>
          <w:lang w:eastAsia="ar-SA"/>
        </w:rPr>
        <w:t>: г. Новосибирск</w:t>
      </w:r>
      <w:r w:rsidR="00FE505F">
        <w:rPr>
          <w:rFonts w:ascii="Times New Roman" w:hAnsi="Times New Roman" w:cs="Times New Roman"/>
          <w:color w:val="000000"/>
          <w:sz w:val="24"/>
          <w:szCs w:val="24"/>
          <w:lang w:eastAsia="ar-SA"/>
        </w:rPr>
        <w:t xml:space="preserve"> (Центральный район)</w:t>
      </w:r>
      <w:r w:rsidRPr="00A91675">
        <w:rPr>
          <w:rFonts w:ascii="Times New Roman" w:hAnsi="Times New Roman" w:cs="Times New Roman"/>
          <w:color w:val="000000"/>
          <w:sz w:val="24"/>
          <w:szCs w:val="24"/>
          <w:lang w:eastAsia="ar-SA"/>
        </w:rPr>
        <w:t xml:space="preserve">, </w:t>
      </w:r>
      <w:r w:rsidR="00AA32E3">
        <w:rPr>
          <w:rFonts w:ascii="Times New Roman" w:hAnsi="Times New Roman" w:cs="Times New Roman"/>
          <w:color w:val="000000"/>
          <w:sz w:val="24"/>
          <w:szCs w:val="24"/>
          <w:lang w:eastAsia="ar-SA"/>
        </w:rPr>
        <w:t>д</w:t>
      </w:r>
      <w:r w:rsidRPr="00A91675">
        <w:rPr>
          <w:rFonts w:ascii="Times New Roman" w:hAnsi="Times New Roman" w:cs="Times New Roman"/>
          <w:color w:val="000000"/>
          <w:sz w:val="24"/>
          <w:szCs w:val="24"/>
          <w:lang w:eastAsia="ar-SA"/>
        </w:rPr>
        <w:t xml:space="preserve">испансеризация </w:t>
      </w:r>
      <w:r w:rsidR="00A91675">
        <w:rPr>
          <w:rFonts w:ascii="Times New Roman" w:hAnsi="Times New Roman" w:cs="Times New Roman"/>
          <w:color w:val="000000"/>
          <w:sz w:val="24"/>
          <w:szCs w:val="24"/>
          <w:lang w:eastAsia="ar-SA"/>
        </w:rPr>
        <w:t>работников Заказчика</w:t>
      </w:r>
      <w:r w:rsidRPr="00A91675">
        <w:rPr>
          <w:rFonts w:ascii="Times New Roman" w:hAnsi="Times New Roman" w:cs="Times New Roman"/>
          <w:color w:val="000000"/>
          <w:sz w:val="24"/>
          <w:szCs w:val="24"/>
          <w:lang w:eastAsia="ar-SA"/>
        </w:rPr>
        <w:t xml:space="preserve"> проводится </w:t>
      </w:r>
      <w:r w:rsidR="00F11A30">
        <w:rPr>
          <w:rFonts w:ascii="Times New Roman" w:hAnsi="Times New Roman" w:cs="Times New Roman"/>
          <w:color w:val="000000"/>
          <w:sz w:val="24"/>
          <w:szCs w:val="24"/>
          <w:lang w:eastAsia="ar-SA"/>
        </w:rPr>
        <w:t xml:space="preserve">в </w:t>
      </w:r>
      <w:r w:rsidRPr="00A91675">
        <w:rPr>
          <w:rFonts w:ascii="Times New Roman" w:hAnsi="Times New Roman" w:cs="Times New Roman"/>
          <w:color w:val="000000"/>
          <w:sz w:val="24"/>
          <w:szCs w:val="24"/>
          <w:lang w:eastAsia="ar-SA"/>
        </w:rPr>
        <w:t>медицинск</w:t>
      </w:r>
      <w:r w:rsidR="00B450E1">
        <w:rPr>
          <w:rFonts w:ascii="Times New Roman" w:hAnsi="Times New Roman" w:cs="Times New Roman"/>
          <w:color w:val="000000"/>
          <w:sz w:val="24"/>
          <w:szCs w:val="24"/>
          <w:lang w:eastAsia="ar-SA"/>
        </w:rPr>
        <w:t xml:space="preserve">ом </w:t>
      </w:r>
      <w:proofErr w:type="gramStart"/>
      <w:r w:rsidR="00B450E1">
        <w:rPr>
          <w:rFonts w:ascii="Times New Roman" w:hAnsi="Times New Roman" w:cs="Times New Roman"/>
          <w:color w:val="000000"/>
          <w:sz w:val="24"/>
          <w:szCs w:val="24"/>
          <w:lang w:eastAsia="ar-SA"/>
        </w:rPr>
        <w:t>центре</w:t>
      </w:r>
      <w:proofErr w:type="gramEnd"/>
      <w:r w:rsidR="00B450E1">
        <w:rPr>
          <w:rFonts w:ascii="Times New Roman" w:hAnsi="Times New Roman" w:cs="Times New Roman"/>
          <w:color w:val="000000"/>
          <w:sz w:val="24"/>
          <w:szCs w:val="24"/>
          <w:lang w:eastAsia="ar-SA"/>
        </w:rPr>
        <w:t xml:space="preserve"> Исполнителя</w:t>
      </w:r>
      <w:r w:rsidRPr="00A91675">
        <w:rPr>
          <w:rFonts w:ascii="Times New Roman" w:hAnsi="Times New Roman" w:cs="Times New Roman"/>
          <w:color w:val="000000"/>
          <w:sz w:val="24"/>
          <w:szCs w:val="24"/>
          <w:lang w:eastAsia="ar-SA"/>
        </w:rPr>
        <w:t>.</w:t>
      </w:r>
    </w:p>
    <w:p w:rsidR="006F5672" w:rsidRPr="00371131" w:rsidRDefault="006F5672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lang w:eastAsia="ar-SA"/>
        </w:rPr>
      </w:pPr>
      <w:r w:rsidRPr="00371131">
        <w:rPr>
          <w:rFonts w:ascii="Times New Roman" w:hAnsi="Times New Roman" w:cs="Times New Roman"/>
          <w:color w:val="000000"/>
          <w:sz w:val="24"/>
          <w:szCs w:val="24"/>
          <w:lang w:eastAsia="ar-SA"/>
        </w:rPr>
        <w:t>3. Характеристики оказываемых услуг:</w:t>
      </w:r>
    </w:p>
    <w:p w:rsidR="00DC6454" w:rsidRDefault="00DC6454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lang w:eastAsia="ar-SA"/>
        </w:rPr>
      </w:pPr>
    </w:p>
    <w:tbl>
      <w:tblPr>
        <w:tblW w:w="9497" w:type="dxa"/>
        <w:tblInd w:w="250" w:type="dxa"/>
        <w:tblLook w:val="04A0" w:firstRow="1" w:lastRow="0" w:firstColumn="1" w:lastColumn="0" w:noHBand="0" w:noVBand="1"/>
      </w:tblPr>
      <w:tblGrid>
        <w:gridCol w:w="560"/>
        <w:gridCol w:w="6385"/>
        <w:gridCol w:w="1277"/>
        <w:gridCol w:w="1275"/>
      </w:tblGrid>
      <w:tr w:rsidR="00A822B3" w:rsidRPr="00DC6454" w:rsidTr="00A44098">
        <w:trPr>
          <w:trHeight w:val="510"/>
        </w:trPr>
        <w:tc>
          <w:tcPr>
            <w:tcW w:w="560" w:type="dxa"/>
            <w:tcBorders>
              <w:top w:val="single" w:sz="4" w:space="0" w:color="010000"/>
              <w:left w:val="single" w:sz="4" w:space="0" w:color="010000"/>
              <w:bottom w:val="nil"/>
              <w:right w:val="single" w:sz="4" w:space="0" w:color="010000"/>
            </w:tcBorders>
            <w:shd w:val="clear" w:color="FFFFFF" w:fill="FFFFFF"/>
            <w:noWrap/>
            <w:vAlign w:val="center"/>
            <w:hideMark/>
          </w:tcPr>
          <w:p w:rsidR="00A822B3" w:rsidRPr="00DC6454" w:rsidRDefault="00A822B3" w:rsidP="003E169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C645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№ </w:t>
            </w:r>
            <w:proofErr w:type="gramStart"/>
            <w:r w:rsidRPr="00DC6454">
              <w:rPr>
                <w:rFonts w:ascii="Times New Roman" w:hAnsi="Times New Roman" w:cs="Times New Roman"/>
                <w:bCs/>
                <w:sz w:val="24"/>
                <w:szCs w:val="24"/>
              </w:rPr>
              <w:t>п</w:t>
            </w:r>
            <w:proofErr w:type="gramEnd"/>
            <w:r w:rsidRPr="00DC6454">
              <w:rPr>
                <w:rFonts w:ascii="Times New Roman" w:hAnsi="Times New Roman" w:cs="Times New Roman"/>
                <w:bCs/>
                <w:sz w:val="24"/>
                <w:szCs w:val="24"/>
              </w:rPr>
              <w:t>/п</w:t>
            </w:r>
          </w:p>
        </w:tc>
        <w:tc>
          <w:tcPr>
            <w:tcW w:w="6385" w:type="dxa"/>
            <w:tcBorders>
              <w:top w:val="single" w:sz="4" w:space="0" w:color="010000"/>
              <w:left w:val="nil"/>
              <w:bottom w:val="nil"/>
              <w:right w:val="single" w:sz="4" w:space="0" w:color="010000"/>
            </w:tcBorders>
            <w:shd w:val="clear" w:color="FFFFFF" w:fill="FFFFFF"/>
            <w:vAlign w:val="center"/>
          </w:tcPr>
          <w:p w:rsidR="00A822B3" w:rsidRPr="00DC6454" w:rsidRDefault="00DC6454" w:rsidP="003E169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C6454">
              <w:rPr>
                <w:rFonts w:ascii="Times New Roman" w:hAnsi="Times New Roman" w:cs="Times New Roman"/>
                <w:bCs/>
                <w:sz w:val="24"/>
                <w:szCs w:val="24"/>
              </w:rPr>
              <w:t>Характеристики оказываемых услуг</w:t>
            </w:r>
          </w:p>
        </w:tc>
        <w:tc>
          <w:tcPr>
            <w:tcW w:w="1277" w:type="dxa"/>
            <w:tcBorders>
              <w:top w:val="single" w:sz="4" w:space="0" w:color="010000"/>
              <w:left w:val="nil"/>
              <w:bottom w:val="nil"/>
              <w:right w:val="single" w:sz="4" w:space="0" w:color="010000"/>
            </w:tcBorders>
            <w:shd w:val="clear" w:color="FFFFFF" w:fill="FFFFFF"/>
            <w:noWrap/>
            <w:vAlign w:val="center"/>
          </w:tcPr>
          <w:p w:rsidR="00A822B3" w:rsidRPr="00DC6454" w:rsidRDefault="00DC6454" w:rsidP="003E169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Ед</w:t>
            </w:r>
            <w:proofErr w:type="gram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.и</w:t>
            </w:r>
            <w:proofErr w:type="gram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зм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</w:tc>
        <w:tc>
          <w:tcPr>
            <w:tcW w:w="1275" w:type="dxa"/>
            <w:tcBorders>
              <w:top w:val="single" w:sz="4" w:space="0" w:color="010000"/>
              <w:left w:val="nil"/>
              <w:bottom w:val="nil"/>
              <w:right w:val="single" w:sz="4" w:space="0" w:color="010000"/>
            </w:tcBorders>
            <w:shd w:val="clear" w:color="FFFFFF" w:fill="FFFFFF"/>
            <w:noWrap/>
            <w:vAlign w:val="center"/>
          </w:tcPr>
          <w:p w:rsidR="00A822B3" w:rsidRPr="00DC6454" w:rsidRDefault="00DC6454" w:rsidP="003E169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Кол-во</w:t>
            </w:r>
          </w:p>
        </w:tc>
      </w:tr>
      <w:tr w:rsidR="00A822B3" w:rsidRPr="00DC6454" w:rsidTr="00A44098">
        <w:trPr>
          <w:trHeight w:val="664"/>
        </w:trPr>
        <w:tc>
          <w:tcPr>
            <w:tcW w:w="560" w:type="dxa"/>
            <w:tcBorders>
              <w:top w:val="single" w:sz="4" w:space="0" w:color="010000"/>
              <w:left w:val="single" w:sz="4" w:space="0" w:color="010000"/>
              <w:bottom w:val="single" w:sz="4" w:space="0" w:color="010000"/>
              <w:right w:val="single" w:sz="4" w:space="0" w:color="010000"/>
            </w:tcBorders>
            <w:shd w:val="clear" w:color="FFFFFF" w:fill="FFFFFF"/>
            <w:noWrap/>
            <w:vAlign w:val="center"/>
            <w:hideMark/>
          </w:tcPr>
          <w:p w:rsidR="00A822B3" w:rsidRPr="00DC6454" w:rsidRDefault="00A822B3" w:rsidP="003E16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645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385" w:type="dxa"/>
            <w:tcBorders>
              <w:top w:val="single" w:sz="4" w:space="0" w:color="010000"/>
              <w:left w:val="nil"/>
              <w:bottom w:val="single" w:sz="4" w:space="0" w:color="010000"/>
              <w:right w:val="single" w:sz="4" w:space="0" w:color="auto"/>
            </w:tcBorders>
            <w:shd w:val="clear" w:color="FFFFFF" w:fill="FFFFFF"/>
            <w:vAlign w:val="center"/>
            <w:hideMark/>
          </w:tcPr>
          <w:p w:rsidR="00A822B3" w:rsidRPr="00DC6454" w:rsidRDefault="00A822B3" w:rsidP="00DC64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6454">
              <w:rPr>
                <w:rFonts w:ascii="Times New Roman" w:hAnsi="Times New Roman" w:cs="Times New Roman"/>
                <w:sz w:val="24"/>
                <w:szCs w:val="24"/>
              </w:rPr>
              <w:t>Профилактический прием (осмотр, консультация) врача-эндокринолога</w:t>
            </w:r>
          </w:p>
        </w:tc>
        <w:tc>
          <w:tcPr>
            <w:tcW w:w="12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</w:tcPr>
          <w:p w:rsidR="00A822B3" w:rsidRPr="00DC6454" w:rsidRDefault="006F5672" w:rsidP="003E16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чел.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</w:tcPr>
          <w:p w:rsidR="00A822B3" w:rsidRPr="00DC6454" w:rsidRDefault="006F5672" w:rsidP="003E16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</w:tr>
      <w:tr w:rsidR="00A822B3" w:rsidRPr="00DC6454" w:rsidTr="00A44098">
        <w:trPr>
          <w:trHeight w:val="630"/>
        </w:trPr>
        <w:tc>
          <w:tcPr>
            <w:tcW w:w="560" w:type="dxa"/>
            <w:tcBorders>
              <w:top w:val="nil"/>
              <w:left w:val="single" w:sz="4" w:space="0" w:color="010000"/>
              <w:bottom w:val="single" w:sz="4" w:space="0" w:color="010000"/>
              <w:right w:val="single" w:sz="4" w:space="0" w:color="010000"/>
            </w:tcBorders>
            <w:shd w:val="clear" w:color="FFFFFF" w:fill="FFFFFF"/>
            <w:noWrap/>
            <w:vAlign w:val="center"/>
            <w:hideMark/>
          </w:tcPr>
          <w:p w:rsidR="00A822B3" w:rsidRPr="00DC6454" w:rsidRDefault="00A822B3" w:rsidP="003E16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645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385" w:type="dxa"/>
            <w:tcBorders>
              <w:top w:val="nil"/>
              <w:left w:val="nil"/>
              <w:bottom w:val="single" w:sz="4" w:space="0" w:color="010000"/>
              <w:right w:val="single" w:sz="4" w:space="0" w:color="auto"/>
            </w:tcBorders>
            <w:shd w:val="clear" w:color="FFFFFF" w:fill="FFFFFF"/>
            <w:vAlign w:val="center"/>
            <w:hideMark/>
          </w:tcPr>
          <w:p w:rsidR="00A822B3" w:rsidRPr="00DC6454" w:rsidRDefault="00A822B3" w:rsidP="00DC645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C6454">
              <w:rPr>
                <w:rFonts w:ascii="Times New Roman" w:hAnsi="Times New Roman" w:cs="Times New Roman"/>
                <w:sz w:val="24"/>
                <w:szCs w:val="24"/>
              </w:rPr>
              <w:t>Профилактический прием (осмотр, консультация) врача-невролога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</w:tcPr>
          <w:p w:rsidR="00A822B3" w:rsidRPr="00DC6454" w:rsidRDefault="006F5672" w:rsidP="0050777C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чел.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</w:tcPr>
          <w:p w:rsidR="00A822B3" w:rsidRPr="00DC6454" w:rsidRDefault="006F5672" w:rsidP="003E16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</w:tr>
      <w:tr w:rsidR="00DC6454" w:rsidRPr="00DC6454" w:rsidTr="00A44098">
        <w:trPr>
          <w:trHeight w:val="630"/>
        </w:trPr>
        <w:tc>
          <w:tcPr>
            <w:tcW w:w="560" w:type="dxa"/>
            <w:tcBorders>
              <w:top w:val="nil"/>
              <w:left w:val="single" w:sz="4" w:space="0" w:color="010000"/>
              <w:bottom w:val="single" w:sz="4" w:space="0" w:color="010000"/>
              <w:right w:val="single" w:sz="4" w:space="0" w:color="010000"/>
            </w:tcBorders>
            <w:shd w:val="clear" w:color="FFFFFF" w:fill="FFFFFF"/>
            <w:noWrap/>
            <w:vAlign w:val="center"/>
            <w:hideMark/>
          </w:tcPr>
          <w:p w:rsidR="00DC6454" w:rsidRPr="00DC6454" w:rsidRDefault="00DC6454" w:rsidP="003E16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645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385" w:type="dxa"/>
            <w:tcBorders>
              <w:top w:val="nil"/>
              <w:left w:val="nil"/>
              <w:bottom w:val="single" w:sz="4" w:space="0" w:color="010000"/>
              <w:right w:val="single" w:sz="4" w:space="0" w:color="auto"/>
            </w:tcBorders>
            <w:shd w:val="clear" w:color="FFFFFF" w:fill="FFFFFF"/>
            <w:vAlign w:val="center"/>
            <w:hideMark/>
          </w:tcPr>
          <w:p w:rsidR="00DC6454" w:rsidRPr="00DC6454" w:rsidRDefault="00DC6454" w:rsidP="00DC64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6454">
              <w:rPr>
                <w:rFonts w:ascii="Times New Roman" w:hAnsi="Times New Roman" w:cs="Times New Roman"/>
                <w:sz w:val="24"/>
                <w:szCs w:val="24"/>
              </w:rPr>
              <w:t>Профилактический прием (осмотр, консультация) врача-</w:t>
            </w:r>
            <w:proofErr w:type="spellStart"/>
            <w:r w:rsidRPr="00DC6454">
              <w:rPr>
                <w:rFonts w:ascii="Times New Roman" w:hAnsi="Times New Roman" w:cs="Times New Roman"/>
                <w:sz w:val="24"/>
                <w:szCs w:val="24"/>
              </w:rPr>
              <w:t>оториноларинголога</w:t>
            </w:r>
            <w:proofErr w:type="spellEnd"/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</w:tcPr>
          <w:p w:rsidR="00DC6454" w:rsidRPr="00DC6454" w:rsidRDefault="006F5672" w:rsidP="003E16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чел.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</w:tcPr>
          <w:p w:rsidR="00DC6454" w:rsidRPr="00DC6454" w:rsidRDefault="006F5672" w:rsidP="003E16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</w:tr>
      <w:tr w:rsidR="00DC6454" w:rsidRPr="00DC6454" w:rsidTr="00A44098">
        <w:trPr>
          <w:trHeight w:val="630"/>
        </w:trPr>
        <w:tc>
          <w:tcPr>
            <w:tcW w:w="560" w:type="dxa"/>
            <w:tcBorders>
              <w:top w:val="nil"/>
              <w:left w:val="single" w:sz="4" w:space="0" w:color="010000"/>
              <w:bottom w:val="single" w:sz="4" w:space="0" w:color="010000"/>
              <w:right w:val="single" w:sz="4" w:space="0" w:color="010000"/>
            </w:tcBorders>
            <w:shd w:val="clear" w:color="FFFFFF" w:fill="FFFFFF"/>
            <w:noWrap/>
            <w:vAlign w:val="center"/>
            <w:hideMark/>
          </w:tcPr>
          <w:p w:rsidR="00DC6454" w:rsidRPr="00DC6454" w:rsidRDefault="00DC6454" w:rsidP="003E16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645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385" w:type="dxa"/>
            <w:tcBorders>
              <w:top w:val="nil"/>
              <w:left w:val="nil"/>
              <w:bottom w:val="single" w:sz="4" w:space="0" w:color="010000"/>
              <w:right w:val="single" w:sz="4" w:space="0" w:color="auto"/>
            </w:tcBorders>
            <w:shd w:val="clear" w:color="FFFFFF" w:fill="FFFFFF"/>
            <w:vAlign w:val="center"/>
            <w:hideMark/>
          </w:tcPr>
          <w:p w:rsidR="00DC6454" w:rsidRPr="00DC6454" w:rsidRDefault="00DC6454" w:rsidP="00DC64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6454">
              <w:rPr>
                <w:rFonts w:ascii="Times New Roman" w:hAnsi="Times New Roman" w:cs="Times New Roman"/>
                <w:sz w:val="24"/>
                <w:szCs w:val="24"/>
              </w:rPr>
              <w:t>Профилактический прием (осмотр, консультация) врача-офтальмолога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</w:tcPr>
          <w:p w:rsidR="00DC6454" w:rsidRPr="00DC6454" w:rsidRDefault="006F5672" w:rsidP="003E16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чел.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</w:tcPr>
          <w:p w:rsidR="00DC6454" w:rsidRPr="00DC6454" w:rsidRDefault="006F5672" w:rsidP="003E16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</w:tr>
      <w:tr w:rsidR="00DC6454" w:rsidRPr="00DC6454" w:rsidTr="00A44098">
        <w:trPr>
          <w:trHeight w:val="630"/>
        </w:trPr>
        <w:tc>
          <w:tcPr>
            <w:tcW w:w="560" w:type="dxa"/>
            <w:tcBorders>
              <w:top w:val="nil"/>
              <w:left w:val="single" w:sz="4" w:space="0" w:color="010000"/>
              <w:bottom w:val="single" w:sz="4" w:space="0" w:color="010000"/>
              <w:right w:val="single" w:sz="4" w:space="0" w:color="010000"/>
            </w:tcBorders>
            <w:shd w:val="clear" w:color="FFFFFF" w:fill="FFFFFF"/>
            <w:noWrap/>
            <w:vAlign w:val="center"/>
            <w:hideMark/>
          </w:tcPr>
          <w:p w:rsidR="00DC6454" w:rsidRPr="00DC6454" w:rsidRDefault="00DC6454" w:rsidP="003E16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645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385" w:type="dxa"/>
            <w:tcBorders>
              <w:top w:val="nil"/>
              <w:left w:val="nil"/>
              <w:bottom w:val="single" w:sz="4" w:space="0" w:color="010000"/>
              <w:right w:val="single" w:sz="4" w:space="0" w:color="auto"/>
            </w:tcBorders>
            <w:shd w:val="clear" w:color="FFFFFF" w:fill="FFFFFF"/>
            <w:vAlign w:val="center"/>
            <w:hideMark/>
          </w:tcPr>
          <w:p w:rsidR="00DC6454" w:rsidRPr="00DC6454" w:rsidRDefault="00DC6454" w:rsidP="00DC64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6454">
              <w:rPr>
                <w:rFonts w:ascii="Times New Roman" w:hAnsi="Times New Roman" w:cs="Times New Roman"/>
                <w:sz w:val="24"/>
                <w:szCs w:val="24"/>
              </w:rPr>
              <w:t>Профилактический прием (осмотр, консультация) врача-психиатра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</w:tcPr>
          <w:p w:rsidR="00DC6454" w:rsidRPr="00DC6454" w:rsidRDefault="006F5672" w:rsidP="003E16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чел.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</w:tcPr>
          <w:p w:rsidR="00DC6454" w:rsidRPr="00DC6454" w:rsidRDefault="006F5672" w:rsidP="003E16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</w:tr>
      <w:tr w:rsidR="00DC6454" w:rsidRPr="00DC6454" w:rsidTr="00A44098">
        <w:trPr>
          <w:trHeight w:val="630"/>
        </w:trPr>
        <w:tc>
          <w:tcPr>
            <w:tcW w:w="560" w:type="dxa"/>
            <w:tcBorders>
              <w:top w:val="nil"/>
              <w:left w:val="single" w:sz="4" w:space="0" w:color="010000"/>
              <w:bottom w:val="single" w:sz="4" w:space="0" w:color="010000"/>
              <w:right w:val="single" w:sz="4" w:space="0" w:color="010000"/>
            </w:tcBorders>
            <w:shd w:val="clear" w:color="FFFFFF" w:fill="FFFFFF"/>
            <w:noWrap/>
            <w:vAlign w:val="center"/>
            <w:hideMark/>
          </w:tcPr>
          <w:p w:rsidR="00DC6454" w:rsidRPr="00DC6454" w:rsidRDefault="00DC6454" w:rsidP="003E16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6454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385" w:type="dxa"/>
            <w:tcBorders>
              <w:top w:val="nil"/>
              <w:left w:val="nil"/>
              <w:bottom w:val="single" w:sz="4" w:space="0" w:color="010000"/>
              <w:right w:val="single" w:sz="4" w:space="0" w:color="auto"/>
            </w:tcBorders>
            <w:shd w:val="clear" w:color="FFFFFF" w:fill="FFFFFF"/>
            <w:vAlign w:val="center"/>
            <w:hideMark/>
          </w:tcPr>
          <w:p w:rsidR="00DC6454" w:rsidRPr="00DC6454" w:rsidRDefault="00DC6454" w:rsidP="00DC64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6454">
              <w:rPr>
                <w:rFonts w:ascii="Times New Roman" w:hAnsi="Times New Roman" w:cs="Times New Roman"/>
                <w:sz w:val="24"/>
                <w:szCs w:val="24"/>
              </w:rPr>
              <w:t>Профилактический прием (осмотр, консультация) врача-психиатра-нарколога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</w:tcPr>
          <w:p w:rsidR="00DC6454" w:rsidRPr="00DC6454" w:rsidRDefault="006F5672" w:rsidP="003E16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чел.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</w:tcPr>
          <w:p w:rsidR="00DC6454" w:rsidRPr="00DC6454" w:rsidRDefault="006F5672" w:rsidP="003E16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</w:tr>
      <w:tr w:rsidR="00DC6454" w:rsidRPr="00DC6454" w:rsidTr="00A44098">
        <w:trPr>
          <w:trHeight w:val="630"/>
        </w:trPr>
        <w:tc>
          <w:tcPr>
            <w:tcW w:w="560" w:type="dxa"/>
            <w:tcBorders>
              <w:top w:val="nil"/>
              <w:left w:val="single" w:sz="4" w:space="0" w:color="010000"/>
              <w:bottom w:val="single" w:sz="4" w:space="0" w:color="010000"/>
              <w:right w:val="single" w:sz="4" w:space="0" w:color="010000"/>
            </w:tcBorders>
            <w:shd w:val="clear" w:color="FFFFFF" w:fill="FFFFFF"/>
            <w:noWrap/>
            <w:vAlign w:val="center"/>
            <w:hideMark/>
          </w:tcPr>
          <w:p w:rsidR="00DC6454" w:rsidRPr="00DC6454" w:rsidRDefault="00DC6454" w:rsidP="003E16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6454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6385" w:type="dxa"/>
            <w:tcBorders>
              <w:top w:val="nil"/>
              <w:left w:val="nil"/>
              <w:bottom w:val="single" w:sz="4" w:space="0" w:color="010000"/>
              <w:right w:val="single" w:sz="4" w:space="0" w:color="auto"/>
            </w:tcBorders>
            <w:shd w:val="clear" w:color="FFFFFF" w:fill="FFFFFF"/>
            <w:vAlign w:val="center"/>
            <w:hideMark/>
          </w:tcPr>
          <w:p w:rsidR="00DC6454" w:rsidRPr="00DC6454" w:rsidRDefault="00DC6454" w:rsidP="00DC64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6454">
              <w:rPr>
                <w:rFonts w:ascii="Times New Roman" w:hAnsi="Times New Roman" w:cs="Times New Roman"/>
                <w:sz w:val="24"/>
                <w:szCs w:val="24"/>
              </w:rPr>
              <w:t>Профилактический прием (осмотр, консультация) врача-терапевта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</w:tcPr>
          <w:p w:rsidR="00DC6454" w:rsidRPr="00DC6454" w:rsidRDefault="006F5672" w:rsidP="003E16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чел.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</w:tcPr>
          <w:p w:rsidR="00DC6454" w:rsidRPr="00DC6454" w:rsidRDefault="006F5672" w:rsidP="003E16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</w:tr>
      <w:tr w:rsidR="00DC6454" w:rsidRPr="00DC6454" w:rsidTr="00A44098">
        <w:trPr>
          <w:trHeight w:val="630"/>
        </w:trPr>
        <w:tc>
          <w:tcPr>
            <w:tcW w:w="560" w:type="dxa"/>
            <w:tcBorders>
              <w:top w:val="nil"/>
              <w:left w:val="single" w:sz="4" w:space="0" w:color="010000"/>
              <w:bottom w:val="single" w:sz="4" w:space="0" w:color="010000"/>
              <w:right w:val="single" w:sz="4" w:space="0" w:color="010000"/>
            </w:tcBorders>
            <w:shd w:val="clear" w:color="FFFFFF" w:fill="FFFFFF"/>
            <w:noWrap/>
            <w:vAlign w:val="center"/>
            <w:hideMark/>
          </w:tcPr>
          <w:p w:rsidR="00DC6454" w:rsidRPr="00DC6454" w:rsidRDefault="00DC6454" w:rsidP="003E16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6454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6385" w:type="dxa"/>
            <w:tcBorders>
              <w:top w:val="nil"/>
              <w:left w:val="nil"/>
              <w:bottom w:val="single" w:sz="4" w:space="0" w:color="010000"/>
              <w:right w:val="single" w:sz="4" w:space="0" w:color="auto"/>
            </w:tcBorders>
            <w:shd w:val="clear" w:color="FFFFFF" w:fill="FFFFFF"/>
            <w:vAlign w:val="center"/>
            <w:hideMark/>
          </w:tcPr>
          <w:p w:rsidR="00DC6454" w:rsidRPr="00DC6454" w:rsidRDefault="00DC6454" w:rsidP="00DC64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6454">
              <w:rPr>
                <w:rFonts w:ascii="Times New Roman" w:hAnsi="Times New Roman" w:cs="Times New Roman"/>
                <w:sz w:val="24"/>
                <w:szCs w:val="24"/>
              </w:rPr>
              <w:t>Профилактический прием (осмотр, консультация) врача-уролога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</w:tcPr>
          <w:p w:rsidR="00DC6454" w:rsidRPr="00DC6454" w:rsidRDefault="006F5672" w:rsidP="003E16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чел.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</w:tcPr>
          <w:p w:rsidR="00DC6454" w:rsidRPr="00DC6454" w:rsidRDefault="006F5672" w:rsidP="003E16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C6454" w:rsidRPr="00DC6454" w:rsidTr="00A44098">
        <w:trPr>
          <w:trHeight w:val="630"/>
        </w:trPr>
        <w:tc>
          <w:tcPr>
            <w:tcW w:w="560" w:type="dxa"/>
            <w:tcBorders>
              <w:top w:val="nil"/>
              <w:left w:val="single" w:sz="4" w:space="0" w:color="010000"/>
              <w:bottom w:val="single" w:sz="4" w:space="0" w:color="010000"/>
              <w:right w:val="single" w:sz="4" w:space="0" w:color="010000"/>
            </w:tcBorders>
            <w:shd w:val="clear" w:color="FFFFFF" w:fill="FFFFFF"/>
            <w:noWrap/>
            <w:vAlign w:val="center"/>
            <w:hideMark/>
          </w:tcPr>
          <w:p w:rsidR="00DC6454" w:rsidRPr="00DC6454" w:rsidRDefault="00DC6454" w:rsidP="003E16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6454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6385" w:type="dxa"/>
            <w:tcBorders>
              <w:top w:val="nil"/>
              <w:left w:val="nil"/>
              <w:bottom w:val="single" w:sz="4" w:space="0" w:color="010000"/>
              <w:right w:val="single" w:sz="4" w:space="0" w:color="auto"/>
            </w:tcBorders>
            <w:shd w:val="clear" w:color="FFFFFF" w:fill="FFFFFF"/>
            <w:vAlign w:val="center"/>
            <w:hideMark/>
          </w:tcPr>
          <w:p w:rsidR="00DC6454" w:rsidRPr="00DC6454" w:rsidRDefault="00DC6454" w:rsidP="00DC64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6454">
              <w:rPr>
                <w:rFonts w:ascii="Times New Roman" w:hAnsi="Times New Roman" w:cs="Times New Roman"/>
                <w:sz w:val="24"/>
                <w:szCs w:val="24"/>
              </w:rPr>
              <w:t>Профилактический прием (осмотр, консультация) врача-хирурга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</w:tcPr>
          <w:p w:rsidR="00DC6454" w:rsidRPr="00DC6454" w:rsidRDefault="006F5672" w:rsidP="003E16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чел.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</w:tcPr>
          <w:p w:rsidR="00DC6454" w:rsidRPr="00DC6454" w:rsidRDefault="006F5672" w:rsidP="003E16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</w:tr>
      <w:tr w:rsidR="00DC6454" w:rsidRPr="00DC6454" w:rsidTr="00A44098">
        <w:trPr>
          <w:trHeight w:val="630"/>
        </w:trPr>
        <w:tc>
          <w:tcPr>
            <w:tcW w:w="560" w:type="dxa"/>
            <w:tcBorders>
              <w:top w:val="nil"/>
              <w:left w:val="single" w:sz="4" w:space="0" w:color="010000"/>
              <w:bottom w:val="single" w:sz="4" w:space="0" w:color="010000"/>
              <w:right w:val="single" w:sz="4" w:space="0" w:color="010000"/>
            </w:tcBorders>
            <w:shd w:val="clear" w:color="FFFFFF" w:fill="FFFFFF"/>
            <w:noWrap/>
            <w:vAlign w:val="center"/>
            <w:hideMark/>
          </w:tcPr>
          <w:p w:rsidR="00DC6454" w:rsidRPr="00DC6454" w:rsidRDefault="00DC6454" w:rsidP="003E16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6454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6385" w:type="dxa"/>
            <w:tcBorders>
              <w:top w:val="nil"/>
              <w:left w:val="nil"/>
              <w:bottom w:val="single" w:sz="4" w:space="0" w:color="010000"/>
              <w:right w:val="single" w:sz="4" w:space="0" w:color="auto"/>
            </w:tcBorders>
            <w:shd w:val="clear" w:color="FFFFFF" w:fill="FFFFFF"/>
            <w:vAlign w:val="center"/>
            <w:hideMark/>
          </w:tcPr>
          <w:p w:rsidR="00DC6454" w:rsidRPr="00DC6454" w:rsidRDefault="00DC6454" w:rsidP="00DC64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6454">
              <w:rPr>
                <w:rFonts w:ascii="Times New Roman" w:hAnsi="Times New Roman" w:cs="Times New Roman"/>
                <w:sz w:val="24"/>
                <w:szCs w:val="24"/>
              </w:rPr>
              <w:t>Профилактический прием (осмотр, консультация) врача-гинеколога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</w:tcPr>
          <w:p w:rsidR="00DC6454" w:rsidRPr="00DC6454" w:rsidRDefault="006F5672" w:rsidP="003E16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чел.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</w:tcPr>
          <w:p w:rsidR="00DC6454" w:rsidRPr="00DC6454" w:rsidRDefault="006F5672" w:rsidP="003E16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DC6454" w:rsidRPr="00DC6454" w:rsidTr="00A44098">
        <w:trPr>
          <w:trHeight w:val="630"/>
        </w:trPr>
        <w:tc>
          <w:tcPr>
            <w:tcW w:w="560" w:type="dxa"/>
            <w:tcBorders>
              <w:top w:val="nil"/>
              <w:left w:val="single" w:sz="4" w:space="0" w:color="010000"/>
              <w:bottom w:val="single" w:sz="4" w:space="0" w:color="010000"/>
              <w:right w:val="single" w:sz="4" w:space="0" w:color="010000"/>
            </w:tcBorders>
            <w:shd w:val="clear" w:color="FFFFFF" w:fill="FFFFFF"/>
            <w:noWrap/>
            <w:vAlign w:val="center"/>
            <w:hideMark/>
          </w:tcPr>
          <w:p w:rsidR="00DC6454" w:rsidRPr="00DC6454" w:rsidRDefault="00DC6454" w:rsidP="003E16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6454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6385" w:type="dxa"/>
            <w:tcBorders>
              <w:top w:val="nil"/>
              <w:left w:val="nil"/>
              <w:bottom w:val="single" w:sz="4" w:space="0" w:color="010000"/>
              <w:right w:val="single" w:sz="4" w:space="0" w:color="auto"/>
            </w:tcBorders>
            <w:shd w:val="clear" w:color="FFFFFF" w:fill="FFFFFF"/>
            <w:vAlign w:val="center"/>
            <w:hideMark/>
          </w:tcPr>
          <w:p w:rsidR="00DC6454" w:rsidRPr="00DC6454" w:rsidRDefault="00DC6454" w:rsidP="00DC64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6454">
              <w:rPr>
                <w:rFonts w:ascii="Times New Roman" w:hAnsi="Times New Roman" w:cs="Times New Roman"/>
                <w:sz w:val="24"/>
                <w:szCs w:val="24"/>
              </w:rPr>
              <w:t>Измерение артериального давления на периферических а</w:t>
            </w:r>
            <w:r w:rsidRPr="00DC6454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DC6454">
              <w:rPr>
                <w:rFonts w:ascii="Times New Roman" w:hAnsi="Times New Roman" w:cs="Times New Roman"/>
                <w:sz w:val="24"/>
                <w:szCs w:val="24"/>
              </w:rPr>
              <w:t>териях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</w:tcPr>
          <w:p w:rsidR="00DC6454" w:rsidRPr="00DC6454" w:rsidRDefault="006F5672" w:rsidP="003E16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чел.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</w:tcPr>
          <w:p w:rsidR="00DC6454" w:rsidRPr="00DC6454" w:rsidRDefault="006F5672" w:rsidP="003E16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</w:tr>
      <w:tr w:rsidR="00DC6454" w:rsidRPr="00DC6454" w:rsidTr="00A44098">
        <w:trPr>
          <w:trHeight w:val="315"/>
        </w:trPr>
        <w:tc>
          <w:tcPr>
            <w:tcW w:w="560" w:type="dxa"/>
            <w:tcBorders>
              <w:top w:val="nil"/>
              <w:left w:val="single" w:sz="4" w:space="0" w:color="010000"/>
              <w:bottom w:val="single" w:sz="4" w:space="0" w:color="010000"/>
              <w:right w:val="single" w:sz="4" w:space="0" w:color="010000"/>
            </w:tcBorders>
            <w:shd w:val="clear" w:color="FFFFFF" w:fill="FFFFFF"/>
            <w:noWrap/>
            <w:vAlign w:val="center"/>
            <w:hideMark/>
          </w:tcPr>
          <w:p w:rsidR="00DC6454" w:rsidRPr="00DC6454" w:rsidRDefault="00DC6454" w:rsidP="003E16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6454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6385" w:type="dxa"/>
            <w:tcBorders>
              <w:top w:val="nil"/>
              <w:left w:val="nil"/>
              <w:bottom w:val="single" w:sz="4" w:space="0" w:color="010000"/>
              <w:right w:val="single" w:sz="4" w:space="0" w:color="auto"/>
            </w:tcBorders>
            <w:shd w:val="clear" w:color="FFFFFF" w:fill="FFFFFF"/>
            <w:vAlign w:val="center"/>
            <w:hideMark/>
          </w:tcPr>
          <w:p w:rsidR="00DC6454" w:rsidRPr="00DC6454" w:rsidRDefault="00DC6454" w:rsidP="00DC64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6454">
              <w:rPr>
                <w:rFonts w:ascii="Times New Roman" w:hAnsi="Times New Roman" w:cs="Times New Roman"/>
                <w:sz w:val="24"/>
                <w:szCs w:val="24"/>
              </w:rPr>
              <w:t>Анализ мочи общий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</w:tcPr>
          <w:p w:rsidR="00DC6454" w:rsidRPr="00DC6454" w:rsidRDefault="006F5672" w:rsidP="003E16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чел.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</w:tcPr>
          <w:p w:rsidR="00DC6454" w:rsidRPr="00DC6454" w:rsidRDefault="006F5672" w:rsidP="003E16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</w:tr>
      <w:tr w:rsidR="00DC6454" w:rsidRPr="00DC6454" w:rsidTr="00A44098">
        <w:trPr>
          <w:trHeight w:val="315"/>
        </w:trPr>
        <w:tc>
          <w:tcPr>
            <w:tcW w:w="560" w:type="dxa"/>
            <w:tcBorders>
              <w:top w:val="nil"/>
              <w:left w:val="single" w:sz="4" w:space="0" w:color="010000"/>
              <w:bottom w:val="single" w:sz="4" w:space="0" w:color="010000"/>
              <w:right w:val="single" w:sz="4" w:space="0" w:color="010000"/>
            </w:tcBorders>
            <w:shd w:val="clear" w:color="FFFFFF" w:fill="FFFFFF"/>
            <w:noWrap/>
            <w:vAlign w:val="center"/>
            <w:hideMark/>
          </w:tcPr>
          <w:p w:rsidR="00DC6454" w:rsidRPr="00DC6454" w:rsidRDefault="00DC6454" w:rsidP="003E16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6454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6385" w:type="dxa"/>
            <w:tcBorders>
              <w:top w:val="nil"/>
              <w:left w:val="nil"/>
              <w:bottom w:val="single" w:sz="4" w:space="0" w:color="010000"/>
              <w:right w:val="single" w:sz="4" w:space="0" w:color="auto"/>
            </w:tcBorders>
            <w:shd w:val="clear" w:color="FFFFFF" w:fill="FFFFFF"/>
            <w:vAlign w:val="center"/>
            <w:hideMark/>
          </w:tcPr>
          <w:p w:rsidR="00DC6454" w:rsidRPr="00DC6454" w:rsidRDefault="00DC6454" w:rsidP="00DC64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6454">
              <w:rPr>
                <w:rFonts w:ascii="Times New Roman" w:hAnsi="Times New Roman" w:cs="Times New Roman"/>
                <w:sz w:val="24"/>
                <w:szCs w:val="24"/>
              </w:rPr>
              <w:t>Забор крови из периферической вены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</w:tcPr>
          <w:p w:rsidR="00DC6454" w:rsidRPr="00DC6454" w:rsidRDefault="006F5672" w:rsidP="003E16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чел.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</w:tcPr>
          <w:p w:rsidR="00DC6454" w:rsidRPr="00DC6454" w:rsidRDefault="006F5672" w:rsidP="003E16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</w:tr>
      <w:tr w:rsidR="00A44098" w:rsidRPr="00DC6454" w:rsidTr="00A44098">
        <w:trPr>
          <w:trHeight w:val="315"/>
        </w:trPr>
        <w:tc>
          <w:tcPr>
            <w:tcW w:w="560" w:type="dxa"/>
            <w:tcBorders>
              <w:top w:val="single" w:sz="4" w:space="0" w:color="auto"/>
              <w:left w:val="single" w:sz="4" w:space="0" w:color="010000"/>
              <w:bottom w:val="single" w:sz="4" w:space="0" w:color="010000"/>
              <w:right w:val="single" w:sz="4" w:space="0" w:color="010000"/>
            </w:tcBorders>
            <w:shd w:val="clear" w:color="FFFFFF" w:fill="FFFFFF"/>
            <w:noWrap/>
            <w:vAlign w:val="center"/>
          </w:tcPr>
          <w:p w:rsidR="00A44098" w:rsidRPr="00DC6454" w:rsidRDefault="00A44098" w:rsidP="003E16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14</w:t>
            </w:r>
          </w:p>
        </w:tc>
        <w:tc>
          <w:tcPr>
            <w:tcW w:w="6385" w:type="dxa"/>
            <w:tcBorders>
              <w:top w:val="single" w:sz="4" w:space="0" w:color="auto"/>
              <w:left w:val="nil"/>
              <w:bottom w:val="single" w:sz="4" w:space="0" w:color="010000"/>
              <w:right w:val="single" w:sz="4" w:space="0" w:color="auto"/>
            </w:tcBorders>
            <w:shd w:val="clear" w:color="FFFFFF" w:fill="FFFFFF"/>
            <w:vAlign w:val="center"/>
          </w:tcPr>
          <w:p w:rsidR="00A44098" w:rsidRPr="00DC6454" w:rsidRDefault="00A44098" w:rsidP="00A440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6454">
              <w:rPr>
                <w:rFonts w:ascii="Times New Roman" w:hAnsi="Times New Roman" w:cs="Times New Roman"/>
                <w:sz w:val="24"/>
                <w:szCs w:val="24"/>
              </w:rPr>
              <w:t>Исследование уровня глюкозы в крови</w:t>
            </w:r>
          </w:p>
        </w:tc>
        <w:tc>
          <w:tcPr>
            <w:tcW w:w="12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</w:tcPr>
          <w:p w:rsidR="00A44098" w:rsidRPr="00DC6454" w:rsidRDefault="006F5672" w:rsidP="003E16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чел.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</w:tcPr>
          <w:p w:rsidR="00A44098" w:rsidRPr="00DC6454" w:rsidRDefault="006F5672" w:rsidP="003E16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</w:tr>
      <w:tr w:rsidR="00A44098" w:rsidRPr="00DC6454" w:rsidTr="00A44098">
        <w:trPr>
          <w:trHeight w:val="315"/>
        </w:trPr>
        <w:tc>
          <w:tcPr>
            <w:tcW w:w="560" w:type="dxa"/>
            <w:tcBorders>
              <w:top w:val="nil"/>
              <w:left w:val="single" w:sz="4" w:space="0" w:color="010000"/>
              <w:bottom w:val="single" w:sz="4" w:space="0" w:color="010000"/>
              <w:right w:val="single" w:sz="4" w:space="0" w:color="010000"/>
            </w:tcBorders>
            <w:shd w:val="clear" w:color="FFFFFF" w:fill="FFFFFF"/>
            <w:noWrap/>
            <w:vAlign w:val="center"/>
            <w:hideMark/>
          </w:tcPr>
          <w:p w:rsidR="00A44098" w:rsidRPr="00DC6454" w:rsidRDefault="00A44098" w:rsidP="003E16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6454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6385" w:type="dxa"/>
            <w:tcBorders>
              <w:top w:val="nil"/>
              <w:left w:val="nil"/>
              <w:bottom w:val="single" w:sz="4" w:space="0" w:color="010000"/>
              <w:right w:val="single" w:sz="4" w:space="0" w:color="auto"/>
            </w:tcBorders>
            <w:shd w:val="clear" w:color="FFFFFF" w:fill="FFFFFF"/>
            <w:vAlign w:val="center"/>
            <w:hideMark/>
          </w:tcPr>
          <w:p w:rsidR="00A44098" w:rsidRPr="00DC6454" w:rsidRDefault="00A44098" w:rsidP="00A440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6454">
              <w:rPr>
                <w:rFonts w:ascii="Times New Roman" w:hAnsi="Times New Roman" w:cs="Times New Roman"/>
                <w:sz w:val="24"/>
                <w:szCs w:val="24"/>
              </w:rPr>
              <w:t>Общий клинический анализ крови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</w:tcPr>
          <w:p w:rsidR="00A44098" w:rsidRPr="00DC6454" w:rsidRDefault="006F5672" w:rsidP="003E16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чел.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</w:tcPr>
          <w:p w:rsidR="00A44098" w:rsidRPr="00DC6454" w:rsidRDefault="006F5672" w:rsidP="003E16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</w:tr>
      <w:tr w:rsidR="00A44098" w:rsidRPr="00DC6454" w:rsidTr="00A44098">
        <w:trPr>
          <w:trHeight w:val="315"/>
        </w:trPr>
        <w:tc>
          <w:tcPr>
            <w:tcW w:w="560" w:type="dxa"/>
            <w:tcBorders>
              <w:top w:val="nil"/>
              <w:left w:val="single" w:sz="4" w:space="0" w:color="010000"/>
              <w:bottom w:val="single" w:sz="4" w:space="0" w:color="010000"/>
              <w:right w:val="single" w:sz="4" w:space="0" w:color="010000"/>
            </w:tcBorders>
            <w:shd w:val="clear" w:color="FFFFFF" w:fill="FFFFFF"/>
            <w:noWrap/>
            <w:vAlign w:val="center"/>
            <w:hideMark/>
          </w:tcPr>
          <w:p w:rsidR="00A44098" w:rsidRPr="00DC6454" w:rsidRDefault="00A44098" w:rsidP="003E16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6454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6385" w:type="dxa"/>
            <w:tcBorders>
              <w:top w:val="nil"/>
              <w:left w:val="nil"/>
              <w:bottom w:val="single" w:sz="4" w:space="0" w:color="010000"/>
              <w:right w:val="single" w:sz="4" w:space="0" w:color="auto"/>
            </w:tcBorders>
            <w:shd w:val="clear" w:color="FFFFFF" w:fill="FFFFFF"/>
            <w:vAlign w:val="center"/>
            <w:hideMark/>
          </w:tcPr>
          <w:p w:rsidR="00A44098" w:rsidRPr="00DC6454" w:rsidRDefault="00A44098" w:rsidP="00A440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6454">
              <w:rPr>
                <w:rFonts w:ascii="Times New Roman" w:hAnsi="Times New Roman" w:cs="Times New Roman"/>
                <w:sz w:val="24"/>
                <w:szCs w:val="24"/>
              </w:rPr>
              <w:t>Определение общего билирубина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</w:tcPr>
          <w:p w:rsidR="00A44098" w:rsidRPr="00DC6454" w:rsidRDefault="006F5672" w:rsidP="003E16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чел.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</w:tcPr>
          <w:p w:rsidR="00A44098" w:rsidRPr="00DC6454" w:rsidRDefault="006F5672" w:rsidP="003E16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</w:tr>
      <w:tr w:rsidR="00A44098" w:rsidRPr="00DC6454" w:rsidTr="00A44098">
        <w:trPr>
          <w:trHeight w:val="315"/>
        </w:trPr>
        <w:tc>
          <w:tcPr>
            <w:tcW w:w="560" w:type="dxa"/>
            <w:tcBorders>
              <w:top w:val="nil"/>
              <w:left w:val="single" w:sz="4" w:space="0" w:color="010000"/>
              <w:bottom w:val="single" w:sz="4" w:space="0" w:color="010000"/>
              <w:right w:val="single" w:sz="4" w:space="0" w:color="010000"/>
            </w:tcBorders>
            <w:shd w:val="clear" w:color="FFFFFF" w:fill="FFFFFF"/>
            <w:noWrap/>
            <w:vAlign w:val="center"/>
            <w:hideMark/>
          </w:tcPr>
          <w:p w:rsidR="00A44098" w:rsidRPr="00DC6454" w:rsidRDefault="00A44098" w:rsidP="003E16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6454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6385" w:type="dxa"/>
            <w:tcBorders>
              <w:top w:val="nil"/>
              <w:left w:val="nil"/>
              <w:bottom w:val="single" w:sz="4" w:space="0" w:color="010000"/>
              <w:right w:val="single" w:sz="4" w:space="0" w:color="auto"/>
            </w:tcBorders>
            <w:shd w:val="clear" w:color="FFFFFF" w:fill="FFFFFF"/>
            <w:vAlign w:val="center"/>
            <w:hideMark/>
          </w:tcPr>
          <w:p w:rsidR="00A44098" w:rsidRPr="00DC6454" w:rsidRDefault="00A44098" w:rsidP="00A440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6454">
              <w:rPr>
                <w:rFonts w:ascii="Times New Roman" w:hAnsi="Times New Roman" w:cs="Times New Roman"/>
                <w:sz w:val="24"/>
                <w:szCs w:val="24"/>
              </w:rPr>
              <w:t>Исследование уровня холестерина в крови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</w:tcPr>
          <w:p w:rsidR="00A44098" w:rsidRPr="00DC6454" w:rsidRDefault="006F5672" w:rsidP="003E16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чел.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</w:tcPr>
          <w:p w:rsidR="00A44098" w:rsidRPr="00DC6454" w:rsidRDefault="006F5672" w:rsidP="003E16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</w:tr>
      <w:tr w:rsidR="00A44098" w:rsidRPr="00DC6454" w:rsidTr="00A44098">
        <w:trPr>
          <w:trHeight w:val="315"/>
        </w:trPr>
        <w:tc>
          <w:tcPr>
            <w:tcW w:w="560" w:type="dxa"/>
            <w:tcBorders>
              <w:top w:val="nil"/>
              <w:left w:val="single" w:sz="4" w:space="0" w:color="010000"/>
              <w:bottom w:val="single" w:sz="4" w:space="0" w:color="010000"/>
              <w:right w:val="single" w:sz="4" w:space="0" w:color="010000"/>
            </w:tcBorders>
            <w:shd w:val="clear" w:color="FFFFFF" w:fill="FFFFFF"/>
            <w:noWrap/>
            <w:vAlign w:val="center"/>
            <w:hideMark/>
          </w:tcPr>
          <w:p w:rsidR="00A44098" w:rsidRPr="00DC6454" w:rsidRDefault="00A44098" w:rsidP="003E16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6454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6385" w:type="dxa"/>
            <w:tcBorders>
              <w:top w:val="nil"/>
              <w:left w:val="nil"/>
              <w:bottom w:val="single" w:sz="4" w:space="0" w:color="010000"/>
              <w:right w:val="single" w:sz="4" w:space="0" w:color="auto"/>
            </w:tcBorders>
            <w:shd w:val="clear" w:color="FFFFFF" w:fill="FFFFFF"/>
            <w:vAlign w:val="center"/>
            <w:hideMark/>
          </w:tcPr>
          <w:p w:rsidR="00A44098" w:rsidRPr="00DC6454" w:rsidRDefault="00A44098" w:rsidP="00A440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6454">
              <w:rPr>
                <w:rFonts w:ascii="Times New Roman" w:hAnsi="Times New Roman" w:cs="Times New Roman"/>
                <w:sz w:val="24"/>
                <w:szCs w:val="24"/>
              </w:rPr>
              <w:t xml:space="preserve">Исследование уровня </w:t>
            </w:r>
            <w:proofErr w:type="spellStart"/>
            <w:r w:rsidRPr="00DC6454">
              <w:rPr>
                <w:rFonts w:ascii="Times New Roman" w:hAnsi="Times New Roman" w:cs="Times New Roman"/>
                <w:sz w:val="24"/>
                <w:szCs w:val="24"/>
              </w:rPr>
              <w:t>креатинина</w:t>
            </w:r>
            <w:proofErr w:type="spellEnd"/>
            <w:r w:rsidRPr="00DC6454">
              <w:rPr>
                <w:rFonts w:ascii="Times New Roman" w:hAnsi="Times New Roman" w:cs="Times New Roman"/>
                <w:sz w:val="24"/>
                <w:szCs w:val="24"/>
              </w:rPr>
              <w:t xml:space="preserve"> в крови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</w:tcPr>
          <w:p w:rsidR="00A44098" w:rsidRPr="00DC6454" w:rsidRDefault="006F5672" w:rsidP="003E16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чел.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</w:tcPr>
          <w:p w:rsidR="00A44098" w:rsidRPr="00DC6454" w:rsidRDefault="006F5672" w:rsidP="003E16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</w:tr>
      <w:tr w:rsidR="00A44098" w:rsidRPr="00DC6454" w:rsidTr="00A44098">
        <w:trPr>
          <w:trHeight w:val="315"/>
        </w:trPr>
        <w:tc>
          <w:tcPr>
            <w:tcW w:w="560" w:type="dxa"/>
            <w:tcBorders>
              <w:top w:val="nil"/>
              <w:left w:val="single" w:sz="4" w:space="0" w:color="010000"/>
              <w:bottom w:val="single" w:sz="4" w:space="0" w:color="010000"/>
              <w:right w:val="single" w:sz="4" w:space="0" w:color="010000"/>
            </w:tcBorders>
            <w:shd w:val="clear" w:color="FFFFFF" w:fill="FFFFFF"/>
            <w:noWrap/>
            <w:vAlign w:val="center"/>
            <w:hideMark/>
          </w:tcPr>
          <w:p w:rsidR="00A44098" w:rsidRPr="00DC6454" w:rsidRDefault="00A44098" w:rsidP="003E16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6454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6385" w:type="dxa"/>
            <w:tcBorders>
              <w:top w:val="nil"/>
              <w:left w:val="nil"/>
              <w:bottom w:val="single" w:sz="4" w:space="0" w:color="010000"/>
              <w:right w:val="single" w:sz="4" w:space="0" w:color="auto"/>
            </w:tcBorders>
            <w:shd w:val="clear" w:color="FFFFFF" w:fill="FFFFFF"/>
            <w:vAlign w:val="center"/>
            <w:hideMark/>
          </w:tcPr>
          <w:p w:rsidR="00A44098" w:rsidRPr="00DC6454" w:rsidRDefault="00A44098" w:rsidP="00A440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6454">
              <w:rPr>
                <w:rFonts w:ascii="Times New Roman" w:hAnsi="Times New Roman" w:cs="Times New Roman"/>
                <w:sz w:val="24"/>
                <w:szCs w:val="24"/>
              </w:rPr>
              <w:t>Исследование уровня общего белка в крови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</w:tcPr>
          <w:p w:rsidR="00A44098" w:rsidRPr="00DC6454" w:rsidRDefault="006F5672" w:rsidP="003E16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чел.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</w:tcPr>
          <w:p w:rsidR="00A44098" w:rsidRPr="00DC6454" w:rsidRDefault="006F5672" w:rsidP="003E16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</w:tr>
      <w:tr w:rsidR="00A44098" w:rsidRPr="00DC6454" w:rsidTr="00A44098">
        <w:trPr>
          <w:trHeight w:val="315"/>
        </w:trPr>
        <w:tc>
          <w:tcPr>
            <w:tcW w:w="560" w:type="dxa"/>
            <w:tcBorders>
              <w:top w:val="nil"/>
              <w:left w:val="single" w:sz="4" w:space="0" w:color="010000"/>
              <w:bottom w:val="single" w:sz="4" w:space="0" w:color="010000"/>
              <w:right w:val="single" w:sz="4" w:space="0" w:color="010000"/>
            </w:tcBorders>
            <w:shd w:val="clear" w:color="FFFFFF" w:fill="FFFFFF"/>
            <w:noWrap/>
            <w:vAlign w:val="center"/>
            <w:hideMark/>
          </w:tcPr>
          <w:p w:rsidR="00A44098" w:rsidRPr="00DC6454" w:rsidRDefault="00A44098" w:rsidP="003E16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6454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6385" w:type="dxa"/>
            <w:tcBorders>
              <w:top w:val="nil"/>
              <w:left w:val="nil"/>
              <w:bottom w:val="single" w:sz="4" w:space="0" w:color="010000"/>
              <w:right w:val="single" w:sz="4" w:space="0" w:color="auto"/>
            </w:tcBorders>
            <w:shd w:val="clear" w:color="FFFFFF" w:fill="FFFFFF"/>
            <w:vAlign w:val="center"/>
            <w:hideMark/>
          </w:tcPr>
          <w:p w:rsidR="00A44098" w:rsidRPr="00DC6454" w:rsidRDefault="00A44098" w:rsidP="00A440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6454">
              <w:rPr>
                <w:rFonts w:ascii="Times New Roman" w:hAnsi="Times New Roman" w:cs="Times New Roman"/>
                <w:sz w:val="24"/>
                <w:szCs w:val="24"/>
              </w:rPr>
              <w:t xml:space="preserve">Исследование уровня </w:t>
            </w:r>
            <w:proofErr w:type="gramStart"/>
            <w:r w:rsidRPr="00DC6454">
              <w:rPr>
                <w:rFonts w:ascii="Times New Roman" w:hAnsi="Times New Roman" w:cs="Times New Roman"/>
                <w:sz w:val="24"/>
                <w:szCs w:val="24"/>
              </w:rPr>
              <w:t>альфа-амилазы</w:t>
            </w:r>
            <w:proofErr w:type="gramEnd"/>
            <w:r w:rsidRPr="00DC6454">
              <w:rPr>
                <w:rFonts w:ascii="Times New Roman" w:hAnsi="Times New Roman" w:cs="Times New Roman"/>
                <w:sz w:val="24"/>
                <w:szCs w:val="24"/>
              </w:rPr>
              <w:t xml:space="preserve"> в крови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</w:tcPr>
          <w:p w:rsidR="00A44098" w:rsidRPr="00DC6454" w:rsidRDefault="006F5672" w:rsidP="003E16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чел.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</w:tcPr>
          <w:p w:rsidR="00A44098" w:rsidRPr="00DC6454" w:rsidRDefault="006F5672" w:rsidP="003E16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</w:tr>
      <w:tr w:rsidR="00A44098" w:rsidRPr="00DC6454" w:rsidTr="00A44098">
        <w:trPr>
          <w:trHeight w:val="315"/>
        </w:trPr>
        <w:tc>
          <w:tcPr>
            <w:tcW w:w="560" w:type="dxa"/>
            <w:tcBorders>
              <w:top w:val="nil"/>
              <w:left w:val="single" w:sz="4" w:space="0" w:color="010000"/>
              <w:bottom w:val="single" w:sz="4" w:space="0" w:color="010000"/>
              <w:right w:val="single" w:sz="4" w:space="0" w:color="010000"/>
            </w:tcBorders>
            <w:shd w:val="clear" w:color="FFFFFF" w:fill="FFFFFF"/>
            <w:noWrap/>
            <w:vAlign w:val="center"/>
            <w:hideMark/>
          </w:tcPr>
          <w:p w:rsidR="00A44098" w:rsidRPr="00DC6454" w:rsidRDefault="00A44098" w:rsidP="003E16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6454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6385" w:type="dxa"/>
            <w:tcBorders>
              <w:top w:val="nil"/>
              <w:left w:val="nil"/>
              <w:bottom w:val="single" w:sz="4" w:space="0" w:color="010000"/>
              <w:right w:val="single" w:sz="4" w:space="0" w:color="auto"/>
            </w:tcBorders>
            <w:shd w:val="clear" w:color="FFFFFF" w:fill="FFFFFF"/>
            <w:vAlign w:val="center"/>
            <w:hideMark/>
          </w:tcPr>
          <w:p w:rsidR="00A44098" w:rsidRPr="00DC6454" w:rsidRDefault="00A44098" w:rsidP="00A440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6454">
              <w:rPr>
                <w:rFonts w:ascii="Times New Roman" w:hAnsi="Times New Roman" w:cs="Times New Roman"/>
                <w:sz w:val="24"/>
                <w:szCs w:val="24"/>
              </w:rPr>
              <w:t>Исследование уровня мочевой кислоты в крови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</w:tcPr>
          <w:p w:rsidR="00A44098" w:rsidRPr="00DC6454" w:rsidRDefault="006F5672" w:rsidP="003E16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чел.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</w:tcPr>
          <w:p w:rsidR="00A44098" w:rsidRPr="00DC6454" w:rsidRDefault="006F5672" w:rsidP="003E16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</w:tr>
      <w:tr w:rsidR="00A44098" w:rsidRPr="00DC6454" w:rsidTr="00A44098">
        <w:trPr>
          <w:trHeight w:val="315"/>
        </w:trPr>
        <w:tc>
          <w:tcPr>
            <w:tcW w:w="560" w:type="dxa"/>
            <w:tcBorders>
              <w:top w:val="nil"/>
              <w:left w:val="single" w:sz="4" w:space="0" w:color="010000"/>
              <w:bottom w:val="single" w:sz="4" w:space="0" w:color="010000"/>
              <w:right w:val="single" w:sz="4" w:space="0" w:color="010000"/>
            </w:tcBorders>
            <w:shd w:val="clear" w:color="FFFFFF" w:fill="FFFFFF"/>
            <w:noWrap/>
            <w:vAlign w:val="center"/>
            <w:hideMark/>
          </w:tcPr>
          <w:p w:rsidR="00A44098" w:rsidRPr="00DC6454" w:rsidRDefault="00A44098" w:rsidP="003E16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6454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6385" w:type="dxa"/>
            <w:tcBorders>
              <w:top w:val="nil"/>
              <w:left w:val="nil"/>
              <w:bottom w:val="single" w:sz="4" w:space="0" w:color="010000"/>
              <w:right w:val="single" w:sz="4" w:space="0" w:color="auto"/>
            </w:tcBorders>
            <w:shd w:val="clear" w:color="FFFFFF" w:fill="FFFFFF"/>
            <w:vAlign w:val="center"/>
            <w:hideMark/>
          </w:tcPr>
          <w:p w:rsidR="00A44098" w:rsidRPr="00DC6454" w:rsidRDefault="00A44098" w:rsidP="00A440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6454">
              <w:rPr>
                <w:rFonts w:ascii="Times New Roman" w:hAnsi="Times New Roman" w:cs="Times New Roman"/>
                <w:sz w:val="24"/>
                <w:szCs w:val="24"/>
              </w:rPr>
              <w:t>Исследование уровня триглицеридов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</w:tcPr>
          <w:p w:rsidR="00A44098" w:rsidRPr="00DC6454" w:rsidRDefault="006F5672" w:rsidP="003E16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чел.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</w:tcPr>
          <w:p w:rsidR="00A44098" w:rsidRPr="00DC6454" w:rsidRDefault="006F5672" w:rsidP="003E16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</w:tr>
      <w:tr w:rsidR="00A44098" w:rsidRPr="00DC6454" w:rsidTr="00A44098">
        <w:trPr>
          <w:trHeight w:val="315"/>
        </w:trPr>
        <w:tc>
          <w:tcPr>
            <w:tcW w:w="560" w:type="dxa"/>
            <w:tcBorders>
              <w:top w:val="nil"/>
              <w:left w:val="single" w:sz="4" w:space="0" w:color="010000"/>
              <w:bottom w:val="single" w:sz="4" w:space="0" w:color="010000"/>
              <w:right w:val="single" w:sz="4" w:space="0" w:color="010000"/>
            </w:tcBorders>
            <w:shd w:val="clear" w:color="FFFFFF" w:fill="FFFFFF"/>
            <w:noWrap/>
            <w:vAlign w:val="center"/>
            <w:hideMark/>
          </w:tcPr>
          <w:p w:rsidR="00A44098" w:rsidRPr="00DC6454" w:rsidRDefault="00A44098" w:rsidP="003E16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6454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6385" w:type="dxa"/>
            <w:tcBorders>
              <w:top w:val="nil"/>
              <w:left w:val="nil"/>
              <w:bottom w:val="single" w:sz="4" w:space="0" w:color="010000"/>
              <w:right w:val="single" w:sz="4" w:space="0" w:color="auto"/>
            </w:tcBorders>
            <w:shd w:val="clear" w:color="FFFFFF" w:fill="FFFFFF"/>
            <w:vAlign w:val="center"/>
            <w:hideMark/>
          </w:tcPr>
          <w:p w:rsidR="00A44098" w:rsidRPr="00DC6454" w:rsidRDefault="00A44098" w:rsidP="00A440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6454">
              <w:rPr>
                <w:rFonts w:ascii="Times New Roman" w:hAnsi="Times New Roman" w:cs="Times New Roman"/>
                <w:sz w:val="24"/>
                <w:szCs w:val="24"/>
              </w:rPr>
              <w:t>Исследование уровня В-липопротеидов (ЛПНП)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</w:tcPr>
          <w:p w:rsidR="00A44098" w:rsidRPr="00DC6454" w:rsidRDefault="006F5672" w:rsidP="003E16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чел.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</w:tcPr>
          <w:p w:rsidR="00A44098" w:rsidRPr="00DC6454" w:rsidRDefault="006F5672" w:rsidP="003E16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</w:tr>
      <w:tr w:rsidR="00A44098" w:rsidRPr="00DC6454" w:rsidTr="00A44098">
        <w:trPr>
          <w:trHeight w:val="315"/>
        </w:trPr>
        <w:tc>
          <w:tcPr>
            <w:tcW w:w="560" w:type="dxa"/>
            <w:tcBorders>
              <w:top w:val="nil"/>
              <w:left w:val="single" w:sz="4" w:space="0" w:color="010000"/>
              <w:bottom w:val="single" w:sz="4" w:space="0" w:color="010000"/>
              <w:right w:val="single" w:sz="4" w:space="0" w:color="010000"/>
            </w:tcBorders>
            <w:shd w:val="clear" w:color="FFFFFF" w:fill="FFFFFF"/>
            <w:noWrap/>
            <w:vAlign w:val="center"/>
            <w:hideMark/>
          </w:tcPr>
          <w:p w:rsidR="00A44098" w:rsidRPr="00DC6454" w:rsidRDefault="00A44098" w:rsidP="003E16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6454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6385" w:type="dxa"/>
            <w:tcBorders>
              <w:top w:val="nil"/>
              <w:left w:val="nil"/>
              <w:bottom w:val="single" w:sz="4" w:space="0" w:color="010000"/>
              <w:right w:val="single" w:sz="4" w:space="0" w:color="auto"/>
            </w:tcBorders>
            <w:shd w:val="clear" w:color="FFFFFF" w:fill="FFFFFF"/>
            <w:vAlign w:val="center"/>
            <w:hideMark/>
          </w:tcPr>
          <w:p w:rsidR="00A44098" w:rsidRPr="00DC6454" w:rsidRDefault="00A44098" w:rsidP="00A440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6454">
              <w:rPr>
                <w:rFonts w:ascii="Times New Roman" w:hAnsi="Times New Roman" w:cs="Times New Roman"/>
                <w:sz w:val="24"/>
                <w:szCs w:val="24"/>
              </w:rPr>
              <w:t>Углевод</w:t>
            </w:r>
            <w:proofErr w:type="gramStart"/>
            <w:r w:rsidRPr="00DC645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DC645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DC6454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 w:rsidRPr="00DC6454">
              <w:rPr>
                <w:rFonts w:ascii="Times New Roman" w:hAnsi="Times New Roman" w:cs="Times New Roman"/>
                <w:sz w:val="24"/>
                <w:szCs w:val="24"/>
              </w:rPr>
              <w:t>аков. антиген СА 125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</w:tcPr>
          <w:p w:rsidR="00A44098" w:rsidRPr="00DC6454" w:rsidRDefault="006F5672" w:rsidP="003E16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чел.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</w:tcPr>
          <w:p w:rsidR="00A44098" w:rsidRPr="00DC6454" w:rsidRDefault="006F5672" w:rsidP="003E16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A44098" w:rsidRPr="00DC6454" w:rsidTr="00A44098">
        <w:trPr>
          <w:trHeight w:val="315"/>
        </w:trPr>
        <w:tc>
          <w:tcPr>
            <w:tcW w:w="560" w:type="dxa"/>
            <w:tcBorders>
              <w:top w:val="nil"/>
              <w:left w:val="single" w:sz="4" w:space="0" w:color="010000"/>
              <w:bottom w:val="single" w:sz="4" w:space="0" w:color="010000"/>
              <w:right w:val="single" w:sz="4" w:space="0" w:color="010000"/>
            </w:tcBorders>
            <w:shd w:val="clear" w:color="FFFFFF" w:fill="FFFFFF"/>
            <w:noWrap/>
            <w:vAlign w:val="center"/>
            <w:hideMark/>
          </w:tcPr>
          <w:p w:rsidR="00A44098" w:rsidRPr="00DC6454" w:rsidRDefault="00A44098" w:rsidP="003E16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6454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6385" w:type="dxa"/>
            <w:tcBorders>
              <w:top w:val="nil"/>
              <w:left w:val="nil"/>
              <w:bottom w:val="single" w:sz="4" w:space="0" w:color="010000"/>
              <w:right w:val="single" w:sz="4" w:space="0" w:color="auto"/>
            </w:tcBorders>
            <w:shd w:val="clear" w:color="FFFFFF" w:fill="FFFFFF"/>
            <w:vAlign w:val="center"/>
            <w:hideMark/>
          </w:tcPr>
          <w:p w:rsidR="00A44098" w:rsidRPr="00DC6454" w:rsidRDefault="00A44098" w:rsidP="00A440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6454">
              <w:rPr>
                <w:rFonts w:ascii="Times New Roman" w:hAnsi="Times New Roman" w:cs="Times New Roman"/>
                <w:sz w:val="24"/>
                <w:szCs w:val="24"/>
              </w:rPr>
              <w:t>PSA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</w:tcPr>
          <w:p w:rsidR="00A44098" w:rsidRPr="00DC6454" w:rsidRDefault="006F5672" w:rsidP="003E16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чел.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</w:tcPr>
          <w:p w:rsidR="00A44098" w:rsidRPr="00DC6454" w:rsidRDefault="006F5672" w:rsidP="003E16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44098" w:rsidRPr="00DC6454" w:rsidTr="00A44098">
        <w:trPr>
          <w:trHeight w:val="945"/>
        </w:trPr>
        <w:tc>
          <w:tcPr>
            <w:tcW w:w="560" w:type="dxa"/>
            <w:tcBorders>
              <w:top w:val="nil"/>
              <w:left w:val="single" w:sz="4" w:space="0" w:color="010000"/>
              <w:bottom w:val="single" w:sz="4" w:space="0" w:color="010000"/>
              <w:right w:val="single" w:sz="4" w:space="0" w:color="010000"/>
            </w:tcBorders>
            <w:shd w:val="clear" w:color="FFFFFF" w:fill="FFFFFF"/>
            <w:noWrap/>
            <w:vAlign w:val="center"/>
            <w:hideMark/>
          </w:tcPr>
          <w:p w:rsidR="00A44098" w:rsidRPr="00DC6454" w:rsidRDefault="00A44098" w:rsidP="003E16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6454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6385" w:type="dxa"/>
            <w:tcBorders>
              <w:top w:val="nil"/>
              <w:left w:val="nil"/>
              <w:bottom w:val="single" w:sz="4" w:space="0" w:color="010000"/>
              <w:right w:val="single" w:sz="4" w:space="0" w:color="auto"/>
            </w:tcBorders>
            <w:shd w:val="clear" w:color="FFFFFF" w:fill="FFFFFF"/>
            <w:vAlign w:val="center"/>
            <w:hideMark/>
          </w:tcPr>
          <w:p w:rsidR="00A44098" w:rsidRPr="00DC6454" w:rsidRDefault="00A44098" w:rsidP="00A440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6454">
              <w:rPr>
                <w:rFonts w:ascii="Times New Roman" w:hAnsi="Times New Roman" w:cs="Times New Roman"/>
                <w:sz w:val="24"/>
                <w:szCs w:val="24"/>
              </w:rPr>
              <w:t xml:space="preserve">Введение лекарственных препаратов </w:t>
            </w:r>
            <w:proofErr w:type="spellStart"/>
            <w:r w:rsidRPr="00DC6454">
              <w:rPr>
                <w:rFonts w:ascii="Times New Roman" w:hAnsi="Times New Roman" w:cs="Times New Roman"/>
                <w:sz w:val="24"/>
                <w:szCs w:val="24"/>
              </w:rPr>
              <w:t>интравагинально</w:t>
            </w:r>
            <w:proofErr w:type="spellEnd"/>
            <w:r w:rsidRPr="00DC6454">
              <w:rPr>
                <w:rFonts w:ascii="Times New Roman" w:hAnsi="Times New Roman" w:cs="Times New Roman"/>
                <w:sz w:val="24"/>
                <w:szCs w:val="24"/>
              </w:rPr>
              <w:t>. З</w:t>
            </w:r>
            <w:r w:rsidRPr="00DC6454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DC6454">
              <w:rPr>
                <w:rFonts w:ascii="Times New Roman" w:hAnsi="Times New Roman" w:cs="Times New Roman"/>
                <w:sz w:val="24"/>
                <w:szCs w:val="24"/>
              </w:rPr>
              <w:t xml:space="preserve">бор материала для исследования на </w:t>
            </w:r>
            <w:proofErr w:type="spellStart"/>
            <w:r w:rsidRPr="00DC6454">
              <w:rPr>
                <w:rFonts w:ascii="Times New Roman" w:hAnsi="Times New Roman" w:cs="Times New Roman"/>
                <w:sz w:val="24"/>
                <w:szCs w:val="24"/>
              </w:rPr>
              <w:t>Папаниколау</w:t>
            </w:r>
            <w:proofErr w:type="spellEnd"/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</w:tcPr>
          <w:p w:rsidR="00A44098" w:rsidRPr="00DC6454" w:rsidRDefault="006F5672" w:rsidP="003E16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чел.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</w:tcPr>
          <w:p w:rsidR="00A44098" w:rsidRPr="00DC6454" w:rsidRDefault="006F5672" w:rsidP="003E16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A44098" w:rsidRPr="00DC6454" w:rsidTr="00A44098">
        <w:trPr>
          <w:trHeight w:val="630"/>
        </w:trPr>
        <w:tc>
          <w:tcPr>
            <w:tcW w:w="560" w:type="dxa"/>
            <w:tcBorders>
              <w:top w:val="nil"/>
              <w:left w:val="single" w:sz="4" w:space="0" w:color="010000"/>
              <w:bottom w:val="single" w:sz="4" w:space="0" w:color="010000"/>
              <w:right w:val="single" w:sz="4" w:space="0" w:color="010000"/>
            </w:tcBorders>
            <w:shd w:val="clear" w:color="FFFFFF" w:fill="FFFFFF"/>
            <w:noWrap/>
            <w:vAlign w:val="center"/>
            <w:hideMark/>
          </w:tcPr>
          <w:p w:rsidR="00A44098" w:rsidRPr="00DC6454" w:rsidRDefault="00A44098" w:rsidP="003E16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6454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6385" w:type="dxa"/>
            <w:tcBorders>
              <w:top w:val="nil"/>
              <w:left w:val="nil"/>
              <w:bottom w:val="single" w:sz="4" w:space="0" w:color="010000"/>
              <w:right w:val="single" w:sz="4" w:space="0" w:color="auto"/>
            </w:tcBorders>
            <w:shd w:val="clear" w:color="FFFFFF" w:fill="FFFFFF"/>
            <w:vAlign w:val="center"/>
            <w:hideMark/>
          </w:tcPr>
          <w:p w:rsidR="00A44098" w:rsidRPr="00DC6454" w:rsidRDefault="00A44098" w:rsidP="00A440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6454">
              <w:rPr>
                <w:rFonts w:ascii="Times New Roman" w:hAnsi="Times New Roman" w:cs="Times New Roman"/>
                <w:sz w:val="24"/>
                <w:szCs w:val="24"/>
              </w:rPr>
              <w:t>Цитологическое исследование микропрепарата шейки ма</w:t>
            </w:r>
            <w:r w:rsidRPr="00DC6454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DC6454">
              <w:rPr>
                <w:rFonts w:ascii="Times New Roman" w:hAnsi="Times New Roman" w:cs="Times New Roman"/>
                <w:sz w:val="24"/>
                <w:szCs w:val="24"/>
              </w:rPr>
              <w:t xml:space="preserve">ки (с окраской по </w:t>
            </w:r>
            <w:proofErr w:type="spellStart"/>
            <w:r w:rsidRPr="00DC6454">
              <w:rPr>
                <w:rFonts w:ascii="Times New Roman" w:hAnsi="Times New Roman" w:cs="Times New Roman"/>
                <w:sz w:val="24"/>
                <w:szCs w:val="24"/>
              </w:rPr>
              <w:t>Папаниколау</w:t>
            </w:r>
            <w:proofErr w:type="spellEnd"/>
            <w:r w:rsidRPr="00DC6454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</w:tcPr>
          <w:p w:rsidR="00A44098" w:rsidRPr="00DC6454" w:rsidRDefault="006F5672" w:rsidP="003E16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чел.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</w:tcPr>
          <w:p w:rsidR="00A44098" w:rsidRPr="00DC6454" w:rsidRDefault="006F5672" w:rsidP="003E16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A44098" w:rsidRPr="00DC6454" w:rsidTr="00A44098">
        <w:trPr>
          <w:trHeight w:val="630"/>
        </w:trPr>
        <w:tc>
          <w:tcPr>
            <w:tcW w:w="560" w:type="dxa"/>
            <w:tcBorders>
              <w:top w:val="nil"/>
              <w:left w:val="single" w:sz="4" w:space="0" w:color="010000"/>
              <w:bottom w:val="single" w:sz="4" w:space="0" w:color="010000"/>
              <w:right w:val="single" w:sz="4" w:space="0" w:color="010000"/>
            </w:tcBorders>
            <w:shd w:val="clear" w:color="FFFFFF" w:fill="FFFFFF"/>
            <w:noWrap/>
            <w:vAlign w:val="center"/>
            <w:hideMark/>
          </w:tcPr>
          <w:p w:rsidR="00A44098" w:rsidRPr="00DC6454" w:rsidRDefault="00A44098" w:rsidP="003E16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6454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6385" w:type="dxa"/>
            <w:tcBorders>
              <w:top w:val="nil"/>
              <w:left w:val="nil"/>
              <w:bottom w:val="single" w:sz="4" w:space="0" w:color="010000"/>
              <w:right w:val="single" w:sz="4" w:space="0" w:color="auto"/>
            </w:tcBorders>
            <w:shd w:val="clear" w:color="FFFFFF" w:fill="FFFFFF"/>
            <w:vAlign w:val="center"/>
            <w:hideMark/>
          </w:tcPr>
          <w:p w:rsidR="00A44098" w:rsidRPr="00DC6454" w:rsidRDefault="00A44098" w:rsidP="00A440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6454">
              <w:rPr>
                <w:rFonts w:ascii="Times New Roman" w:hAnsi="Times New Roman" w:cs="Times New Roman"/>
                <w:sz w:val="24"/>
                <w:szCs w:val="24"/>
              </w:rPr>
              <w:t xml:space="preserve">Экспресс-исследование кала на скрытую кровь </w:t>
            </w:r>
            <w:proofErr w:type="spellStart"/>
            <w:r w:rsidRPr="00DC6454">
              <w:rPr>
                <w:rFonts w:ascii="Times New Roman" w:hAnsi="Times New Roman" w:cs="Times New Roman"/>
                <w:sz w:val="24"/>
                <w:szCs w:val="24"/>
              </w:rPr>
              <w:t>иммун</w:t>
            </w:r>
            <w:r w:rsidRPr="00DC6454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DC6454">
              <w:rPr>
                <w:rFonts w:ascii="Times New Roman" w:hAnsi="Times New Roman" w:cs="Times New Roman"/>
                <w:sz w:val="24"/>
                <w:szCs w:val="24"/>
              </w:rPr>
              <w:t>хроматографическим</w:t>
            </w:r>
            <w:proofErr w:type="spellEnd"/>
            <w:r w:rsidRPr="00DC6454">
              <w:rPr>
                <w:rFonts w:ascii="Times New Roman" w:hAnsi="Times New Roman" w:cs="Times New Roman"/>
                <w:sz w:val="24"/>
                <w:szCs w:val="24"/>
              </w:rPr>
              <w:t xml:space="preserve"> методом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</w:tcPr>
          <w:p w:rsidR="00A44098" w:rsidRPr="00DC6454" w:rsidRDefault="006F5672" w:rsidP="003E16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чел.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</w:tcPr>
          <w:p w:rsidR="00A44098" w:rsidRPr="00DC6454" w:rsidRDefault="006F5672" w:rsidP="003E16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A44098" w:rsidRPr="00DC6454" w:rsidTr="00A44098">
        <w:trPr>
          <w:trHeight w:val="315"/>
        </w:trPr>
        <w:tc>
          <w:tcPr>
            <w:tcW w:w="560" w:type="dxa"/>
            <w:tcBorders>
              <w:top w:val="nil"/>
              <w:left w:val="single" w:sz="4" w:space="0" w:color="010000"/>
              <w:bottom w:val="single" w:sz="4" w:space="0" w:color="010000"/>
              <w:right w:val="single" w:sz="4" w:space="0" w:color="010000"/>
            </w:tcBorders>
            <w:shd w:val="clear" w:color="FFFFFF" w:fill="FFFFFF"/>
            <w:noWrap/>
            <w:vAlign w:val="center"/>
            <w:hideMark/>
          </w:tcPr>
          <w:p w:rsidR="00A44098" w:rsidRPr="00DC6454" w:rsidRDefault="00A44098" w:rsidP="003E16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6454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6385" w:type="dxa"/>
            <w:tcBorders>
              <w:top w:val="nil"/>
              <w:left w:val="nil"/>
              <w:bottom w:val="single" w:sz="4" w:space="0" w:color="010000"/>
              <w:right w:val="single" w:sz="4" w:space="0" w:color="auto"/>
            </w:tcBorders>
            <w:shd w:val="clear" w:color="FFFFFF" w:fill="FFFFFF"/>
            <w:vAlign w:val="center"/>
            <w:hideMark/>
          </w:tcPr>
          <w:p w:rsidR="00A44098" w:rsidRPr="00DC6454" w:rsidRDefault="00A44098" w:rsidP="00A440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6454">
              <w:rPr>
                <w:rFonts w:ascii="Times New Roman" w:hAnsi="Times New Roman" w:cs="Times New Roman"/>
                <w:sz w:val="24"/>
                <w:szCs w:val="24"/>
              </w:rPr>
              <w:t>Маммография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</w:tcPr>
          <w:p w:rsidR="00A44098" w:rsidRPr="00DC6454" w:rsidRDefault="006F5672" w:rsidP="003E16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чел.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</w:tcPr>
          <w:p w:rsidR="00A44098" w:rsidRPr="00DC6454" w:rsidRDefault="006F5672" w:rsidP="003E16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A44098" w:rsidRPr="00DC6454" w:rsidTr="00A44098">
        <w:trPr>
          <w:trHeight w:val="315"/>
        </w:trPr>
        <w:tc>
          <w:tcPr>
            <w:tcW w:w="560" w:type="dxa"/>
            <w:tcBorders>
              <w:top w:val="nil"/>
              <w:left w:val="single" w:sz="4" w:space="0" w:color="010000"/>
              <w:bottom w:val="single" w:sz="4" w:space="0" w:color="010000"/>
              <w:right w:val="single" w:sz="4" w:space="0" w:color="010000"/>
            </w:tcBorders>
            <w:shd w:val="clear" w:color="FFFFFF" w:fill="FFFFFF"/>
            <w:noWrap/>
            <w:vAlign w:val="center"/>
            <w:hideMark/>
          </w:tcPr>
          <w:p w:rsidR="00A44098" w:rsidRPr="00DC6454" w:rsidRDefault="00A44098" w:rsidP="003E16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6454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6385" w:type="dxa"/>
            <w:tcBorders>
              <w:top w:val="nil"/>
              <w:left w:val="nil"/>
              <w:bottom w:val="single" w:sz="4" w:space="0" w:color="010000"/>
              <w:right w:val="single" w:sz="4" w:space="0" w:color="auto"/>
            </w:tcBorders>
            <w:shd w:val="clear" w:color="FFFFFF" w:fill="FFFFFF"/>
            <w:vAlign w:val="center"/>
            <w:hideMark/>
          </w:tcPr>
          <w:p w:rsidR="00A44098" w:rsidRPr="00DC6454" w:rsidRDefault="00A44098" w:rsidP="00A440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6454">
              <w:rPr>
                <w:rFonts w:ascii="Times New Roman" w:hAnsi="Times New Roman" w:cs="Times New Roman"/>
                <w:sz w:val="24"/>
                <w:szCs w:val="24"/>
              </w:rPr>
              <w:t>Рентгенография легких 2 проекции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</w:tcPr>
          <w:p w:rsidR="00A44098" w:rsidRPr="00DC6454" w:rsidRDefault="006F5672" w:rsidP="003E16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чел.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</w:tcPr>
          <w:p w:rsidR="00A44098" w:rsidRPr="00DC6454" w:rsidRDefault="006F5672" w:rsidP="003E16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</w:tr>
      <w:tr w:rsidR="00A44098" w:rsidRPr="00DC6454" w:rsidTr="00A44098">
        <w:trPr>
          <w:trHeight w:val="315"/>
        </w:trPr>
        <w:tc>
          <w:tcPr>
            <w:tcW w:w="560" w:type="dxa"/>
            <w:tcBorders>
              <w:top w:val="nil"/>
              <w:left w:val="single" w:sz="4" w:space="0" w:color="010000"/>
              <w:bottom w:val="single" w:sz="4" w:space="0" w:color="010000"/>
              <w:right w:val="single" w:sz="4" w:space="0" w:color="010000"/>
            </w:tcBorders>
            <w:shd w:val="clear" w:color="FFFFFF" w:fill="FFFFFF"/>
            <w:noWrap/>
            <w:vAlign w:val="center"/>
            <w:hideMark/>
          </w:tcPr>
          <w:p w:rsidR="00A44098" w:rsidRPr="00DC6454" w:rsidRDefault="00A44098" w:rsidP="003E16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6454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6385" w:type="dxa"/>
            <w:tcBorders>
              <w:top w:val="nil"/>
              <w:left w:val="nil"/>
              <w:bottom w:val="single" w:sz="4" w:space="0" w:color="010000"/>
              <w:right w:val="single" w:sz="4" w:space="0" w:color="auto"/>
            </w:tcBorders>
            <w:shd w:val="clear" w:color="FFFFFF" w:fill="FFFFFF"/>
            <w:vAlign w:val="center"/>
            <w:hideMark/>
          </w:tcPr>
          <w:p w:rsidR="00A44098" w:rsidRPr="00DC6454" w:rsidRDefault="00A44098" w:rsidP="00A440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6454">
              <w:rPr>
                <w:rFonts w:ascii="Times New Roman" w:hAnsi="Times New Roman" w:cs="Times New Roman"/>
                <w:sz w:val="24"/>
                <w:szCs w:val="24"/>
              </w:rPr>
              <w:t xml:space="preserve">ЭКГ </w:t>
            </w:r>
            <w:proofErr w:type="gramStart"/>
            <w:r w:rsidRPr="00DC6454">
              <w:rPr>
                <w:rFonts w:ascii="Times New Roman" w:hAnsi="Times New Roman" w:cs="Times New Roman"/>
                <w:sz w:val="24"/>
                <w:szCs w:val="24"/>
              </w:rPr>
              <w:t>стандартная</w:t>
            </w:r>
            <w:proofErr w:type="gramEnd"/>
            <w:r w:rsidRPr="00DC6454">
              <w:rPr>
                <w:rFonts w:ascii="Times New Roman" w:hAnsi="Times New Roman" w:cs="Times New Roman"/>
                <w:sz w:val="24"/>
                <w:szCs w:val="24"/>
              </w:rPr>
              <w:t xml:space="preserve"> (12 отведений)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</w:tcPr>
          <w:p w:rsidR="00A44098" w:rsidRPr="00DC6454" w:rsidRDefault="006F5672" w:rsidP="003E16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чел.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</w:tcPr>
          <w:p w:rsidR="00A44098" w:rsidRPr="00DC6454" w:rsidRDefault="006F5672" w:rsidP="003E16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</w:tr>
      <w:tr w:rsidR="00A44098" w:rsidRPr="00DC6454" w:rsidTr="00A44098">
        <w:trPr>
          <w:trHeight w:val="315"/>
        </w:trPr>
        <w:tc>
          <w:tcPr>
            <w:tcW w:w="560" w:type="dxa"/>
            <w:tcBorders>
              <w:top w:val="nil"/>
              <w:left w:val="single" w:sz="4" w:space="0" w:color="010000"/>
              <w:bottom w:val="single" w:sz="4" w:space="0" w:color="auto"/>
              <w:right w:val="single" w:sz="4" w:space="0" w:color="010000"/>
            </w:tcBorders>
            <w:shd w:val="clear" w:color="FFFFFF" w:fill="FFFFFF"/>
            <w:noWrap/>
            <w:vAlign w:val="center"/>
            <w:hideMark/>
          </w:tcPr>
          <w:p w:rsidR="00A44098" w:rsidRPr="00DC6454" w:rsidRDefault="00A44098" w:rsidP="003E16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6454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6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:rsidR="00A44098" w:rsidRPr="00DC6454" w:rsidRDefault="00A44098" w:rsidP="00A440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6454">
              <w:rPr>
                <w:rFonts w:ascii="Times New Roman" w:hAnsi="Times New Roman" w:cs="Times New Roman"/>
                <w:sz w:val="24"/>
                <w:szCs w:val="24"/>
              </w:rPr>
              <w:t>Заключение врачебной комиссии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</w:tcPr>
          <w:p w:rsidR="00A44098" w:rsidRPr="00DC6454" w:rsidRDefault="006F5672" w:rsidP="003E16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чел.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</w:tcPr>
          <w:p w:rsidR="00A44098" w:rsidRPr="00DC6454" w:rsidRDefault="006F5672" w:rsidP="003E16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</w:tr>
    </w:tbl>
    <w:p w:rsidR="00A822B3" w:rsidRPr="00DC6454" w:rsidRDefault="00A822B3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lang w:eastAsia="ar-SA"/>
        </w:rPr>
      </w:pPr>
    </w:p>
    <w:p w:rsidR="00371131" w:rsidRPr="00371131" w:rsidRDefault="00371131" w:rsidP="00371131">
      <w:pPr>
        <w:shd w:val="clear" w:color="auto" w:fill="FFFFFF"/>
        <w:spacing w:after="0"/>
        <w:ind w:firstLine="708"/>
        <w:rPr>
          <w:rFonts w:ascii="Times New Roman" w:eastAsia="Calibri" w:hAnsi="Times New Roman" w:cs="Times New Roman"/>
          <w:sz w:val="24"/>
          <w:szCs w:val="24"/>
        </w:rPr>
      </w:pPr>
      <w:r w:rsidRPr="0037113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4. </w:t>
      </w:r>
      <w:r w:rsidRPr="00371131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proofErr w:type="gramStart"/>
      <w:r w:rsidRPr="00371131">
        <w:rPr>
          <w:rFonts w:ascii="Times New Roman" w:eastAsia="Calibri" w:hAnsi="Times New Roman" w:cs="Times New Roman"/>
          <w:sz w:val="24"/>
          <w:szCs w:val="24"/>
        </w:rPr>
        <w:t>Услуга предоставляется в соответствии с порядком прохождения диспансеризации гос</w:t>
      </w:r>
      <w:r w:rsidRPr="00371131">
        <w:rPr>
          <w:rFonts w:ascii="Times New Roman" w:eastAsia="Calibri" w:hAnsi="Times New Roman" w:cs="Times New Roman"/>
          <w:sz w:val="24"/>
          <w:szCs w:val="24"/>
        </w:rPr>
        <w:t>у</w:t>
      </w:r>
      <w:r w:rsidRPr="00371131">
        <w:rPr>
          <w:rFonts w:ascii="Times New Roman" w:eastAsia="Calibri" w:hAnsi="Times New Roman" w:cs="Times New Roman"/>
          <w:sz w:val="24"/>
          <w:szCs w:val="24"/>
        </w:rPr>
        <w:t>дарственными гражданскими служащими Российской Федерации, утвержденным приказом Мин</w:t>
      </w:r>
      <w:r w:rsidRPr="00371131">
        <w:rPr>
          <w:rFonts w:ascii="Times New Roman" w:eastAsia="Calibri" w:hAnsi="Times New Roman" w:cs="Times New Roman"/>
          <w:sz w:val="24"/>
          <w:szCs w:val="24"/>
        </w:rPr>
        <w:t>и</w:t>
      </w:r>
      <w:r w:rsidRPr="00371131">
        <w:rPr>
          <w:rFonts w:ascii="Times New Roman" w:eastAsia="Calibri" w:hAnsi="Times New Roman" w:cs="Times New Roman"/>
          <w:sz w:val="24"/>
          <w:szCs w:val="24"/>
        </w:rPr>
        <w:t>стерства здравоохранения и социального развития РФ от 14 апреля 2025 г. № 201н «Об утвержд</w:t>
      </w:r>
      <w:r w:rsidRPr="00371131">
        <w:rPr>
          <w:rFonts w:ascii="Times New Roman" w:eastAsia="Calibri" w:hAnsi="Times New Roman" w:cs="Times New Roman"/>
          <w:sz w:val="24"/>
          <w:szCs w:val="24"/>
        </w:rPr>
        <w:t>е</w:t>
      </w:r>
      <w:r w:rsidRPr="00371131">
        <w:rPr>
          <w:rFonts w:ascii="Times New Roman" w:eastAsia="Calibri" w:hAnsi="Times New Roman" w:cs="Times New Roman"/>
          <w:sz w:val="24"/>
          <w:szCs w:val="24"/>
        </w:rPr>
        <w:t>нии Порядка прохождения диспансеризации федеральными государственными гражданскими сл</w:t>
      </w:r>
      <w:r w:rsidRPr="00371131">
        <w:rPr>
          <w:rFonts w:ascii="Times New Roman" w:eastAsia="Calibri" w:hAnsi="Times New Roman" w:cs="Times New Roman"/>
          <w:sz w:val="24"/>
          <w:szCs w:val="24"/>
        </w:rPr>
        <w:t>у</w:t>
      </w:r>
      <w:r w:rsidRPr="00371131">
        <w:rPr>
          <w:rFonts w:ascii="Times New Roman" w:eastAsia="Calibri" w:hAnsi="Times New Roman" w:cs="Times New Roman"/>
          <w:sz w:val="24"/>
          <w:szCs w:val="24"/>
        </w:rPr>
        <w:t>жащими, государственными гражданскими служащими субъектов Российской Федерации и мун</w:t>
      </w:r>
      <w:r w:rsidRPr="00371131">
        <w:rPr>
          <w:rFonts w:ascii="Times New Roman" w:eastAsia="Calibri" w:hAnsi="Times New Roman" w:cs="Times New Roman"/>
          <w:sz w:val="24"/>
          <w:szCs w:val="24"/>
        </w:rPr>
        <w:t>и</w:t>
      </w:r>
      <w:r w:rsidRPr="00371131">
        <w:rPr>
          <w:rFonts w:ascii="Times New Roman" w:eastAsia="Calibri" w:hAnsi="Times New Roman" w:cs="Times New Roman"/>
          <w:sz w:val="24"/>
          <w:szCs w:val="24"/>
        </w:rPr>
        <w:t>ципальными служащими, перечня заболеваний, препятствующих поступлению на государственную гражданскую службу Российской Федерации и муниципальную службу или ее</w:t>
      </w:r>
      <w:proofErr w:type="gramEnd"/>
      <w:r w:rsidRPr="00371131">
        <w:rPr>
          <w:rFonts w:ascii="Times New Roman" w:eastAsia="Calibri" w:hAnsi="Times New Roman" w:cs="Times New Roman"/>
          <w:sz w:val="24"/>
          <w:szCs w:val="24"/>
        </w:rPr>
        <w:t xml:space="preserve"> прохождению, а также формы заключения медицинской организации».</w:t>
      </w:r>
    </w:p>
    <w:p w:rsidR="00371131" w:rsidRDefault="00371131" w:rsidP="00371131">
      <w:pPr>
        <w:shd w:val="clear" w:color="auto" w:fill="FFFFFF"/>
        <w:spacing w:after="0"/>
        <w:ind w:firstLine="708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Услуга предоставляе</w:t>
      </w:r>
      <w:r w:rsidRPr="00371131">
        <w:rPr>
          <w:rFonts w:ascii="Times New Roman" w:eastAsia="Calibri" w:hAnsi="Times New Roman" w:cs="Times New Roman"/>
          <w:sz w:val="24"/>
          <w:szCs w:val="24"/>
        </w:rPr>
        <w:t>тся в служебное время в сроки, установленные графиком прохождения диспансеризации государс</w:t>
      </w:r>
      <w:r w:rsidR="004949BD">
        <w:rPr>
          <w:rFonts w:ascii="Times New Roman" w:eastAsia="Calibri" w:hAnsi="Times New Roman" w:cs="Times New Roman"/>
          <w:sz w:val="24"/>
          <w:szCs w:val="24"/>
        </w:rPr>
        <w:t>твенными гражданскими служащими, утвержденным Исполнителем и Заказчиком.</w:t>
      </w:r>
    </w:p>
    <w:p w:rsidR="007F502B" w:rsidRDefault="007F502B" w:rsidP="00371131">
      <w:pPr>
        <w:shd w:val="clear" w:color="auto" w:fill="FFFFFF"/>
        <w:spacing w:after="0"/>
        <w:ind w:firstLine="708"/>
        <w:rPr>
          <w:rFonts w:ascii="Times New Roman" w:eastAsia="Calibri" w:hAnsi="Times New Roman" w:cs="Times New Roman"/>
          <w:sz w:val="24"/>
          <w:szCs w:val="24"/>
        </w:rPr>
      </w:pPr>
    </w:p>
    <w:p w:rsidR="007F502B" w:rsidRDefault="007F502B" w:rsidP="00371131">
      <w:pPr>
        <w:shd w:val="clear" w:color="auto" w:fill="FFFFFF"/>
        <w:spacing w:after="0"/>
        <w:ind w:firstLine="708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lastRenderedPageBreak/>
        <w:t xml:space="preserve">5. Проведение диспансеризации и оказание всех медицинских слуг, в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т.ч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.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дообследование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>, в одном лечебном учреждении.</w:t>
      </w:r>
    </w:p>
    <w:p w:rsidR="007F502B" w:rsidRDefault="007F502B" w:rsidP="00371131">
      <w:pPr>
        <w:shd w:val="clear" w:color="auto" w:fill="FFFFFF"/>
        <w:spacing w:after="0"/>
        <w:ind w:firstLine="708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6. Проведение диспансеризации без привлечения 3-х лиц (ЛПУ, специалисты не в штате учреждения).</w:t>
      </w:r>
    </w:p>
    <w:p w:rsidR="00C41E68" w:rsidRDefault="007F502B" w:rsidP="00371131">
      <w:pPr>
        <w:shd w:val="clear" w:color="auto" w:fill="FFFFFF"/>
        <w:spacing w:after="0"/>
        <w:ind w:firstLine="708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7. Наличие стационара для оказания дополнительных медицинских услуг.</w:t>
      </w:r>
    </w:p>
    <w:p w:rsidR="006E7C4D" w:rsidRPr="006F5672" w:rsidRDefault="007F502B" w:rsidP="007F502B">
      <w:pPr>
        <w:shd w:val="clear" w:color="auto" w:fill="FFFFFF"/>
        <w:spacing w:after="0"/>
        <w:ind w:firstLine="708"/>
        <w:rPr>
          <w:rFonts w:ascii="Times New Roman" w:hAnsi="Times New Roman" w:cs="Times New Roman"/>
          <w:b/>
          <w:color w:val="000000" w:themeColor="text1"/>
          <w:highlight w:val="lightGray"/>
        </w:rPr>
      </w:pPr>
      <w:r>
        <w:rPr>
          <w:rFonts w:ascii="Times New Roman" w:eastAsia="Calibri" w:hAnsi="Times New Roman" w:cs="Times New Roman"/>
          <w:bCs/>
          <w:sz w:val="24"/>
          <w:szCs w:val="24"/>
        </w:rPr>
        <w:t xml:space="preserve">8. </w:t>
      </w:r>
      <w:r w:rsidR="00C41E68" w:rsidRPr="00C41E68">
        <w:rPr>
          <w:rFonts w:ascii="Times New Roman" w:eastAsia="Calibri" w:hAnsi="Times New Roman" w:cs="Times New Roman"/>
          <w:bCs/>
          <w:sz w:val="24"/>
          <w:szCs w:val="24"/>
        </w:rPr>
        <w:t>Наличие лицензии на все виды медицинской деятельности, предусмотренные Порядком прохождения диспансеризации.</w:t>
      </w:r>
    </w:p>
    <w:p w:rsidR="009C4A15" w:rsidRPr="00371131" w:rsidRDefault="007F502B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 9</w:t>
      </w:r>
      <w:bookmarkStart w:id="0" w:name="_GoBack"/>
      <w:bookmarkEnd w:id="0"/>
      <w:r w:rsidR="00C41E68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  <w:r w:rsidR="00371131" w:rsidRPr="00371131">
        <w:rPr>
          <w:rFonts w:ascii="Times New Roman" w:hAnsi="Times New Roman" w:cs="Times New Roman"/>
          <w:color w:val="000000"/>
          <w:sz w:val="24"/>
          <w:szCs w:val="24"/>
        </w:rPr>
        <w:t xml:space="preserve"> Сроки</w:t>
      </w:r>
      <w:r w:rsidR="000C75EF" w:rsidRPr="00371131">
        <w:rPr>
          <w:rFonts w:ascii="Times New Roman" w:hAnsi="Times New Roman" w:cs="Times New Roman"/>
          <w:color w:val="000000"/>
          <w:sz w:val="24"/>
          <w:szCs w:val="24"/>
        </w:rPr>
        <w:t xml:space="preserve"> оказания услуг: </w:t>
      </w:r>
    </w:p>
    <w:p w:rsidR="009C4A15" w:rsidRDefault="00C41E6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 </w:t>
      </w:r>
      <w:r w:rsidR="00371131">
        <w:rPr>
          <w:rFonts w:ascii="Times New Roman" w:hAnsi="Times New Roman" w:cs="Times New Roman"/>
          <w:color w:val="000000"/>
          <w:sz w:val="24"/>
          <w:szCs w:val="24"/>
        </w:rPr>
        <w:t>Услуга оказывается в период: октябрь</w:t>
      </w:r>
      <w:r w:rsidR="004949BD">
        <w:rPr>
          <w:rFonts w:ascii="Times New Roman" w:hAnsi="Times New Roman" w:cs="Times New Roman"/>
          <w:color w:val="000000"/>
          <w:sz w:val="24"/>
          <w:szCs w:val="24"/>
        </w:rPr>
        <w:t>-ноябрь</w:t>
      </w:r>
      <w:r w:rsidR="00371131">
        <w:rPr>
          <w:rFonts w:ascii="Times New Roman" w:hAnsi="Times New Roman" w:cs="Times New Roman"/>
          <w:color w:val="000000"/>
          <w:sz w:val="24"/>
          <w:szCs w:val="24"/>
        </w:rPr>
        <w:t xml:space="preserve"> 2026 г.</w:t>
      </w:r>
    </w:p>
    <w:p w:rsidR="00371131" w:rsidRDefault="0037113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371131" w:rsidRDefault="00371131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lang w:eastAsia="ar-SA"/>
        </w:rPr>
      </w:pPr>
    </w:p>
    <w:sectPr w:rsidR="00371131" w:rsidSect="00DC6454">
      <w:pgSz w:w="11906" w:h="16838"/>
      <w:pgMar w:top="993" w:right="567" w:bottom="567" w:left="993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6074D" w:rsidRDefault="0036074D">
      <w:pPr>
        <w:spacing w:after="0" w:line="240" w:lineRule="auto"/>
      </w:pPr>
      <w:r>
        <w:separator/>
      </w:r>
    </w:p>
  </w:endnote>
  <w:endnote w:type="continuationSeparator" w:id="0">
    <w:p w:rsidR="0036074D" w:rsidRDefault="0036074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6074D" w:rsidRDefault="0036074D">
      <w:pPr>
        <w:spacing w:after="0" w:line="240" w:lineRule="auto"/>
      </w:pPr>
      <w:r>
        <w:separator/>
      </w:r>
    </w:p>
  </w:footnote>
  <w:footnote w:type="continuationSeparator" w:id="0">
    <w:p w:rsidR="0036074D" w:rsidRDefault="0036074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2F47C3"/>
    <w:multiLevelType w:val="hybridMultilevel"/>
    <w:tmpl w:val="7ABE700A"/>
    <w:lvl w:ilvl="0" w:tplc="9456326C">
      <w:start w:val="1"/>
      <w:numFmt w:val="bullet"/>
      <w:lvlText w:val="–"/>
      <w:lvlJc w:val="left"/>
      <w:pPr>
        <w:ind w:left="720" w:hanging="360"/>
      </w:pPr>
      <w:rPr>
        <w:rFonts w:ascii="Arial" w:eastAsia="Arial" w:hAnsi="Arial" w:cs="Arial" w:hint="default"/>
      </w:rPr>
    </w:lvl>
    <w:lvl w:ilvl="1" w:tplc="A36C01C0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8C703F10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DDA8028C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265047A0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2C6ECE98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4FFABC1A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AA54EBF6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BBBA8314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1">
    <w:nsid w:val="00E92692"/>
    <w:multiLevelType w:val="hybridMultilevel"/>
    <w:tmpl w:val="D3FE6FD8"/>
    <w:lvl w:ilvl="0" w:tplc="2E00101C">
      <w:start w:val="1"/>
      <w:numFmt w:val="bullet"/>
      <w:lvlText w:val="–"/>
      <w:lvlJc w:val="left"/>
      <w:pPr>
        <w:ind w:left="720" w:hanging="360"/>
      </w:pPr>
      <w:rPr>
        <w:rFonts w:ascii="Arial" w:eastAsia="Arial" w:hAnsi="Arial" w:cs="Arial" w:hint="default"/>
      </w:rPr>
    </w:lvl>
    <w:lvl w:ilvl="1" w:tplc="51988B5E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1B4E09F6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7070D778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9708B1EE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ADA41408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BDF0243A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21BEBCAE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121865FE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2">
    <w:nsid w:val="05E14417"/>
    <w:multiLevelType w:val="hybridMultilevel"/>
    <w:tmpl w:val="B768A0FA"/>
    <w:lvl w:ilvl="0" w:tplc="0B1CA390">
      <w:start w:val="1"/>
      <w:numFmt w:val="bullet"/>
      <w:lvlText w:val="–"/>
      <w:lvlJc w:val="left"/>
      <w:pPr>
        <w:ind w:left="720" w:hanging="360"/>
      </w:pPr>
      <w:rPr>
        <w:rFonts w:ascii="Arial" w:eastAsia="Arial" w:hAnsi="Arial" w:cs="Arial" w:hint="default"/>
      </w:rPr>
    </w:lvl>
    <w:lvl w:ilvl="1" w:tplc="37CCE0A2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4A167BD6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1F22B0A6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7F7ADA30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E34A2D38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3E44281C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36F853E4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A6E07CF8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3">
    <w:nsid w:val="065E7907"/>
    <w:multiLevelType w:val="hybridMultilevel"/>
    <w:tmpl w:val="CDF0FB7C"/>
    <w:lvl w:ilvl="0" w:tplc="468A854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  <w:bCs w:val="0"/>
        <w:i w:val="0"/>
        <w:iCs w:val="0"/>
        <w:sz w:val="24"/>
        <w:szCs w:val="24"/>
      </w:rPr>
    </w:lvl>
    <w:lvl w:ilvl="1" w:tplc="A25E56F4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20467158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DF348CB6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8AEE669E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4BC06B9C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B4883FBA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3E500830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8DE62B1E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>
    <w:nsid w:val="0F3D5223"/>
    <w:multiLevelType w:val="hybridMultilevel"/>
    <w:tmpl w:val="9BE048C8"/>
    <w:lvl w:ilvl="0" w:tplc="911EA472">
      <w:start w:val="1"/>
      <w:numFmt w:val="bullet"/>
      <w:lvlText w:val=""/>
      <w:lvlJc w:val="left"/>
      <w:pPr>
        <w:tabs>
          <w:tab w:val="num" w:pos="312"/>
        </w:tabs>
        <w:ind w:left="369" w:hanging="227"/>
      </w:pPr>
      <w:rPr>
        <w:rFonts w:ascii="Symbol" w:hAnsi="Symbol" w:hint="default"/>
      </w:rPr>
    </w:lvl>
    <w:lvl w:ilvl="1" w:tplc="1D826A82">
      <w:start w:val="1"/>
      <w:numFmt w:val="bullet"/>
      <w:lvlText w:val="o"/>
      <w:lvlJc w:val="left"/>
      <w:pPr>
        <w:tabs>
          <w:tab w:val="num" w:pos="1412"/>
        </w:tabs>
        <w:ind w:left="1412" w:hanging="360"/>
      </w:pPr>
      <w:rPr>
        <w:rFonts w:ascii="Courier New" w:hAnsi="Courier New" w:hint="default"/>
      </w:rPr>
    </w:lvl>
    <w:lvl w:ilvl="2" w:tplc="9D48440A">
      <w:start w:val="1"/>
      <w:numFmt w:val="bullet"/>
      <w:lvlText w:val=""/>
      <w:lvlJc w:val="left"/>
      <w:pPr>
        <w:tabs>
          <w:tab w:val="num" w:pos="2132"/>
        </w:tabs>
        <w:ind w:left="2132" w:hanging="360"/>
      </w:pPr>
      <w:rPr>
        <w:rFonts w:ascii="Wingdings" w:hAnsi="Wingdings" w:hint="default"/>
      </w:rPr>
    </w:lvl>
    <w:lvl w:ilvl="3" w:tplc="A0BCF474">
      <w:start w:val="1"/>
      <w:numFmt w:val="bullet"/>
      <w:lvlText w:val=""/>
      <w:lvlJc w:val="left"/>
      <w:pPr>
        <w:tabs>
          <w:tab w:val="num" w:pos="2852"/>
        </w:tabs>
        <w:ind w:left="2852" w:hanging="360"/>
      </w:pPr>
      <w:rPr>
        <w:rFonts w:ascii="Symbol" w:hAnsi="Symbol" w:hint="default"/>
      </w:rPr>
    </w:lvl>
    <w:lvl w:ilvl="4" w:tplc="959E54CA">
      <w:start w:val="1"/>
      <w:numFmt w:val="bullet"/>
      <w:lvlText w:val="o"/>
      <w:lvlJc w:val="left"/>
      <w:pPr>
        <w:tabs>
          <w:tab w:val="num" w:pos="3572"/>
        </w:tabs>
        <w:ind w:left="3572" w:hanging="360"/>
      </w:pPr>
      <w:rPr>
        <w:rFonts w:ascii="Courier New" w:hAnsi="Courier New" w:hint="default"/>
      </w:rPr>
    </w:lvl>
    <w:lvl w:ilvl="5" w:tplc="62D89420">
      <w:start w:val="1"/>
      <w:numFmt w:val="bullet"/>
      <w:lvlText w:val=""/>
      <w:lvlJc w:val="left"/>
      <w:pPr>
        <w:tabs>
          <w:tab w:val="num" w:pos="4292"/>
        </w:tabs>
        <w:ind w:left="4292" w:hanging="360"/>
      </w:pPr>
      <w:rPr>
        <w:rFonts w:ascii="Wingdings" w:hAnsi="Wingdings" w:hint="default"/>
      </w:rPr>
    </w:lvl>
    <w:lvl w:ilvl="6" w:tplc="FEDC030E">
      <w:start w:val="1"/>
      <w:numFmt w:val="bullet"/>
      <w:lvlText w:val=""/>
      <w:lvlJc w:val="left"/>
      <w:pPr>
        <w:tabs>
          <w:tab w:val="num" w:pos="5012"/>
        </w:tabs>
        <w:ind w:left="5012" w:hanging="360"/>
      </w:pPr>
      <w:rPr>
        <w:rFonts w:ascii="Symbol" w:hAnsi="Symbol" w:hint="default"/>
      </w:rPr>
    </w:lvl>
    <w:lvl w:ilvl="7" w:tplc="91A6F270">
      <w:start w:val="1"/>
      <w:numFmt w:val="bullet"/>
      <w:lvlText w:val="o"/>
      <w:lvlJc w:val="left"/>
      <w:pPr>
        <w:tabs>
          <w:tab w:val="num" w:pos="5732"/>
        </w:tabs>
        <w:ind w:left="5732" w:hanging="360"/>
      </w:pPr>
      <w:rPr>
        <w:rFonts w:ascii="Courier New" w:hAnsi="Courier New" w:hint="default"/>
      </w:rPr>
    </w:lvl>
    <w:lvl w:ilvl="8" w:tplc="762A8E32">
      <w:start w:val="1"/>
      <w:numFmt w:val="bullet"/>
      <w:lvlText w:val=""/>
      <w:lvlJc w:val="left"/>
      <w:pPr>
        <w:tabs>
          <w:tab w:val="num" w:pos="6452"/>
        </w:tabs>
        <w:ind w:left="6452" w:hanging="360"/>
      </w:pPr>
      <w:rPr>
        <w:rFonts w:ascii="Wingdings" w:hAnsi="Wingdings" w:hint="default"/>
      </w:rPr>
    </w:lvl>
  </w:abstractNum>
  <w:abstractNum w:abstractNumId="5">
    <w:nsid w:val="0F530EF0"/>
    <w:multiLevelType w:val="hybridMultilevel"/>
    <w:tmpl w:val="71DA5500"/>
    <w:lvl w:ilvl="0" w:tplc="36C8120A">
      <w:start w:val="1"/>
      <w:numFmt w:val="bullet"/>
      <w:lvlText w:val="–"/>
      <w:lvlJc w:val="left"/>
      <w:pPr>
        <w:ind w:left="720" w:hanging="360"/>
      </w:pPr>
      <w:rPr>
        <w:rFonts w:ascii="Arial" w:eastAsia="Arial" w:hAnsi="Arial" w:cs="Arial" w:hint="default"/>
      </w:rPr>
    </w:lvl>
    <w:lvl w:ilvl="1" w:tplc="677ED6A4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E896705A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8CD41B0A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BCBC2EE0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CD1EB0AA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E326CE54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E47C078C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00D67E96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6">
    <w:nsid w:val="0F6B2F49"/>
    <w:multiLevelType w:val="hybridMultilevel"/>
    <w:tmpl w:val="97B68A6E"/>
    <w:lvl w:ilvl="0" w:tplc="33BC0AE0">
      <w:start w:val="1"/>
      <w:numFmt w:val="bullet"/>
      <w:lvlText w:val=""/>
      <w:lvlJc w:val="left"/>
      <w:pPr>
        <w:tabs>
          <w:tab w:val="num" w:pos="778"/>
        </w:tabs>
        <w:ind w:left="778" w:hanging="360"/>
      </w:pPr>
      <w:rPr>
        <w:rFonts w:ascii="Symbol" w:hAnsi="Symbol" w:hint="default"/>
      </w:rPr>
    </w:lvl>
    <w:lvl w:ilvl="1" w:tplc="821CDF2A">
      <w:start w:val="1"/>
      <w:numFmt w:val="bullet"/>
      <w:lvlText w:val="o"/>
      <w:lvlJc w:val="left"/>
      <w:pPr>
        <w:tabs>
          <w:tab w:val="num" w:pos="1498"/>
        </w:tabs>
        <w:ind w:left="1498" w:hanging="360"/>
      </w:pPr>
      <w:rPr>
        <w:rFonts w:ascii="Courier New" w:hAnsi="Courier New" w:hint="default"/>
      </w:rPr>
    </w:lvl>
    <w:lvl w:ilvl="2" w:tplc="CBB09FE4">
      <w:start w:val="1"/>
      <w:numFmt w:val="bullet"/>
      <w:lvlText w:val=""/>
      <w:lvlJc w:val="left"/>
      <w:pPr>
        <w:tabs>
          <w:tab w:val="num" w:pos="2218"/>
        </w:tabs>
        <w:ind w:left="2218" w:hanging="360"/>
      </w:pPr>
      <w:rPr>
        <w:rFonts w:ascii="Wingdings" w:hAnsi="Wingdings" w:hint="default"/>
      </w:rPr>
    </w:lvl>
    <w:lvl w:ilvl="3" w:tplc="77B4B4B0">
      <w:start w:val="1"/>
      <w:numFmt w:val="bullet"/>
      <w:lvlText w:val=""/>
      <w:lvlJc w:val="left"/>
      <w:pPr>
        <w:tabs>
          <w:tab w:val="num" w:pos="2938"/>
        </w:tabs>
        <w:ind w:left="2938" w:hanging="360"/>
      </w:pPr>
      <w:rPr>
        <w:rFonts w:ascii="Symbol" w:hAnsi="Symbol" w:hint="default"/>
      </w:rPr>
    </w:lvl>
    <w:lvl w:ilvl="4" w:tplc="315A99F4">
      <w:start w:val="1"/>
      <w:numFmt w:val="bullet"/>
      <w:lvlText w:val="o"/>
      <w:lvlJc w:val="left"/>
      <w:pPr>
        <w:tabs>
          <w:tab w:val="num" w:pos="3658"/>
        </w:tabs>
        <w:ind w:left="3658" w:hanging="360"/>
      </w:pPr>
      <w:rPr>
        <w:rFonts w:ascii="Courier New" w:hAnsi="Courier New" w:hint="default"/>
      </w:rPr>
    </w:lvl>
    <w:lvl w:ilvl="5" w:tplc="C380938C">
      <w:start w:val="1"/>
      <w:numFmt w:val="bullet"/>
      <w:lvlText w:val=""/>
      <w:lvlJc w:val="left"/>
      <w:pPr>
        <w:tabs>
          <w:tab w:val="num" w:pos="4378"/>
        </w:tabs>
        <w:ind w:left="4378" w:hanging="360"/>
      </w:pPr>
      <w:rPr>
        <w:rFonts w:ascii="Wingdings" w:hAnsi="Wingdings" w:hint="default"/>
      </w:rPr>
    </w:lvl>
    <w:lvl w:ilvl="6" w:tplc="D6889C8A">
      <w:start w:val="1"/>
      <w:numFmt w:val="bullet"/>
      <w:lvlText w:val=""/>
      <w:lvlJc w:val="left"/>
      <w:pPr>
        <w:tabs>
          <w:tab w:val="num" w:pos="5098"/>
        </w:tabs>
        <w:ind w:left="5098" w:hanging="360"/>
      </w:pPr>
      <w:rPr>
        <w:rFonts w:ascii="Symbol" w:hAnsi="Symbol" w:hint="default"/>
      </w:rPr>
    </w:lvl>
    <w:lvl w:ilvl="7" w:tplc="FB20A0A8">
      <w:start w:val="1"/>
      <w:numFmt w:val="bullet"/>
      <w:lvlText w:val="o"/>
      <w:lvlJc w:val="left"/>
      <w:pPr>
        <w:tabs>
          <w:tab w:val="num" w:pos="5818"/>
        </w:tabs>
        <w:ind w:left="5818" w:hanging="360"/>
      </w:pPr>
      <w:rPr>
        <w:rFonts w:ascii="Courier New" w:hAnsi="Courier New" w:hint="default"/>
      </w:rPr>
    </w:lvl>
    <w:lvl w:ilvl="8" w:tplc="F844067A">
      <w:start w:val="1"/>
      <w:numFmt w:val="bullet"/>
      <w:lvlText w:val=""/>
      <w:lvlJc w:val="left"/>
      <w:pPr>
        <w:tabs>
          <w:tab w:val="num" w:pos="6538"/>
        </w:tabs>
        <w:ind w:left="6538" w:hanging="360"/>
      </w:pPr>
      <w:rPr>
        <w:rFonts w:ascii="Wingdings" w:hAnsi="Wingdings" w:hint="default"/>
      </w:rPr>
    </w:lvl>
  </w:abstractNum>
  <w:abstractNum w:abstractNumId="7">
    <w:nsid w:val="10D153A0"/>
    <w:multiLevelType w:val="hybridMultilevel"/>
    <w:tmpl w:val="D4DCA218"/>
    <w:lvl w:ilvl="0" w:tplc="188884FA">
      <w:start w:val="1"/>
      <w:numFmt w:val="bullet"/>
      <w:lvlText w:val="–"/>
      <w:lvlJc w:val="left"/>
      <w:pPr>
        <w:ind w:left="720" w:hanging="360"/>
      </w:pPr>
      <w:rPr>
        <w:rFonts w:ascii="Arial" w:eastAsia="Arial" w:hAnsi="Arial" w:cs="Arial" w:hint="default"/>
      </w:rPr>
    </w:lvl>
    <w:lvl w:ilvl="1" w:tplc="EFC64508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8F5079A4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073CD96A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5CAED8AE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4EA0C7AC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917481B8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F9B05B88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DEC25B5C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8">
    <w:nsid w:val="15FF16EC"/>
    <w:multiLevelType w:val="hybridMultilevel"/>
    <w:tmpl w:val="08F03EB0"/>
    <w:lvl w:ilvl="0" w:tplc="43EE4DE8">
      <w:start w:val="1"/>
      <w:numFmt w:val="bullet"/>
      <w:lvlText w:val="–"/>
      <w:lvlJc w:val="left"/>
      <w:pPr>
        <w:ind w:left="720" w:hanging="360"/>
      </w:pPr>
      <w:rPr>
        <w:rFonts w:ascii="Arial" w:eastAsia="Arial" w:hAnsi="Arial" w:cs="Arial" w:hint="default"/>
      </w:rPr>
    </w:lvl>
    <w:lvl w:ilvl="1" w:tplc="3A94C59E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DA06C0E0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D256A8BA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95B8349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97A4DEFA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D2826DAE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33B8A740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D0C6C86A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9">
    <w:nsid w:val="17CD4AB7"/>
    <w:multiLevelType w:val="hybridMultilevel"/>
    <w:tmpl w:val="0688D49A"/>
    <w:lvl w:ilvl="0" w:tplc="B1185642">
      <w:start w:val="1"/>
      <w:numFmt w:val="decimal"/>
      <w:lvlText w:val="%1"/>
      <w:lvlJc w:val="left"/>
      <w:pPr>
        <w:tabs>
          <w:tab w:val="num" w:pos="793"/>
        </w:tabs>
        <w:ind w:left="340" w:hanging="170"/>
      </w:pPr>
      <w:rPr>
        <w:rFonts w:cs="Times New Roman" w:hint="default"/>
      </w:rPr>
    </w:lvl>
    <w:lvl w:ilvl="1" w:tplc="98DCB94C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3164566A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9886BE18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25D6EB62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C39E3A8C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649E744A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D35E4DC8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4D8664BC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0">
    <w:nsid w:val="17F00801"/>
    <w:multiLevelType w:val="hybridMultilevel"/>
    <w:tmpl w:val="A3F6855E"/>
    <w:lvl w:ilvl="0" w:tplc="E63E56E6">
      <w:start w:val="1"/>
      <w:numFmt w:val="bullet"/>
      <w:lvlText w:val=""/>
      <w:lvlJc w:val="left"/>
      <w:pPr>
        <w:tabs>
          <w:tab w:val="num" w:pos="1068"/>
        </w:tabs>
        <w:ind w:left="1068" w:hanging="360"/>
      </w:pPr>
      <w:rPr>
        <w:rFonts w:ascii="Symbol" w:hAnsi="Symbol" w:hint="default"/>
      </w:rPr>
    </w:lvl>
    <w:lvl w:ilvl="1" w:tplc="2FC2A080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D6029B08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1D816C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E4415C0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BEFEAB4C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C0E6B64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6128ACEA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F9AC9AC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1A6B40CB"/>
    <w:multiLevelType w:val="hybridMultilevel"/>
    <w:tmpl w:val="F9385D8C"/>
    <w:lvl w:ilvl="0" w:tplc="5D422E2C">
      <w:start w:val="1"/>
      <w:numFmt w:val="bullet"/>
      <w:lvlText w:val="–"/>
      <w:lvlJc w:val="left"/>
      <w:pPr>
        <w:ind w:left="720" w:hanging="360"/>
      </w:pPr>
      <w:rPr>
        <w:rFonts w:ascii="Arial" w:eastAsia="Arial" w:hAnsi="Arial" w:cs="Arial" w:hint="default"/>
      </w:rPr>
    </w:lvl>
    <w:lvl w:ilvl="1" w:tplc="D290973E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BF1A0374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D77C6894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6B4CD1A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170EFBE4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0E401812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B85642EC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B10A3A92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12">
    <w:nsid w:val="1FFC3E3D"/>
    <w:multiLevelType w:val="hybridMultilevel"/>
    <w:tmpl w:val="D0525FE2"/>
    <w:lvl w:ilvl="0" w:tplc="E0B63B96">
      <w:start w:val="1"/>
      <w:numFmt w:val="decimal"/>
      <w:lvlText w:val="%1."/>
      <w:lvlJc w:val="left"/>
      <w:pPr>
        <w:ind w:left="1222" w:hanging="360"/>
      </w:pPr>
      <w:rPr>
        <w:rFonts w:cs="Times New Roman"/>
      </w:rPr>
    </w:lvl>
    <w:lvl w:ilvl="1" w:tplc="68AAD754">
      <w:start w:val="1"/>
      <w:numFmt w:val="lowerLetter"/>
      <w:lvlText w:val="%2."/>
      <w:lvlJc w:val="left"/>
      <w:pPr>
        <w:ind w:left="1942" w:hanging="360"/>
      </w:pPr>
      <w:rPr>
        <w:rFonts w:cs="Times New Roman"/>
      </w:rPr>
    </w:lvl>
    <w:lvl w:ilvl="2" w:tplc="460EDFC0">
      <w:start w:val="1"/>
      <w:numFmt w:val="lowerRoman"/>
      <w:lvlText w:val="%3."/>
      <w:lvlJc w:val="right"/>
      <w:pPr>
        <w:ind w:left="2662" w:hanging="180"/>
      </w:pPr>
      <w:rPr>
        <w:rFonts w:cs="Times New Roman"/>
      </w:rPr>
    </w:lvl>
    <w:lvl w:ilvl="3" w:tplc="856C0588">
      <w:start w:val="1"/>
      <w:numFmt w:val="decimal"/>
      <w:lvlText w:val="%4."/>
      <w:lvlJc w:val="left"/>
      <w:pPr>
        <w:ind w:left="3382" w:hanging="360"/>
      </w:pPr>
      <w:rPr>
        <w:rFonts w:cs="Times New Roman"/>
      </w:rPr>
    </w:lvl>
    <w:lvl w:ilvl="4" w:tplc="8A06AD14">
      <w:start w:val="1"/>
      <w:numFmt w:val="lowerLetter"/>
      <w:lvlText w:val="%5."/>
      <w:lvlJc w:val="left"/>
      <w:pPr>
        <w:ind w:left="4102" w:hanging="360"/>
      </w:pPr>
      <w:rPr>
        <w:rFonts w:cs="Times New Roman"/>
      </w:rPr>
    </w:lvl>
    <w:lvl w:ilvl="5" w:tplc="6C603696">
      <w:start w:val="1"/>
      <w:numFmt w:val="lowerRoman"/>
      <w:lvlText w:val="%6."/>
      <w:lvlJc w:val="right"/>
      <w:pPr>
        <w:ind w:left="4822" w:hanging="180"/>
      </w:pPr>
      <w:rPr>
        <w:rFonts w:cs="Times New Roman"/>
      </w:rPr>
    </w:lvl>
    <w:lvl w:ilvl="6" w:tplc="762266FA">
      <w:start w:val="1"/>
      <w:numFmt w:val="decimal"/>
      <w:lvlText w:val="%7."/>
      <w:lvlJc w:val="left"/>
      <w:pPr>
        <w:ind w:left="5542" w:hanging="360"/>
      </w:pPr>
      <w:rPr>
        <w:rFonts w:cs="Times New Roman"/>
      </w:rPr>
    </w:lvl>
    <w:lvl w:ilvl="7" w:tplc="F710B346">
      <w:start w:val="1"/>
      <w:numFmt w:val="lowerLetter"/>
      <w:lvlText w:val="%8."/>
      <w:lvlJc w:val="left"/>
      <w:pPr>
        <w:ind w:left="6262" w:hanging="360"/>
      </w:pPr>
      <w:rPr>
        <w:rFonts w:cs="Times New Roman"/>
      </w:rPr>
    </w:lvl>
    <w:lvl w:ilvl="8" w:tplc="200A8E5E">
      <w:start w:val="1"/>
      <w:numFmt w:val="lowerRoman"/>
      <w:lvlText w:val="%9."/>
      <w:lvlJc w:val="right"/>
      <w:pPr>
        <w:ind w:left="6982" w:hanging="180"/>
      </w:pPr>
      <w:rPr>
        <w:rFonts w:cs="Times New Roman"/>
      </w:rPr>
    </w:lvl>
  </w:abstractNum>
  <w:abstractNum w:abstractNumId="13">
    <w:nsid w:val="23CB5A28"/>
    <w:multiLevelType w:val="hybridMultilevel"/>
    <w:tmpl w:val="F7AC4E64"/>
    <w:lvl w:ilvl="0" w:tplc="CB92335C">
      <w:start w:val="1"/>
      <w:numFmt w:val="bullet"/>
      <w:lvlText w:val="–"/>
      <w:lvlJc w:val="left"/>
      <w:pPr>
        <w:ind w:left="720" w:hanging="360"/>
      </w:pPr>
      <w:rPr>
        <w:rFonts w:ascii="Arial" w:eastAsia="Arial" w:hAnsi="Arial" w:cs="Arial" w:hint="default"/>
      </w:rPr>
    </w:lvl>
    <w:lvl w:ilvl="1" w:tplc="C4D01CB8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188C081A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2DDEF7AE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914EDD5C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B4E64F94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5730234C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9454EFFE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A782CCAE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14">
    <w:nsid w:val="25A90D55"/>
    <w:multiLevelType w:val="hybridMultilevel"/>
    <w:tmpl w:val="6358B332"/>
    <w:lvl w:ilvl="0" w:tplc="1BBED038">
      <w:start w:val="1"/>
      <w:numFmt w:val="bullet"/>
      <w:lvlText w:val="–"/>
      <w:lvlJc w:val="left"/>
      <w:pPr>
        <w:ind w:left="720" w:hanging="360"/>
      </w:pPr>
      <w:rPr>
        <w:rFonts w:ascii="Arial" w:eastAsia="Arial" w:hAnsi="Arial" w:cs="Arial" w:hint="default"/>
      </w:rPr>
    </w:lvl>
    <w:lvl w:ilvl="1" w:tplc="7CE83FD8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B6100782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764E0F18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50F2BCBE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738C32BE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332A3DF4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11346A00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EDCC309A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15">
    <w:nsid w:val="26E55879"/>
    <w:multiLevelType w:val="hybridMultilevel"/>
    <w:tmpl w:val="E1C850B4"/>
    <w:lvl w:ilvl="0" w:tplc="7F74186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B4407780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118A42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3910758A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AAA60EE6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D096AA6E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AA82BC8C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DD2EED86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E2DCCF0E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26F95E05"/>
    <w:multiLevelType w:val="hybridMultilevel"/>
    <w:tmpl w:val="3D8A2B18"/>
    <w:lvl w:ilvl="0" w:tplc="C00E4966">
      <w:start w:val="1"/>
      <w:numFmt w:val="decimal"/>
      <w:lvlText w:val="3.%1."/>
      <w:lvlJc w:val="left"/>
      <w:pPr>
        <w:tabs>
          <w:tab w:val="num" w:pos="1571"/>
        </w:tabs>
        <w:ind w:left="1571" w:hanging="720"/>
      </w:pPr>
      <w:rPr>
        <w:rFonts w:hint="default"/>
      </w:rPr>
    </w:lvl>
    <w:lvl w:ilvl="1" w:tplc="457C3C34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AB053DA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3C3E91BC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8590459E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10109F02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A7C85854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9DED090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DE46CFA0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28143AA9"/>
    <w:multiLevelType w:val="hybridMultilevel"/>
    <w:tmpl w:val="4E86EAB2"/>
    <w:lvl w:ilvl="0" w:tplc="736C79F8">
      <w:start w:val="1"/>
      <w:numFmt w:val="decimal"/>
      <w:lvlText w:val="%1."/>
      <w:lvlJc w:val="left"/>
      <w:pPr>
        <w:ind w:left="786" w:hanging="360"/>
      </w:pPr>
      <w:rPr>
        <w:rFonts w:cs="Times New Roman"/>
        <w:sz w:val="24"/>
        <w:szCs w:val="24"/>
      </w:rPr>
    </w:lvl>
    <w:lvl w:ilvl="1" w:tplc="A70AD81E">
      <w:start w:val="1"/>
      <w:numFmt w:val="lowerLetter"/>
      <w:lvlText w:val="%2."/>
      <w:lvlJc w:val="left"/>
      <w:pPr>
        <w:ind w:left="1942" w:hanging="360"/>
      </w:pPr>
      <w:rPr>
        <w:rFonts w:cs="Times New Roman"/>
      </w:rPr>
    </w:lvl>
    <w:lvl w:ilvl="2" w:tplc="7BA844B0">
      <w:start w:val="1"/>
      <w:numFmt w:val="lowerRoman"/>
      <w:lvlText w:val="%3."/>
      <w:lvlJc w:val="right"/>
      <w:pPr>
        <w:ind w:left="2662" w:hanging="180"/>
      </w:pPr>
      <w:rPr>
        <w:rFonts w:cs="Times New Roman"/>
      </w:rPr>
    </w:lvl>
    <w:lvl w:ilvl="3" w:tplc="72ACC902">
      <w:start w:val="1"/>
      <w:numFmt w:val="decimal"/>
      <w:lvlText w:val="%4."/>
      <w:lvlJc w:val="left"/>
      <w:pPr>
        <w:ind w:left="3382" w:hanging="360"/>
      </w:pPr>
      <w:rPr>
        <w:rFonts w:cs="Times New Roman"/>
      </w:rPr>
    </w:lvl>
    <w:lvl w:ilvl="4" w:tplc="04442592">
      <w:start w:val="1"/>
      <w:numFmt w:val="lowerLetter"/>
      <w:lvlText w:val="%5."/>
      <w:lvlJc w:val="left"/>
      <w:pPr>
        <w:ind w:left="4102" w:hanging="360"/>
      </w:pPr>
      <w:rPr>
        <w:rFonts w:cs="Times New Roman"/>
      </w:rPr>
    </w:lvl>
    <w:lvl w:ilvl="5" w:tplc="93D627A2">
      <w:start w:val="1"/>
      <w:numFmt w:val="lowerRoman"/>
      <w:lvlText w:val="%6."/>
      <w:lvlJc w:val="right"/>
      <w:pPr>
        <w:ind w:left="4822" w:hanging="180"/>
      </w:pPr>
      <w:rPr>
        <w:rFonts w:cs="Times New Roman"/>
      </w:rPr>
    </w:lvl>
    <w:lvl w:ilvl="6" w:tplc="E4FACDBE">
      <w:start w:val="1"/>
      <w:numFmt w:val="decimal"/>
      <w:lvlText w:val="%7."/>
      <w:lvlJc w:val="left"/>
      <w:pPr>
        <w:ind w:left="5542" w:hanging="360"/>
      </w:pPr>
      <w:rPr>
        <w:rFonts w:cs="Times New Roman"/>
      </w:rPr>
    </w:lvl>
    <w:lvl w:ilvl="7" w:tplc="A592648A">
      <w:start w:val="1"/>
      <w:numFmt w:val="lowerLetter"/>
      <w:lvlText w:val="%8."/>
      <w:lvlJc w:val="left"/>
      <w:pPr>
        <w:ind w:left="6262" w:hanging="360"/>
      </w:pPr>
      <w:rPr>
        <w:rFonts w:cs="Times New Roman"/>
      </w:rPr>
    </w:lvl>
    <w:lvl w:ilvl="8" w:tplc="96663874">
      <w:start w:val="1"/>
      <w:numFmt w:val="lowerRoman"/>
      <w:lvlText w:val="%9."/>
      <w:lvlJc w:val="right"/>
      <w:pPr>
        <w:ind w:left="6982" w:hanging="180"/>
      </w:pPr>
      <w:rPr>
        <w:rFonts w:cs="Times New Roman"/>
      </w:rPr>
    </w:lvl>
  </w:abstractNum>
  <w:abstractNum w:abstractNumId="18">
    <w:nsid w:val="28A31F32"/>
    <w:multiLevelType w:val="hybridMultilevel"/>
    <w:tmpl w:val="157ECD38"/>
    <w:lvl w:ilvl="0" w:tplc="715686EA">
      <w:start w:val="1"/>
      <w:numFmt w:val="bullet"/>
      <w:lvlText w:val="–"/>
      <w:lvlJc w:val="left"/>
      <w:pPr>
        <w:ind w:left="720" w:hanging="360"/>
      </w:pPr>
      <w:rPr>
        <w:rFonts w:ascii="Arial" w:eastAsia="Arial" w:hAnsi="Arial" w:cs="Arial" w:hint="default"/>
      </w:rPr>
    </w:lvl>
    <w:lvl w:ilvl="1" w:tplc="591E706A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EC80925A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195AF128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4CF0FDD2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2DAA4D20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1BE4391C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77E2B164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00B80DA0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19">
    <w:nsid w:val="29F55B24"/>
    <w:multiLevelType w:val="hybridMultilevel"/>
    <w:tmpl w:val="7CE028FC"/>
    <w:lvl w:ilvl="0" w:tplc="B44690C2">
      <w:start w:val="1"/>
      <w:numFmt w:val="decimal"/>
      <w:pStyle w:val="1"/>
      <w:lvlText w:val="1.%1"/>
      <w:lvlJc w:val="left"/>
      <w:pPr>
        <w:tabs>
          <w:tab w:val="num" w:pos="843"/>
        </w:tabs>
        <w:ind w:left="284" w:hanging="114"/>
      </w:pPr>
      <w:rPr>
        <w:rFonts w:cs="Times New Roman" w:hint="default"/>
      </w:rPr>
    </w:lvl>
    <w:lvl w:ilvl="1" w:tplc="CD361614">
      <w:start w:val="1"/>
      <w:numFmt w:val="bullet"/>
      <w:lvlText w:val=""/>
      <w:lvlJc w:val="left"/>
      <w:pPr>
        <w:tabs>
          <w:tab w:val="num" w:pos="1250"/>
        </w:tabs>
        <w:ind w:left="1307" w:hanging="227"/>
      </w:pPr>
      <w:rPr>
        <w:rFonts w:ascii="Symbol" w:hAnsi="Symbol" w:hint="default"/>
      </w:rPr>
    </w:lvl>
    <w:lvl w:ilvl="2" w:tplc="70840A40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cs="Times New Roman" w:hint="default"/>
        <w:b/>
        <w:bCs/>
        <w:u w:val="none"/>
      </w:rPr>
    </w:lvl>
    <w:lvl w:ilvl="3" w:tplc="B632191C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8C203070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B2B08118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D4066ABA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CE9CF272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C7C8F9AE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0">
    <w:nsid w:val="2BD66E64"/>
    <w:multiLevelType w:val="hybridMultilevel"/>
    <w:tmpl w:val="7F3C83EE"/>
    <w:lvl w:ilvl="0" w:tplc="C9FA07FC">
      <w:start w:val="1"/>
      <w:numFmt w:val="bullet"/>
      <w:lvlText w:val="–"/>
      <w:lvlJc w:val="left"/>
      <w:pPr>
        <w:ind w:left="720" w:hanging="360"/>
      </w:pPr>
      <w:rPr>
        <w:rFonts w:ascii="Arial" w:eastAsia="Arial" w:hAnsi="Arial" w:cs="Arial" w:hint="default"/>
      </w:rPr>
    </w:lvl>
    <w:lvl w:ilvl="1" w:tplc="C0449698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E6EEDBE2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1012E3B8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BE787B1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55BEAB30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D218A416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4FF4D73C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94F63B42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21">
    <w:nsid w:val="2E052278"/>
    <w:multiLevelType w:val="hybridMultilevel"/>
    <w:tmpl w:val="0174295C"/>
    <w:lvl w:ilvl="0" w:tplc="1F6AAC06">
      <w:start w:val="1"/>
      <w:numFmt w:val="bullet"/>
      <w:lvlText w:val="–"/>
      <w:lvlJc w:val="left"/>
      <w:pPr>
        <w:ind w:left="720" w:hanging="360"/>
      </w:pPr>
      <w:rPr>
        <w:rFonts w:ascii="Arial" w:eastAsia="Arial" w:hAnsi="Arial" w:cs="Arial" w:hint="default"/>
      </w:rPr>
    </w:lvl>
    <w:lvl w:ilvl="1" w:tplc="FBB4DC9A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AEA6C02A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A692C610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C660EB12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A82C4856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7C6CD73C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993AF1D6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328C9786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22">
    <w:nsid w:val="311F4098"/>
    <w:multiLevelType w:val="hybridMultilevel"/>
    <w:tmpl w:val="B3FE9940"/>
    <w:lvl w:ilvl="0" w:tplc="C0D8AA8A">
      <w:start w:val="1"/>
      <w:numFmt w:val="bullet"/>
      <w:lvlText w:val="–"/>
      <w:lvlJc w:val="left"/>
      <w:pPr>
        <w:ind w:left="720" w:hanging="360"/>
      </w:pPr>
      <w:rPr>
        <w:rFonts w:ascii="Arial" w:eastAsia="Arial" w:hAnsi="Arial" w:cs="Arial" w:hint="default"/>
      </w:rPr>
    </w:lvl>
    <w:lvl w:ilvl="1" w:tplc="EA8CA402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57666782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6AB05CBC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FB3AA07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F1144FBC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2DB49FFE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7D6C0E44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C8C4AD42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23">
    <w:nsid w:val="34E8672F"/>
    <w:multiLevelType w:val="hybridMultilevel"/>
    <w:tmpl w:val="9508FAD4"/>
    <w:lvl w:ilvl="0" w:tplc="4052D6BE">
      <w:start w:val="2"/>
      <w:numFmt w:val="decimal"/>
      <w:lvlText w:val="2.%1."/>
      <w:lvlJc w:val="left"/>
      <w:pPr>
        <w:ind w:left="644" w:hanging="360"/>
      </w:pPr>
      <w:rPr>
        <w:rFonts w:cs="Times New Roman" w:hint="default"/>
      </w:rPr>
    </w:lvl>
    <w:lvl w:ilvl="1" w:tplc="BF5E0D56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FE00132A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8D02175E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D9D8D218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7618D6EC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9F2266A0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60B4722C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5AA8519C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>
    <w:nsid w:val="3A6C7CF7"/>
    <w:multiLevelType w:val="hybridMultilevel"/>
    <w:tmpl w:val="A6BE3580"/>
    <w:lvl w:ilvl="0" w:tplc="BAE46DCC">
      <w:start w:val="1"/>
      <w:numFmt w:val="decimal"/>
      <w:lvlText w:val="%1."/>
      <w:lvlJc w:val="left"/>
      <w:pPr>
        <w:ind w:left="1222" w:hanging="360"/>
      </w:pPr>
      <w:rPr>
        <w:rFonts w:cs="Times New Roman"/>
      </w:rPr>
    </w:lvl>
    <w:lvl w:ilvl="1" w:tplc="CB94954C">
      <w:start w:val="1"/>
      <w:numFmt w:val="lowerLetter"/>
      <w:lvlText w:val="%2."/>
      <w:lvlJc w:val="left"/>
      <w:pPr>
        <w:ind w:left="1942" w:hanging="360"/>
      </w:pPr>
      <w:rPr>
        <w:rFonts w:cs="Times New Roman"/>
      </w:rPr>
    </w:lvl>
    <w:lvl w:ilvl="2" w:tplc="19A40AB6">
      <w:start w:val="1"/>
      <w:numFmt w:val="lowerRoman"/>
      <w:lvlText w:val="%3."/>
      <w:lvlJc w:val="right"/>
      <w:pPr>
        <w:ind w:left="2662" w:hanging="180"/>
      </w:pPr>
      <w:rPr>
        <w:rFonts w:cs="Times New Roman"/>
      </w:rPr>
    </w:lvl>
    <w:lvl w:ilvl="3" w:tplc="3F12FE96">
      <w:start w:val="1"/>
      <w:numFmt w:val="decimal"/>
      <w:lvlText w:val="%4."/>
      <w:lvlJc w:val="left"/>
      <w:pPr>
        <w:ind w:left="3382" w:hanging="360"/>
      </w:pPr>
      <w:rPr>
        <w:rFonts w:cs="Times New Roman"/>
      </w:rPr>
    </w:lvl>
    <w:lvl w:ilvl="4" w:tplc="7F42690A">
      <w:start w:val="1"/>
      <w:numFmt w:val="lowerLetter"/>
      <w:lvlText w:val="%5."/>
      <w:lvlJc w:val="left"/>
      <w:pPr>
        <w:ind w:left="4102" w:hanging="360"/>
      </w:pPr>
      <w:rPr>
        <w:rFonts w:cs="Times New Roman"/>
      </w:rPr>
    </w:lvl>
    <w:lvl w:ilvl="5" w:tplc="0D968016">
      <w:start w:val="1"/>
      <w:numFmt w:val="lowerRoman"/>
      <w:lvlText w:val="%6."/>
      <w:lvlJc w:val="right"/>
      <w:pPr>
        <w:ind w:left="4822" w:hanging="180"/>
      </w:pPr>
      <w:rPr>
        <w:rFonts w:cs="Times New Roman"/>
      </w:rPr>
    </w:lvl>
    <w:lvl w:ilvl="6" w:tplc="6052B47A">
      <w:start w:val="1"/>
      <w:numFmt w:val="decimal"/>
      <w:lvlText w:val="%7."/>
      <w:lvlJc w:val="left"/>
      <w:pPr>
        <w:ind w:left="5542" w:hanging="360"/>
      </w:pPr>
      <w:rPr>
        <w:rFonts w:cs="Times New Roman"/>
      </w:rPr>
    </w:lvl>
    <w:lvl w:ilvl="7" w:tplc="240E790E">
      <w:start w:val="1"/>
      <w:numFmt w:val="lowerLetter"/>
      <w:lvlText w:val="%8."/>
      <w:lvlJc w:val="left"/>
      <w:pPr>
        <w:ind w:left="6262" w:hanging="360"/>
      </w:pPr>
      <w:rPr>
        <w:rFonts w:cs="Times New Roman"/>
      </w:rPr>
    </w:lvl>
    <w:lvl w:ilvl="8" w:tplc="9D1EFB7A">
      <w:start w:val="1"/>
      <w:numFmt w:val="lowerRoman"/>
      <w:lvlText w:val="%9."/>
      <w:lvlJc w:val="right"/>
      <w:pPr>
        <w:ind w:left="6982" w:hanging="180"/>
      </w:pPr>
      <w:rPr>
        <w:rFonts w:cs="Times New Roman"/>
      </w:rPr>
    </w:lvl>
  </w:abstractNum>
  <w:abstractNum w:abstractNumId="25">
    <w:nsid w:val="3B22405D"/>
    <w:multiLevelType w:val="hybridMultilevel"/>
    <w:tmpl w:val="C27CB5F6"/>
    <w:lvl w:ilvl="0" w:tplc="525A9C2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  <w:bCs/>
        <w:i w:val="0"/>
        <w:iCs w:val="0"/>
        <w:sz w:val="24"/>
        <w:szCs w:val="24"/>
      </w:rPr>
    </w:lvl>
    <w:lvl w:ilvl="1" w:tplc="BFA22998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  <w:rPr>
        <w:rFonts w:cs="Times New Roman"/>
      </w:rPr>
    </w:lvl>
    <w:lvl w:ilvl="2" w:tplc="2A16D88A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  <w:rPr>
        <w:rFonts w:cs="Times New Roman"/>
      </w:rPr>
    </w:lvl>
    <w:lvl w:ilvl="3" w:tplc="BECC51D8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  <w:rPr>
        <w:rFonts w:cs="Times New Roman"/>
      </w:rPr>
    </w:lvl>
    <w:lvl w:ilvl="4" w:tplc="1DF0EA6C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  <w:rPr>
        <w:rFonts w:cs="Times New Roman"/>
      </w:rPr>
    </w:lvl>
    <w:lvl w:ilvl="5" w:tplc="B2364D00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  <w:rPr>
        <w:rFonts w:cs="Times New Roman"/>
      </w:rPr>
    </w:lvl>
    <w:lvl w:ilvl="6" w:tplc="85CEC1CC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  <w:rPr>
        <w:rFonts w:cs="Times New Roman"/>
      </w:rPr>
    </w:lvl>
    <w:lvl w:ilvl="7" w:tplc="5E10064A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  <w:rPr>
        <w:rFonts w:cs="Times New Roman"/>
      </w:rPr>
    </w:lvl>
    <w:lvl w:ilvl="8" w:tplc="A380D83C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  <w:rPr>
        <w:rFonts w:cs="Times New Roman"/>
      </w:rPr>
    </w:lvl>
  </w:abstractNum>
  <w:abstractNum w:abstractNumId="26">
    <w:nsid w:val="42656B9A"/>
    <w:multiLevelType w:val="hybridMultilevel"/>
    <w:tmpl w:val="80EA2934"/>
    <w:lvl w:ilvl="0" w:tplc="2904DB8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DD6AAF9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75245C9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BA0190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20E9F2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952EA8F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9C093A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53EDC4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D4D2FDD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4DC662FC"/>
    <w:multiLevelType w:val="hybridMultilevel"/>
    <w:tmpl w:val="6698413E"/>
    <w:lvl w:ilvl="0" w:tplc="39E09228">
      <w:start w:val="1"/>
      <w:numFmt w:val="bullet"/>
      <w:lvlText w:val="–"/>
      <w:lvlJc w:val="left"/>
      <w:pPr>
        <w:ind w:left="720" w:hanging="360"/>
      </w:pPr>
      <w:rPr>
        <w:rFonts w:ascii="Arial" w:eastAsia="Arial" w:hAnsi="Arial" w:cs="Arial" w:hint="default"/>
      </w:rPr>
    </w:lvl>
    <w:lvl w:ilvl="1" w:tplc="98DA584E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FD3C87BE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0D6C3D2E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858CD0F0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3516F946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73DAE30C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FD74ED50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B4F00932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28">
    <w:nsid w:val="574A7DC1"/>
    <w:multiLevelType w:val="hybridMultilevel"/>
    <w:tmpl w:val="3BBC067E"/>
    <w:lvl w:ilvl="0" w:tplc="946454F8">
      <w:start w:val="1"/>
      <w:numFmt w:val="decimal"/>
      <w:lvlText w:val="2.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39362AAE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BFB28676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B34C3BA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ACEA51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9A88C0B4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C9E28D4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BEA205E6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BADC1E14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>
    <w:nsid w:val="585E65E6"/>
    <w:multiLevelType w:val="hybridMultilevel"/>
    <w:tmpl w:val="EF205D96"/>
    <w:lvl w:ilvl="0" w:tplc="9BC2FFCC">
      <w:start w:val="1"/>
      <w:numFmt w:val="bullet"/>
      <w:lvlText w:val="–"/>
      <w:lvlJc w:val="left"/>
      <w:pPr>
        <w:ind w:left="720" w:hanging="360"/>
      </w:pPr>
      <w:rPr>
        <w:rFonts w:ascii="Arial" w:eastAsia="Arial" w:hAnsi="Arial" w:cs="Arial" w:hint="default"/>
      </w:rPr>
    </w:lvl>
    <w:lvl w:ilvl="1" w:tplc="DD94F0F4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4262350A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121C01A2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ED7C7358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7BF4B824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AC4A0024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A29007BE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787A6994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30">
    <w:nsid w:val="600E4EAA"/>
    <w:multiLevelType w:val="hybridMultilevel"/>
    <w:tmpl w:val="0E3EBD12"/>
    <w:lvl w:ilvl="0" w:tplc="E6B4366C">
      <w:start w:val="1"/>
      <w:numFmt w:val="decimal"/>
      <w:lvlText w:val="2.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0861310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8D825EC0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71F42C40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BE69E0E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AE84DC2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61D2141A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87009C4A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4866C49C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>
    <w:nsid w:val="61E85402"/>
    <w:multiLevelType w:val="hybridMultilevel"/>
    <w:tmpl w:val="30EE630E"/>
    <w:lvl w:ilvl="0" w:tplc="7AC433F4">
      <w:start w:val="1"/>
      <w:numFmt w:val="bullet"/>
      <w:lvlText w:val="–"/>
      <w:lvlJc w:val="left"/>
      <w:pPr>
        <w:ind w:left="720" w:hanging="360"/>
      </w:pPr>
      <w:rPr>
        <w:rFonts w:ascii="Arial" w:eastAsia="Arial" w:hAnsi="Arial" w:cs="Arial" w:hint="default"/>
      </w:rPr>
    </w:lvl>
    <w:lvl w:ilvl="1" w:tplc="7918F57E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7E528EF6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F9AA9DA6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79D42700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AAA02936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820A34A8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831E91A2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91DABCA8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32">
    <w:nsid w:val="6E9106F5"/>
    <w:multiLevelType w:val="hybridMultilevel"/>
    <w:tmpl w:val="33409CE6"/>
    <w:lvl w:ilvl="0" w:tplc="9C0C1A00">
      <w:start w:val="1"/>
      <w:numFmt w:val="decimal"/>
      <w:lvlText w:val="2.%1."/>
      <w:lvlJc w:val="left"/>
      <w:pPr>
        <w:tabs>
          <w:tab w:val="num" w:pos="530"/>
        </w:tabs>
        <w:ind w:left="530" w:hanging="360"/>
      </w:pPr>
      <w:rPr>
        <w:rFonts w:hint="default"/>
      </w:rPr>
    </w:lvl>
    <w:lvl w:ilvl="1" w:tplc="DCAEB9FC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9C56F894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C78245E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C7F81AD8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5A2CCF56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9F20381E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FDA368C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1BB8CE7E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>
    <w:nsid w:val="6EA2172E"/>
    <w:multiLevelType w:val="hybridMultilevel"/>
    <w:tmpl w:val="CA1E9D60"/>
    <w:lvl w:ilvl="0" w:tplc="0ACC7E3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  <w:bCs/>
        <w:i w:val="0"/>
        <w:iCs w:val="0"/>
        <w:sz w:val="24"/>
        <w:szCs w:val="24"/>
      </w:rPr>
    </w:lvl>
    <w:lvl w:ilvl="1" w:tplc="65DE6D02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  <w:rPr>
        <w:rFonts w:cs="Times New Roman"/>
      </w:rPr>
    </w:lvl>
    <w:lvl w:ilvl="2" w:tplc="52F4CAF4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  <w:rPr>
        <w:rFonts w:cs="Times New Roman"/>
      </w:rPr>
    </w:lvl>
    <w:lvl w:ilvl="3" w:tplc="96780642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  <w:rPr>
        <w:rFonts w:cs="Times New Roman"/>
      </w:rPr>
    </w:lvl>
    <w:lvl w:ilvl="4" w:tplc="73249B06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  <w:rPr>
        <w:rFonts w:cs="Times New Roman"/>
      </w:rPr>
    </w:lvl>
    <w:lvl w:ilvl="5" w:tplc="B028A600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  <w:rPr>
        <w:rFonts w:cs="Times New Roman"/>
      </w:rPr>
    </w:lvl>
    <w:lvl w:ilvl="6" w:tplc="CD34C3C8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  <w:rPr>
        <w:rFonts w:cs="Times New Roman"/>
      </w:rPr>
    </w:lvl>
    <w:lvl w:ilvl="7" w:tplc="6106A89A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  <w:rPr>
        <w:rFonts w:cs="Times New Roman"/>
      </w:rPr>
    </w:lvl>
    <w:lvl w:ilvl="8" w:tplc="9542A05E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  <w:rPr>
        <w:rFonts w:cs="Times New Roman"/>
      </w:rPr>
    </w:lvl>
  </w:abstractNum>
  <w:abstractNum w:abstractNumId="34">
    <w:nsid w:val="6FB96820"/>
    <w:multiLevelType w:val="hybridMultilevel"/>
    <w:tmpl w:val="B8A2D5F0"/>
    <w:lvl w:ilvl="0" w:tplc="0F5224F4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i w:val="0"/>
        <w:sz w:val="28"/>
        <w:szCs w:val="28"/>
      </w:rPr>
    </w:lvl>
    <w:lvl w:ilvl="1" w:tplc="E9F2AC62">
      <w:start w:val="1"/>
      <w:numFmt w:val="lowerLetter"/>
      <w:lvlText w:val="%2."/>
      <w:lvlJc w:val="left"/>
      <w:pPr>
        <w:ind w:left="1080" w:hanging="360"/>
      </w:pPr>
    </w:lvl>
    <w:lvl w:ilvl="2" w:tplc="B002E350">
      <w:start w:val="1"/>
      <w:numFmt w:val="lowerRoman"/>
      <w:lvlText w:val="%3."/>
      <w:lvlJc w:val="right"/>
      <w:pPr>
        <w:ind w:left="1800" w:hanging="180"/>
      </w:pPr>
    </w:lvl>
    <w:lvl w:ilvl="3" w:tplc="17F8FF3E">
      <w:start w:val="1"/>
      <w:numFmt w:val="decimal"/>
      <w:lvlText w:val="%4."/>
      <w:lvlJc w:val="left"/>
      <w:pPr>
        <w:ind w:left="2520" w:hanging="360"/>
      </w:pPr>
    </w:lvl>
    <w:lvl w:ilvl="4" w:tplc="BA9C791A">
      <w:start w:val="1"/>
      <w:numFmt w:val="lowerLetter"/>
      <w:lvlText w:val="%5."/>
      <w:lvlJc w:val="left"/>
      <w:pPr>
        <w:ind w:left="3240" w:hanging="360"/>
      </w:pPr>
    </w:lvl>
    <w:lvl w:ilvl="5" w:tplc="6492BAD4">
      <w:start w:val="1"/>
      <w:numFmt w:val="lowerRoman"/>
      <w:lvlText w:val="%6."/>
      <w:lvlJc w:val="right"/>
      <w:pPr>
        <w:ind w:left="3960" w:hanging="180"/>
      </w:pPr>
    </w:lvl>
    <w:lvl w:ilvl="6" w:tplc="F5DE09FE">
      <w:start w:val="1"/>
      <w:numFmt w:val="decimal"/>
      <w:lvlText w:val="%7."/>
      <w:lvlJc w:val="left"/>
      <w:pPr>
        <w:ind w:left="4680" w:hanging="360"/>
      </w:pPr>
    </w:lvl>
    <w:lvl w:ilvl="7" w:tplc="BCB01FF4">
      <w:start w:val="1"/>
      <w:numFmt w:val="lowerLetter"/>
      <w:lvlText w:val="%8."/>
      <w:lvlJc w:val="left"/>
      <w:pPr>
        <w:ind w:left="5400" w:hanging="360"/>
      </w:pPr>
    </w:lvl>
    <w:lvl w:ilvl="8" w:tplc="4254E94A">
      <w:start w:val="1"/>
      <w:numFmt w:val="lowerRoman"/>
      <w:lvlText w:val="%9."/>
      <w:lvlJc w:val="right"/>
      <w:pPr>
        <w:ind w:left="6120" w:hanging="180"/>
      </w:pPr>
    </w:lvl>
  </w:abstractNum>
  <w:abstractNum w:abstractNumId="35">
    <w:nsid w:val="718F4AAD"/>
    <w:multiLevelType w:val="hybridMultilevel"/>
    <w:tmpl w:val="2452DE46"/>
    <w:lvl w:ilvl="0" w:tplc="E7E4C570">
      <w:start w:val="1"/>
      <w:numFmt w:val="bullet"/>
      <w:lvlText w:val=""/>
      <w:lvlJc w:val="left"/>
      <w:pPr>
        <w:tabs>
          <w:tab w:val="num" w:pos="1068"/>
        </w:tabs>
        <w:ind w:left="1068" w:hanging="360"/>
      </w:pPr>
      <w:rPr>
        <w:rFonts w:ascii="Symbol" w:hAnsi="Symbol" w:hint="default"/>
      </w:rPr>
    </w:lvl>
    <w:lvl w:ilvl="1" w:tplc="F2FC2E90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A4167EF2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 w:tplc="A84E52D4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1F45032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0AAD396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C59EDBF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70FB30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2700780A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6">
    <w:nsid w:val="7306089A"/>
    <w:multiLevelType w:val="hybridMultilevel"/>
    <w:tmpl w:val="7256B51E"/>
    <w:lvl w:ilvl="0" w:tplc="D4D2286C">
      <w:start w:val="1"/>
      <w:numFmt w:val="bullet"/>
      <w:lvlText w:val="–"/>
      <w:lvlJc w:val="left"/>
      <w:pPr>
        <w:ind w:left="720" w:hanging="360"/>
      </w:pPr>
      <w:rPr>
        <w:rFonts w:ascii="Arial" w:eastAsia="Arial" w:hAnsi="Arial" w:cs="Arial" w:hint="default"/>
      </w:rPr>
    </w:lvl>
    <w:lvl w:ilvl="1" w:tplc="3E14E82E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E4B21730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FDC05B86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89B45792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E25EDF7A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F99A3344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3B80F6CE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FCD2C490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37">
    <w:nsid w:val="76915B7F"/>
    <w:multiLevelType w:val="hybridMultilevel"/>
    <w:tmpl w:val="C9FEC5AA"/>
    <w:lvl w:ilvl="0" w:tplc="A7B6941C">
      <w:start w:val="1"/>
      <w:numFmt w:val="decimal"/>
      <w:lvlText w:val="%1."/>
      <w:lvlJc w:val="left"/>
      <w:pPr>
        <w:ind w:left="720" w:hanging="360"/>
      </w:pPr>
    </w:lvl>
    <w:lvl w:ilvl="1" w:tplc="60D2ABC6">
      <w:start w:val="1"/>
      <w:numFmt w:val="lowerLetter"/>
      <w:lvlText w:val="%2."/>
      <w:lvlJc w:val="left"/>
      <w:pPr>
        <w:ind w:left="1440" w:hanging="360"/>
      </w:pPr>
    </w:lvl>
    <w:lvl w:ilvl="2" w:tplc="46A2474C">
      <w:start w:val="1"/>
      <w:numFmt w:val="lowerRoman"/>
      <w:lvlText w:val="%3."/>
      <w:lvlJc w:val="right"/>
      <w:pPr>
        <w:ind w:left="2160" w:hanging="180"/>
      </w:pPr>
    </w:lvl>
    <w:lvl w:ilvl="3" w:tplc="82E0519C">
      <w:start w:val="1"/>
      <w:numFmt w:val="decimal"/>
      <w:lvlText w:val="%4."/>
      <w:lvlJc w:val="left"/>
      <w:pPr>
        <w:ind w:left="2880" w:hanging="360"/>
      </w:pPr>
    </w:lvl>
    <w:lvl w:ilvl="4" w:tplc="631230F8">
      <w:start w:val="1"/>
      <w:numFmt w:val="lowerLetter"/>
      <w:lvlText w:val="%5."/>
      <w:lvlJc w:val="left"/>
      <w:pPr>
        <w:ind w:left="3600" w:hanging="360"/>
      </w:pPr>
    </w:lvl>
    <w:lvl w:ilvl="5" w:tplc="EA76499A">
      <w:start w:val="1"/>
      <w:numFmt w:val="lowerRoman"/>
      <w:lvlText w:val="%6."/>
      <w:lvlJc w:val="right"/>
      <w:pPr>
        <w:ind w:left="4320" w:hanging="180"/>
      </w:pPr>
    </w:lvl>
    <w:lvl w:ilvl="6" w:tplc="FCE6ADF4">
      <w:start w:val="1"/>
      <w:numFmt w:val="decimal"/>
      <w:lvlText w:val="%7."/>
      <w:lvlJc w:val="left"/>
      <w:pPr>
        <w:ind w:left="5040" w:hanging="360"/>
      </w:pPr>
    </w:lvl>
    <w:lvl w:ilvl="7" w:tplc="1CCC2E70">
      <w:start w:val="1"/>
      <w:numFmt w:val="lowerLetter"/>
      <w:lvlText w:val="%8."/>
      <w:lvlJc w:val="left"/>
      <w:pPr>
        <w:ind w:left="5760" w:hanging="360"/>
      </w:pPr>
    </w:lvl>
    <w:lvl w:ilvl="8" w:tplc="CB7E1AB0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770429A1"/>
    <w:multiLevelType w:val="hybridMultilevel"/>
    <w:tmpl w:val="636C8502"/>
    <w:lvl w:ilvl="0" w:tplc="319C9188">
      <w:start w:val="1"/>
      <w:numFmt w:val="bullet"/>
      <w:lvlText w:val=""/>
      <w:lvlJc w:val="left"/>
      <w:pPr>
        <w:ind w:left="1210" w:hanging="360"/>
      </w:pPr>
      <w:rPr>
        <w:rFonts w:ascii="Symbol" w:hAnsi="Symbol" w:hint="default"/>
      </w:rPr>
    </w:lvl>
    <w:lvl w:ilvl="1" w:tplc="B67AFDCE">
      <w:start w:val="1"/>
      <w:numFmt w:val="bullet"/>
      <w:lvlText w:val=""/>
      <w:lvlJc w:val="left"/>
      <w:pPr>
        <w:tabs>
          <w:tab w:val="num" w:pos="600"/>
        </w:tabs>
        <w:ind w:left="600" w:hanging="360"/>
      </w:pPr>
      <w:rPr>
        <w:rFonts w:ascii="Wingdings" w:hAnsi="Wingdings" w:hint="default"/>
      </w:rPr>
    </w:lvl>
    <w:lvl w:ilvl="2" w:tplc="5282DF56">
      <w:start w:val="1"/>
      <w:numFmt w:val="bullet"/>
      <w:lvlText w:val=""/>
      <w:lvlJc w:val="left"/>
      <w:pPr>
        <w:tabs>
          <w:tab w:val="num" w:pos="2650"/>
        </w:tabs>
        <w:ind w:left="2650" w:hanging="360"/>
      </w:pPr>
      <w:rPr>
        <w:rFonts w:ascii="Wingdings" w:hAnsi="Wingdings" w:hint="default"/>
      </w:rPr>
    </w:lvl>
    <w:lvl w:ilvl="3" w:tplc="9FD652DC">
      <w:start w:val="1"/>
      <w:numFmt w:val="bullet"/>
      <w:lvlText w:val=""/>
      <w:lvlJc w:val="left"/>
      <w:pPr>
        <w:tabs>
          <w:tab w:val="num" w:pos="3370"/>
        </w:tabs>
        <w:ind w:left="3370" w:hanging="360"/>
      </w:pPr>
      <w:rPr>
        <w:rFonts w:ascii="Symbol" w:hAnsi="Symbol" w:hint="default"/>
      </w:rPr>
    </w:lvl>
    <w:lvl w:ilvl="4" w:tplc="4F864454">
      <w:start w:val="1"/>
      <w:numFmt w:val="bullet"/>
      <w:lvlText w:val="o"/>
      <w:lvlJc w:val="left"/>
      <w:pPr>
        <w:tabs>
          <w:tab w:val="num" w:pos="4090"/>
        </w:tabs>
        <w:ind w:left="4090" w:hanging="360"/>
      </w:pPr>
      <w:rPr>
        <w:rFonts w:ascii="Courier New" w:hAnsi="Courier New" w:hint="default"/>
      </w:rPr>
    </w:lvl>
    <w:lvl w:ilvl="5" w:tplc="CD9447CC">
      <w:start w:val="1"/>
      <w:numFmt w:val="bullet"/>
      <w:lvlText w:val=""/>
      <w:lvlJc w:val="left"/>
      <w:pPr>
        <w:tabs>
          <w:tab w:val="num" w:pos="4810"/>
        </w:tabs>
        <w:ind w:left="4810" w:hanging="360"/>
      </w:pPr>
      <w:rPr>
        <w:rFonts w:ascii="Wingdings" w:hAnsi="Wingdings" w:hint="default"/>
      </w:rPr>
    </w:lvl>
    <w:lvl w:ilvl="6" w:tplc="AA6A4578">
      <w:start w:val="1"/>
      <w:numFmt w:val="bullet"/>
      <w:lvlText w:val=""/>
      <w:lvlJc w:val="left"/>
      <w:pPr>
        <w:tabs>
          <w:tab w:val="num" w:pos="5530"/>
        </w:tabs>
        <w:ind w:left="5530" w:hanging="360"/>
      </w:pPr>
      <w:rPr>
        <w:rFonts w:ascii="Symbol" w:hAnsi="Symbol" w:hint="default"/>
      </w:rPr>
    </w:lvl>
    <w:lvl w:ilvl="7" w:tplc="72DCED96">
      <w:start w:val="1"/>
      <w:numFmt w:val="bullet"/>
      <w:lvlText w:val="o"/>
      <w:lvlJc w:val="left"/>
      <w:pPr>
        <w:tabs>
          <w:tab w:val="num" w:pos="6250"/>
        </w:tabs>
        <w:ind w:left="6250" w:hanging="360"/>
      </w:pPr>
      <w:rPr>
        <w:rFonts w:ascii="Courier New" w:hAnsi="Courier New" w:hint="default"/>
      </w:rPr>
    </w:lvl>
    <w:lvl w:ilvl="8" w:tplc="2D78C568">
      <w:start w:val="1"/>
      <w:numFmt w:val="bullet"/>
      <w:lvlText w:val=""/>
      <w:lvlJc w:val="left"/>
      <w:pPr>
        <w:tabs>
          <w:tab w:val="num" w:pos="6970"/>
        </w:tabs>
        <w:ind w:left="6970" w:hanging="360"/>
      </w:pPr>
      <w:rPr>
        <w:rFonts w:ascii="Wingdings" w:hAnsi="Wingdings" w:hint="default"/>
      </w:rPr>
    </w:lvl>
  </w:abstractNum>
  <w:abstractNum w:abstractNumId="39">
    <w:nsid w:val="7756773B"/>
    <w:multiLevelType w:val="hybridMultilevel"/>
    <w:tmpl w:val="E2E27EA6"/>
    <w:lvl w:ilvl="0" w:tplc="0F44F81E">
      <w:start w:val="1"/>
      <w:numFmt w:val="bullet"/>
      <w:lvlText w:val="–"/>
      <w:lvlJc w:val="left"/>
      <w:pPr>
        <w:ind w:left="720" w:hanging="360"/>
      </w:pPr>
      <w:rPr>
        <w:rFonts w:ascii="Arial" w:eastAsia="Arial" w:hAnsi="Arial" w:cs="Arial" w:hint="default"/>
      </w:rPr>
    </w:lvl>
    <w:lvl w:ilvl="1" w:tplc="4F861F86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AC7CC1C2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DDDE1AEE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5C4AF37A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4684BD20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19682B44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49FE21DE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C8AE54E6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40">
    <w:nsid w:val="7BFF34DA"/>
    <w:multiLevelType w:val="hybridMultilevel"/>
    <w:tmpl w:val="9FDC6BE2"/>
    <w:lvl w:ilvl="0" w:tplc="26C6DC2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E62CD88E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40E400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1C9BB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72589E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FABB8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13C4FC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47C2D7A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EDDE196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9"/>
  </w:num>
  <w:num w:numId="2">
    <w:abstractNumId w:val="25"/>
  </w:num>
  <w:num w:numId="3">
    <w:abstractNumId w:val="38"/>
  </w:num>
  <w:num w:numId="4">
    <w:abstractNumId w:val="4"/>
  </w:num>
  <w:num w:numId="5">
    <w:abstractNumId w:val="23"/>
  </w:num>
  <w:num w:numId="6">
    <w:abstractNumId w:val="26"/>
  </w:num>
  <w:num w:numId="7">
    <w:abstractNumId w:val="24"/>
  </w:num>
  <w:num w:numId="8">
    <w:abstractNumId w:val="12"/>
  </w:num>
  <w:num w:numId="9">
    <w:abstractNumId w:val="17"/>
  </w:num>
  <w:num w:numId="10">
    <w:abstractNumId w:val="6"/>
  </w:num>
  <w:num w:numId="11">
    <w:abstractNumId w:val="33"/>
  </w:num>
  <w:num w:numId="12">
    <w:abstractNumId w:val="3"/>
  </w:num>
  <w:num w:numId="13">
    <w:abstractNumId w:val="30"/>
  </w:num>
  <w:num w:numId="14">
    <w:abstractNumId w:val="28"/>
  </w:num>
  <w:num w:numId="15">
    <w:abstractNumId w:val="32"/>
  </w:num>
  <w:num w:numId="16">
    <w:abstractNumId w:val="15"/>
  </w:num>
  <w:num w:numId="17">
    <w:abstractNumId w:val="16"/>
  </w:num>
  <w:num w:numId="18">
    <w:abstractNumId w:val="34"/>
  </w:num>
  <w:num w:numId="19">
    <w:abstractNumId w:val="9"/>
  </w:num>
  <w:num w:numId="20">
    <w:abstractNumId w:val="35"/>
  </w:num>
  <w:num w:numId="21">
    <w:abstractNumId w:val="10"/>
  </w:num>
  <w:num w:numId="22">
    <w:abstractNumId w:val="40"/>
  </w:num>
  <w:num w:numId="23">
    <w:abstractNumId w:val="1"/>
  </w:num>
  <w:num w:numId="24">
    <w:abstractNumId w:val="14"/>
  </w:num>
  <w:num w:numId="25">
    <w:abstractNumId w:val="39"/>
  </w:num>
  <w:num w:numId="26">
    <w:abstractNumId w:val="18"/>
  </w:num>
  <w:num w:numId="27">
    <w:abstractNumId w:val="5"/>
  </w:num>
  <w:num w:numId="28">
    <w:abstractNumId w:val="31"/>
  </w:num>
  <w:num w:numId="29">
    <w:abstractNumId w:val="37"/>
  </w:num>
  <w:num w:numId="30">
    <w:abstractNumId w:val="21"/>
  </w:num>
  <w:num w:numId="31">
    <w:abstractNumId w:val="22"/>
  </w:num>
  <w:num w:numId="32">
    <w:abstractNumId w:val="8"/>
  </w:num>
  <w:num w:numId="33">
    <w:abstractNumId w:val="2"/>
  </w:num>
  <w:num w:numId="34">
    <w:abstractNumId w:val="27"/>
  </w:num>
  <w:num w:numId="35">
    <w:abstractNumId w:val="0"/>
  </w:num>
  <w:num w:numId="36">
    <w:abstractNumId w:val="7"/>
  </w:num>
  <w:num w:numId="37">
    <w:abstractNumId w:val="11"/>
  </w:num>
  <w:num w:numId="38">
    <w:abstractNumId w:val="13"/>
  </w:num>
  <w:num w:numId="39">
    <w:abstractNumId w:val="36"/>
  </w:num>
  <w:num w:numId="40">
    <w:abstractNumId w:val="20"/>
  </w:num>
  <w:num w:numId="41">
    <w:abstractNumId w:val="2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C4A15"/>
    <w:rsid w:val="0005139D"/>
    <w:rsid w:val="000C75EF"/>
    <w:rsid w:val="00176391"/>
    <w:rsid w:val="001B630D"/>
    <w:rsid w:val="00296EDD"/>
    <w:rsid w:val="002C7ECF"/>
    <w:rsid w:val="00302D64"/>
    <w:rsid w:val="0036074D"/>
    <w:rsid w:val="00371131"/>
    <w:rsid w:val="003D2B0C"/>
    <w:rsid w:val="003F2970"/>
    <w:rsid w:val="00430AFA"/>
    <w:rsid w:val="00462C0E"/>
    <w:rsid w:val="004949BD"/>
    <w:rsid w:val="0049774E"/>
    <w:rsid w:val="00531B39"/>
    <w:rsid w:val="005A1E9F"/>
    <w:rsid w:val="00623038"/>
    <w:rsid w:val="006E7C4D"/>
    <w:rsid w:val="006F5672"/>
    <w:rsid w:val="007B6E0F"/>
    <w:rsid w:val="007D76CF"/>
    <w:rsid w:val="007F502B"/>
    <w:rsid w:val="0081661B"/>
    <w:rsid w:val="008864E7"/>
    <w:rsid w:val="00890B48"/>
    <w:rsid w:val="00972AFA"/>
    <w:rsid w:val="0097631F"/>
    <w:rsid w:val="009A3518"/>
    <w:rsid w:val="009C4A15"/>
    <w:rsid w:val="00A44098"/>
    <w:rsid w:val="00A822B3"/>
    <w:rsid w:val="00A91675"/>
    <w:rsid w:val="00AA32E3"/>
    <w:rsid w:val="00B450E1"/>
    <w:rsid w:val="00B83B33"/>
    <w:rsid w:val="00C071BB"/>
    <w:rsid w:val="00C41E68"/>
    <w:rsid w:val="00CC3EFB"/>
    <w:rsid w:val="00DC6454"/>
    <w:rsid w:val="00F11A30"/>
    <w:rsid w:val="00F674CC"/>
    <w:rsid w:val="00FE50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  <w:rPr>
      <w:rFonts w:eastAsia="Times New Roman" w:cs="Calibri"/>
      <w:sz w:val="22"/>
      <w:szCs w:val="22"/>
      <w:lang w:eastAsia="en-US"/>
    </w:rPr>
  </w:style>
  <w:style w:type="paragraph" w:styleId="1">
    <w:name w:val="heading 1"/>
    <w:basedOn w:val="a"/>
    <w:next w:val="a"/>
    <w:link w:val="10"/>
    <w:qFormat/>
    <w:pPr>
      <w:keepNext/>
      <w:numPr>
        <w:numId w:val="1"/>
      </w:numPr>
      <w:tabs>
        <w:tab w:val="left" w:pos="0"/>
        <w:tab w:val="left" w:pos="1276"/>
      </w:tabs>
      <w:spacing w:after="0" w:line="240" w:lineRule="auto"/>
      <w:jc w:val="center"/>
      <w:outlineLvl w:val="0"/>
    </w:pPr>
    <w:rPr>
      <w:rFonts w:ascii="Times New Roman" w:eastAsia="Calibri" w:hAnsi="Times New Roman" w:cs="Times New Roman"/>
      <w:sz w:val="20"/>
      <w:szCs w:val="20"/>
      <w:lang w:eastAsia="ar-SA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No Spacing"/>
    <w:uiPriority w:val="1"/>
    <w:qFormat/>
  </w:style>
  <w:style w:type="paragraph" w:styleId="a4">
    <w:name w:val="Title"/>
    <w:basedOn w:val="a"/>
    <w:next w:val="a"/>
    <w:link w:val="a5"/>
    <w:uiPriority w:val="10"/>
    <w:qFormat/>
    <w:pPr>
      <w:spacing w:before="300"/>
      <w:contextualSpacing/>
    </w:pPr>
    <w:rPr>
      <w:sz w:val="48"/>
      <w:szCs w:val="48"/>
    </w:rPr>
  </w:style>
  <w:style w:type="character" w:customStyle="1" w:styleId="a5">
    <w:name w:val="Название Знак"/>
    <w:basedOn w:val="a0"/>
    <w:link w:val="a4"/>
    <w:uiPriority w:val="10"/>
    <w:rPr>
      <w:sz w:val="48"/>
      <w:szCs w:val="48"/>
    </w:rPr>
  </w:style>
  <w:style w:type="paragraph" w:styleId="a6">
    <w:name w:val="Subtitle"/>
    <w:basedOn w:val="a"/>
    <w:next w:val="a"/>
    <w:link w:val="a7"/>
    <w:uiPriority w:val="11"/>
    <w:qFormat/>
    <w:pPr>
      <w:spacing w:before="200"/>
    </w:pPr>
    <w:rPr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8">
    <w:name w:val="Intense Quote"/>
    <w:basedOn w:val="a"/>
    <w:next w:val="a"/>
    <w:link w:val="a9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9">
    <w:name w:val="Выделенная цитата Знак"/>
    <w:link w:val="a8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FooterChar">
    <w:name w:val="Footer Char"/>
    <w:basedOn w:val="a0"/>
    <w:uiPriority w:val="99"/>
  </w:style>
  <w:style w:type="paragraph" w:styleId="aa">
    <w:name w:val="caption"/>
    <w:basedOn w:val="a"/>
    <w:next w:val="a"/>
    <w:uiPriority w:val="35"/>
    <w:semiHidden/>
    <w:unhideWhenUsed/>
    <w:qFormat/>
    <w:rPr>
      <w:b/>
      <w:bCs/>
      <w:color w:val="4F81BD" w:themeColor="accent1"/>
      <w:sz w:val="18"/>
      <w:szCs w:val="18"/>
    </w:rPr>
  </w:style>
  <w:style w:type="character" w:customStyle="1" w:styleId="CaptionChar">
    <w:name w:val="Caption Char"/>
    <w:uiPriority w:val="99"/>
  </w:style>
  <w:style w:type="table" w:customStyle="1" w:styleId="TableGridLight">
    <w:name w:val="Table Grid Light"/>
    <w:basedOn w:val="a1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basedOn w:val="a1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2">
    <w:name w:val="Plain Table 2"/>
    <w:basedOn w:val="a1"/>
    <w:uiPriority w:val="59"/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4">
    <w:name w:val="Plain Table 4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5">
    <w:name w:val="Plain Table 5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GridTable1Light">
    <w:name w:val="Grid Table 1 Light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GridTable2">
    <w:name w:val="Grid Table 2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3">
    <w:name w:val="Grid Table 3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4">
    <w:name w:val="Grid Table 4"/>
    <w:basedOn w:val="a1"/>
    <w:uiPriority w:val="5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5Dark">
    <w:name w:val="Grid Table 5 Dark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GridTable6Colorful">
    <w:name w:val="Grid Table 6 Colorful"/>
    <w:basedOn w:val="a1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">
    <w:name w:val="Grid Table 7 Colorful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ListTable1Light">
    <w:name w:val="List Table 1 Light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2">
    <w:name w:val="List Table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3">
    <w:name w:val="List Table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ListTable4">
    <w:name w:val="List Table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5Dark">
    <w:name w:val="List Table 5 Dark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ListTable6Colorful">
    <w:name w:val="List Table 6 Colorful"/>
    <w:basedOn w:val="a1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bottom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bottom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bottom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bottom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bottom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styleId="ab">
    <w:name w:val="Hyperlink"/>
    <w:uiPriority w:val="99"/>
    <w:unhideWhenUsed/>
    <w:rPr>
      <w:color w:val="0000FF" w:themeColor="hyperlink"/>
      <w:u w:val="single"/>
    </w:rPr>
  </w:style>
  <w:style w:type="paragraph" w:styleId="ac">
    <w:name w:val="footnote text"/>
    <w:basedOn w:val="a"/>
    <w:link w:val="ad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d">
    <w:name w:val="Текст сноски Знак"/>
    <w:link w:val="ac"/>
    <w:uiPriority w:val="99"/>
    <w:rPr>
      <w:sz w:val="18"/>
    </w:rPr>
  </w:style>
  <w:style w:type="character" w:styleId="ae">
    <w:name w:val="footnote reference"/>
    <w:basedOn w:val="a0"/>
    <w:uiPriority w:val="99"/>
    <w:unhideWhenUsed/>
    <w:rPr>
      <w:vertAlign w:val="superscript"/>
    </w:rPr>
  </w:style>
  <w:style w:type="paragraph" w:styleId="af">
    <w:name w:val="endnote text"/>
    <w:basedOn w:val="a"/>
    <w:link w:val="af0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0">
    <w:name w:val="Текст концевой сноски Знак"/>
    <w:link w:val="af"/>
    <w:uiPriority w:val="99"/>
    <w:rPr>
      <w:sz w:val="20"/>
    </w:rPr>
  </w:style>
  <w:style w:type="character" w:styleId="af1">
    <w:name w:val="endnote reference"/>
    <w:basedOn w:val="a0"/>
    <w:uiPriority w:val="99"/>
    <w:semiHidden/>
    <w:unhideWhenUsed/>
    <w:rPr>
      <w:vertAlign w:val="superscript"/>
    </w:rPr>
  </w:style>
  <w:style w:type="paragraph" w:styleId="11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1">
    <w:name w:val="toc 3"/>
    <w:basedOn w:val="a"/>
    <w:next w:val="a"/>
    <w:uiPriority w:val="39"/>
    <w:unhideWhenUsed/>
    <w:pPr>
      <w:spacing w:after="57"/>
      <w:ind w:left="567"/>
    </w:pPr>
  </w:style>
  <w:style w:type="paragraph" w:styleId="41">
    <w:name w:val="toc 4"/>
    <w:basedOn w:val="a"/>
    <w:next w:val="a"/>
    <w:uiPriority w:val="39"/>
    <w:unhideWhenUsed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2">
    <w:name w:val="TOC Heading"/>
    <w:uiPriority w:val="39"/>
    <w:unhideWhenUsed/>
  </w:style>
  <w:style w:type="paragraph" w:styleId="af3">
    <w:name w:val="table of figures"/>
    <w:basedOn w:val="a"/>
    <w:next w:val="a"/>
    <w:uiPriority w:val="99"/>
    <w:unhideWhenUsed/>
    <w:pPr>
      <w:spacing w:after="0"/>
    </w:pPr>
  </w:style>
  <w:style w:type="character" w:customStyle="1" w:styleId="10">
    <w:name w:val="Заголовок 1 Знак"/>
    <w:link w:val="1"/>
    <w:rPr>
      <w:rFonts w:ascii="Times New Roman" w:hAnsi="Times New Roman" w:cs="Times New Roman"/>
      <w:sz w:val="20"/>
      <w:szCs w:val="20"/>
      <w:lang w:eastAsia="ar-SA" w:bidi="ar-SA"/>
    </w:rPr>
  </w:style>
  <w:style w:type="paragraph" w:styleId="af4">
    <w:name w:val="header"/>
    <w:basedOn w:val="a"/>
    <w:link w:val="af5"/>
    <w:pPr>
      <w:tabs>
        <w:tab w:val="center" w:pos="4677"/>
        <w:tab w:val="right" w:pos="9355"/>
      </w:tabs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customStyle="1" w:styleId="af5">
    <w:name w:val="Верхний колонтитул Знак"/>
    <w:link w:val="af4"/>
    <w:rPr>
      <w:rFonts w:ascii="Times New Roman" w:hAnsi="Times New Roman" w:cs="Times New Roman"/>
      <w:sz w:val="24"/>
      <w:szCs w:val="24"/>
      <w:lang w:eastAsia="ru-RU"/>
    </w:rPr>
  </w:style>
  <w:style w:type="paragraph" w:customStyle="1" w:styleId="12">
    <w:name w:val="Абзац списка1"/>
    <w:basedOn w:val="a"/>
    <w:pPr>
      <w:ind w:left="720"/>
    </w:pPr>
  </w:style>
  <w:style w:type="table" w:styleId="af6">
    <w:name w:val="Table Grid"/>
    <w:basedOn w:val="a1"/>
    <w:rPr>
      <w:rFonts w:eastAsia="Times New Roman" w:cs="Calibri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7">
    <w:name w:val="Body Text"/>
    <w:basedOn w:val="a"/>
    <w:link w:val="af8"/>
    <w:pPr>
      <w:spacing w:after="0" w:line="240" w:lineRule="auto"/>
      <w:ind w:right="6377"/>
    </w:pPr>
    <w:rPr>
      <w:rFonts w:cs="Times New Roman"/>
      <w:sz w:val="24"/>
      <w:szCs w:val="24"/>
      <w:lang w:eastAsia="ru-RU"/>
    </w:rPr>
  </w:style>
  <w:style w:type="character" w:customStyle="1" w:styleId="af8">
    <w:name w:val="Основной текст Знак"/>
    <w:link w:val="af7"/>
    <w:rPr>
      <w:rFonts w:eastAsia="Times New Roman" w:cs="Times New Roman"/>
      <w:sz w:val="24"/>
      <w:szCs w:val="24"/>
      <w:lang w:val="ru-RU" w:eastAsia="ru-RU"/>
    </w:rPr>
  </w:style>
  <w:style w:type="paragraph" w:customStyle="1" w:styleId="ConsPlusCell">
    <w:name w:val="ConsPlusCell"/>
    <w:rPr>
      <w:rFonts w:ascii="Times New Roman" w:eastAsia="Times New Roman" w:hAnsi="Times New Roman"/>
      <w:sz w:val="28"/>
      <w:szCs w:val="28"/>
    </w:rPr>
  </w:style>
  <w:style w:type="paragraph" w:customStyle="1" w:styleId="StGen0">
    <w:name w:val="StGen0"/>
    <w:basedOn w:val="a"/>
    <w:pPr>
      <w:widowControl w:val="0"/>
      <w:spacing w:after="160" w:line="240" w:lineRule="exact"/>
      <w:jc w:val="right"/>
    </w:pPr>
    <w:rPr>
      <w:rFonts w:ascii="Arial" w:hAnsi="Arial" w:cs="Arial"/>
      <w:sz w:val="20"/>
      <w:szCs w:val="20"/>
      <w:lang w:val="en-GB"/>
    </w:rPr>
  </w:style>
  <w:style w:type="paragraph" w:customStyle="1" w:styleId="230">
    <w:name w:val="Основной текст 23"/>
    <w:basedOn w:val="a"/>
    <w:pPr>
      <w:keepNext/>
      <w:spacing w:after="0" w:line="240" w:lineRule="auto"/>
      <w:ind w:right="-1"/>
      <w:jc w:val="both"/>
    </w:pPr>
    <w:rPr>
      <w:rFonts w:ascii="Times New Roman" w:hAnsi="Times New Roman" w:cs="Times New Roman"/>
      <w:sz w:val="24"/>
      <w:szCs w:val="28"/>
      <w:lang w:eastAsia="ar-SA"/>
    </w:rPr>
  </w:style>
  <w:style w:type="paragraph" w:styleId="af9">
    <w:name w:val="footer"/>
    <w:basedOn w:val="a"/>
    <w:link w:val="afa"/>
    <w:pPr>
      <w:tabs>
        <w:tab w:val="center" w:pos="4677"/>
        <w:tab w:val="right" w:pos="9355"/>
      </w:tabs>
    </w:pPr>
    <w:rPr>
      <w:rFonts w:cs="Times New Roman"/>
    </w:rPr>
  </w:style>
  <w:style w:type="character" w:customStyle="1" w:styleId="afa">
    <w:name w:val="Нижний колонтитул Знак"/>
    <w:link w:val="af9"/>
    <w:rPr>
      <w:rFonts w:eastAsia="Times New Roman" w:cs="Calibri"/>
      <w:sz w:val="22"/>
      <w:szCs w:val="22"/>
      <w:lang w:eastAsia="en-US"/>
    </w:rPr>
  </w:style>
  <w:style w:type="paragraph" w:styleId="afb">
    <w:name w:val="Balloon Text"/>
    <w:basedOn w:val="a"/>
    <w:link w:val="afc"/>
    <w:pPr>
      <w:spacing w:after="0" w:line="240" w:lineRule="auto"/>
    </w:pPr>
    <w:rPr>
      <w:rFonts w:ascii="Tahoma" w:hAnsi="Tahoma" w:cs="Times New Roman"/>
      <w:sz w:val="16"/>
      <w:szCs w:val="16"/>
    </w:rPr>
  </w:style>
  <w:style w:type="character" w:customStyle="1" w:styleId="afc">
    <w:name w:val="Текст выноски Знак"/>
    <w:link w:val="afb"/>
    <w:rPr>
      <w:rFonts w:ascii="Tahoma" w:eastAsia="Times New Roman" w:hAnsi="Tahoma" w:cs="Tahoma"/>
      <w:sz w:val="16"/>
      <w:szCs w:val="16"/>
      <w:lang w:eastAsia="en-US"/>
    </w:rPr>
  </w:style>
  <w:style w:type="paragraph" w:styleId="afd">
    <w:name w:val="List Paragraph"/>
    <w:basedOn w:val="a"/>
    <w:uiPriority w:val="34"/>
    <w:qFormat/>
    <w:pPr>
      <w:ind w:left="720"/>
      <w:contextualSpacing/>
    </w:pPr>
    <w:rPr>
      <w:rFonts w:eastAsia="Calibri" w:cs="Times New Roman"/>
    </w:rPr>
  </w:style>
  <w:style w:type="paragraph" w:customStyle="1" w:styleId="afe">
    <w:name w:val="Содержимое врезки"/>
    <w:basedOn w:val="af7"/>
    <w:qFormat/>
    <w:pPr>
      <w:ind w:right="0"/>
      <w:jc w:val="center"/>
    </w:pPr>
    <w:rPr>
      <w:rFonts w:ascii="Arial" w:hAnsi="Arial" w:cs="Arial"/>
      <w:sz w:val="28"/>
      <w:szCs w:val="28"/>
      <w:lang w:eastAsia="ar-SA"/>
    </w:rPr>
  </w:style>
  <w:style w:type="paragraph" w:styleId="32">
    <w:name w:val="Body Text 3"/>
    <w:basedOn w:val="a"/>
    <w:link w:val="33"/>
    <w:pPr>
      <w:spacing w:after="120"/>
    </w:pPr>
    <w:rPr>
      <w:sz w:val="16"/>
      <w:szCs w:val="16"/>
    </w:rPr>
  </w:style>
  <w:style w:type="character" w:customStyle="1" w:styleId="33">
    <w:name w:val="Основной текст 3 Знак"/>
    <w:link w:val="32"/>
    <w:rPr>
      <w:rFonts w:eastAsia="Times New Roman" w:cs="Calibri"/>
      <w:sz w:val="16"/>
      <w:szCs w:val="16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  <w:rPr>
      <w:rFonts w:eastAsia="Times New Roman" w:cs="Calibri"/>
      <w:sz w:val="22"/>
      <w:szCs w:val="22"/>
      <w:lang w:eastAsia="en-US"/>
    </w:rPr>
  </w:style>
  <w:style w:type="paragraph" w:styleId="1">
    <w:name w:val="heading 1"/>
    <w:basedOn w:val="a"/>
    <w:next w:val="a"/>
    <w:link w:val="10"/>
    <w:qFormat/>
    <w:pPr>
      <w:keepNext/>
      <w:numPr>
        <w:numId w:val="1"/>
      </w:numPr>
      <w:tabs>
        <w:tab w:val="left" w:pos="0"/>
        <w:tab w:val="left" w:pos="1276"/>
      </w:tabs>
      <w:spacing w:after="0" w:line="240" w:lineRule="auto"/>
      <w:jc w:val="center"/>
      <w:outlineLvl w:val="0"/>
    </w:pPr>
    <w:rPr>
      <w:rFonts w:ascii="Times New Roman" w:eastAsia="Calibri" w:hAnsi="Times New Roman" w:cs="Times New Roman"/>
      <w:sz w:val="20"/>
      <w:szCs w:val="20"/>
      <w:lang w:eastAsia="ar-SA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No Spacing"/>
    <w:uiPriority w:val="1"/>
    <w:qFormat/>
  </w:style>
  <w:style w:type="paragraph" w:styleId="a4">
    <w:name w:val="Title"/>
    <w:basedOn w:val="a"/>
    <w:next w:val="a"/>
    <w:link w:val="a5"/>
    <w:uiPriority w:val="10"/>
    <w:qFormat/>
    <w:pPr>
      <w:spacing w:before="300"/>
      <w:contextualSpacing/>
    </w:pPr>
    <w:rPr>
      <w:sz w:val="48"/>
      <w:szCs w:val="48"/>
    </w:rPr>
  </w:style>
  <w:style w:type="character" w:customStyle="1" w:styleId="a5">
    <w:name w:val="Название Знак"/>
    <w:basedOn w:val="a0"/>
    <w:link w:val="a4"/>
    <w:uiPriority w:val="10"/>
    <w:rPr>
      <w:sz w:val="48"/>
      <w:szCs w:val="48"/>
    </w:rPr>
  </w:style>
  <w:style w:type="paragraph" w:styleId="a6">
    <w:name w:val="Subtitle"/>
    <w:basedOn w:val="a"/>
    <w:next w:val="a"/>
    <w:link w:val="a7"/>
    <w:uiPriority w:val="11"/>
    <w:qFormat/>
    <w:pPr>
      <w:spacing w:before="200"/>
    </w:pPr>
    <w:rPr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8">
    <w:name w:val="Intense Quote"/>
    <w:basedOn w:val="a"/>
    <w:next w:val="a"/>
    <w:link w:val="a9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9">
    <w:name w:val="Выделенная цитата Знак"/>
    <w:link w:val="a8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FooterChar">
    <w:name w:val="Footer Char"/>
    <w:basedOn w:val="a0"/>
    <w:uiPriority w:val="99"/>
  </w:style>
  <w:style w:type="paragraph" w:styleId="aa">
    <w:name w:val="caption"/>
    <w:basedOn w:val="a"/>
    <w:next w:val="a"/>
    <w:uiPriority w:val="35"/>
    <w:semiHidden/>
    <w:unhideWhenUsed/>
    <w:qFormat/>
    <w:rPr>
      <w:b/>
      <w:bCs/>
      <w:color w:val="4F81BD" w:themeColor="accent1"/>
      <w:sz w:val="18"/>
      <w:szCs w:val="18"/>
    </w:rPr>
  </w:style>
  <w:style w:type="character" w:customStyle="1" w:styleId="CaptionChar">
    <w:name w:val="Caption Char"/>
    <w:uiPriority w:val="99"/>
  </w:style>
  <w:style w:type="table" w:customStyle="1" w:styleId="TableGridLight">
    <w:name w:val="Table Grid Light"/>
    <w:basedOn w:val="a1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basedOn w:val="a1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2">
    <w:name w:val="Plain Table 2"/>
    <w:basedOn w:val="a1"/>
    <w:uiPriority w:val="59"/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4">
    <w:name w:val="Plain Table 4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5">
    <w:name w:val="Plain Table 5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GridTable1Light">
    <w:name w:val="Grid Table 1 Light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GridTable2">
    <w:name w:val="Grid Table 2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3">
    <w:name w:val="Grid Table 3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4">
    <w:name w:val="Grid Table 4"/>
    <w:basedOn w:val="a1"/>
    <w:uiPriority w:val="5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5Dark">
    <w:name w:val="Grid Table 5 Dark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GridTable6Colorful">
    <w:name w:val="Grid Table 6 Colorful"/>
    <w:basedOn w:val="a1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">
    <w:name w:val="Grid Table 7 Colorful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ListTable1Light">
    <w:name w:val="List Table 1 Light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2">
    <w:name w:val="List Table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3">
    <w:name w:val="List Table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ListTable4">
    <w:name w:val="List Table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5Dark">
    <w:name w:val="List Table 5 Dark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ListTable6Colorful">
    <w:name w:val="List Table 6 Colorful"/>
    <w:basedOn w:val="a1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bottom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bottom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bottom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bottom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bottom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styleId="ab">
    <w:name w:val="Hyperlink"/>
    <w:uiPriority w:val="99"/>
    <w:unhideWhenUsed/>
    <w:rPr>
      <w:color w:val="0000FF" w:themeColor="hyperlink"/>
      <w:u w:val="single"/>
    </w:rPr>
  </w:style>
  <w:style w:type="paragraph" w:styleId="ac">
    <w:name w:val="footnote text"/>
    <w:basedOn w:val="a"/>
    <w:link w:val="ad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d">
    <w:name w:val="Текст сноски Знак"/>
    <w:link w:val="ac"/>
    <w:uiPriority w:val="99"/>
    <w:rPr>
      <w:sz w:val="18"/>
    </w:rPr>
  </w:style>
  <w:style w:type="character" w:styleId="ae">
    <w:name w:val="footnote reference"/>
    <w:basedOn w:val="a0"/>
    <w:uiPriority w:val="99"/>
    <w:unhideWhenUsed/>
    <w:rPr>
      <w:vertAlign w:val="superscript"/>
    </w:rPr>
  </w:style>
  <w:style w:type="paragraph" w:styleId="af">
    <w:name w:val="endnote text"/>
    <w:basedOn w:val="a"/>
    <w:link w:val="af0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0">
    <w:name w:val="Текст концевой сноски Знак"/>
    <w:link w:val="af"/>
    <w:uiPriority w:val="99"/>
    <w:rPr>
      <w:sz w:val="20"/>
    </w:rPr>
  </w:style>
  <w:style w:type="character" w:styleId="af1">
    <w:name w:val="endnote reference"/>
    <w:basedOn w:val="a0"/>
    <w:uiPriority w:val="99"/>
    <w:semiHidden/>
    <w:unhideWhenUsed/>
    <w:rPr>
      <w:vertAlign w:val="superscript"/>
    </w:rPr>
  </w:style>
  <w:style w:type="paragraph" w:styleId="11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1">
    <w:name w:val="toc 3"/>
    <w:basedOn w:val="a"/>
    <w:next w:val="a"/>
    <w:uiPriority w:val="39"/>
    <w:unhideWhenUsed/>
    <w:pPr>
      <w:spacing w:after="57"/>
      <w:ind w:left="567"/>
    </w:pPr>
  </w:style>
  <w:style w:type="paragraph" w:styleId="41">
    <w:name w:val="toc 4"/>
    <w:basedOn w:val="a"/>
    <w:next w:val="a"/>
    <w:uiPriority w:val="39"/>
    <w:unhideWhenUsed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2">
    <w:name w:val="TOC Heading"/>
    <w:uiPriority w:val="39"/>
    <w:unhideWhenUsed/>
  </w:style>
  <w:style w:type="paragraph" w:styleId="af3">
    <w:name w:val="table of figures"/>
    <w:basedOn w:val="a"/>
    <w:next w:val="a"/>
    <w:uiPriority w:val="99"/>
    <w:unhideWhenUsed/>
    <w:pPr>
      <w:spacing w:after="0"/>
    </w:pPr>
  </w:style>
  <w:style w:type="character" w:customStyle="1" w:styleId="10">
    <w:name w:val="Заголовок 1 Знак"/>
    <w:link w:val="1"/>
    <w:rPr>
      <w:rFonts w:ascii="Times New Roman" w:hAnsi="Times New Roman" w:cs="Times New Roman"/>
      <w:sz w:val="20"/>
      <w:szCs w:val="20"/>
      <w:lang w:eastAsia="ar-SA" w:bidi="ar-SA"/>
    </w:rPr>
  </w:style>
  <w:style w:type="paragraph" w:styleId="af4">
    <w:name w:val="header"/>
    <w:basedOn w:val="a"/>
    <w:link w:val="af5"/>
    <w:pPr>
      <w:tabs>
        <w:tab w:val="center" w:pos="4677"/>
        <w:tab w:val="right" w:pos="9355"/>
      </w:tabs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customStyle="1" w:styleId="af5">
    <w:name w:val="Верхний колонтитул Знак"/>
    <w:link w:val="af4"/>
    <w:rPr>
      <w:rFonts w:ascii="Times New Roman" w:hAnsi="Times New Roman" w:cs="Times New Roman"/>
      <w:sz w:val="24"/>
      <w:szCs w:val="24"/>
      <w:lang w:eastAsia="ru-RU"/>
    </w:rPr>
  </w:style>
  <w:style w:type="paragraph" w:customStyle="1" w:styleId="12">
    <w:name w:val="Абзац списка1"/>
    <w:basedOn w:val="a"/>
    <w:pPr>
      <w:ind w:left="720"/>
    </w:pPr>
  </w:style>
  <w:style w:type="table" w:styleId="af6">
    <w:name w:val="Table Grid"/>
    <w:basedOn w:val="a1"/>
    <w:rPr>
      <w:rFonts w:eastAsia="Times New Roman" w:cs="Calibri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7">
    <w:name w:val="Body Text"/>
    <w:basedOn w:val="a"/>
    <w:link w:val="af8"/>
    <w:pPr>
      <w:spacing w:after="0" w:line="240" w:lineRule="auto"/>
      <w:ind w:right="6377"/>
    </w:pPr>
    <w:rPr>
      <w:rFonts w:cs="Times New Roman"/>
      <w:sz w:val="24"/>
      <w:szCs w:val="24"/>
      <w:lang w:eastAsia="ru-RU"/>
    </w:rPr>
  </w:style>
  <w:style w:type="character" w:customStyle="1" w:styleId="af8">
    <w:name w:val="Основной текст Знак"/>
    <w:link w:val="af7"/>
    <w:rPr>
      <w:rFonts w:eastAsia="Times New Roman" w:cs="Times New Roman"/>
      <w:sz w:val="24"/>
      <w:szCs w:val="24"/>
      <w:lang w:val="ru-RU" w:eastAsia="ru-RU"/>
    </w:rPr>
  </w:style>
  <w:style w:type="paragraph" w:customStyle="1" w:styleId="ConsPlusCell">
    <w:name w:val="ConsPlusCell"/>
    <w:rPr>
      <w:rFonts w:ascii="Times New Roman" w:eastAsia="Times New Roman" w:hAnsi="Times New Roman"/>
      <w:sz w:val="28"/>
      <w:szCs w:val="28"/>
    </w:rPr>
  </w:style>
  <w:style w:type="paragraph" w:customStyle="1" w:styleId="StGen0">
    <w:name w:val="StGen0"/>
    <w:basedOn w:val="a"/>
    <w:pPr>
      <w:widowControl w:val="0"/>
      <w:spacing w:after="160" w:line="240" w:lineRule="exact"/>
      <w:jc w:val="right"/>
    </w:pPr>
    <w:rPr>
      <w:rFonts w:ascii="Arial" w:hAnsi="Arial" w:cs="Arial"/>
      <w:sz w:val="20"/>
      <w:szCs w:val="20"/>
      <w:lang w:val="en-GB"/>
    </w:rPr>
  </w:style>
  <w:style w:type="paragraph" w:customStyle="1" w:styleId="230">
    <w:name w:val="Основной текст 23"/>
    <w:basedOn w:val="a"/>
    <w:pPr>
      <w:keepNext/>
      <w:spacing w:after="0" w:line="240" w:lineRule="auto"/>
      <w:ind w:right="-1"/>
      <w:jc w:val="both"/>
    </w:pPr>
    <w:rPr>
      <w:rFonts w:ascii="Times New Roman" w:hAnsi="Times New Roman" w:cs="Times New Roman"/>
      <w:sz w:val="24"/>
      <w:szCs w:val="28"/>
      <w:lang w:eastAsia="ar-SA"/>
    </w:rPr>
  </w:style>
  <w:style w:type="paragraph" w:styleId="af9">
    <w:name w:val="footer"/>
    <w:basedOn w:val="a"/>
    <w:link w:val="afa"/>
    <w:pPr>
      <w:tabs>
        <w:tab w:val="center" w:pos="4677"/>
        <w:tab w:val="right" w:pos="9355"/>
      </w:tabs>
    </w:pPr>
    <w:rPr>
      <w:rFonts w:cs="Times New Roman"/>
    </w:rPr>
  </w:style>
  <w:style w:type="character" w:customStyle="1" w:styleId="afa">
    <w:name w:val="Нижний колонтитул Знак"/>
    <w:link w:val="af9"/>
    <w:rPr>
      <w:rFonts w:eastAsia="Times New Roman" w:cs="Calibri"/>
      <w:sz w:val="22"/>
      <w:szCs w:val="22"/>
      <w:lang w:eastAsia="en-US"/>
    </w:rPr>
  </w:style>
  <w:style w:type="paragraph" w:styleId="afb">
    <w:name w:val="Balloon Text"/>
    <w:basedOn w:val="a"/>
    <w:link w:val="afc"/>
    <w:pPr>
      <w:spacing w:after="0" w:line="240" w:lineRule="auto"/>
    </w:pPr>
    <w:rPr>
      <w:rFonts w:ascii="Tahoma" w:hAnsi="Tahoma" w:cs="Times New Roman"/>
      <w:sz w:val="16"/>
      <w:szCs w:val="16"/>
    </w:rPr>
  </w:style>
  <w:style w:type="character" w:customStyle="1" w:styleId="afc">
    <w:name w:val="Текст выноски Знак"/>
    <w:link w:val="afb"/>
    <w:rPr>
      <w:rFonts w:ascii="Tahoma" w:eastAsia="Times New Roman" w:hAnsi="Tahoma" w:cs="Tahoma"/>
      <w:sz w:val="16"/>
      <w:szCs w:val="16"/>
      <w:lang w:eastAsia="en-US"/>
    </w:rPr>
  </w:style>
  <w:style w:type="paragraph" w:styleId="afd">
    <w:name w:val="List Paragraph"/>
    <w:basedOn w:val="a"/>
    <w:uiPriority w:val="34"/>
    <w:qFormat/>
    <w:pPr>
      <w:ind w:left="720"/>
      <w:contextualSpacing/>
    </w:pPr>
    <w:rPr>
      <w:rFonts w:eastAsia="Calibri" w:cs="Times New Roman"/>
    </w:rPr>
  </w:style>
  <w:style w:type="paragraph" w:customStyle="1" w:styleId="afe">
    <w:name w:val="Содержимое врезки"/>
    <w:basedOn w:val="af7"/>
    <w:qFormat/>
    <w:pPr>
      <w:ind w:right="0"/>
      <w:jc w:val="center"/>
    </w:pPr>
    <w:rPr>
      <w:rFonts w:ascii="Arial" w:hAnsi="Arial" w:cs="Arial"/>
      <w:sz w:val="28"/>
      <w:szCs w:val="28"/>
      <w:lang w:eastAsia="ar-SA"/>
    </w:rPr>
  </w:style>
  <w:style w:type="paragraph" w:styleId="32">
    <w:name w:val="Body Text 3"/>
    <w:basedOn w:val="a"/>
    <w:link w:val="33"/>
    <w:pPr>
      <w:spacing w:after="120"/>
    </w:pPr>
    <w:rPr>
      <w:sz w:val="16"/>
      <w:szCs w:val="16"/>
    </w:rPr>
  </w:style>
  <w:style w:type="character" w:customStyle="1" w:styleId="33">
    <w:name w:val="Основной текст 3 Знак"/>
    <w:link w:val="32"/>
    <w:rPr>
      <w:rFonts w:eastAsia="Times New Roman" w:cs="Calibri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188</TotalTime>
  <Pages>1</Pages>
  <Words>589</Words>
  <Characters>3363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УТВЕРЖДАЮ</vt:lpstr>
    </vt:vector>
  </TitlesOfParts>
  <Company>Hewlett-Packard Company</Company>
  <LinksUpToDate>false</LinksUpToDate>
  <CharactersWithSpaces>3945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УТВЕРЖДАЮ</dc:title>
  <dc:creator>User</dc:creator>
  <cp:lastModifiedBy>user</cp:lastModifiedBy>
  <cp:revision>28</cp:revision>
  <cp:lastPrinted>2026-08-03T06:43:00Z</cp:lastPrinted>
  <dcterms:created xsi:type="dcterms:W3CDTF">2024-06-06T14:29:00Z</dcterms:created>
  <dcterms:modified xsi:type="dcterms:W3CDTF">2026-08-03T06:48:00Z</dcterms:modified>
</cp:coreProperties>
</file>