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F19" w:rsidRPr="00466D29" w:rsidRDefault="00824743" w:rsidP="00AD1F19">
      <w:pPr>
        <w:keepNext/>
        <w:tabs>
          <w:tab w:val="left" w:pos="2300"/>
        </w:tabs>
        <w:jc w:val="right"/>
        <w:outlineLvl w:val="1"/>
        <w:rPr>
          <w:rFonts w:ascii="Times New Roman" w:eastAsia="MS Mincho" w:hAnsi="Times New Roman" w:cs="Times New Roman"/>
          <w:b/>
          <w:bCs/>
          <w:caps/>
          <w:sz w:val="23"/>
          <w:szCs w:val="23"/>
        </w:rPr>
      </w:pPr>
      <w:r w:rsidRPr="003A2030">
        <w:rPr>
          <w:rFonts w:ascii="Times New Roman" w:hAnsi="Times New Roman" w:cs="Times New Roman"/>
          <w:sz w:val="22"/>
          <w:szCs w:val="22"/>
        </w:rPr>
        <w:br/>
      </w:r>
      <w:r w:rsidR="00AD1F19" w:rsidRPr="00466D29">
        <w:rPr>
          <w:rFonts w:ascii="Times New Roman" w:eastAsia="MS Mincho" w:hAnsi="Times New Roman" w:cs="Times New Roman"/>
          <w:b/>
          <w:bCs/>
          <w:caps/>
          <w:sz w:val="23"/>
          <w:szCs w:val="23"/>
        </w:rPr>
        <w:t>ПРОЕКТ</w:t>
      </w:r>
    </w:p>
    <w:p w:rsidR="00AD1F19" w:rsidRPr="00466D29" w:rsidRDefault="00AD1F19" w:rsidP="00AD1F19">
      <w:pPr>
        <w:keepNext/>
        <w:tabs>
          <w:tab w:val="left" w:pos="2300"/>
        </w:tabs>
        <w:jc w:val="center"/>
        <w:outlineLvl w:val="1"/>
        <w:rPr>
          <w:rFonts w:ascii="Times New Roman" w:eastAsia="MS Mincho" w:hAnsi="Times New Roman" w:cs="Times New Roman"/>
          <w:b/>
          <w:bCs/>
          <w:caps/>
          <w:sz w:val="23"/>
          <w:szCs w:val="23"/>
        </w:rPr>
      </w:pPr>
    </w:p>
    <w:p w:rsidR="00AD1F19" w:rsidRPr="00466D29" w:rsidRDefault="00AD1F19" w:rsidP="00AD1F19">
      <w:pPr>
        <w:keepNext/>
        <w:tabs>
          <w:tab w:val="left" w:pos="2300"/>
        </w:tabs>
        <w:jc w:val="center"/>
        <w:outlineLvl w:val="1"/>
        <w:rPr>
          <w:rFonts w:ascii="Times New Roman" w:eastAsia="MS Mincho" w:hAnsi="Times New Roman" w:cs="Times New Roman"/>
          <w:b/>
          <w:bCs/>
          <w:caps/>
          <w:sz w:val="23"/>
          <w:szCs w:val="23"/>
        </w:rPr>
      </w:pPr>
      <w:r w:rsidRPr="00466D29">
        <w:rPr>
          <w:rFonts w:ascii="Times New Roman" w:eastAsia="MS Mincho" w:hAnsi="Times New Roman" w:cs="Times New Roman"/>
          <w:b/>
          <w:bCs/>
          <w:caps/>
          <w:sz w:val="23"/>
          <w:szCs w:val="23"/>
        </w:rPr>
        <w:t>КОНТРАКТ № ______________</w:t>
      </w:r>
    </w:p>
    <w:p w:rsidR="00AD1F19" w:rsidRPr="00B2023F" w:rsidRDefault="00AD1F19" w:rsidP="00AD1F19">
      <w:pPr>
        <w:keepNext/>
        <w:tabs>
          <w:tab w:val="left" w:pos="2300"/>
        </w:tabs>
        <w:jc w:val="center"/>
        <w:outlineLvl w:val="1"/>
        <w:rPr>
          <w:rFonts w:ascii="Times New Roman" w:eastAsia="MS Mincho" w:hAnsi="Times New Roman" w:cs="Times New Roman"/>
          <w:bCs/>
          <w:caps/>
          <w:sz w:val="23"/>
          <w:szCs w:val="23"/>
        </w:rPr>
      </w:pPr>
      <w:r w:rsidRPr="00D81E41">
        <w:rPr>
          <w:rFonts w:ascii="Times New Roman" w:eastAsia="MS Mincho" w:hAnsi="Times New Roman" w:cs="Times New Roman"/>
          <w:bCs/>
          <w:caps/>
          <w:sz w:val="23"/>
          <w:szCs w:val="23"/>
          <w:highlight w:val="yellow"/>
        </w:rPr>
        <w:t xml:space="preserve">ИКЗ </w:t>
      </w:r>
      <w:r w:rsidR="00D81E41" w:rsidRPr="00D81E41">
        <w:rPr>
          <w:rFonts w:ascii="Times New Roman" w:eastAsia="MS Mincho" w:hAnsi="Times New Roman" w:cs="Times New Roman"/>
          <w:bCs/>
          <w:caps/>
          <w:sz w:val="23"/>
          <w:szCs w:val="23"/>
          <w:highlight w:val="yellow"/>
        </w:rPr>
        <w:t>26150460058687751010010001099</w:t>
      </w:r>
      <w:r w:rsidR="006B5A33" w:rsidRPr="00D81E41">
        <w:rPr>
          <w:rFonts w:ascii="Times New Roman" w:eastAsia="MS Mincho" w:hAnsi="Times New Roman" w:cs="Times New Roman"/>
          <w:bCs/>
          <w:caps/>
          <w:sz w:val="23"/>
          <w:szCs w:val="23"/>
          <w:highlight w:val="yellow"/>
        </w:rPr>
        <w:t>4399244</w:t>
      </w:r>
      <w:bookmarkStart w:id="0" w:name="_GoBack"/>
      <w:bookmarkEnd w:id="0"/>
    </w:p>
    <w:p w:rsidR="00AD1F19" w:rsidRPr="00466D29" w:rsidRDefault="00AD1F19" w:rsidP="00AD1F19">
      <w:pPr>
        <w:keepNext/>
        <w:tabs>
          <w:tab w:val="left" w:pos="2300"/>
        </w:tabs>
        <w:jc w:val="center"/>
        <w:outlineLvl w:val="1"/>
        <w:rPr>
          <w:rFonts w:ascii="Times New Roman" w:eastAsia="MS Mincho" w:hAnsi="Times New Roman" w:cs="Times New Roman"/>
          <w:b/>
          <w:bCs/>
          <w:caps/>
          <w:sz w:val="23"/>
          <w:szCs w:val="23"/>
        </w:rPr>
      </w:pPr>
    </w:p>
    <w:p w:rsidR="00AD1F19" w:rsidRPr="00466D29" w:rsidRDefault="00AD1F19" w:rsidP="00AD1F19">
      <w:pPr>
        <w:keepNext/>
        <w:tabs>
          <w:tab w:val="left" w:pos="2300"/>
        </w:tabs>
        <w:outlineLvl w:val="1"/>
        <w:rPr>
          <w:rFonts w:ascii="Times New Roman" w:eastAsia="MS Mincho" w:hAnsi="Times New Roman" w:cs="Times New Roman"/>
          <w:sz w:val="23"/>
          <w:szCs w:val="23"/>
        </w:rPr>
      </w:pPr>
      <w:r w:rsidRPr="00466D29">
        <w:rPr>
          <w:rFonts w:ascii="Times New Roman" w:eastAsia="MS Mincho" w:hAnsi="Times New Roman" w:cs="Times New Roman"/>
          <w:sz w:val="23"/>
          <w:szCs w:val="23"/>
        </w:rPr>
        <w:t xml:space="preserve">г. Москва                                                                      </w:t>
      </w:r>
      <w:r>
        <w:rPr>
          <w:rFonts w:ascii="Times New Roman" w:eastAsia="MS Mincho" w:hAnsi="Times New Roman" w:cs="Times New Roman"/>
          <w:sz w:val="23"/>
          <w:szCs w:val="23"/>
        </w:rPr>
        <w:t xml:space="preserve">                                                                                                     </w:t>
      </w:r>
      <w:r w:rsidR="00F115D2">
        <w:rPr>
          <w:rFonts w:ascii="Times New Roman" w:eastAsia="MS Mincho" w:hAnsi="Times New Roman" w:cs="Times New Roman"/>
          <w:sz w:val="23"/>
          <w:szCs w:val="23"/>
        </w:rPr>
        <w:t xml:space="preserve">               </w:t>
      </w:r>
      <w:r w:rsidRPr="00466D29">
        <w:rPr>
          <w:rFonts w:ascii="Times New Roman" w:eastAsia="MS Mincho" w:hAnsi="Times New Roman" w:cs="Times New Roman"/>
          <w:sz w:val="23"/>
          <w:szCs w:val="23"/>
        </w:rPr>
        <w:t xml:space="preserve">                     </w:t>
      </w:r>
      <w:proofErr w:type="gramStart"/>
      <w:r w:rsidRPr="00466D29">
        <w:rPr>
          <w:rFonts w:ascii="Times New Roman" w:eastAsia="MS Mincho" w:hAnsi="Times New Roman" w:cs="Times New Roman"/>
          <w:sz w:val="23"/>
          <w:szCs w:val="23"/>
        </w:rPr>
        <w:t xml:space="preserve">   «</w:t>
      </w:r>
      <w:proofErr w:type="gramEnd"/>
      <w:r w:rsidRPr="00466D29">
        <w:rPr>
          <w:rFonts w:ascii="Times New Roman" w:eastAsia="MS Mincho" w:hAnsi="Times New Roman" w:cs="Times New Roman"/>
          <w:sz w:val="23"/>
          <w:szCs w:val="23"/>
        </w:rPr>
        <w:t xml:space="preserve"> ____ » __________ 2026 г.</w:t>
      </w:r>
    </w:p>
    <w:p w:rsidR="00AD1F19" w:rsidRPr="00466D29" w:rsidRDefault="00AD1F19" w:rsidP="00AD1F19">
      <w:pPr>
        <w:jc w:val="both"/>
        <w:rPr>
          <w:rFonts w:ascii="Times New Roman" w:eastAsia="MS Mincho" w:hAnsi="Times New Roman" w:cs="Times New Roman"/>
          <w:sz w:val="23"/>
          <w:szCs w:val="23"/>
        </w:rPr>
      </w:pPr>
    </w:p>
    <w:p w:rsidR="00AD1F19" w:rsidRPr="00466D29" w:rsidRDefault="00AD1F19" w:rsidP="00AD1F19">
      <w:pPr>
        <w:ind w:firstLine="540"/>
        <w:jc w:val="both"/>
        <w:rPr>
          <w:rFonts w:ascii="Times New Roman" w:eastAsia="MS Mincho" w:hAnsi="Times New Roman" w:cs="Times New Roman"/>
          <w:sz w:val="23"/>
          <w:szCs w:val="23"/>
        </w:rPr>
      </w:pPr>
      <w:r w:rsidRPr="00466D29">
        <w:rPr>
          <w:rFonts w:ascii="Times New Roman" w:eastAsia="MS Mincho" w:hAnsi="Times New Roman" w:cs="Times New Roman"/>
          <w:bCs/>
          <w:kern w:val="28"/>
          <w:sz w:val="23"/>
          <w:szCs w:val="23"/>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(ФГБУ ЦР Минздрава России), именуемое в дальнейшем «Заказчик», в лице Заместителя директора по общим вопросам Соболевского Игоря Валерьевича, действующего на основании доверенности от 12.01.2026 г. № 1А, с одной стороны и ____________________________, именуемое в дальнейшем «Подрядчик», в лице ___________________, действующего на основании _____, с другой стороны, с соблюдением требований Федерального закона от 05.04.2013 </w:t>
      </w:r>
      <w:r w:rsidRPr="00493664">
        <w:rPr>
          <w:rFonts w:ascii="Times New Roman" w:eastAsia="MS Mincho" w:hAnsi="Times New Roman" w:cs="Times New Roman"/>
          <w:bCs/>
          <w:kern w:val="28"/>
          <w:sz w:val="23"/>
          <w:szCs w:val="23"/>
        </w:rPr>
        <w:t>N</w:t>
      </w:r>
      <w:r w:rsidRPr="00466D29">
        <w:rPr>
          <w:rFonts w:ascii="Times New Roman" w:eastAsia="MS Mincho" w:hAnsi="Times New Roman" w:cs="Times New Roman"/>
          <w:bCs/>
          <w:kern w:val="28"/>
          <w:sz w:val="23"/>
          <w:szCs w:val="23"/>
        </w:rPr>
        <w:t xml:space="preserve">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r w:rsidRPr="00466D29">
        <w:rPr>
          <w:rFonts w:ascii="Times New Roman" w:eastAsia="MS Mincho" w:hAnsi="Times New Roman" w:cs="Times New Roman"/>
          <w:bCs/>
          <w:kern w:val="28"/>
          <w:sz w:val="23"/>
          <w:szCs w:val="23"/>
        </w:rPr>
        <w:br/>
      </w:r>
    </w:p>
    <w:p w:rsidR="00AD1F19" w:rsidRPr="00466D29" w:rsidRDefault="00AD1F19" w:rsidP="00AD1F19">
      <w:pPr>
        <w:jc w:val="center"/>
        <w:rPr>
          <w:rFonts w:ascii="Times New Roman" w:hAnsi="Times New Roman" w:cs="Times New Roman"/>
          <w:b/>
          <w:bCs/>
          <w:sz w:val="23"/>
          <w:szCs w:val="23"/>
        </w:rPr>
      </w:pPr>
      <w:r w:rsidRPr="00466D29">
        <w:rPr>
          <w:rFonts w:ascii="Times New Roman" w:hAnsi="Times New Roman" w:cs="Times New Roman"/>
          <w:b/>
          <w:bCs/>
          <w:sz w:val="23"/>
          <w:szCs w:val="23"/>
        </w:rPr>
        <w:t>1. Предмет контракта</w:t>
      </w:r>
    </w:p>
    <w:p w:rsidR="00AD1F19" w:rsidRPr="00466D29" w:rsidRDefault="00AD1F19" w:rsidP="00AD1F19">
      <w:pPr>
        <w:ind w:firstLine="567"/>
        <w:jc w:val="both"/>
        <w:rPr>
          <w:rFonts w:ascii="Times New Roman" w:hAnsi="Times New Roman" w:cs="Times New Roman"/>
          <w:sz w:val="23"/>
          <w:szCs w:val="23"/>
        </w:rPr>
      </w:pPr>
      <w:r w:rsidRPr="00466D29">
        <w:rPr>
          <w:rFonts w:ascii="Times New Roman" w:hAnsi="Times New Roman" w:cs="Times New Roman"/>
          <w:sz w:val="23"/>
          <w:szCs w:val="23"/>
        </w:rPr>
        <w:t xml:space="preserve">1.1. Подрядчик обязуется </w:t>
      </w:r>
      <w:r w:rsidR="00352E98" w:rsidRPr="00352E98">
        <w:rPr>
          <w:rFonts w:ascii="Times New Roman" w:hAnsi="Times New Roman" w:cs="Times New Roman"/>
          <w:sz w:val="23"/>
          <w:szCs w:val="23"/>
        </w:rPr>
        <w:t>выполнить работы по текущему ремонту окон и утеплению оконных проемов в главном корпусе ФГБУ ЦР Минздрава России, по адресу: г. Москва, г. Троицк, ул. Нагибина, д. 4, стр</w:t>
      </w:r>
      <w:r w:rsidR="00160A1B">
        <w:rPr>
          <w:rFonts w:ascii="Times New Roman" w:hAnsi="Times New Roman" w:cs="Times New Roman"/>
          <w:sz w:val="23"/>
          <w:szCs w:val="23"/>
        </w:rPr>
        <w:t>. 1</w:t>
      </w:r>
      <w:r w:rsidR="00352E98">
        <w:rPr>
          <w:rFonts w:ascii="Times New Roman" w:hAnsi="Times New Roman" w:cs="Times New Roman"/>
          <w:sz w:val="23"/>
          <w:szCs w:val="23"/>
        </w:rPr>
        <w:t xml:space="preserve">, </w:t>
      </w:r>
      <w:r w:rsidRPr="00466D29">
        <w:rPr>
          <w:rFonts w:ascii="Times New Roman" w:hAnsi="Times New Roman" w:cs="Times New Roman"/>
          <w:sz w:val="23"/>
          <w:szCs w:val="23"/>
        </w:rPr>
        <w:t>по заданию Заказчика с использованием своих материалов (далее – работы), а Заказчик обязуется создать Подрядчику необходимые условия для выполнения работ, принять результат и оплатить обусловленную настоящим контрактом цену.</w:t>
      </w:r>
    </w:p>
    <w:p w:rsidR="00AD1F19" w:rsidRPr="00466D29" w:rsidRDefault="00AD1F19" w:rsidP="00AD1F19">
      <w:pPr>
        <w:ind w:firstLine="567"/>
        <w:jc w:val="both"/>
        <w:rPr>
          <w:rFonts w:ascii="Times New Roman" w:hAnsi="Times New Roman" w:cs="Times New Roman"/>
          <w:sz w:val="23"/>
          <w:szCs w:val="23"/>
        </w:rPr>
      </w:pPr>
      <w:r w:rsidRPr="00466D29">
        <w:rPr>
          <w:rFonts w:ascii="Times New Roman" w:hAnsi="Times New Roman" w:cs="Times New Roman"/>
          <w:sz w:val="23"/>
          <w:szCs w:val="23"/>
        </w:rPr>
        <w:t>1.2. Объем работ, выполняемых Подрядчиком, требования к выполняемым работам, требования к результатам работ определены в Техническом задании (Приложение № 1) и Локальном сметном расчёте (Приложение № 2), являющихся неотъемлемой частью настоящего контракта.</w:t>
      </w:r>
    </w:p>
    <w:p w:rsidR="00AD1F19" w:rsidRPr="00466D29" w:rsidRDefault="00AD1F19" w:rsidP="00AD1F19">
      <w:pPr>
        <w:jc w:val="center"/>
        <w:rPr>
          <w:rFonts w:ascii="Times New Roman" w:hAnsi="Times New Roman" w:cs="Times New Roman"/>
          <w:b/>
          <w:sz w:val="23"/>
          <w:szCs w:val="23"/>
        </w:rPr>
      </w:pPr>
      <w:r w:rsidRPr="00466D29">
        <w:rPr>
          <w:rFonts w:ascii="Times New Roman" w:hAnsi="Times New Roman" w:cs="Times New Roman"/>
          <w:b/>
          <w:sz w:val="23"/>
          <w:szCs w:val="23"/>
        </w:rPr>
        <w:t>2. Цена контракта, порядок и срок оплаты</w:t>
      </w:r>
    </w:p>
    <w:p w:rsidR="00AD1F19" w:rsidRPr="00466D29" w:rsidRDefault="00AD1F19" w:rsidP="00AD1F19">
      <w:pPr>
        <w:ind w:firstLine="567"/>
        <w:jc w:val="both"/>
        <w:rPr>
          <w:rFonts w:ascii="Times New Roman" w:hAnsi="Times New Roman" w:cs="Times New Roman"/>
          <w:sz w:val="23"/>
          <w:szCs w:val="23"/>
        </w:rPr>
      </w:pPr>
      <w:r w:rsidRPr="00466D29">
        <w:rPr>
          <w:rFonts w:ascii="Times New Roman" w:hAnsi="Times New Roman" w:cs="Times New Roman"/>
          <w:sz w:val="23"/>
          <w:szCs w:val="23"/>
        </w:rPr>
        <w:t>2.1. Цена контракта составляет _______ (________) рублей __ копеек, включая НДС по ставке ____ %.</w:t>
      </w:r>
    </w:p>
    <w:p w:rsidR="00AD1F19" w:rsidRPr="00466D29" w:rsidRDefault="00AD1F19" w:rsidP="00AD1F19">
      <w:pPr>
        <w:ind w:firstLine="567"/>
        <w:jc w:val="both"/>
        <w:rPr>
          <w:rFonts w:ascii="Times New Roman" w:hAnsi="Times New Roman" w:cs="Times New Roman"/>
          <w:i/>
          <w:sz w:val="23"/>
          <w:szCs w:val="23"/>
        </w:rPr>
      </w:pPr>
      <w:r w:rsidRPr="00466D29">
        <w:rPr>
          <w:rFonts w:ascii="Times New Roman" w:hAnsi="Times New Roman" w:cs="Times New Roman"/>
          <w:i/>
          <w:sz w:val="23"/>
          <w:szCs w:val="23"/>
        </w:rPr>
        <w:t>Примечание: Если Подрядчик имеет право на освобождение от уплаты НДС в соответствии с налоговым законодательством, то слова «в том числе НДС» заменяются словами «НДС не облагается».</w:t>
      </w:r>
    </w:p>
    <w:p w:rsidR="00AD1F19" w:rsidRPr="005A63B0" w:rsidRDefault="00AD1F19" w:rsidP="00AD1F19">
      <w:pPr>
        <w:pStyle w:val="2"/>
        <w:widowControl/>
        <w:tabs>
          <w:tab w:val="left" w:pos="-180"/>
          <w:tab w:val="left" w:pos="180"/>
        </w:tabs>
        <w:spacing w:before="0" w:after="0"/>
        <w:ind w:left="0" w:firstLine="567"/>
        <w:rPr>
          <w:b w:val="0"/>
          <w:color w:val="000000"/>
          <w:sz w:val="23"/>
          <w:szCs w:val="23"/>
        </w:rPr>
      </w:pPr>
      <w:r w:rsidRPr="005A63B0">
        <w:rPr>
          <w:b w:val="0"/>
          <w:color w:val="000000"/>
          <w:sz w:val="23"/>
          <w:szCs w:val="23"/>
        </w:rPr>
        <w:t xml:space="preserve">2.2. Все расходы Подрядчика, в том числе </w:t>
      </w:r>
      <w:r w:rsidRPr="005A63B0">
        <w:rPr>
          <w:b w:val="0"/>
          <w:sz w:val="23"/>
          <w:szCs w:val="23"/>
        </w:rPr>
        <w:t xml:space="preserve">расходы на перевозку, страхование, уплату таможенных пошлин, налогов и других обязательных платежей, а также затраты, связанные с выполнением обязательств по контракту </w:t>
      </w:r>
      <w:r w:rsidRPr="005A63B0">
        <w:rPr>
          <w:b w:val="0"/>
          <w:color w:val="000000"/>
          <w:sz w:val="23"/>
          <w:szCs w:val="23"/>
        </w:rPr>
        <w:t>включены Подрядчиком в цену контракта.</w:t>
      </w:r>
    </w:p>
    <w:p w:rsidR="00AD1F19" w:rsidRPr="005F6CB3" w:rsidRDefault="00AD1F19" w:rsidP="00AD1F19">
      <w:pPr>
        <w:pStyle w:val="aa"/>
        <w:ind w:left="0" w:firstLine="540"/>
        <w:jc w:val="both"/>
        <w:rPr>
          <w:rFonts w:ascii="Times New Roman" w:hAnsi="Times New Roman" w:cs="Times New Roman"/>
          <w:sz w:val="23"/>
          <w:szCs w:val="23"/>
          <w:lang w:val="ru-RU"/>
        </w:rPr>
      </w:pPr>
      <w:r w:rsidRPr="005F6CB3">
        <w:rPr>
          <w:rFonts w:ascii="Times New Roman" w:hAnsi="Times New Roman" w:cs="Times New Roman"/>
          <w:sz w:val="23"/>
          <w:szCs w:val="23"/>
          <w:lang w:val="ru-RU"/>
        </w:rPr>
        <w:t>2.3. Цена контракта является твердой и определяется на весь срок исполнения контракта.</w:t>
      </w:r>
    </w:p>
    <w:p w:rsidR="00AD1F19" w:rsidRPr="00466D29" w:rsidRDefault="00AD1F19" w:rsidP="00AD1F19">
      <w:pPr>
        <w:ind w:firstLine="540"/>
        <w:jc w:val="both"/>
        <w:rPr>
          <w:rFonts w:ascii="Times New Roman" w:hAnsi="Times New Roman" w:cs="Times New Roman"/>
          <w:sz w:val="23"/>
          <w:szCs w:val="23"/>
        </w:rPr>
      </w:pPr>
      <w:r w:rsidRPr="00466D29">
        <w:rPr>
          <w:rFonts w:ascii="Times New Roman" w:hAnsi="Times New Roman" w:cs="Times New Roman"/>
          <w:sz w:val="23"/>
          <w:szCs w:val="23"/>
          <w:highlight w:val="yellow"/>
        </w:rPr>
        <w:t xml:space="preserve">2.4. </w:t>
      </w:r>
      <w:r w:rsidRPr="00466D29">
        <w:rPr>
          <w:rFonts w:ascii="Times New Roman" w:hAnsi="Times New Roman" w:cs="Times New Roman"/>
          <w:sz w:val="23"/>
          <w:szCs w:val="23"/>
        </w:rPr>
        <w:t xml:space="preserve">Источником финансирования являются - средства обязательного медицинского страхования и/или средства от приносящей доход деятельности (собственные доходы учреждения). </w:t>
      </w:r>
    </w:p>
    <w:p w:rsidR="00AD1F19" w:rsidRPr="00466D29" w:rsidRDefault="00AD1F19" w:rsidP="00AD1F19">
      <w:pPr>
        <w:adjustRightInd w:val="0"/>
        <w:ind w:firstLine="540"/>
        <w:jc w:val="both"/>
        <w:rPr>
          <w:rFonts w:ascii="Times New Roman" w:hAnsi="Times New Roman" w:cs="Times New Roman"/>
          <w:iCs/>
          <w:sz w:val="23"/>
          <w:szCs w:val="23"/>
        </w:rPr>
      </w:pPr>
      <w:r w:rsidRPr="00466D29">
        <w:rPr>
          <w:rFonts w:ascii="Times New Roman" w:hAnsi="Times New Roman" w:cs="Times New Roman"/>
          <w:sz w:val="23"/>
          <w:szCs w:val="23"/>
        </w:rPr>
        <w:t xml:space="preserve">2.5. Оплата по контракту осуществляется по безналичному расчету путем перечисления Заказчиком денежных средств на расчетный счет Подрядчика, указанный в настоящем контракте. В случае изменения расчетного счета Подрядчик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Подрядчика, несет Подрядчик. </w:t>
      </w:r>
      <w:r w:rsidRPr="00466D29">
        <w:rPr>
          <w:rFonts w:ascii="Times New Roman" w:hAnsi="Times New Roman" w:cs="Times New Roman"/>
          <w:sz w:val="23"/>
          <w:szCs w:val="23"/>
          <w:highlight w:val="yellow"/>
        </w:rPr>
        <w:t xml:space="preserve">Оплата по контракту производится Заказчиком в течение </w:t>
      </w:r>
      <w:r w:rsidRPr="00466D29">
        <w:rPr>
          <w:rFonts w:ascii="Times New Roman" w:hAnsi="Times New Roman" w:cs="Times New Roman"/>
          <w:b/>
          <w:sz w:val="23"/>
          <w:szCs w:val="23"/>
          <w:highlight w:val="yellow"/>
        </w:rPr>
        <w:t>7 (семи) рабочих дней</w:t>
      </w:r>
      <w:r w:rsidRPr="00466D29">
        <w:rPr>
          <w:rFonts w:ascii="Times New Roman" w:hAnsi="Times New Roman" w:cs="Times New Roman"/>
          <w:sz w:val="23"/>
          <w:szCs w:val="23"/>
          <w:highlight w:val="yellow"/>
        </w:rPr>
        <w:t xml:space="preserve"> с даты подписания Заказчиком акта о приемке выполненных работ или универсального передаточного</w:t>
      </w:r>
      <w:r w:rsidRPr="00466D29">
        <w:rPr>
          <w:rFonts w:ascii="Times New Roman" w:hAnsi="Times New Roman" w:cs="Times New Roman"/>
          <w:sz w:val="23"/>
          <w:szCs w:val="23"/>
        </w:rPr>
        <w:t xml:space="preserve"> </w:t>
      </w:r>
      <w:r w:rsidRPr="00466D29">
        <w:rPr>
          <w:rFonts w:ascii="Times New Roman" w:hAnsi="Times New Roman" w:cs="Times New Roman"/>
          <w:sz w:val="23"/>
          <w:szCs w:val="23"/>
          <w:highlight w:val="yellow"/>
        </w:rPr>
        <w:t xml:space="preserve">документа. </w:t>
      </w:r>
    </w:p>
    <w:p w:rsidR="00AD1F19" w:rsidRPr="00466D29" w:rsidRDefault="00AD1F19" w:rsidP="00AD1F19">
      <w:pPr>
        <w:adjustRightInd w:val="0"/>
        <w:ind w:firstLine="540"/>
        <w:jc w:val="both"/>
        <w:rPr>
          <w:rFonts w:ascii="Times New Roman" w:hAnsi="Times New Roman" w:cs="Times New Roman"/>
          <w:bCs/>
          <w:iCs/>
          <w:sz w:val="23"/>
          <w:szCs w:val="23"/>
        </w:rPr>
      </w:pPr>
      <w:r w:rsidRPr="00466D29">
        <w:rPr>
          <w:rFonts w:ascii="Times New Roman" w:hAnsi="Times New Roman" w:cs="Times New Roman"/>
          <w:bCs/>
          <w:iCs/>
          <w:sz w:val="23"/>
          <w:szCs w:val="23"/>
        </w:rPr>
        <w:t>Оплата по контракту осуществляется после выполнения работ Подрядчиком в полном объеме.</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 xml:space="preserve">2.6.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AD1F19" w:rsidRPr="00466D29" w:rsidRDefault="00AD1F19" w:rsidP="00AD1F19">
      <w:pPr>
        <w:ind w:firstLine="708"/>
        <w:jc w:val="both"/>
        <w:rPr>
          <w:rFonts w:ascii="Times New Roman" w:hAnsi="Times New Roman" w:cs="Times New Roman"/>
          <w:sz w:val="23"/>
          <w:szCs w:val="23"/>
        </w:rPr>
      </w:pPr>
    </w:p>
    <w:p w:rsidR="00AD1F19" w:rsidRPr="00466D29" w:rsidRDefault="00AD1F19" w:rsidP="00AD1F19">
      <w:pPr>
        <w:jc w:val="center"/>
        <w:rPr>
          <w:rFonts w:ascii="Times New Roman" w:hAnsi="Times New Roman" w:cs="Times New Roman"/>
          <w:b/>
          <w:bCs/>
          <w:sz w:val="23"/>
          <w:szCs w:val="23"/>
        </w:rPr>
      </w:pPr>
      <w:r w:rsidRPr="00466D29">
        <w:rPr>
          <w:rFonts w:ascii="Times New Roman" w:hAnsi="Times New Roman" w:cs="Times New Roman"/>
          <w:b/>
          <w:bCs/>
          <w:sz w:val="23"/>
          <w:szCs w:val="23"/>
        </w:rPr>
        <w:t>3. Место и срок выполнения работ</w:t>
      </w:r>
    </w:p>
    <w:p w:rsidR="00AD1F19" w:rsidRPr="00A20B6C" w:rsidRDefault="00AD1F19" w:rsidP="00AD1F19">
      <w:pPr>
        <w:ind w:firstLine="708"/>
        <w:jc w:val="both"/>
        <w:rPr>
          <w:rFonts w:ascii="Times New Roman" w:hAnsi="Times New Roman" w:cs="Times New Roman"/>
          <w:b/>
          <w:sz w:val="23"/>
          <w:szCs w:val="23"/>
        </w:rPr>
      </w:pPr>
      <w:r w:rsidRPr="00F115D2">
        <w:rPr>
          <w:rFonts w:ascii="Times New Roman" w:hAnsi="Times New Roman" w:cs="Times New Roman"/>
          <w:sz w:val="23"/>
          <w:szCs w:val="23"/>
          <w:highlight w:val="yellow"/>
        </w:rPr>
        <w:t xml:space="preserve">3.1. Место выполнения работ: </w:t>
      </w:r>
      <w:r w:rsidR="00352E98">
        <w:rPr>
          <w:rFonts w:ascii="Times New Roman" w:hAnsi="Times New Roman" w:cs="Times New Roman"/>
          <w:b/>
          <w:sz w:val="23"/>
          <w:szCs w:val="23"/>
          <w:highlight w:val="yellow"/>
        </w:rPr>
        <w:t xml:space="preserve">главный корпус </w:t>
      </w:r>
      <w:r w:rsidRPr="00F115D2">
        <w:rPr>
          <w:rFonts w:ascii="Times New Roman" w:hAnsi="Times New Roman" w:cs="Times New Roman"/>
          <w:b/>
          <w:sz w:val="23"/>
          <w:szCs w:val="23"/>
          <w:highlight w:val="yellow"/>
        </w:rPr>
        <w:t xml:space="preserve">ФГБУ ЦР Минздрава России, по адресу: г. Москва, г. Троицк, ул. Нагибина, </w:t>
      </w:r>
      <w:r w:rsidR="00352E98">
        <w:rPr>
          <w:rFonts w:ascii="Times New Roman" w:hAnsi="Times New Roman" w:cs="Times New Roman"/>
          <w:b/>
          <w:sz w:val="23"/>
          <w:szCs w:val="23"/>
          <w:highlight w:val="yellow"/>
        </w:rPr>
        <w:t xml:space="preserve">д. </w:t>
      </w:r>
      <w:r w:rsidRPr="00F115D2">
        <w:rPr>
          <w:rFonts w:ascii="Times New Roman" w:hAnsi="Times New Roman" w:cs="Times New Roman"/>
          <w:b/>
          <w:sz w:val="23"/>
          <w:szCs w:val="23"/>
          <w:highlight w:val="yellow"/>
        </w:rPr>
        <w:t>4</w:t>
      </w:r>
      <w:r w:rsidR="00352E98">
        <w:rPr>
          <w:rFonts w:ascii="Times New Roman" w:hAnsi="Times New Roman" w:cs="Times New Roman"/>
          <w:b/>
          <w:sz w:val="23"/>
          <w:szCs w:val="23"/>
          <w:highlight w:val="yellow"/>
        </w:rPr>
        <w:t>, стр. 1</w:t>
      </w:r>
      <w:r w:rsidRPr="00F115D2">
        <w:rPr>
          <w:rFonts w:ascii="Times New Roman" w:hAnsi="Times New Roman" w:cs="Times New Roman"/>
          <w:b/>
          <w:sz w:val="23"/>
          <w:szCs w:val="23"/>
          <w:highlight w:val="yellow"/>
        </w:rPr>
        <w:t>.</w:t>
      </w:r>
    </w:p>
    <w:p w:rsidR="00AD1F19" w:rsidRPr="00A20B6C" w:rsidRDefault="00AD1F19" w:rsidP="00AD1F19">
      <w:pPr>
        <w:ind w:firstLine="708"/>
        <w:jc w:val="both"/>
        <w:rPr>
          <w:rFonts w:ascii="Times New Roman" w:hAnsi="Times New Roman" w:cs="Times New Roman"/>
          <w:b/>
          <w:sz w:val="23"/>
          <w:szCs w:val="23"/>
        </w:rPr>
      </w:pPr>
      <w:r w:rsidRPr="00A20B6C">
        <w:rPr>
          <w:rFonts w:ascii="Times New Roman" w:hAnsi="Times New Roman" w:cs="Times New Roman"/>
          <w:sz w:val="23"/>
          <w:szCs w:val="23"/>
        </w:rPr>
        <w:t xml:space="preserve">3.2. Срок начала выполнения работ: </w:t>
      </w:r>
      <w:r w:rsidRPr="00A20B6C">
        <w:rPr>
          <w:rFonts w:ascii="Times New Roman" w:hAnsi="Times New Roman" w:cs="Times New Roman"/>
          <w:b/>
          <w:sz w:val="23"/>
          <w:szCs w:val="23"/>
        </w:rPr>
        <w:t>с момента заключения настоящего Контракта.</w:t>
      </w:r>
    </w:p>
    <w:p w:rsidR="00AD1F19" w:rsidRPr="00A20B6C" w:rsidRDefault="00AD1F19" w:rsidP="00AD1F19">
      <w:pPr>
        <w:ind w:firstLine="708"/>
        <w:jc w:val="both"/>
        <w:rPr>
          <w:rFonts w:ascii="Times New Roman" w:hAnsi="Times New Roman" w:cs="Times New Roman"/>
          <w:sz w:val="23"/>
          <w:szCs w:val="23"/>
        </w:rPr>
      </w:pPr>
      <w:r w:rsidRPr="00A20B6C">
        <w:rPr>
          <w:rFonts w:ascii="Times New Roman" w:hAnsi="Times New Roman" w:cs="Times New Roman"/>
          <w:sz w:val="23"/>
          <w:szCs w:val="23"/>
          <w:highlight w:val="yellow"/>
        </w:rPr>
        <w:t>Срок окончания выполнения работ:</w:t>
      </w:r>
      <w:r w:rsidR="00F115D2">
        <w:rPr>
          <w:rFonts w:ascii="Times New Roman" w:hAnsi="Times New Roman" w:cs="Times New Roman"/>
          <w:b/>
          <w:sz w:val="23"/>
          <w:szCs w:val="23"/>
          <w:highlight w:val="yellow"/>
        </w:rPr>
        <w:t xml:space="preserve"> в течение 14 (четырнадцати) рабочих дней от даты заключения настоящего Контракта</w:t>
      </w:r>
      <w:r w:rsidRPr="00A20B6C">
        <w:rPr>
          <w:rFonts w:ascii="Times New Roman" w:hAnsi="Times New Roman" w:cs="Times New Roman"/>
          <w:sz w:val="23"/>
          <w:szCs w:val="23"/>
          <w:highlight w:val="yellow"/>
        </w:rPr>
        <w:t>.</w:t>
      </w:r>
    </w:p>
    <w:p w:rsidR="00AD1F19" w:rsidRPr="00A20B6C" w:rsidRDefault="00AD1F19" w:rsidP="00AD1F19">
      <w:pPr>
        <w:pStyle w:val="aa"/>
        <w:ind w:left="0"/>
        <w:rPr>
          <w:rFonts w:ascii="Times New Roman" w:hAnsi="Times New Roman" w:cs="Times New Roman"/>
          <w:b w:val="0"/>
          <w:bCs w:val="0"/>
          <w:sz w:val="23"/>
          <w:szCs w:val="23"/>
          <w:lang w:val="ru-RU"/>
        </w:rPr>
      </w:pPr>
      <w:r w:rsidRPr="00A20B6C">
        <w:rPr>
          <w:rFonts w:ascii="Times New Roman" w:hAnsi="Times New Roman" w:cs="Times New Roman"/>
          <w:sz w:val="23"/>
          <w:szCs w:val="23"/>
          <w:lang w:val="ru-RU"/>
        </w:rPr>
        <w:t>4. Права и обязанности сторон</w:t>
      </w:r>
    </w:p>
    <w:p w:rsidR="00AD1F19" w:rsidRPr="00466D29" w:rsidRDefault="00AD1F19" w:rsidP="00AD1F19">
      <w:pPr>
        <w:ind w:firstLine="708"/>
        <w:jc w:val="both"/>
        <w:rPr>
          <w:rFonts w:ascii="Times New Roman" w:hAnsi="Times New Roman" w:cs="Times New Roman"/>
          <w:b/>
          <w:sz w:val="23"/>
          <w:szCs w:val="23"/>
        </w:rPr>
      </w:pPr>
      <w:r w:rsidRPr="00466D29">
        <w:rPr>
          <w:rFonts w:ascii="Times New Roman" w:hAnsi="Times New Roman" w:cs="Times New Roman"/>
          <w:b/>
          <w:sz w:val="23"/>
          <w:szCs w:val="23"/>
        </w:rPr>
        <w:t>4.1. Подрядчик обязан:</w:t>
      </w:r>
    </w:p>
    <w:p w:rsidR="00AD1F19" w:rsidRPr="005F6CB3" w:rsidRDefault="00AD1F19" w:rsidP="00AD1F19">
      <w:pPr>
        <w:pStyle w:val="aa"/>
        <w:ind w:left="0" w:firstLine="709"/>
        <w:jc w:val="both"/>
        <w:rPr>
          <w:rFonts w:ascii="Times New Roman" w:hAnsi="Times New Roman" w:cs="Times New Roman"/>
          <w:b w:val="0"/>
          <w:sz w:val="23"/>
          <w:szCs w:val="23"/>
          <w:lang w:val="ru-RU"/>
        </w:rPr>
      </w:pPr>
      <w:r w:rsidRPr="00466D29">
        <w:rPr>
          <w:sz w:val="23"/>
          <w:szCs w:val="23"/>
          <w:lang w:val="ru-RU"/>
        </w:rPr>
        <w:t>4</w:t>
      </w:r>
      <w:r w:rsidRPr="005F6CB3">
        <w:rPr>
          <w:rFonts w:ascii="Times New Roman" w:hAnsi="Times New Roman" w:cs="Times New Roman"/>
          <w:b w:val="0"/>
          <w:sz w:val="23"/>
          <w:szCs w:val="23"/>
          <w:lang w:val="ru-RU"/>
        </w:rPr>
        <w:t>.1.1.</w:t>
      </w:r>
      <w:r w:rsidRPr="005F6CB3">
        <w:rPr>
          <w:rFonts w:ascii="Times New Roman" w:hAnsi="Times New Roman" w:cs="Times New Roman"/>
          <w:b w:val="0"/>
          <w:sz w:val="23"/>
          <w:szCs w:val="23"/>
          <w:lang w:val="ru-RU"/>
        </w:rPr>
        <w:tab/>
        <w:t>Принять на себя обязательства выполнить работы, предусмотренные контрактом в соответствии с Техническим заданием (Приложение № 1 к контракту), Локальным сметным расчетом (Приложение № 2 к контракту), являющимися неотъемлемой частью контракта.</w:t>
      </w:r>
    </w:p>
    <w:p w:rsidR="00AD1F19" w:rsidRPr="00A20B6C" w:rsidRDefault="00AD1F19" w:rsidP="00AD1F19">
      <w:pPr>
        <w:pStyle w:val="aa"/>
        <w:ind w:left="0" w:firstLine="709"/>
        <w:jc w:val="both"/>
        <w:rPr>
          <w:rFonts w:ascii="Times New Roman" w:hAnsi="Times New Roman" w:cs="Times New Roman"/>
          <w:sz w:val="23"/>
          <w:szCs w:val="23"/>
          <w:lang w:val="ru-RU"/>
        </w:rPr>
      </w:pPr>
      <w:r w:rsidRPr="00A20B6C">
        <w:rPr>
          <w:rFonts w:ascii="Times New Roman" w:hAnsi="Times New Roman" w:cs="Times New Roman"/>
          <w:sz w:val="23"/>
          <w:szCs w:val="23"/>
          <w:lang w:val="ru-RU"/>
        </w:rPr>
        <w:t>4.1.2. Выполнить работы в сроки, установленные контрактом.</w:t>
      </w:r>
    </w:p>
    <w:p w:rsidR="00AD1F19" w:rsidRPr="00466D29" w:rsidRDefault="00AD1F19" w:rsidP="00AD1F19">
      <w:pPr>
        <w:tabs>
          <w:tab w:val="num" w:pos="0"/>
          <w:tab w:val="left" w:pos="360"/>
        </w:tabs>
        <w:ind w:firstLine="709"/>
        <w:jc w:val="both"/>
        <w:rPr>
          <w:rFonts w:ascii="Times New Roman" w:hAnsi="Times New Roman" w:cs="Times New Roman"/>
          <w:sz w:val="23"/>
          <w:szCs w:val="23"/>
        </w:rPr>
      </w:pPr>
      <w:r w:rsidRPr="00466D29">
        <w:rPr>
          <w:rFonts w:ascii="Times New Roman" w:hAnsi="Times New Roman" w:cs="Times New Roman"/>
          <w:sz w:val="23"/>
          <w:szCs w:val="23"/>
        </w:rPr>
        <w:t>4.1.3. Обеспечить выполнение при проведении работ мероприятий по охране труда и технике безопасности.</w:t>
      </w:r>
    </w:p>
    <w:p w:rsidR="00AD1F19" w:rsidRPr="00466D29" w:rsidRDefault="00AD1F19" w:rsidP="00AD1F19">
      <w:pPr>
        <w:tabs>
          <w:tab w:val="num" w:pos="0"/>
          <w:tab w:val="left" w:pos="360"/>
        </w:tabs>
        <w:ind w:firstLine="709"/>
        <w:jc w:val="both"/>
        <w:rPr>
          <w:rFonts w:ascii="Times New Roman" w:hAnsi="Times New Roman" w:cs="Times New Roman"/>
          <w:strike/>
          <w:sz w:val="23"/>
          <w:szCs w:val="23"/>
        </w:rPr>
      </w:pPr>
      <w:r w:rsidRPr="00466D29">
        <w:rPr>
          <w:rFonts w:ascii="Times New Roman" w:eastAsia="Times New Roman" w:hAnsi="Times New Roman" w:cs="Times New Roman"/>
          <w:sz w:val="23"/>
          <w:szCs w:val="23"/>
        </w:rPr>
        <w:t xml:space="preserve">4.1.4. Обеспечить безопасность работ для третьих лиц и окружающей среды, выполнение требований безопасности труда, сохранности объектов культурного наследия. </w:t>
      </w:r>
    </w:p>
    <w:p w:rsidR="00AD1F19" w:rsidRPr="00466D29" w:rsidRDefault="00AD1F19" w:rsidP="00AD1F19">
      <w:pPr>
        <w:ind w:firstLine="709"/>
        <w:jc w:val="both"/>
        <w:rPr>
          <w:rFonts w:ascii="Times New Roman" w:hAnsi="Times New Roman" w:cs="Times New Roman"/>
          <w:sz w:val="23"/>
          <w:szCs w:val="23"/>
        </w:rPr>
      </w:pPr>
      <w:r w:rsidRPr="00466D29">
        <w:rPr>
          <w:rFonts w:ascii="Times New Roman" w:hAnsi="Times New Roman" w:cs="Times New Roman"/>
          <w:sz w:val="23"/>
          <w:szCs w:val="23"/>
        </w:rPr>
        <w:t xml:space="preserve">4.1.5. Обеспечить представителям Заказчика возможность осуществлять контроль за исполнением Подрядчиком условий контракта. </w:t>
      </w:r>
    </w:p>
    <w:p w:rsidR="00AD1F19" w:rsidRPr="00466D29" w:rsidRDefault="00AD1F19" w:rsidP="00AD1F19">
      <w:pPr>
        <w:tabs>
          <w:tab w:val="num" w:pos="0"/>
          <w:tab w:val="left" w:pos="360"/>
        </w:tabs>
        <w:ind w:firstLine="709"/>
        <w:jc w:val="both"/>
        <w:rPr>
          <w:rFonts w:ascii="Times New Roman" w:hAnsi="Times New Roman" w:cs="Times New Roman"/>
          <w:sz w:val="23"/>
          <w:szCs w:val="23"/>
        </w:rPr>
      </w:pPr>
      <w:r w:rsidRPr="00466D29">
        <w:rPr>
          <w:rFonts w:ascii="Times New Roman" w:hAnsi="Times New Roman" w:cs="Times New Roman"/>
          <w:sz w:val="23"/>
          <w:szCs w:val="23"/>
        </w:rPr>
        <w:t>4.1.6. Информировать заказчика обо всех происшествиях на объекте текущего ремонта, в том числе об авариях или о возникновении угрозы аварии на объекте текущего ремонта, о несчастных случаях на объекте текущего ремонта,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rsidR="00AD1F19" w:rsidRPr="00466D29" w:rsidRDefault="00AD1F19" w:rsidP="00AD1F19">
      <w:pPr>
        <w:tabs>
          <w:tab w:val="num" w:pos="0"/>
          <w:tab w:val="left" w:pos="360"/>
        </w:tabs>
        <w:ind w:firstLine="709"/>
        <w:jc w:val="both"/>
        <w:rPr>
          <w:rFonts w:ascii="Times New Roman" w:hAnsi="Times New Roman" w:cs="Times New Roman"/>
          <w:color w:val="000000" w:themeColor="text1"/>
          <w:sz w:val="23"/>
          <w:szCs w:val="23"/>
        </w:rPr>
      </w:pPr>
      <w:r w:rsidRPr="00466D29">
        <w:rPr>
          <w:rFonts w:ascii="Times New Roman" w:hAnsi="Times New Roman" w:cs="Times New Roman"/>
          <w:color w:val="000000" w:themeColor="text1"/>
          <w:sz w:val="23"/>
          <w:szCs w:val="23"/>
        </w:rPr>
        <w:t xml:space="preserve">4.1.7. Известить Заказчика о скрытых работах </w:t>
      </w:r>
      <w:r w:rsidRPr="00466D29">
        <w:rPr>
          <w:rFonts w:ascii="Times New Roman" w:hAnsi="Times New Roman" w:cs="Times New Roman"/>
          <w:i/>
          <w:color w:val="000000" w:themeColor="text1"/>
          <w:sz w:val="23"/>
          <w:szCs w:val="23"/>
        </w:rPr>
        <w:t>не менее чем за сутки</w:t>
      </w:r>
      <w:r w:rsidRPr="00466D29">
        <w:rPr>
          <w:rFonts w:ascii="Times New Roman" w:hAnsi="Times New Roman" w:cs="Times New Roman"/>
          <w:color w:val="000000" w:themeColor="text1"/>
          <w:sz w:val="23"/>
          <w:szCs w:val="23"/>
        </w:rPr>
        <w:t xml:space="preserve"> до начала этих работ. </w:t>
      </w:r>
    </w:p>
    <w:p w:rsidR="00AD1F19" w:rsidRPr="00466D29" w:rsidRDefault="00AD1F19" w:rsidP="00AD1F19">
      <w:pPr>
        <w:tabs>
          <w:tab w:val="num" w:pos="0"/>
          <w:tab w:val="left" w:pos="360"/>
        </w:tabs>
        <w:ind w:firstLine="709"/>
        <w:jc w:val="both"/>
        <w:rPr>
          <w:rFonts w:ascii="Times New Roman" w:hAnsi="Times New Roman" w:cs="Times New Roman"/>
          <w:sz w:val="23"/>
          <w:szCs w:val="23"/>
        </w:rPr>
      </w:pPr>
      <w:r w:rsidRPr="00466D29">
        <w:rPr>
          <w:rFonts w:ascii="Times New Roman" w:hAnsi="Times New Roman" w:cs="Times New Roman"/>
          <w:sz w:val="23"/>
          <w:szCs w:val="23"/>
        </w:rPr>
        <w:t>4.1.8. Обеспечить устранение выявленных недостатков (при их наличии) и не приступать к продолжению работ до составления актов об устранении выявленных недостатков.</w:t>
      </w:r>
    </w:p>
    <w:p w:rsidR="00AD1F19" w:rsidRPr="00466D29" w:rsidRDefault="00AD1F19" w:rsidP="00AD1F19">
      <w:pPr>
        <w:tabs>
          <w:tab w:val="num" w:pos="0"/>
          <w:tab w:val="left" w:pos="360"/>
        </w:tabs>
        <w:ind w:firstLine="709"/>
        <w:jc w:val="both"/>
        <w:rPr>
          <w:rFonts w:ascii="Times New Roman" w:hAnsi="Times New Roman" w:cs="Times New Roman"/>
          <w:sz w:val="23"/>
          <w:szCs w:val="23"/>
        </w:rPr>
      </w:pPr>
      <w:r w:rsidRPr="00466D29">
        <w:rPr>
          <w:rFonts w:ascii="Times New Roman" w:hAnsi="Times New Roman" w:cs="Times New Roman"/>
          <w:sz w:val="23"/>
          <w:szCs w:val="23"/>
        </w:rPr>
        <w:t>4.1.9.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AD1F19" w:rsidRPr="00466D29" w:rsidRDefault="00AD1F19" w:rsidP="00AD1F19">
      <w:pPr>
        <w:tabs>
          <w:tab w:val="num" w:pos="0"/>
          <w:tab w:val="left" w:pos="360"/>
        </w:tabs>
        <w:ind w:firstLine="540"/>
        <w:jc w:val="both"/>
        <w:rPr>
          <w:rFonts w:ascii="Times New Roman" w:hAnsi="Times New Roman" w:cs="Times New Roman"/>
          <w:color w:val="000000" w:themeColor="text1"/>
          <w:sz w:val="23"/>
          <w:szCs w:val="23"/>
        </w:rPr>
      </w:pPr>
      <w:r w:rsidRPr="00466D29">
        <w:rPr>
          <w:rFonts w:ascii="Times New Roman" w:hAnsi="Times New Roman" w:cs="Times New Roman"/>
          <w:color w:val="000000" w:themeColor="text1"/>
          <w:sz w:val="23"/>
          <w:szCs w:val="23"/>
        </w:rPr>
        <w:t>4.1.10. Подрядчик должен обеспечить уборку места выполнения работ. После выполнения работ в полном объеме в течение 10 рабочих дней со дня подписания Заказчиком документа о приёмке вывезти за пределы места выполнения работ, принадлежащие Подрядчику оборудование, инструменты, приборы, инвентарь.</w:t>
      </w:r>
    </w:p>
    <w:p w:rsidR="00AD1F19" w:rsidRPr="00466D29" w:rsidRDefault="00AD1F19" w:rsidP="00AD1F19">
      <w:pPr>
        <w:ind w:firstLine="540"/>
        <w:jc w:val="both"/>
        <w:rPr>
          <w:rFonts w:ascii="Times New Roman" w:hAnsi="Times New Roman" w:cs="Times New Roman"/>
          <w:sz w:val="23"/>
          <w:szCs w:val="23"/>
        </w:rPr>
      </w:pPr>
      <w:r w:rsidRPr="00466D29">
        <w:rPr>
          <w:rFonts w:ascii="Times New Roman" w:hAnsi="Times New Roman" w:cs="Times New Roman"/>
          <w:sz w:val="23"/>
          <w:szCs w:val="23"/>
        </w:rPr>
        <w:t xml:space="preserve">4.1.11. Нести ответственность за случайное уничтожение выполненных работ, до даты подписания документа о приемке. </w:t>
      </w:r>
    </w:p>
    <w:p w:rsidR="00AD1F19" w:rsidRPr="00466D29" w:rsidRDefault="00AD1F19" w:rsidP="00AD1F19">
      <w:pPr>
        <w:ind w:firstLine="567"/>
        <w:jc w:val="both"/>
        <w:rPr>
          <w:rFonts w:ascii="Times New Roman" w:hAnsi="Times New Roman" w:cs="Times New Roman"/>
          <w:sz w:val="23"/>
          <w:szCs w:val="23"/>
        </w:rPr>
      </w:pPr>
      <w:r w:rsidRPr="00466D29">
        <w:rPr>
          <w:rFonts w:ascii="Times New Roman" w:hAnsi="Times New Roman" w:cs="Times New Roman"/>
          <w:sz w:val="23"/>
          <w:szCs w:val="23"/>
        </w:rPr>
        <w:t>4.1.12.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выполненных работ, предусмотренные контрактом, при этом Заказчик обязан обеспечить приемку выполненных работ.</w:t>
      </w:r>
    </w:p>
    <w:p w:rsidR="00AD1F19" w:rsidRPr="00466D29" w:rsidRDefault="00AD1F19" w:rsidP="00AD1F19">
      <w:pPr>
        <w:snapToGrid w:val="0"/>
        <w:ind w:firstLine="567"/>
        <w:jc w:val="both"/>
        <w:rPr>
          <w:rFonts w:ascii="Times New Roman" w:hAnsi="Times New Roman"/>
          <w:sz w:val="23"/>
          <w:szCs w:val="23"/>
        </w:rPr>
      </w:pPr>
      <w:r w:rsidRPr="00466D29">
        <w:rPr>
          <w:rFonts w:ascii="Times New Roman" w:hAnsi="Times New Roman"/>
          <w:sz w:val="23"/>
          <w:szCs w:val="23"/>
        </w:rPr>
        <w:t>4.1.13. Подрядчик обязан обеспечить выполнение работ материалами, соответствующих требованиям Технического задания (Приложение №1 к контракту) и Локального сметного расчёта (Приложение № 2 к контракту). Нарушение Подрядчиком данного обязательства является основанием для одностороннего отказа Заказчика от исполнения контракта.</w:t>
      </w:r>
    </w:p>
    <w:p w:rsidR="00AD1F19" w:rsidRPr="00466D29" w:rsidRDefault="00AD1F19" w:rsidP="00AD1F19">
      <w:pPr>
        <w:snapToGrid w:val="0"/>
        <w:ind w:firstLine="567"/>
        <w:jc w:val="both"/>
        <w:rPr>
          <w:rFonts w:ascii="Times New Roman" w:hAnsi="Times New Roman"/>
          <w:sz w:val="23"/>
          <w:szCs w:val="23"/>
        </w:rPr>
      </w:pPr>
      <w:r w:rsidRPr="00466D29">
        <w:rPr>
          <w:rFonts w:ascii="Times New Roman" w:hAnsi="Times New Roman"/>
          <w:sz w:val="23"/>
          <w:szCs w:val="23"/>
        </w:rPr>
        <w:t>4.1.14. Информировать Заказчика о привлечении субподрядных организаций для выполнения работ.</w:t>
      </w:r>
    </w:p>
    <w:p w:rsidR="00AD1F19" w:rsidRPr="00466D29" w:rsidRDefault="00AD1F19" w:rsidP="00AD1F19">
      <w:pPr>
        <w:ind w:firstLine="708"/>
        <w:jc w:val="both"/>
        <w:rPr>
          <w:rFonts w:ascii="Times New Roman" w:hAnsi="Times New Roman" w:cs="Times New Roman"/>
          <w:b/>
          <w:sz w:val="23"/>
          <w:szCs w:val="23"/>
        </w:rPr>
      </w:pPr>
      <w:r w:rsidRPr="00466D29">
        <w:rPr>
          <w:rFonts w:ascii="Times New Roman" w:hAnsi="Times New Roman" w:cs="Times New Roman"/>
          <w:b/>
          <w:sz w:val="23"/>
          <w:szCs w:val="23"/>
        </w:rPr>
        <w:t>4.2. Подрядчик вправе:</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4.2.1. Требовать оплаты выполненной работы в соответствии с условиями настоящего контракта</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lastRenderedPageBreak/>
        <w:t xml:space="preserve">4.2.2. Требовать от Заказчика надлежащего и своевременного выполнения обязательств, предусмотренных контрактом. </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 xml:space="preserve">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 xml:space="preserve">4.2.4.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 </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 xml:space="preserve">4.2.5.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 </w:t>
      </w:r>
    </w:p>
    <w:p w:rsidR="00AD1F19" w:rsidRPr="00466D29" w:rsidRDefault="00AD1F19" w:rsidP="00AD1F19">
      <w:pPr>
        <w:ind w:firstLine="708"/>
        <w:jc w:val="both"/>
        <w:rPr>
          <w:rFonts w:ascii="Times New Roman" w:hAnsi="Times New Roman" w:cs="Times New Roman"/>
          <w:b/>
          <w:sz w:val="23"/>
          <w:szCs w:val="23"/>
        </w:rPr>
      </w:pPr>
      <w:r w:rsidRPr="00466D29">
        <w:rPr>
          <w:rFonts w:ascii="Times New Roman" w:hAnsi="Times New Roman" w:cs="Times New Roman"/>
          <w:b/>
          <w:sz w:val="23"/>
          <w:szCs w:val="23"/>
        </w:rPr>
        <w:t>4.3. Заказчик обязан:</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4.3.1. 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 xml:space="preserve">4.3.2.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 </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4.3.3. Обеспечить доступ персонала Подрядчика на объект ремонта.</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 xml:space="preserve">4.3.4. 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рабочих дней со дня их поступления, если иной срок не установлен контрактом. </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4.3.5.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 xml:space="preserve">4.3.6.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 </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4.3.7. Осуществить оплату выполненных работ (ее результатов), а также отдельных этапов исполнения контракта;</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4.3.8. Взаимодействовать с Подрядчиком при исполнении, изменении, расторжении контракта, применять меры ответственности и совершать иные действия в случае нарушения Подрядчиком условий контракта.</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4.3.9.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4.3.10. Принять решение об одностороннем отказе от исполнения контракта, если в ходе исполнения контракта установлено, что:</w:t>
      </w:r>
      <w:bookmarkStart w:id="1" w:name="Par0"/>
      <w:bookmarkEnd w:id="1"/>
    </w:p>
    <w:p w:rsidR="00AD1F19" w:rsidRPr="00466D29" w:rsidRDefault="00AD1F19" w:rsidP="00AD1F19">
      <w:pPr>
        <w:adjustRightInd w:val="0"/>
        <w:ind w:firstLine="567"/>
        <w:jc w:val="both"/>
        <w:rPr>
          <w:rFonts w:ascii="Times New Roman" w:hAnsi="Times New Roman" w:cs="Times New Roman"/>
          <w:sz w:val="23"/>
          <w:szCs w:val="23"/>
        </w:rPr>
      </w:pPr>
      <w:r w:rsidRPr="00466D29">
        <w:rPr>
          <w:rFonts w:ascii="Times New Roman" w:hAnsi="Times New Roman" w:cs="Times New Roman"/>
          <w:sz w:val="23"/>
          <w:szCs w:val="23"/>
        </w:rPr>
        <w:t>а) Подрядчик и (или) выполняемые работы перестали соответствовать установленным извещением об осуществлении закупки и (или) документацией о закупке (если Федеральным законом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Федерального закона) и (или) выполняемым работам;</w:t>
      </w:r>
    </w:p>
    <w:p w:rsidR="00AD1F19" w:rsidRPr="00466D29" w:rsidRDefault="00AD1F19" w:rsidP="00AD1F19">
      <w:pPr>
        <w:adjustRightInd w:val="0"/>
        <w:ind w:firstLine="567"/>
        <w:jc w:val="both"/>
        <w:rPr>
          <w:rFonts w:ascii="Times New Roman" w:hAnsi="Times New Roman" w:cs="Times New Roman"/>
          <w:sz w:val="23"/>
          <w:szCs w:val="23"/>
        </w:rPr>
      </w:pPr>
      <w:r w:rsidRPr="00466D29">
        <w:rPr>
          <w:rFonts w:ascii="Times New Roman" w:hAnsi="Times New Roman" w:cs="Times New Roman"/>
          <w:sz w:val="23"/>
          <w:szCs w:val="23"/>
        </w:rPr>
        <w:t>б) при определении Подрядчика, Подрядчик представил недостоверную информацию о своем соответствии и (или) соответствии выполняемых работ требованиям, указанным в подпункте "а" настоящего пункта, что позволило ему стать победителем определения Подрядчика;</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4.3.11. Осуществлять контроль за выполнением работ в соответствии условиями настоящего контракта и требованиями нормативных документов.</w:t>
      </w:r>
    </w:p>
    <w:p w:rsidR="00AD1F19" w:rsidRPr="00466D29" w:rsidRDefault="00AD1F19" w:rsidP="00AD1F19">
      <w:pPr>
        <w:ind w:firstLine="708"/>
        <w:jc w:val="both"/>
        <w:rPr>
          <w:rFonts w:ascii="Times New Roman" w:hAnsi="Times New Roman" w:cs="Times New Roman"/>
          <w:b/>
          <w:sz w:val="23"/>
          <w:szCs w:val="23"/>
        </w:rPr>
      </w:pPr>
      <w:r w:rsidRPr="00466D29">
        <w:rPr>
          <w:rFonts w:ascii="Times New Roman" w:hAnsi="Times New Roman" w:cs="Times New Roman"/>
          <w:b/>
          <w:sz w:val="23"/>
          <w:szCs w:val="23"/>
        </w:rPr>
        <w:t>4.4. Заказчик вправе:</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lastRenderedPageBreak/>
        <w:t xml:space="preserve">4.4.1. Требовать от Подрядчика надлежащего и своевременного выполнения обязательств, предусмотренных настоящим контрактом. </w:t>
      </w:r>
    </w:p>
    <w:p w:rsidR="00AD1F19" w:rsidRPr="00466D29" w:rsidRDefault="00AD1F19" w:rsidP="00AD1F19">
      <w:pPr>
        <w:ind w:firstLine="708"/>
        <w:jc w:val="both"/>
        <w:rPr>
          <w:rFonts w:ascii="Times New Roman" w:hAnsi="Times New Roman" w:cs="Times New Roman"/>
          <w:strike/>
          <w:sz w:val="23"/>
          <w:szCs w:val="23"/>
        </w:rPr>
      </w:pPr>
      <w:r w:rsidRPr="00466D29">
        <w:rPr>
          <w:rFonts w:ascii="Times New Roman" w:hAnsi="Times New Roman" w:cs="Times New Roman"/>
          <w:sz w:val="23"/>
          <w:szCs w:val="23"/>
        </w:rPr>
        <w:t xml:space="preserve">4.4.2.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 </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4.4.3. Провести экспертизу выполненных работ с привлечением экспертов, экспертных организаций до принятия решения об одностороннем отказе от исполнения контракта.</w:t>
      </w:r>
    </w:p>
    <w:p w:rsidR="00AD1F19" w:rsidRPr="00466D29" w:rsidRDefault="00AD1F19" w:rsidP="00AD1F19">
      <w:pPr>
        <w:ind w:firstLine="708"/>
        <w:jc w:val="both"/>
        <w:rPr>
          <w:rFonts w:ascii="Times New Roman" w:hAnsi="Times New Roman" w:cs="Times New Roman"/>
          <w:sz w:val="23"/>
          <w:szCs w:val="23"/>
        </w:rPr>
      </w:pPr>
    </w:p>
    <w:p w:rsidR="00AD1F19" w:rsidRPr="00466D29" w:rsidRDefault="00AD1F19" w:rsidP="00AD1F19">
      <w:pPr>
        <w:jc w:val="center"/>
        <w:rPr>
          <w:rFonts w:ascii="Times New Roman" w:hAnsi="Times New Roman" w:cs="Times New Roman"/>
          <w:b/>
          <w:bCs/>
          <w:sz w:val="23"/>
          <w:szCs w:val="23"/>
        </w:rPr>
      </w:pPr>
      <w:r w:rsidRPr="00466D29">
        <w:rPr>
          <w:rFonts w:ascii="Times New Roman" w:hAnsi="Times New Roman" w:cs="Times New Roman"/>
          <w:b/>
          <w:bCs/>
          <w:sz w:val="23"/>
          <w:szCs w:val="23"/>
        </w:rPr>
        <w:t>5. Проведение экспертизы. Порядок приемки выполненных работ</w:t>
      </w:r>
    </w:p>
    <w:p w:rsidR="00AD1F19" w:rsidRPr="00466D29" w:rsidRDefault="00AD1F19" w:rsidP="00AD1F19">
      <w:pPr>
        <w:adjustRightInd w:val="0"/>
        <w:ind w:firstLine="567"/>
        <w:jc w:val="both"/>
        <w:rPr>
          <w:rFonts w:ascii="Times New Roman" w:eastAsia="Times New Roman" w:hAnsi="Times New Roman" w:cs="Times New Roman"/>
          <w:sz w:val="23"/>
          <w:szCs w:val="23"/>
        </w:rPr>
      </w:pPr>
      <w:r w:rsidRPr="00466D29">
        <w:rPr>
          <w:rFonts w:ascii="Times New Roman" w:eastAsia="Times New Roman" w:hAnsi="Times New Roman" w:cs="Times New Roman"/>
          <w:sz w:val="23"/>
          <w:szCs w:val="23"/>
        </w:rPr>
        <w:t>5.1. В течение 3 (трех) рабочих дней со дня выполнения работ Подрядчик представляет Заказчику следующие документы:</w:t>
      </w:r>
    </w:p>
    <w:p w:rsidR="00AD1F19" w:rsidRPr="00466D29" w:rsidRDefault="00AD1F19" w:rsidP="00AD1F19">
      <w:pPr>
        <w:adjustRightInd w:val="0"/>
        <w:ind w:firstLine="567"/>
        <w:jc w:val="both"/>
        <w:rPr>
          <w:rFonts w:ascii="Times New Roman" w:eastAsia="Times New Roman" w:hAnsi="Times New Roman" w:cs="Times New Roman"/>
          <w:sz w:val="23"/>
          <w:szCs w:val="23"/>
        </w:rPr>
      </w:pPr>
      <w:r w:rsidRPr="00466D29">
        <w:rPr>
          <w:rFonts w:ascii="Times New Roman" w:eastAsia="Times New Roman" w:hAnsi="Times New Roman" w:cs="Times New Roman"/>
          <w:sz w:val="23"/>
          <w:szCs w:val="23"/>
        </w:rPr>
        <w:t>- Счет;</w:t>
      </w:r>
    </w:p>
    <w:p w:rsidR="00AD1F19" w:rsidRPr="00466D29" w:rsidRDefault="00AD1F19" w:rsidP="00AD1F19">
      <w:pPr>
        <w:adjustRightInd w:val="0"/>
        <w:ind w:firstLine="567"/>
        <w:jc w:val="both"/>
        <w:rPr>
          <w:rFonts w:ascii="Times New Roman" w:eastAsia="Times New Roman" w:hAnsi="Times New Roman" w:cs="Times New Roman"/>
          <w:sz w:val="23"/>
          <w:szCs w:val="23"/>
        </w:rPr>
      </w:pPr>
      <w:r w:rsidRPr="00466D29">
        <w:rPr>
          <w:rFonts w:ascii="Times New Roman" w:eastAsia="Times New Roman" w:hAnsi="Times New Roman" w:cs="Times New Roman"/>
          <w:sz w:val="23"/>
          <w:szCs w:val="23"/>
        </w:rPr>
        <w:t>- акт о приемке выполненных работ или универсальный передаточный документ;</w:t>
      </w:r>
    </w:p>
    <w:p w:rsidR="00AD1F19" w:rsidRPr="00466D29" w:rsidRDefault="00AD1F19" w:rsidP="00AD1F19">
      <w:pPr>
        <w:adjustRightInd w:val="0"/>
        <w:ind w:firstLine="567"/>
        <w:jc w:val="both"/>
        <w:rPr>
          <w:rFonts w:ascii="Times New Roman" w:eastAsia="Times New Roman" w:hAnsi="Times New Roman" w:cs="Times New Roman"/>
          <w:sz w:val="23"/>
          <w:szCs w:val="23"/>
        </w:rPr>
      </w:pPr>
      <w:r w:rsidRPr="00466D29">
        <w:rPr>
          <w:rFonts w:ascii="Times New Roman" w:eastAsia="Times New Roman" w:hAnsi="Times New Roman" w:cs="Times New Roman"/>
          <w:sz w:val="23"/>
          <w:szCs w:val="23"/>
        </w:rPr>
        <w:t>- Счет-фактуру (</w:t>
      </w:r>
      <w:r>
        <w:rPr>
          <w:rFonts w:ascii="Times New Roman" w:eastAsia="Times New Roman" w:hAnsi="Times New Roman" w:cs="Times New Roman"/>
          <w:sz w:val="23"/>
          <w:szCs w:val="23"/>
        </w:rPr>
        <w:t>при наличии НДС и использование Подрядчиком</w:t>
      </w:r>
      <w:r w:rsidRPr="00466D29">
        <w:rPr>
          <w:rFonts w:ascii="Times New Roman" w:eastAsia="Times New Roman" w:hAnsi="Times New Roman" w:cs="Times New Roman"/>
          <w:sz w:val="23"/>
          <w:szCs w:val="23"/>
        </w:rPr>
        <w:t xml:space="preserve"> акта о приемке выполненных работ).</w:t>
      </w:r>
    </w:p>
    <w:p w:rsidR="00AD1F19" w:rsidRPr="00466D29" w:rsidRDefault="00AD1F19" w:rsidP="00AD1F19">
      <w:pPr>
        <w:adjustRightInd w:val="0"/>
        <w:ind w:firstLine="567"/>
        <w:jc w:val="both"/>
        <w:rPr>
          <w:rFonts w:ascii="Times New Roman" w:eastAsia="Times New Roman" w:hAnsi="Times New Roman" w:cs="Times New Roman"/>
          <w:sz w:val="23"/>
          <w:szCs w:val="23"/>
        </w:rPr>
      </w:pPr>
      <w:r w:rsidRPr="00466D29">
        <w:rPr>
          <w:rFonts w:ascii="Times New Roman" w:eastAsia="Times New Roman" w:hAnsi="Times New Roman" w:cs="Times New Roman"/>
          <w:sz w:val="23"/>
          <w:szCs w:val="23"/>
        </w:rPr>
        <w:t>5.2. При оформлении приемки Стороны руководствуются в том числе приказом Министерства финансов Российской Федерации от 15.04.2021 г. № 61н. Для осуществления приемки выполненных работ ответственным исполнителем Заказчика (в случае создания Заказчиком приемочной комиссии, исполнителем из состава приемочной комиссии) в информационной системе 1 С (иной системе, предназначенной для указанных целей) на основании предоставленного Подрядчиком акта о приемке выполненных работ или универсального передаточного документа (УПД), в электронной форме (без участия законного представителя Подрядчика) формируется Акт приемки товаров, работ, услуг (ф. 0510452), унифицированная форма которого утверждена приказом Министерства финансов Российской Федерации от 15.04.2021 г. № 61н.</w:t>
      </w:r>
    </w:p>
    <w:p w:rsidR="00AD1F19" w:rsidRPr="00466D29" w:rsidRDefault="00AD1F19" w:rsidP="00AD1F19">
      <w:pPr>
        <w:adjustRightInd w:val="0"/>
        <w:ind w:firstLine="567"/>
        <w:jc w:val="both"/>
        <w:rPr>
          <w:rFonts w:ascii="Times New Roman" w:eastAsia="Times New Roman" w:hAnsi="Times New Roman" w:cs="Times New Roman"/>
          <w:sz w:val="23"/>
          <w:szCs w:val="23"/>
        </w:rPr>
      </w:pPr>
      <w:r w:rsidRPr="00466D29">
        <w:rPr>
          <w:rFonts w:ascii="Times New Roman" w:eastAsia="Times New Roman" w:hAnsi="Times New Roman" w:cs="Times New Roman"/>
          <w:sz w:val="23"/>
          <w:szCs w:val="23"/>
        </w:rPr>
        <w:t xml:space="preserve">Для проверки выполненных работ в части соответствия работ условиям настоящего Контракта Заказчик проводит экспертизу. Экспертиза выполненных работ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w:t>
      </w:r>
      <w:r w:rsidRPr="006A6EE5">
        <w:rPr>
          <w:rFonts w:ascii="Times New Roman" w:eastAsia="Times New Roman" w:hAnsi="Times New Roman" w:cs="Times New Roman"/>
          <w:sz w:val="23"/>
          <w:szCs w:val="23"/>
        </w:rPr>
        <w:t>N</w:t>
      </w:r>
      <w:r w:rsidRPr="00466D29">
        <w:rPr>
          <w:rFonts w:ascii="Times New Roman" w:eastAsia="Times New Roman" w:hAnsi="Times New Roman" w:cs="Times New Roman"/>
          <w:sz w:val="23"/>
          <w:szCs w:val="23"/>
        </w:rPr>
        <w:t xml:space="preserve"> 44-ФЗ.</w:t>
      </w:r>
    </w:p>
    <w:p w:rsidR="00AD1F19" w:rsidRPr="00466D29" w:rsidRDefault="00AD1F19" w:rsidP="00AD1F19">
      <w:pPr>
        <w:adjustRightInd w:val="0"/>
        <w:ind w:firstLine="567"/>
        <w:jc w:val="both"/>
        <w:rPr>
          <w:rFonts w:ascii="Times New Roman" w:eastAsia="Times New Roman" w:hAnsi="Times New Roman" w:cs="Times New Roman"/>
          <w:sz w:val="23"/>
          <w:szCs w:val="23"/>
        </w:rPr>
      </w:pPr>
      <w:r w:rsidRPr="00466D29">
        <w:rPr>
          <w:rFonts w:ascii="Times New Roman" w:eastAsia="Times New Roman" w:hAnsi="Times New Roman" w:cs="Times New Roman"/>
          <w:sz w:val="23"/>
          <w:szCs w:val="23"/>
        </w:rPr>
        <w:t>По результатам проведенной экспертизы по выполненным работам, в том числе проверки качества и количества выполненных работ, Заказчик фиксирует отсутствие или наличие нарушений условий настоящего Контракта в Акте приемки товаров, работ, услуг (ф. 0510452).</w:t>
      </w:r>
    </w:p>
    <w:p w:rsidR="00AD1F19" w:rsidRPr="00466D29" w:rsidRDefault="00AD1F19" w:rsidP="00AD1F19">
      <w:pPr>
        <w:adjustRightInd w:val="0"/>
        <w:ind w:firstLine="567"/>
        <w:jc w:val="both"/>
        <w:rPr>
          <w:rFonts w:ascii="Times New Roman" w:eastAsia="Times New Roman" w:hAnsi="Times New Roman" w:cs="Times New Roman"/>
          <w:sz w:val="23"/>
          <w:szCs w:val="23"/>
        </w:rPr>
      </w:pPr>
      <w:r w:rsidRPr="00466D29">
        <w:rPr>
          <w:rFonts w:ascii="Times New Roman" w:eastAsia="Times New Roman" w:hAnsi="Times New Roman" w:cs="Times New Roman"/>
          <w:sz w:val="23"/>
          <w:szCs w:val="23"/>
        </w:rPr>
        <w:t>5.3. Срок исправления недостатков составляет 3 (три) рабочих дня с момента получения Подрядчиком письменного мотивированного возражения Заказчика.</w:t>
      </w:r>
    </w:p>
    <w:p w:rsidR="00AD1F19" w:rsidRPr="00466D29" w:rsidRDefault="00AD1F19" w:rsidP="00AD1F19">
      <w:pPr>
        <w:adjustRightInd w:val="0"/>
        <w:ind w:firstLine="567"/>
        <w:jc w:val="both"/>
        <w:rPr>
          <w:rFonts w:ascii="Times New Roman" w:eastAsia="Times New Roman" w:hAnsi="Times New Roman" w:cs="Times New Roman"/>
          <w:sz w:val="23"/>
          <w:szCs w:val="23"/>
        </w:rPr>
      </w:pPr>
      <w:r w:rsidRPr="00466D29">
        <w:rPr>
          <w:rFonts w:ascii="Times New Roman" w:eastAsia="Times New Roman" w:hAnsi="Times New Roman" w:cs="Times New Roman"/>
          <w:sz w:val="23"/>
          <w:szCs w:val="23"/>
        </w:rPr>
        <w:t>5.4. Заказчик в срок не более 3 (трех) рабочих дней со дня получения от Подрядчика акта о приемке выполненных работ или УПД, иных документов, указанных в п. 5.1. настоящего Контракта и на основании результатов экспертизы по выполненным работам, в том числе проверки качества и количества выполненных работ, проведенной в соответствии с пунктом 5.2. настоящего Контракта, подписывает акт о приемке выполненных работ или УПД и направляет его Подрядчику.</w:t>
      </w:r>
    </w:p>
    <w:p w:rsidR="00AD1F19" w:rsidRPr="00466D29" w:rsidRDefault="00AD1F19" w:rsidP="00AD1F19">
      <w:pPr>
        <w:adjustRightInd w:val="0"/>
        <w:ind w:firstLine="567"/>
        <w:jc w:val="both"/>
        <w:rPr>
          <w:rFonts w:ascii="Times New Roman" w:eastAsia="Times New Roman" w:hAnsi="Times New Roman" w:cs="Times New Roman"/>
          <w:bCs/>
          <w:sz w:val="23"/>
          <w:szCs w:val="23"/>
        </w:rPr>
      </w:pPr>
      <w:r w:rsidRPr="00466D29">
        <w:rPr>
          <w:rFonts w:ascii="Times New Roman" w:eastAsia="Times New Roman" w:hAnsi="Times New Roman" w:cs="Times New Roman"/>
          <w:sz w:val="23"/>
          <w:szCs w:val="23"/>
        </w:rPr>
        <w:t>5.5. Подписание со стороны Заказчика акта о приемке выполненных работ или УПД подтверждает исполнение обязательств Подрядчиком, предусмотренных настоящим Контрактом.</w:t>
      </w:r>
      <w:r w:rsidRPr="00466D29">
        <w:rPr>
          <w:rFonts w:ascii="Times New Roman" w:eastAsia="Times New Roman" w:hAnsi="Times New Roman" w:cs="Times New Roman"/>
          <w:sz w:val="23"/>
          <w:szCs w:val="23"/>
        </w:rPr>
        <w:br/>
      </w:r>
    </w:p>
    <w:p w:rsidR="00AD1F19" w:rsidRPr="00466D29" w:rsidRDefault="00AD1F19" w:rsidP="00AD1F19">
      <w:pPr>
        <w:ind w:firstLine="567"/>
        <w:jc w:val="both"/>
        <w:rPr>
          <w:rFonts w:ascii="Times New Roman" w:hAnsi="Times New Roman" w:cs="Times New Roman"/>
          <w:sz w:val="23"/>
          <w:szCs w:val="23"/>
        </w:rPr>
      </w:pPr>
    </w:p>
    <w:p w:rsidR="00AD1F19" w:rsidRPr="00466D29" w:rsidRDefault="00AD1F19" w:rsidP="00AD1F19">
      <w:pPr>
        <w:ind w:firstLine="709"/>
        <w:jc w:val="center"/>
        <w:rPr>
          <w:rFonts w:ascii="Times New Roman" w:hAnsi="Times New Roman" w:cs="Times New Roman"/>
          <w:b/>
          <w:sz w:val="23"/>
          <w:szCs w:val="23"/>
        </w:rPr>
      </w:pPr>
      <w:r w:rsidRPr="00466D29">
        <w:rPr>
          <w:rFonts w:ascii="Times New Roman" w:hAnsi="Times New Roman" w:cs="Times New Roman"/>
          <w:b/>
          <w:sz w:val="23"/>
          <w:szCs w:val="23"/>
        </w:rPr>
        <w:t>6. Гарантии качества работ</w:t>
      </w:r>
    </w:p>
    <w:p w:rsidR="00AD1F19" w:rsidRPr="00466D29" w:rsidRDefault="00AD1F19" w:rsidP="00AD1F19">
      <w:pPr>
        <w:ind w:firstLine="567"/>
        <w:jc w:val="both"/>
        <w:rPr>
          <w:rFonts w:ascii="Times New Roman" w:hAnsi="Times New Roman" w:cs="Times New Roman"/>
          <w:sz w:val="23"/>
          <w:szCs w:val="23"/>
        </w:rPr>
      </w:pPr>
      <w:r w:rsidRPr="00466D29">
        <w:rPr>
          <w:rFonts w:ascii="Times New Roman" w:hAnsi="Times New Roman" w:cs="Times New Roman"/>
          <w:sz w:val="23"/>
          <w:szCs w:val="23"/>
        </w:rPr>
        <w:t>6.1. Гарантия качества результата работ, предусмотренного контрактом, распространяется на все, составляющее результат работ.</w:t>
      </w:r>
    </w:p>
    <w:p w:rsidR="00AD1F19" w:rsidRPr="00466D29" w:rsidRDefault="00AD1F19" w:rsidP="00AD1F19">
      <w:pPr>
        <w:ind w:firstLine="567"/>
        <w:jc w:val="both"/>
        <w:rPr>
          <w:rFonts w:ascii="Times New Roman" w:hAnsi="Times New Roman" w:cs="Times New Roman"/>
          <w:sz w:val="23"/>
          <w:szCs w:val="23"/>
        </w:rPr>
      </w:pPr>
      <w:r w:rsidRPr="00466D29">
        <w:rPr>
          <w:rFonts w:ascii="Times New Roman" w:hAnsi="Times New Roman" w:cs="Times New Roman"/>
          <w:sz w:val="23"/>
          <w:szCs w:val="23"/>
        </w:rPr>
        <w:t>6</w:t>
      </w:r>
      <w:r w:rsidRPr="00466D29">
        <w:rPr>
          <w:rFonts w:ascii="Times New Roman" w:hAnsi="Times New Roman" w:cs="Times New Roman"/>
          <w:sz w:val="23"/>
          <w:szCs w:val="23"/>
          <w:highlight w:val="yellow"/>
        </w:rPr>
        <w:t xml:space="preserve">.2. </w:t>
      </w:r>
      <w:r w:rsidRPr="00466D29">
        <w:rPr>
          <w:rFonts w:ascii="Times New Roman" w:hAnsi="Times New Roman" w:cs="Times New Roman"/>
          <w:b/>
          <w:sz w:val="23"/>
          <w:szCs w:val="23"/>
          <w:highlight w:val="yellow"/>
        </w:rPr>
        <w:t>Гарантийный срок</w:t>
      </w:r>
      <w:r w:rsidRPr="00466D29">
        <w:rPr>
          <w:rFonts w:ascii="Times New Roman" w:hAnsi="Times New Roman" w:cs="Times New Roman"/>
          <w:sz w:val="23"/>
          <w:szCs w:val="23"/>
          <w:highlight w:val="yellow"/>
        </w:rPr>
        <w:t xml:space="preserve"> на результат работ устанавливается со дня приемки Заказчиком результата работ и составляет </w:t>
      </w:r>
      <w:r w:rsidRPr="00466D29">
        <w:rPr>
          <w:rFonts w:ascii="Times New Roman" w:hAnsi="Times New Roman" w:cs="Times New Roman"/>
          <w:b/>
          <w:sz w:val="23"/>
          <w:szCs w:val="23"/>
          <w:highlight w:val="yellow"/>
        </w:rPr>
        <w:t>1 (один) год</w:t>
      </w:r>
      <w:r w:rsidRPr="00466D29">
        <w:rPr>
          <w:rFonts w:ascii="Times New Roman" w:hAnsi="Times New Roman" w:cs="Times New Roman"/>
          <w:sz w:val="23"/>
          <w:szCs w:val="23"/>
          <w:highlight w:val="yellow"/>
        </w:rPr>
        <w:t xml:space="preserve"> со дня подписания Заказчиком акта о приемке выполненных работ или универсального передаточного</w:t>
      </w:r>
      <w:r w:rsidRPr="00466D29">
        <w:rPr>
          <w:rFonts w:ascii="Times New Roman" w:hAnsi="Times New Roman" w:cs="Times New Roman"/>
          <w:sz w:val="23"/>
          <w:szCs w:val="23"/>
        </w:rPr>
        <w:t xml:space="preserve"> </w:t>
      </w:r>
      <w:r w:rsidRPr="00466D29">
        <w:rPr>
          <w:rFonts w:ascii="Times New Roman" w:hAnsi="Times New Roman" w:cs="Times New Roman"/>
          <w:sz w:val="23"/>
          <w:szCs w:val="23"/>
          <w:highlight w:val="yellow"/>
        </w:rPr>
        <w:t>документа,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r w:rsidRPr="00466D29">
        <w:rPr>
          <w:rFonts w:ascii="Times New Roman" w:hAnsi="Times New Roman" w:cs="Times New Roman"/>
          <w:sz w:val="23"/>
          <w:szCs w:val="23"/>
        </w:rPr>
        <w:t xml:space="preserve"> </w:t>
      </w:r>
    </w:p>
    <w:p w:rsidR="00AD1F19" w:rsidRPr="00466D29" w:rsidRDefault="00AD1F19" w:rsidP="00AD1F19">
      <w:pPr>
        <w:ind w:firstLine="540"/>
        <w:jc w:val="both"/>
        <w:rPr>
          <w:rFonts w:ascii="Times New Roman" w:eastAsia="Times New Roman" w:hAnsi="Times New Roman" w:cs="Times New Roman"/>
          <w:sz w:val="23"/>
          <w:szCs w:val="23"/>
        </w:rPr>
      </w:pPr>
      <w:r w:rsidRPr="00466D29">
        <w:rPr>
          <w:rFonts w:ascii="Times New Roman" w:eastAsia="Times New Roman" w:hAnsi="Times New Roman" w:cs="Times New Roman"/>
          <w:sz w:val="23"/>
          <w:szCs w:val="23"/>
        </w:rPr>
        <w:t xml:space="preserve">6.3.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w:t>
      </w:r>
      <w:r w:rsidRPr="00466D29">
        <w:rPr>
          <w:rFonts w:ascii="Times New Roman" w:eastAsia="Times New Roman" w:hAnsi="Times New Roman" w:cs="Times New Roman"/>
          <w:sz w:val="23"/>
          <w:szCs w:val="23"/>
        </w:rPr>
        <w:lastRenderedPageBreak/>
        <w:t xml:space="preserve">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 </w:t>
      </w:r>
    </w:p>
    <w:p w:rsidR="00AD1F19" w:rsidRPr="00466D29" w:rsidRDefault="00AD1F19" w:rsidP="00AD1F19">
      <w:pPr>
        <w:ind w:firstLine="540"/>
        <w:jc w:val="both"/>
        <w:rPr>
          <w:rFonts w:ascii="Times New Roman" w:eastAsia="Times New Roman" w:hAnsi="Times New Roman" w:cs="Times New Roman"/>
          <w:sz w:val="23"/>
          <w:szCs w:val="23"/>
        </w:rPr>
      </w:pPr>
      <w:r w:rsidRPr="00466D29">
        <w:rPr>
          <w:rFonts w:ascii="Times New Roman" w:eastAsia="Times New Roman" w:hAnsi="Times New Roman" w:cs="Times New Roman"/>
          <w:sz w:val="23"/>
          <w:szCs w:val="23"/>
        </w:rPr>
        <w:t xml:space="preserve">6.4. Устранение недостатков (дефектов) результата работ, выявленных в течение гарантийного срока, осуществляется силами Подрядчика и за его счет. </w:t>
      </w:r>
    </w:p>
    <w:p w:rsidR="00AD1F19" w:rsidRPr="00466D29" w:rsidRDefault="00AD1F19" w:rsidP="00AD1F19">
      <w:pPr>
        <w:ind w:firstLine="540"/>
        <w:jc w:val="both"/>
        <w:rPr>
          <w:rFonts w:ascii="Times New Roman" w:eastAsia="Times New Roman" w:hAnsi="Times New Roman" w:cs="Times New Roman"/>
          <w:sz w:val="23"/>
          <w:szCs w:val="23"/>
        </w:rPr>
      </w:pPr>
      <w:r w:rsidRPr="00466D29">
        <w:rPr>
          <w:rFonts w:ascii="Times New Roman" w:eastAsia="Times New Roman" w:hAnsi="Times New Roman" w:cs="Times New Roman"/>
          <w:sz w:val="23"/>
          <w:szCs w:val="23"/>
        </w:rPr>
        <w:t xml:space="preserve">6.5. 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 </w:t>
      </w:r>
    </w:p>
    <w:p w:rsidR="00AD1F19" w:rsidRPr="00466D29" w:rsidRDefault="00AD1F19" w:rsidP="00AD1F19">
      <w:pPr>
        <w:jc w:val="both"/>
        <w:rPr>
          <w:rFonts w:ascii="Times New Roman" w:hAnsi="Times New Roman" w:cs="Times New Roman"/>
          <w:sz w:val="23"/>
          <w:szCs w:val="23"/>
        </w:rPr>
      </w:pPr>
    </w:p>
    <w:p w:rsidR="00AD1F19" w:rsidRPr="00466D29" w:rsidRDefault="00AD1F19" w:rsidP="00AD1F19">
      <w:pPr>
        <w:ind w:firstLine="709"/>
        <w:jc w:val="center"/>
        <w:rPr>
          <w:rFonts w:ascii="Times New Roman" w:hAnsi="Times New Roman" w:cs="Times New Roman"/>
          <w:b/>
          <w:sz w:val="23"/>
          <w:szCs w:val="23"/>
        </w:rPr>
      </w:pPr>
      <w:r w:rsidRPr="00466D29">
        <w:rPr>
          <w:rFonts w:ascii="Times New Roman" w:hAnsi="Times New Roman" w:cs="Times New Roman"/>
          <w:b/>
          <w:sz w:val="23"/>
          <w:szCs w:val="23"/>
        </w:rPr>
        <w:t>7. Обстоятельства непреодолимой силы</w:t>
      </w:r>
    </w:p>
    <w:p w:rsidR="00AD1F19" w:rsidRPr="00466D29" w:rsidRDefault="00AD1F19" w:rsidP="00AD1F19">
      <w:pPr>
        <w:ind w:firstLine="709"/>
        <w:jc w:val="both"/>
        <w:rPr>
          <w:rFonts w:ascii="Times New Roman" w:hAnsi="Times New Roman" w:cs="Times New Roman"/>
          <w:sz w:val="23"/>
          <w:szCs w:val="23"/>
        </w:rPr>
      </w:pPr>
      <w:r w:rsidRPr="00466D29">
        <w:rPr>
          <w:rFonts w:ascii="Times New Roman" w:hAnsi="Times New Roman" w:cs="Times New Roman"/>
          <w:sz w:val="23"/>
          <w:szCs w:val="23"/>
        </w:rPr>
        <w:t>7.1.Стороны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также которые Стороны были не в состоянии предвидеть и предотвратить. При наступлении обстоятельств непреодолимой силы стороны обязаны обсудить целесообразность дальнейшего продолжения исполнения обязательств либо инициировать процедуру расторжения контракта.</w:t>
      </w:r>
    </w:p>
    <w:p w:rsidR="00AD1F19" w:rsidRPr="00466D29" w:rsidRDefault="00AD1F19" w:rsidP="00AD1F19">
      <w:pPr>
        <w:shd w:val="clear" w:color="auto" w:fill="FFFFFF"/>
        <w:tabs>
          <w:tab w:val="left" w:pos="1248"/>
        </w:tabs>
        <w:ind w:firstLine="426"/>
        <w:jc w:val="both"/>
        <w:rPr>
          <w:rFonts w:ascii="Times New Roman" w:hAnsi="Times New Roman" w:cs="Times New Roman"/>
          <w:sz w:val="23"/>
          <w:szCs w:val="23"/>
        </w:rPr>
      </w:pPr>
    </w:p>
    <w:p w:rsidR="00AD1F19" w:rsidRPr="00466D29" w:rsidRDefault="00AD1F19" w:rsidP="00AD1F19">
      <w:pPr>
        <w:shd w:val="clear" w:color="auto" w:fill="FFFFFF"/>
        <w:tabs>
          <w:tab w:val="left" w:pos="1248"/>
        </w:tabs>
        <w:ind w:firstLine="426"/>
        <w:jc w:val="center"/>
        <w:rPr>
          <w:rFonts w:ascii="Times New Roman" w:hAnsi="Times New Roman" w:cs="Times New Roman"/>
          <w:b/>
          <w:bCs/>
          <w:sz w:val="23"/>
          <w:szCs w:val="23"/>
        </w:rPr>
      </w:pPr>
      <w:r w:rsidRPr="00466D29">
        <w:rPr>
          <w:rFonts w:ascii="Times New Roman" w:hAnsi="Times New Roman" w:cs="Times New Roman"/>
          <w:b/>
          <w:bCs/>
          <w:sz w:val="23"/>
          <w:szCs w:val="23"/>
        </w:rPr>
        <w:t>8. Ответственность сторон</w:t>
      </w:r>
    </w:p>
    <w:p w:rsidR="00AD1F19" w:rsidRPr="00466D29" w:rsidRDefault="00AD1F19" w:rsidP="00AD1F19">
      <w:pPr>
        <w:ind w:firstLine="540"/>
        <w:jc w:val="both"/>
        <w:rPr>
          <w:rFonts w:ascii="Times New Roman" w:hAnsi="Times New Roman" w:cs="Times New Roman"/>
          <w:sz w:val="23"/>
          <w:szCs w:val="23"/>
        </w:rPr>
      </w:pPr>
      <w:r w:rsidRPr="00466D29">
        <w:rPr>
          <w:rFonts w:ascii="Times New Roman" w:hAnsi="Times New Roman"/>
          <w:sz w:val="23"/>
          <w:szCs w:val="23"/>
        </w:rPr>
        <w:t xml:space="preserve">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AD1F19" w:rsidRPr="00466D29" w:rsidRDefault="00AD1F19" w:rsidP="00AD1F19">
      <w:pPr>
        <w:ind w:firstLine="540"/>
        <w:jc w:val="both"/>
        <w:rPr>
          <w:rFonts w:ascii="Times New Roman" w:hAnsi="Times New Roman" w:cs="Times New Roman"/>
          <w:sz w:val="23"/>
          <w:szCs w:val="23"/>
        </w:rPr>
      </w:pPr>
      <w:r w:rsidRPr="00466D29">
        <w:rPr>
          <w:rFonts w:ascii="Times New Roman" w:hAnsi="Times New Roman"/>
          <w:sz w:val="23"/>
          <w:szCs w:val="23"/>
        </w:rPr>
        <w:t xml:space="preserve">8.2. Размер штрафа устанавливается контрактом в порядке, </w:t>
      </w:r>
      <w:r w:rsidRPr="00466D29">
        <w:rPr>
          <w:rFonts w:ascii="Times New Roman" w:hAnsi="Times New Roman" w:cs="Times New Roman"/>
          <w:sz w:val="23"/>
          <w:szCs w:val="23"/>
        </w:rPr>
        <w:t xml:space="preserve">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Pr="005A63B0">
        <w:rPr>
          <w:rFonts w:ascii="Times New Roman" w:hAnsi="Times New Roman" w:cs="Times New Roman"/>
          <w:sz w:val="23"/>
          <w:szCs w:val="23"/>
        </w:rPr>
        <w:t>N</w:t>
      </w:r>
      <w:r w:rsidRPr="00466D29">
        <w:rPr>
          <w:rFonts w:ascii="Times New Roman" w:hAnsi="Times New Roman" w:cs="Times New Roman"/>
          <w:sz w:val="23"/>
          <w:szCs w:val="23"/>
        </w:rPr>
        <w:t xml:space="preserve">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w:t>
      </w:r>
      <w:r w:rsidRPr="00466D29">
        <w:rPr>
          <w:rFonts w:ascii="Times New Roman" w:hAnsi="Times New Roman"/>
          <w:sz w:val="23"/>
          <w:szCs w:val="23"/>
        </w:rPr>
        <w:t>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AD1F19" w:rsidRPr="00466D29" w:rsidRDefault="00AD1F19" w:rsidP="00AD1F19">
      <w:pPr>
        <w:ind w:firstLine="540"/>
        <w:jc w:val="both"/>
        <w:rPr>
          <w:rFonts w:ascii="Times New Roman" w:hAnsi="Times New Roman" w:cs="Times New Roman"/>
          <w:sz w:val="23"/>
          <w:szCs w:val="23"/>
        </w:rPr>
      </w:pPr>
      <w:r w:rsidRPr="00466D29">
        <w:rPr>
          <w:rFonts w:ascii="Times New Roman" w:hAnsi="Times New Roman" w:cs="Times New Roman"/>
          <w:sz w:val="23"/>
          <w:szCs w:val="23"/>
        </w:rPr>
        <w:t xml:space="preserve">8.3.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AD1F19" w:rsidRPr="00466D29" w:rsidRDefault="00AD1F19" w:rsidP="00AD1F19">
      <w:pPr>
        <w:ind w:firstLine="540"/>
        <w:jc w:val="both"/>
        <w:rPr>
          <w:rFonts w:ascii="Times New Roman" w:hAnsi="Times New Roman" w:cs="Times New Roman"/>
          <w:sz w:val="23"/>
          <w:szCs w:val="23"/>
        </w:rPr>
      </w:pPr>
      <w:r w:rsidRPr="00466D29">
        <w:rPr>
          <w:rFonts w:ascii="Times New Roman" w:hAnsi="Times New Roman" w:cs="Times New Roman"/>
          <w:sz w:val="23"/>
          <w:szCs w:val="23"/>
        </w:rPr>
        <w:t xml:space="preserve">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466D29">
        <w:rPr>
          <w:rFonts w:ascii="Times New Roman" w:hAnsi="Times New Roman" w:cs="Times New Roman"/>
          <w:sz w:val="23"/>
          <w:szCs w:val="23"/>
          <w:highlight w:val="green"/>
        </w:rPr>
        <w:t>составляет сумму ____________ рублей</w:t>
      </w:r>
      <w:r w:rsidRPr="00466D29">
        <w:rPr>
          <w:rFonts w:ascii="Times New Roman" w:hAnsi="Times New Roman" w:cs="Times New Roman"/>
          <w:sz w:val="23"/>
          <w:szCs w:val="23"/>
        </w:rPr>
        <w:t>, определяемую в следующем порядке, установленном постановлением Правительства Российской Федерации от 30.08.2017 № 1042:</w:t>
      </w:r>
    </w:p>
    <w:p w:rsidR="00AD1F19" w:rsidRPr="00466D29" w:rsidRDefault="00AD1F19" w:rsidP="00AD1F19">
      <w:pPr>
        <w:ind w:firstLine="540"/>
        <w:jc w:val="both"/>
        <w:rPr>
          <w:rFonts w:ascii="Times New Roman" w:hAnsi="Times New Roman" w:cs="Times New Roman"/>
          <w:sz w:val="23"/>
          <w:szCs w:val="23"/>
        </w:rPr>
      </w:pPr>
      <w:r w:rsidRPr="00466D29">
        <w:rPr>
          <w:rFonts w:ascii="Times New Roman" w:hAnsi="Times New Roman" w:cs="Times New Roman"/>
          <w:sz w:val="23"/>
          <w:szCs w:val="23"/>
        </w:rPr>
        <w:t>а) 1000 рублей, если цена контракта не превышает 3 млн. рублей (включительно).</w:t>
      </w:r>
    </w:p>
    <w:p w:rsidR="00AD1F19" w:rsidRPr="00466D29" w:rsidRDefault="00AD1F19" w:rsidP="00AD1F19">
      <w:pPr>
        <w:ind w:firstLine="540"/>
        <w:jc w:val="both"/>
        <w:rPr>
          <w:rFonts w:ascii="Times New Roman" w:hAnsi="Times New Roman" w:cs="Times New Roman"/>
          <w:sz w:val="23"/>
          <w:szCs w:val="23"/>
        </w:rPr>
      </w:pPr>
      <w:r w:rsidRPr="00466D29">
        <w:rPr>
          <w:rFonts w:ascii="Times New Roman" w:hAnsi="Times New Roman" w:cs="Times New Roman"/>
          <w:sz w:val="23"/>
          <w:szCs w:val="23"/>
        </w:rPr>
        <w:t xml:space="preserve">8.5.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 </w:t>
      </w:r>
    </w:p>
    <w:p w:rsidR="00AD1F19" w:rsidRPr="00466D29" w:rsidRDefault="00AD1F19" w:rsidP="00AD1F19">
      <w:pPr>
        <w:ind w:firstLine="540"/>
        <w:jc w:val="both"/>
        <w:rPr>
          <w:rFonts w:ascii="Times New Roman" w:hAnsi="Times New Roman" w:cs="Times New Roman"/>
          <w:sz w:val="23"/>
          <w:szCs w:val="23"/>
        </w:rPr>
      </w:pPr>
      <w:r w:rsidRPr="00466D29">
        <w:rPr>
          <w:rFonts w:ascii="Times New Roman" w:hAnsi="Times New Roman" w:cs="Times New Roman"/>
          <w:sz w:val="23"/>
          <w:szCs w:val="23"/>
        </w:rPr>
        <w:t xml:space="preserve">8.6. </w:t>
      </w:r>
      <w:r w:rsidRPr="00466D29">
        <w:rPr>
          <w:rFonts w:ascii="Times New Roman" w:hAnsi="Times New Roman"/>
          <w:sz w:val="23"/>
          <w:szCs w:val="23"/>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w:t>
      </w:r>
      <w:r w:rsidRPr="00466D29">
        <w:rPr>
          <w:rFonts w:ascii="Times New Roman" w:hAnsi="Times New Roman"/>
          <w:sz w:val="23"/>
          <w:szCs w:val="23"/>
        </w:rPr>
        <w:lastRenderedPageBreak/>
        <w:t>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r w:rsidRPr="00466D29">
        <w:rPr>
          <w:rFonts w:ascii="Times New Roman" w:hAnsi="Times New Roman" w:cs="Times New Roman"/>
          <w:sz w:val="23"/>
          <w:szCs w:val="23"/>
        </w:rPr>
        <w:t xml:space="preserve">. </w:t>
      </w:r>
    </w:p>
    <w:p w:rsidR="00AD1F19" w:rsidRPr="00466D29" w:rsidRDefault="00AD1F19" w:rsidP="00AD1F19">
      <w:pPr>
        <w:ind w:firstLine="540"/>
        <w:jc w:val="both"/>
        <w:rPr>
          <w:rFonts w:ascii="Times New Roman" w:hAnsi="Times New Roman" w:cs="Times New Roman"/>
          <w:sz w:val="23"/>
          <w:szCs w:val="23"/>
        </w:rPr>
      </w:pPr>
      <w:r w:rsidRPr="00466D29">
        <w:rPr>
          <w:rFonts w:ascii="Times New Roman" w:hAnsi="Times New Roman"/>
          <w:sz w:val="23"/>
          <w:szCs w:val="23"/>
        </w:rPr>
        <w:t xml:space="preserve">8.7. Штрафы начисляются за неисполнение или ненадлежащее исполнение </w:t>
      </w:r>
      <w:r w:rsidRPr="00466D29">
        <w:rPr>
          <w:rFonts w:ascii="Times New Roman" w:hAnsi="Times New Roman" w:cs="Times New Roman"/>
          <w:sz w:val="23"/>
          <w:szCs w:val="23"/>
        </w:rPr>
        <w:t xml:space="preserve">Подрядчиком </w:t>
      </w:r>
      <w:r w:rsidRPr="00466D29">
        <w:rPr>
          <w:rFonts w:ascii="Times New Roman" w:hAnsi="Times New Roman"/>
          <w:sz w:val="23"/>
          <w:szCs w:val="23"/>
        </w:rPr>
        <w:t xml:space="preserve">обязательств, предусмотренных контрактом, за исключением просрочки исполнения </w:t>
      </w:r>
      <w:r w:rsidRPr="00466D29">
        <w:rPr>
          <w:rFonts w:ascii="Times New Roman" w:hAnsi="Times New Roman" w:cs="Times New Roman"/>
          <w:sz w:val="23"/>
          <w:szCs w:val="23"/>
        </w:rPr>
        <w:t xml:space="preserve">Подрядчиком </w:t>
      </w:r>
      <w:r w:rsidRPr="00466D29">
        <w:rPr>
          <w:rFonts w:ascii="Times New Roman" w:hAnsi="Times New Roman"/>
          <w:sz w:val="23"/>
          <w:szCs w:val="23"/>
        </w:rPr>
        <w:t>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w:t>
      </w:r>
      <w:r w:rsidRPr="00466D29">
        <w:rPr>
          <w:rFonts w:ascii="Times New Roman" w:hAnsi="Times New Roman"/>
          <w:color w:val="8496B0" w:themeColor="text2" w:themeTint="99"/>
          <w:sz w:val="23"/>
          <w:szCs w:val="23"/>
        </w:rPr>
        <w:t xml:space="preserve"> </w:t>
      </w:r>
      <w:r w:rsidRPr="00466D29">
        <w:rPr>
          <w:rFonts w:ascii="Times New Roman" w:hAnsi="Times New Roman"/>
          <w:sz w:val="23"/>
          <w:szCs w:val="23"/>
        </w:rPr>
        <w:t>1042.</w:t>
      </w:r>
    </w:p>
    <w:p w:rsidR="00AD1F19" w:rsidRPr="00466D29" w:rsidRDefault="00AD1F19" w:rsidP="00AD1F19">
      <w:pPr>
        <w:ind w:firstLine="540"/>
        <w:jc w:val="both"/>
        <w:rPr>
          <w:rFonts w:ascii="Times New Roman" w:hAnsi="Times New Roman"/>
          <w:i/>
          <w:sz w:val="23"/>
          <w:szCs w:val="23"/>
        </w:rPr>
      </w:pPr>
      <w:r w:rsidRPr="00466D29">
        <w:rPr>
          <w:rFonts w:ascii="Times New Roman" w:hAnsi="Times New Roman" w:cs="Times New Roman"/>
          <w:sz w:val="23"/>
          <w:szCs w:val="23"/>
        </w:rPr>
        <w:t xml:space="preserve">8.8.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AD1F19" w:rsidRPr="00AC15DA" w:rsidRDefault="00AD1F19" w:rsidP="00AD1F19">
      <w:pPr>
        <w:ind w:firstLine="540"/>
        <w:jc w:val="both"/>
        <w:rPr>
          <w:rFonts w:ascii="Times New Roman" w:hAnsi="Times New Roman" w:cs="Times New Roman"/>
          <w:sz w:val="23"/>
          <w:szCs w:val="23"/>
          <w:highlight w:val="yellow"/>
        </w:rPr>
      </w:pPr>
      <w:r w:rsidRPr="00466D29">
        <w:rPr>
          <w:rFonts w:ascii="Times New Roman" w:hAnsi="Times New Roman" w:cs="Times New Roman"/>
          <w:sz w:val="23"/>
          <w:szCs w:val="23"/>
        </w:rPr>
        <w:t xml:space="preserve">8.9. </w:t>
      </w:r>
      <w:r w:rsidRPr="00AC15DA">
        <w:rPr>
          <w:rFonts w:ascii="Times New Roman" w:hAnsi="Times New Roman" w:cs="Times New Roman"/>
          <w:sz w:val="23"/>
          <w:szCs w:val="23"/>
          <w:highlight w:val="yellow"/>
        </w:rPr>
        <w:t>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размер штрафа рассчитывается в порядке, установленном настоящим пунктом контракта, за исключением просрочки исполнения обязательств (в том числе гарантийного обязательства), предусмотренных контрактом, составляет сумму ____________ рублей, определяемую в следующем порядке, установленном постановлением Правительства Российской Федерации от 30.08.2017 № 1042:</w:t>
      </w:r>
    </w:p>
    <w:p w:rsidR="00AD1F19" w:rsidRPr="00AC15DA" w:rsidRDefault="00AD1F19" w:rsidP="00AD1F19">
      <w:pPr>
        <w:adjustRightInd w:val="0"/>
        <w:ind w:firstLine="540"/>
        <w:jc w:val="both"/>
        <w:rPr>
          <w:rFonts w:ascii="Times New Roman" w:hAnsi="Times New Roman" w:cs="Times New Roman"/>
          <w:sz w:val="23"/>
          <w:szCs w:val="23"/>
          <w:highlight w:val="yellow"/>
        </w:rPr>
      </w:pPr>
      <w:r w:rsidRPr="00AC15DA">
        <w:rPr>
          <w:rFonts w:ascii="Times New Roman" w:hAnsi="Times New Roman" w:cs="Times New Roman"/>
          <w:sz w:val="23"/>
          <w:szCs w:val="23"/>
          <w:highlight w:val="yellow"/>
        </w:rPr>
        <w:t>а) в случае, если цена контракта не превышает начальную (максимальную) цену контракта:</w:t>
      </w:r>
    </w:p>
    <w:p w:rsidR="00AD1F19" w:rsidRPr="00466D29" w:rsidRDefault="00AD1F19" w:rsidP="00AD1F19">
      <w:pPr>
        <w:adjustRightInd w:val="0"/>
        <w:ind w:firstLine="540"/>
        <w:jc w:val="both"/>
        <w:rPr>
          <w:rFonts w:ascii="Times New Roman" w:hAnsi="Times New Roman" w:cs="Times New Roman"/>
          <w:sz w:val="23"/>
          <w:szCs w:val="23"/>
        </w:rPr>
      </w:pPr>
      <w:r w:rsidRPr="00AC15DA">
        <w:rPr>
          <w:rFonts w:ascii="Times New Roman" w:hAnsi="Times New Roman" w:cs="Times New Roman"/>
          <w:sz w:val="23"/>
          <w:szCs w:val="23"/>
          <w:highlight w:val="yellow"/>
        </w:rPr>
        <w:t>10 процентов начальной (максимальной) цены контракта, если цена контракта не превышает 3 млн. рублей;</w:t>
      </w:r>
    </w:p>
    <w:p w:rsidR="00AD1F19" w:rsidRPr="00466D29" w:rsidRDefault="00AD1F19" w:rsidP="00AD1F19">
      <w:pPr>
        <w:adjustRightInd w:val="0"/>
        <w:ind w:firstLine="540"/>
        <w:jc w:val="both"/>
        <w:rPr>
          <w:rFonts w:ascii="Times New Roman" w:hAnsi="Times New Roman" w:cs="Times New Roman"/>
          <w:sz w:val="23"/>
          <w:szCs w:val="23"/>
        </w:rPr>
      </w:pPr>
      <w:r w:rsidRPr="00466D29">
        <w:rPr>
          <w:rFonts w:ascii="Times New Roman" w:hAnsi="Times New Roman" w:cs="Times New Roman"/>
          <w:sz w:val="23"/>
          <w:szCs w:val="23"/>
        </w:rPr>
        <w:t>б) в случае, если цена контракта превышает начальную (максимальную) цену контракта:</w:t>
      </w:r>
    </w:p>
    <w:p w:rsidR="00AD1F19" w:rsidRPr="00466D29" w:rsidRDefault="00AD1F19" w:rsidP="00AD1F19">
      <w:pPr>
        <w:adjustRightInd w:val="0"/>
        <w:ind w:firstLine="540"/>
        <w:jc w:val="both"/>
        <w:rPr>
          <w:rFonts w:ascii="Times New Roman" w:hAnsi="Times New Roman" w:cs="Times New Roman"/>
          <w:sz w:val="23"/>
          <w:szCs w:val="23"/>
        </w:rPr>
      </w:pPr>
      <w:r w:rsidRPr="00466D29">
        <w:rPr>
          <w:rFonts w:ascii="Times New Roman" w:hAnsi="Times New Roman" w:cs="Times New Roman"/>
          <w:sz w:val="23"/>
          <w:szCs w:val="23"/>
        </w:rPr>
        <w:t>10 процентов цены контракта, если цена контракта не превышает 3 млн. рублей;</w:t>
      </w:r>
    </w:p>
    <w:p w:rsidR="00AD1F19" w:rsidRPr="00466D29" w:rsidRDefault="00AD1F19" w:rsidP="00AD1F19">
      <w:pPr>
        <w:ind w:firstLine="540"/>
        <w:jc w:val="both"/>
        <w:rPr>
          <w:rFonts w:ascii="Times New Roman" w:hAnsi="Times New Roman" w:cs="Times New Roman"/>
          <w:sz w:val="23"/>
          <w:szCs w:val="23"/>
        </w:rPr>
      </w:pPr>
      <w:r w:rsidRPr="00466D29">
        <w:rPr>
          <w:rFonts w:ascii="Times New Roman" w:hAnsi="Times New Roman" w:cs="Times New Roman"/>
          <w:sz w:val="23"/>
          <w:szCs w:val="23"/>
        </w:rPr>
        <w:t xml:space="preserve">8.10. </w:t>
      </w:r>
      <w:r w:rsidRPr="00AC15DA">
        <w:rPr>
          <w:rFonts w:ascii="Times New Roman" w:hAnsi="Times New Roman" w:cs="Times New Roman"/>
          <w:sz w:val="23"/>
          <w:szCs w:val="23"/>
          <w:highlight w:val="yellow"/>
        </w:rPr>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составляет сумму ____________ рублей, определяемую в следующем порядке, установленном постановлением Правительства Российской Федерации от 30.08.2017 № 1042 </w:t>
      </w:r>
      <w:r w:rsidRPr="00AC15DA">
        <w:rPr>
          <w:rFonts w:ascii="Times New Roman" w:hAnsi="Times New Roman" w:cs="Times New Roman"/>
          <w:color w:val="2E74B5" w:themeColor="accent1" w:themeShade="BF"/>
          <w:sz w:val="23"/>
          <w:szCs w:val="23"/>
          <w:highlight w:val="yellow"/>
        </w:rPr>
        <w:t>(</w:t>
      </w:r>
      <w:r w:rsidRPr="00AC15DA">
        <w:rPr>
          <w:rFonts w:ascii="Times New Roman" w:hAnsi="Times New Roman" w:cs="Times New Roman"/>
          <w:sz w:val="23"/>
          <w:szCs w:val="23"/>
          <w:highlight w:val="yellow"/>
        </w:rPr>
        <w:t>при наличии в контракте таких обязательств):</w:t>
      </w:r>
    </w:p>
    <w:p w:rsidR="00AD1F19" w:rsidRPr="00466D29" w:rsidRDefault="00AD1F19" w:rsidP="00AD1F19">
      <w:pPr>
        <w:ind w:firstLine="540"/>
        <w:jc w:val="both"/>
        <w:rPr>
          <w:rFonts w:ascii="Times New Roman" w:hAnsi="Times New Roman" w:cs="Times New Roman"/>
          <w:sz w:val="23"/>
          <w:szCs w:val="23"/>
        </w:rPr>
      </w:pPr>
      <w:r w:rsidRPr="00466D29">
        <w:rPr>
          <w:rFonts w:ascii="Times New Roman" w:hAnsi="Times New Roman" w:cs="Times New Roman"/>
          <w:sz w:val="23"/>
          <w:szCs w:val="23"/>
        </w:rPr>
        <w:t>а) 1000 рублей, если цена контракта не превышает 3 млн. рублей;</w:t>
      </w:r>
    </w:p>
    <w:p w:rsidR="00AD1F19" w:rsidRPr="00466D29" w:rsidRDefault="00AD1F19" w:rsidP="00AD1F19">
      <w:pPr>
        <w:ind w:firstLine="540"/>
        <w:jc w:val="both"/>
        <w:rPr>
          <w:rFonts w:ascii="Times New Roman" w:hAnsi="Times New Roman" w:cs="Times New Roman"/>
          <w:sz w:val="23"/>
          <w:szCs w:val="23"/>
        </w:rPr>
      </w:pPr>
      <w:r w:rsidRPr="00466D29">
        <w:rPr>
          <w:rFonts w:ascii="Times New Roman" w:hAnsi="Times New Roman" w:cs="Times New Roman"/>
          <w:sz w:val="23"/>
          <w:szCs w:val="23"/>
        </w:rPr>
        <w:t xml:space="preserve">8.11.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 </w:t>
      </w:r>
    </w:p>
    <w:p w:rsidR="00AD1F19" w:rsidRPr="00466D29" w:rsidRDefault="00AD1F19" w:rsidP="00AD1F19">
      <w:pPr>
        <w:ind w:firstLine="540"/>
        <w:jc w:val="both"/>
        <w:rPr>
          <w:rFonts w:ascii="Times New Roman" w:hAnsi="Times New Roman" w:cs="Times New Roman"/>
          <w:sz w:val="23"/>
          <w:szCs w:val="23"/>
        </w:rPr>
      </w:pPr>
      <w:r w:rsidRPr="00466D29">
        <w:rPr>
          <w:rFonts w:ascii="Times New Roman" w:hAnsi="Times New Roman" w:cs="Times New Roman"/>
          <w:sz w:val="23"/>
          <w:szCs w:val="23"/>
        </w:rPr>
        <w:t xml:space="preserve">8.12. 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rsidR="00AD1F19" w:rsidRPr="00466D29" w:rsidRDefault="00AD1F19" w:rsidP="00AD1F19">
      <w:pPr>
        <w:ind w:firstLine="540"/>
        <w:jc w:val="both"/>
        <w:rPr>
          <w:rFonts w:ascii="Times New Roman" w:hAnsi="Times New Roman" w:cs="Times New Roman"/>
          <w:sz w:val="23"/>
          <w:szCs w:val="23"/>
        </w:rPr>
      </w:pPr>
      <w:r w:rsidRPr="00466D29">
        <w:rPr>
          <w:rFonts w:ascii="Times New Roman" w:hAnsi="Times New Roman" w:cs="Times New Roman"/>
          <w:sz w:val="23"/>
          <w:szCs w:val="23"/>
        </w:rPr>
        <w:t>8.13. Требования сторон об уплате неустоек (штрафов, пеней) направляются в порядке, который предусмотрен контрактом для направления уведомлений.</w:t>
      </w:r>
    </w:p>
    <w:p w:rsidR="00AD1F19" w:rsidRPr="00466D29" w:rsidRDefault="00AD1F19" w:rsidP="00AD1F19">
      <w:pPr>
        <w:ind w:firstLine="540"/>
        <w:jc w:val="both"/>
        <w:rPr>
          <w:rFonts w:ascii="Times New Roman" w:hAnsi="Times New Roman" w:cs="Times New Roman"/>
          <w:sz w:val="23"/>
          <w:szCs w:val="23"/>
        </w:rPr>
      </w:pPr>
      <w:r w:rsidRPr="00466D29">
        <w:rPr>
          <w:rFonts w:ascii="Times New Roman" w:hAnsi="Times New Roman" w:cs="Times New Roman"/>
          <w:sz w:val="23"/>
          <w:szCs w:val="23"/>
        </w:rPr>
        <w:t xml:space="preserve">8.14.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AD1F19" w:rsidRPr="00466D29" w:rsidRDefault="00AD1F19" w:rsidP="00AD1F19">
      <w:pPr>
        <w:adjustRightInd w:val="0"/>
        <w:ind w:firstLine="567"/>
        <w:jc w:val="both"/>
        <w:rPr>
          <w:rFonts w:ascii="Times New Roman" w:hAnsi="Times New Roman" w:cs="Times New Roman"/>
          <w:iCs/>
          <w:color w:val="000000" w:themeColor="text1"/>
          <w:sz w:val="23"/>
          <w:szCs w:val="23"/>
        </w:rPr>
      </w:pPr>
      <w:r w:rsidRPr="00466D29">
        <w:rPr>
          <w:rFonts w:ascii="Times New Roman" w:hAnsi="Times New Roman" w:cs="Times New Roman"/>
          <w:iCs/>
          <w:color w:val="000000" w:themeColor="text1"/>
          <w:sz w:val="23"/>
          <w:szCs w:val="23"/>
        </w:rPr>
        <w:t xml:space="preserve">8.15. Заказчик может удержать сумму неисполненных </w:t>
      </w:r>
      <w:r w:rsidRPr="00466D29">
        <w:rPr>
          <w:rFonts w:ascii="Times New Roman" w:hAnsi="Times New Roman" w:cs="Times New Roman"/>
          <w:color w:val="000000" w:themeColor="text1"/>
          <w:sz w:val="23"/>
          <w:szCs w:val="23"/>
        </w:rPr>
        <w:t>Подрядчиком</w:t>
      </w:r>
      <w:r w:rsidRPr="00466D29">
        <w:rPr>
          <w:rFonts w:ascii="Times New Roman" w:hAnsi="Times New Roman" w:cs="Times New Roman"/>
          <w:iCs/>
          <w:color w:val="000000" w:themeColor="text1"/>
          <w:sz w:val="23"/>
          <w:szCs w:val="23"/>
        </w:rPr>
        <w:t xml:space="preserve"> требований об уплате неустоек (штрафов, пеней), предъявленных Заказчиком в соответствии с Федеральным законом, из суммы, подлежащей оплате </w:t>
      </w:r>
      <w:r w:rsidRPr="00466D29">
        <w:rPr>
          <w:rFonts w:ascii="Times New Roman" w:hAnsi="Times New Roman" w:cs="Times New Roman"/>
          <w:color w:val="000000" w:themeColor="text1"/>
          <w:sz w:val="23"/>
          <w:szCs w:val="23"/>
        </w:rPr>
        <w:t>Подрядчику</w:t>
      </w:r>
      <w:r w:rsidRPr="00466D29">
        <w:rPr>
          <w:rFonts w:ascii="Times New Roman" w:hAnsi="Times New Roman" w:cs="Times New Roman"/>
          <w:iCs/>
          <w:color w:val="000000" w:themeColor="text1"/>
          <w:sz w:val="23"/>
          <w:szCs w:val="23"/>
        </w:rPr>
        <w:t>.</w:t>
      </w:r>
    </w:p>
    <w:p w:rsidR="00AD1F19" w:rsidRPr="00466D29" w:rsidRDefault="00AD1F19" w:rsidP="00AD1F19">
      <w:pPr>
        <w:jc w:val="center"/>
        <w:rPr>
          <w:rFonts w:ascii="Times New Roman" w:hAnsi="Times New Roman" w:cs="Times New Roman"/>
          <w:b/>
          <w:bCs/>
          <w:sz w:val="23"/>
          <w:szCs w:val="23"/>
        </w:rPr>
      </w:pPr>
      <w:r w:rsidRPr="00466D29">
        <w:rPr>
          <w:rFonts w:ascii="Times New Roman" w:hAnsi="Times New Roman" w:cs="Times New Roman"/>
          <w:iCs/>
          <w:color w:val="000000" w:themeColor="text1"/>
          <w:sz w:val="23"/>
          <w:szCs w:val="23"/>
        </w:rPr>
        <w:br/>
      </w:r>
      <w:r w:rsidRPr="00466D29">
        <w:rPr>
          <w:rFonts w:ascii="Times New Roman" w:hAnsi="Times New Roman" w:cs="Times New Roman"/>
          <w:b/>
          <w:bCs/>
          <w:sz w:val="23"/>
          <w:szCs w:val="23"/>
        </w:rPr>
        <w:t>9. Порядок урегулирования разногласий</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 xml:space="preserve">9.1.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 </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9.2. 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 xml:space="preserve">9.3. </w:t>
      </w:r>
      <w:r w:rsidRPr="00466D29">
        <w:rPr>
          <w:rFonts w:ascii="Times New Roman" w:eastAsia="Times New Roman" w:hAnsi="Times New Roman" w:cs="Times New Roman"/>
          <w:sz w:val="23"/>
          <w:szCs w:val="23"/>
        </w:rPr>
        <w:t xml:space="preserve">Все неурегулированные разногласия разрешаются сторонами в судебном порядке в </w:t>
      </w:r>
      <w:r w:rsidRPr="00466D29">
        <w:rPr>
          <w:rFonts w:ascii="Times New Roman" w:hAnsi="Times New Roman" w:cs="Times New Roman"/>
          <w:sz w:val="23"/>
          <w:szCs w:val="23"/>
        </w:rPr>
        <w:t xml:space="preserve">Арбитражном суде города Москвы, после принятия сторонами мер </w:t>
      </w:r>
      <w:r w:rsidRPr="00466D29">
        <w:rPr>
          <w:rFonts w:ascii="Times New Roman" w:hAnsi="Times New Roman" w:cs="Times New Roman"/>
          <w:sz w:val="23"/>
          <w:szCs w:val="23"/>
        </w:rPr>
        <w:lastRenderedPageBreak/>
        <w:t>по досудебному урегулированию по истечении тридцати календарных дней со дня направления претензии (требования).</w:t>
      </w:r>
    </w:p>
    <w:p w:rsidR="00AD1F19" w:rsidRPr="00466D29" w:rsidRDefault="00AD1F19" w:rsidP="00AD1F19">
      <w:pPr>
        <w:adjustRightInd w:val="0"/>
        <w:ind w:firstLine="720"/>
        <w:jc w:val="center"/>
        <w:rPr>
          <w:rFonts w:ascii="Times New Roman" w:hAnsi="Times New Roman" w:cs="Times New Roman"/>
          <w:b/>
          <w:bCs/>
          <w:sz w:val="23"/>
          <w:szCs w:val="23"/>
        </w:rPr>
      </w:pPr>
      <w:r w:rsidRPr="00466D29">
        <w:rPr>
          <w:rFonts w:ascii="Times New Roman" w:hAnsi="Times New Roman" w:cs="Times New Roman"/>
          <w:b/>
          <w:bCs/>
          <w:sz w:val="23"/>
          <w:szCs w:val="23"/>
        </w:rPr>
        <w:t>10. Срок действия, порядок изменения и расторжения контракта</w:t>
      </w:r>
    </w:p>
    <w:p w:rsidR="00AD1F19" w:rsidRPr="00466D29" w:rsidRDefault="00AD1F19" w:rsidP="00AD1F19">
      <w:pPr>
        <w:ind w:firstLine="540"/>
        <w:jc w:val="both"/>
        <w:rPr>
          <w:rFonts w:ascii="Times New Roman" w:hAnsi="Times New Roman" w:cs="Times New Roman"/>
          <w:strike/>
          <w:sz w:val="23"/>
          <w:szCs w:val="23"/>
        </w:rPr>
      </w:pPr>
      <w:r w:rsidRPr="00466D29">
        <w:rPr>
          <w:rFonts w:ascii="Times New Roman" w:hAnsi="Times New Roman" w:cs="Times New Roman"/>
          <w:sz w:val="23"/>
          <w:szCs w:val="23"/>
        </w:rPr>
        <w:t>10.1. Контракт вступает в силу со дня его заключения сторонами и действует до полного исполнения сторонами своих обязательств по контракту, но не позднее 31.12.2026 г.</w:t>
      </w:r>
    </w:p>
    <w:p w:rsidR="00AD1F19" w:rsidRPr="00466D29" w:rsidRDefault="00AD1F19" w:rsidP="00AD1F19">
      <w:pPr>
        <w:ind w:firstLine="540"/>
        <w:jc w:val="both"/>
        <w:rPr>
          <w:rFonts w:ascii="Times New Roman" w:hAnsi="Times New Roman" w:cs="Times New Roman"/>
          <w:spacing w:val="-3"/>
          <w:sz w:val="23"/>
          <w:szCs w:val="23"/>
        </w:rPr>
      </w:pPr>
      <w:r w:rsidRPr="00466D29">
        <w:rPr>
          <w:rFonts w:ascii="Times New Roman" w:hAnsi="Times New Roman" w:cs="Times New Roman"/>
          <w:spacing w:val="-3"/>
          <w:sz w:val="23"/>
          <w:szCs w:val="23"/>
        </w:rPr>
        <w:t>10.2. Изменение существенных условий контракта при его исполнении не допускается, за исключением их изменения в случаях, предусмотренных законодательством Российской Федерации о контрактной системе в сфере закупок.</w:t>
      </w:r>
    </w:p>
    <w:p w:rsidR="00AD1F19" w:rsidRPr="00466D29" w:rsidRDefault="00AD1F19" w:rsidP="00AD1F19">
      <w:pPr>
        <w:ind w:firstLine="540"/>
        <w:jc w:val="both"/>
        <w:rPr>
          <w:rFonts w:ascii="Times New Roman" w:hAnsi="Times New Roman" w:cs="Times New Roman"/>
          <w:spacing w:val="-3"/>
          <w:sz w:val="23"/>
          <w:szCs w:val="23"/>
        </w:rPr>
      </w:pPr>
      <w:r w:rsidRPr="00466D29">
        <w:rPr>
          <w:rFonts w:ascii="Times New Roman" w:hAnsi="Times New Roman" w:cs="Times New Roman"/>
          <w:spacing w:val="-3"/>
          <w:sz w:val="23"/>
          <w:szCs w:val="23"/>
        </w:rPr>
        <w:t>10.3.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AD1F19" w:rsidRPr="00466D29" w:rsidRDefault="00AD1F19" w:rsidP="00AD1F19">
      <w:pPr>
        <w:ind w:firstLine="540"/>
        <w:jc w:val="both"/>
        <w:rPr>
          <w:rFonts w:ascii="Times New Roman" w:hAnsi="Times New Roman" w:cs="Times New Roman"/>
          <w:spacing w:val="-3"/>
          <w:sz w:val="23"/>
          <w:szCs w:val="23"/>
        </w:rPr>
      </w:pPr>
      <w:r w:rsidRPr="00466D29">
        <w:rPr>
          <w:rFonts w:ascii="Times New Roman" w:hAnsi="Times New Roman" w:cs="Times New Roman"/>
          <w:spacing w:val="-3"/>
          <w:sz w:val="23"/>
          <w:szCs w:val="23"/>
        </w:rPr>
        <w:t>10.4.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обязан принять решение об одностороннем отказе от исполнения контракта.</w:t>
      </w:r>
    </w:p>
    <w:p w:rsidR="00AD1F19" w:rsidRPr="00466D29" w:rsidRDefault="00AD1F19" w:rsidP="00AD1F19">
      <w:pPr>
        <w:ind w:firstLine="540"/>
        <w:jc w:val="both"/>
        <w:rPr>
          <w:rFonts w:ascii="Times New Roman" w:hAnsi="Times New Roman" w:cs="Times New Roman"/>
          <w:spacing w:val="-3"/>
          <w:sz w:val="23"/>
          <w:szCs w:val="23"/>
        </w:rPr>
      </w:pPr>
      <w:r w:rsidRPr="00466D29">
        <w:rPr>
          <w:rFonts w:ascii="Times New Roman" w:hAnsi="Times New Roman" w:cs="Times New Roman"/>
          <w:spacing w:val="-3"/>
          <w:sz w:val="23"/>
          <w:szCs w:val="23"/>
        </w:rPr>
        <w:t>10.5. Существенными нарушениями условий контракта, которые могут послужить основаниями для расторжения контракта или одностороннего отказа от исполнения контракта, в том числе являются: нарушение срока окончания работ, несоответст</w:t>
      </w:r>
      <w:r>
        <w:rPr>
          <w:rFonts w:ascii="Times New Roman" w:hAnsi="Times New Roman" w:cs="Times New Roman"/>
          <w:spacing w:val="-3"/>
          <w:sz w:val="23"/>
          <w:szCs w:val="23"/>
        </w:rPr>
        <w:t>вие качества выполняемых работ</w:t>
      </w:r>
      <w:r w:rsidRPr="00466D29">
        <w:rPr>
          <w:rFonts w:ascii="Times New Roman" w:hAnsi="Times New Roman" w:cs="Times New Roman"/>
          <w:spacing w:val="-3"/>
          <w:sz w:val="23"/>
          <w:szCs w:val="23"/>
        </w:rPr>
        <w:t>, невыполнение или ненадлежащее выполнение гарантийных обязательств по контракту.</w:t>
      </w:r>
    </w:p>
    <w:p w:rsidR="00AD1F19" w:rsidRPr="00466D29" w:rsidRDefault="00AD1F19" w:rsidP="00AD1F19">
      <w:pPr>
        <w:ind w:firstLine="540"/>
        <w:jc w:val="both"/>
        <w:rPr>
          <w:rFonts w:ascii="Times New Roman" w:hAnsi="Times New Roman" w:cs="Times New Roman"/>
          <w:spacing w:val="-3"/>
          <w:sz w:val="23"/>
          <w:szCs w:val="23"/>
        </w:rPr>
      </w:pPr>
      <w:r w:rsidRPr="00466D29">
        <w:rPr>
          <w:rFonts w:ascii="Times New Roman" w:hAnsi="Times New Roman" w:cs="Times New Roman"/>
          <w:spacing w:val="-3"/>
          <w:sz w:val="23"/>
          <w:szCs w:val="23"/>
        </w:rPr>
        <w:t>10.6. В случае принятия Заказчиком решения об одностороннем отказе от исполнения контракта такое решение формируется, направляется Подрядчику и вступает в силу в порядке, установленном статьей 95 Федерального закона.</w:t>
      </w:r>
    </w:p>
    <w:p w:rsidR="00AD1F19" w:rsidRPr="00466D29" w:rsidRDefault="00AD1F19" w:rsidP="00AD1F19">
      <w:pPr>
        <w:ind w:firstLine="540"/>
        <w:jc w:val="both"/>
        <w:rPr>
          <w:rFonts w:ascii="Times New Roman" w:hAnsi="Times New Roman" w:cs="Times New Roman"/>
          <w:spacing w:val="-3"/>
          <w:sz w:val="23"/>
          <w:szCs w:val="23"/>
        </w:rPr>
      </w:pPr>
      <w:r w:rsidRPr="00466D29">
        <w:rPr>
          <w:rFonts w:ascii="Times New Roman" w:hAnsi="Times New Roman" w:cs="Times New Roman"/>
          <w:spacing w:val="-3"/>
          <w:sz w:val="23"/>
          <w:szCs w:val="23"/>
        </w:rPr>
        <w:t>10.7.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Подрядчиком обязательств, предусмотренных контрактом, направляет в соответствии с порядком, предусмотренным пунктом 1 части 10 статьи 104 Федерального закона, обращение о включении информации о Подрядчике в реестр недобросовестных поставщиков.</w:t>
      </w:r>
    </w:p>
    <w:p w:rsidR="00AD1F19" w:rsidRPr="00466D29" w:rsidRDefault="00AD1F19" w:rsidP="00AD1F19">
      <w:pPr>
        <w:ind w:firstLine="540"/>
        <w:jc w:val="both"/>
        <w:rPr>
          <w:rFonts w:ascii="Times New Roman" w:hAnsi="Times New Roman" w:cs="Times New Roman"/>
          <w:spacing w:val="-3"/>
          <w:sz w:val="23"/>
          <w:szCs w:val="23"/>
        </w:rPr>
      </w:pPr>
      <w:r w:rsidRPr="00466D29">
        <w:rPr>
          <w:rFonts w:ascii="Times New Roman" w:hAnsi="Times New Roman" w:cs="Times New Roman"/>
          <w:spacing w:val="-3"/>
          <w:sz w:val="23"/>
          <w:szCs w:val="23"/>
        </w:rPr>
        <w:t>10.8. 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статьей 95 Федерального закона.</w:t>
      </w:r>
    </w:p>
    <w:p w:rsidR="00AD1F19" w:rsidRPr="00466D29" w:rsidRDefault="00AD1F19" w:rsidP="00AD1F19">
      <w:pPr>
        <w:ind w:firstLine="540"/>
        <w:jc w:val="both"/>
        <w:rPr>
          <w:rFonts w:ascii="Times New Roman" w:hAnsi="Times New Roman" w:cs="Times New Roman"/>
          <w:spacing w:val="-3"/>
          <w:sz w:val="23"/>
          <w:szCs w:val="23"/>
        </w:rPr>
      </w:pPr>
      <w:r w:rsidRPr="00466D29">
        <w:rPr>
          <w:rFonts w:ascii="Times New Roman" w:hAnsi="Times New Roman" w:cs="Times New Roman"/>
          <w:spacing w:val="-3"/>
          <w:sz w:val="23"/>
          <w:szCs w:val="23"/>
        </w:rPr>
        <w:t>10.9. 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условия контракта, такая сторона контракта вправе направить в письменной форме другой стороне контракта предложение об изменении таких условий контракта с приложением информации и документов, обосновывающих такое предложение.</w:t>
      </w:r>
    </w:p>
    <w:p w:rsidR="00AD1F19" w:rsidRPr="00466D29" w:rsidRDefault="00AD1F19" w:rsidP="00AD1F19">
      <w:pPr>
        <w:ind w:firstLine="540"/>
        <w:jc w:val="both"/>
        <w:rPr>
          <w:rFonts w:ascii="Times New Roman" w:hAnsi="Times New Roman" w:cs="Times New Roman"/>
          <w:spacing w:val="-3"/>
          <w:sz w:val="23"/>
          <w:szCs w:val="23"/>
        </w:rPr>
      </w:pPr>
      <w:r w:rsidRPr="00466D29">
        <w:rPr>
          <w:rFonts w:ascii="Times New Roman" w:hAnsi="Times New Roman" w:cs="Times New Roman"/>
          <w:spacing w:val="-3"/>
          <w:sz w:val="23"/>
          <w:szCs w:val="23"/>
        </w:rPr>
        <w:t>10.10. Внесение изменений и дополнений в настоящий контракт оформляется дополнительным соглашением.</w:t>
      </w:r>
    </w:p>
    <w:p w:rsidR="00AD1F19" w:rsidRPr="00466D29" w:rsidRDefault="00AD1F19" w:rsidP="00AD1F19">
      <w:pPr>
        <w:ind w:firstLine="540"/>
        <w:jc w:val="both"/>
        <w:rPr>
          <w:rFonts w:ascii="Times New Roman" w:hAnsi="Times New Roman" w:cs="Times New Roman"/>
          <w:spacing w:val="-3"/>
          <w:sz w:val="23"/>
          <w:szCs w:val="23"/>
        </w:rPr>
      </w:pPr>
      <w:r w:rsidRPr="00466D29">
        <w:rPr>
          <w:rFonts w:ascii="Times New Roman" w:hAnsi="Times New Roman" w:cs="Times New Roman"/>
          <w:spacing w:val="-3"/>
          <w:sz w:val="23"/>
          <w:szCs w:val="23"/>
        </w:rPr>
        <w:t>10.11.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AD1F19" w:rsidRPr="00466D29" w:rsidRDefault="00AD1F19" w:rsidP="00AD1F19">
      <w:pPr>
        <w:ind w:firstLine="540"/>
        <w:jc w:val="both"/>
        <w:rPr>
          <w:rFonts w:ascii="Times New Roman" w:hAnsi="Times New Roman" w:cs="Times New Roman"/>
          <w:spacing w:val="-3"/>
          <w:sz w:val="23"/>
          <w:szCs w:val="23"/>
        </w:rPr>
      </w:pPr>
      <w:r w:rsidRPr="00466D29">
        <w:rPr>
          <w:rFonts w:ascii="Times New Roman" w:hAnsi="Times New Roman" w:cs="Times New Roman"/>
          <w:spacing w:val="-3"/>
          <w:sz w:val="23"/>
          <w:szCs w:val="23"/>
        </w:rPr>
        <w:t>10.12. При расторжении контракта по соглашению Сторон, работы передаются Подрядчиком Заказчику по акту приема с приложением всех необходимых документов. В случае расторжения контракта по соглашению Сторон, прекращения работ по инициативе Заказчика, в том числе при уменьшении ранее доведенных лимитов бюджетных средств по настоящему контракту, последний оплачивает Подрядчику стоимость принятого объема работ. Расторжение контракта по соглашению Сторон допускается при условии урегулировании материальных и финансовых претензий по выполненным до момента расторжения контракта обязательствам.</w:t>
      </w:r>
    </w:p>
    <w:p w:rsidR="00AD1F19" w:rsidRPr="00466D29" w:rsidRDefault="00AD1F19" w:rsidP="00AD1F19">
      <w:pPr>
        <w:ind w:firstLine="540"/>
        <w:jc w:val="both"/>
        <w:rPr>
          <w:rFonts w:ascii="Times New Roman" w:hAnsi="Times New Roman" w:cs="Times New Roman"/>
          <w:spacing w:val="-3"/>
          <w:sz w:val="23"/>
          <w:szCs w:val="23"/>
        </w:rPr>
      </w:pPr>
      <w:r w:rsidRPr="00466D29">
        <w:rPr>
          <w:rFonts w:ascii="Times New Roman" w:hAnsi="Times New Roman" w:cs="Times New Roman"/>
          <w:spacing w:val="-3"/>
          <w:sz w:val="23"/>
          <w:szCs w:val="23"/>
        </w:rPr>
        <w:t>10.13. Заказчик вправе увеличить (или уменьшить) предусмотренный контрактом объем и (или) виды выполняемых работ. При этом допускается изменение с учетом положений бюджетного законодательства Российской Федерации цены контракта не более чем на 10% цены контракта. При уменьшении предусмотренного контрактом объема работы Стороны контракта обязаны уменьшить цену контракта исходя из цены работы.</w:t>
      </w:r>
    </w:p>
    <w:p w:rsidR="00AD1F19" w:rsidRPr="00466D29" w:rsidRDefault="00AD1F19" w:rsidP="00AD1F19">
      <w:pPr>
        <w:ind w:firstLine="540"/>
        <w:jc w:val="both"/>
        <w:rPr>
          <w:rFonts w:ascii="Times New Roman" w:hAnsi="Times New Roman" w:cs="Times New Roman"/>
          <w:spacing w:val="-3"/>
          <w:sz w:val="23"/>
          <w:szCs w:val="23"/>
        </w:rPr>
      </w:pPr>
      <w:r w:rsidRPr="00466D29">
        <w:rPr>
          <w:rFonts w:ascii="Times New Roman" w:hAnsi="Times New Roman" w:cs="Times New Roman"/>
          <w:spacing w:val="-3"/>
          <w:sz w:val="23"/>
          <w:szCs w:val="23"/>
        </w:rPr>
        <w:t xml:space="preserve">10.14. Контракт считается расторгнутым: </w:t>
      </w:r>
    </w:p>
    <w:p w:rsidR="00AD1F19" w:rsidRPr="00466D29" w:rsidRDefault="00AD1F19" w:rsidP="00AD1F19">
      <w:pPr>
        <w:ind w:firstLine="540"/>
        <w:jc w:val="both"/>
        <w:rPr>
          <w:rFonts w:ascii="Times New Roman" w:hAnsi="Times New Roman" w:cs="Times New Roman"/>
          <w:spacing w:val="-3"/>
          <w:sz w:val="23"/>
          <w:szCs w:val="23"/>
        </w:rPr>
      </w:pPr>
      <w:r w:rsidRPr="00466D29">
        <w:rPr>
          <w:rFonts w:ascii="Times New Roman" w:hAnsi="Times New Roman" w:cs="Times New Roman"/>
          <w:spacing w:val="-3"/>
          <w:sz w:val="23"/>
          <w:szCs w:val="23"/>
        </w:rPr>
        <w:t xml:space="preserve">- по соглашению сторон – с момента подписания Сторонами соглашения о расторжении (в </w:t>
      </w:r>
      <w:proofErr w:type="spellStart"/>
      <w:r w:rsidRPr="00466D29">
        <w:rPr>
          <w:rFonts w:ascii="Times New Roman" w:hAnsi="Times New Roman" w:cs="Times New Roman"/>
          <w:spacing w:val="-3"/>
          <w:sz w:val="23"/>
          <w:szCs w:val="23"/>
        </w:rPr>
        <w:t>т.ч</w:t>
      </w:r>
      <w:proofErr w:type="spellEnd"/>
      <w:r w:rsidRPr="00466D29">
        <w:rPr>
          <w:rFonts w:ascii="Times New Roman" w:hAnsi="Times New Roman" w:cs="Times New Roman"/>
          <w:spacing w:val="-3"/>
          <w:sz w:val="23"/>
          <w:szCs w:val="23"/>
        </w:rPr>
        <w:t xml:space="preserve">. сформированным с использованием ЕАТ РФ); </w:t>
      </w:r>
    </w:p>
    <w:p w:rsidR="00AD1F19" w:rsidRPr="00466D29" w:rsidRDefault="00AD1F19" w:rsidP="00AD1F19">
      <w:pPr>
        <w:ind w:firstLine="540"/>
        <w:jc w:val="both"/>
        <w:rPr>
          <w:rFonts w:ascii="Times New Roman" w:hAnsi="Times New Roman" w:cs="Times New Roman"/>
          <w:spacing w:val="-3"/>
          <w:sz w:val="23"/>
          <w:szCs w:val="23"/>
        </w:rPr>
      </w:pPr>
      <w:r w:rsidRPr="00466D29">
        <w:rPr>
          <w:rFonts w:ascii="Times New Roman" w:hAnsi="Times New Roman" w:cs="Times New Roman"/>
          <w:spacing w:val="-3"/>
          <w:sz w:val="23"/>
          <w:szCs w:val="23"/>
        </w:rPr>
        <w:t>- в судебном порядке – с момента вступления в законную силу вынесенного в установленном порядке решения суда.</w:t>
      </w:r>
    </w:p>
    <w:p w:rsidR="00AD1F19" w:rsidRPr="00466D29" w:rsidRDefault="00AD1F19" w:rsidP="00AD1F19">
      <w:pPr>
        <w:ind w:firstLine="540"/>
        <w:jc w:val="both"/>
        <w:rPr>
          <w:rFonts w:ascii="Times New Roman" w:hAnsi="Times New Roman" w:cs="Times New Roman"/>
          <w:spacing w:val="-3"/>
          <w:sz w:val="23"/>
          <w:szCs w:val="23"/>
        </w:rPr>
      </w:pPr>
      <w:r w:rsidRPr="00466D29">
        <w:rPr>
          <w:rFonts w:ascii="Times New Roman" w:hAnsi="Times New Roman" w:cs="Times New Roman"/>
          <w:spacing w:val="-3"/>
          <w:sz w:val="23"/>
          <w:szCs w:val="23"/>
        </w:rPr>
        <w:lastRenderedPageBreak/>
        <w:t>- в случае одностороннего отказа от исполнения контракта – с момента вступления в силу принятого решения.</w:t>
      </w:r>
    </w:p>
    <w:p w:rsidR="00AD1F19" w:rsidRPr="00466D29" w:rsidRDefault="00AD1F19" w:rsidP="00AD1F19">
      <w:pPr>
        <w:ind w:firstLine="540"/>
        <w:jc w:val="both"/>
        <w:rPr>
          <w:rFonts w:ascii="Times New Roman" w:hAnsi="Times New Roman" w:cs="Times New Roman"/>
          <w:spacing w:val="-3"/>
          <w:sz w:val="23"/>
          <w:szCs w:val="23"/>
        </w:rPr>
      </w:pPr>
    </w:p>
    <w:p w:rsidR="00AD1F19" w:rsidRPr="00466D29" w:rsidRDefault="00AD1F19" w:rsidP="00AD1F19">
      <w:pPr>
        <w:ind w:firstLine="540"/>
        <w:jc w:val="both"/>
        <w:rPr>
          <w:rFonts w:ascii="Times New Roman" w:hAnsi="Times New Roman" w:cs="Times New Roman"/>
          <w:spacing w:val="-3"/>
          <w:sz w:val="23"/>
          <w:szCs w:val="23"/>
        </w:rPr>
      </w:pPr>
    </w:p>
    <w:p w:rsidR="00AD1F19" w:rsidRPr="00466D29" w:rsidRDefault="00AD1F19" w:rsidP="00AD1F19">
      <w:pPr>
        <w:ind w:firstLine="540"/>
        <w:jc w:val="center"/>
        <w:rPr>
          <w:rFonts w:ascii="Times New Roman" w:hAnsi="Times New Roman" w:cs="Times New Roman"/>
          <w:b/>
          <w:bCs/>
          <w:sz w:val="23"/>
          <w:szCs w:val="23"/>
        </w:rPr>
      </w:pPr>
      <w:r w:rsidRPr="00466D29">
        <w:rPr>
          <w:rFonts w:ascii="Times New Roman" w:hAnsi="Times New Roman" w:cs="Times New Roman"/>
          <w:b/>
          <w:bCs/>
          <w:sz w:val="23"/>
          <w:szCs w:val="23"/>
        </w:rPr>
        <w:t>11. Условия о порядке направления уведомлений</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11.1. 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rsidR="00AD1F19" w:rsidRPr="00466D29" w:rsidRDefault="00AD1F19" w:rsidP="00AD1F19">
      <w:pPr>
        <w:ind w:firstLine="540"/>
        <w:jc w:val="both"/>
        <w:rPr>
          <w:rFonts w:ascii="Times New Roman" w:hAnsi="Times New Roman" w:cs="Times New Roman"/>
          <w:sz w:val="23"/>
          <w:szCs w:val="23"/>
        </w:rPr>
      </w:pPr>
      <w:r w:rsidRPr="00466D29">
        <w:rPr>
          <w:rFonts w:ascii="Times New Roman" w:hAnsi="Times New Roman" w:cs="Times New Roman"/>
          <w:sz w:val="23"/>
          <w:szCs w:val="23"/>
        </w:rPr>
        <w:t>Датой получения уведомления, указанного в абзаце первом настоящего пункта, считается:</w:t>
      </w:r>
    </w:p>
    <w:p w:rsidR="00AD1F19" w:rsidRPr="00466D29" w:rsidRDefault="00AD1F19" w:rsidP="00AD1F19">
      <w:pPr>
        <w:ind w:firstLine="540"/>
        <w:jc w:val="both"/>
        <w:rPr>
          <w:rFonts w:ascii="Times New Roman" w:hAnsi="Times New Roman" w:cs="Times New Roman"/>
          <w:sz w:val="23"/>
          <w:szCs w:val="23"/>
        </w:rPr>
      </w:pPr>
      <w:r w:rsidRPr="00466D29">
        <w:rPr>
          <w:rFonts w:ascii="Times New Roman" w:hAnsi="Times New Roman" w:cs="Times New Roman"/>
          <w:sz w:val="23"/>
          <w:szCs w:val="23"/>
        </w:rPr>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rsidR="00AD1F19" w:rsidRPr="00466D29" w:rsidRDefault="00AD1F19" w:rsidP="00AD1F19">
      <w:pPr>
        <w:ind w:firstLine="540"/>
        <w:jc w:val="both"/>
        <w:rPr>
          <w:rFonts w:ascii="Times New Roman" w:hAnsi="Times New Roman" w:cs="Times New Roman"/>
          <w:sz w:val="23"/>
          <w:szCs w:val="23"/>
        </w:rPr>
      </w:pPr>
      <w:r w:rsidRPr="00466D29">
        <w:rPr>
          <w:rFonts w:ascii="Times New Roman" w:hAnsi="Times New Roman" w:cs="Times New Roman"/>
          <w:sz w:val="23"/>
          <w:szCs w:val="23"/>
        </w:rPr>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rsidR="00AD1F19" w:rsidRPr="00466D29" w:rsidRDefault="00AD1F19" w:rsidP="00AD1F19">
      <w:pPr>
        <w:ind w:firstLine="540"/>
        <w:jc w:val="both"/>
        <w:rPr>
          <w:rFonts w:ascii="Times New Roman" w:hAnsi="Times New Roman" w:cs="Times New Roman"/>
          <w:sz w:val="23"/>
          <w:szCs w:val="23"/>
        </w:rPr>
      </w:pPr>
      <w:r w:rsidRPr="00466D29">
        <w:rPr>
          <w:rFonts w:ascii="Times New Roman" w:hAnsi="Times New Roman" w:cs="Times New Roman"/>
          <w:sz w:val="23"/>
          <w:szCs w:val="23"/>
        </w:rPr>
        <w:t>11.2. 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rsidR="00AD1F19" w:rsidRPr="00466D29" w:rsidRDefault="00AD1F19" w:rsidP="00AD1F19">
      <w:pPr>
        <w:ind w:firstLine="540"/>
        <w:jc w:val="both"/>
        <w:rPr>
          <w:rFonts w:ascii="Times New Roman" w:hAnsi="Times New Roman" w:cs="Times New Roman"/>
          <w:sz w:val="23"/>
          <w:szCs w:val="23"/>
        </w:rPr>
      </w:pPr>
    </w:p>
    <w:p w:rsidR="00AD1F19" w:rsidRPr="00466D29" w:rsidRDefault="00AD1F19" w:rsidP="00AD1F19">
      <w:pPr>
        <w:ind w:firstLine="540"/>
        <w:jc w:val="center"/>
        <w:rPr>
          <w:rFonts w:ascii="Times New Roman" w:hAnsi="Times New Roman" w:cs="Times New Roman"/>
          <w:b/>
          <w:bCs/>
          <w:sz w:val="23"/>
          <w:szCs w:val="23"/>
        </w:rPr>
      </w:pPr>
      <w:r w:rsidRPr="00466D29">
        <w:rPr>
          <w:rFonts w:ascii="Times New Roman" w:hAnsi="Times New Roman" w:cs="Times New Roman"/>
          <w:b/>
          <w:bCs/>
          <w:sz w:val="23"/>
          <w:szCs w:val="23"/>
        </w:rPr>
        <w:t>12. Прочие условия</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12.1.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12.2. В случае перемены Заказчика права и обязанности Заказчика, предусмотренные контрактом, переходят к новому Заказчику.</w:t>
      </w:r>
    </w:p>
    <w:p w:rsidR="00AD1F19" w:rsidRPr="00466D29" w:rsidRDefault="00AD1F19" w:rsidP="00AD1F19">
      <w:pPr>
        <w:ind w:firstLine="708"/>
        <w:jc w:val="both"/>
        <w:rPr>
          <w:sz w:val="23"/>
          <w:szCs w:val="23"/>
        </w:rPr>
      </w:pPr>
      <w:r w:rsidRPr="00466D29">
        <w:rPr>
          <w:rFonts w:ascii="Times New Roman" w:hAnsi="Times New Roman" w:cs="Times New Roman"/>
          <w:sz w:val="23"/>
          <w:szCs w:val="23"/>
        </w:rPr>
        <w:t>12.3. 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12.4. Во всем, что не предусмотрено настоящим контрактом, стороны руководствуются действующим законодательством Российской Федерации.</w:t>
      </w:r>
    </w:p>
    <w:p w:rsidR="00AD1F19" w:rsidRPr="00466D29" w:rsidRDefault="00AD1F19" w:rsidP="00AD1F19">
      <w:pPr>
        <w:ind w:firstLine="708"/>
        <w:jc w:val="both"/>
        <w:rPr>
          <w:rFonts w:ascii="Times New Roman" w:hAnsi="Times New Roman"/>
          <w:sz w:val="23"/>
          <w:szCs w:val="23"/>
        </w:rPr>
      </w:pPr>
      <w:r w:rsidRPr="00466D29">
        <w:rPr>
          <w:rFonts w:ascii="Times New Roman" w:hAnsi="Times New Roman"/>
          <w:sz w:val="23"/>
          <w:szCs w:val="23"/>
        </w:rPr>
        <w:t xml:space="preserve">12.5. Для мониторинга исполнения настоящего контракта и информирования Сторон о выявленных недостатках исполнения контракта Стороны предоставляют друг другу информацию о лицах, ответственных за ведение переговоров, согласование и передачу документов в рамках исполнения настоящего контракта, с указанием их контактных телефонов: Со стороны Заказчика ответственным лицом назначен Соболевский Игорь Валерьевич, тел. 8 (499) 271-71-77 (доб. 480), </w:t>
      </w:r>
      <w:r w:rsidRPr="007B2E68">
        <w:rPr>
          <w:rFonts w:ascii="Times New Roman" w:hAnsi="Times New Roman"/>
          <w:sz w:val="23"/>
          <w:szCs w:val="23"/>
        </w:rPr>
        <w:t>e</w:t>
      </w:r>
      <w:r w:rsidRPr="00466D29">
        <w:rPr>
          <w:rFonts w:ascii="Times New Roman" w:hAnsi="Times New Roman"/>
          <w:sz w:val="23"/>
          <w:szCs w:val="23"/>
        </w:rPr>
        <w:t>-</w:t>
      </w:r>
      <w:proofErr w:type="spellStart"/>
      <w:r w:rsidRPr="007B2E68">
        <w:rPr>
          <w:rFonts w:ascii="Times New Roman" w:hAnsi="Times New Roman"/>
          <w:sz w:val="23"/>
          <w:szCs w:val="23"/>
        </w:rPr>
        <w:t>mail</w:t>
      </w:r>
      <w:proofErr w:type="spellEnd"/>
      <w:r w:rsidRPr="00466D29">
        <w:rPr>
          <w:rFonts w:ascii="Times New Roman" w:hAnsi="Times New Roman"/>
          <w:sz w:val="23"/>
          <w:szCs w:val="23"/>
        </w:rPr>
        <w:t xml:space="preserve">:; </w:t>
      </w:r>
      <w:r w:rsidRPr="00466D29">
        <w:rPr>
          <w:rFonts w:ascii="Times New Roman" w:hAnsi="Times New Roman"/>
          <w:sz w:val="23"/>
          <w:szCs w:val="23"/>
          <w:highlight w:val="green"/>
        </w:rPr>
        <w:t xml:space="preserve">Со стороны Подрядчика ответственным лицом назначен (а) __________, тел.________, </w:t>
      </w:r>
      <w:r w:rsidRPr="00C77510">
        <w:rPr>
          <w:rFonts w:ascii="Times New Roman" w:hAnsi="Times New Roman"/>
          <w:sz w:val="23"/>
          <w:szCs w:val="23"/>
          <w:highlight w:val="green"/>
        </w:rPr>
        <w:t>e</w:t>
      </w:r>
      <w:r w:rsidRPr="00466D29">
        <w:rPr>
          <w:rFonts w:ascii="Times New Roman" w:hAnsi="Times New Roman"/>
          <w:sz w:val="23"/>
          <w:szCs w:val="23"/>
          <w:highlight w:val="green"/>
        </w:rPr>
        <w:t>-</w:t>
      </w:r>
      <w:proofErr w:type="spellStart"/>
      <w:r w:rsidRPr="00C77510">
        <w:rPr>
          <w:rFonts w:ascii="Times New Roman" w:hAnsi="Times New Roman"/>
          <w:sz w:val="23"/>
          <w:szCs w:val="23"/>
          <w:highlight w:val="green"/>
        </w:rPr>
        <w:t>mail</w:t>
      </w:r>
      <w:proofErr w:type="spellEnd"/>
      <w:r w:rsidRPr="00466D29">
        <w:rPr>
          <w:rFonts w:ascii="Times New Roman" w:hAnsi="Times New Roman"/>
          <w:sz w:val="23"/>
          <w:szCs w:val="23"/>
          <w:highlight w:val="green"/>
        </w:rPr>
        <w:t>: ___________.</w:t>
      </w:r>
      <w:r w:rsidRPr="00466D29">
        <w:rPr>
          <w:rFonts w:ascii="Times New Roman" w:hAnsi="Times New Roman"/>
          <w:sz w:val="23"/>
          <w:szCs w:val="23"/>
        </w:rPr>
        <w:t xml:space="preserve"> Телефоны ответственных лиц должны функционировать по рабочим дням с 09 до 18 часов по Московскому времени.</w:t>
      </w:r>
    </w:p>
    <w:p w:rsidR="00AD1F19" w:rsidRPr="00466D29" w:rsidRDefault="00AD1F19" w:rsidP="00AD1F19">
      <w:pPr>
        <w:ind w:firstLine="708"/>
        <w:jc w:val="both"/>
        <w:rPr>
          <w:rFonts w:ascii="Times New Roman" w:hAnsi="Times New Roman"/>
          <w:sz w:val="23"/>
          <w:szCs w:val="23"/>
        </w:rPr>
      </w:pPr>
      <w:r w:rsidRPr="00466D29">
        <w:rPr>
          <w:rFonts w:ascii="Times New Roman" w:hAnsi="Times New Roman"/>
          <w:sz w:val="23"/>
          <w:szCs w:val="23"/>
        </w:rPr>
        <w:t>12.6. Неотъемлемой частью контракта являются следующие приложения:</w:t>
      </w:r>
    </w:p>
    <w:p w:rsidR="00AD1F19" w:rsidRPr="00466D29" w:rsidRDefault="00AD1F19" w:rsidP="00AD1F19">
      <w:pPr>
        <w:ind w:firstLine="708"/>
        <w:jc w:val="both"/>
        <w:rPr>
          <w:rFonts w:ascii="Times New Roman" w:hAnsi="Times New Roman"/>
          <w:sz w:val="23"/>
          <w:szCs w:val="23"/>
        </w:rPr>
      </w:pPr>
      <w:r w:rsidRPr="00466D29">
        <w:rPr>
          <w:rFonts w:ascii="Times New Roman" w:hAnsi="Times New Roman"/>
          <w:sz w:val="23"/>
          <w:szCs w:val="23"/>
        </w:rPr>
        <w:t>Приложение № 1 «Техническое задание»;</w:t>
      </w:r>
    </w:p>
    <w:p w:rsidR="00AD1F19" w:rsidRPr="00466D29" w:rsidRDefault="00AD1F19" w:rsidP="00AD1F19">
      <w:pPr>
        <w:ind w:firstLine="708"/>
        <w:jc w:val="both"/>
        <w:rPr>
          <w:rFonts w:ascii="Times New Roman" w:hAnsi="Times New Roman" w:cs="Times New Roman"/>
          <w:sz w:val="23"/>
          <w:szCs w:val="23"/>
        </w:rPr>
      </w:pPr>
      <w:r>
        <w:rPr>
          <w:rFonts w:ascii="Times New Roman" w:hAnsi="Times New Roman" w:cs="Times New Roman"/>
          <w:sz w:val="23"/>
          <w:szCs w:val="23"/>
        </w:rPr>
        <w:t xml:space="preserve">Приложение № 2 </w:t>
      </w:r>
      <w:r w:rsidRPr="00466D29">
        <w:rPr>
          <w:rFonts w:ascii="Times New Roman" w:hAnsi="Times New Roman" w:cs="Times New Roman"/>
          <w:sz w:val="23"/>
          <w:szCs w:val="23"/>
        </w:rPr>
        <w:t>«Локальный сметный расчёт»;</w:t>
      </w:r>
    </w:p>
    <w:p w:rsidR="00AD1F19" w:rsidRPr="00466D29" w:rsidRDefault="00AD1F19" w:rsidP="00AD1F19">
      <w:pPr>
        <w:ind w:firstLine="708"/>
        <w:jc w:val="both"/>
        <w:rPr>
          <w:rFonts w:ascii="Times New Roman" w:hAnsi="Times New Roman" w:cs="Times New Roman"/>
          <w:sz w:val="23"/>
          <w:szCs w:val="23"/>
        </w:rPr>
      </w:pPr>
      <w:r w:rsidRPr="00466D29">
        <w:rPr>
          <w:rFonts w:ascii="Times New Roman" w:hAnsi="Times New Roman" w:cs="Times New Roman"/>
          <w:sz w:val="23"/>
          <w:szCs w:val="23"/>
        </w:rPr>
        <w:t>Приложение № 3 «Спецификация».</w:t>
      </w:r>
    </w:p>
    <w:p w:rsidR="00AD1F19" w:rsidRPr="00466D29" w:rsidRDefault="00AD1F19" w:rsidP="00AD1F19">
      <w:pPr>
        <w:rPr>
          <w:rFonts w:ascii="Times New Roman" w:hAnsi="Times New Roman" w:cs="Times New Roman"/>
          <w:bCs/>
          <w:sz w:val="23"/>
          <w:szCs w:val="23"/>
        </w:rPr>
      </w:pPr>
      <w:r w:rsidRPr="00466D29">
        <w:rPr>
          <w:rFonts w:ascii="Times New Roman" w:hAnsi="Times New Roman" w:cs="Times New Roman"/>
          <w:bCs/>
          <w:sz w:val="23"/>
          <w:szCs w:val="23"/>
        </w:rPr>
        <w:t>13. Юридические адреса, реквизиты и подписи сторон</w:t>
      </w:r>
    </w:p>
    <w:p w:rsidR="00AD1F19" w:rsidRPr="00466D29" w:rsidRDefault="00AD1F19" w:rsidP="00AD1F19">
      <w:pPr>
        <w:rPr>
          <w:rFonts w:ascii="Times New Roman" w:hAnsi="Times New Roman" w:cs="Times New Roman"/>
          <w:bCs/>
          <w:sz w:val="23"/>
          <w:szCs w:val="23"/>
        </w:rPr>
      </w:pPr>
    </w:p>
    <w:tbl>
      <w:tblPr>
        <w:tblW w:w="0" w:type="auto"/>
        <w:tblLook w:val="01E0" w:firstRow="1" w:lastRow="1" w:firstColumn="1" w:lastColumn="1" w:noHBand="0" w:noVBand="0"/>
      </w:tblPr>
      <w:tblGrid>
        <w:gridCol w:w="5749"/>
        <w:gridCol w:w="4740"/>
      </w:tblGrid>
      <w:tr w:rsidR="00AD1F19" w:rsidRPr="00466D29" w:rsidTr="00F115D2">
        <w:tc>
          <w:tcPr>
            <w:tcW w:w="5749" w:type="dxa"/>
          </w:tcPr>
          <w:p w:rsidR="00AD1F19" w:rsidRPr="00466D29" w:rsidRDefault="00AD1F19" w:rsidP="00F115D2">
            <w:pPr>
              <w:pStyle w:val="a8"/>
              <w:rPr>
                <w:rFonts w:ascii="Times New Roman" w:hAnsi="Times New Roman" w:cs="Times New Roman"/>
                <w:b/>
                <w:sz w:val="23"/>
                <w:szCs w:val="23"/>
                <w:lang w:val="ru-RU"/>
              </w:rPr>
            </w:pPr>
            <w:r w:rsidRPr="00466D29">
              <w:rPr>
                <w:rFonts w:ascii="Times New Roman" w:hAnsi="Times New Roman" w:cs="Times New Roman"/>
                <w:b/>
                <w:sz w:val="23"/>
                <w:szCs w:val="23"/>
                <w:lang w:val="ru-RU"/>
              </w:rPr>
              <w:t>Заказчик:</w:t>
            </w:r>
          </w:p>
          <w:p w:rsidR="00AD1F19" w:rsidRPr="00466D29" w:rsidRDefault="00AD1F19" w:rsidP="00F115D2">
            <w:pPr>
              <w:pStyle w:val="a8"/>
              <w:rPr>
                <w:rFonts w:ascii="Times New Roman" w:hAnsi="Times New Roman" w:cs="Times New Roman"/>
                <w:sz w:val="23"/>
                <w:szCs w:val="23"/>
                <w:lang w:val="ru-RU"/>
              </w:rPr>
            </w:pPr>
            <w:r w:rsidRPr="00466D29">
              <w:rPr>
                <w:rFonts w:ascii="Times New Roman" w:hAnsi="Times New Roman" w:cs="Times New Roman"/>
                <w:sz w:val="23"/>
                <w:szCs w:val="23"/>
                <w:lang w:val="ru-RU"/>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w:t>
            </w:r>
          </w:p>
          <w:p w:rsidR="00AD1F19" w:rsidRPr="00466D29" w:rsidRDefault="00AD1F19" w:rsidP="00F115D2">
            <w:pPr>
              <w:pStyle w:val="a8"/>
              <w:rPr>
                <w:rFonts w:ascii="Times New Roman" w:hAnsi="Times New Roman" w:cs="Times New Roman"/>
                <w:sz w:val="23"/>
                <w:szCs w:val="23"/>
                <w:lang w:val="ru-RU"/>
              </w:rPr>
            </w:pPr>
            <w:r w:rsidRPr="00466D29">
              <w:rPr>
                <w:rFonts w:ascii="Times New Roman" w:hAnsi="Times New Roman" w:cs="Times New Roman"/>
                <w:sz w:val="23"/>
                <w:szCs w:val="23"/>
                <w:lang w:val="ru-RU"/>
              </w:rPr>
              <w:t>Адрес: 108842, г. Москва, г. Троицк, ул. Нагибина, д.4, стр.1.</w:t>
            </w:r>
          </w:p>
          <w:p w:rsidR="00AD1F19" w:rsidRPr="00466D29" w:rsidRDefault="00AD1F19" w:rsidP="00F115D2">
            <w:pPr>
              <w:pStyle w:val="a8"/>
              <w:rPr>
                <w:rFonts w:ascii="Times New Roman" w:hAnsi="Times New Roman" w:cs="Times New Roman"/>
                <w:sz w:val="23"/>
                <w:szCs w:val="23"/>
                <w:lang w:val="ru-RU"/>
              </w:rPr>
            </w:pPr>
            <w:r w:rsidRPr="00466D29">
              <w:rPr>
                <w:rFonts w:ascii="Times New Roman" w:hAnsi="Times New Roman" w:cs="Times New Roman"/>
                <w:sz w:val="23"/>
                <w:szCs w:val="23"/>
                <w:lang w:val="ru-RU"/>
              </w:rPr>
              <w:t>ИНН:5046005868 КПП:775101001</w:t>
            </w:r>
          </w:p>
          <w:p w:rsidR="00AD1F19" w:rsidRPr="00466D29" w:rsidRDefault="00AD1F19" w:rsidP="00F115D2">
            <w:pPr>
              <w:pStyle w:val="a8"/>
              <w:rPr>
                <w:rFonts w:ascii="Times New Roman" w:hAnsi="Times New Roman" w:cs="Times New Roman"/>
                <w:sz w:val="23"/>
                <w:szCs w:val="23"/>
                <w:lang w:val="ru-RU"/>
              </w:rPr>
            </w:pPr>
            <w:r w:rsidRPr="00466D29">
              <w:rPr>
                <w:rFonts w:ascii="Times New Roman" w:hAnsi="Times New Roman" w:cs="Times New Roman"/>
                <w:sz w:val="23"/>
                <w:szCs w:val="23"/>
                <w:lang w:val="ru-RU"/>
              </w:rPr>
              <w:t>ОГРН:1025006039453</w:t>
            </w:r>
          </w:p>
          <w:p w:rsidR="00AD1F19" w:rsidRPr="00466D29" w:rsidRDefault="00AD1F19" w:rsidP="00F115D2">
            <w:pPr>
              <w:pStyle w:val="a8"/>
              <w:rPr>
                <w:rFonts w:ascii="Times New Roman" w:hAnsi="Times New Roman" w:cs="Times New Roman"/>
                <w:sz w:val="23"/>
                <w:szCs w:val="23"/>
                <w:lang w:val="ru-RU"/>
              </w:rPr>
            </w:pPr>
            <w:r w:rsidRPr="00466D29">
              <w:rPr>
                <w:rFonts w:ascii="Times New Roman" w:hAnsi="Times New Roman" w:cs="Times New Roman"/>
                <w:sz w:val="23"/>
                <w:szCs w:val="23"/>
                <w:lang w:val="ru-RU"/>
              </w:rPr>
              <w:t>Код ОПФ 75103</w:t>
            </w:r>
          </w:p>
          <w:p w:rsidR="00AD1F19" w:rsidRPr="00466D29" w:rsidRDefault="00AD1F19" w:rsidP="00F115D2">
            <w:pPr>
              <w:pStyle w:val="a8"/>
              <w:rPr>
                <w:rFonts w:ascii="Times New Roman" w:hAnsi="Times New Roman" w:cs="Times New Roman"/>
                <w:sz w:val="23"/>
                <w:szCs w:val="23"/>
                <w:lang w:val="ru-RU"/>
              </w:rPr>
            </w:pPr>
            <w:r w:rsidRPr="00466D29">
              <w:rPr>
                <w:rFonts w:ascii="Times New Roman" w:hAnsi="Times New Roman" w:cs="Times New Roman"/>
                <w:sz w:val="23"/>
                <w:szCs w:val="23"/>
                <w:lang w:val="ru-RU"/>
              </w:rPr>
              <w:t>Банковские реквизиты:</w:t>
            </w:r>
          </w:p>
          <w:p w:rsidR="00AD1F19" w:rsidRPr="00466D29" w:rsidRDefault="00AD1F19" w:rsidP="00F115D2">
            <w:pPr>
              <w:pStyle w:val="a8"/>
              <w:rPr>
                <w:rFonts w:ascii="Times New Roman" w:hAnsi="Times New Roman" w:cs="Times New Roman"/>
                <w:sz w:val="23"/>
                <w:szCs w:val="23"/>
                <w:lang w:val="ru-RU"/>
              </w:rPr>
            </w:pPr>
            <w:r w:rsidRPr="00466D29">
              <w:rPr>
                <w:rFonts w:ascii="Times New Roman" w:hAnsi="Times New Roman" w:cs="Times New Roman"/>
                <w:sz w:val="23"/>
                <w:szCs w:val="23"/>
                <w:lang w:val="ru-RU"/>
              </w:rPr>
              <w:t>Получатель: УФК по г Москве (ФГБУ ЦР Минздрава России л/с 22736Х76440, л/с 20736Х76440)</w:t>
            </w:r>
          </w:p>
          <w:p w:rsidR="00AD1F19" w:rsidRPr="00466D29" w:rsidRDefault="00AD1F19" w:rsidP="00F115D2">
            <w:pPr>
              <w:pStyle w:val="a8"/>
              <w:rPr>
                <w:rFonts w:ascii="Times New Roman" w:hAnsi="Times New Roman" w:cs="Times New Roman"/>
                <w:sz w:val="23"/>
                <w:szCs w:val="23"/>
                <w:lang w:val="ru-RU"/>
              </w:rPr>
            </w:pPr>
            <w:r w:rsidRPr="00466D29">
              <w:rPr>
                <w:rFonts w:ascii="Times New Roman" w:hAnsi="Times New Roman" w:cs="Times New Roman"/>
                <w:sz w:val="23"/>
                <w:szCs w:val="23"/>
                <w:lang w:val="ru-RU"/>
              </w:rPr>
              <w:t>Наименование Банка: ОКЦ № 1 ГУ БАНКА РОССИИ ПО ЦФО//УФК ПО Г.МОСКВЕ г. Москва.</w:t>
            </w:r>
          </w:p>
          <w:p w:rsidR="00AD1F19" w:rsidRPr="00466D29" w:rsidRDefault="00AD1F19" w:rsidP="00F115D2">
            <w:pPr>
              <w:pStyle w:val="a8"/>
              <w:rPr>
                <w:rFonts w:ascii="Times New Roman" w:hAnsi="Times New Roman" w:cs="Times New Roman"/>
                <w:sz w:val="23"/>
                <w:szCs w:val="23"/>
                <w:lang w:val="ru-RU"/>
              </w:rPr>
            </w:pPr>
            <w:r w:rsidRPr="00466D29">
              <w:rPr>
                <w:rFonts w:ascii="Times New Roman" w:hAnsi="Times New Roman" w:cs="Times New Roman"/>
                <w:sz w:val="23"/>
                <w:szCs w:val="23"/>
                <w:lang w:val="ru-RU"/>
              </w:rPr>
              <w:t>БИК 004525988</w:t>
            </w:r>
          </w:p>
          <w:p w:rsidR="00AD1F19" w:rsidRPr="00466D29" w:rsidRDefault="00AD1F19" w:rsidP="00F115D2">
            <w:pPr>
              <w:pStyle w:val="a8"/>
              <w:rPr>
                <w:rFonts w:ascii="Times New Roman" w:hAnsi="Times New Roman" w:cs="Times New Roman"/>
                <w:sz w:val="23"/>
                <w:szCs w:val="23"/>
                <w:lang w:val="ru-RU"/>
              </w:rPr>
            </w:pPr>
            <w:r w:rsidRPr="00466D29">
              <w:rPr>
                <w:rFonts w:ascii="Times New Roman" w:hAnsi="Times New Roman" w:cs="Times New Roman"/>
                <w:sz w:val="23"/>
                <w:szCs w:val="23"/>
                <w:lang w:val="ru-RU"/>
              </w:rPr>
              <w:t xml:space="preserve">Единый казначейский счет 40102810545370000003      </w:t>
            </w:r>
          </w:p>
          <w:p w:rsidR="00AD1F19" w:rsidRPr="00466D29" w:rsidRDefault="00AD1F19" w:rsidP="00F115D2">
            <w:pPr>
              <w:pStyle w:val="a8"/>
              <w:rPr>
                <w:rFonts w:ascii="Times New Roman" w:hAnsi="Times New Roman" w:cs="Times New Roman"/>
                <w:sz w:val="23"/>
                <w:szCs w:val="23"/>
                <w:lang w:val="ru-RU"/>
              </w:rPr>
            </w:pPr>
            <w:r w:rsidRPr="00466D29">
              <w:rPr>
                <w:rFonts w:ascii="Times New Roman" w:hAnsi="Times New Roman" w:cs="Times New Roman"/>
                <w:sz w:val="23"/>
                <w:szCs w:val="23"/>
                <w:lang w:val="ru-RU"/>
              </w:rPr>
              <w:t>Казначейский счет 03214643000000017300</w:t>
            </w:r>
          </w:p>
          <w:p w:rsidR="00AD1F19" w:rsidRPr="00466D29" w:rsidRDefault="00AD1F19" w:rsidP="00F115D2">
            <w:pPr>
              <w:pStyle w:val="a8"/>
              <w:rPr>
                <w:rFonts w:ascii="Times New Roman" w:hAnsi="Times New Roman" w:cs="Times New Roman"/>
                <w:sz w:val="23"/>
                <w:szCs w:val="23"/>
                <w:lang w:val="ru-RU"/>
              </w:rPr>
            </w:pPr>
            <w:r w:rsidRPr="00466D29">
              <w:rPr>
                <w:rFonts w:ascii="Times New Roman" w:hAnsi="Times New Roman" w:cs="Times New Roman"/>
                <w:sz w:val="23"/>
                <w:szCs w:val="23"/>
                <w:lang w:val="ru-RU"/>
              </w:rPr>
              <w:t xml:space="preserve">Лицевые счета, 22736Х76440, 20736Х76440 </w:t>
            </w:r>
          </w:p>
          <w:p w:rsidR="00AD1F19" w:rsidRPr="00466D29" w:rsidRDefault="00AD1F19" w:rsidP="00F115D2">
            <w:pPr>
              <w:pStyle w:val="a8"/>
              <w:rPr>
                <w:rFonts w:ascii="Times New Roman" w:hAnsi="Times New Roman" w:cs="Times New Roman"/>
                <w:sz w:val="23"/>
                <w:szCs w:val="23"/>
                <w:lang w:val="ru-RU"/>
              </w:rPr>
            </w:pPr>
          </w:p>
          <w:p w:rsidR="00AD1F19" w:rsidRPr="00466D29" w:rsidRDefault="00AD1F19" w:rsidP="00F115D2">
            <w:pPr>
              <w:pStyle w:val="a8"/>
              <w:rPr>
                <w:rFonts w:ascii="Times New Roman" w:hAnsi="Times New Roman" w:cs="Times New Roman"/>
                <w:sz w:val="23"/>
                <w:szCs w:val="23"/>
                <w:lang w:val="ru-RU"/>
              </w:rPr>
            </w:pPr>
            <w:r w:rsidRPr="00466D29">
              <w:rPr>
                <w:rFonts w:ascii="Times New Roman" w:hAnsi="Times New Roman" w:cs="Times New Roman"/>
                <w:sz w:val="23"/>
                <w:szCs w:val="23"/>
                <w:lang w:val="ru-RU"/>
              </w:rPr>
              <w:t>Заместитель директора по общим вопросам ФГБУ ЦР Минздрава России</w:t>
            </w:r>
          </w:p>
          <w:p w:rsidR="00AD1F19" w:rsidRPr="00466D29" w:rsidRDefault="00AD1F19" w:rsidP="00F115D2">
            <w:pPr>
              <w:pStyle w:val="a8"/>
              <w:rPr>
                <w:rFonts w:ascii="Times New Roman" w:hAnsi="Times New Roman" w:cs="Times New Roman"/>
                <w:sz w:val="23"/>
                <w:szCs w:val="23"/>
              </w:rPr>
            </w:pPr>
            <w:r w:rsidRPr="00466D29">
              <w:rPr>
                <w:rFonts w:ascii="Times New Roman" w:hAnsi="Times New Roman" w:cs="Times New Roman"/>
                <w:sz w:val="23"/>
                <w:szCs w:val="23"/>
                <w:lang w:val="ru-RU"/>
              </w:rPr>
              <w:br/>
            </w:r>
            <w:r w:rsidRPr="00466D29">
              <w:rPr>
                <w:rFonts w:ascii="Times New Roman" w:hAnsi="Times New Roman" w:cs="Times New Roman"/>
                <w:sz w:val="23"/>
                <w:szCs w:val="23"/>
              </w:rPr>
              <w:t xml:space="preserve">_____________ /И.В. </w:t>
            </w:r>
            <w:proofErr w:type="spellStart"/>
            <w:r w:rsidRPr="00466D29">
              <w:rPr>
                <w:rFonts w:ascii="Times New Roman" w:hAnsi="Times New Roman" w:cs="Times New Roman"/>
                <w:sz w:val="23"/>
                <w:szCs w:val="23"/>
              </w:rPr>
              <w:t>Соболевский</w:t>
            </w:r>
            <w:proofErr w:type="spellEnd"/>
            <w:r w:rsidRPr="00466D29">
              <w:rPr>
                <w:rFonts w:ascii="Times New Roman" w:hAnsi="Times New Roman" w:cs="Times New Roman"/>
                <w:sz w:val="23"/>
                <w:szCs w:val="23"/>
              </w:rPr>
              <w:t>/</w:t>
            </w:r>
          </w:p>
          <w:p w:rsidR="00AD1F19" w:rsidRPr="00466D29" w:rsidRDefault="00AD1F19" w:rsidP="00F115D2">
            <w:pPr>
              <w:pStyle w:val="a8"/>
              <w:rPr>
                <w:rFonts w:ascii="Times New Roman" w:hAnsi="Times New Roman" w:cs="Times New Roman"/>
                <w:sz w:val="23"/>
                <w:szCs w:val="23"/>
              </w:rPr>
            </w:pPr>
            <w:r w:rsidRPr="00466D29">
              <w:rPr>
                <w:rFonts w:ascii="Times New Roman" w:hAnsi="Times New Roman" w:cs="Times New Roman"/>
                <w:sz w:val="23"/>
                <w:szCs w:val="23"/>
              </w:rPr>
              <w:t>МП</w:t>
            </w:r>
          </w:p>
        </w:tc>
        <w:tc>
          <w:tcPr>
            <w:tcW w:w="4740" w:type="dxa"/>
          </w:tcPr>
          <w:p w:rsidR="00AD1F19" w:rsidRPr="00466D29" w:rsidRDefault="00AD1F19" w:rsidP="00F115D2">
            <w:pPr>
              <w:rPr>
                <w:rFonts w:ascii="Times New Roman" w:hAnsi="Times New Roman" w:cs="Times New Roman"/>
                <w:b/>
                <w:sz w:val="23"/>
                <w:szCs w:val="23"/>
              </w:rPr>
            </w:pPr>
            <w:r w:rsidRPr="00466D29">
              <w:rPr>
                <w:rFonts w:ascii="Times New Roman" w:hAnsi="Times New Roman" w:cs="Times New Roman"/>
                <w:b/>
                <w:sz w:val="23"/>
                <w:szCs w:val="23"/>
              </w:rPr>
              <w:t>Подрядчик:</w:t>
            </w:r>
          </w:p>
          <w:p w:rsidR="00AD1F19" w:rsidRPr="00466D29" w:rsidRDefault="00AD1F19" w:rsidP="00F115D2">
            <w:pPr>
              <w:rPr>
                <w:rFonts w:ascii="Times New Roman" w:hAnsi="Times New Roman" w:cs="Times New Roman"/>
                <w:sz w:val="23"/>
                <w:szCs w:val="23"/>
              </w:rPr>
            </w:pPr>
          </w:p>
          <w:p w:rsidR="00AD1F19" w:rsidRPr="00466D29" w:rsidRDefault="00AD1F19" w:rsidP="00F115D2">
            <w:pPr>
              <w:rPr>
                <w:rFonts w:ascii="Times New Roman" w:hAnsi="Times New Roman" w:cs="Times New Roman"/>
                <w:sz w:val="23"/>
                <w:szCs w:val="23"/>
              </w:rPr>
            </w:pPr>
          </w:p>
          <w:p w:rsidR="00AD1F19" w:rsidRPr="00466D29" w:rsidRDefault="00AD1F19" w:rsidP="00F115D2">
            <w:pPr>
              <w:rPr>
                <w:rFonts w:ascii="Times New Roman" w:hAnsi="Times New Roman" w:cs="Times New Roman"/>
                <w:sz w:val="23"/>
                <w:szCs w:val="23"/>
              </w:rPr>
            </w:pPr>
          </w:p>
          <w:p w:rsidR="00AD1F19" w:rsidRPr="00466D29" w:rsidRDefault="00AD1F19" w:rsidP="00F115D2">
            <w:pPr>
              <w:rPr>
                <w:rFonts w:ascii="Times New Roman" w:hAnsi="Times New Roman" w:cs="Times New Roman"/>
                <w:sz w:val="23"/>
                <w:szCs w:val="23"/>
              </w:rPr>
            </w:pPr>
          </w:p>
          <w:p w:rsidR="00AD1F19" w:rsidRPr="00466D29" w:rsidRDefault="00AD1F19" w:rsidP="00F115D2">
            <w:pPr>
              <w:rPr>
                <w:rFonts w:ascii="Times New Roman" w:hAnsi="Times New Roman" w:cs="Times New Roman"/>
                <w:sz w:val="23"/>
                <w:szCs w:val="23"/>
              </w:rPr>
            </w:pP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r>
            <w:r>
              <w:rPr>
                <w:rFonts w:ascii="Times New Roman" w:hAnsi="Times New Roman" w:cs="Times New Roman"/>
                <w:sz w:val="23"/>
                <w:szCs w:val="23"/>
              </w:rPr>
              <w:br/>
            </w:r>
            <w:r>
              <w:rPr>
                <w:rFonts w:ascii="Times New Roman" w:hAnsi="Times New Roman" w:cs="Times New Roman"/>
                <w:sz w:val="23"/>
                <w:szCs w:val="23"/>
              </w:rPr>
              <w:br/>
            </w:r>
            <w:r>
              <w:rPr>
                <w:rFonts w:ascii="Times New Roman" w:hAnsi="Times New Roman" w:cs="Times New Roman"/>
                <w:sz w:val="23"/>
                <w:szCs w:val="23"/>
              </w:rPr>
              <w:br/>
            </w:r>
            <w:r w:rsidRPr="00466D29">
              <w:rPr>
                <w:rFonts w:ascii="Times New Roman" w:hAnsi="Times New Roman" w:cs="Times New Roman"/>
                <w:sz w:val="23"/>
                <w:szCs w:val="23"/>
              </w:rPr>
              <w:br/>
              <w:t>_______________________</w:t>
            </w: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t>_____________________ /___________/</w:t>
            </w:r>
          </w:p>
          <w:p w:rsidR="00AD1F19" w:rsidRPr="00466D29" w:rsidRDefault="00AD1F19" w:rsidP="00F115D2">
            <w:pPr>
              <w:rPr>
                <w:rFonts w:ascii="Times New Roman" w:hAnsi="Times New Roman" w:cs="Times New Roman"/>
                <w:sz w:val="23"/>
                <w:szCs w:val="23"/>
              </w:rPr>
            </w:pPr>
            <w:r w:rsidRPr="00466D29">
              <w:rPr>
                <w:rFonts w:ascii="Times New Roman" w:hAnsi="Times New Roman" w:cs="Times New Roman"/>
                <w:sz w:val="23"/>
                <w:szCs w:val="23"/>
              </w:rPr>
              <w:t>МП</w:t>
            </w:r>
          </w:p>
        </w:tc>
      </w:tr>
    </w:tbl>
    <w:p w:rsidR="00AD1F19" w:rsidRDefault="00AD1F19" w:rsidP="00AD1F19">
      <w:pPr>
        <w:rPr>
          <w:rFonts w:ascii="Times New Roman" w:hAnsi="Times New Roman"/>
          <w:bCs/>
          <w:sz w:val="23"/>
          <w:szCs w:val="23"/>
        </w:rPr>
      </w:pPr>
    </w:p>
    <w:p w:rsidR="00AD1F19" w:rsidRPr="005A63B0" w:rsidRDefault="00AD1F19" w:rsidP="00AD1F19">
      <w:pPr>
        <w:rPr>
          <w:rFonts w:ascii="Times New Roman" w:hAnsi="Times New Roman"/>
          <w:bCs/>
          <w:sz w:val="23"/>
          <w:szCs w:val="23"/>
        </w:rPr>
      </w:pPr>
    </w:p>
    <w:p w:rsidR="00AD1F19" w:rsidRDefault="00AD1F19" w:rsidP="00AD1F19">
      <w:pPr>
        <w:jc w:val="right"/>
        <w:rPr>
          <w:rFonts w:ascii="Times New Roman" w:hAnsi="Times New Roman" w:cs="Times New Roman"/>
          <w:sz w:val="23"/>
          <w:szCs w:val="23"/>
        </w:rPr>
      </w:pPr>
    </w:p>
    <w:p w:rsidR="00AD1F19" w:rsidRPr="00466D29" w:rsidRDefault="00AD1F19" w:rsidP="00AD1F19">
      <w:pPr>
        <w:jc w:val="right"/>
        <w:rPr>
          <w:rFonts w:ascii="Times New Roman" w:hAnsi="Times New Roman" w:cs="Times New Roman"/>
          <w:sz w:val="23"/>
          <w:szCs w:val="23"/>
        </w:rPr>
      </w:pPr>
      <w:r w:rsidRPr="00466D29">
        <w:rPr>
          <w:rFonts w:ascii="Times New Roman" w:hAnsi="Times New Roman" w:cs="Times New Roman"/>
          <w:sz w:val="23"/>
          <w:szCs w:val="23"/>
        </w:rPr>
        <w:br/>
      </w:r>
      <w:r>
        <w:rPr>
          <w:rFonts w:ascii="Times New Roman" w:hAnsi="Times New Roman" w:cs="Times New Roman"/>
          <w:sz w:val="23"/>
          <w:szCs w:val="23"/>
        </w:rPr>
        <w:br/>
      </w:r>
      <w:r>
        <w:rPr>
          <w:rFonts w:ascii="Times New Roman" w:hAnsi="Times New Roman" w:cs="Times New Roman"/>
          <w:sz w:val="23"/>
          <w:szCs w:val="23"/>
        </w:rPr>
        <w:br/>
      </w:r>
      <w:r>
        <w:rPr>
          <w:rFonts w:ascii="Times New Roman" w:hAnsi="Times New Roman" w:cs="Times New Roman"/>
          <w:sz w:val="23"/>
          <w:szCs w:val="23"/>
        </w:rPr>
        <w:br/>
      </w:r>
      <w:r>
        <w:rPr>
          <w:rFonts w:ascii="Times New Roman" w:hAnsi="Times New Roman" w:cs="Times New Roman"/>
          <w:sz w:val="23"/>
          <w:szCs w:val="23"/>
        </w:rPr>
        <w:br/>
      </w:r>
      <w:r w:rsidRPr="00466D29">
        <w:rPr>
          <w:rFonts w:ascii="Times New Roman" w:hAnsi="Times New Roman" w:cs="Times New Roman"/>
          <w:sz w:val="23"/>
          <w:szCs w:val="23"/>
        </w:rPr>
        <w:t>Приложение №1 к контракту</w:t>
      </w:r>
    </w:p>
    <w:p w:rsidR="00AD1F19" w:rsidRPr="00466D29" w:rsidRDefault="00AD1F19" w:rsidP="00AD1F19">
      <w:pPr>
        <w:jc w:val="right"/>
        <w:rPr>
          <w:rFonts w:ascii="Times New Roman" w:hAnsi="Times New Roman" w:cs="Times New Roman"/>
          <w:sz w:val="23"/>
          <w:szCs w:val="23"/>
        </w:rPr>
      </w:pPr>
      <w:r w:rsidRPr="00466D29">
        <w:rPr>
          <w:rFonts w:ascii="Times New Roman" w:hAnsi="Times New Roman" w:cs="Times New Roman"/>
          <w:sz w:val="23"/>
          <w:szCs w:val="23"/>
        </w:rPr>
        <w:t>от «______» ______________2026 г.</w:t>
      </w:r>
    </w:p>
    <w:p w:rsidR="00AD1F19" w:rsidRPr="00466D29" w:rsidRDefault="00AD1F19" w:rsidP="00AD1F19">
      <w:pPr>
        <w:jc w:val="right"/>
        <w:rPr>
          <w:rFonts w:ascii="Times New Roman" w:hAnsi="Times New Roman" w:cs="Times New Roman"/>
          <w:sz w:val="23"/>
          <w:szCs w:val="23"/>
        </w:rPr>
      </w:pPr>
      <w:r w:rsidRPr="00466D29">
        <w:rPr>
          <w:rFonts w:ascii="Times New Roman" w:hAnsi="Times New Roman" w:cs="Times New Roman"/>
          <w:sz w:val="23"/>
          <w:szCs w:val="23"/>
        </w:rPr>
        <w:t>№ _____________________</w:t>
      </w:r>
    </w:p>
    <w:p w:rsidR="00AD1F19" w:rsidRPr="00466D29" w:rsidRDefault="00AD1F19" w:rsidP="00AD1F19">
      <w:pPr>
        <w:jc w:val="right"/>
        <w:rPr>
          <w:rFonts w:ascii="Times New Roman" w:hAnsi="Times New Roman" w:cs="Times New Roman"/>
          <w:sz w:val="23"/>
          <w:szCs w:val="23"/>
        </w:rPr>
      </w:pPr>
    </w:p>
    <w:p w:rsidR="00AD1F19" w:rsidRPr="00466D29" w:rsidRDefault="00AD1F19" w:rsidP="00AD1F19">
      <w:pPr>
        <w:jc w:val="right"/>
        <w:rPr>
          <w:rFonts w:ascii="Times New Roman" w:hAnsi="Times New Roman" w:cs="Times New Roman"/>
          <w:sz w:val="23"/>
          <w:szCs w:val="23"/>
        </w:rPr>
      </w:pPr>
    </w:p>
    <w:p w:rsidR="00AD1F19" w:rsidRPr="00466D29" w:rsidRDefault="00AD1F19" w:rsidP="00AD1F19">
      <w:pPr>
        <w:spacing w:before="120"/>
        <w:jc w:val="center"/>
        <w:rPr>
          <w:rFonts w:ascii="Times New Roman" w:hAnsi="Times New Roman"/>
          <w:b/>
          <w:bCs/>
        </w:rPr>
      </w:pPr>
      <w:r w:rsidRPr="00466D29">
        <w:rPr>
          <w:rFonts w:ascii="Times New Roman" w:hAnsi="Times New Roman"/>
          <w:b/>
          <w:bCs/>
        </w:rPr>
        <w:lastRenderedPageBreak/>
        <w:t>ТЕХНИЧЕСКОЕ ЗАДАНИЕ</w:t>
      </w:r>
    </w:p>
    <w:p w:rsidR="00AD1F19" w:rsidRPr="00466D29" w:rsidRDefault="00AD1F19" w:rsidP="00AD1F19">
      <w:pPr>
        <w:suppressAutoHyphens/>
        <w:spacing w:after="120"/>
        <w:jc w:val="right"/>
        <w:rPr>
          <w:rFonts w:ascii="Times New Roman" w:eastAsia="Times New Roman" w:hAnsi="Times New Roman" w:cs="Times New Roman"/>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4"/>
        <w:gridCol w:w="12365"/>
      </w:tblGrid>
      <w:tr w:rsidR="00AD1F19" w:rsidRPr="00D566E2" w:rsidTr="00F115D2">
        <w:trPr>
          <w:trHeight w:val="563"/>
        </w:trPr>
        <w:tc>
          <w:tcPr>
            <w:tcW w:w="1099" w:type="pct"/>
            <w:tcBorders>
              <w:top w:val="single" w:sz="4" w:space="0" w:color="auto"/>
              <w:left w:val="single" w:sz="4" w:space="0" w:color="auto"/>
              <w:bottom w:val="single" w:sz="4" w:space="0" w:color="auto"/>
              <w:right w:val="single" w:sz="4" w:space="0" w:color="auto"/>
            </w:tcBorders>
            <w:vAlign w:val="center"/>
            <w:hideMark/>
          </w:tcPr>
          <w:p w:rsidR="00AD1F19" w:rsidRPr="00466D29" w:rsidRDefault="00AD1F19" w:rsidP="00F115D2">
            <w:pPr>
              <w:keepNext/>
              <w:outlineLvl w:val="0"/>
              <w:rPr>
                <w:rFonts w:ascii="Times New Roman" w:eastAsia="Times New Roman" w:hAnsi="Times New Roman"/>
                <w:b/>
              </w:rPr>
            </w:pPr>
            <w:r w:rsidRPr="00466D29">
              <w:rPr>
                <w:rFonts w:ascii="Times New Roman" w:eastAsia="Times New Roman" w:hAnsi="Times New Roman"/>
                <w:b/>
              </w:rPr>
              <w:t>1.Объект закупки</w:t>
            </w:r>
          </w:p>
        </w:tc>
        <w:tc>
          <w:tcPr>
            <w:tcW w:w="3901" w:type="pct"/>
            <w:tcBorders>
              <w:top w:val="single" w:sz="4" w:space="0" w:color="auto"/>
              <w:left w:val="single" w:sz="4" w:space="0" w:color="auto"/>
              <w:bottom w:val="single" w:sz="4" w:space="0" w:color="auto"/>
              <w:right w:val="single" w:sz="4" w:space="0" w:color="auto"/>
            </w:tcBorders>
            <w:vAlign w:val="center"/>
            <w:hideMark/>
          </w:tcPr>
          <w:p w:rsidR="00AD1F19" w:rsidRPr="00D566E2" w:rsidRDefault="00AD1F19" w:rsidP="00160A1B">
            <w:pPr>
              <w:jc w:val="both"/>
              <w:rPr>
                <w:rFonts w:ascii="Times New Roman" w:hAnsi="Times New Roman"/>
                <w:kern w:val="28"/>
              </w:rPr>
            </w:pPr>
            <w:r w:rsidRPr="00D566E2">
              <w:rPr>
                <w:rFonts w:ascii="Times New Roman" w:hAnsi="Times New Roman"/>
                <w:kern w:val="28"/>
              </w:rPr>
              <w:t xml:space="preserve">Выполнение </w:t>
            </w:r>
            <w:r w:rsidR="00160A1B">
              <w:rPr>
                <w:rFonts w:ascii="Times New Roman" w:hAnsi="Times New Roman" w:cs="Times New Roman"/>
                <w:sz w:val="23"/>
                <w:szCs w:val="23"/>
              </w:rPr>
              <w:t>работ</w:t>
            </w:r>
            <w:r w:rsidR="00160A1B" w:rsidRPr="00352E98">
              <w:rPr>
                <w:rFonts w:ascii="Times New Roman" w:hAnsi="Times New Roman" w:cs="Times New Roman"/>
                <w:sz w:val="23"/>
                <w:szCs w:val="23"/>
              </w:rPr>
              <w:t xml:space="preserve"> по текущему ремонту окон и утеплению оконных проемов в главном корпусе ФГБУ ЦР Минздрава России, по адресу: г. Москва, г. Троицк, ул. Нагибина, д. 4, стр</w:t>
            </w:r>
            <w:r w:rsidR="00160A1B">
              <w:rPr>
                <w:rFonts w:ascii="Times New Roman" w:hAnsi="Times New Roman" w:cs="Times New Roman"/>
                <w:sz w:val="23"/>
                <w:szCs w:val="23"/>
              </w:rPr>
              <w:t>. 1</w:t>
            </w:r>
          </w:p>
        </w:tc>
      </w:tr>
      <w:tr w:rsidR="00AD1F19" w:rsidRPr="00377A30" w:rsidTr="00F115D2">
        <w:tc>
          <w:tcPr>
            <w:tcW w:w="1099" w:type="pct"/>
            <w:tcBorders>
              <w:top w:val="single" w:sz="4" w:space="0" w:color="auto"/>
              <w:left w:val="single" w:sz="4" w:space="0" w:color="auto"/>
              <w:bottom w:val="single" w:sz="4" w:space="0" w:color="auto"/>
              <w:right w:val="single" w:sz="4" w:space="0" w:color="auto"/>
            </w:tcBorders>
            <w:hideMark/>
          </w:tcPr>
          <w:p w:rsidR="00AD1F19" w:rsidRPr="00D1360B" w:rsidRDefault="00AD1F19" w:rsidP="00F115D2">
            <w:pPr>
              <w:rPr>
                <w:rFonts w:ascii="Times New Roman" w:eastAsia="Times New Roman" w:hAnsi="Times New Roman"/>
                <w:b/>
              </w:rPr>
            </w:pPr>
            <w:r w:rsidRPr="00D1360B">
              <w:rPr>
                <w:rFonts w:ascii="Times New Roman" w:eastAsia="Times New Roman" w:hAnsi="Times New Roman"/>
                <w:b/>
                <w:bCs/>
              </w:rPr>
              <w:t xml:space="preserve">2. Объем выполняемых работ </w:t>
            </w:r>
          </w:p>
        </w:tc>
        <w:tc>
          <w:tcPr>
            <w:tcW w:w="3901" w:type="pct"/>
            <w:tcBorders>
              <w:top w:val="single" w:sz="4" w:space="0" w:color="auto"/>
              <w:left w:val="single" w:sz="4" w:space="0" w:color="auto"/>
              <w:bottom w:val="single" w:sz="4" w:space="0" w:color="auto"/>
              <w:right w:val="single" w:sz="4" w:space="0" w:color="auto"/>
            </w:tcBorders>
            <w:vAlign w:val="center"/>
            <w:hideMark/>
          </w:tcPr>
          <w:p w:rsidR="00AD1F19" w:rsidRPr="00466D29" w:rsidRDefault="00AD1F19" w:rsidP="00F115D2">
            <w:pPr>
              <w:rPr>
                <w:rFonts w:ascii="Times New Roman" w:eastAsia="Times New Roman" w:hAnsi="Times New Roman"/>
              </w:rPr>
            </w:pPr>
            <w:r w:rsidRPr="00466D29">
              <w:rPr>
                <w:rFonts w:ascii="Times New Roman" w:eastAsia="Times New Roman" w:hAnsi="Times New Roman"/>
              </w:rPr>
              <w:t>В соответствии с Локальным сметным расчетом (Приложение № 2 к настоящему контракту).</w:t>
            </w:r>
          </w:p>
        </w:tc>
      </w:tr>
      <w:tr w:rsidR="00AD1F19" w:rsidRPr="00D1360B" w:rsidTr="00F115D2">
        <w:trPr>
          <w:trHeight w:val="367"/>
        </w:trPr>
        <w:tc>
          <w:tcPr>
            <w:tcW w:w="1099" w:type="pct"/>
            <w:tcBorders>
              <w:top w:val="single" w:sz="4" w:space="0" w:color="auto"/>
              <w:left w:val="single" w:sz="4" w:space="0" w:color="auto"/>
              <w:bottom w:val="single" w:sz="4" w:space="0" w:color="auto"/>
              <w:right w:val="single" w:sz="4" w:space="0" w:color="auto"/>
            </w:tcBorders>
            <w:hideMark/>
          </w:tcPr>
          <w:p w:rsidR="00AD1F19" w:rsidRPr="00D1360B" w:rsidRDefault="00AD1F19" w:rsidP="00F115D2">
            <w:pPr>
              <w:rPr>
                <w:rFonts w:ascii="Times New Roman" w:eastAsia="Times New Roman" w:hAnsi="Times New Roman"/>
                <w:b/>
              </w:rPr>
            </w:pPr>
            <w:r w:rsidRPr="00D1360B">
              <w:rPr>
                <w:rFonts w:ascii="Times New Roman" w:eastAsia="Times New Roman" w:hAnsi="Times New Roman"/>
                <w:b/>
                <w:bCs/>
              </w:rPr>
              <w:t>3.</w:t>
            </w:r>
            <w:r w:rsidRPr="00D1360B">
              <w:rPr>
                <w:rFonts w:ascii="Times New Roman" w:eastAsia="Times New Roman" w:hAnsi="Times New Roman"/>
                <w:b/>
              </w:rPr>
              <w:t xml:space="preserve">  </w:t>
            </w:r>
            <w:r w:rsidRPr="00D1360B">
              <w:rPr>
                <w:rFonts w:ascii="Times New Roman" w:eastAsia="Times New Roman" w:hAnsi="Times New Roman"/>
                <w:b/>
                <w:bCs/>
              </w:rPr>
              <w:t xml:space="preserve">Место выполнения работ </w:t>
            </w:r>
          </w:p>
        </w:tc>
        <w:tc>
          <w:tcPr>
            <w:tcW w:w="3901" w:type="pct"/>
            <w:tcBorders>
              <w:top w:val="single" w:sz="4" w:space="0" w:color="auto"/>
              <w:left w:val="single" w:sz="4" w:space="0" w:color="auto"/>
              <w:bottom w:val="single" w:sz="4" w:space="0" w:color="auto"/>
              <w:right w:val="single" w:sz="4" w:space="0" w:color="auto"/>
            </w:tcBorders>
            <w:vAlign w:val="center"/>
            <w:hideMark/>
          </w:tcPr>
          <w:p w:rsidR="00AD1F19" w:rsidRPr="00D1360B" w:rsidRDefault="00160A1B" w:rsidP="00F115D2">
            <w:pPr>
              <w:rPr>
                <w:rFonts w:ascii="Times New Roman" w:eastAsia="Times New Roman" w:hAnsi="Times New Roman"/>
              </w:rPr>
            </w:pPr>
            <w:r>
              <w:rPr>
                <w:rFonts w:ascii="Times New Roman" w:eastAsia="Times New Roman" w:hAnsi="Times New Roman"/>
              </w:rPr>
              <w:t>Главный корпус</w:t>
            </w:r>
            <w:r w:rsidR="00AD1F19" w:rsidRPr="00466D29">
              <w:rPr>
                <w:rFonts w:ascii="Times New Roman" w:eastAsia="Times New Roman" w:hAnsi="Times New Roman"/>
              </w:rPr>
              <w:t xml:space="preserve"> ФГБУ ЦР Минздрава России, по адресу: г. Москва, г. Троицк, ул. </w:t>
            </w:r>
            <w:r>
              <w:rPr>
                <w:rFonts w:ascii="Times New Roman" w:eastAsia="Times New Roman" w:hAnsi="Times New Roman"/>
              </w:rPr>
              <w:t>Нагибина, д.</w:t>
            </w:r>
            <w:r w:rsidR="00AD1F19" w:rsidRPr="00BD5C93">
              <w:rPr>
                <w:rFonts w:ascii="Times New Roman" w:eastAsia="Times New Roman" w:hAnsi="Times New Roman"/>
              </w:rPr>
              <w:t xml:space="preserve"> 4</w:t>
            </w:r>
            <w:r>
              <w:rPr>
                <w:rFonts w:ascii="Times New Roman" w:eastAsia="Times New Roman" w:hAnsi="Times New Roman"/>
              </w:rPr>
              <w:t>, стр. 1</w:t>
            </w:r>
            <w:r w:rsidR="00AD1F19" w:rsidRPr="00BD5C93">
              <w:rPr>
                <w:rFonts w:ascii="Times New Roman" w:eastAsia="Times New Roman" w:hAnsi="Times New Roman"/>
              </w:rPr>
              <w:t>.</w:t>
            </w:r>
          </w:p>
        </w:tc>
      </w:tr>
      <w:tr w:rsidR="00AD1F19" w:rsidRPr="00377A30" w:rsidTr="00F115D2">
        <w:trPr>
          <w:trHeight w:val="569"/>
        </w:trPr>
        <w:tc>
          <w:tcPr>
            <w:tcW w:w="1099" w:type="pct"/>
            <w:tcBorders>
              <w:top w:val="single" w:sz="4" w:space="0" w:color="auto"/>
              <w:left w:val="single" w:sz="4" w:space="0" w:color="auto"/>
              <w:bottom w:val="single" w:sz="4" w:space="0" w:color="auto"/>
              <w:right w:val="single" w:sz="4" w:space="0" w:color="auto"/>
            </w:tcBorders>
            <w:hideMark/>
          </w:tcPr>
          <w:p w:rsidR="00AD1F19" w:rsidRPr="00D1360B" w:rsidRDefault="00AD1F19" w:rsidP="00F115D2">
            <w:pPr>
              <w:rPr>
                <w:rFonts w:ascii="Times New Roman" w:eastAsia="Times New Roman" w:hAnsi="Times New Roman"/>
                <w:b/>
              </w:rPr>
            </w:pPr>
            <w:r w:rsidRPr="00D1360B">
              <w:rPr>
                <w:rFonts w:ascii="Times New Roman" w:eastAsia="Times New Roman" w:hAnsi="Times New Roman"/>
                <w:b/>
                <w:bCs/>
              </w:rPr>
              <w:t>4.</w:t>
            </w:r>
            <w:r w:rsidRPr="00D1360B">
              <w:rPr>
                <w:rFonts w:ascii="Times New Roman" w:eastAsia="Times New Roman" w:hAnsi="Times New Roman"/>
                <w:b/>
              </w:rPr>
              <w:t>  </w:t>
            </w:r>
            <w:r w:rsidRPr="002C758F">
              <w:rPr>
                <w:rFonts w:ascii="Times New Roman" w:eastAsia="Times New Roman" w:hAnsi="Times New Roman"/>
                <w:b/>
                <w:bCs/>
                <w:highlight w:val="yellow"/>
              </w:rPr>
              <w:t>Сроки выполнения работ</w:t>
            </w:r>
          </w:p>
        </w:tc>
        <w:tc>
          <w:tcPr>
            <w:tcW w:w="3901" w:type="pct"/>
            <w:tcBorders>
              <w:top w:val="single" w:sz="4" w:space="0" w:color="auto"/>
              <w:left w:val="single" w:sz="4" w:space="0" w:color="auto"/>
              <w:bottom w:val="single" w:sz="4" w:space="0" w:color="auto"/>
              <w:right w:val="single" w:sz="4" w:space="0" w:color="auto"/>
            </w:tcBorders>
            <w:vAlign w:val="center"/>
            <w:hideMark/>
          </w:tcPr>
          <w:p w:rsidR="00AD1F19" w:rsidRPr="00466D29" w:rsidRDefault="009E63A7" w:rsidP="009E63A7">
            <w:pPr>
              <w:rPr>
                <w:rFonts w:ascii="Times New Roman" w:eastAsia="Times New Roman" w:hAnsi="Times New Roman"/>
                <w:highlight w:val="yellow"/>
              </w:rPr>
            </w:pPr>
            <w:r>
              <w:rPr>
                <w:rFonts w:ascii="Times New Roman" w:eastAsia="Times New Roman" w:hAnsi="Times New Roman"/>
              </w:rPr>
              <w:t>В</w:t>
            </w:r>
            <w:r w:rsidRPr="009E63A7">
              <w:rPr>
                <w:rFonts w:ascii="Times New Roman" w:eastAsia="Times New Roman" w:hAnsi="Times New Roman"/>
              </w:rPr>
              <w:t xml:space="preserve"> течение 14 (четырнадцати) рабочих дней от даты заключения настоящего Контракта</w:t>
            </w:r>
            <w:r>
              <w:rPr>
                <w:rFonts w:ascii="Times New Roman" w:eastAsia="Times New Roman" w:hAnsi="Times New Roman"/>
                <w:highlight w:val="yellow"/>
              </w:rPr>
              <w:t>.</w:t>
            </w:r>
          </w:p>
        </w:tc>
      </w:tr>
      <w:tr w:rsidR="00AD1F19" w:rsidRPr="00377A30" w:rsidTr="00F115D2">
        <w:trPr>
          <w:trHeight w:val="503"/>
        </w:trPr>
        <w:tc>
          <w:tcPr>
            <w:tcW w:w="1099" w:type="pct"/>
            <w:tcBorders>
              <w:top w:val="single" w:sz="4" w:space="0" w:color="auto"/>
              <w:left w:val="single" w:sz="4" w:space="0" w:color="auto"/>
              <w:bottom w:val="single" w:sz="4" w:space="0" w:color="auto"/>
              <w:right w:val="single" w:sz="4" w:space="0" w:color="auto"/>
            </w:tcBorders>
            <w:hideMark/>
          </w:tcPr>
          <w:p w:rsidR="00AD1F19" w:rsidRPr="00466D29" w:rsidRDefault="00AD1F19" w:rsidP="00F115D2">
            <w:pPr>
              <w:rPr>
                <w:rFonts w:ascii="Times New Roman" w:eastAsia="Times New Roman" w:hAnsi="Times New Roman"/>
                <w:b/>
              </w:rPr>
            </w:pPr>
            <w:r w:rsidRPr="00466D29">
              <w:rPr>
                <w:rFonts w:ascii="Times New Roman" w:eastAsia="Times New Roman" w:hAnsi="Times New Roman"/>
                <w:b/>
              </w:rPr>
              <w:t xml:space="preserve">5. Требования к функциональным, техническим </w:t>
            </w:r>
            <w:proofErr w:type="gramStart"/>
            <w:r w:rsidRPr="00466D29">
              <w:rPr>
                <w:rFonts w:ascii="Times New Roman" w:eastAsia="Times New Roman" w:hAnsi="Times New Roman"/>
                <w:b/>
              </w:rPr>
              <w:t>и  качественным</w:t>
            </w:r>
            <w:proofErr w:type="gramEnd"/>
            <w:r w:rsidRPr="00466D29">
              <w:rPr>
                <w:rFonts w:ascii="Times New Roman" w:eastAsia="Times New Roman" w:hAnsi="Times New Roman"/>
                <w:b/>
              </w:rPr>
              <w:t xml:space="preserve"> характеристикам объекта закупки, условия проведения экспертизы выполненной работы</w:t>
            </w:r>
          </w:p>
        </w:tc>
        <w:tc>
          <w:tcPr>
            <w:tcW w:w="3901" w:type="pct"/>
            <w:tcBorders>
              <w:top w:val="single" w:sz="4" w:space="0" w:color="auto"/>
              <w:left w:val="single" w:sz="4" w:space="0" w:color="auto"/>
              <w:bottom w:val="single" w:sz="4" w:space="0" w:color="auto"/>
              <w:right w:val="single" w:sz="4" w:space="0" w:color="auto"/>
            </w:tcBorders>
          </w:tcPr>
          <w:p w:rsidR="00AD1F19" w:rsidRPr="00466D29" w:rsidRDefault="00AD1F19" w:rsidP="00AD1F19">
            <w:pPr>
              <w:numPr>
                <w:ilvl w:val="0"/>
                <w:numId w:val="1"/>
              </w:numPr>
              <w:tabs>
                <w:tab w:val="left" w:pos="372"/>
              </w:tabs>
              <w:suppressAutoHyphens/>
              <w:autoSpaceDE w:val="0"/>
              <w:ind w:left="0" w:firstLine="0"/>
              <w:jc w:val="both"/>
              <w:rPr>
                <w:rFonts w:ascii="Times New Roman" w:eastAsia="Times New Roman CYR" w:hAnsi="Times New Roman"/>
              </w:rPr>
            </w:pPr>
            <w:r w:rsidRPr="00466D29">
              <w:rPr>
                <w:rFonts w:ascii="Times New Roman" w:eastAsia="Times New Roman CYR" w:hAnsi="Times New Roman"/>
              </w:rPr>
              <w:t xml:space="preserve">Выполняемые работы должны проводиться в соответствии с требованиями действующих технических регламентов (норм и правил) и иных нормативных правовых актов. Подрядчик обязан осуществить работы в объеме и с учетом </w:t>
            </w:r>
            <w:proofErr w:type="gramStart"/>
            <w:r w:rsidRPr="00466D29">
              <w:rPr>
                <w:rFonts w:ascii="Times New Roman" w:eastAsia="Times New Roman CYR" w:hAnsi="Times New Roman"/>
              </w:rPr>
              <w:t>требований</w:t>
            </w:r>
            <w:proofErr w:type="gramEnd"/>
            <w:r w:rsidRPr="00466D29">
              <w:rPr>
                <w:rFonts w:ascii="Times New Roman" w:eastAsia="Times New Roman CYR" w:hAnsi="Times New Roman"/>
              </w:rPr>
              <w:t xml:space="preserve"> определенных настоящим Техническим заданием, а также в соответствии с нормами и правилами проведения строительно-монтажных работ.</w:t>
            </w:r>
          </w:p>
          <w:p w:rsidR="00AD1F19" w:rsidRPr="00466D29" w:rsidRDefault="00AD1F19" w:rsidP="00AD1F19">
            <w:pPr>
              <w:numPr>
                <w:ilvl w:val="0"/>
                <w:numId w:val="1"/>
              </w:numPr>
              <w:tabs>
                <w:tab w:val="left" w:pos="372"/>
              </w:tabs>
              <w:suppressAutoHyphens/>
              <w:autoSpaceDE w:val="0"/>
              <w:ind w:left="0" w:firstLine="0"/>
              <w:jc w:val="both"/>
              <w:rPr>
                <w:rFonts w:ascii="Times New Roman" w:eastAsia="Times New Roman CYR" w:hAnsi="Times New Roman"/>
              </w:rPr>
            </w:pPr>
            <w:r w:rsidRPr="00466D29">
              <w:rPr>
                <w:rFonts w:ascii="Times New Roman" w:eastAsia="Times New Roman CYR" w:hAnsi="Times New Roman"/>
              </w:rPr>
              <w:t xml:space="preserve"> Подрядчик за свой счет </w:t>
            </w:r>
            <w:r w:rsidRPr="00466D29">
              <w:rPr>
                <w:rFonts w:ascii="Times New Roman" w:hAnsi="Times New Roman"/>
              </w:rPr>
              <w:t xml:space="preserve">осуществляет обеспечение работ всеми необходимыми материалами и инструментом. Применяемые материалы согласовываются с Заказчиком. Покупка, доставка необходимых материалов, осуществление их приемки, разгрузки, складирования и хранения в период выполнения работ на территории объекта осуществляется Подрядчиком за свой счет. Все используемые материалы должны иметь сертификат соответствия, а при необходимости и разрешение </w:t>
            </w:r>
            <w:proofErr w:type="spellStart"/>
            <w:r w:rsidRPr="00466D29">
              <w:rPr>
                <w:rFonts w:ascii="Times New Roman" w:hAnsi="Times New Roman"/>
              </w:rPr>
              <w:t>Ростехнадзора</w:t>
            </w:r>
            <w:proofErr w:type="spellEnd"/>
            <w:r w:rsidRPr="00466D29">
              <w:rPr>
                <w:rFonts w:ascii="Times New Roman" w:hAnsi="Times New Roman"/>
              </w:rPr>
              <w:t xml:space="preserve"> на их применение. Контроль качества строительных материалов возлагается на Подрядчика. Заказчик имеет право осуществлять дополнительный контроль качества материалов и работ самостоятельно или с привлечением сторонних организаций. Все поставляемые материалы и оборудование должны соответствовать ГОСТу, ТУ и подтверждаться соответствующими сертификатами/декларациями, техническими паспортами и другими документами, удостоверяющими их качество.</w:t>
            </w:r>
          </w:p>
          <w:p w:rsidR="00AD1F19" w:rsidRPr="00466D29" w:rsidRDefault="00AD1F19" w:rsidP="00AD1F19">
            <w:pPr>
              <w:numPr>
                <w:ilvl w:val="0"/>
                <w:numId w:val="1"/>
              </w:numPr>
              <w:tabs>
                <w:tab w:val="left" w:pos="372"/>
              </w:tabs>
              <w:suppressAutoHyphens/>
              <w:autoSpaceDE w:val="0"/>
              <w:ind w:left="0" w:firstLine="0"/>
              <w:jc w:val="both"/>
              <w:rPr>
                <w:rFonts w:ascii="Times New Roman" w:eastAsia="Times New Roman CYR" w:hAnsi="Times New Roman"/>
              </w:rPr>
            </w:pPr>
            <w:r w:rsidRPr="00466D29">
              <w:rPr>
                <w:rFonts w:ascii="Times New Roman" w:hAnsi="Times New Roman"/>
              </w:rPr>
              <w:t>Работы должны быть выполнены в соответствии с действующим законодательством Российской Федерации в области строительства, действующими строительными нормами и правилами Российской Федерации (СНиП) и государственными стандартами Российской Федерации в области строительства (ГОСТ), территориальными строительными нормами, учитывая условия по обеспечению пожарной безопасности на период строительных работ.</w:t>
            </w:r>
          </w:p>
          <w:p w:rsidR="00AD1F19" w:rsidRPr="00466D29" w:rsidRDefault="00AD1F19" w:rsidP="00AD1F19">
            <w:pPr>
              <w:numPr>
                <w:ilvl w:val="0"/>
                <w:numId w:val="1"/>
              </w:numPr>
              <w:tabs>
                <w:tab w:val="left" w:pos="372"/>
              </w:tabs>
              <w:suppressAutoHyphens/>
              <w:autoSpaceDE w:val="0"/>
              <w:ind w:left="0" w:firstLine="0"/>
              <w:jc w:val="both"/>
              <w:rPr>
                <w:rFonts w:ascii="Times New Roman" w:hAnsi="Times New Roman"/>
              </w:rPr>
            </w:pPr>
            <w:r w:rsidRPr="00466D29">
              <w:rPr>
                <w:rFonts w:ascii="Times New Roman" w:hAnsi="Times New Roman"/>
              </w:rPr>
              <w:t>Качество выполненной Подрядчиком работы должно соответствовать условиям Технического задания, требованиям, предъявляемым к работам соответствующего рода, действующим обязательным нормам и правилам (СНиП, ГОСТ и др.).</w:t>
            </w:r>
          </w:p>
          <w:p w:rsidR="00AD1F19" w:rsidRPr="00466D29" w:rsidRDefault="00AD1F19" w:rsidP="00AD1F19">
            <w:pPr>
              <w:numPr>
                <w:ilvl w:val="0"/>
                <w:numId w:val="1"/>
              </w:numPr>
              <w:tabs>
                <w:tab w:val="left" w:pos="372"/>
              </w:tabs>
              <w:suppressAutoHyphens/>
              <w:autoSpaceDE w:val="0"/>
              <w:ind w:left="0" w:firstLine="0"/>
              <w:jc w:val="both"/>
              <w:rPr>
                <w:rFonts w:ascii="Times New Roman" w:hAnsi="Times New Roman"/>
              </w:rPr>
            </w:pPr>
            <w:r w:rsidRPr="00466D29">
              <w:rPr>
                <w:rFonts w:ascii="Times New Roman" w:hAnsi="Times New Roman"/>
              </w:rPr>
              <w:t>Если законом, иными правовыми актами или в установленном ими порядке предусмотрены обязательные требования к работе, выполняемой по заключаемому Контракту, Подрядчик обязан выполнять работу, соблюдая эти обязательные требования.</w:t>
            </w:r>
          </w:p>
          <w:p w:rsidR="00AD1F19" w:rsidRPr="00466D29" w:rsidRDefault="00AD1F19" w:rsidP="00AD1F19">
            <w:pPr>
              <w:numPr>
                <w:ilvl w:val="0"/>
                <w:numId w:val="1"/>
              </w:numPr>
              <w:tabs>
                <w:tab w:val="left" w:pos="372"/>
              </w:tabs>
              <w:suppressAutoHyphens/>
              <w:autoSpaceDE w:val="0"/>
              <w:ind w:left="0" w:firstLine="0"/>
              <w:jc w:val="both"/>
              <w:rPr>
                <w:rFonts w:ascii="Times New Roman" w:hAnsi="Times New Roman"/>
              </w:rPr>
            </w:pPr>
            <w:r w:rsidRPr="00466D29">
              <w:rPr>
                <w:rFonts w:ascii="Times New Roman" w:hAnsi="Times New Roman"/>
              </w:rPr>
              <w:t>Подрядчик может принять на себя по заключаемому Контракту обязанность выполнить работу, отвечающую требованиям к качеству, более высоким по сравнению с установленными обязательными для сторон требованиями.</w:t>
            </w:r>
          </w:p>
          <w:p w:rsidR="00AD1F19" w:rsidRPr="00466D29" w:rsidRDefault="00AD1F19" w:rsidP="00AD1F19">
            <w:pPr>
              <w:numPr>
                <w:ilvl w:val="0"/>
                <w:numId w:val="1"/>
              </w:numPr>
              <w:tabs>
                <w:tab w:val="left" w:pos="372"/>
              </w:tabs>
              <w:suppressAutoHyphens/>
              <w:autoSpaceDE w:val="0"/>
              <w:ind w:left="0" w:firstLine="0"/>
              <w:jc w:val="both"/>
              <w:rPr>
                <w:rFonts w:ascii="Times New Roman" w:hAnsi="Times New Roman"/>
              </w:rPr>
            </w:pPr>
            <w:r w:rsidRPr="00466D29">
              <w:rPr>
                <w:rFonts w:ascii="Times New Roman" w:hAnsi="Times New Roman"/>
              </w:rPr>
              <w:t>Выполняемые работы и используемые при их выполнении материалы должны соответствовать требованиям действующих технических регламентов, СНиПов, и выполняться с применением современных методов и технологий производства работ, не увеличивая при этом стоимость Контракта.</w:t>
            </w:r>
          </w:p>
          <w:p w:rsidR="00AD1F19" w:rsidRPr="00A80430" w:rsidRDefault="00AD1F19" w:rsidP="00AD1F19">
            <w:pPr>
              <w:numPr>
                <w:ilvl w:val="0"/>
                <w:numId w:val="1"/>
              </w:numPr>
              <w:tabs>
                <w:tab w:val="left" w:pos="372"/>
              </w:tabs>
              <w:suppressAutoHyphens/>
              <w:autoSpaceDE w:val="0"/>
              <w:ind w:left="0" w:firstLine="0"/>
              <w:jc w:val="both"/>
              <w:rPr>
                <w:rFonts w:ascii="Times New Roman" w:hAnsi="Times New Roman"/>
              </w:rPr>
            </w:pPr>
            <w:r w:rsidRPr="00466D29">
              <w:rPr>
                <w:rFonts w:ascii="Times New Roman" w:hAnsi="Times New Roman"/>
              </w:rPr>
              <w:t xml:space="preserve">Применяемые в процессе ремонта строительные материалы и изделия должны быть новыми. </w:t>
            </w:r>
            <w:r w:rsidRPr="00A80430">
              <w:rPr>
                <w:rFonts w:ascii="Times New Roman" w:hAnsi="Times New Roman"/>
              </w:rPr>
              <w:t xml:space="preserve">Применение </w:t>
            </w:r>
            <w:r w:rsidRPr="00A80430">
              <w:rPr>
                <w:rFonts w:ascii="Times New Roman" w:hAnsi="Times New Roman"/>
              </w:rPr>
              <w:lastRenderedPageBreak/>
              <w:t>строительных материалов и изделий, бывших в употреблении, недопустимо.</w:t>
            </w:r>
          </w:p>
          <w:p w:rsidR="00AD1F19" w:rsidRPr="00466D29" w:rsidRDefault="00AD1F19" w:rsidP="00AD1F19">
            <w:pPr>
              <w:numPr>
                <w:ilvl w:val="0"/>
                <w:numId w:val="1"/>
              </w:numPr>
              <w:tabs>
                <w:tab w:val="left" w:pos="372"/>
              </w:tabs>
              <w:suppressAutoHyphens/>
              <w:autoSpaceDE w:val="0"/>
              <w:ind w:left="0" w:firstLine="0"/>
              <w:jc w:val="both"/>
              <w:rPr>
                <w:rFonts w:ascii="Times New Roman" w:hAnsi="Times New Roman"/>
              </w:rPr>
            </w:pPr>
            <w:r w:rsidRPr="00466D29">
              <w:rPr>
                <w:rFonts w:ascii="Times New Roman" w:hAnsi="Times New Roman"/>
              </w:rPr>
              <w:t>Если законом, иными правовыми актами или в установленном ими порядке предусмотрены обязательные требования к качеству используемых материалов, то Подрядчик обязан использовать при выполнении работ материалы, соответствующие этим обязательным требованиям.</w:t>
            </w:r>
          </w:p>
          <w:p w:rsidR="00AD1F19" w:rsidRPr="00466D29" w:rsidRDefault="00AD1F19" w:rsidP="00AD1F19">
            <w:pPr>
              <w:numPr>
                <w:ilvl w:val="0"/>
                <w:numId w:val="1"/>
              </w:numPr>
              <w:tabs>
                <w:tab w:val="left" w:pos="372"/>
              </w:tabs>
              <w:suppressAutoHyphens/>
              <w:autoSpaceDE w:val="0"/>
              <w:ind w:left="0" w:firstLine="0"/>
              <w:jc w:val="both"/>
              <w:rPr>
                <w:rFonts w:ascii="Times New Roman" w:hAnsi="Times New Roman"/>
              </w:rPr>
            </w:pPr>
            <w:r w:rsidRPr="00466D29">
              <w:rPr>
                <w:rFonts w:ascii="Times New Roman" w:hAnsi="Times New Roman"/>
              </w:rPr>
              <w:t>Вывоз строительного мусора осуществляется силами Подрядчика ежедневно.</w:t>
            </w:r>
          </w:p>
          <w:p w:rsidR="00AD1F19" w:rsidRPr="00466D29" w:rsidRDefault="00AD1F19" w:rsidP="00AD1F19">
            <w:pPr>
              <w:numPr>
                <w:ilvl w:val="0"/>
                <w:numId w:val="1"/>
              </w:numPr>
              <w:tabs>
                <w:tab w:val="left" w:pos="372"/>
              </w:tabs>
              <w:suppressAutoHyphens/>
              <w:autoSpaceDE w:val="0"/>
              <w:snapToGrid w:val="0"/>
              <w:ind w:left="0" w:firstLine="0"/>
              <w:jc w:val="both"/>
              <w:rPr>
                <w:rFonts w:ascii="Times New Roman" w:eastAsia="Times New Roman" w:hAnsi="Times New Roman"/>
              </w:rPr>
            </w:pPr>
            <w:r w:rsidRPr="00466D29">
              <w:rPr>
                <w:rFonts w:ascii="Times New Roman" w:eastAsia="Times New Roman" w:hAnsi="Times New Roman"/>
              </w:rPr>
              <w:t>Отключение инженерных систем, оборудования могут производиться только по согласованию с Заказчиком и соответствующими организациями за сутки до начала работ.</w:t>
            </w:r>
          </w:p>
          <w:p w:rsidR="00AD1F19" w:rsidRPr="00466D29" w:rsidRDefault="00AD1F19" w:rsidP="00AD1F19">
            <w:pPr>
              <w:numPr>
                <w:ilvl w:val="0"/>
                <w:numId w:val="1"/>
              </w:numPr>
              <w:tabs>
                <w:tab w:val="left" w:pos="372"/>
              </w:tabs>
              <w:suppressAutoHyphens/>
              <w:autoSpaceDE w:val="0"/>
              <w:ind w:left="0" w:firstLine="0"/>
              <w:jc w:val="both"/>
              <w:rPr>
                <w:rFonts w:ascii="Times New Roman" w:hAnsi="Times New Roman"/>
              </w:rPr>
            </w:pPr>
            <w:r w:rsidRPr="00466D29">
              <w:rPr>
                <w:rFonts w:ascii="Times New Roman" w:hAnsi="Times New Roman"/>
              </w:rPr>
              <w:t>При исполнении Контракта, Заказчик не предоставляет Подрядчику бытовые, складские и иные помещения, не обеспечивает сохранность материалов и оборудования.</w:t>
            </w:r>
          </w:p>
          <w:p w:rsidR="00AD1F19" w:rsidRPr="00466D29" w:rsidRDefault="00AD1F19" w:rsidP="00AD1F19">
            <w:pPr>
              <w:numPr>
                <w:ilvl w:val="0"/>
                <w:numId w:val="1"/>
              </w:numPr>
              <w:tabs>
                <w:tab w:val="left" w:pos="372"/>
              </w:tabs>
              <w:suppressAutoHyphens/>
              <w:autoSpaceDE w:val="0"/>
              <w:ind w:left="0" w:firstLine="0"/>
              <w:jc w:val="both"/>
              <w:rPr>
                <w:rFonts w:ascii="Times New Roman" w:hAnsi="Times New Roman"/>
              </w:rPr>
            </w:pPr>
            <w:r w:rsidRPr="00466D29">
              <w:rPr>
                <w:rFonts w:ascii="Times New Roman" w:hAnsi="Times New Roman"/>
              </w:rPr>
              <w:t>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AD1F19" w:rsidRPr="00466D29" w:rsidRDefault="00AD1F19" w:rsidP="00AD1F19">
            <w:pPr>
              <w:numPr>
                <w:ilvl w:val="0"/>
                <w:numId w:val="1"/>
              </w:numPr>
              <w:tabs>
                <w:tab w:val="left" w:pos="372"/>
              </w:tabs>
              <w:suppressAutoHyphens/>
              <w:autoSpaceDE w:val="0"/>
              <w:ind w:left="0" w:firstLine="0"/>
              <w:jc w:val="both"/>
              <w:rPr>
                <w:rFonts w:ascii="Times New Roman" w:hAnsi="Times New Roman"/>
              </w:rPr>
            </w:pPr>
            <w:r w:rsidRPr="00466D29">
              <w:rPr>
                <w:rFonts w:ascii="Times New Roman" w:hAnsi="Times New Roman"/>
              </w:rPr>
              <w:t>Риск случайной гибели или случайного повреждения результата работ, составляющего предмет Контракта, до приемки этого результата работ Заказчиком несет Подрядчик. Подрядчик несет самостоятельную ответственность за соблюдение правил безопасности труда и правил пожарной безопасности.</w:t>
            </w:r>
          </w:p>
          <w:p w:rsidR="00AD1F19" w:rsidRPr="00466D29" w:rsidRDefault="00AD1F19" w:rsidP="00AD1F19">
            <w:pPr>
              <w:numPr>
                <w:ilvl w:val="0"/>
                <w:numId w:val="1"/>
              </w:numPr>
              <w:tabs>
                <w:tab w:val="left" w:pos="372"/>
              </w:tabs>
              <w:suppressAutoHyphens/>
              <w:autoSpaceDE w:val="0"/>
              <w:ind w:left="0" w:firstLine="0"/>
              <w:jc w:val="both"/>
              <w:rPr>
                <w:rFonts w:ascii="Times New Roman" w:hAnsi="Times New Roman"/>
              </w:rPr>
            </w:pPr>
            <w:r w:rsidRPr="00466D29">
              <w:rPr>
                <w:rFonts w:ascii="Times New Roman" w:hAnsi="Times New Roman"/>
              </w:rPr>
              <w:t>Упоминания параметров и обозначения товаров (материалов) в требованиях к содержанию и объему работ приведены для определения объемов поставки и не являются требованиями к характеристикам поставляемых товаров (материалов).</w:t>
            </w:r>
          </w:p>
          <w:p w:rsidR="00AD1F19" w:rsidRPr="00466D29" w:rsidRDefault="00AD1F19" w:rsidP="00AD1F19">
            <w:pPr>
              <w:numPr>
                <w:ilvl w:val="0"/>
                <w:numId w:val="1"/>
              </w:numPr>
              <w:tabs>
                <w:tab w:val="left" w:pos="372"/>
              </w:tabs>
              <w:suppressAutoHyphens/>
              <w:autoSpaceDE w:val="0"/>
              <w:ind w:left="0" w:firstLine="0"/>
              <w:jc w:val="both"/>
              <w:rPr>
                <w:rFonts w:ascii="Times New Roman" w:eastAsia="Times New Roman CYR" w:hAnsi="Times New Roman"/>
              </w:rPr>
            </w:pPr>
            <w:r w:rsidRPr="00466D29">
              <w:rPr>
                <w:rFonts w:ascii="Times New Roman" w:eastAsia="Times New Roman CYR" w:hAnsi="Times New Roman"/>
              </w:rPr>
              <w:t>Подрядчик при выполнении работ должен использовать собственные материалы.</w:t>
            </w:r>
          </w:p>
          <w:p w:rsidR="00AD1F19" w:rsidRPr="00466D29" w:rsidRDefault="00AD1F19" w:rsidP="00AD1F19">
            <w:pPr>
              <w:numPr>
                <w:ilvl w:val="0"/>
                <w:numId w:val="1"/>
              </w:numPr>
              <w:tabs>
                <w:tab w:val="left" w:pos="372"/>
              </w:tabs>
              <w:suppressAutoHyphens/>
              <w:autoSpaceDE w:val="0"/>
              <w:snapToGrid w:val="0"/>
              <w:ind w:left="0" w:firstLine="0"/>
              <w:jc w:val="both"/>
              <w:rPr>
                <w:rFonts w:ascii="Times New Roman" w:eastAsia="Times New Roman" w:hAnsi="Times New Roman"/>
              </w:rPr>
            </w:pPr>
            <w:r w:rsidRPr="00466D29">
              <w:rPr>
                <w:rFonts w:ascii="Times New Roman" w:eastAsia="Times New Roman" w:hAnsi="Times New Roman"/>
              </w:rPr>
              <w:t>Подрядчик должен обеспечить осуществление контроля качества работ, необходимую достоверность и полноту контроля.</w:t>
            </w:r>
          </w:p>
          <w:p w:rsidR="00AD1F19" w:rsidRPr="00466D29" w:rsidRDefault="00AD1F19" w:rsidP="00AD1F19">
            <w:pPr>
              <w:numPr>
                <w:ilvl w:val="0"/>
                <w:numId w:val="1"/>
              </w:numPr>
              <w:tabs>
                <w:tab w:val="left" w:pos="372"/>
              </w:tabs>
              <w:suppressAutoHyphens/>
              <w:autoSpaceDE w:val="0"/>
              <w:snapToGrid w:val="0"/>
              <w:ind w:left="0" w:firstLine="0"/>
              <w:jc w:val="both"/>
              <w:rPr>
                <w:rFonts w:ascii="Times New Roman" w:eastAsia="Times New Roman" w:hAnsi="Times New Roman"/>
              </w:rPr>
            </w:pPr>
            <w:r w:rsidRPr="00466D29">
              <w:rPr>
                <w:rFonts w:ascii="Times New Roman" w:eastAsia="Times New Roman" w:hAnsi="Times New Roman"/>
              </w:rPr>
              <w:t>Завершенные работы на объекте должны соответствовать сметной документации и обеспечить безопасную эксплуатацию всех инженерных систем и оборудования в течение всего гарантийного срока.</w:t>
            </w:r>
          </w:p>
          <w:p w:rsidR="00AD1F19" w:rsidRPr="00466D29" w:rsidRDefault="00AD1F19" w:rsidP="00AD1F19">
            <w:pPr>
              <w:numPr>
                <w:ilvl w:val="0"/>
                <w:numId w:val="1"/>
              </w:numPr>
              <w:tabs>
                <w:tab w:val="left" w:pos="372"/>
              </w:tabs>
              <w:suppressAutoHyphens/>
              <w:autoSpaceDE w:val="0"/>
              <w:snapToGrid w:val="0"/>
              <w:ind w:left="0" w:firstLine="0"/>
              <w:jc w:val="both"/>
              <w:rPr>
                <w:rFonts w:ascii="Times New Roman" w:eastAsia="Times New Roman" w:hAnsi="Times New Roman"/>
              </w:rPr>
            </w:pPr>
            <w:r w:rsidRPr="00466D29">
              <w:rPr>
                <w:rFonts w:ascii="Times New Roman" w:eastAsia="Times New Roman" w:hAnsi="Times New Roman"/>
              </w:rPr>
              <w:t xml:space="preserve">За три дня до начала выполнения работ Подрядчик должен предоставить Заказчику список персонала, который будет задействован на объекте (с указанием фамилии, имени, отчества, паспортных данных, а также с указанием номеров машин, которые будут привлечены для выполнения работ) для оформления разрешения для допуска работников. </w:t>
            </w:r>
          </w:p>
          <w:p w:rsidR="00AD1F19" w:rsidRPr="00A80430" w:rsidRDefault="00AD1F19" w:rsidP="00AD1F19">
            <w:pPr>
              <w:numPr>
                <w:ilvl w:val="0"/>
                <w:numId w:val="1"/>
              </w:numPr>
              <w:tabs>
                <w:tab w:val="left" w:pos="372"/>
              </w:tabs>
              <w:suppressAutoHyphens/>
              <w:autoSpaceDE w:val="0"/>
              <w:snapToGrid w:val="0"/>
              <w:ind w:left="0" w:firstLine="0"/>
              <w:jc w:val="both"/>
              <w:rPr>
                <w:rFonts w:ascii="Times New Roman" w:eastAsia="Times New Roman" w:hAnsi="Times New Roman"/>
              </w:rPr>
            </w:pPr>
            <w:r w:rsidRPr="00466D29">
              <w:rPr>
                <w:rFonts w:ascii="Times New Roman" w:eastAsia="Times New Roman" w:hAnsi="Times New Roman"/>
              </w:rPr>
              <w:t xml:space="preserve">Подрядчик должен обеспечить на объекте выполнение необходимых мероприятий по технике безопасности, пожарной безопасности, требования экологической безопасности и других норм во время проведения работ. </w:t>
            </w:r>
            <w:r w:rsidRPr="00A80430">
              <w:rPr>
                <w:rFonts w:ascii="Times New Roman" w:eastAsia="Times New Roman" w:hAnsi="Times New Roman"/>
              </w:rPr>
              <w:t xml:space="preserve">Нести полную ответственность при невыполнении указанных мероприятий.  </w:t>
            </w:r>
          </w:p>
          <w:p w:rsidR="00AD1F19" w:rsidRPr="00466D29" w:rsidRDefault="00AD1F19" w:rsidP="00AD1F19">
            <w:pPr>
              <w:numPr>
                <w:ilvl w:val="0"/>
                <w:numId w:val="1"/>
              </w:numPr>
              <w:tabs>
                <w:tab w:val="left" w:pos="513"/>
              </w:tabs>
              <w:suppressAutoHyphens/>
              <w:autoSpaceDE w:val="0"/>
              <w:snapToGrid w:val="0"/>
              <w:ind w:left="0" w:firstLine="0"/>
              <w:jc w:val="both"/>
              <w:rPr>
                <w:rFonts w:ascii="Times New Roman" w:eastAsia="Times New Roman" w:hAnsi="Times New Roman"/>
              </w:rPr>
            </w:pPr>
            <w:r w:rsidRPr="00466D29">
              <w:rPr>
                <w:rFonts w:ascii="Times New Roman" w:eastAsia="Times New Roman" w:hAnsi="Times New Roman"/>
              </w:rPr>
              <w:t>Подрядчик должен немедленно известить Заказчика и приостановить работы до получения от Заказчика указаний при обнаружении:</w:t>
            </w:r>
          </w:p>
          <w:p w:rsidR="00AD1F19" w:rsidRPr="00466D29" w:rsidRDefault="00AD1F19" w:rsidP="00F115D2">
            <w:pPr>
              <w:suppressAutoHyphens/>
              <w:snapToGrid w:val="0"/>
              <w:jc w:val="both"/>
              <w:rPr>
                <w:rFonts w:ascii="Times New Roman" w:eastAsia="Times New Roman" w:hAnsi="Times New Roman"/>
              </w:rPr>
            </w:pPr>
            <w:r w:rsidRPr="00466D29">
              <w:rPr>
                <w:rFonts w:ascii="Times New Roman" w:eastAsia="Times New Roman" w:hAnsi="Times New Roman"/>
              </w:rPr>
              <w:t xml:space="preserve"> -  возможных неблагоприятных для Заказчика последствий выполнения его указаний о способе исполнения работ;</w:t>
            </w:r>
          </w:p>
          <w:p w:rsidR="00AD1F19" w:rsidRPr="00466D29" w:rsidRDefault="00AD1F19" w:rsidP="00F115D2">
            <w:pPr>
              <w:suppressAutoHyphens/>
              <w:snapToGrid w:val="0"/>
              <w:jc w:val="both"/>
              <w:rPr>
                <w:rFonts w:ascii="Times New Roman" w:eastAsia="Times New Roman" w:hAnsi="Times New Roman"/>
              </w:rPr>
            </w:pPr>
            <w:r w:rsidRPr="00466D29">
              <w:rPr>
                <w:rFonts w:ascii="Times New Roman" w:eastAsia="Times New Roman" w:hAnsi="Times New Roman"/>
              </w:rPr>
              <w:t xml:space="preserve">  - иных, не зависящих от Подрядчика обстоятельств, угрожающих годности или прочности результатов выполняемых работ, либо создающих невозможность их завершения в срок.</w:t>
            </w:r>
          </w:p>
          <w:p w:rsidR="00AD1F19" w:rsidRPr="00466D29" w:rsidRDefault="00AD1F19" w:rsidP="00AD1F19">
            <w:pPr>
              <w:numPr>
                <w:ilvl w:val="0"/>
                <w:numId w:val="1"/>
              </w:numPr>
              <w:tabs>
                <w:tab w:val="left" w:pos="513"/>
              </w:tabs>
              <w:suppressAutoHyphens/>
              <w:autoSpaceDE w:val="0"/>
              <w:snapToGrid w:val="0"/>
              <w:ind w:left="0" w:firstLine="0"/>
              <w:jc w:val="both"/>
              <w:rPr>
                <w:rFonts w:ascii="Times New Roman" w:eastAsia="Times New Roman" w:hAnsi="Times New Roman"/>
              </w:rPr>
            </w:pPr>
            <w:r w:rsidRPr="00466D29">
              <w:rPr>
                <w:rFonts w:ascii="Times New Roman" w:eastAsia="Times New Roman" w:hAnsi="Times New Roman"/>
              </w:rPr>
              <w:t>Подрядчик должен обеспечить уборку места выполнения работ. После выполнения работ в полном объеме в течение 10 рабочих дней со дня подписания Заказчиком документа о приёмке вывезти за пределы места выполнения работ, принадлежащие Подрядчику оборудование, инструменты, приборы, инвентарь.</w:t>
            </w:r>
          </w:p>
          <w:p w:rsidR="00AD1F19" w:rsidRPr="00466D29" w:rsidRDefault="00AD1F19" w:rsidP="00AD1F19">
            <w:pPr>
              <w:numPr>
                <w:ilvl w:val="0"/>
                <w:numId w:val="1"/>
              </w:numPr>
              <w:tabs>
                <w:tab w:val="left" w:pos="513"/>
              </w:tabs>
              <w:suppressAutoHyphens/>
              <w:autoSpaceDE w:val="0"/>
              <w:snapToGrid w:val="0"/>
              <w:ind w:left="0" w:firstLine="0"/>
              <w:jc w:val="both"/>
              <w:rPr>
                <w:rFonts w:ascii="Times New Roman" w:eastAsia="Times New Roman" w:hAnsi="Times New Roman"/>
              </w:rPr>
            </w:pPr>
            <w:r w:rsidRPr="00466D29">
              <w:rPr>
                <w:rFonts w:ascii="Times New Roman" w:eastAsia="Times New Roman" w:hAnsi="Times New Roman"/>
              </w:rPr>
              <w:t xml:space="preserve">В случае нанесения ущерба имуществу Заказчика, Подрядчик должен возместить ущерб в полном объеме не </w:t>
            </w:r>
            <w:r w:rsidRPr="00466D29">
              <w:rPr>
                <w:rFonts w:ascii="Times New Roman" w:eastAsia="Times New Roman" w:hAnsi="Times New Roman"/>
              </w:rPr>
              <w:lastRenderedPageBreak/>
              <w:t>позднее 10 (десяти) календарных дней с момента получения от Заказчика обоснованного требования о возмещении ущерба.</w:t>
            </w:r>
          </w:p>
          <w:p w:rsidR="00AD1F19" w:rsidRPr="00466D29" w:rsidRDefault="00AD1F19" w:rsidP="00AD1F19">
            <w:pPr>
              <w:numPr>
                <w:ilvl w:val="0"/>
                <w:numId w:val="1"/>
              </w:numPr>
              <w:tabs>
                <w:tab w:val="left" w:pos="513"/>
              </w:tabs>
              <w:suppressAutoHyphens/>
              <w:autoSpaceDE w:val="0"/>
              <w:snapToGrid w:val="0"/>
              <w:ind w:left="0" w:firstLine="0"/>
              <w:jc w:val="both"/>
              <w:rPr>
                <w:rFonts w:ascii="Times New Roman" w:eastAsia="Times New Roman" w:hAnsi="Times New Roman"/>
              </w:rPr>
            </w:pPr>
            <w:r w:rsidRPr="00466D29">
              <w:rPr>
                <w:rFonts w:ascii="Times New Roman" w:eastAsia="Times New Roman" w:hAnsi="Times New Roman"/>
              </w:rPr>
              <w:t>Подрядчик имеет право привлекать за свой счет субподрядные организации. При этом Подрядчик несет ответственность за действия третьих лиц, в том числе за качество и сроки выполнения ими работ.</w:t>
            </w:r>
          </w:p>
          <w:p w:rsidR="00AD1F19" w:rsidRPr="00466D29" w:rsidRDefault="00AD1F19" w:rsidP="00AD1F19">
            <w:pPr>
              <w:numPr>
                <w:ilvl w:val="0"/>
                <w:numId w:val="1"/>
              </w:numPr>
              <w:tabs>
                <w:tab w:val="left" w:pos="513"/>
              </w:tabs>
              <w:suppressAutoHyphens/>
              <w:autoSpaceDE w:val="0"/>
              <w:snapToGrid w:val="0"/>
              <w:ind w:left="0" w:firstLine="0"/>
              <w:jc w:val="both"/>
              <w:rPr>
                <w:rFonts w:ascii="Times New Roman" w:eastAsia="Times New Roman" w:hAnsi="Times New Roman"/>
              </w:rPr>
            </w:pPr>
            <w:r w:rsidRPr="00466D29">
              <w:rPr>
                <w:rFonts w:ascii="Times New Roman" w:eastAsia="Times New Roman" w:hAnsi="Times New Roman"/>
              </w:rPr>
              <w:t>Подрядчик должен обеспечить допуск уполномоченных представителей Заказчика для осуществления ими контроля за исполнением заключенного по итогам электронного аукциона контракта.</w:t>
            </w:r>
          </w:p>
          <w:p w:rsidR="00AD1F19" w:rsidRPr="00466D29" w:rsidRDefault="00AD1F19" w:rsidP="00AD1F19">
            <w:pPr>
              <w:numPr>
                <w:ilvl w:val="0"/>
                <w:numId w:val="1"/>
              </w:numPr>
              <w:tabs>
                <w:tab w:val="left" w:pos="513"/>
              </w:tabs>
              <w:suppressAutoHyphens/>
              <w:autoSpaceDE w:val="0"/>
              <w:snapToGrid w:val="0"/>
              <w:ind w:left="0" w:firstLine="0"/>
              <w:jc w:val="both"/>
              <w:rPr>
                <w:rFonts w:ascii="Times New Roman" w:eastAsia="Times New Roman" w:hAnsi="Times New Roman"/>
              </w:rPr>
            </w:pPr>
            <w:r w:rsidRPr="00466D29">
              <w:rPr>
                <w:rFonts w:ascii="Times New Roman" w:eastAsia="Times New Roman" w:hAnsi="Times New Roman"/>
              </w:rPr>
              <w:t>Подрядчик должен обеспечить за свой счет устранение недостатков и дефектов, выявленных при приемке выполненных работ и в течение всего гарантийного срока.</w:t>
            </w:r>
          </w:p>
          <w:p w:rsidR="00AD1F19" w:rsidRPr="00466D29" w:rsidRDefault="00AD1F19" w:rsidP="00AD1F19">
            <w:pPr>
              <w:numPr>
                <w:ilvl w:val="0"/>
                <w:numId w:val="1"/>
              </w:numPr>
              <w:tabs>
                <w:tab w:val="left" w:pos="513"/>
              </w:tabs>
              <w:suppressAutoHyphens/>
              <w:autoSpaceDE w:val="0"/>
              <w:snapToGrid w:val="0"/>
              <w:ind w:left="46" w:hanging="46"/>
              <w:jc w:val="both"/>
              <w:rPr>
                <w:rFonts w:ascii="Times New Roman" w:eastAsia="Times New Roman" w:hAnsi="Times New Roman"/>
              </w:rPr>
            </w:pPr>
            <w:r w:rsidRPr="00466D29">
              <w:rPr>
                <w:rFonts w:ascii="Times New Roman" w:eastAsia="Times New Roman" w:hAnsi="Times New Roman"/>
              </w:rPr>
              <w:t>Подрядчик имеет право на досрочную сдачу работ, при этом Подрядчик не вправе требовать увеличение цены контракта.</w:t>
            </w:r>
          </w:p>
          <w:p w:rsidR="00AD1F19" w:rsidRPr="00466D29" w:rsidRDefault="00AD1F19" w:rsidP="00AD1F19">
            <w:pPr>
              <w:numPr>
                <w:ilvl w:val="0"/>
                <w:numId w:val="1"/>
              </w:numPr>
              <w:tabs>
                <w:tab w:val="left" w:pos="513"/>
              </w:tabs>
              <w:suppressAutoHyphens/>
              <w:autoSpaceDE w:val="0"/>
              <w:snapToGrid w:val="0"/>
              <w:ind w:left="0" w:firstLine="0"/>
              <w:jc w:val="both"/>
              <w:rPr>
                <w:rFonts w:ascii="Times New Roman" w:eastAsia="Times New Roman" w:hAnsi="Times New Roman"/>
              </w:rPr>
            </w:pPr>
            <w:r w:rsidRPr="00466D29">
              <w:rPr>
                <w:rFonts w:ascii="Times New Roman" w:eastAsia="Times New Roman" w:hAnsi="Times New Roman"/>
              </w:rPr>
              <w:t>Для проверки соответствия выполненных работ условиям заключенного контракта Заказчик имеет право провести экспертизу своими силами или привлечь к ее проведению экспертов, экспертные организации на основании контрактов, заключенных в соответствии с действующим законодательством.</w:t>
            </w:r>
          </w:p>
          <w:p w:rsidR="00AD1F19" w:rsidRPr="00466D29" w:rsidRDefault="00AD1F19" w:rsidP="00AD1F19">
            <w:pPr>
              <w:numPr>
                <w:ilvl w:val="0"/>
                <w:numId w:val="1"/>
              </w:numPr>
              <w:tabs>
                <w:tab w:val="left" w:pos="513"/>
              </w:tabs>
              <w:suppressAutoHyphens/>
              <w:autoSpaceDE w:val="0"/>
              <w:snapToGrid w:val="0"/>
              <w:ind w:left="-54" w:firstLine="54"/>
              <w:jc w:val="both"/>
              <w:rPr>
                <w:rFonts w:ascii="Times New Roman" w:eastAsia="Times New Roman" w:hAnsi="Times New Roman"/>
              </w:rPr>
            </w:pPr>
            <w:r w:rsidRPr="00466D29">
              <w:rPr>
                <w:rFonts w:ascii="Times New Roman" w:eastAsia="Times New Roman" w:hAnsi="Times New Roman"/>
              </w:rPr>
              <w:t>При выполнении скрытых работ Подрядчик может приступить к выполнению последующих работ только после согласования таких работ с Заказчиком.</w:t>
            </w:r>
          </w:p>
          <w:p w:rsidR="00AD1F19" w:rsidRPr="00466D29" w:rsidRDefault="00AD1F19" w:rsidP="00AD1F19">
            <w:pPr>
              <w:numPr>
                <w:ilvl w:val="0"/>
                <w:numId w:val="1"/>
              </w:numPr>
              <w:tabs>
                <w:tab w:val="left" w:pos="513"/>
              </w:tabs>
              <w:suppressAutoHyphens/>
              <w:autoSpaceDE w:val="0"/>
              <w:snapToGrid w:val="0"/>
              <w:ind w:left="0" w:firstLine="0"/>
              <w:jc w:val="both"/>
              <w:rPr>
                <w:rFonts w:ascii="Times New Roman" w:eastAsia="Times New Roman" w:hAnsi="Times New Roman"/>
              </w:rPr>
            </w:pPr>
            <w:r w:rsidRPr="00466D29">
              <w:rPr>
                <w:rFonts w:ascii="Times New Roman" w:eastAsia="Times New Roman" w:hAnsi="Times New Roman"/>
              </w:rPr>
              <w:t>В случае если Заказчиком внесены замечания по выполненным скрытым работам, то выполнение последующих работ на этом участке Подрядчиком без письменного разрешения Заказчика не допускается.</w:t>
            </w:r>
          </w:p>
          <w:p w:rsidR="00AD1F19" w:rsidRPr="00466D29" w:rsidRDefault="00AD1F19" w:rsidP="00AD1F19">
            <w:pPr>
              <w:numPr>
                <w:ilvl w:val="0"/>
                <w:numId w:val="1"/>
              </w:numPr>
              <w:tabs>
                <w:tab w:val="left" w:pos="513"/>
              </w:tabs>
              <w:suppressAutoHyphens/>
              <w:autoSpaceDE w:val="0"/>
              <w:snapToGrid w:val="0"/>
              <w:ind w:left="0" w:firstLine="0"/>
              <w:jc w:val="both"/>
              <w:rPr>
                <w:rFonts w:ascii="Times New Roman" w:eastAsia="Times New Roman" w:hAnsi="Times New Roman"/>
              </w:rPr>
            </w:pPr>
            <w:r w:rsidRPr="00466D29">
              <w:rPr>
                <w:rFonts w:ascii="Times New Roman" w:eastAsia="Times New Roman" w:hAnsi="Times New Roman"/>
              </w:rPr>
              <w:t>Если скрытые работы выполнены без подтверждения Заказчика (Заказчик не был информирован об этом или информирован с опозданием), то Подрядчик за свой счет обязуется открыть доступ к любой части скрытых работ, не прошедших приемку представителем Заказчика, согласно его указанию.</w:t>
            </w:r>
          </w:p>
          <w:p w:rsidR="00AD1F19" w:rsidRPr="00A80430" w:rsidRDefault="00AD1F19" w:rsidP="00AD1F19">
            <w:pPr>
              <w:numPr>
                <w:ilvl w:val="0"/>
                <w:numId w:val="1"/>
              </w:numPr>
              <w:tabs>
                <w:tab w:val="left" w:pos="513"/>
              </w:tabs>
              <w:suppressAutoHyphens/>
              <w:autoSpaceDE w:val="0"/>
              <w:snapToGrid w:val="0"/>
              <w:ind w:left="0" w:firstLine="0"/>
              <w:jc w:val="both"/>
              <w:rPr>
                <w:rFonts w:ascii="Times New Roman" w:eastAsia="Times New Roman" w:hAnsi="Times New Roman"/>
              </w:rPr>
            </w:pPr>
            <w:r w:rsidRPr="00466D29">
              <w:rPr>
                <w:rFonts w:ascii="Times New Roman" w:eastAsia="Times New Roman" w:hAnsi="Times New Roman"/>
              </w:rPr>
              <w:t xml:space="preserve">При обнаружении дефектов в процессе выполнения работ Заказчик вправе приостановить выполнение работ до выяснения причин. Дефектом будут считаться некачественные материалы, оборудование, некачественно выполненные работы, а также отклонения от сметной документации без предварительного согласования с Заказчиком. При этом составляется заключение или соответствующий акт с участием представителей    Подрядчика и Заказчика, по которому Подрядчик принимает необходимые меры к их исправлению за свой счет в срок, установленный Заказчиком. В случае несогласия Подрядчика подписать акт об обнаружении дефектов, заключение дает независимая экспертная организация. </w:t>
            </w:r>
            <w:r w:rsidRPr="00A80430">
              <w:rPr>
                <w:rFonts w:ascii="Times New Roman" w:eastAsia="Times New Roman" w:hAnsi="Times New Roman"/>
              </w:rPr>
              <w:t>Затраты по привлечению независимой экспертной организации несет Подрядчик.</w:t>
            </w:r>
          </w:p>
          <w:p w:rsidR="00AD1F19" w:rsidRPr="00A80430" w:rsidRDefault="00AD1F19" w:rsidP="00AD1F19">
            <w:pPr>
              <w:numPr>
                <w:ilvl w:val="0"/>
                <w:numId w:val="1"/>
              </w:numPr>
              <w:tabs>
                <w:tab w:val="left" w:pos="513"/>
              </w:tabs>
              <w:suppressAutoHyphens/>
              <w:autoSpaceDE w:val="0"/>
              <w:snapToGrid w:val="0"/>
              <w:ind w:left="0" w:firstLine="0"/>
              <w:jc w:val="both"/>
              <w:rPr>
                <w:rFonts w:ascii="Times New Roman" w:eastAsia="Times New Roman" w:hAnsi="Times New Roman"/>
              </w:rPr>
            </w:pPr>
            <w:r w:rsidRPr="00466D29">
              <w:rPr>
                <w:rFonts w:ascii="Times New Roman" w:eastAsia="Times New Roman" w:hAnsi="Times New Roman"/>
              </w:rPr>
              <w:t xml:space="preserve">Если Заказчик не удовлетворен ходом и качеством работ Подрядчика, то он излагает свое мнение в виде предписаний. </w:t>
            </w:r>
            <w:r w:rsidRPr="00A80430">
              <w:rPr>
                <w:rFonts w:ascii="Times New Roman" w:eastAsia="Times New Roman" w:hAnsi="Times New Roman"/>
              </w:rPr>
              <w:t>Предписания выдаются:</w:t>
            </w:r>
          </w:p>
          <w:p w:rsidR="00AD1F19" w:rsidRPr="00466D29" w:rsidRDefault="00AD1F19" w:rsidP="00F115D2">
            <w:pPr>
              <w:suppressAutoHyphens/>
              <w:snapToGrid w:val="0"/>
              <w:jc w:val="both"/>
              <w:rPr>
                <w:rFonts w:ascii="Times New Roman" w:eastAsia="Times New Roman" w:hAnsi="Times New Roman"/>
              </w:rPr>
            </w:pPr>
            <w:r w:rsidRPr="00466D29">
              <w:rPr>
                <w:rFonts w:ascii="Times New Roman" w:eastAsia="Times New Roman" w:hAnsi="Times New Roman"/>
              </w:rPr>
              <w:t>-  о запрете производства работ – в случае, когда устранение допущенного дефекта невозможно, либо требует больших финансовых затрат, либо делает невозможным использование результата работы в соответствии с его целевым назначением;</w:t>
            </w:r>
          </w:p>
          <w:p w:rsidR="00AD1F19" w:rsidRPr="00466D29" w:rsidRDefault="00AD1F19" w:rsidP="00F115D2">
            <w:pPr>
              <w:suppressAutoHyphens/>
              <w:snapToGrid w:val="0"/>
              <w:jc w:val="both"/>
              <w:rPr>
                <w:rFonts w:ascii="Times New Roman" w:eastAsia="Times New Roman" w:hAnsi="Times New Roman"/>
              </w:rPr>
            </w:pPr>
            <w:r w:rsidRPr="00466D29">
              <w:rPr>
                <w:rFonts w:ascii="Times New Roman" w:eastAsia="Times New Roman" w:hAnsi="Times New Roman"/>
              </w:rPr>
              <w:t>- о приостановке производства работ – в случае, когда допущенный дефект можно устранить только путем остановки технологического процесса и оперативного проведения корректирующих мероприятий;</w:t>
            </w:r>
          </w:p>
          <w:p w:rsidR="00AD1F19" w:rsidRPr="00466D29" w:rsidRDefault="00AD1F19" w:rsidP="00F115D2">
            <w:pPr>
              <w:suppressAutoHyphens/>
              <w:snapToGrid w:val="0"/>
              <w:jc w:val="both"/>
              <w:rPr>
                <w:rFonts w:ascii="Times New Roman" w:eastAsia="Times New Roman" w:hAnsi="Times New Roman"/>
              </w:rPr>
            </w:pPr>
            <w:r w:rsidRPr="00466D29">
              <w:rPr>
                <w:rFonts w:ascii="Times New Roman" w:eastAsia="Times New Roman" w:hAnsi="Times New Roman"/>
              </w:rPr>
              <w:t>- об устранении дефекта – в случае, когда обнаруженный дефект может быть устранен в процессе производства работ без остановки технологического процесса и ухудшения качества отдельного конструктивного элемента или всей конструкции в целом.</w:t>
            </w:r>
          </w:p>
          <w:p w:rsidR="00AD1F19" w:rsidRPr="00466D29" w:rsidRDefault="00AD1F19" w:rsidP="00AD1F19">
            <w:pPr>
              <w:numPr>
                <w:ilvl w:val="0"/>
                <w:numId w:val="1"/>
              </w:numPr>
              <w:tabs>
                <w:tab w:val="left" w:pos="513"/>
              </w:tabs>
              <w:suppressAutoHyphens/>
              <w:autoSpaceDE w:val="0"/>
              <w:snapToGrid w:val="0"/>
              <w:ind w:left="0" w:firstLine="0"/>
              <w:jc w:val="both"/>
              <w:rPr>
                <w:rFonts w:ascii="Times New Roman" w:eastAsia="Times New Roman" w:hAnsi="Times New Roman"/>
              </w:rPr>
            </w:pPr>
            <w:r w:rsidRPr="00466D29">
              <w:rPr>
                <w:rFonts w:ascii="Times New Roman" w:eastAsia="Times New Roman" w:hAnsi="Times New Roman"/>
              </w:rPr>
              <w:t xml:space="preserve">При возникновении между Заказчиком и Подрядчиком спора по поводу недостатков или их причин по </w:t>
            </w:r>
            <w:r w:rsidRPr="00466D29">
              <w:rPr>
                <w:rFonts w:ascii="Times New Roman" w:eastAsia="Times New Roman" w:hAnsi="Times New Roman"/>
              </w:rPr>
              <w:lastRenderedPageBreak/>
              <w:t>требованию любой из Сторон должна быть назначена независимая экспертиза.</w:t>
            </w:r>
          </w:p>
          <w:p w:rsidR="00AD1F19" w:rsidRPr="00466D29" w:rsidRDefault="00AD1F19" w:rsidP="00AD1F19">
            <w:pPr>
              <w:numPr>
                <w:ilvl w:val="0"/>
                <w:numId w:val="1"/>
              </w:numPr>
              <w:tabs>
                <w:tab w:val="left" w:pos="513"/>
              </w:tabs>
              <w:suppressAutoHyphens/>
              <w:autoSpaceDE w:val="0"/>
              <w:snapToGrid w:val="0"/>
              <w:ind w:left="0" w:firstLine="0"/>
              <w:jc w:val="both"/>
              <w:rPr>
                <w:rFonts w:ascii="Times New Roman" w:eastAsia="Times New Roman" w:hAnsi="Times New Roman"/>
              </w:rPr>
            </w:pPr>
            <w:r w:rsidRPr="00466D29">
              <w:rPr>
                <w:rFonts w:ascii="Times New Roman" w:eastAsia="Times New Roman" w:hAnsi="Times New Roman"/>
              </w:rPr>
              <w:t>Устранение недостатков выполненных работ сверх срока выполнения работ считается нарушением указанного срока. На время устранения недостатков выполненных работ, работы считаются не принятыми в соответствующем объеме обязательств.</w:t>
            </w:r>
          </w:p>
          <w:p w:rsidR="00AD1F19" w:rsidRPr="00466D29" w:rsidRDefault="00AD1F19" w:rsidP="00AD1F19">
            <w:pPr>
              <w:numPr>
                <w:ilvl w:val="0"/>
                <w:numId w:val="1"/>
              </w:numPr>
              <w:tabs>
                <w:tab w:val="left" w:pos="513"/>
              </w:tabs>
              <w:suppressAutoHyphens/>
              <w:autoSpaceDE w:val="0"/>
              <w:snapToGrid w:val="0"/>
              <w:ind w:left="0" w:firstLine="0"/>
              <w:jc w:val="both"/>
              <w:rPr>
                <w:rFonts w:ascii="Times New Roman" w:eastAsia="Times New Roman" w:hAnsi="Times New Roman"/>
              </w:rPr>
            </w:pPr>
            <w:r w:rsidRPr="00466D29">
              <w:rPr>
                <w:rFonts w:ascii="Times New Roman" w:eastAsia="Times New Roman" w:hAnsi="Times New Roman"/>
              </w:rPr>
              <w:t>По результатам приемки работ подписывается двусторонний акт о приемке выполненных работ или УПД.</w:t>
            </w:r>
          </w:p>
          <w:p w:rsidR="00AD1F19" w:rsidRPr="009E63A7" w:rsidRDefault="00AD1F19" w:rsidP="00F115D2">
            <w:pPr>
              <w:pStyle w:val="ac"/>
              <w:numPr>
                <w:ilvl w:val="0"/>
                <w:numId w:val="1"/>
              </w:numPr>
              <w:tabs>
                <w:tab w:val="left" w:pos="513"/>
              </w:tabs>
              <w:suppressAutoHyphens/>
              <w:autoSpaceDN/>
              <w:spacing w:after="200"/>
              <w:ind w:left="-56" w:firstLine="0"/>
              <w:contextualSpacing/>
              <w:jc w:val="both"/>
              <w:rPr>
                <w:rFonts w:ascii="Times New Roman" w:eastAsia="Times New Roman" w:hAnsi="Times New Roman"/>
                <w:sz w:val="24"/>
                <w:szCs w:val="24"/>
                <w:lang w:val="ru-RU" w:eastAsia="ru-RU" w:bidi="ru-RU"/>
              </w:rPr>
            </w:pPr>
            <w:r w:rsidRPr="009E63A7">
              <w:rPr>
                <w:rFonts w:ascii="Times New Roman" w:eastAsia="Times New Roman" w:hAnsi="Times New Roman"/>
                <w:sz w:val="24"/>
                <w:szCs w:val="24"/>
                <w:lang w:val="ru-RU" w:eastAsia="ru-RU" w:bidi="ru-RU"/>
              </w:rPr>
              <w:t>Производство работ в выходные и праздничные дни Подрядчик согласовывает с Заказчиком за два дня до начала выполнения работ.</w:t>
            </w:r>
          </w:p>
        </w:tc>
      </w:tr>
      <w:tr w:rsidR="00AD1F19" w:rsidRPr="00377A30" w:rsidTr="00F115D2">
        <w:trPr>
          <w:trHeight w:val="1521"/>
        </w:trPr>
        <w:tc>
          <w:tcPr>
            <w:tcW w:w="1099" w:type="pct"/>
            <w:tcBorders>
              <w:top w:val="single" w:sz="4" w:space="0" w:color="auto"/>
              <w:left w:val="single" w:sz="4" w:space="0" w:color="auto"/>
              <w:bottom w:val="single" w:sz="4" w:space="0" w:color="auto"/>
              <w:right w:val="single" w:sz="4" w:space="0" w:color="auto"/>
            </w:tcBorders>
            <w:hideMark/>
          </w:tcPr>
          <w:p w:rsidR="00AD1F19" w:rsidRPr="00466D29" w:rsidRDefault="00AD1F19" w:rsidP="00F115D2">
            <w:pPr>
              <w:ind w:right="-162"/>
              <w:rPr>
                <w:rFonts w:ascii="Times New Roman" w:eastAsia="Times New Roman" w:hAnsi="Times New Roman"/>
                <w:b/>
                <w:bCs/>
              </w:rPr>
            </w:pPr>
            <w:r w:rsidRPr="00466D29">
              <w:rPr>
                <w:rFonts w:ascii="Times New Roman" w:eastAsia="Times New Roman" w:hAnsi="Times New Roman"/>
                <w:b/>
              </w:rPr>
              <w:lastRenderedPageBreak/>
              <w:t>6. Требования к гарантийному сроку и (или) объему предоставления гарантий качества работы</w:t>
            </w:r>
          </w:p>
        </w:tc>
        <w:tc>
          <w:tcPr>
            <w:tcW w:w="3901" w:type="pct"/>
            <w:tcBorders>
              <w:top w:val="single" w:sz="4" w:space="0" w:color="auto"/>
              <w:left w:val="single" w:sz="4" w:space="0" w:color="auto"/>
              <w:bottom w:val="single" w:sz="4" w:space="0" w:color="auto"/>
              <w:right w:val="single" w:sz="4" w:space="0" w:color="auto"/>
            </w:tcBorders>
            <w:hideMark/>
          </w:tcPr>
          <w:p w:rsidR="00AD1F19" w:rsidRPr="00466D29" w:rsidRDefault="00AD1F19" w:rsidP="00F115D2">
            <w:pPr>
              <w:tabs>
                <w:tab w:val="left" w:pos="0"/>
              </w:tabs>
              <w:suppressAutoHyphens/>
              <w:jc w:val="both"/>
              <w:rPr>
                <w:rFonts w:ascii="Times New Roman" w:eastAsia="Times New Roman" w:hAnsi="Times New Roman"/>
              </w:rPr>
            </w:pPr>
            <w:r w:rsidRPr="00466D29">
              <w:rPr>
                <w:rFonts w:ascii="Times New Roman" w:eastAsia="Times New Roman" w:hAnsi="Times New Roman"/>
              </w:rPr>
              <w:t xml:space="preserve">Срок предоставления гарантии качества на выполненные работы и поставляемые материалы составляет </w:t>
            </w:r>
            <w:r w:rsidRPr="00466D29">
              <w:rPr>
                <w:rFonts w:ascii="Times New Roman" w:eastAsia="Times New Roman" w:hAnsi="Times New Roman"/>
                <w:b/>
                <w:bCs/>
              </w:rPr>
              <w:t>1 год</w:t>
            </w:r>
            <w:r w:rsidRPr="00466D29">
              <w:rPr>
                <w:rFonts w:ascii="Times New Roman" w:eastAsia="Times New Roman" w:hAnsi="Times New Roman"/>
              </w:rPr>
              <w:t xml:space="preserve"> с момента подписания Заказчиком</w:t>
            </w:r>
            <w:r w:rsidR="009E63A7">
              <w:rPr>
                <w:rFonts w:ascii="Times New Roman" w:eastAsia="Times New Roman" w:hAnsi="Times New Roman"/>
              </w:rPr>
              <w:t xml:space="preserve"> </w:t>
            </w:r>
            <w:r w:rsidR="009E63A7" w:rsidRPr="009E63A7">
              <w:rPr>
                <w:rFonts w:ascii="Times New Roman" w:eastAsia="Times New Roman" w:hAnsi="Times New Roman"/>
              </w:rPr>
              <w:t>акта о приемке выполненных работ или УПД</w:t>
            </w:r>
            <w:r w:rsidR="009E63A7">
              <w:rPr>
                <w:rFonts w:ascii="Times New Roman" w:eastAsia="Times New Roman" w:hAnsi="Times New Roman"/>
              </w:rPr>
              <w:t xml:space="preserve"> </w:t>
            </w:r>
            <w:r w:rsidR="009E63A7" w:rsidRPr="009E63A7">
              <w:rPr>
                <w:rFonts w:ascii="Times New Roman" w:eastAsia="Times New Roman" w:hAnsi="Times New Roman"/>
              </w:rPr>
              <w:t xml:space="preserve">а в случае досрочного расторжения контракта - со дня, с которого контракт в соответствии с законодательством Российской Федерации считается </w:t>
            </w:r>
            <w:proofErr w:type="gramStart"/>
            <w:r w:rsidR="009E63A7" w:rsidRPr="009E63A7">
              <w:rPr>
                <w:rFonts w:ascii="Times New Roman" w:eastAsia="Times New Roman" w:hAnsi="Times New Roman"/>
              </w:rPr>
              <w:t>расторгнутым.</w:t>
            </w:r>
            <w:r w:rsidRPr="00466D29">
              <w:rPr>
                <w:rFonts w:ascii="Times New Roman" w:eastAsia="Times New Roman" w:hAnsi="Times New Roman"/>
              </w:rPr>
              <w:t>.</w:t>
            </w:r>
            <w:proofErr w:type="gramEnd"/>
          </w:p>
          <w:p w:rsidR="00AD1F19" w:rsidRPr="00466D29" w:rsidRDefault="00AD1F19" w:rsidP="00F115D2">
            <w:pPr>
              <w:tabs>
                <w:tab w:val="left" w:pos="0"/>
              </w:tabs>
              <w:suppressAutoHyphens/>
              <w:jc w:val="both"/>
              <w:rPr>
                <w:rFonts w:ascii="Times New Roman" w:eastAsia="Times New Roman" w:hAnsi="Times New Roman"/>
              </w:rPr>
            </w:pPr>
            <w:r w:rsidRPr="00466D29">
              <w:rPr>
                <w:rFonts w:ascii="Times New Roman" w:eastAsia="Times New Roman" w:hAnsi="Times New Roman"/>
              </w:rPr>
              <w:t>В случае, если на материалы установлена гарантия качества производителя – срок предоставления гарантии качества на поставляемые материалы составляет не менее гарантийного срока установленного производителем материала. Срок действия разрешительных документов на материалы должен быть не меньше гарантийного срока товара.</w:t>
            </w:r>
          </w:p>
        </w:tc>
      </w:tr>
    </w:tbl>
    <w:p w:rsidR="00AD1F19" w:rsidRPr="00466D29" w:rsidRDefault="00AD1F19" w:rsidP="00AD1F19">
      <w:pPr>
        <w:ind w:right="-1"/>
        <w:jc w:val="both"/>
        <w:rPr>
          <w:rFonts w:ascii="Times New Roman" w:hAnsi="Times New Roman" w:cs="Times New Roman"/>
        </w:rPr>
      </w:pP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sz w:val="23"/>
          <w:szCs w:val="23"/>
        </w:rPr>
        <w:br/>
      </w:r>
      <w:r w:rsidRPr="00466D29">
        <w:rPr>
          <w:rFonts w:ascii="Times New Roman" w:hAnsi="Times New Roman" w:cs="Times New Roman"/>
          <w:b/>
        </w:rPr>
        <w:t>ПОДРЯДЧИК</w:t>
      </w:r>
      <w:r w:rsidRPr="00466D29">
        <w:rPr>
          <w:rFonts w:ascii="Times New Roman" w:hAnsi="Times New Roman" w:cs="Times New Roman"/>
        </w:rPr>
        <w:tab/>
      </w:r>
      <w:r w:rsidRPr="00466D29">
        <w:rPr>
          <w:rFonts w:ascii="Times New Roman" w:hAnsi="Times New Roman" w:cs="Times New Roman"/>
        </w:rPr>
        <w:tab/>
      </w:r>
      <w:r w:rsidRPr="00466D29">
        <w:rPr>
          <w:rFonts w:ascii="Times New Roman" w:hAnsi="Times New Roman" w:cs="Times New Roman"/>
        </w:rPr>
        <w:tab/>
      </w:r>
      <w:r w:rsidRPr="00466D29">
        <w:rPr>
          <w:rFonts w:ascii="Times New Roman" w:hAnsi="Times New Roman" w:cs="Times New Roman"/>
        </w:rPr>
        <w:tab/>
      </w:r>
      <w:r w:rsidRPr="00466D29">
        <w:rPr>
          <w:rFonts w:ascii="Times New Roman" w:hAnsi="Times New Roman" w:cs="Times New Roman"/>
        </w:rPr>
        <w:tab/>
      </w:r>
      <w:r w:rsidRPr="00466D29">
        <w:rPr>
          <w:rFonts w:ascii="Times New Roman" w:hAnsi="Times New Roman" w:cs="Times New Roman"/>
          <w:b/>
        </w:rPr>
        <w:t>ЗАКАЗЧИК</w:t>
      </w:r>
    </w:p>
    <w:p w:rsidR="00AD1F19" w:rsidRPr="00466D29" w:rsidRDefault="00AD1F19" w:rsidP="00AD1F19">
      <w:pPr>
        <w:ind w:right="-1"/>
        <w:jc w:val="both"/>
        <w:rPr>
          <w:rFonts w:ascii="Times New Roman" w:hAnsi="Times New Roman" w:cs="Times New Roman"/>
        </w:rPr>
      </w:pPr>
      <w:r w:rsidRPr="00466D29">
        <w:rPr>
          <w:rFonts w:ascii="Times New Roman" w:hAnsi="Times New Roman" w:cs="Times New Roman"/>
        </w:rPr>
        <w:t xml:space="preserve">_________________                                      </w:t>
      </w:r>
      <w:r w:rsidRPr="00466D29">
        <w:rPr>
          <w:rFonts w:ascii="Times New Roman" w:hAnsi="Times New Roman" w:cs="Times New Roman"/>
        </w:rPr>
        <w:tab/>
        <w:t>Заместитель директора по общим вопросам ФГБУ ЦР Минздрава России</w:t>
      </w:r>
    </w:p>
    <w:p w:rsidR="00AD1F19" w:rsidRPr="00466D29" w:rsidRDefault="00AD1F19" w:rsidP="00AD1F19">
      <w:pPr>
        <w:ind w:right="-1"/>
        <w:jc w:val="both"/>
        <w:rPr>
          <w:rFonts w:ascii="Times New Roman" w:hAnsi="Times New Roman" w:cs="Times New Roman"/>
        </w:rPr>
      </w:pPr>
    </w:p>
    <w:p w:rsidR="00AD1F19" w:rsidRPr="00466D29" w:rsidRDefault="00AD1F19" w:rsidP="00AD1F19">
      <w:pPr>
        <w:ind w:right="-1"/>
        <w:jc w:val="both"/>
        <w:rPr>
          <w:rFonts w:ascii="Times New Roman" w:hAnsi="Times New Roman" w:cs="Times New Roman"/>
        </w:rPr>
      </w:pPr>
      <w:r w:rsidRPr="00466D29">
        <w:rPr>
          <w:rFonts w:ascii="Times New Roman" w:hAnsi="Times New Roman" w:cs="Times New Roman"/>
        </w:rPr>
        <w:t xml:space="preserve">______________/__________/ </w:t>
      </w:r>
      <w:r w:rsidRPr="00466D29">
        <w:rPr>
          <w:rFonts w:ascii="Times New Roman" w:hAnsi="Times New Roman" w:cs="Times New Roman"/>
        </w:rPr>
        <w:tab/>
      </w:r>
      <w:r w:rsidRPr="00466D29">
        <w:rPr>
          <w:rFonts w:ascii="Times New Roman" w:hAnsi="Times New Roman" w:cs="Times New Roman"/>
        </w:rPr>
        <w:tab/>
        <w:t xml:space="preserve"> </w:t>
      </w:r>
      <w:r w:rsidRPr="00466D29">
        <w:rPr>
          <w:rFonts w:ascii="Times New Roman" w:hAnsi="Times New Roman" w:cs="Times New Roman"/>
        </w:rPr>
        <w:tab/>
        <w:t>______________/Соболевский И.В./</w:t>
      </w:r>
    </w:p>
    <w:p w:rsidR="00AD1F19" w:rsidRPr="00D566E2" w:rsidRDefault="00AD1F19" w:rsidP="00AD1F19">
      <w:pPr>
        <w:ind w:right="-1"/>
        <w:jc w:val="both"/>
        <w:rPr>
          <w:rFonts w:ascii="Times New Roman" w:hAnsi="Times New Roman" w:cs="Times New Roman"/>
        </w:rPr>
      </w:pPr>
      <w:r w:rsidRPr="00466D29">
        <w:rPr>
          <w:rFonts w:ascii="Times New Roman" w:hAnsi="Times New Roman" w:cs="Times New Roman"/>
        </w:rPr>
        <w:t xml:space="preserve">               М.П.</w:t>
      </w:r>
      <w:r w:rsidRPr="00466D29">
        <w:rPr>
          <w:rFonts w:ascii="Times New Roman" w:hAnsi="Times New Roman" w:cs="Times New Roman"/>
        </w:rPr>
        <w:tab/>
      </w:r>
      <w:r w:rsidRPr="00466D29">
        <w:rPr>
          <w:rFonts w:ascii="Times New Roman" w:hAnsi="Times New Roman" w:cs="Times New Roman"/>
        </w:rPr>
        <w:tab/>
      </w:r>
      <w:r w:rsidRPr="00466D29">
        <w:rPr>
          <w:rFonts w:ascii="Times New Roman" w:hAnsi="Times New Roman" w:cs="Times New Roman"/>
        </w:rPr>
        <w:tab/>
      </w:r>
      <w:r w:rsidRPr="00466D29">
        <w:rPr>
          <w:rFonts w:ascii="Times New Roman" w:hAnsi="Times New Roman" w:cs="Times New Roman"/>
        </w:rPr>
        <w:tab/>
      </w:r>
      <w:r w:rsidRPr="00466D29">
        <w:rPr>
          <w:rFonts w:ascii="Times New Roman" w:hAnsi="Times New Roman" w:cs="Times New Roman"/>
        </w:rPr>
        <w:tab/>
      </w:r>
      <w:r w:rsidRPr="00466D29">
        <w:rPr>
          <w:rFonts w:ascii="Times New Roman" w:hAnsi="Times New Roman" w:cs="Times New Roman"/>
        </w:rPr>
        <w:tab/>
      </w:r>
      <w:r w:rsidRPr="00D566E2">
        <w:rPr>
          <w:rFonts w:ascii="Times New Roman" w:hAnsi="Times New Roman" w:cs="Times New Roman"/>
        </w:rPr>
        <w:t>М.П.</w:t>
      </w:r>
    </w:p>
    <w:p w:rsidR="00AD1F19" w:rsidRDefault="00AD1F19" w:rsidP="00AD1F19">
      <w:pPr>
        <w:pStyle w:val="a8"/>
        <w:spacing w:before="76" w:line="288" w:lineRule="auto"/>
        <w:ind w:left="10186"/>
        <w:rPr>
          <w:rFonts w:ascii="Times New Roman" w:hAnsi="Times New Roman" w:cs="Times New Roman"/>
          <w:sz w:val="23"/>
          <w:szCs w:val="23"/>
          <w:lang w:val="ru-RU"/>
        </w:rPr>
      </w:pPr>
      <w:r>
        <w:rPr>
          <w:rFonts w:ascii="Times New Roman" w:hAnsi="Times New Roman" w:cs="Times New Roman"/>
          <w:sz w:val="23"/>
          <w:szCs w:val="23"/>
          <w:lang w:val="ru-RU"/>
        </w:rPr>
        <w:br/>
      </w:r>
    </w:p>
    <w:p w:rsidR="00AD1F19" w:rsidRDefault="00AD1F19" w:rsidP="00AD1F19">
      <w:pPr>
        <w:rPr>
          <w:rFonts w:ascii="Times New Roman" w:hAnsi="Times New Roman" w:cs="Times New Roman"/>
          <w:sz w:val="23"/>
          <w:szCs w:val="23"/>
        </w:rPr>
      </w:pPr>
      <w:r>
        <w:rPr>
          <w:rFonts w:ascii="Times New Roman" w:hAnsi="Times New Roman" w:cs="Times New Roman"/>
          <w:sz w:val="23"/>
          <w:szCs w:val="23"/>
        </w:rPr>
        <w:br w:type="page"/>
      </w:r>
    </w:p>
    <w:p w:rsidR="00824743" w:rsidRPr="003A2030" w:rsidRDefault="00AD1F19" w:rsidP="00AD1F19">
      <w:pPr>
        <w:pStyle w:val="1"/>
        <w:spacing w:before="380" w:after="0"/>
        <w:jc w:val="right"/>
        <w:rPr>
          <w:rFonts w:ascii="Times New Roman" w:hAnsi="Times New Roman" w:cs="Times New Roman"/>
          <w:i w:val="0"/>
          <w:iCs w:val="0"/>
          <w:sz w:val="22"/>
          <w:szCs w:val="22"/>
        </w:rPr>
      </w:pPr>
      <w:r>
        <w:rPr>
          <w:rFonts w:ascii="Times New Roman" w:hAnsi="Times New Roman" w:cs="Times New Roman"/>
          <w:sz w:val="23"/>
          <w:szCs w:val="23"/>
        </w:rPr>
        <w:lastRenderedPageBreak/>
        <w:br/>
      </w:r>
      <w:r w:rsidRPr="00C847AA">
        <w:rPr>
          <w:rFonts w:ascii="Times New Roman" w:hAnsi="Times New Roman" w:cs="Times New Roman"/>
          <w:sz w:val="23"/>
          <w:szCs w:val="23"/>
        </w:rPr>
        <w:t>Приложение №</w:t>
      </w:r>
      <w:r>
        <w:rPr>
          <w:rFonts w:ascii="Times New Roman" w:hAnsi="Times New Roman" w:cs="Times New Roman"/>
          <w:sz w:val="23"/>
          <w:szCs w:val="23"/>
        </w:rPr>
        <w:t xml:space="preserve"> 2</w:t>
      </w:r>
      <w:r>
        <w:rPr>
          <w:rFonts w:ascii="Times New Roman" w:hAnsi="Times New Roman" w:cs="Times New Roman"/>
          <w:sz w:val="23"/>
          <w:szCs w:val="23"/>
        </w:rPr>
        <w:br/>
        <w:t>к Контракту от __ ___ 2026 г. № ___</w:t>
      </w:r>
      <w:r w:rsidRPr="00C847AA">
        <w:rPr>
          <w:rFonts w:ascii="Times New Roman" w:hAnsi="Times New Roman" w:cs="Times New Roman"/>
          <w:sz w:val="23"/>
          <w:szCs w:val="23"/>
        </w:rPr>
        <w:br/>
      </w:r>
    </w:p>
    <w:p w:rsidR="003221B3" w:rsidRDefault="001356BB">
      <w:pPr>
        <w:pStyle w:val="1"/>
        <w:spacing w:before="380" w:after="0"/>
        <w:jc w:val="right"/>
      </w:pPr>
      <w:r>
        <w:rPr>
          <w:i w:val="0"/>
          <w:iCs w:val="0"/>
        </w:rPr>
        <w:t>Приложение № 3</w:t>
      </w:r>
    </w:p>
    <w:p w:rsidR="003221B3" w:rsidRDefault="001356BB">
      <w:pPr>
        <w:pStyle w:val="1"/>
        <w:spacing w:after="220"/>
        <w:ind w:left="9900"/>
      </w:pPr>
      <w:r>
        <w:rPr>
          <w:i w:val="0"/>
          <w:iCs w:val="0"/>
        </w:rPr>
        <w:t>Утверждено приказом Минстроя РФ № 421/</w:t>
      </w:r>
      <w:proofErr w:type="spellStart"/>
      <w:r>
        <w:rPr>
          <w:i w:val="0"/>
          <w:iCs w:val="0"/>
        </w:rPr>
        <w:t>пр</w:t>
      </w:r>
      <w:proofErr w:type="spellEnd"/>
      <w:r>
        <w:rPr>
          <w:i w:val="0"/>
          <w:iCs w:val="0"/>
        </w:rPr>
        <w:t xml:space="preserve"> от 4 августа 2020 г. в редакции приказа № 557/</w:t>
      </w:r>
      <w:proofErr w:type="spellStart"/>
      <w:r>
        <w:rPr>
          <w:i w:val="0"/>
          <w:iCs w:val="0"/>
        </w:rPr>
        <w:t>пр</w:t>
      </w:r>
      <w:proofErr w:type="spellEnd"/>
      <w:r>
        <w:rPr>
          <w:i w:val="0"/>
          <w:iCs w:val="0"/>
        </w:rPr>
        <w:t xml:space="preserve"> от 7 июля 2022 г.</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85"/>
        <w:gridCol w:w="9974"/>
      </w:tblGrid>
      <w:tr w:rsidR="003221B3">
        <w:trPr>
          <w:trHeight w:hRule="exact" w:val="168"/>
          <w:jc w:val="center"/>
        </w:trPr>
        <w:tc>
          <w:tcPr>
            <w:tcW w:w="5885" w:type="dxa"/>
            <w:shd w:val="clear" w:color="auto" w:fill="FFFFFF"/>
            <w:vAlign w:val="center"/>
          </w:tcPr>
          <w:p w:rsidR="003221B3" w:rsidRDefault="001356BB">
            <w:pPr>
              <w:pStyle w:val="a5"/>
            </w:pPr>
            <w:r>
              <w:t>Наименование программного продукта</w:t>
            </w:r>
          </w:p>
        </w:tc>
        <w:tc>
          <w:tcPr>
            <w:tcW w:w="9974" w:type="dxa"/>
            <w:shd w:val="clear" w:color="auto" w:fill="FFFFFF"/>
            <w:vAlign w:val="center"/>
          </w:tcPr>
          <w:p w:rsidR="003221B3" w:rsidRDefault="001356BB">
            <w:pPr>
              <w:pStyle w:val="a5"/>
            </w:pPr>
            <w:r>
              <w:t>ГРАНД-Смета, версия 2026.2</w:t>
            </w:r>
          </w:p>
        </w:tc>
      </w:tr>
      <w:tr w:rsidR="003221B3">
        <w:trPr>
          <w:trHeight w:hRule="exact" w:val="758"/>
          <w:jc w:val="center"/>
        </w:trPr>
        <w:tc>
          <w:tcPr>
            <w:tcW w:w="5885" w:type="dxa"/>
            <w:shd w:val="clear" w:color="auto" w:fill="FFFFFF"/>
          </w:tcPr>
          <w:p w:rsidR="003221B3" w:rsidRDefault="001356BB">
            <w:pPr>
              <w:pStyle w:val="a5"/>
            </w:pPr>
            <w:r>
              <w:t>Наименование редакции сметных нормативов</w:t>
            </w:r>
          </w:p>
        </w:tc>
        <w:tc>
          <w:tcPr>
            <w:tcW w:w="9974" w:type="dxa"/>
            <w:tcBorders>
              <w:top w:val="single" w:sz="4" w:space="0" w:color="auto"/>
            </w:tcBorders>
            <w:shd w:val="clear" w:color="auto" w:fill="FFFFFF"/>
            <w:vAlign w:val="bottom"/>
          </w:tcPr>
          <w:p w:rsidR="003221B3" w:rsidRDefault="001356BB">
            <w:pPr>
              <w:pStyle w:val="a5"/>
              <w:spacing w:line="269" w:lineRule="auto"/>
            </w:pPr>
            <w:r>
              <w:t>Приказ Минстроя России от 30.12.2021 № 1046/</w:t>
            </w:r>
            <w:proofErr w:type="spellStart"/>
            <w:r>
              <w:t>пр</w:t>
            </w:r>
            <w:proofErr w:type="spellEnd"/>
            <w:r>
              <w:t>; Приказ Минстроя России от 04.08.2020 № 421/</w:t>
            </w:r>
            <w:proofErr w:type="spellStart"/>
            <w:r>
              <w:t>пр</w:t>
            </w:r>
            <w:proofErr w:type="spellEnd"/>
            <w:r>
              <w:t>; Приказ Минстроя России от 21.12.2020 № 812/</w:t>
            </w:r>
            <w:proofErr w:type="spellStart"/>
            <w:r>
              <w:t>пр</w:t>
            </w:r>
            <w:proofErr w:type="spellEnd"/>
            <w:r>
              <w:t>; Приказ Минстроя России от 11.12.2020 № 774/</w:t>
            </w:r>
            <w:proofErr w:type="spellStart"/>
            <w:r>
              <w:t>пр</w:t>
            </w:r>
            <w:proofErr w:type="spellEnd"/>
            <w:r>
              <w:t>; Приказ Минстроя России от 02.08.2023 № 551/</w:t>
            </w:r>
            <w:proofErr w:type="spellStart"/>
            <w:r>
              <w:t>пр</w:t>
            </w:r>
            <w:proofErr w:type="spellEnd"/>
            <w:r>
              <w:t>; Приказ Минстроя России от 14.11.2023 № 817/</w:t>
            </w:r>
            <w:proofErr w:type="spellStart"/>
            <w:r>
              <w:t>пр</w:t>
            </w:r>
            <w:proofErr w:type="spellEnd"/>
            <w:r>
              <w:t>; Приказ Минстроя России от 16.02.2024 № 102/</w:t>
            </w:r>
            <w:proofErr w:type="spellStart"/>
            <w:r>
              <w:t>пр</w:t>
            </w:r>
            <w:proofErr w:type="spellEnd"/>
            <w:r>
              <w:t>; Приказ Минстроя России от 13.05.2024 №323/</w:t>
            </w:r>
            <w:proofErr w:type="spellStart"/>
            <w:r>
              <w:t>пр</w:t>
            </w:r>
            <w:proofErr w:type="spellEnd"/>
            <w:r>
              <w:t>; Приказ Минстроя России от 09.08.2024 №524/</w:t>
            </w:r>
            <w:proofErr w:type="spellStart"/>
            <w:r>
              <w:t>пр</w:t>
            </w:r>
            <w:proofErr w:type="spellEnd"/>
            <w:r>
              <w:t>; Приказ Минстроя России от 07.11.2024 №747/</w:t>
            </w:r>
            <w:proofErr w:type="spellStart"/>
            <w:r>
              <w:t>пр</w:t>
            </w:r>
            <w:proofErr w:type="spellEnd"/>
            <w:r>
              <w:t>; Приказ Минстроя России от 23.01.2025 №30/</w:t>
            </w:r>
            <w:proofErr w:type="spellStart"/>
            <w:r>
              <w:t>пр</w:t>
            </w:r>
            <w:proofErr w:type="spellEnd"/>
            <w:r>
              <w:t>; Приказ Минстроя России от 07.02.2025 №69/</w:t>
            </w:r>
            <w:proofErr w:type="spellStart"/>
            <w:r>
              <w:t>пр</w:t>
            </w:r>
            <w:proofErr w:type="spellEnd"/>
            <w:r>
              <w:t>; Приказ Минстроя России от 19.05.2025 №299/</w:t>
            </w:r>
            <w:proofErr w:type="spellStart"/>
            <w:r>
              <w:t>пр</w:t>
            </w:r>
            <w:proofErr w:type="spellEnd"/>
            <w:r>
              <w:t>; Приказ Минстроя России от 14.08.2025 №490/</w:t>
            </w:r>
            <w:proofErr w:type="spellStart"/>
            <w:r>
              <w:t>пр</w:t>
            </w:r>
            <w:proofErr w:type="spellEnd"/>
            <w:r>
              <w:t>; Приказ Минстроя России от 12.11.2025 №696/</w:t>
            </w:r>
            <w:proofErr w:type="spellStart"/>
            <w:r>
              <w:t>пр</w:t>
            </w:r>
            <w:proofErr w:type="spellEnd"/>
            <w:r>
              <w:t>; Приказ Минстроя России от 17.02.2026 №91/</w:t>
            </w:r>
            <w:proofErr w:type="spellStart"/>
            <w:r>
              <w:t>пр</w:t>
            </w:r>
            <w:proofErr w:type="spellEnd"/>
          </w:p>
        </w:tc>
      </w:tr>
      <w:tr w:rsidR="003221B3">
        <w:trPr>
          <w:trHeight w:hRule="exact" w:val="1214"/>
          <w:jc w:val="center"/>
        </w:trPr>
        <w:tc>
          <w:tcPr>
            <w:tcW w:w="5885" w:type="dxa"/>
            <w:shd w:val="clear" w:color="auto" w:fill="FFFFFF"/>
          </w:tcPr>
          <w:p w:rsidR="003221B3" w:rsidRDefault="001356BB">
            <w:pPr>
              <w:pStyle w:val="a5"/>
            </w:pPr>
            <w:r>
              <w:t>Реквизиты приказа Минстроя России об утверждении дополнений и изменений к сметным нормативам</w:t>
            </w:r>
          </w:p>
        </w:tc>
        <w:tc>
          <w:tcPr>
            <w:tcW w:w="9974" w:type="dxa"/>
            <w:tcBorders>
              <w:top w:val="single" w:sz="4" w:space="0" w:color="auto"/>
            </w:tcBorders>
            <w:shd w:val="clear" w:color="auto" w:fill="FFFFFF"/>
            <w:vAlign w:val="bottom"/>
          </w:tcPr>
          <w:p w:rsidR="003221B3" w:rsidRDefault="001356BB">
            <w:pPr>
              <w:pStyle w:val="a5"/>
              <w:spacing w:line="271" w:lineRule="auto"/>
            </w:pPr>
            <w:r>
              <w:t>Приказ Минстроя России от 18 мая 2022 г. № 378/</w:t>
            </w:r>
            <w:proofErr w:type="spellStart"/>
            <w:r>
              <w:t>пр</w:t>
            </w:r>
            <w:proofErr w:type="spellEnd"/>
            <w:r>
              <w:t>, Приказ Минстроя России от 26 августа 2022 г. № 703/</w:t>
            </w:r>
            <w:proofErr w:type="spellStart"/>
            <w:r>
              <w:t>пр</w:t>
            </w:r>
            <w:proofErr w:type="spellEnd"/>
            <w:r>
              <w:t>, Приказ Минстроя России от 26 октября 2022 г. № 905/</w:t>
            </w:r>
            <w:proofErr w:type="spellStart"/>
            <w:r>
              <w:t>пр</w:t>
            </w:r>
            <w:proofErr w:type="spellEnd"/>
            <w:r>
              <w:t>, Приказ Минстроя России от 27 декабря 2022 г. № 1133/</w:t>
            </w:r>
            <w:proofErr w:type="spellStart"/>
            <w:r>
              <w:t>пр</w:t>
            </w:r>
            <w:proofErr w:type="spellEnd"/>
            <w:r>
              <w:t>, Приказ Минстроя России от 10 февраля 2023 г. № 84/</w:t>
            </w:r>
            <w:proofErr w:type="spellStart"/>
            <w:r>
              <w:t>пр</w:t>
            </w:r>
            <w:proofErr w:type="spellEnd"/>
            <w:r>
              <w:t>, Приказ Минстроя России от 11.05.2023 №335/</w:t>
            </w:r>
            <w:proofErr w:type="spellStart"/>
            <w:r>
              <w:t>пр</w:t>
            </w:r>
            <w:proofErr w:type="spellEnd"/>
            <w:r>
              <w:t>; Приказ Минстроя России от 07.07.2022 № 557/</w:t>
            </w:r>
            <w:proofErr w:type="spellStart"/>
            <w:r>
              <w:t>пр</w:t>
            </w:r>
            <w:proofErr w:type="spellEnd"/>
            <w:r>
              <w:t>; Приказ Минстроя России от 02.09.2021 № 636/</w:t>
            </w:r>
            <w:proofErr w:type="spellStart"/>
            <w:r>
              <w:t>пр</w:t>
            </w:r>
            <w:proofErr w:type="spellEnd"/>
            <w:r>
              <w:t>, Приказ Минстроя России от 26.07.2022 № 611/</w:t>
            </w:r>
            <w:proofErr w:type="spellStart"/>
            <w:r>
              <w:t>пр</w:t>
            </w:r>
            <w:proofErr w:type="spellEnd"/>
            <w:r>
              <w:t>; Приказ Минстроя России от 22.04.2022 № 317/</w:t>
            </w:r>
            <w:proofErr w:type="spellStart"/>
            <w:r>
              <w:t>пр</w:t>
            </w:r>
            <w:proofErr w:type="spellEnd"/>
            <w:r>
              <w:t>; Приказ Минстроя России от 02.08.2023 № 551/</w:t>
            </w:r>
            <w:proofErr w:type="spellStart"/>
            <w:r>
              <w:t>пр</w:t>
            </w:r>
            <w:proofErr w:type="spellEnd"/>
            <w:r>
              <w:t>; Приказ Минстроя России от 14.11.2023 № 817/</w:t>
            </w:r>
            <w:proofErr w:type="spellStart"/>
            <w:r>
              <w:t>пр</w:t>
            </w:r>
            <w:proofErr w:type="spellEnd"/>
            <w:r>
              <w:t>; Приказ Минстроя России от 30.01.2024 № 55/</w:t>
            </w:r>
            <w:proofErr w:type="spellStart"/>
            <w:r>
              <w:t>пр</w:t>
            </w:r>
            <w:proofErr w:type="spellEnd"/>
            <w:r>
              <w:t>; Приказ Минстроя России от 16.02.2024 № 102/</w:t>
            </w:r>
            <w:proofErr w:type="spellStart"/>
            <w:r>
              <w:t>пр</w:t>
            </w:r>
            <w:proofErr w:type="spellEnd"/>
            <w:r>
              <w:t>; Приказ Минстроя России от 13.05.2024 №323/</w:t>
            </w:r>
            <w:proofErr w:type="spellStart"/>
            <w:r>
              <w:t>пр</w:t>
            </w:r>
            <w:proofErr w:type="spellEnd"/>
            <w:r>
              <w:t>; Приказ Минстроя России от 09.08.2024 №524/</w:t>
            </w:r>
            <w:proofErr w:type="spellStart"/>
            <w:r>
              <w:t>пр</w:t>
            </w:r>
            <w:proofErr w:type="spellEnd"/>
            <w:r>
              <w:t>; Приказ Минстроя России от 07.11.2024 №747/</w:t>
            </w:r>
            <w:proofErr w:type="spellStart"/>
            <w:r>
              <w:t>пр</w:t>
            </w:r>
            <w:proofErr w:type="spellEnd"/>
            <w:r>
              <w:t>; Приказ Минстроя России от 23.01.2025 №30/</w:t>
            </w:r>
            <w:proofErr w:type="spellStart"/>
            <w:r>
              <w:t>пр</w:t>
            </w:r>
            <w:proofErr w:type="spellEnd"/>
            <w:r>
              <w:t>; Приказ Минстроя России от 07.02.2025 №69/</w:t>
            </w:r>
            <w:proofErr w:type="spellStart"/>
            <w:r>
              <w:t>пр</w:t>
            </w:r>
            <w:proofErr w:type="spellEnd"/>
            <w:r>
              <w:t>; Приказ Минстроя России от 19.05.2025 №299/</w:t>
            </w:r>
            <w:proofErr w:type="spellStart"/>
            <w:r>
              <w:t>пр</w:t>
            </w:r>
            <w:proofErr w:type="spellEnd"/>
            <w:r>
              <w:t>; Приказ Минстроя России от 14.08.2025 №490/</w:t>
            </w:r>
            <w:proofErr w:type="spellStart"/>
            <w:r>
              <w:t>пр</w:t>
            </w:r>
            <w:proofErr w:type="spellEnd"/>
            <w:r>
              <w:t>; Приказ Минстроя России от 12.11.2025 №696/</w:t>
            </w:r>
            <w:proofErr w:type="spellStart"/>
            <w:r>
              <w:t>пр</w:t>
            </w:r>
            <w:proofErr w:type="spellEnd"/>
            <w:r>
              <w:t>; Приказ Минстроя России от 17.02.2026 №91/</w:t>
            </w:r>
            <w:proofErr w:type="spellStart"/>
            <w:r>
              <w:t>пр</w:t>
            </w:r>
            <w:proofErr w:type="spellEnd"/>
          </w:p>
        </w:tc>
      </w:tr>
      <w:tr w:rsidR="003221B3">
        <w:trPr>
          <w:trHeight w:hRule="exact" w:val="898"/>
          <w:jc w:val="center"/>
        </w:trPr>
        <w:tc>
          <w:tcPr>
            <w:tcW w:w="5885" w:type="dxa"/>
            <w:shd w:val="clear" w:color="auto" w:fill="FFFFFF"/>
          </w:tcPr>
          <w:p w:rsidR="003221B3" w:rsidRDefault="001356BB">
            <w:pPr>
              <w:pStyle w:val="a5"/>
              <w:spacing w:line="271" w:lineRule="auto"/>
            </w:pPr>
            <w:r>
              <w:t>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строительстве, подготовленного в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w:t>
            </w:r>
            <w:proofErr w:type="spellStart"/>
            <w:r>
              <w:t>пр</w:t>
            </w:r>
            <w:proofErr w:type="spellEnd"/>
          </w:p>
        </w:tc>
        <w:tc>
          <w:tcPr>
            <w:tcW w:w="9974" w:type="dxa"/>
            <w:tcBorders>
              <w:top w:val="single" w:sz="4" w:space="0" w:color="auto"/>
            </w:tcBorders>
            <w:shd w:val="clear" w:color="auto" w:fill="FFFFFF"/>
            <w:vAlign w:val="bottom"/>
          </w:tcPr>
          <w:p w:rsidR="003221B3" w:rsidRDefault="001356BB">
            <w:pPr>
              <w:pStyle w:val="a5"/>
            </w:pPr>
            <w:r>
              <w:t>Письмо Минстроя России от 25.02.2026 № 9859-ИФ/09</w:t>
            </w:r>
          </w:p>
        </w:tc>
      </w:tr>
      <w:tr w:rsidR="003221B3">
        <w:trPr>
          <w:trHeight w:hRule="exact" w:val="451"/>
          <w:jc w:val="center"/>
        </w:trPr>
        <w:tc>
          <w:tcPr>
            <w:tcW w:w="5885" w:type="dxa"/>
            <w:shd w:val="clear" w:color="auto" w:fill="FFFFFF"/>
            <w:vAlign w:val="center"/>
          </w:tcPr>
          <w:p w:rsidR="003221B3" w:rsidRDefault="001356BB">
            <w:pPr>
              <w:pStyle w:val="a5"/>
              <w:spacing w:line="269" w:lineRule="auto"/>
            </w:pPr>
            <w:r>
              <w:t>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w:t>
            </w:r>
          </w:p>
        </w:tc>
        <w:tc>
          <w:tcPr>
            <w:tcW w:w="9974" w:type="dxa"/>
            <w:tcBorders>
              <w:top w:val="single" w:sz="4" w:space="0" w:color="auto"/>
            </w:tcBorders>
            <w:shd w:val="clear" w:color="auto" w:fill="FFFFFF"/>
          </w:tcPr>
          <w:p w:rsidR="003221B3" w:rsidRDefault="003221B3">
            <w:pPr>
              <w:rPr>
                <w:sz w:val="10"/>
                <w:szCs w:val="10"/>
              </w:rPr>
            </w:pPr>
          </w:p>
        </w:tc>
      </w:tr>
      <w:tr w:rsidR="003221B3">
        <w:trPr>
          <w:trHeight w:hRule="exact" w:val="202"/>
          <w:jc w:val="center"/>
        </w:trPr>
        <w:tc>
          <w:tcPr>
            <w:tcW w:w="5885" w:type="dxa"/>
            <w:shd w:val="clear" w:color="auto" w:fill="FFFFFF"/>
            <w:vAlign w:val="center"/>
          </w:tcPr>
          <w:p w:rsidR="003221B3" w:rsidRDefault="001356BB">
            <w:pPr>
              <w:pStyle w:val="a5"/>
            </w:pPr>
            <w:r>
              <w:t>Обоснование принятых текущих цен на строительные ресурсы</w:t>
            </w:r>
          </w:p>
        </w:tc>
        <w:tc>
          <w:tcPr>
            <w:tcW w:w="9974" w:type="dxa"/>
            <w:tcBorders>
              <w:top w:val="single" w:sz="4" w:space="0" w:color="auto"/>
            </w:tcBorders>
            <w:shd w:val="clear" w:color="auto" w:fill="FFFFFF"/>
          </w:tcPr>
          <w:p w:rsidR="003221B3" w:rsidRDefault="003221B3">
            <w:pPr>
              <w:rPr>
                <w:sz w:val="10"/>
                <w:szCs w:val="10"/>
              </w:rPr>
            </w:pPr>
          </w:p>
        </w:tc>
      </w:tr>
      <w:tr w:rsidR="003221B3">
        <w:trPr>
          <w:trHeight w:hRule="exact" w:val="197"/>
          <w:jc w:val="center"/>
        </w:trPr>
        <w:tc>
          <w:tcPr>
            <w:tcW w:w="5885" w:type="dxa"/>
            <w:shd w:val="clear" w:color="auto" w:fill="FFFFFF"/>
            <w:vAlign w:val="center"/>
          </w:tcPr>
          <w:p w:rsidR="003221B3" w:rsidRDefault="001356BB">
            <w:pPr>
              <w:pStyle w:val="a5"/>
            </w:pPr>
            <w:r>
              <w:t>Наименование субъекта Российской Федерации</w:t>
            </w:r>
          </w:p>
        </w:tc>
        <w:tc>
          <w:tcPr>
            <w:tcW w:w="9974" w:type="dxa"/>
            <w:tcBorders>
              <w:top w:val="single" w:sz="4" w:space="0" w:color="auto"/>
            </w:tcBorders>
            <w:shd w:val="clear" w:color="auto" w:fill="FFFFFF"/>
            <w:vAlign w:val="center"/>
          </w:tcPr>
          <w:p w:rsidR="003221B3" w:rsidRDefault="001356BB">
            <w:pPr>
              <w:pStyle w:val="a5"/>
            </w:pPr>
            <w:r>
              <w:t>77. г. Москва</w:t>
            </w:r>
          </w:p>
        </w:tc>
      </w:tr>
      <w:tr w:rsidR="003221B3">
        <w:trPr>
          <w:trHeight w:hRule="exact" w:val="202"/>
          <w:jc w:val="center"/>
        </w:trPr>
        <w:tc>
          <w:tcPr>
            <w:tcW w:w="5885" w:type="dxa"/>
            <w:shd w:val="clear" w:color="auto" w:fill="FFFFFF"/>
            <w:vAlign w:val="center"/>
          </w:tcPr>
          <w:p w:rsidR="003221B3" w:rsidRDefault="001356BB">
            <w:pPr>
              <w:pStyle w:val="a5"/>
            </w:pPr>
            <w:r>
              <w:t>Наименование зоны субъекта Российской Федерации</w:t>
            </w:r>
          </w:p>
        </w:tc>
        <w:tc>
          <w:tcPr>
            <w:tcW w:w="9974" w:type="dxa"/>
            <w:tcBorders>
              <w:top w:val="single" w:sz="4" w:space="0" w:color="auto"/>
            </w:tcBorders>
            <w:shd w:val="clear" w:color="auto" w:fill="FFFFFF"/>
            <w:vAlign w:val="bottom"/>
          </w:tcPr>
          <w:p w:rsidR="003221B3" w:rsidRDefault="001356BB">
            <w:pPr>
              <w:pStyle w:val="a5"/>
            </w:pPr>
            <w:r>
              <w:t>город Москва</w:t>
            </w:r>
          </w:p>
        </w:tc>
      </w:tr>
      <w:tr w:rsidR="003221B3">
        <w:trPr>
          <w:trHeight w:hRule="exact" w:val="278"/>
          <w:jc w:val="center"/>
        </w:trPr>
        <w:tc>
          <w:tcPr>
            <w:tcW w:w="15859" w:type="dxa"/>
            <w:gridSpan w:val="2"/>
            <w:tcBorders>
              <w:top w:val="single" w:sz="4" w:space="0" w:color="auto"/>
            </w:tcBorders>
            <w:shd w:val="clear" w:color="auto" w:fill="FFFFFF"/>
            <w:vAlign w:val="bottom"/>
          </w:tcPr>
          <w:p w:rsidR="003221B3" w:rsidRDefault="001356BB">
            <w:pPr>
              <w:pStyle w:val="a5"/>
              <w:jc w:val="center"/>
            </w:pPr>
            <w:r>
              <w:t>Федеральное государственное бюджетное учреждение центр реабилитации для детей с нарушением слуха Министерства здравоохранения Российской Федерации</w:t>
            </w:r>
          </w:p>
        </w:tc>
      </w:tr>
      <w:tr w:rsidR="003221B3">
        <w:trPr>
          <w:trHeight w:hRule="exact" w:val="168"/>
          <w:jc w:val="center"/>
        </w:trPr>
        <w:tc>
          <w:tcPr>
            <w:tcW w:w="15859" w:type="dxa"/>
            <w:gridSpan w:val="2"/>
            <w:tcBorders>
              <w:top w:val="single" w:sz="4" w:space="0" w:color="auto"/>
            </w:tcBorders>
            <w:shd w:val="clear" w:color="auto" w:fill="FFFFFF"/>
            <w:vAlign w:val="center"/>
          </w:tcPr>
          <w:p w:rsidR="003221B3" w:rsidRDefault="001356BB">
            <w:pPr>
              <w:pStyle w:val="a5"/>
              <w:jc w:val="center"/>
            </w:pPr>
            <w:r>
              <w:rPr>
                <w:i/>
                <w:iCs/>
              </w:rPr>
              <w:t>(наименование стройки)</w:t>
            </w:r>
          </w:p>
        </w:tc>
      </w:tr>
    </w:tbl>
    <w:p w:rsidR="003221B3" w:rsidRDefault="003221B3">
      <w:pPr>
        <w:spacing w:after="319" w:line="1" w:lineRule="exact"/>
      </w:pPr>
    </w:p>
    <w:p w:rsidR="003221B3" w:rsidRDefault="001356BB">
      <w:pPr>
        <w:pStyle w:val="1"/>
        <w:pBdr>
          <w:top w:val="single" w:sz="4" w:space="0" w:color="auto"/>
        </w:pBdr>
        <w:spacing w:after="60"/>
        <w:jc w:val="center"/>
      </w:pPr>
      <w:r>
        <w:t>(наименование объекта капитального строительства)</w:t>
      </w:r>
    </w:p>
    <w:p w:rsidR="003221B3" w:rsidRDefault="001356BB">
      <w:pPr>
        <w:pStyle w:val="11"/>
        <w:keepNext/>
        <w:keepLines/>
      </w:pPr>
      <w:bookmarkStart w:id="2" w:name="bookmark0"/>
      <w:bookmarkStart w:id="3" w:name="bookmark1"/>
      <w:bookmarkStart w:id="4" w:name="bookmark2"/>
      <w:r>
        <w:t>ЛОКАЛЬНЫЙ СМЕТНЫЙ РАСЧЕТ (СМЕТА) № ЛСР 02-01-01</w:t>
      </w:r>
      <w:bookmarkEnd w:id="2"/>
      <w:bookmarkEnd w:id="3"/>
      <w:bookmarkEnd w:id="4"/>
    </w:p>
    <w:p w:rsidR="003221B3" w:rsidRDefault="001356BB">
      <w:pPr>
        <w:pStyle w:val="1"/>
        <w:pBdr>
          <w:bottom w:val="single" w:sz="4" w:space="0" w:color="auto"/>
        </w:pBdr>
        <w:tabs>
          <w:tab w:val="left" w:leader="underscore" w:pos="7282"/>
          <w:tab w:val="left" w:leader="underscore" w:pos="10704"/>
        </w:tabs>
        <w:spacing w:after="0"/>
      </w:pPr>
      <w:r>
        <w:rPr>
          <w:i w:val="0"/>
          <w:iCs w:val="0"/>
        </w:rPr>
        <w:tab/>
      </w:r>
      <w:r>
        <w:rPr>
          <w:i w:val="0"/>
          <w:iCs w:val="0"/>
          <w:u w:val="single"/>
        </w:rPr>
        <w:t>Ремонт окон - утепление</w:t>
      </w:r>
      <w:r>
        <w:rPr>
          <w:i w:val="0"/>
          <w:iCs w:val="0"/>
        </w:rPr>
        <w:tab/>
      </w:r>
    </w:p>
    <w:p w:rsidR="003221B3" w:rsidRDefault="001356BB">
      <w:pPr>
        <w:pStyle w:val="1"/>
        <w:spacing w:after="0"/>
        <w:jc w:val="center"/>
      </w:pPr>
      <w:r>
        <w:t>(наименование работ и затрат)</w:t>
      </w:r>
    </w:p>
    <w:p w:rsidR="003221B3" w:rsidRDefault="001356BB">
      <w:pPr>
        <w:pStyle w:val="a7"/>
        <w:tabs>
          <w:tab w:val="left" w:pos="1003"/>
          <w:tab w:val="left" w:pos="2371"/>
        </w:tabs>
        <w:spacing w:after="60"/>
      </w:pPr>
      <w:r>
        <w:rPr>
          <w:b w:val="0"/>
          <w:bCs w:val="0"/>
        </w:rPr>
        <w:t>Составлен</w:t>
      </w:r>
      <w:r>
        <w:rPr>
          <w:b w:val="0"/>
          <w:bCs w:val="0"/>
        </w:rPr>
        <w:tab/>
      </w:r>
      <w:r>
        <w:rPr>
          <w:b w:val="0"/>
          <w:bCs w:val="0"/>
          <w:u w:val="single"/>
        </w:rPr>
        <w:t>ресурсно-индексным</w:t>
      </w:r>
      <w:r>
        <w:rPr>
          <w:b w:val="0"/>
          <w:bCs w:val="0"/>
        </w:rPr>
        <w:tab/>
        <w:t>методом</w:t>
      </w:r>
    </w:p>
    <w:p w:rsidR="003221B3" w:rsidRDefault="001356BB">
      <w:pPr>
        <w:pStyle w:val="a7"/>
      </w:pPr>
      <w:r>
        <w:rPr>
          <w:b w:val="0"/>
          <w:bCs w:val="0"/>
        </w:rPr>
        <w:t>Основание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89"/>
        <w:gridCol w:w="4656"/>
        <w:gridCol w:w="5779"/>
        <w:gridCol w:w="2333"/>
      </w:tblGrid>
      <w:tr w:rsidR="003221B3">
        <w:trPr>
          <w:trHeight w:hRule="exact" w:val="235"/>
          <w:jc w:val="center"/>
        </w:trPr>
        <w:tc>
          <w:tcPr>
            <w:tcW w:w="14957" w:type="dxa"/>
            <w:gridSpan w:val="4"/>
            <w:tcBorders>
              <w:top w:val="single" w:sz="4" w:space="0" w:color="auto"/>
            </w:tcBorders>
            <w:shd w:val="clear" w:color="auto" w:fill="FFFFFF"/>
          </w:tcPr>
          <w:p w:rsidR="003221B3" w:rsidRDefault="001356BB">
            <w:pPr>
              <w:pStyle w:val="a5"/>
              <w:ind w:left="1920"/>
            </w:pPr>
            <w:r>
              <w:rPr>
                <w:i/>
                <w:iCs/>
              </w:rPr>
              <w:t>(проектная и (или) иная техническая документация)</w:t>
            </w:r>
          </w:p>
        </w:tc>
      </w:tr>
      <w:tr w:rsidR="003221B3">
        <w:trPr>
          <w:trHeight w:hRule="exact" w:val="240"/>
          <w:jc w:val="center"/>
        </w:trPr>
        <w:tc>
          <w:tcPr>
            <w:tcW w:w="2189" w:type="dxa"/>
            <w:shd w:val="clear" w:color="auto" w:fill="FFFFFF"/>
            <w:vAlign w:val="bottom"/>
          </w:tcPr>
          <w:p w:rsidR="003221B3" w:rsidRDefault="001356BB">
            <w:pPr>
              <w:pStyle w:val="a5"/>
            </w:pPr>
            <w:r>
              <w:rPr>
                <w:b/>
                <w:bCs/>
              </w:rPr>
              <w:t>Составлен(а) в текущем уровне цен</w:t>
            </w:r>
          </w:p>
        </w:tc>
        <w:tc>
          <w:tcPr>
            <w:tcW w:w="12768" w:type="dxa"/>
            <w:gridSpan w:val="3"/>
            <w:shd w:val="clear" w:color="auto" w:fill="FFFFFF"/>
            <w:vAlign w:val="bottom"/>
          </w:tcPr>
          <w:p w:rsidR="003221B3" w:rsidRDefault="001356BB">
            <w:pPr>
              <w:pStyle w:val="a5"/>
              <w:ind w:firstLine="200"/>
            </w:pPr>
            <w:r>
              <w:t>I квартал 2026 года</w:t>
            </w:r>
          </w:p>
        </w:tc>
      </w:tr>
      <w:tr w:rsidR="003221B3">
        <w:trPr>
          <w:trHeight w:hRule="exact" w:val="293"/>
          <w:jc w:val="center"/>
        </w:trPr>
        <w:tc>
          <w:tcPr>
            <w:tcW w:w="2189" w:type="dxa"/>
            <w:shd w:val="clear" w:color="auto" w:fill="FFFFFF"/>
            <w:vAlign w:val="bottom"/>
          </w:tcPr>
          <w:p w:rsidR="003221B3" w:rsidRDefault="001356BB">
            <w:pPr>
              <w:pStyle w:val="a5"/>
            </w:pPr>
            <w:r>
              <w:rPr>
                <w:b/>
                <w:bCs/>
              </w:rPr>
              <w:t>Сметная стоимость</w:t>
            </w:r>
          </w:p>
        </w:tc>
        <w:tc>
          <w:tcPr>
            <w:tcW w:w="4656" w:type="dxa"/>
            <w:tcBorders>
              <w:top w:val="single" w:sz="4" w:space="0" w:color="auto"/>
            </w:tcBorders>
            <w:shd w:val="clear" w:color="auto" w:fill="FFFFFF"/>
            <w:vAlign w:val="bottom"/>
          </w:tcPr>
          <w:p w:rsidR="003221B3" w:rsidRDefault="001356BB">
            <w:pPr>
              <w:pStyle w:val="a5"/>
              <w:ind w:left="1640"/>
            </w:pPr>
            <w:r>
              <w:t xml:space="preserve">582,36 </w:t>
            </w:r>
            <w:proofErr w:type="spellStart"/>
            <w:r>
              <w:t>тыс.руб</w:t>
            </w:r>
            <w:proofErr w:type="spellEnd"/>
            <w:r>
              <w:t>.</w:t>
            </w:r>
          </w:p>
        </w:tc>
        <w:tc>
          <w:tcPr>
            <w:tcW w:w="5779" w:type="dxa"/>
            <w:shd w:val="clear" w:color="auto" w:fill="FFFFFF"/>
          </w:tcPr>
          <w:p w:rsidR="003221B3" w:rsidRDefault="003221B3">
            <w:pPr>
              <w:rPr>
                <w:sz w:val="10"/>
                <w:szCs w:val="10"/>
              </w:rPr>
            </w:pPr>
          </w:p>
        </w:tc>
        <w:tc>
          <w:tcPr>
            <w:tcW w:w="2333" w:type="dxa"/>
            <w:shd w:val="clear" w:color="auto" w:fill="FFFFFF"/>
          </w:tcPr>
          <w:p w:rsidR="003221B3" w:rsidRDefault="003221B3">
            <w:pPr>
              <w:rPr>
                <w:sz w:val="10"/>
                <w:szCs w:val="10"/>
              </w:rPr>
            </w:pPr>
          </w:p>
        </w:tc>
      </w:tr>
      <w:tr w:rsidR="003221B3">
        <w:trPr>
          <w:trHeight w:hRule="exact" w:val="154"/>
          <w:jc w:val="center"/>
        </w:trPr>
        <w:tc>
          <w:tcPr>
            <w:tcW w:w="2189" w:type="dxa"/>
            <w:shd w:val="clear" w:color="auto" w:fill="FFFFFF"/>
            <w:vAlign w:val="center"/>
          </w:tcPr>
          <w:p w:rsidR="003221B3" w:rsidRDefault="001356BB">
            <w:pPr>
              <w:pStyle w:val="a5"/>
              <w:ind w:firstLine="780"/>
            </w:pPr>
            <w:r>
              <w:rPr>
                <w:i/>
                <w:iCs/>
              </w:rPr>
              <w:t>в том числе:</w:t>
            </w:r>
          </w:p>
        </w:tc>
        <w:tc>
          <w:tcPr>
            <w:tcW w:w="4656" w:type="dxa"/>
            <w:tcBorders>
              <w:top w:val="single" w:sz="4" w:space="0" w:color="auto"/>
            </w:tcBorders>
            <w:shd w:val="clear" w:color="auto" w:fill="FFFFFF"/>
          </w:tcPr>
          <w:p w:rsidR="003221B3" w:rsidRDefault="003221B3">
            <w:pPr>
              <w:rPr>
                <w:sz w:val="10"/>
                <w:szCs w:val="10"/>
              </w:rPr>
            </w:pPr>
          </w:p>
        </w:tc>
        <w:tc>
          <w:tcPr>
            <w:tcW w:w="5779" w:type="dxa"/>
            <w:shd w:val="clear" w:color="auto" w:fill="FFFFFF"/>
          </w:tcPr>
          <w:p w:rsidR="003221B3" w:rsidRDefault="003221B3">
            <w:pPr>
              <w:rPr>
                <w:sz w:val="10"/>
                <w:szCs w:val="10"/>
              </w:rPr>
            </w:pPr>
          </w:p>
        </w:tc>
        <w:tc>
          <w:tcPr>
            <w:tcW w:w="2333" w:type="dxa"/>
            <w:shd w:val="clear" w:color="auto" w:fill="FFFFFF"/>
          </w:tcPr>
          <w:p w:rsidR="003221B3" w:rsidRDefault="003221B3">
            <w:pPr>
              <w:rPr>
                <w:sz w:val="10"/>
                <w:szCs w:val="10"/>
              </w:rPr>
            </w:pPr>
          </w:p>
        </w:tc>
      </w:tr>
      <w:tr w:rsidR="003221B3">
        <w:trPr>
          <w:trHeight w:hRule="exact" w:val="168"/>
          <w:jc w:val="center"/>
        </w:trPr>
        <w:tc>
          <w:tcPr>
            <w:tcW w:w="2189" w:type="dxa"/>
            <w:shd w:val="clear" w:color="auto" w:fill="FFFFFF"/>
            <w:vAlign w:val="center"/>
          </w:tcPr>
          <w:p w:rsidR="003221B3" w:rsidRDefault="001356BB">
            <w:pPr>
              <w:pStyle w:val="a5"/>
              <w:ind w:firstLine="780"/>
            </w:pPr>
            <w:r>
              <w:rPr>
                <w:b/>
                <w:bCs/>
              </w:rPr>
              <w:t>строительных работ</w:t>
            </w:r>
          </w:p>
        </w:tc>
        <w:tc>
          <w:tcPr>
            <w:tcW w:w="4656" w:type="dxa"/>
            <w:shd w:val="clear" w:color="auto" w:fill="FFFFFF"/>
            <w:vAlign w:val="center"/>
          </w:tcPr>
          <w:p w:rsidR="003221B3" w:rsidRDefault="001356BB">
            <w:pPr>
              <w:pStyle w:val="a5"/>
              <w:ind w:left="1640"/>
            </w:pPr>
            <w:r>
              <w:t xml:space="preserve">540,75 </w:t>
            </w:r>
            <w:proofErr w:type="spellStart"/>
            <w:r>
              <w:t>тыс.руб</w:t>
            </w:r>
            <w:proofErr w:type="spellEnd"/>
            <w:r>
              <w:t>.</w:t>
            </w:r>
          </w:p>
        </w:tc>
        <w:tc>
          <w:tcPr>
            <w:tcW w:w="5779" w:type="dxa"/>
            <w:shd w:val="clear" w:color="auto" w:fill="FFFFFF"/>
            <w:vAlign w:val="center"/>
          </w:tcPr>
          <w:p w:rsidR="003221B3" w:rsidRDefault="001356BB">
            <w:pPr>
              <w:pStyle w:val="a5"/>
              <w:ind w:left="2100"/>
              <w:jc w:val="both"/>
            </w:pPr>
            <w:r>
              <w:t>Средства на оплату труда рабочих</w:t>
            </w:r>
          </w:p>
        </w:tc>
        <w:tc>
          <w:tcPr>
            <w:tcW w:w="2333" w:type="dxa"/>
            <w:shd w:val="clear" w:color="auto" w:fill="FFFFFF"/>
            <w:vAlign w:val="center"/>
          </w:tcPr>
          <w:p w:rsidR="003221B3" w:rsidRDefault="001356BB">
            <w:pPr>
              <w:pStyle w:val="a5"/>
              <w:jc w:val="right"/>
            </w:pPr>
            <w:r>
              <w:t xml:space="preserve">143,25 </w:t>
            </w:r>
            <w:proofErr w:type="spellStart"/>
            <w:r>
              <w:t>тыс.руб</w:t>
            </w:r>
            <w:proofErr w:type="spellEnd"/>
            <w:r>
              <w:t>.</w:t>
            </w:r>
          </w:p>
        </w:tc>
      </w:tr>
      <w:tr w:rsidR="003221B3">
        <w:trPr>
          <w:trHeight w:hRule="exact" w:val="154"/>
          <w:jc w:val="center"/>
        </w:trPr>
        <w:tc>
          <w:tcPr>
            <w:tcW w:w="2189" w:type="dxa"/>
            <w:shd w:val="clear" w:color="auto" w:fill="FFFFFF"/>
          </w:tcPr>
          <w:p w:rsidR="003221B3" w:rsidRDefault="001356BB">
            <w:pPr>
              <w:pStyle w:val="a5"/>
              <w:ind w:firstLine="780"/>
            </w:pPr>
            <w:r>
              <w:rPr>
                <w:b/>
                <w:bCs/>
              </w:rPr>
              <w:t>монтажных работ</w:t>
            </w:r>
          </w:p>
        </w:tc>
        <w:tc>
          <w:tcPr>
            <w:tcW w:w="4656" w:type="dxa"/>
            <w:tcBorders>
              <w:top w:val="single" w:sz="4" w:space="0" w:color="auto"/>
            </w:tcBorders>
            <w:shd w:val="clear" w:color="auto" w:fill="FFFFFF"/>
          </w:tcPr>
          <w:p w:rsidR="003221B3" w:rsidRDefault="001356BB">
            <w:pPr>
              <w:pStyle w:val="a5"/>
              <w:ind w:left="1760"/>
            </w:pPr>
            <w:r>
              <w:t xml:space="preserve">0,00 </w:t>
            </w:r>
            <w:proofErr w:type="spellStart"/>
            <w:r>
              <w:t>тыс.руб</w:t>
            </w:r>
            <w:proofErr w:type="spellEnd"/>
            <w:r>
              <w:t>.</w:t>
            </w:r>
          </w:p>
        </w:tc>
        <w:tc>
          <w:tcPr>
            <w:tcW w:w="5779" w:type="dxa"/>
            <w:tcBorders>
              <w:top w:val="single" w:sz="4" w:space="0" w:color="auto"/>
            </w:tcBorders>
            <w:shd w:val="clear" w:color="auto" w:fill="FFFFFF"/>
          </w:tcPr>
          <w:p w:rsidR="003221B3" w:rsidRDefault="001356BB">
            <w:pPr>
              <w:pStyle w:val="a5"/>
              <w:ind w:left="2100"/>
              <w:jc w:val="both"/>
            </w:pPr>
            <w:r>
              <w:t>Средства на оплату труда машинистов</w:t>
            </w:r>
          </w:p>
        </w:tc>
        <w:tc>
          <w:tcPr>
            <w:tcW w:w="2333" w:type="dxa"/>
            <w:tcBorders>
              <w:top w:val="single" w:sz="4" w:space="0" w:color="auto"/>
            </w:tcBorders>
            <w:shd w:val="clear" w:color="auto" w:fill="FFFFFF"/>
          </w:tcPr>
          <w:p w:rsidR="003221B3" w:rsidRDefault="001356BB">
            <w:pPr>
              <w:pStyle w:val="a5"/>
              <w:jc w:val="right"/>
            </w:pPr>
            <w:r>
              <w:t xml:space="preserve">0,42 </w:t>
            </w:r>
            <w:proofErr w:type="spellStart"/>
            <w:r>
              <w:t>тыс.руб</w:t>
            </w:r>
            <w:proofErr w:type="spellEnd"/>
            <w:r>
              <w:t>.</w:t>
            </w:r>
          </w:p>
        </w:tc>
      </w:tr>
      <w:tr w:rsidR="003221B3">
        <w:trPr>
          <w:trHeight w:hRule="exact" w:val="154"/>
          <w:jc w:val="center"/>
        </w:trPr>
        <w:tc>
          <w:tcPr>
            <w:tcW w:w="2189" w:type="dxa"/>
            <w:shd w:val="clear" w:color="auto" w:fill="FFFFFF"/>
            <w:vAlign w:val="bottom"/>
          </w:tcPr>
          <w:p w:rsidR="003221B3" w:rsidRDefault="001356BB">
            <w:pPr>
              <w:pStyle w:val="a5"/>
              <w:ind w:firstLine="780"/>
            </w:pPr>
            <w:r>
              <w:rPr>
                <w:b/>
                <w:bCs/>
              </w:rPr>
              <w:t>оборудования</w:t>
            </w:r>
          </w:p>
        </w:tc>
        <w:tc>
          <w:tcPr>
            <w:tcW w:w="4656" w:type="dxa"/>
            <w:tcBorders>
              <w:top w:val="single" w:sz="4" w:space="0" w:color="auto"/>
            </w:tcBorders>
            <w:shd w:val="clear" w:color="auto" w:fill="FFFFFF"/>
            <w:vAlign w:val="bottom"/>
          </w:tcPr>
          <w:p w:rsidR="003221B3" w:rsidRDefault="001356BB">
            <w:pPr>
              <w:pStyle w:val="a5"/>
              <w:ind w:left="1760"/>
            </w:pPr>
            <w:r>
              <w:t xml:space="preserve">0,00 </w:t>
            </w:r>
            <w:proofErr w:type="spellStart"/>
            <w:r>
              <w:t>тыс.руб</w:t>
            </w:r>
            <w:proofErr w:type="spellEnd"/>
            <w:r>
              <w:t>.</w:t>
            </w:r>
          </w:p>
        </w:tc>
        <w:tc>
          <w:tcPr>
            <w:tcW w:w="5779" w:type="dxa"/>
            <w:tcBorders>
              <w:top w:val="single" w:sz="4" w:space="0" w:color="auto"/>
            </w:tcBorders>
            <w:shd w:val="clear" w:color="auto" w:fill="FFFFFF"/>
            <w:vAlign w:val="bottom"/>
          </w:tcPr>
          <w:p w:rsidR="003221B3" w:rsidRDefault="001356BB">
            <w:pPr>
              <w:pStyle w:val="a5"/>
              <w:ind w:left="2100"/>
              <w:jc w:val="both"/>
            </w:pPr>
            <w:r>
              <w:t>Нормативные затраты труда рабочих</w:t>
            </w:r>
          </w:p>
        </w:tc>
        <w:tc>
          <w:tcPr>
            <w:tcW w:w="2333" w:type="dxa"/>
            <w:tcBorders>
              <w:top w:val="single" w:sz="4" w:space="0" w:color="auto"/>
            </w:tcBorders>
            <w:shd w:val="clear" w:color="auto" w:fill="FFFFFF"/>
            <w:vAlign w:val="bottom"/>
          </w:tcPr>
          <w:p w:rsidR="003221B3" w:rsidRDefault="001356BB">
            <w:pPr>
              <w:pStyle w:val="a5"/>
              <w:jc w:val="right"/>
            </w:pPr>
            <w:r>
              <w:t>224,05 чел.-ч.</w:t>
            </w:r>
          </w:p>
        </w:tc>
      </w:tr>
      <w:tr w:rsidR="003221B3">
        <w:trPr>
          <w:trHeight w:hRule="exact" w:val="168"/>
          <w:jc w:val="center"/>
        </w:trPr>
        <w:tc>
          <w:tcPr>
            <w:tcW w:w="2189" w:type="dxa"/>
            <w:shd w:val="clear" w:color="auto" w:fill="FFFFFF"/>
            <w:vAlign w:val="center"/>
          </w:tcPr>
          <w:p w:rsidR="003221B3" w:rsidRDefault="001356BB">
            <w:pPr>
              <w:pStyle w:val="a5"/>
              <w:ind w:firstLine="780"/>
            </w:pPr>
            <w:r>
              <w:rPr>
                <w:b/>
                <w:bCs/>
              </w:rPr>
              <w:t>прочих затрат</w:t>
            </w:r>
          </w:p>
        </w:tc>
        <w:tc>
          <w:tcPr>
            <w:tcW w:w="4656" w:type="dxa"/>
            <w:tcBorders>
              <w:top w:val="single" w:sz="4" w:space="0" w:color="auto"/>
              <w:bottom w:val="single" w:sz="4" w:space="0" w:color="auto"/>
            </w:tcBorders>
            <w:shd w:val="clear" w:color="auto" w:fill="FFFFFF"/>
            <w:vAlign w:val="center"/>
          </w:tcPr>
          <w:p w:rsidR="003221B3" w:rsidRDefault="001356BB">
            <w:pPr>
              <w:pStyle w:val="a5"/>
              <w:ind w:left="1760"/>
            </w:pPr>
            <w:r>
              <w:t xml:space="preserve">0,00 </w:t>
            </w:r>
            <w:proofErr w:type="spellStart"/>
            <w:r>
              <w:t>тыс.руб</w:t>
            </w:r>
            <w:proofErr w:type="spellEnd"/>
            <w:r>
              <w:t>.</w:t>
            </w:r>
          </w:p>
        </w:tc>
        <w:tc>
          <w:tcPr>
            <w:tcW w:w="5779" w:type="dxa"/>
            <w:tcBorders>
              <w:top w:val="single" w:sz="4" w:space="0" w:color="auto"/>
              <w:bottom w:val="single" w:sz="4" w:space="0" w:color="auto"/>
            </w:tcBorders>
            <w:shd w:val="clear" w:color="auto" w:fill="FFFFFF"/>
            <w:vAlign w:val="center"/>
          </w:tcPr>
          <w:p w:rsidR="003221B3" w:rsidRDefault="001356BB">
            <w:pPr>
              <w:pStyle w:val="a5"/>
              <w:ind w:left="2100"/>
              <w:jc w:val="both"/>
            </w:pPr>
            <w:r>
              <w:t>Нормативные затраты труда машинистов</w:t>
            </w:r>
          </w:p>
        </w:tc>
        <w:tc>
          <w:tcPr>
            <w:tcW w:w="2333" w:type="dxa"/>
            <w:tcBorders>
              <w:top w:val="single" w:sz="4" w:space="0" w:color="auto"/>
              <w:bottom w:val="single" w:sz="4" w:space="0" w:color="auto"/>
            </w:tcBorders>
            <w:shd w:val="clear" w:color="auto" w:fill="FFFFFF"/>
            <w:vAlign w:val="center"/>
          </w:tcPr>
          <w:p w:rsidR="003221B3" w:rsidRDefault="001356BB">
            <w:pPr>
              <w:pStyle w:val="a5"/>
              <w:jc w:val="right"/>
            </w:pPr>
            <w:r>
              <w:t>0,59 чел.-ч.</w:t>
            </w:r>
          </w:p>
        </w:tc>
      </w:tr>
    </w:tbl>
    <w:p w:rsidR="003221B3" w:rsidRDefault="001356B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763"/>
        <w:gridCol w:w="1613"/>
        <w:gridCol w:w="4037"/>
        <w:gridCol w:w="725"/>
        <w:gridCol w:w="835"/>
        <w:gridCol w:w="965"/>
        <w:gridCol w:w="1037"/>
        <w:gridCol w:w="1320"/>
        <w:gridCol w:w="902"/>
        <w:gridCol w:w="1320"/>
        <w:gridCol w:w="1003"/>
        <w:gridCol w:w="1330"/>
      </w:tblGrid>
      <w:tr w:rsidR="003221B3">
        <w:trPr>
          <w:trHeight w:hRule="exact" w:val="307"/>
          <w:jc w:val="center"/>
        </w:trPr>
        <w:tc>
          <w:tcPr>
            <w:tcW w:w="763" w:type="dxa"/>
            <w:vMerge w:val="restart"/>
            <w:tcBorders>
              <w:top w:val="single" w:sz="4" w:space="0" w:color="auto"/>
              <w:left w:val="single" w:sz="4" w:space="0" w:color="auto"/>
            </w:tcBorders>
            <w:shd w:val="clear" w:color="auto" w:fill="FFFFFF"/>
            <w:vAlign w:val="center"/>
          </w:tcPr>
          <w:p w:rsidR="003221B3" w:rsidRDefault="001356BB">
            <w:pPr>
              <w:pStyle w:val="a5"/>
              <w:jc w:val="center"/>
            </w:pPr>
            <w:r>
              <w:lastRenderedPageBreak/>
              <w:t>№ п/п</w:t>
            </w:r>
          </w:p>
        </w:tc>
        <w:tc>
          <w:tcPr>
            <w:tcW w:w="1613" w:type="dxa"/>
            <w:vMerge w:val="restart"/>
            <w:tcBorders>
              <w:top w:val="single" w:sz="4" w:space="0" w:color="auto"/>
              <w:left w:val="single" w:sz="4" w:space="0" w:color="auto"/>
            </w:tcBorders>
            <w:shd w:val="clear" w:color="auto" w:fill="FFFFFF"/>
            <w:vAlign w:val="center"/>
          </w:tcPr>
          <w:p w:rsidR="003221B3" w:rsidRDefault="001356BB">
            <w:pPr>
              <w:pStyle w:val="a5"/>
              <w:jc w:val="center"/>
            </w:pPr>
            <w:r>
              <w:t>Обоснование</w:t>
            </w:r>
          </w:p>
        </w:tc>
        <w:tc>
          <w:tcPr>
            <w:tcW w:w="4037" w:type="dxa"/>
            <w:vMerge w:val="restart"/>
            <w:tcBorders>
              <w:top w:val="single" w:sz="4" w:space="0" w:color="auto"/>
              <w:left w:val="single" w:sz="4" w:space="0" w:color="auto"/>
            </w:tcBorders>
            <w:shd w:val="clear" w:color="auto" w:fill="FFFFFF"/>
            <w:vAlign w:val="center"/>
          </w:tcPr>
          <w:p w:rsidR="003221B3" w:rsidRDefault="001356BB">
            <w:pPr>
              <w:pStyle w:val="a5"/>
              <w:jc w:val="center"/>
            </w:pPr>
            <w:r>
              <w:t>Наименование работ и затрат</w:t>
            </w:r>
          </w:p>
        </w:tc>
        <w:tc>
          <w:tcPr>
            <w:tcW w:w="725" w:type="dxa"/>
            <w:vMerge w:val="restart"/>
            <w:tcBorders>
              <w:top w:val="single" w:sz="4" w:space="0" w:color="auto"/>
              <w:left w:val="single" w:sz="4" w:space="0" w:color="auto"/>
            </w:tcBorders>
            <w:shd w:val="clear" w:color="auto" w:fill="FFFFFF"/>
            <w:vAlign w:val="center"/>
          </w:tcPr>
          <w:p w:rsidR="003221B3" w:rsidRDefault="001356BB">
            <w:pPr>
              <w:pStyle w:val="a5"/>
              <w:spacing w:line="276" w:lineRule="auto"/>
              <w:jc w:val="center"/>
            </w:pPr>
            <w:r>
              <w:t>Единица измерения</w:t>
            </w:r>
          </w:p>
        </w:tc>
        <w:tc>
          <w:tcPr>
            <w:tcW w:w="2837" w:type="dxa"/>
            <w:gridSpan w:val="3"/>
            <w:tcBorders>
              <w:top w:val="single" w:sz="4" w:space="0" w:color="auto"/>
              <w:left w:val="single" w:sz="4" w:space="0" w:color="auto"/>
            </w:tcBorders>
            <w:shd w:val="clear" w:color="auto" w:fill="FFFFFF"/>
            <w:vAlign w:val="center"/>
          </w:tcPr>
          <w:p w:rsidR="003221B3" w:rsidRDefault="001356BB">
            <w:pPr>
              <w:pStyle w:val="a5"/>
              <w:jc w:val="center"/>
            </w:pPr>
            <w:r>
              <w:t>Количество</w:t>
            </w:r>
          </w:p>
        </w:tc>
        <w:tc>
          <w:tcPr>
            <w:tcW w:w="5875" w:type="dxa"/>
            <w:gridSpan w:val="5"/>
            <w:tcBorders>
              <w:top w:val="single" w:sz="4" w:space="0" w:color="auto"/>
              <w:left w:val="single" w:sz="4" w:space="0" w:color="auto"/>
              <w:right w:val="single" w:sz="4" w:space="0" w:color="auto"/>
            </w:tcBorders>
            <w:shd w:val="clear" w:color="auto" w:fill="FFFFFF"/>
            <w:vAlign w:val="center"/>
          </w:tcPr>
          <w:p w:rsidR="003221B3" w:rsidRDefault="001356BB">
            <w:pPr>
              <w:pStyle w:val="a5"/>
              <w:jc w:val="center"/>
            </w:pPr>
            <w:r>
              <w:t>Сметная стоимость, руб.</w:t>
            </w:r>
          </w:p>
        </w:tc>
      </w:tr>
      <w:tr w:rsidR="003221B3">
        <w:trPr>
          <w:trHeight w:hRule="exact" w:val="720"/>
          <w:jc w:val="center"/>
        </w:trPr>
        <w:tc>
          <w:tcPr>
            <w:tcW w:w="763" w:type="dxa"/>
            <w:vMerge/>
            <w:tcBorders>
              <w:left w:val="single" w:sz="4" w:space="0" w:color="auto"/>
            </w:tcBorders>
            <w:shd w:val="clear" w:color="auto" w:fill="FFFFFF"/>
            <w:vAlign w:val="center"/>
          </w:tcPr>
          <w:p w:rsidR="003221B3" w:rsidRDefault="003221B3"/>
        </w:tc>
        <w:tc>
          <w:tcPr>
            <w:tcW w:w="1613" w:type="dxa"/>
            <w:vMerge/>
            <w:tcBorders>
              <w:left w:val="single" w:sz="4" w:space="0" w:color="auto"/>
            </w:tcBorders>
            <w:shd w:val="clear" w:color="auto" w:fill="FFFFFF"/>
            <w:vAlign w:val="center"/>
          </w:tcPr>
          <w:p w:rsidR="003221B3" w:rsidRDefault="003221B3"/>
        </w:tc>
        <w:tc>
          <w:tcPr>
            <w:tcW w:w="4037" w:type="dxa"/>
            <w:vMerge/>
            <w:tcBorders>
              <w:left w:val="single" w:sz="4" w:space="0" w:color="auto"/>
            </w:tcBorders>
            <w:shd w:val="clear" w:color="auto" w:fill="FFFFFF"/>
            <w:vAlign w:val="center"/>
          </w:tcPr>
          <w:p w:rsidR="003221B3" w:rsidRDefault="003221B3"/>
        </w:tc>
        <w:tc>
          <w:tcPr>
            <w:tcW w:w="725" w:type="dxa"/>
            <w:vMerge/>
            <w:tcBorders>
              <w:left w:val="single" w:sz="4" w:space="0" w:color="auto"/>
            </w:tcBorders>
            <w:shd w:val="clear" w:color="auto" w:fill="FFFFFF"/>
            <w:vAlign w:val="center"/>
          </w:tcPr>
          <w:p w:rsidR="003221B3" w:rsidRDefault="003221B3"/>
        </w:tc>
        <w:tc>
          <w:tcPr>
            <w:tcW w:w="835" w:type="dxa"/>
            <w:tcBorders>
              <w:top w:val="single" w:sz="4" w:space="0" w:color="auto"/>
              <w:left w:val="single" w:sz="4" w:space="0" w:color="auto"/>
            </w:tcBorders>
            <w:shd w:val="clear" w:color="auto" w:fill="FFFFFF"/>
            <w:vAlign w:val="center"/>
          </w:tcPr>
          <w:p w:rsidR="003221B3" w:rsidRDefault="001356BB">
            <w:pPr>
              <w:pStyle w:val="a5"/>
              <w:spacing w:line="276" w:lineRule="auto"/>
            </w:pPr>
            <w:r>
              <w:t>на единицу измерения</w:t>
            </w:r>
          </w:p>
        </w:tc>
        <w:tc>
          <w:tcPr>
            <w:tcW w:w="965" w:type="dxa"/>
            <w:tcBorders>
              <w:top w:val="single" w:sz="4" w:space="0" w:color="auto"/>
              <w:left w:val="single" w:sz="4" w:space="0" w:color="auto"/>
            </w:tcBorders>
            <w:shd w:val="clear" w:color="auto" w:fill="FFFFFF"/>
            <w:vAlign w:val="center"/>
          </w:tcPr>
          <w:p w:rsidR="003221B3" w:rsidRDefault="001356BB">
            <w:pPr>
              <w:pStyle w:val="a5"/>
              <w:jc w:val="center"/>
            </w:pPr>
            <w:r>
              <w:t>коэффициенты</w:t>
            </w:r>
          </w:p>
        </w:tc>
        <w:tc>
          <w:tcPr>
            <w:tcW w:w="1037" w:type="dxa"/>
            <w:tcBorders>
              <w:top w:val="single" w:sz="4" w:space="0" w:color="auto"/>
              <w:left w:val="single" w:sz="4" w:space="0" w:color="auto"/>
            </w:tcBorders>
            <w:shd w:val="clear" w:color="auto" w:fill="FFFFFF"/>
            <w:vAlign w:val="center"/>
          </w:tcPr>
          <w:p w:rsidR="003221B3" w:rsidRDefault="001356BB">
            <w:pPr>
              <w:pStyle w:val="a5"/>
              <w:spacing w:line="276" w:lineRule="auto"/>
              <w:jc w:val="center"/>
            </w:pPr>
            <w:r>
              <w:t>всего с учетом коэффициентов</w:t>
            </w:r>
          </w:p>
        </w:tc>
        <w:tc>
          <w:tcPr>
            <w:tcW w:w="1320" w:type="dxa"/>
            <w:tcBorders>
              <w:top w:val="single" w:sz="4" w:space="0" w:color="auto"/>
              <w:left w:val="single" w:sz="4" w:space="0" w:color="auto"/>
            </w:tcBorders>
            <w:shd w:val="clear" w:color="auto" w:fill="FFFFFF"/>
            <w:vAlign w:val="center"/>
          </w:tcPr>
          <w:p w:rsidR="003221B3" w:rsidRDefault="001356BB">
            <w:pPr>
              <w:pStyle w:val="a5"/>
              <w:spacing w:line="276" w:lineRule="auto"/>
              <w:jc w:val="center"/>
            </w:pPr>
            <w:r>
              <w:t>на единицу измерения в базисном уровне цен</w:t>
            </w:r>
          </w:p>
        </w:tc>
        <w:tc>
          <w:tcPr>
            <w:tcW w:w="902" w:type="dxa"/>
            <w:tcBorders>
              <w:top w:val="single" w:sz="4" w:space="0" w:color="auto"/>
              <w:left w:val="single" w:sz="4" w:space="0" w:color="auto"/>
            </w:tcBorders>
            <w:shd w:val="clear" w:color="auto" w:fill="FFFFFF"/>
            <w:vAlign w:val="center"/>
          </w:tcPr>
          <w:p w:rsidR="003221B3" w:rsidRDefault="001356BB">
            <w:pPr>
              <w:pStyle w:val="a5"/>
              <w:jc w:val="center"/>
            </w:pPr>
            <w:r>
              <w:t>индекс</w:t>
            </w:r>
          </w:p>
        </w:tc>
        <w:tc>
          <w:tcPr>
            <w:tcW w:w="1320" w:type="dxa"/>
            <w:tcBorders>
              <w:top w:val="single" w:sz="4" w:space="0" w:color="auto"/>
              <w:left w:val="single" w:sz="4" w:space="0" w:color="auto"/>
            </w:tcBorders>
            <w:shd w:val="clear" w:color="auto" w:fill="FFFFFF"/>
            <w:vAlign w:val="center"/>
          </w:tcPr>
          <w:p w:rsidR="003221B3" w:rsidRDefault="001356BB">
            <w:pPr>
              <w:pStyle w:val="a5"/>
              <w:spacing w:line="276" w:lineRule="auto"/>
              <w:jc w:val="center"/>
            </w:pPr>
            <w:r>
              <w:t>на единицу измерения в текущем уровне цен</w:t>
            </w:r>
          </w:p>
        </w:tc>
        <w:tc>
          <w:tcPr>
            <w:tcW w:w="1003" w:type="dxa"/>
            <w:tcBorders>
              <w:top w:val="single" w:sz="4" w:space="0" w:color="auto"/>
              <w:left w:val="single" w:sz="4" w:space="0" w:color="auto"/>
            </w:tcBorders>
            <w:shd w:val="clear" w:color="auto" w:fill="FFFFFF"/>
            <w:vAlign w:val="center"/>
          </w:tcPr>
          <w:p w:rsidR="003221B3" w:rsidRDefault="001356BB">
            <w:pPr>
              <w:pStyle w:val="a5"/>
              <w:jc w:val="center"/>
            </w:pPr>
            <w:r>
              <w:t>коэффициенты</w:t>
            </w:r>
          </w:p>
        </w:tc>
        <w:tc>
          <w:tcPr>
            <w:tcW w:w="1330" w:type="dxa"/>
            <w:tcBorders>
              <w:top w:val="single" w:sz="4" w:space="0" w:color="auto"/>
              <w:left w:val="single" w:sz="4" w:space="0" w:color="auto"/>
              <w:right w:val="single" w:sz="4" w:space="0" w:color="auto"/>
            </w:tcBorders>
            <w:shd w:val="clear" w:color="auto" w:fill="FFFFFF"/>
            <w:vAlign w:val="center"/>
          </w:tcPr>
          <w:p w:rsidR="003221B3" w:rsidRDefault="001356BB">
            <w:pPr>
              <w:pStyle w:val="a5"/>
              <w:spacing w:line="276" w:lineRule="auto"/>
              <w:jc w:val="center"/>
            </w:pPr>
            <w:r>
              <w:t>всего в текущем уровне цен</w:t>
            </w:r>
          </w:p>
        </w:tc>
      </w:tr>
      <w:tr w:rsidR="003221B3">
        <w:trPr>
          <w:trHeight w:hRule="exact" w:val="178"/>
          <w:jc w:val="center"/>
        </w:trPr>
        <w:tc>
          <w:tcPr>
            <w:tcW w:w="763" w:type="dxa"/>
            <w:tcBorders>
              <w:top w:val="single" w:sz="4" w:space="0" w:color="auto"/>
              <w:left w:val="single" w:sz="4" w:space="0" w:color="auto"/>
            </w:tcBorders>
            <w:shd w:val="clear" w:color="auto" w:fill="FFFFFF"/>
            <w:vAlign w:val="center"/>
          </w:tcPr>
          <w:p w:rsidR="003221B3" w:rsidRDefault="001356BB">
            <w:pPr>
              <w:pStyle w:val="a5"/>
              <w:jc w:val="center"/>
            </w:pPr>
            <w:r>
              <w:t>1</w:t>
            </w:r>
          </w:p>
        </w:tc>
        <w:tc>
          <w:tcPr>
            <w:tcW w:w="1613" w:type="dxa"/>
            <w:tcBorders>
              <w:top w:val="single" w:sz="4" w:space="0" w:color="auto"/>
              <w:left w:val="single" w:sz="4" w:space="0" w:color="auto"/>
            </w:tcBorders>
            <w:shd w:val="clear" w:color="auto" w:fill="FFFFFF"/>
            <w:vAlign w:val="center"/>
          </w:tcPr>
          <w:p w:rsidR="003221B3" w:rsidRDefault="001356BB">
            <w:pPr>
              <w:pStyle w:val="a5"/>
              <w:jc w:val="center"/>
            </w:pPr>
            <w:r>
              <w:t>2</w:t>
            </w:r>
          </w:p>
        </w:tc>
        <w:tc>
          <w:tcPr>
            <w:tcW w:w="4037" w:type="dxa"/>
            <w:tcBorders>
              <w:top w:val="single" w:sz="4" w:space="0" w:color="auto"/>
              <w:left w:val="single" w:sz="4" w:space="0" w:color="auto"/>
            </w:tcBorders>
            <w:shd w:val="clear" w:color="auto" w:fill="FFFFFF"/>
            <w:vAlign w:val="center"/>
          </w:tcPr>
          <w:p w:rsidR="003221B3" w:rsidRDefault="001356BB">
            <w:pPr>
              <w:pStyle w:val="a5"/>
              <w:ind w:left="1980"/>
            </w:pPr>
            <w:r>
              <w:t>3</w:t>
            </w:r>
          </w:p>
        </w:tc>
        <w:tc>
          <w:tcPr>
            <w:tcW w:w="725" w:type="dxa"/>
            <w:tcBorders>
              <w:top w:val="single" w:sz="4" w:space="0" w:color="auto"/>
              <w:left w:val="single" w:sz="4" w:space="0" w:color="auto"/>
            </w:tcBorders>
            <w:shd w:val="clear" w:color="auto" w:fill="FFFFFF"/>
            <w:vAlign w:val="center"/>
          </w:tcPr>
          <w:p w:rsidR="003221B3" w:rsidRDefault="001356BB">
            <w:pPr>
              <w:pStyle w:val="a5"/>
              <w:jc w:val="center"/>
            </w:pPr>
            <w:r>
              <w:t>4</w:t>
            </w:r>
          </w:p>
        </w:tc>
        <w:tc>
          <w:tcPr>
            <w:tcW w:w="835" w:type="dxa"/>
            <w:tcBorders>
              <w:top w:val="single" w:sz="4" w:space="0" w:color="auto"/>
              <w:left w:val="single" w:sz="4" w:space="0" w:color="auto"/>
            </w:tcBorders>
            <w:shd w:val="clear" w:color="auto" w:fill="FFFFFF"/>
            <w:vAlign w:val="center"/>
          </w:tcPr>
          <w:p w:rsidR="003221B3" w:rsidRDefault="001356BB">
            <w:pPr>
              <w:pStyle w:val="a5"/>
              <w:jc w:val="center"/>
            </w:pPr>
            <w:r>
              <w:t>5</w:t>
            </w:r>
          </w:p>
        </w:tc>
        <w:tc>
          <w:tcPr>
            <w:tcW w:w="965" w:type="dxa"/>
            <w:tcBorders>
              <w:top w:val="single" w:sz="4" w:space="0" w:color="auto"/>
              <w:left w:val="single" w:sz="4" w:space="0" w:color="auto"/>
            </w:tcBorders>
            <w:shd w:val="clear" w:color="auto" w:fill="FFFFFF"/>
            <w:vAlign w:val="center"/>
          </w:tcPr>
          <w:p w:rsidR="003221B3" w:rsidRDefault="001356BB">
            <w:pPr>
              <w:pStyle w:val="a5"/>
              <w:ind w:firstLine="440"/>
            </w:pPr>
            <w:r>
              <w:t>6</w:t>
            </w:r>
          </w:p>
        </w:tc>
        <w:tc>
          <w:tcPr>
            <w:tcW w:w="1037" w:type="dxa"/>
            <w:tcBorders>
              <w:top w:val="single" w:sz="4" w:space="0" w:color="auto"/>
              <w:left w:val="single" w:sz="4" w:space="0" w:color="auto"/>
            </w:tcBorders>
            <w:shd w:val="clear" w:color="auto" w:fill="FFFFFF"/>
            <w:vAlign w:val="center"/>
          </w:tcPr>
          <w:p w:rsidR="003221B3" w:rsidRDefault="001356BB">
            <w:pPr>
              <w:pStyle w:val="a5"/>
              <w:jc w:val="center"/>
            </w:pPr>
            <w:r>
              <w:t>7</w:t>
            </w:r>
          </w:p>
        </w:tc>
        <w:tc>
          <w:tcPr>
            <w:tcW w:w="1320" w:type="dxa"/>
            <w:tcBorders>
              <w:top w:val="single" w:sz="4" w:space="0" w:color="auto"/>
              <w:left w:val="single" w:sz="4" w:space="0" w:color="auto"/>
            </w:tcBorders>
            <w:shd w:val="clear" w:color="auto" w:fill="FFFFFF"/>
            <w:vAlign w:val="center"/>
          </w:tcPr>
          <w:p w:rsidR="003221B3" w:rsidRDefault="001356BB">
            <w:pPr>
              <w:pStyle w:val="a5"/>
              <w:jc w:val="center"/>
            </w:pPr>
            <w:r>
              <w:t>8</w:t>
            </w:r>
          </w:p>
        </w:tc>
        <w:tc>
          <w:tcPr>
            <w:tcW w:w="902" w:type="dxa"/>
            <w:tcBorders>
              <w:top w:val="single" w:sz="4" w:space="0" w:color="auto"/>
              <w:left w:val="single" w:sz="4" w:space="0" w:color="auto"/>
            </w:tcBorders>
            <w:shd w:val="clear" w:color="auto" w:fill="FFFFFF"/>
            <w:vAlign w:val="center"/>
          </w:tcPr>
          <w:p w:rsidR="003221B3" w:rsidRDefault="001356BB">
            <w:pPr>
              <w:pStyle w:val="a5"/>
              <w:jc w:val="center"/>
            </w:pPr>
            <w:r>
              <w:t>9</w:t>
            </w:r>
          </w:p>
        </w:tc>
        <w:tc>
          <w:tcPr>
            <w:tcW w:w="1320" w:type="dxa"/>
            <w:tcBorders>
              <w:top w:val="single" w:sz="4" w:space="0" w:color="auto"/>
              <w:left w:val="single" w:sz="4" w:space="0" w:color="auto"/>
            </w:tcBorders>
            <w:shd w:val="clear" w:color="auto" w:fill="FFFFFF"/>
            <w:vAlign w:val="center"/>
          </w:tcPr>
          <w:p w:rsidR="003221B3" w:rsidRDefault="001356BB">
            <w:pPr>
              <w:pStyle w:val="a5"/>
              <w:jc w:val="center"/>
            </w:pPr>
            <w:r>
              <w:t>10</w:t>
            </w:r>
          </w:p>
        </w:tc>
        <w:tc>
          <w:tcPr>
            <w:tcW w:w="1003" w:type="dxa"/>
            <w:tcBorders>
              <w:top w:val="single" w:sz="4" w:space="0" w:color="auto"/>
              <w:left w:val="single" w:sz="4" w:space="0" w:color="auto"/>
            </w:tcBorders>
            <w:shd w:val="clear" w:color="auto" w:fill="FFFFFF"/>
            <w:vAlign w:val="center"/>
          </w:tcPr>
          <w:p w:rsidR="003221B3" w:rsidRDefault="001356BB">
            <w:pPr>
              <w:pStyle w:val="a5"/>
              <w:jc w:val="center"/>
            </w:pPr>
            <w:r>
              <w:t>11</w:t>
            </w:r>
          </w:p>
        </w:tc>
        <w:tc>
          <w:tcPr>
            <w:tcW w:w="1330" w:type="dxa"/>
            <w:tcBorders>
              <w:top w:val="single" w:sz="4" w:space="0" w:color="auto"/>
              <w:left w:val="single" w:sz="4" w:space="0" w:color="auto"/>
              <w:right w:val="single" w:sz="4" w:space="0" w:color="auto"/>
            </w:tcBorders>
            <w:shd w:val="clear" w:color="auto" w:fill="FFFFFF"/>
            <w:vAlign w:val="center"/>
          </w:tcPr>
          <w:p w:rsidR="003221B3" w:rsidRDefault="001356BB">
            <w:pPr>
              <w:pStyle w:val="a5"/>
              <w:jc w:val="center"/>
            </w:pPr>
            <w:r>
              <w:t>12</w:t>
            </w:r>
          </w:p>
        </w:tc>
      </w:tr>
      <w:tr w:rsidR="003221B3">
        <w:trPr>
          <w:trHeight w:hRule="exact" w:val="202"/>
          <w:jc w:val="center"/>
        </w:trPr>
        <w:tc>
          <w:tcPr>
            <w:tcW w:w="15850" w:type="dxa"/>
            <w:gridSpan w:val="12"/>
            <w:tcBorders>
              <w:top w:val="single" w:sz="4" w:space="0" w:color="auto"/>
              <w:left w:val="single" w:sz="4" w:space="0" w:color="auto"/>
              <w:right w:val="single" w:sz="4" w:space="0" w:color="auto"/>
            </w:tcBorders>
            <w:shd w:val="clear" w:color="auto" w:fill="FFFFFF"/>
            <w:vAlign w:val="center"/>
          </w:tcPr>
          <w:p w:rsidR="003221B3" w:rsidRDefault="001356BB">
            <w:pPr>
              <w:pStyle w:val="a5"/>
            </w:pPr>
            <w:r>
              <w:rPr>
                <w:b/>
                <w:bCs/>
              </w:rPr>
              <w:t>Раздел 1. Ремонтные работы</w:t>
            </w:r>
          </w:p>
        </w:tc>
      </w:tr>
      <w:tr w:rsidR="003221B3">
        <w:trPr>
          <w:trHeight w:hRule="exact" w:val="158"/>
          <w:jc w:val="center"/>
        </w:trPr>
        <w:tc>
          <w:tcPr>
            <w:tcW w:w="763" w:type="dxa"/>
            <w:tcBorders>
              <w:top w:val="single" w:sz="4" w:space="0" w:color="auto"/>
              <w:left w:val="single" w:sz="4" w:space="0" w:color="auto"/>
            </w:tcBorders>
            <w:shd w:val="clear" w:color="auto" w:fill="FFFFFF"/>
            <w:vAlign w:val="center"/>
          </w:tcPr>
          <w:p w:rsidR="003221B3" w:rsidRDefault="001356BB">
            <w:pPr>
              <w:pStyle w:val="a5"/>
              <w:jc w:val="center"/>
            </w:pPr>
            <w:r>
              <w:rPr>
                <w:b/>
                <w:bCs/>
              </w:rPr>
              <w:t>1</w:t>
            </w:r>
          </w:p>
        </w:tc>
        <w:tc>
          <w:tcPr>
            <w:tcW w:w="1613" w:type="dxa"/>
            <w:tcBorders>
              <w:top w:val="single" w:sz="4" w:space="0" w:color="auto"/>
            </w:tcBorders>
            <w:shd w:val="clear" w:color="auto" w:fill="FFFFFF"/>
            <w:vAlign w:val="center"/>
          </w:tcPr>
          <w:p w:rsidR="003221B3" w:rsidRDefault="001356BB">
            <w:pPr>
              <w:pStyle w:val="a5"/>
            </w:pPr>
            <w:r>
              <w:rPr>
                <w:b/>
                <w:bCs/>
              </w:rPr>
              <w:t>ГЭСНр58-01-020-01</w:t>
            </w:r>
          </w:p>
        </w:tc>
        <w:tc>
          <w:tcPr>
            <w:tcW w:w="4037" w:type="dxa"/>
            <w:tcBorders>
              <w:top w:val="single" w:sz="4" w:space="0" w:color="auto"/>
            </w:tcBorders>
            <w:shd w:val="clear" w:color="auto" w:fill="FFFFFF"/>
            <w:vAlign w:val="center"/>
          </w:tcPr>
          <w:p w:rsidR="003221B3" w:rsidRDefault="001356BB">
            <w:pPr>
              <w:pStyle w:val="a5"/>
            </w:pPr>
            <w:r>
              <w:rPr>
                <w:b/>
                <w:bCs/>
              </w:rPr>
              <w:t xml:space="preserve">Смена обделок из листовой стали (поясков, </w:t>
            </w:r>
            <w:proofErr w:type="spellStart"/>
            <w:r>
              <w:rPr>
                <w:b/>
                <w:bCs/>
              </w:rPr>
              <w:t>сандриков</w:t>
            </w:r>
            <w:proofErr w:type="spellEnd"/>
            <w:r>
              <w:rPr>
                <w:b/>
                <w:bCs/>
              </w:rPr>
              <w:t>, отливов,</w:t>
            </w:r>
          </w:p>
        </w:tc>
        <w:tc>
          <w:tcPr>
            <w:tcW w:w="725" w:type="dxa"/>
            <w:tcBorders>
              <w:top w:val="single" w:sz="4" w:space="0" w:color="auto"/>
            </w:tcBorders>
            <w:shd w:val="clear" w:color="auto" w:fill="FFFFFF"/>
            <w:vAlign w:val="center"/>
          </w:tcPr>
          <w:p w:rsidR="003221B3" w:rsidRDefault="001356BB">
            <w:pPr>
              <w:pStyle w:val="a5"/>
              <w:jc w:val="center"/>
            </w:pPr>
            <w:r>
              <w:rPr>
                <w:b/>
                <w:bCs/>
              </w:rPr>
              <w:t>100 м</w:t>
            </w:r>
          </w:p>
        </w:tc>
        <w:tc>
          <w:tcPr>
            <w:tcW w:w="835" w:type="dxa"/>
            <w:tcBorders>
              <w:top w:val="single" w:sz="4" w:space="0" w:color="auto"/>
            </w:tcBorders>
            <w:shd w:val="clear" w:color="auto" w:fill="FFFFFF"/>
            <w:vAlign w:val="center"/>
          </w:tcPr>
          <w:p w:rsidR="003221B3" w:rsidRDefault="001356BB">
            <w:pPr>
              <w:pStyle w:val="a5"/>
              <w:jc w:val="center"/>
            </w:pPr>
            <w:r>
              <w:rPr>
                <w:b/>
                <w:bCs/>
              </w:rPr>
              <w:t>1,531</w:t>
            </w:r>
          </w:p>
        </w:tc>
        <w:tc>
          <w:tcPr>
            <w:tcW w:w="965" w:type="dxa"/>
            <w:tcBorders>
              <w:top w:val="single" w:sz="4" w:space="0" w:color="auto"/>
            </w:tcBorders>
            <w:shd w:val="clear" w:color="auto" w:fill="FFFFFF"/>
            <w:vAlign w:val="center"/>
          </w:tcPr>
          <w:p w:rsidR="003221B3" w:rsidRDefault="001356BB">
            <w:pPr>
              <w:pStyle w:val="a5"/>
              <w:jc w:val="center"/>
            </w:pPr>
            <w:r>
              <w:rPr>
                <w:b/>
                <w:bCs/>
              </w:rPr>
              <w:t>1</w:t>
            </w:r>
          </w:p>
        </w:tc>
        <w:tc>
          <w:tcPr>
            <w:tcW w:w="1037" w:type="dxa"/>
            <w:tcBorders>
              <w:top w:val="single" w:sz="4" w:space="0" w:color="auto"/>
            </w:tcBorders>
            <w:shd w:val="clear" w:color="auto" w:fill="FFFFFF"/>
            <w:vAlign w:val="center"/>
          </w:tcPr>
          <w:p w:rsidR="003221B3" w:rsidRDefault="001356BB">
            <w:pPr>
              <w:pStyle w:val="a5"/>
              <w:jc w:val="center"/>
            </w:pPr>
            <w:r>
              <w:rPr>
                <w:b/>
                <w:bCs/>
              </w:rPr>
              <w:t>1,531</w:t>
            </w:r>
          </w:p>
        </w:tc>
        <w:tc>
          <w:tcPr>
            <w:tcW w:w="1320" w:type="dxa"/>
            <w:tcBorders>
              <w:top w:val="single" w:sz="4" w:space="0" w:color="auto"/>
            </w:tcBorders>
            <w:shd w:val="clear" w:color="auto" w:fill="FFFFFF"/>
          </w:tcPr>
          <w:p w:rsidR="003221B3" w:rsidRDefault="003221B3">
            <w:pPr>
              <w:rPr>
                <w:sz w:val="10"/>
                <w:szCs w:val="10"/>
              </w:rPr>
            </w:pPr>
          </w:p>
        </w:tc>
        <w:tc>
          <w:tcPr>
            <w:tcW w:w="902" w:type="dxa"/>
            <w:tcBorders>
              <w:top w:val="single" w:sz="4" w:space="0" w:color="auto"/>
            </w:tcBorders>
            <w:shd w:val="clear" w:color="auto" w:fill="FFFFFF"/>
          </w:tcPr>
          <w:p w:rsidR="003221B3" w:rsidRDefault="003221B3">
            <w:pPr>
              <w:rPr>
                <w:sz w:val="10"/>
                <w:szCs w:val="10"/>
              </w:rPr>
            </w:pPr>
          </w:p>
        </w:tc>
        <w:tc>
          <w:tcPr>
            <w:tcW w:w="1320" w:type="dxa"/>
            <w:tcBorders>
              <w:top w:val="single" w:sz="4" w:space="0" w:color="auto"/>
            </w:tcBorders>
            <w:shd w:val="clear" w:color="auto" w:fill="FFFFFF"/>
          </w:tcPr>
          <w:p w:rsidR="003221B3" w:rsidRDefault="003221B3">
            <w:pPr>
              <w:rPr>
                <w:sz w:val="10"/>
                <w:szCs w:val="10"/>
              </w:rPr>
            </w:pPr>
          </w:p>
        </w:tc>
        <w:tc>
          <w:tcPr>
            <w:tcW w:w="1003" w:type="dxa"/>
            <w:tcBorders>
              <w:top w:val="single" w:sz="4" w:space="0" w:color="auto"/>
            </w:tcBorders>
            <w:shd w:val="clear" w:color="auto" w:fill="FFFFFF"/>
          </w:tcPr>
          <w:p w:rsidR="003221B3" w:rsidRDefault="003221B3">
            <w:pPr>
              <w:rPr>
                <w:sz w:val="10"/>
                <w:szCs w:val="10"/>
              </w:rPr>
            </w:pPr>
          </w:p>
        </w:tc>
        <w:tc>
          <w:tcPr>
            <w:tcW w:w="1330" w:type="dxa"/>
            <w:tcBorders>
              <w:top w:val="single" w:sz="4" w:space="0" w:color="auto"/>
              <w:right w:val="single" w:sz="4" w:space="0" w:color="auto"/>
            </w:tcBorders>
            <w:shd w:val="clear" w:color="auto" w:fill="FFFFFF"/>
          </w:tcPr>
          <w:p w:rsidR="003221B3" w:rsidRDefault="003221B3">
            <w:pPr>
              <w:rPr>
                <w:sz w:val="10"/>
                <w:szCs w:val="10"/>
              </w:rPr>
            </w:pPr>
          </w:p>
        </w:tc>
      </w:tr>
      <w:tr w:rsidR="003221B3">
        <w:trPr>
          <w:trHeight w:hRule="exact" w:val="149"/>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center"/>
          </w:tcPr>
          <w:p w:rsidR="003221B3" w:rsidRDefault="001356BB">
            <w:pPr>
              <w:pStyle w:val="a5"/>
            </w:pPr>
            <w:r>
              <w:rPr>
                <w:b/>
                <w:bCs/>
              </w:rPr>
              <w:t>откосы</w:t>
            </w:r>
          </w:p>
        </w:tc>
        <w:tc>
          <w:tcPr>
            <w:tcW w:w="4037" w:type="dxa"/>
            <w:shd w:val="clear" w:color="auto" w:fill="FFFFFF"/>
            <w:vAlign w:val="center"/>
          </w:tcPr>
          <w:p w:rsidR="003221B3" w:rsidRDefault="001356BB">
            <w:pPr>
              <w:pStyle w:val="a5"/>
            </w:pPr>
            <w:r>
              <w:rPr>
                <w:b/>
                <w:bCs/>
              </w:rPr>
              <w:t>карнизов) шириной: до 0,4 м</w:t>
            </w:r>
          </w:p>
        </w:tc>
        <w:tc>
          <w:tcPr>
            <w:tcW w:w="725" w:type="dxa"/>
            <w:shd w:val="clear" w:color="auto" w:fill="FFFFFF"/>
          </w:tcPr>
          <w:p w:rsidR="003221B3" w:rsidRDefault="003221B3">
            <w:pPr>
              <w:rPr>
                <w:sz w:val="10"/>
                <w:szCs w:val="10"/>
              </w:rPr>
            </w:pPr>
          </w:p>
        </w:tc>
        <w:tc>
          <w:tcPr>
            <w:tcW w:w="835"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037"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tcPr>
          <w:p w:rsidR="003221B3" w:rsidRDefault="003221B3">
            <w:pPr>
              <w:rPr>
                <w:sz w:val="10"/>
                <w:szCs w:val="10"/>
              </w:rPr>
            </w:pPr>
          </w:p>
        </w:tc>
      </w:tr>
      <w:tr w:rsidR="003221B3">
        <w:trPr>
          <w:trHeight w:hRule="exact" w:val="168"/>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tcPr>
          <w:p w:rsidR="003221B3" w:rsidRDefault="003221B3">
            <w:pPr>
              <w:rPr>
                <w:sz w:val="10"/>
                <w:szCs w:val="10"/>
              </w:rPr>
            </w:pPr>
          </w:p>
        </w:tc>
        <w:tc>
          <w:tcPr>
            <w:tcW w:w="4037" w:type="dxa"/>
            <w:shd w:val="clear" w:color="auto" w:fill="FFFFFF"/>
          </w:tcPr>
          <w:p w:rsidR="003221B3" w:rsidRDefault="001356BB">
            <w:pPr>
              <w:pStyle w:val="a5"/>
            </w:pPr>
            <w:r>
              <w:t>Объем=(23*286,2/43) / 100</w:t>
            </w:r>
          </w:p>
        </w:tc>
        <w:tc>
          <w:tcPr>
            <w:tcW w:w="725" w:type="dxa"/>
            <w:shd w:val="clear" w:color="auto" w:fill="FFFFFF"/>
          </w:tcPr>
          <w:p w:rsidR="003221B3" w:rsidRDefault="003221B3">
            <w:pPr>
              <w:rPr>
                <w:sz w:val="10"/>
                <w:szCs w:val="10"/>
              </w:rPr>
            </w:pPr>
          </w:p>
        </w:tc>
        <w:tc>
          <w:tcPr>
            <w:tcW w:w="835"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037"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tcPr>
          <w:p w:rsidR="003221B3" w:rsidRDefault="003221B3">
            <w:pPr>
              <w:rPr>
                <w:sz w:val="10"/>
                <w:szCs w:val="10"/>
              </w:rPr>
            </w:pPr>
          </w:p>
        </w:tc>
      </w:tr>
      <w:tr w:rsidR="003221B3">
        <w:trPr>
          <w:trHeight w:hRule="exact" w:val="202"/>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center"/>
          </w:tcPr>
          <w:p w:rsidR="003221B3" w:rsidRDefault="001356BB">
            <w:pPr>
              <w:pStyle w:val="a5"/>
              <w:ind w:left="1140"/>
            </w:pPr>
            <w:r>
              <w:t>1-100-30</w:t>
            </w:r>
          </w:p>
        </w:tc>
        <w:tc>
          <w:tcPr>
            <w:tcW w:w="4037" w:type="dxa"/>
            <w:shd w:val="clear" w:color="auto" w:fill="FFFFFF"/>
            <w:vAlign w:val="center"/>
          </w:tcPr>
          <w:p w:rsidR="003221B3" w:rsidRDefault="001356BB">
            <w:pPr>
              <w:pStyle w:val="a5"/>
            </w:pPr>
            <w:r>
              <w:t>Средний разряд работы 3,0</w:t>
            </w:r>
          </w:p>
        </w:tc>
        <w:tc>
          <w:tcPr>
            <w:tcW w:w="725" w:type="dxa"/>
            <w:shd w:val="clear" w:color="auto" w:fill="FFFFFF"/>
            <w:vAlign w:val="center"/>
          </w:tcPr>
          <w:p w:rsidR="003221B3" w:rsidRDefault="001356BB">
            <w:pPr>
              <w:pStyle w:val="a5"/>
              <w:jc w:val="center"/>
            </w:pPr>
            <w:r>
              <w:t>чел.-ч</w:t>
            </w:r>
          </w:p>
        </w:tc>
        <w:tc>
          <w:tcPr>
            <w:tcW w:w="835" w:type="dxa"/>
            <w:shd w:val="clear" w:color="auto" w:fill="FFFFFF"/>
            <w:vAlign w:val="center"/>
          </w:tcPr>
          <w:p w:rsidR="003221B3" w:rsidRDefault="001356BB">
            <w:pPr>
              <w:pStyle w:val="a5"/>
              <w:jc w:val="center"/>
            </w:pPr>
            <w:r>
              <w:t>41,41</w:t>
            </w:r>
          </w:p>
        </w:tc>
        <w:tc>
          <w:tcPr>
            <w:tcW w:w="965" w:type="dxa"/>
            <w:shd w:val="clear" w:color="auto" w:fill="FFFFFF"/>
          </w:tcPr>
          <w:p w:rsidR="003221B3" w:rsidRDefault="003221B3">
            <w:pPr>
              <w:rPr>
                <w:sz w:val="10"/>
                <w:szCs w:val="10"/>
              </w:rPr>
            </w:pPr>
          </w:p>
        </w:tc>
        <w:tc>
          <w:tcPr>
            <w:tcW w:w="1037" w:type="dxa"/>
            <w:shd w:val="clear" w:color="auto" w:fill="FFFFFF"/>
            <w:vAlign w:val="center"/>
          </w:tcPr>
          <w:p w:rsidR="003221B3" w:rsidRDefault="001356BB">
            <w:pPr>
              <w:pStyle w:val="a5"/>
              <w:jc w:val="center"/>
            </w:pPr>
            <w:r>
              <w:t>63,39871</w:t>
            </w: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vAlign w:val="center"/>
          </w:tcPr>
          <w:p w:rsidR="003221B3" w:rsidRDefault="001356BB">
            <w:pPr>
              <w:pStyle w:val="a5"/>
              <w:jc w:val="right"/>
            </w:pPr>
            <w:r>
              <w:t>641,22</w:t>
            </w: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ind w:firstLine="800"/>
              <w:jc w:val="both"/>
            </w:pPr>
            <w:r>
              <w:t>40 652,52</w:t>
            </w:r>
          </w:p>
        </w:tc>
      </w:tr>
      <w:tr w:rsidR="003221B3">
        <w:trPr>
          <w:trHeight w:hRule="exact" w:val="173"/>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bottom"/>
          </w:tcPr>
          <w:p w:rsidR="003221B3" w:rsidRDefault="001356BB">
            <w:pPr>
              <w:pStyle w:val="a5"/>
              <w:ind w:firstLine="920"/>
            </w:pPr>
            <w:r>
              <w:t>91.06.06-048</w:t>
            </w:r>
          </w:p>
        </w:tc>
        <w:tc>
          <w:tcPr>
            <w:tcW w:w="4037" w:type="dxa"/>
            <w:shd w:val="clear" w:color="auto" w:fill="FFFFFF"/>
            <w:vAlign w:val="bottom"/>
          </w:tcPr>
          <w:p w:rsidR="003221B3" w:rsidRDefault="001356BB">
            <w:pPr>
              <w:pStyle w:val="a5"/>
            </w:pPr>
            <w:r>
              <w:t>Подъемники одномачтовые, грузоподъемность до 500 кг, высота подъема</w:t>
            </w:r>
          </w:p>
        </w:tc>
        <w:tc>
          <w:tcPr>
            <w:tcW w:w="725" w:type="dxa"/>
            <w:shd w:val="clear" w:color="auto" w:fill="FFFFFF"/>
            <w:vAlign w:val="bottom"/>
          </w:tcPr>
          <w:p w:rsidR="003221B3" w:rsidRDefault="001356BB">
            <w:pPr>
              <w:pStyle w:val="a5"/>
              <w:jc w:val="center"/>
            </w:pPr>
            <w:proofErr w:type="spellStart"/>
            <w:proofErr w:type="gramStart"/>
            <w:r>
              <w:t>маш</w:t>
            </w:r>
            <w:proofErr w:type="spellEnd"/>
            <w:r>
              <w:t>.-</w:t>
            </w:r>
            <w:proofErr w:type="gramEnd"/>
            <w:r>
              <w:t>ч</w:t>
            </w:r>
          </w:p>
        </w:tc>
        <w:tc>
          <w:tcPr>
            <w:tcW w:w="835" w:type="dxa"/>
            <w:shd w:val="clear" w:color="auto" w:fill="FFFFFF"/>
            <w:vAlign w:val="bottom"/>
          </w:tcPr>
          <w:p w:rsidR="003221B3" w:rsidRDefault="001356BB">
            <w:pPr>
              <w:pStyle w:val="a5"/>
              <w:jc w:val="center"/>
            </w:pPr>
            <w:r>
              <w:t>0,08</w:t>
            </w:r>
          </w:p>
        </w:tc>
        <w:tc>
          <w:tcPr>
            <w:tcW w:w="965" w:type="dxa"/>
            <w:shd w:val="clear" w:color="auto" w:fill="FFFFFF"/>
          </w:tcPr>
          <w:p w:rsidR="003221B3" w:rsidRDefault="003221B3">
            <w:pPr>
              <w:rPr>
                <w:sz w:val="10"/>
                <w:szCs w:val="10"/>
              </w:rPr>
            </w:pPr>
          </w:p>
        </w:tc>
        <w:tc>
          <w:tcPr>
            <w:tcW w:w="1037" w:type="dxa"/>
            <w:shd w:val="clear" w:color="auto" w:fill="FFFFFF"/>
            <w:vAlign w:val="bottom"/>
          </w:tcPr>
          <w:p w:rsidR="003221B3" w:rsidRDefault="001356BB">
            <w:pPr>
              <w:pStyle w:val="a5"/>
              <w:jc w:val="center"/>
            </w:pPr>
            <w:r>
              <w:t>0,12248</w:t>
            </w:r>
          </w:p>
        </w:tc>
        <w:tc>
          <w:tcPr>
            <w:tcW w:w="1320" w:type="dxa"/>
            <w:shd w:val="clear" w:color="auto" w:fill="FFFFFF"/>
            <w:vAlign w:val="bottom"/>
          </w:tcPr>
          <w:p w:rsidR="003221B3" w:rsidRDefault="001356BB">
            <w:pPr>
              <w:pStyle w:val="a5"/>
              <w:jc w:val="right"/>
            </w:pPr>
            <w:r>
              <w:t>37,32</w:t>
            </w:r>
          </w:p>
        </w:tc>
        <w:tc>
          <w:tcPr>
            <w:tcW w:w="902" w:type="dxa"/>
            <w:shd w:val="clear" w:color="auto" w:fill="FFFFFF"/>
            <w:vAlign w:val="bottom"/>
          </w:tcPr>
          <w:p w:rsidR="003221B3" w:rsidRDefault="001356BB">
            <w:pPr>
              <w:pStyle w:val="a5"/>
              <w:jc w:val="center"/>
            </w:pPr>
            <w:r>
              <w:t>1,54</w:t>
            </w:r>
          </w:p>
        </w:tc>
        <w:tc>
          <w:tcPr>
            <w:tcW w:w="1320" w:type="dxa"/>
            <w:shd w:val="clear" w:color="auto" w:fill="FFFFFF"/>
            <w:vAlign w:val="bottom"/>
          </w:tcPr>
          <w:p w:rsidR="003221B3" w:rsidRDefault="001356BB">
            <w:pPr>
              <w:pStyle w:val="a5"/>
              <w:jc w:val="right"/>
            </w:pPr>
            <w:r>
              <w:t>57,47</w:t>
            </w: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bottom"/>
          </w:tcPr>
          <w:p w:rsidR="003221B3" w:rsidRDefault="001356BB">
            <w:pPr>
              <w:pStyle w:val="a5"/>
              <w:jc w:val="right"/>
            </w:pPr>
            <w:r>
              <w:t>7,04</w:t>
            </w:r>
          </w:p>
        </w:tc>
      </w:tr>
      <w:tr w:rsidR="003221B3">
        <w:trPr>
          <w:trHeight w:hRule="exact" w:val="144"/>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tcPr>
          <w:p w:rsidR="003221B3" w:rsidRDefault="003221B3">
            <w:pPr>
              <w:rPr>
                <w:sz w:val="10"/>
                <w:szCs w:val="10"/>
              </w:rPr>
            </w:pPr>
          </w:p>
        </w:tc>
        <w:tc>
          <w:tcPr>
            <w:tcW w:w="4037" w:type="dxa"/>
            <w:shd w:val="clear" w:color="auto" w:fill="FFFFFF"/>
          </w:tcPr>
          <w:p w:rsidR="003221B3" w:rsidRDefault="001356BB">
            <w:pPr>
              <w:pStyle w:val="a5"/>
            </w:pPr>
            <w:r>
              <w:t>45 м</w:t>
            </w:r>
          </w:p>
        </w:tc>
        <w:tc>
          <w:tcPr>
            <w:tcW w:w="725" w:type="dxa"/>
            <w:shd w:val="clear" w:color="auto" w:fill="FFFFFF"/>
          </w:tcPr>
          <w:p w:rsidR="003221B3" w:rsidRDefault="003221B3">
            <w:pPr>
              <w:rPr>
                <w:sz w:val="10"/>
                <w:szCs w:val="10"/>
              </w:rPr>
            </w:pPr>
          </w:p>
        </w:tc>
        <w:tc>
          <w:tcPr>
            <w:tcW w:w="835"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037"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tcPr>
          <w:p w:rsidR="003221B3" w:rsidRDefault="003221B3">
            <w:pPr>
              <w:rPr>
                <w:sz w:val="10"/>
                <w:szCs w:val="10"/>
              </w:rPr>
            </w:pPr>
          </w:p>
        </w:tc>
      </w:tr>
      <w:tr w:rsidR="003221B3">
        <w:trPr>
          <w:trHeight w:hRule="exact" w:val="182"/>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center"/>
          </w:tcPr>
          <w:p w:rsidR="003221B3" w:rsidRDefault="001356BB">
            <w:pPr>
              <w:pStyle w:val="a5"/>
              <w:ind w:left="1080"/>
              <w:jc w:val="both"/>
            </w:pPr>
            <w:r>
              <w:t>4-100-030</w:t>
            </w:r>
          </w:p>
        </w:tc>
        <w:tc>
          <w:tcPr>
            <w:tcW w:w="4037" w:type="dxa"/>
            <w:shd w:val="clear" w:color="auto" w:fill="FFFFFF"/>
            <w:vAlign w:val="center"/>
          </w:tcPr>
          <w:p w:rsidR="003221B3" w:rsidRDefault="001356BB">
            <w:pPr>
              <w:pStyle w:val="a5"/>
            </w:pPr>
            <w:proofErr w:type="spellStart"/>
            <w:r>
              <w:t>ОТм</w:t>
            </w:r>
            <w:proofErr w:type="spellEnd"/>
            <w:r>
              <w:t>(</w:t>
            </w:r>
            <w:proofErr w:type="spellStart"/>
            <w:r>
              <w:t>Зтм</w:t>
            </w:r>
            <w:proofErr w:type="spellEnd"/>
            <w:r>
              <w:t>) Средний разряд машинистов 3</w:t>
            </w:r>
          </w:p>
        </w:tc>
        <w:tc>
          <w:tcPr>
            <w:tcW w:w="725" w:type="dxa"/>
            <w:shd w:val="clear" w:color="auto" w:fill="FFFFFF"/>
            <w:vAlign w:val="center"/>
          </w:tcPr>
          <w:p w:rsidR="003221B3" w:rsidRDefault="001356BB">
            <w:pPr>
              <w:pStyle w:val="a5"/>
              <w:jc w:val="center"/>
            </w:pPr>
            <w:r>
              <w:t>чел.-ч</w:t>
            </w:r>
          </w:p>
        </w:tc>
        <w:tc>
          <w:tcPr>
            <w:tcW w:w="835" w:type="dxa"/>
            <w:shd w:val="clear" w:color="auto" w:fill="FFFFFF"/>
            <w:vAlign w:val="center"/>
          </w:tcPr>
          <w:p w:rsidR="003221B3" w:rsidRDefault="001356BB">
            <w:pPr>
              <w:pStyle w:val="a5"/>
              <w:jc w:val="center"/>
            </w:pPr>
            <w:r>
              <w:t>0,08</w:t>
            </w:r>
          </w:p>
        </w:tc>
        <w:tc>
          <w:tcPr>
            <w:tcW w:w="965" w:type="dxa"/>
            <w:shd w:val="clear" w:color="auto" w:fill="FFFFFF"/>
          </w:tcPr>
          <w:p w:rsidR="003221B3" w:rsidRDefault="003221B3">
            <w:pPr>
              <w:rPr>
                <w:sz w:val="10"/>
                <w:szCs w:val="10"/>
              </w:rPr>
            </w:pPr>
          </w:p>
        </w:tc>
        <w:tc>
          <w:tcPr>
            <w:tcW w:w="1037" w:type="dxa"/>
            <w:shd w:val="clear" w:color="auto" w:fill="FFFFFF"/>
            <w:vAlign w:val="center"/>
          </w:tcPr>
          <w:p w:rsidR="003221B3" w:rsidRDefault="001356BB">
            <w:pPr>
              <w:pStyle w:val="a5"/>
              <w:jc w:val="center"/>
            </w:pPr>
            <w:r>
              <w:t>0,12248</w:t>
            </w: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vAlign w:val="center"/>
          </w:tcPr>
          <w:p w:rsidR="003221B3" w:rsidRDefault="001356BB">
            <w:pPr>
              <w:pStyle w:val="a5"/>
              <w:jc w:val="right"/>
            </w:pPr>
            <w:r>
              <w:t>641,22</w:t>
            </w: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ind w:firstLine="1000"/>
              <w:jc w:val="both"/>
            </w:pPr>
            <w:r>
              <w:t>78,54</w:t>
            </w:r>
          </w:p>
        </w:tc>
      </w:tr>
      <w:tr w:rsidR="003221B3">
        <w:trPr>
          <w:trHeight w:hRule="exact" w:val="202"/>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center"/>
          </w:tcPr>
          <w:p w:rsidR="003221B3" w:rsidRDefault="001356BB">
            <w:pPr>
              <w:pStyle w:val="a5"/>
              <w:ind w:firstLine="920"/>
            </w:pPr>
            <w:r>
              <w:t>91.14.02-001</w:t>
            </w:r>
          </w:p>
        </w:tc>
        <w:tc>
          <w:tcPr>
            <w:tcW w:w="4037" w:type="dxa"/>
            <w:shd w:val="clear" w:color="auto" w:fill="FFFFFF"/>
            <w:vAlign w:val="center"/>
          </w:tcPr>
          <w:p w:rsidR="003221B3" w:rsidRDefault="001356BB">
            <w:pPr>
              <w:pStyle w:val="a5"/>
            </w:pPr>
            <w:r>
              <w:t>Автомобили бортовые, грузоподъемность до 5 т</w:t>
            </w:r>
          </w:p>
        </w:tc>
        <w:tc>
          <w:tcPr>
            <w:tcW w:w="725" w:type="dxa"/>
            <w:shd w:val="clear" w:color="auto" w:fill="FFFFFF"/>
            <w:vAlign w:val="center"/>
          </w:tcPr>
          <w:p w:rsidR="003221B3" w:rsidRDefault="001356BB">
            <w:pPr>
              <w:pStyle w:val="a5"/>
              <w:jc w:val="center"/>
            </w:pPr>
            <w:proofErr w:type="spellStart"/>
            <w:proofErr w:type="gramStart"/>
            <w:r>
              <w:t>маш</w:t>
            </w:r>
            <w:proofErr w:type="spellEnd"/>
            <w:r>
              <w:t>.-</w:t>
            </w:r>
            <w:proofErr w:type="gramEnd"/>
            <w:r>
              <w:t>ч</w:t>
            </w:r>
          </w:p>
        </w:tc>
        <w:tc>
          <w:tcPr>
            <w:tcW w:w="835" w:type="dxa"/>
            <w:shd w:val="clear" w:color="auto" w:fill="FFFFFF"/>
            <w:vAlign w:val="center"/>
          </w:tcPr>
          <w:p w:rsidR="003221B3" w:rsidRDefault="001356BB">
            <w:pPr>
              <w:pStyle w:val="a5"/>
              <w:jc w:val="center"/>
            </w:pPr>
            <w:r>
              <w:t>0,04</w:t>
            </w:r>
          </w:p>
        </w:tc>
        <w:tc>
          <w:tcPr>
            <w:tcW w:w="965" w:type="dxa"/>
            <w:shd w:val="clear" w:color="auto" w:fill="FFFFFF"/>
          </w:tcPr>
          <w:p w:rsidR="003221B3" w:rsidRDefault="003221B3">
            <w:pPr>
              <w:rPr>
                <w:sz w:val="10"/>
                <w:szCs w:val="10"/>
              </w:rPr>
            </w:pPr>
          </w:p>
        </w:tc>
        <w:tc>
          <w:tcPr>
            <w:tcW w:w="1037" w:type="dxa"/>
            <w:shd w:val="clear" w:color="auto" w:fill="FFFFFF"/>
            <w:vAlign w:val="center"/>
          </w:tcPr>
          <w:p w:rsidR="003221B3" w:rsidRDefault="001356BB">
            <w:pPr>
              <w:pStyle w:val="a5"/>
              <w:jc w:val="center"/>
            </w:pPr>
            <w:r>
              <w:t>0,06124</w:t>
            </w: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vAlign w:val="center"/>
          </w:tcPr>
          <w:p w:rsidR="003221B3" w:rsidRDefault="001356BB">
            <w:pPr>
              <w:pStyle w:val="a5"/>
              <w:jc w:val="right"/>
            </w:pPr>
            <w:r>
              <w:t>643,29</w:t>
            </w: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ind w:firstLine="1000"/>
              <w:jc w:val="both"/>
            </w:pPr>
            <w:r>
              <w:t>39,40</w:t>
            </w:r>
          </w:p>
        </w:tc>
      </w:tr>
      <w:tr w:rsidR="003221B3">
        <w:trPr>
          <w:trHeight w:hRule="exact" w:val="197"/>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center"/>
          </w:tcPr>
          <w:p w:rsidR="003221B3" w:rsidRDefault="001356BB">
            <w:pPr>
              <w:pStyle w:val="a5"/>
              <w:ind w:left="1080"/>
              <w:jc w:val="both"/>
            </w:pPr>
            <w:r>
              <w:t>4-100-040</w:t>
            </w:r>
          </w:p>
        </w:tc>
        <w:tc>
          <w:tcPr>
            <w:tcW w:w="4037" w:type="dxa"/>
            <w:shd w:val="clear" w:color="auto" w:fill="FFFFFF"/>
            <w:vAlign w:val="center"/>
          </w:tcPr>
          <w:p w:rsidR="003221B3" w:rsidRDefault="001356BB">
            <w:pPr>
              <w:pStyle w:val="a5"/>
            </w:pPr>
            <w:proofErr w:type="spellStart"/>
            <w:r>
              <w:t>ОТм</w:t>
            </w:r>
            <w:proofErr w:type="spellEnd"/>
            <w:r>
              <w:t>(</w:t>
            </w:r>
            <w:proofErr w:type="spellStart"/>
            <w:r>
              <w:t>Зтм</w:t>
            </w:r>
            <w:proofErr w:type="spellEnd"/>
            <w:r>
              <w:t>) Средний разряд машинистов 4</w:t>
            </w:r>
          </w:p>
        </w:tc>
        <w:tc>
          <w:tcPr>
            <w:tcW w:w="725" w:type="dxa"/>
            <w:shd w:val="clear" w:color="auto" w:fill="FFFFFF"/>
            <w:vAlign w:val="center"/>
          </w:tcPr>
          <w:p w:rsidR="003221B3" w:rsidRDefault="001356BB">
            <w:pPr>
              <w:pStyle w:val="a5"/>
              <w:jc w:val="center"/>
            </w:pPr>
            <w:r>
              <w:t>чел.-ч</w:t>
            </w:r>
          </w:p>
        </w:tc>
        <w:tc>
          <w:tcPr>
            <w:tcW w:w="835" w:type="dxa"/>
            <w:shd w:val="clear" w:color="auto" w:fill="FFFFFF"/>
            <w:vAlign w:val="center"/>
          </w:tcPr>
          <w:p w:rsidR="003221B3" w:rsidRDefault="001356BB">
            <w:pPr>
              <w:pStyle w:val="a5"/>
              <w:jc w:val="center"/>
            </w:pPr>
            <w:r>
              <w:t>0,04</w:t>
            </w:r>
          </w:p>
        </w:tc>
        <w:tc>
          <w:tcPr>
            <w:tcW w:w="965" w:type="dxa"/>
            <w:shd w:val="clear" w:color="auto" w:fill="FFFFFF"/>
          </w:tcPr>
          <w:p w:rsidR="003221B3" w:rsidRDefault="003221B3">
            <w:pPr>
              <w:rPr>
                <w:sz w:val="10"/>
                <w:szCs w:val="10"/>
              </w:rPr>
            </w:pPr>
          </w:p>
        </w:tc>
        <w:tc>
          <w:tcPr>
            <w:tcW w:w="1037" w:type="dxa"/>
            <w:shd w:val="clear" w:color="auto" w:fill="FFFFFF"/>
            <w:vAlign w:val="center"/>
          </w:tcPr>
          <w:p w:rsidR="003221B3" w:rsidRDefault="001356BB">
            <w:pPr>
              <w:pStyle w:val="a5"/>
              <w:jc w:val="center"/>
            </w:pPr>
            <w:r>
              <w:t>0,06124</w:t>
            </w: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vAlign w:val="center"/>
          </w:tcPr>
          <w:p w:rsidR="003221B3" w:rsidRDefault="001356BB">
            <w:pPr>
              <w:pStyle w:val="a5"/>
              <w:jc w:val="right"/>
            </w:pPr>
            <w:r>
              <w:t>722,05</w:t>
            </w: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ind w:firstLine="1000"/>
              <w:jc w:val="both"/>
            </w:pPr>
            <w:r>
              <w:t>44,22</w:t>
            </w:r>
          </w:p>
        </w:tc>
      </w:tr>
      <w:tr w:rsidR="003221B3">
        <w:trPr>
          <w:trHeight w:hRule="exact" w:val="197"/>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center"/>
          </w:tcPr>
          <w:p w:rsidR="003221B3" w:rsidRDefault="001356BB">
            <w:pPr>
              <w:pStyle w:val="a5"/>
              <w:ind w:firstLine="760"/>
            </w:pPr>
            <w:r>
              <w:t>01.7.15.06-0111</w:t>
            </w:r>
          </w:p>
        </w:tc>
        <w:tc>
          <w:tcPr>
            <w:tcW w:w="4037" w:type="dxa"/>
            <w:shd w:val="clear" w:color="auto" w:fill="FFFFFF"/>
            <w:vAlign w:val="center"/>
          </w:tcPr>
          <w:p w:rsidR="003221B3" w:rsidRDefault="001356BB">
            <w:pPr>
              <w:pStyle w:val="a5"/>
            </w:pPr>
            <w:r>
              <w:t>Гвозди строительные</w:t>
            </w:r>
          </w:p>
        </w:tc>
        <w:tc>
          <w:tcPr>
            <w:tcW w:w="725" w:type="dxa"/>
            <w:shd w:val="clear" w:color="auto" w:fill="FFFFFF"/>
            <w:vAlign w:val="center"/>
          </w:tcPr>
          <w:p w:rsidR="003221B3" w:rsidRDefault="001356BB">
            <w:pPr>
              <w:pStyle w:val="a5"/>
              <w:jc w:val="center"/>
            </w:pPr>
            <w:r>
              <w:t>т</w:t>
            </w:r>
          </w:p>
        </w:tc>
        <w:tc>
          <w:tcPr>
            <w:tcW w:w="835" w:type="dxa"/>
            <w:shd w:val="clear" w:color="auto" w:fill="FFFFFF"/>
            <w:vAlign w:val="center"/>
          </w:tcPr>
          <w:p w:rsidR="003221B3" w:rsidRDefault="001356BB">
            <w:pPr>
              <w:pStyle w:val="a5"/>
              <w:jc w:val="center"/>
            </w:pPr>
            <w:r>
              <w:t>0,004</w:t>
            </w:r>
          </w:p>
        </w:tc>
        <w:tc>
          <w:tcPr>
            <w:tcW w:w="965" w:type="dxa"/>
            <w:shd w:val="clear" w:color="auto" w:fill="FFFFFF"/>
          </w:tcPr>
          <w:p w:rsidR="003221B3" w:rsidRDefault="003221B3">
            <w:pPr>
              <w:rPr>
                <w:sz w:val="10"/>
                <w:szCs w:val="10"/>
              </w:rPr>
            </w:pPr>
          </w:p>
        </w:tc>
        <w:tc>
          <w:tcPr>
            <w:tcW w:w="1037" w:type="dxa"/>
            <w:shd w:val="clear" w:color="auto" w:fill="FFFFFF"/>
            <w:vAlign w:val="center"/>
          </w:tcPr>
          <w:p w:rsidR="003221B3" w:rsidRDefault="001356BB">
            <w:pPr>
              <w:pStyle w:val="a5"/>
              <w:jc w:val="center"/>
            </w:pPr>
            <w:r>
              <w:t>0,006124</w:t>
            </w:r>
          </w:p>
        </w:tc>
        <w:tc>
          <w:tcPr>
            <w:tcW w:w="1320" w:type="dxa"/>
            <w:shd w:val="clear" w:color="auto" w:fill="FFFFFF"/>
            <w:vAlign w:val="center"/>
          </w:tcPr>
          <w:p w:rsidR="003221B3" w:rsidRDefault="001356BB">
            <w:pPr>
              <w:pStyle w:val="a5"/>
              <w:ind w:firstLine="800"/>
            </w:pPr>
            <w:r>
              <w:t>70 296,20</w:t>
            </w:r>
          </w:p>
        </w:tc>
        <w:tc>
          <w:tcPr>
            <w:tcW w:w="902" w:type="dxa"/>
            <w:shd w:val="clear" w:color="auto" w:fill="FFFFFF"/>
            <w:vAlign w:val="center"/>
          </w:tcPr>
          <w:p w:rsidR="003221B3" w:rsidRDefault="001356BB">
            <w:pPr>
              <w:pStyle w:val="a5"/>
              <w:jc w:val="center"/>
            </w:pPr>
            <w:r>
              <w:t>1,29</w:t>
            </w:r>
          </w:p>
        </w:tc>
        <w:tc>
          <w:tcPr>
            <w:tcW w:w="1320" w:type="dxa"/>
            <w:shd w:val="clear" w:color="auto" w:fill="FFFFFF"/>
            <w:vAlign w:val="center"/>
          </w:tcPr>
          <w:p w:rsidR="003221B3" w:rsidRDefault="001356BB">
            <w:pPr>
              <w:pStyle w:val="a5"/>
              <w:jc w:val="right"/>
            </w:pPr>
            <w:r>
              <w:t>90 682,10</w:t>
            </w: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jc w:val="right"/>
            </w:pPr>
            <w:r>
              <w:t>555,34</w:t>
            </w:r>
          </w:p>
        </w:tc>
      </w:tr>
      <w:tr w:rsidR="003221B3">
        <w:trPr>
          <w:trHeight w:hRule="exact" w:val="221"/>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center"/>
          </w:tcPr>
          <w:p w:rsidR="003221B3" w:rsidRDefault="001356BB">
            <w:pPr>
              <w:pStyle w:val="a5"/>
              <w:ind w:firstLine="760"/>
            </w:pPr>
            <w:r>
              <w:t>08.3.03.05-0001</w:t>
            </w:r>
          </w:p>
        </w:tc>
        <w:tc>
          <w:tcPr>
            <w:tcW w:w="4037" w:type="dxa"/>
            <w:shd w:val="clear" w:color="auto" w:fill="FFFFFF"/>
            <w:vAlign w:val="center"/>
          </w:tcPr>
          <w:p w:rsidR="003221B3" w:rsidRDefault="001356BB">
            <w:pPr>
              <w:pStyle w:val="a5"/>
            </w:pPr>
            <w:r>
              <w:t>Проволока канатная оцинкованная, диаметр 2,6 мм</w:t>
            </w:r>
          </w:p>
        </w:tc>
        <w:tc>
          <w:tcPr>
            <w:tcW w:w="725" w:type="dxa"/>
            <w:shd w:val="clear" w:color="auto" w:fill="FFFFFF"/>
            <w:vAlign w:val="center"/>
          </w:tcPr>
          <w:p w:rsidR="003221B3" w:rsidRDefault="001356BB">
            <w:pPr>
              <w:pStyle w:val="a5"/>
              <w:jc w:val="center"/>
            </w:pPr>
            <w:r>
              <w:t>т</w:t>
            </w:r>
          </w:p>
        </w:tc>
        <w:tc>
          <w:tcPr>
            <w:tcW w:w="835" w:type="dxa"/>
            <w:shd w:val="clear" w:color="auto" w:fill="FFFFFF"/>
            <w:vAlign w:val="center"/>
          </w:tcPr>
          <w:p w:rsidR="003221B3" w:rsidRDefault="001356BB">
            <w:pPr>
              <w:pStyle w:val="a5"/>
              <w:jc w:val="center"/>
            </w:pPr>
            <w:r>
              <w:t>0,006</w:t>
            </w:r>
          </w:p>
        </w:tc>
        <w:tc>
          <w:tcPr>
            <w:tcW w:w="965" w:type="dxa"/>
            <w:shd w:val="clear" w:color="auto" w:fill="FFFFFF"/>
          </w:tcPr>
          <w:p w:rsidR="003221B3" w:rsidRDefault="003221B3">
            <w:pPr>
              <w:rPr>
                <w:sz w:val="10"/>
                <w:szCs w:val="10"/>
              </w:rPr>
            </w:pPr>
          </w:p>
        </w:tc>
        <w:tc>
          <w:tcPr>
            <w:tcW w:w="1037" w:type="dxa"/>
            <w:shd w:val="clear" w:color="auto" w:fill="FFFFFF"/>
            <w:vAlign w:val="center"/>
          </w:tcPr>
          <w:p w:rsidR="003221B3" w:rsidRDefault="001356BB">
            <w:pPr>
              <w:pStyle w:val="a5"/>
              <w:jc w:val="center"/>
            </w:pPr>
            <w:r>
              <w:t>0,009186</w:t>
            </w:r>
          </w:p>
        </w:tc>
        <w:tc>
          <w:tcPr>
            <w:tcW w:w="1320" w:type="dxa"/>
            <w:shd w:val="clear" w:color="auto" w:fill="FFFFFF"/>
            <w:vAlign w:val="center"/>
          </w:tcPr>
          <w:p w:rsidR="003221B3" w:rsidRDefault="001356BB">
            <w:pPr>
              <w:pStyle w:val="a5"/>
              <w:jc w:val="right"/>
            </w:pPr>
            <w:r>
              <w:t>149 930,17</w:t>
            </w:r>
          </w:p>
        </w:tc>
        <w:tc>
          <w:tcPr>
            <w:tcW w:w="902" w:type="dxa"/>
            <w:shd w:val="clear" w:color="auto" w:fill="FFFFFF"/>
            <w:vAlign w:val="center"/>
          </w:tcPr>
          <w:p w:rsidR="003221B3" w:rsidRDefault="001356BB">
            <w:pPr>
              <w:pStyle w:val="a5"/>
              <w:jc w:val="center"/>
            </w:pPr>
            <w:r>
              <w:t>0,94</w:t>
            </w:r>
          </w:p>
        </w:tc>
        <w:tc>
          <w:tcPr>
            <w:tcW w:w="1320" w:type="dxa"/>
            <w:shd w:val="clear" w:color="auto" w:fill="FFFFFF"/>
            <w:vAlign w:val="center"/>
          </w:tcPr>
          <w:p w:rsidR="003221B3" w:rsidRDefault="001356BB">
            <w:pPr>
              <w:pStyle w:val="a5"/>
              <w:jc w:val="right"/>
            </w:pPr>
            <w:r>
              <w:t>140 934,36</w:t>
            </w: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jc w:val="right"/>
            </w:pPr>
            <w:r>
              <w:t>1 294,62</w:t>
            </w:r>
          </w:p>
        </w:tc>
      </w:tr>
      <w:tr w:rsidR="003221B3">
        <w:trPr>
          <w:trHeight w:hRule="exact" w:val="182"/>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tcPr>
          <w:p w:rsidR="003221B3" w:rsidRDefault="003221B3">
            <w:pPr>
              <w:rPr>
                <w:sz w:val="10"/>
                <w:szCs w:val="10"/>
              </w:rPr>
            </w:pPr>
          </w:p>
        </w:tc>
        <w:tc>
          <w:tcPr>
            <w:tcW w:w="4037" w:type="dxa"/>
            <w:tcBorders>
              <w:top w:val="single" w:sz="4" w:space="0" w:color="auto"/>
            </w:tcBorders>
            <w:shd w:val="clear" w:color="auto" w:fill="FFFFFF"/>
            <w:vAlign w:val="center"/>
          </w:tcPr>
          <w:p w:rsidR="003221B3" w:rsidRDefault="001356BB">
            <w:pPr>
              <w:pStyle w:val="a5"/>
            </w:pPr>
            <w:r>
              <w:rPr>
                <w:b/>
                <w:bCs/>
              </w:rPr>
              <w:t>Итого прямые затраты</w:t>
            </w:r>
          </w:p>
        </w:tc>
        <w:tc>
          <w:tcPr>
            <w:tcW w:w="725" w:type="dxa"/>
            <w:tcBorders>
              <w:top w:val="single" w:sz="4" w:space="0" w:color="auto"/>
            </w:tcBorders>
            <w:shd w:val="clear" w:color="auto" w:fill="FFFFFF"/>
          </w:tcPr>
          <w:p w:rsidR="003221B3" w:rsidRDefault="003221B3">
            <w:pPr>
              <w:rPr>
                <w:sz w:val="10"/>
                <w:szCs w:val="10"/>
              </w:rPr>
            </w:pPr>
          </w:p>
        </w:tc>
        <w:tc>
          <w:tcPr>
            <w:tcW w:w="835" w:type="dxa"/>
            <w:tcBorders>
              <w:top w:val="single" w:sz="4" w:space="0" w:color="auto"/>
            </w:tcBorders>
            <w:shd w:val="clear" w:color="auto" w:fill="FFFFFF"/>
          </w:tcPr>
          <w:p w:rsidR="003221B3" w:rsidRDefault="003221B3">
            <w:pPr>
              <w:rPr>
                <w:sz w:val="10"/>
                <w:szCs w:val="10"/>
              </w:rPr>
            </w:pPr>
          </w:p>
        </w:tc>
        <w:tc>
          <w:tcPr>
            <w:tcW w:w="965" w:type="dxa"/>
            <w:tcBorders>
              <w:top w:val="single" w:sz="4" w:space="0" w:color="auto"/>
            </w:tcBorders>
            <w:shd w:val="clear" w:color="auto" w:fill="FFFFFF"/>
          </w:tcPr>
          <w:p w:rsidR="003221B3" w:rsidRDefault="003221B3">
            <w:pPr>
              <w:rPr>
                <w:sz w:val="10"/>
                <w:szCs w:val="10"/>
              </w:rPr>
            </w:pPr>
          </w:p>
        </w:tc>
        <w:tc>
          <w:tcPr>
            <w:tcW w:w="1037" w:type="dxa"/>
            <w:tcBorders>
              <w:top w:val="single" w:sz="4" w:space="0" w:color="auto"/>
            </w:tcBorders>
            <w:shd w:val="clear" w:color="auto" w:fill="FFFFFF"/>
          </w:tcPr>
          <w:p w:rsidR="003221B3" w:rsidRDefault="003221B3">
            <w:pPr>
              <w:rPr>
                <w:sz w:val="10"/>
                <w:szCs w:val="10"/>
              </w:rPr>
            </w:pPr>
          </w:p>
        </w:tc>
        <w:tc>
          <w:tcPr>
            <w:tcW w:w="1320" w:type="dxa"/>
            <w:tcBorders>
              <w:top w:val="single" w:sz="4" w:space="0" w:color="auto"/>
            </w:tcBorders>
            <w:shd w:val="clear" w:color="auto" w:fill="FFFFFF"/>
          </w:tcPr>
          <w:p w:rsidR="003221B3" w:rsidRDefault="003221B3">
            <w:pPr>
              <w:rPr>
                <w:sz w:val="10"/>
                <w:szCs w:val="10"/>
              </w:rPr>
            </w:pPr>
          </w:p>
        </w:tc>
        <w:tc>
          <w:tcPr>
            <w:tcW w:w="902" w:type="dxa"/>
            <w:tcBorders>
              <w:top w:val="single" w:sz="4" w:space="0" w:color="auto"/>
            </w:tcBorders>
            <w:shd w:val="clear" w:color="auto" w:fill="FFFFFF"/>
          </w:tcPr>
          <w:p w:rsidR="003221B3" w:rsidRDefault="003221B3">
            <w:pPr>
              <w:rPr>
                <w:sz w:val="10"/>
                <w:szCs w:val="10"/>
              </w:rPr>
            </w:pPr>
          </w:p>
        </w:tc>
        <w:tc>
          <w:tcPr>
            <w:tcW w:w="1320" w:type="dxa"/>
            <w:tcBorders>
              <w:top w:val="single" w:sz="4" w:space="0" w:color="auto"/>
            </w:tcBorders>
            <w:shd w:val="clear" w:color="auto" w:fill="FFFFFF"/>
          </w:tcPr>
          <w:p w:rsidR="003221B3" w:rsidRDefault="003221B3">
            <w:pPr>
              <w:rPr>
                <w:sz w:val="10"/>
                <w:szCs w:val="10"/>
              </w:rPr>
            </w:pPr>
          </w:p>
        </w:tc>
        <w:tc>
          <w:tcPr>
            <w:tcW w:w="1003" w:type="dxa"/>
            <w:tcBorders>
              <w:top w:val="single" w:sz="4" w:space="0" w:color="auto"/>
            </w:tcBorders>
            <w:shd w:val="clear" w:color="auto" w:fill="FFFFFF"/>
          </w:tcPr>
          <w:p w:rsidR="003221B3" w:rsidRDefault="003221B3">
            <w:pPr>
              <w:rPr>
                <w:sz w:val="10"/>
                <w:szCs w:val="10"/>
              </w:rPr>
            </w:pPr>
          </w:p>
        </w:tc>
        <w:tc>
          <w:tcPr>
            <w:tcW w:w="1330" w:type="dxa"/>
            <w:tcBorders>
              <w:top w:val="single" w:sz="4" w:space="0" w:color="auto"/>
              <w:right w:val="single" w:sz="4" w:space="0" w:color="auto"/>
            </w:tcBorders>
            <w:shd w:val="clear" w:color="auto" w:fill="FFFFFF"/>
            <w:vAlign w:val="center"/>
          </w:tcPr>
          <w:p w:rsidR="003221B3" w:rsidRDefault="001356BB">
            <w:pPr>
              <w:pStyle w:val="a5"/>
              <w:ind w:firstLine="800"/>
              <w:jc w:val="both"/>
            </w:pPr>
            <w:r>
              <w:rPr>
                <w:b/>
                <w:bCs/>
              </w:rPr>
              <w:t>42 671,68</w:t>
            </w:r>
          </w:p>
        </w:tc>
      </w:tr>
      <w:tr w:rsidR="003221B3">
        <w:trPr>
          <w:trHeight w:hRule="exact" w:val="187"/>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tcPr>
          <w:p w:rsidR="003221B3" w:rsidRDefault="003221B3">
            <w:pPr>
              <w:rPr>
                <w:sz w:val="10"/>
                <w:szCs w:val="10"/>
              </w:rPr>
            </w:pPr>
          </w:p>
        </w:tc>
        <w:tc>
          <w:tcPr>
            <w:tcW w:w="4037" w:type="dxa"/>
            <w:shd w:val="clear" w:color="auto" w:fill="FFFFFF"/>
            <w:vAlign w:val="center"/>
          </w:tcPr>
          <w:p w:rsidR="003221B3" w:rsidRDefault="001356BB">
            <w:pPr>
              <w:pStyle w:val="a5"/>
            </w:pPr>
            <w:r>
              <w:t>ФОТ</w:t>
            </w:r>
          </w:p>
        </w:tc>
        <w:tc>
          <w:tcPr>
            <w:tcW w:w="725" w:type="dxa"/>
            <w:shd w:val="clear" w:color="auto" w:fill="FFFFFF"/>
          </w:tcPr>
          <w:p w:rsidR="003221B3" w:rsidRDefault="003221B3">
            <w:pPr>
              <w:rPr>
                <w:sz w:val="10"/>
                <w:szCs w:val="10"/>
              </w:rPr>
            </w:pPr>
          </w:p>
        </w:tc>
        <w:tc>
          <w:tcPr>
            <w:tcW w:w="835"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037"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ind w:firstLine="800"/>
              <w:jc w:val="both"/>
            </w:pPr>
            <w:r>
              <w:t>40 775,28</w:t>
            </w:r>
          </w:p>
        </w:tc>
      </w:tr>
      <w:tr w:rsidR="003221B3">
        <w:trPr>
          <w:trHeight w:hRule="exact" w:val="211"/>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center"/>
          </w:tcPr>
          <w:p w:rsidR="003221B3" w:rsidRDefault="001356BB">
            <w:pPr>
              <w:pStyle w:val="a5"/>
              <w:ind w:firstLine="800"/>
            </w:pPr>
            <w:proofErr w:type="spellStart"/>
            <w:r>
              <w:t>Пр</w:t>
            </w:r>
            <w:proofErr w:type="spellEnd"/>
            <w:r>
              <w:t>/812-092.0-1</w:t>
            </w:r>
          </w:p>
        </w:tc>
        <w:tc>
          <w:tcPr>
            <w:tcW w:w="4037" w:type="dxa"/>
            <w:shd w:val="clear" w:color="auto" w:fill="FFFFFF"/>
            <w:vAlign w:val="center"/>
          </w:tcPr>
          <w:p w:rsidR="003221B3" w:rsidRDefault="001356BB">
            <w:pPr>
              <w:pStyle w:val="a5"/>
            </w:pPr>
            <w:r>
              <w:t>НР Крыши, кровли (ремонтно-строительные)</w:t>
            </w:r>
          </w:p>
        </w:tc>
        <w:tc>
          <w:tcPr>
            <w:tcW w:w="725" w:type="dxa"/>
            <w:shd w:val="clear" w:color="auto" w:fill="FFFFFF"/>
            <w:vAlign w:val="center"/>
          </w:tcPr>
          <w:p w:rsidR="003221B3" w:rsidRDefault="001356BB">
            <w:pPr>
              <w:pStyle w:val="a5"/>
              <w:jc w:val="center"/>
            </w:pPr>
            <w:r>
              <w:t>%</w:t>
            </w:r>
          </w:p>
        </w:tc>
        <w:tc>
          <w:tcPr>
            <w:tcW w:w="835" w:type="dxa"/>
            <w:shd w:val="clear" w:color="auto" w:fill="FFFFFF"/>
            <w:vAlign w:val="center"/>
          </w:tcPr>
          <w:p w:rsidR="003221B3" w:rsidRDefault="001356BB">
            <w:pPr>
              <w:pStyle w:val="a5"/>
              <w:jc w:val="center"/>
            </w:pPr>
            <w:r>
              <w:t>90</w:t>
            </w:r>
          </w:p>
        </w:tc>
        <w:tc>
          <w:tcPr>
            <w:tcW w:w="965" w:type="dxa"/>
            <w:shd w:val="clear" w:color="auto" w:fill="FFFFFF"/>
          </w:tcPr>
          <w:p w:rsidR="003221B3" w:rsidRDefault="003221B3">
            <w:pPr>
              <w:rPr>
                <w:sz w:val="10"/>
                <w:szCs w:val="10"/>
              </w:rPr>
            </w:pPr>
          </w:p>
        </w:tc>
        <w:tc>
          <w:tcPr>
            <w:tcW w:w="1037" w:type="dxa"/>
            <w:shd w:val="clear" w:color="auto" w:fill="FFFFFF"/>
            <w:vAlign w:val="center"/>
          </w:tcPr>
          <w:p w:rsidR="003221B3" w:rsidRDefault="001356BB">
            <w:pPr>
              <w:pStyle w:val="a5"/>
              <w:jc w:val="center"/>
            </w:pPr>
            <w:r>
              <w:t>90</w:t>
            </w: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ind w:firstLine="800"/>
              <w:jc w:val="both"/>
            </w:pPr>
            <w:r>
              <w:t>36 697,75</w:t>
            </w:r>
          </w:p>
        </w:tc>
      </w:tr>
      <w:tr w:rsidR="003221B3">
        <w:trPr>
          <w:trHeight w:hRule="exact" w:val="216"/>
          <w:jc w:val="center"/>
        </w:trPr>
        <w:tc>
          <w:tcPr>
            <w:tcW w:w="763" w:type="dxa"/>
            <w:tcBorders>
              <w:left w:val="single" w:sz="4" w:space="0" w:color="auto"/>
            </w:tcBorders>
            <w:shd w:val="clear" w:color="auto" w:fill="FFFFFF"/>
          </w:tcPr>
          <w:p w:rsidR="003221B3" w:rsidRDefault="003221B3">
            <w:pPr>
              <w:rPr>
                <w:sz w:val="10"/>
                <w:szCs w:val="10"/>
              </w:rPr>
            </w:pPr>
          </w:p>
        </w:tc>
        <w:tc>
          <w:tcPr>
            <w:tcW w:w="5650" w:type="dxa"/>
            <w:gridSpan w:val="2"/>
            <w:shd w:val="clear" w:color="auto" w:fill="FFFFFF"/>
            <w:vAlign w:val="center"/>
          </w:tcPr>
          <w:p w:rsidR="003221B3" w:rsidRDefault="001356BB">
            <w:pPr>
              <w:pStyle w:val="a5"/>
              <w:ind w:firstLine="900"/>
            </w:pPr>
            <w:proofErr w:type="spellStart"/>
            <w:r>
              <w:t>Пр</w:t>
            </w:r>
            <w:proofErr w:type="spellEnd"/>
            <w:r>
              <w:t>/774-092.0 СП Крыши, кровли (ремонтно-строительные)</w:t>
            </w:r>
          </w:p>
        </w:tc>
        <w:tc>
          <w:tcPr>
            <w:tcW w:w="725" w:type="dxa"/>
            <w:shd w:val="clear" w:color="auto" w:fill="FFFFFF"/>
            <w:vAlign w:val="center"/>
          </w:tcPr>
          <w:p w:rsidR="003221B3" w:rsidRDefault="001356BB">
            <w:pPr>
              <w:pStyle w:val="a5"/>
              <w:jc w:val="center"/>
            </w:pPr>
            <w:r>
              <w:t>%</w:t>
            </w:r>
          </w:p>
        </w:tc>
        <w:tc>
          <w:tcPr>
            <w:tcW w:w="835" w:type="dxa"/>
            <w:shd w:val="clear" w:color="auto" w:fill="FFFFFF"/>
            <w:vAlign w:val="center"/>
          </w:tcPr>
          <w:p w:rsidR="003221B3" w:rsidRDefault="001356BB">
            <w:pPr>
              <w:pStyle w:val="a5"/>
              <w:jc w:val="center"/>
            </w:pPr>
            <w:r>
              <w:t>46</w:t>
            </w:r>
          </w:p>
        </w:tc>
        <w:tc>
          <w:tcPr>
            <w:tcW w:w="965" w:type="dxa"/>
            <w:shd w:val="clear" w:color="auto" w:fill="FFFFFF"/>
          </w:tcPr>
          <w:p w:rsidR="003221B3" w:rsidRDefault="003221B3">
            <w:pPr>
              <w:rPr>
                <w:sz w:val="10"/>
                <w:szCs w:val="10"/>
              </w:rPr>
            </w:pPr>
          </w:p>
        </w:tc>
        <w:tc>
          <w:tcPr>
            <w:tcW w:w="1037" w:type="dxa"/>
            <w:shd w:val="clear" w:color="auto" w:fill="FFFFFF"/>
            <w:vAlign w:val="center"/>
          </w:tcPr>
          <w:p w:rsidR="003221B3" w:rsidRDefault="001356BB">
            <w:pPr>
              <w:pStyle w:val="a5"/>
              <w:jc w:val="center"/>
            </w:pPr>
            <w:r>
              <w:t>46</w:t>
            </w: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ind w:firstLine="800"/>
              <w:jc w:val="both"/>
            </w:pPr>
            <w:r>
              <w:t>18 756,63</w:t>
            </w:r>
          </w:p>
        </w:tc>
      </w:tr>
      <w:tr w:rsidR="003221B3">
        <w:trPr>
          <w:trHeight w:hRule="exact" w:val="202"/>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tcPr>
          <w:p w:rsidR="003221B3" w:rsidRDefault="003221B3">
            <w:pPr>
              <w:rPr>
                <w:sz w:val="10"/>
                <w:szCs w:val="10"/>
              </w:rPr>
            </w:pPr>
          </w:p>
        </w:tc>
        <w:tc>
          <w:tcPr>
            <w:tcW w:w="4037" w:type="dxa"/>
            <w:tcBorders>
              <w:top w:val="single" w:sz="4" w:space="0" w:color="auto"/>
            </w:tcBorders>
            <w:shd w:val="clear" w:color="auto" w:fill="FFFFFF"/>
            <w:vAlign w:val="center"/>
          </w:tcPr>
          <w:p w:rsidR="003221B3" w:rsidRDefault="001356BB">
            <w:pPr>
              <w:pStyle w:val="a5"/>
            </w:pPr>
            <w:r>
              <w:rPr>
                <w:b/>
                <w:bCs/>
              </w:rPr>
              <w:t>Всего по позиции</w:t>
            </w:r>
          </w:p>
        </w:tc>
        <w:tc>
          <w:tcPr>
            <w:tcW w:w="725" w:type="dxa"/>
            <w:tcBorders>
              <w:top w:val="single" w:sz="4" w:space="0" w:color="auto"/>
            </w:tcBorders>
            <w:shd w:val="clear" w:color="auto" w:fill="FFFFFF"/>
          </w:tcPr>
          <w:p w:rsidR="003221B3" w:rsidRDefault="003221B3">
            <w:pPr>
              <w:rPr>
                <w:sz w:val="10"/>
                <w:szCs w:val="10"/>
              </w:rPr>
            </w:pPr>
          </w:p>
        </w:tc>
        <w:tc>
          <w:tcPr>
            <w:tcW w:w="835" w:type="dxa"/>
            <w:tcBorders>
              <w:top w:val="single" w:sz="4" w:space="0" w:color="auto"/>
            </w:tcBorders>
            <w:shd w:val="clear" w:color="auto" w:fill="FFFFFF"/>
          </w:tcPr>
          <w:p w:rsidR="003221B3" w:rsidRDefault="003221B3">
            <w:pPr>
              <w:rPr>
                <w:sz w:val="10"/>
                <w:szCs w:val="10"/>
              </w:rPr>
            </w:pPr>
          </w:p>
        </w:tc>
        <w:tc>
          <w:tcPr>
            <w:tcW w:w="965" w:type="dxa"/>
            <w:tcBorders>
              <w:top w:val="single" w:sz="4" w:space="0" w:color="auto"/>
            </w:tcBorders>
            <w:shd w:val="clear" w:color="auto" w:fill="FFFFFF"/>
          </w:tcPr>
          <w:p w:rsidR="003221B3" w:rsidRDefault="003221B3">
            <w:pPr>
              <w:rPr>
                <w:sz w:val="10"/>
                <w:szCs w:val="10"/>
              </w:rPr>
            </w:pPr>
          </w:p>
        </w:tc>
        <w:tc>
          <w:tcPr>
            <w:tcW w:w="1037" w:type="dxa"/>
            <w:tcBorders>
              <w:top w:val="single" w:sz="4" w:space="0" w:color="auto"/>
            </w:tcBorders>
            <w:shd w:val="clear" w:color="auto" w:fill="FFFFFF"/>
          </w:tcPr>
          <w:p w:rsidR="003221B3" w:rsidRDefault="003221B3">
            <w:pPr>
              <w:rPr>
                <w:sz w:val="10"/>
                <w:szCs w:val="10"/>
              </w:rPr>
            </w:pPr>
          </w:p>
        </w:tc>
        <w:tc>
          <w:tcPr>
            <w:tcW w:w="1320" w:type="dxa"/>
            <w:tcBorders>
              <w:top w:val="single" w:sz="4" w:space="0" w:color="auto"/>
            </w:tcBorders>
            <w:shd w:val="clear" w:color="auto" w:fill="FFFFFF"/>
          </w:tcPr>
          <w:p w:rsidR="003221B3" w:rsidRDefault="003221B3">
            <w:pPr>
              <w:rPr>
                <w:sz w:val="10"/>
                <w:szCs w:val="10"/>
              </w:rPr>
            </w:pPr>
          </w:p>
        </w:tc>
        <w:tc>
          <w:tcPr>
            <w:tcW w:w="902" w:type="dxa"/>
            <w:tcBorders>
              <w:top w:val="single" w:sz="4" w:space="0" w:color="auto"/>
            </w:tcBorders>
            <w:shd w:val="clear" w:color="auto" w:fill="FFFFFF"/>
          </w:tcPr>
          <w:p w:rsidR="003221B3" w:rsidRDefault="003221B3">
            <w:pPr>
              <w:rPr>
                <w:sz w:val="10"/>
                <w:szCs w:val="10"/>
              </w:rPr>
            </w:pPr>
          </w:p>
        </w:tc>
        <w:tc>
          <w:tcPr>
            <w:tcW w:w="1320" w:type="dxa"/>
            <w:tcBorders>
              <w:top w:val="single" w:sz="4" w:space="0" w:color="auto"/>
            </w:tcBorders>
            <w:shd w:val="clear" w:color="auto" w:fill="FFFFFF"/>
            <w:vAlign w:val="center"/>
          </w:tcPr>
          <w:p w:rsidR="003221B3" w:rsidRDefault="001356BB">
            <w:pPr>
              <w:pStyle w:val="a5"/>
              <w:jc w:val="right"/>
            </w:pPr>
            <w:r>
              <w:rPr>
                <w:b/>
                <w:bCs/>
              </w:rPr>
              <w:t>64 092,79</w:t>
            </w:r>
          </w:p>
        </w:tc>
        <w:tc>
          <w:tcPr>
            <w:tcW w:w="1003" w:type="dxa"/>
            <w:tcBorders>
              <w:top w:val="single" w:sz="4" w:space="0" w:color="auto"/>
            </w:tcBorders>
            <w:shd w:val="clear" w:color="auto" w:fill="FFFFFF"/>
          </w:tcPr>
          <w:p w:rsidR="003221B3" w:rsidRDefault="003221B3">
            <w:pPr>
              <w:rPr>
                <w:sz w:val="10"/>
                <w:szCs w:val="10"/>
              </w:rPr>
            </w:pPr>
          </w:p>
        </w:tc>
        <w:tc>
          <w:tcPr>
            <w:tcW w:w="1330" w:type="dxa"/>
            <w:tcBorders>
              <w:top w:val="single" w:sz="4" w:space="0" w:color="auto"/>
              <w:right w:val="single" w:sz="4" w:space="0" w:color="auto"/>
            </w:tcBorders>
            <w:shd w:val="clear" w:color="auto" w:fill="FFFFFF"/>
            <w:vAlign w:val="center"/>
          </w:tcPr>
          <w:p w:rsidR="003221B3" w:rsidRDefault="001356BB">
            <w:pPr>
              <w:pStyle w:val="a5"/>
              <w:ind w:firstLine="800"/>
              <w:jc w:val="both"/>
            </w:pPr>
            <w:r>
              <w:rPr>
                <w:b/>
                <w:bCs/>
              </w:rPr>
              <w:t>98 126,06</w:t>
            </w:r>
          </w:p>
        </w:tc>
      </w:tr>
      <w:tr w:rsidR="003221B3">
        <w:trPr>
          <w:trHeight w:hRule="exact" w:val="158"/>
          <w:jc w:val="center"/>
        </w:trPr>
        <w:tc>
          <w:tcPr>
            <w:tcW w:w="763" w:type="dxa"/>
            <w:tcBorders>
              <w:top w:val="single" w:sz="4" w:space="0" w:color="auto"/>
              <w:left w:val="single" w:sz="4" w:space="0" w:color="auto"/>
            </w:tcBorders>
            <w:shd w:val="clear" w:color="auto" w:fill="FFFFFF"/>
            <w:vAlign w:val="center"/>
          </w:tcPr>
          <w:p w:rsidR="003221B3" w:rsidRDefault="001356BB">
            <w:pPr>
              <w:pStyle w:val="a5"/>
              <w:jc w:val="center"/>
            </w:pPr>
            <w:r>
              <w:rPr>
                <w:b/>
                <w:bCs/>
              </w:rPr>
              <w:t>2</w:t>
            </w:r>
          </w:p>
        </w:tc>
        <w:tc>
          <w:tcPr>
            <w:tcW w:w="1613" w:type="dxa"/>
            <w:tcBorders>
              <w:top w:val="single" w:sz="4" w:space="0" w:color="auto"/>
            </w:tcBorders>
            <w:shd w:val="clear" w:color="auto" w:fill="FFFFFF"/>
            <w:vAlign w:val="center"/>
          </w:tcPr>
          <w:p w:rsidR="003221B3" w:rsidRDefault="001356BB">
            <w:pPr>
              <w:pStyle w:val="a5"/>
            </w:pPr>
            <w:r>
              <w:rPr>
                <w:b/>
                <w:bCs/>
              </w:rPr>
              <w:t>ГЭСНр58-01-020-01</w:t>
            </w:r>
          </w:p>
        </w:tc>
        <w:tc>
          <w:tcPr>
            <w:tcW w:w="4037" w:type="dxa"/>
            <w:tcBorders>
              <w:top w:val="single" w:sz="4" w:space="0" w:color="auto"/>
            </w:tcBorders>
            <w:shd w:val="clear" w:color="auto" w:fill="FFFFFF"/>
            <w:vAlign w:val="center"/>
          </w:tcPr>
          <w:p w:rsidR="003221B3" w:rsidRDefault="001356BB">
            <w:pPr>
              <w:pStyle w:val="a5"/>
            </w:pPr>
            <w:r>
              <w:rPr>
                <w:b/>
                <w:bCs/>
              </w:rPr>
              <w:t xml:space="preserve">Смена обделок из листовой стали (поясков, </w:t>
            </w:r>
            <w:proofErr w:type="spellStart"/>
            <w:r>
              <w:rPr>
                <w:b/>
                <w:bCs/>
              </w:rPr>
              <w:t>сандриков</w:t>
            </w:r>
            <w:proofErr w:type="spellEnd"/>
            <w:r>
              <w:rPr>
                <w:b/>
                <w:bCs/>
              </w:rPr>
              <w:t>, отливов,</w:t>
            </w:r>
          </w:p>
        </w:tc>
        <w:tc>
          <w:tcPr>
            <w:tcW w:w="725" w:type="dxa"/>
            <w:tcBorders>
              <w:top w:val="single" w:sz="4" w:space="0" w:color="auto"/>
            </w:tcBorders>
            <w:shd w:val="clear" w:color="auto" w:fill="FFFFFF"/>
            <w:vAlign w:val="center"/>
          </w:tcPr>
          <w:p w:rsidR="003221B3" w:rsidRDefault="001356BB">
            <w:pPr>
              <w:pStyle w:val="a5"/>
              <w:jc w:val="center"/>
            </w:pPr>
            <w:r>
              <w:rPr>
                <w:b/>
                <w:bCs/>
              </w:rPr>
              <w:t>100 м</w:t>
            </w:r>
          </w:p>
        </w:tc>
        <w:tc>
          <w:tcPr>
            <w:tcW w:w="835" w:type="dxa"/>
            <w:tcBorders>
              <w:top w:val="single" w:sz="4" w:space="0" w:color="auto"/>
            </w:tcBorders>
            <w:shd w:val="clear" w:color="auto" w:fill="FFFFFF"/>
            <w:vAlign w:val="center"/>
          </w:tcPr>
          <w:p w:rsidR="003221B3" w:rsidRDefault="001356BB">
            <w:pPr>
              <w:pStyle w:val="a5"/>
              <w:jc w:val="center"/>
            </w:pPr>
            <w:r>
              <w:rPr>
                <w:b/>
                <w:bCs/>
              </w:rPr>
              <w:t>0,444</w:t>
            </w:r>
          </w:p>
        </w:tc>
        <w:tc>
          <w:tcPr>
            <w:tcW w:w="965" w:type="dxa"/>
            <w:tcBorders>
              <w:top w:val="single" w:sz="4" w:space="0" w:color="auto"/>
            </w:tcBorders>
            <w:shd w:val="clear" w:color="auto" w:fill="FFFFFF"/>
            <w:vAlign w:val="center"/>
          </w:tcPr>
          <w:p w:rsidR="003221B3" w:rsidRDefault="001356BB">
            <w:pPr>
              <w:pStyle w:val="a5"/>
              <w:jc w:val="center"/>
            </w:pPr>
            <w:r>
              <w:rPr>
                <w:b/>
                <w:bCs/>
              </w:rPr>
              <w:t>1</w:t>
            </w:r>
          </w:p>
        </w:tc>
        <w:tc>
          <w:tcPr>
            <w:tcW w:w="1037" w:type="dxa"/>
            <w:tcBorders>
              <w:top w:val="single" w:sz="4" w:space="0" w:color="auto"/>
            </w:tcBorders>
            <w:shd w:val="clear" w:color="auto" w:fill="FFFFFF"/>
            <w:vAlign w:val="center"/>
          </w:tcPr>
          <w:p w:rsidR="003221B3" w:rsidRDefault="001356BB">
            <w:pPr>
              <w:pStyle w:val="a5"/>
              <w:jc w:val="center"/>
            </w:pPr>
            <w:r>
              <w:rPr>
                <w:b/>
                <w:bCs/>
              </w:rPr>
              <w:t>0,444</w:t>
            </w:r>
          </w:p>
        </w:tc>
        <w:tc>
          <w:tcPr>
            <w:tcW w:w="1320" w:type="dxa"/>
            <w:tcBorders>
              <w:top w:val="single" w:sz="4" w:space="0" w:color="auto"/>
            </w:tcBorders>
            <w:shd w:val="clear" w:color="auto" w:fill="FFFFFF"/>
          </w:tcPr>
          <w:p w:rsidR="003221B3" w:rsidRDefault="003221B3">
            <w:pPr>
              <w:rPr>
                <w:sz w:val="10"/>
                <w:szCs w:val="10"/>
              </w:rPr>
            </w:pPr>
          </w:p>
        </w:tc>
        <w:tc>
          <w:tcPr>
            <w:tcW w:w="902" w:type="dxa"/>
            <w:tcBorders>
              <w:top w:val="single" w:sz="4" w:space="0" w:color="auto"/>
            </w:tcBorders>
            <w:shd w:val="clear" w:color="auto" w:fill="FFFFFF"/>
          </w:tcPr>
          <w:p w:rsidR="003221B3" w:rsidRDefault="003221B3">
            <w:pPr>
              <w:rPr>
                <w:sz w:val="10"/>
                <w:szCs w:val="10"/>
              </w:rPr>
            </w:pPr>
          </w:p>
        </w:tc>
        <w:tc>
          <w:tcPr>
            <w:tcW w:w="1320" w:type="dxa"/>
            <w:tcBorders>
              <w:top w:val="single" w:sz="4" w:space="0" w:color="auto"/>
            </w:tcBorders>
            <w:shd w:val="clear" w:color="auto" w:fill="FFFFFF"/>
          </w:tcPr>
          <w:p w:rsidR="003221B3" w:rsidRDefault="003221B3">
            <w:pPr>
              <w:rPr>
                <w:sz w:val="10"/>
                <w:szCs w:val="10"/>
              </w:rPr>
            </w:pPr>
          </w:p>
        </w:tc>
        <w:tc>
          <w:tcPr>
            <w:tcW w:w="1003" w:type="dxa"/>
            <w:tcBorders>
              <w:top w:val="single" w:sz="4" w:space="0" w:color="auto"/>
            </w:tcBorders>
            <w:shd w:val="clear" w:color="auto" w:fill="FFFFFF"/>
          </w:tcPr>
          <w:p w:rsidR="003221B3" w:rsidRDefault="003221B3">
            <w:pPr>
              <w:rPr>
                <w:sz w:val="10"/>
                <w:szCs w:val="10"/>
              </w:rPr>
            </w:pPr>
          </w:p>
        </w:tc>
        <w:tc>
          <w:tcPr>
            <w:tcW w:w="1330" w:type="dxa"/>
            <w:tcBorders>
              <w:top w:val="single" w:sz="4" w:space="0" w:color="auto"/>
              <w:right w:val="single" w:sz="4" w:space="0" w:color="auto"/>
            </w:tcBorders>
            <w:shd w:val="clear" w:color="auto" w:fill="FFFFFF"/>
          </w:tcPr>
          <w:p w:rsidR="003221B3" w:rsidRDefault="003221B3">
            <w:pPr>
              <w:rPr>
                <w:sz w:val="10"/>
                <w:szCs w:val="10"/>
              </w:rPr>
            </w:pPr>
          </w:p>
        </w:tc>
      </w:tr>
      <w:tr w:rsidR="003221B3">
        <w:trPr>
          <w:trHeight w:hRule="exact" w:val="149"/>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center"/>
          </w:tcPr>
          <w:p w:rsidR="003221B3" w:rsidRDefault="001356BB">
            <w:pPr>
              <w:pStyle w:val="a5"/>
            </w:pPr>
            <w:r>
              <w:rPr>
                <w:b/>
                <w:bCs/>
              </w:rPr>
              <w:t>отливы</w:t>
            </w:r>
          </w:p>
        </w:tc>
        <w:tc>
          <w:tcPr>
            <w:tcW w:w="4037" w:type="dxa"/>
            <w:shd w:val="clear" w:color="auto" w:fill="FFFFFF"/>
            <w:vAlign w:val="center"/>
          </w:tcPr>
          <w:p w:rsidR="003221B3" w:rsidRDefault="001356BB">
            <w:pPr>
              <w:pStyle w:val="a5"/>
            </w:pPr>
            <w:r>
              <w:rPr>
                <w:b/>
                <w:bCs/>
              </w:rPr>
              <w:t>карнизов) шириной: до 0,4 м</w:t>
            </w:r>
          </w:p>
        </w:tc>
        <w:tc>
          <w:tcPr>
            <w:tcW w:w="725" w:type="dxa"/>
            <w:shd w:val="clear" w:color="auto" w:fill="FFFFFF"/>
          </w:tcPr>
          <w:p w:rsidR="003221B3" w:rsidRDefault="003221B3">
            <w:pPr>
              <w:rPr>
                <w:sz w:val="10"/>
                <w:szCs w:val="10"/>
              </w:rPr>
            </w:pPr>
          </w:p>
        </w:tc>
        <w:tc>
          <w:tcPr>
            <w:tcW w:w="835"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037"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tcPr>
          <w:p w:rsidR="003221B3" w:rsidRDefault="003221B3">
            <w:pPr>
              <w:rPr>
                <w:sz w:val="10"/>
                <w:szCs w:val="10"/>
              </w:rPr>
            </w:pPr>
          </w:p>
        </w:tc>
      </w:tr>
      <w:tr w:rsidR="003221B3">
        <w:trPr>
          <w:trHeight w:hRule="exact" w:val="173"/>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tcPr>
          <w:p w:rsidR="003221B3" w:rsidRDefault="003221B3">
            <w:pPr>
              <w:rPr>
                <w:sz w:val="10"/>
                <w:szCs w:val="10"/>
              </w:rPr>
            </w:pPr>
          </w:p>
        </w:tc>
        <w:tc>
          <w:tcPr>
            <w:tcW w:w="4037" w:type="dxa"/>
            <w:shd w:val="clear" w:color="auto" w:fill="FFFFFF"/>
          </w:tcPr>
          <w:p w:rsidR="003221B3" w:rsidRDefault="001356BB">
            <w:pPr>
              <w:pStyle w:val="a5"/>
            </w:pPr>
            <w:r>
              <w:t>Объем=(23*83/43) / 100</w:t>
            </w:r>
          </w:p>
        </w:tc>
        <w:tc>
          <w:tcPr>
            <w:tcW w:w="725" w:type="dxa"/>
            <w:shd w:val="clear" w:color="auto" w:fill="FFFFFF"/>
          </w:tcPr>
          <w:p w:rsidR="003221B3" w:rsidRDefault="003221B3">
            <w:pPr>
              <w:rPr>
                <w:sz w:val="10"/>
                <w:szCs w:val="10"/>
              </w:rPr>
            </w:pPr>
          </w:p>
        </w:tc>
        <w:tc>
          <w:tcPr>
            <w:tcW w:w="835"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037"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tcPr>
          <w:p w:rsidR="003221B3" w:rsidRDefault="003221B3">
            <w:pPr>
              <w:rPr>
                <w:sz w:val="10"/>
                <w:szCs w:val="10"/>
              </w:rPr>
            </w:pPr>
          </w:p>
        </w:tc>
      </w:tr>
      <w:tr w:rsidR="003221B3">
        <w:trPr>
          <w:trHeight w:hRule="exact" w:val="197"/>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center"/>
          </w:tcPr>
          <w:p w:rsidR="003221B3" w:rsidRDefault="001356BB">
            <w:pPr>
              <w:pStyle w:val="a5"/>
              <w:ind w:left="1140"/>
            </w:pPr>
            <w:r>
              <w:t>1-100-30</w:t>
            </w:r>
          </w:p>
        </w:tc>
        <w:tc>
          <w:tcPr>
            <w:tcW w:w="4037" w:type="dxa"/>
            <w:shd w:val="clear" w:color="auto" w:fill="FFFFFF"/>
            <w:vAlign w:val="center"/>
          </w:tcPr>
          <w:p w:rsidR="003221B3" w:rsidRDefault="001356BB">
            <w:pPr>
              <w:pStyle w:val="a5"/>
            </w:pPr>
            <w:r>
              <w:t>Средний разряд работы 3,0</w:t>
            </w:r>
          </w:p>
        </w:tc>
        <w:tc>
          <w:tcPr>
            <w:tcW w:w="725" w:type="dxa"/>
            <w:shd w:val="clear" w:color="auto" w:fill="FFFFFF"/>
            <w:vAlign w:val="center"/>
          </w:tcPr>
          <w:p w:rsidR="003221B3" w:rsidRDefault="001356BB">
            <w:pPr>
              <w:pStyle w:val="a5"/>
              <w:jc w:val="center"/>
            </w:pPr>
            <w:r>
              <w:t>чел.-ч</w:t>
            </w:r>
          </w:p>
        </w:tc>
        <w:tc>
          <w:tcPr>
            <w:tcW w:w="835" w:type="dxa"/>
            <w:shd w:val="clear" w:color="auto" w:fill="FFFFFF"/>
            <w:vAlign w:val="center"/>
          </w:tcPr>
          <w:p w:rsidR="003221B3" w:rsidRDefault="001356BB">
            <w:pPr>
              <w:pStyle w:val="a5"/>
              <w:jc w:val="center"/>
            </w:pPr>
            <w:r>
              <w:t>41,41</w:t>
            </w:r>
          </w:p>
        </w:tc>
        <w:tc>
          <w:tcPr>
            <w:tcW w:w="965" w:type="dxa"/>
            <w:shd w:val="clear" w:color="auto" w:fill="FFFFFF"/>
          </w:tcPr>
          <w:p w:rsidR="003221B3" w:rsidRDefault="003221B3">
            <w:pPr>
              <w:rPr>
                <w:sz w:val="10"/>
                <w:szCs w:val="10"/>
              </w:rPr>
            </w:pPr>
          </w:p>
        </w:tc>
        <w:tc>
          <w:tcPr>
            <w:tcW w:w="1037" w:type="dxa"/>
            <w:shd w:val="clear" w:color="auto" w:fill="FFFFFF"/>
            <w:vAlign w:val="center"/>
          </w:tcPr>
          <w:p w:rsidR="003221B3" w:rsidRDefault="001356BB">
            <w:pPr>
              <w:pStyle w:val="a5"/>
              <w:jc w:val="center"/>
            </w:pPr>
            <w:r>
              <w:t>18,38604</w:t>
            </w: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vAlign w:val="center"/>
          </w:tcPr>
          <w:p w:rsidR="003221B3" w:rsidRDefault="001356BB">
            <w:pPr>
              <w:pStyle w:val="a5"/>
              <w:jc w:val="right"/>
            </w:pPr>
            <w:r>
              <w:t>641,22</w:t>
            </w: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ind w:firstLine="800"/>
              <w:jc w:val="both"/>
            </w:pPr>
            <w:r>
              <w:t>11 789,50</w:t>
            </w:r>
          </w:p>
        </w:tc>
      </w:tr>
      <w:tr w:rsidR="003221B3">
        <w:trPr>
          <w:trHeight w:hRule="exact" w:val="173"/>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bottom"/>
          </w:tcPr>
          <w:p w:rsidR="003221B3" w:rsidRDefault="001356BB">
            <w:pPr>
              <w:pStyle w:val="a5"/>
              <w:ind w:firstLine="920"/>
            </w:pPr>
            <w:r>
              <w:t>91.06.06-048</w:t>
            </w:r>
          </w:p>
        </w:tc>
        <w:tc>
          <w:tcPr>
            <w:tcW w:w="4037" w:type="dxa"/>
            <w:shd w:val="clear" w:color="auto" w:fill="FFFFFF"/>
            <w:vAlign w:val="bottom"/>
          </w:tcPr>
          <w:p w:rsidR="003221B3" w:rsidRDefault="001356BB">
            <w:pPr>
              <w:pStyle w:val="a5"/>
            </w:pPr>
            <w:r>
              <w:t>Подъемники одномачтовые, грузоподъемность до 500 кг, высота подъема</w:t>
            </w:r>
          </w:p>
        </w:tc>
        <w:tc>
          <w:tcPr>
            <w:tcW w:w="725" w:type="dxa"/>
            <w:shd w:val="clear" w:color="auto" w:fill="FFFFFF"/>
            <w:vAlign w:val="bottom"/>
          </w:tcPr>
          <w:p w:rsidR="003221B3" w:rsidRDefault="001356BB">
            <w:pPr>
              <w:pStyle w:val="a5"/>
              <w:jc w:val="center"/>
            </w:pPr>
            <w:proofErr w:type="spellStart"/>
            <w:proofErr w:type="gramStart"/>
            <w:r>
              <w:t>маш</w:t>
            </w:r>
            <w:proofErr w:type="spellEnd"/>
            <w:r>
              <w:t>.-</w:t>
            </w:r>
            <w:proofErr w:type="gramEnd"/>
            <w:r>
              <w:t>ч</w:t>
            </w:r>
          </w:p>
        </w:tc>
        <w:tc>
          <w:tcPr>
            <w:tcW w:w="835" w:type="dxa"/>
            <w:shd w:val="clear" w:color="auto" w:fill="FFFFFF"/>
            <w:vAlign w:val="bottom"/>
          </w:tcPr>
          <w:p w:rsidR="003221B3" w:rsidRDefault="001356BB">
            <w:pPr>
              <w:pStyle w:val="a5"/>
              <w:jc w:val="center"/>
            </w:pPr>
            <w:r>
              <w:t>0,08</w:t>
            </w:r>
          </w:p>
        </w:tc>
        <w:tc>
          <w:tcPr>
            <w:tcW w:w="965" w:type="dxa"/>
            <w:shd w:val="clear" w:color="auto" w:fill="FFFFFF"/>
          </w:tcPr>
          <w:p w:rsidR="003221B3" w:rsidRDefault="003221B3">
            <w:pPr>
              <w:rPr>
                <w:sz w:val="10"/>
                <w:szCs w:val="10"/>
              </w:rPr>
            </w:pPr>
          </w:p>
        </w:tc>
        <w:tc>
          <w:tcPr>
            <w:tcW w:w="1037" w:type="dxa"/>
            <w:shd w:val="clear" w:color="auto" w:fill="FFFFFF"/>
            <w:vAlign w:val="bottom"/>
          </w:tcPr>
          <w:p w:rsidR="003221B3" w:rsidRDefault="001356BB">
            <w:pPr>
              <w:pStyle w:val="a5"/>
              <w:jc w:val="center"/>
            </w:pPr>
            <w:r>
              <w:t>0,03552</w:t>
            </w:r>
          </w:p>
        </w:tc>
        <w:tc>
          <w:tcPr>
            <w:tcW w:w="1320" w:type="dxa"/>
            <w:shd w:val="clear" w:color="auto" w:fill="FFFFFF"/>
            <w:vAlign w:val="bottom"/>
          </w:tcPr>
          <w:p w:rsidR="003221B3" w:rsidRDefault="001356BB">
            <w:pPr>
              <w:pStyle w:val="a5"/>
              <w:jc w:val="right"/>
            </w:pPr>
            <w:r>
              <w:t>37,32</w:t>
            </w:r>
          </w:p>
        </w:tc>
        <w:tc>
          <w:tcPr>
            <w:tcW w:w="902" w:type="dxa"/>
            <w:shd w:val="clear" w:color="auto" w:fill="FFFFFF"/>
            <w:vAlign w:val="bottom"/>
          </w:tcPr>
          <w:p w:rsidR="003221B3" w:rsidRDefault="001356BB">
            <w:pPr>
              <w:pStyle w:val="a5"/>
              <w:jc w:val="center"/>
            </w:pPr>
            <w:r>
              <w:t>1,54</w:t>
            </w:r>
          </w:p>
        </w:tc>
        <w:tc>
          <w:tcPr>
            <w:tcW w:w="1320" w:type="dxa"/>
            <w:shd w:val="clear" w:color="auto" w:fill="FFFFFF"/>
            <w:vAlign w:val="bottom"/>
          </w:tcPr>
          <w:p w:rsidR="003221B3" w:rsidRDefault="001356BB">
            <w:pPr>
              <w:pStyle w:val="a5"/>
              <w:jc w:val="right"/>
            </w:pPr>
            <w:r>
              <w:t>57,47</w:t>
            </w: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bottom"/>
          </w:tcPr>
          <w:p w:rsidR="003221B3" w:rsidRDefault="001356BB">
            <w:pPr>
              <w:pStyle w:val="a5"/>
              <w:jc w:val="right"/>
            </w:pPr>
            <w:r>
              <w:t>2,04</w:t>
            </w:r>
          </w:p>
        </w:tc>
      </w:tr>
      <w:tr w:rsidR="003221B3">
        <w:trPr>
          <w:trHeight w:hRule="exact" w:val="144"/>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tcPr>
          <w:p w:rsidR="003221B3" w:rsidRDefault="003221B3">
            <w:pPr>
              <w:rPr>
                <w:sz w:val="10"/>
                <w:szCs w:val="10"/>
              </w:rPr>
            </w:pPr>
          </w:p>
        </w:tc>
        <w:tc>
          <w:tcPr>
            <w:tcW w:w="4037" w:type="dxa"/>
            <w:shd w:val="clear" w:color="auto" w:fill="FFFFFF"/>
          </w:tcPr>
          <w:p w:rsidR="003221B3" w:rsidRDefault="001356BB">
            <w:pPr>
              <w:pStyle w:val="a5"/>
            </w:pPr>
            <w:r>
              <w:t>45 м</w:t>
            </w:r>
          </w:p>
        </w:tc>
        <w:tc>
          <w:tcPr>
            <w:tcW w:w="725" w:type="dxa"/>
            <w:shd w:val="clear" w:color="auto" w:fill="FFFFFF"/>
          </w:tcPr>
          <w:p w:rsidR="003221B3" w:rsidRDefault="003221B3">
            <w:pPr>
              <w:rPr>
                <w:sz w:val="10"/>
                <w:szCs w:val="10"/>
              </w:rPr>
            </w:pPr>
          </w:p>
        </w:tc>
        <w:tc>
          <w:tcPr>
            <w:tcW w:w="835"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037"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tcPr>
          <w:p w:rsidR="003221B3" w:rsidRDefault="003221B3">
            <w:pPr>
              <w:rPr>
                <w:sz w:val="10"/>
                <w:szCs w:val="10"/>
              </w:rPr>
            </w:pPr>
          </w:p>
        </w:tc>
      </w:tr>
      <w:tr w:rsidR="003221B3">
        <w:trPr>
          <w:trHeight w:hRule="exact" w:val="182"/>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center"/>
          </w:tcPr>
          <w:p w:rsidR="003221B3" w:rsidRDefault="001356BB">
            <w:pPr>
              <w:pStyle w:val="a5"/>
              <w:ind w:left="1080"/>
              <w:jc w:val="both"/>
            </w:pPr>
            <w:r>
              <w:t>4-100-030</w:t>
            </w:r>
          </w:p>
        </w:tc>
        <w:tc>
          <w:tcPr>
            <w:tcW w:w="4037" w:type="dxa"/>
            <w:shd w:val="clear" w:color="auto" w:fill="FFFFFF"/>
            <w:vAlign w:val="center"/>
          </w:tcPr>
          <w:p w:rsidR="003221B3" w:rsidRDefault="001356BB">
            <w:pPr>
              <w:pStyle w:val="a5"/>
            </w:pPr>
            <w:proofErr w:type="spellStart"/>
            <w:r>
              <w:t>ОТм</w:t>
            </w:r>
            <w:proofErr w:type="spellEnd"/>
            <w:r>
              <w:t>(</w:t>
            </w:r>
            <w:proofErr w:type="spellStart"/>
            <w:r>
              <w:t>Зтм</w:t>
            </w:r>
            <w:proofErr w:type="spellEnd"/>
            <w:r>
              <w:t>) Средний разряд машинистов 3</w:t>
            </w:r>
          </w:p>
        </w:tc>
        <w:tc>
          <w:tcPr>
            <w:tcW w:w="725" w:type="dxa"/>
            <w:shd w:val="clear" w:color="auto" w:fill="FFFFFF"/>
            <w:vAlign w:val="center"/>
          </w:tcPr>
          <w:p w:rsidR="003221B3" w:rsidRDefault="001356BB">
            <w:pPr>
              <w:pStyle w:val="a5"/>
              <w:jc w:val="center"/>
            </w:pPr>
            <w:r>
              <w:t>чел.-ч</w:t>
            </w:r>
          </w:p>
        </w:tc>
        <w:tc>
          <w:tcPr>
            <w:tcW w:w="835" w:type="dxa"/>
            <w:shd w:val="clear" w:color="auto" w:fill="FFFFFF"/>
            <w:vAlign w:val="center"/>
          </w:tcPr>
          <w:p w:rsidR="003221B3" w:rsidRDefault="001356BB">
            <w:pPr>
              <w:pStyle w:val="a5"/>
              <w:jc w:val="center"/>
            </w:pPr>
            <w:r>
              <w:t>0,08</w:t>
            </w:r>
          </w:p>
        </w:tc>
        <w:tc>
          <w:tcPr>
            <w:tcW w:w="965" w:type="dxa"/>
            <w:shd w:val="clear" w:color="auto" w:fill="FFFFFF"/>
          </w:tcPr>
          <w:p w:rsidR="003221B3" w:rsidRDefault="003221B3">
            <w:pPr>
              <w:rPr>
                <w:sz w:val="10"/>
                <w:szCs w:val="10"/>
              </w:rPr>
            </w:pPr>
          </w:p>
        </w:tc>
        <w:tc>
          <w:tcPr>
            <w:tcW w:w="1037" w:type="dxa"/>
            <w:shd w:val="clear" w:color="auto" w:fill="FFFFFF"/>
            <w:vAlign w:val="center"/>
          </w:tcPr>
          <w:p w:rsidR="003221B3" w:rsidRDefault="001356BB">
            <w:pPr>
              <w:pStyle w:val="a5"/>
              <w:jc w:val="center"/>
            </w:pPr>
            <w:r>
              <w:t>0,03552</w:t>
            </w: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vAlign w:val="center"/>
          </w:tcPr>
          <w:p w:rsidR="003221B3" w:rsidRDefault="001356BB">
            <w:pPr>
              <w:pStyle w:val="a5"/>
              <w:jc w:val="right"/>
            </w:pPr>
            <w:r>
              <w:t>641,22</w:t>
            </w: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ind w:firstLine="1000"/>
              <w:jc w:val="both"/>
            </w:pPr>
            <w:r>
              <w:t>22,78</w:t>
            </w:r>
          </w:p>
        </w:tc>
      </w:tr>
      <w:tr w:rsidR="003221B3">
        <w:trPr>
          <w:trHeight w:hRule="exact" w:val="202"/>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center"/>
          </w:tcPr>
          <w:p w:rsidR="003221B3" w:rsidRDefault="001356BB">
            <w:pPr>
              <w:pStyle w:val="a5"/>
              <w:ind w:firstLine="920"/>
            </w:pPr>
            <w:r>
              <w:t>91.14.02-001</w:t>
            </w:r>
          </w:p>
        </w:tc>
        <w:tc>
          <w:tcPr>
            <w:tcW w:w="4037" w:type="dxa"/>
            <w:shd w:val="clear" w:color="auto" w:fill="FFFFFF"/>
            <w:vAlign w:val="center"/>
          </w:tcPr>
          <w:p w:rsidR="003221B3" w:rsidRDefault="001356BB">
            <w:pPr>
              <w:pStyle w:val="a5"/>
            </w:pPr>
            <w:r>
              <w:t>Автомобили бортовые, грузоподъемность до 5 т</w:t>
            </w:r>
          </w:p>
        </w:tc>
        <w:tc>
          <w:tcPr>
            <w:tcW w:w="725" w:type="dxa"/>
            <w:shd w:val="clear" w:color="auto" w:fill="FFFFFF"/>
            <w:vAlign w:val="center"/>
          </w:tcPr>
          <w:p w:rsidR="003221B3" w:rsidRDefault="001356BB">
            <w:pPr>
              <w:pStyle w:val="a5"/>
              <w:jc w:val="center"/>
            </w:pPr>
            <w:proofErr w:type="spellStart"/>
            <w:proofErr w:type="gramStart"/>
            <w:r>
              <w:t>маш</w:t>
            </w:r>
            <w:proofErr w:type="spellEnd"/>
            <w:r>
              <w:t>.-</w:t>
            </w:r>
            <w:proofErr w:type="gramEnd"/>
            <w:r>
              <w:t>ч</w:t>
            </w:r>
          </w:p>
        </w:tc>
        <w:tc>
          <w:tcPr>
            <w:tcW w:w="835" w:type="dxa"/>
            <w:shd w:val="clear" w:color="auto" w:fill="FFFFFF"/>
            <w:vAlign w:val="center"/>
          </w:tcPr>
          <w:p w:rsidR="003221B3" w:rsidRDefault="001356BB">
            <w:pPr>
              <w:pStyle w:val="a5"/>
              <w:jc w:val="center"/>
            </w:pPr>
            <w:r>
              <w:t>0,04</w:t>
            </w:r>
          </w:p>
        </w:tc>
        <w:tc>
          <w:tcPr>
            <w:tcW w:w="965" w:type="dxa"/>
            <w:shd w:val="clear" w:color="auto" w:fill="FFFFFF"/>
          </w:tcPr>
          <w:p w:rsidR="003221B3" w:rsidRDefault="003221B3">
            <w:pPr>
              <w:rPr>
                <w:sz w:val="10"/>
                <w:szCs w:val="10"/>
              </w:rPr>
            </w:pPr>
          </w:p>
        </w:tc>
        <w:tc>
          <w:tcPr>
            <w:tcW w:w="1037" w:type="dxa"/>
            <w:shd w:val="clear" w:color="auto" w:fill="FFFFFF"/>
            <w:vAlign w:val="center"/>
          </w:tcPr>
          <w:p w:rsidR="003221B3" w:rsidRDefault="001356BB">
            <w:pPr>
              <w:pStyle w:val="a5"/>
              <w:jc w:val="center"/>
            </w:pPr>
            <w:r>
              <w:t>0,01776</w:t>
            </w: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vAlign w:val="center"/>
          </w:tcPr>
          <w:p w:rsidR="003221B3" w:rsidRDefault="001356BB">
            <w:pPr>
              <w:pStyle w:val="a5"/>
              <w:jc w:val="right"/>
            </w:pPr>
            <w:r>
              <w:t>643,29</w:t>
            </w: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ind w:firstLine="1000"/>
              <w:jc w:val="both"/>
            </w:pPr>
            <w:r>
              <w:t>11,42</w:t>
            </w:r>
          </w:p>
        </w:tc>
      </w:tr>
      <w:tr w:rsidR="003221B3">
        <w:trPr>
          <w:trHeight w:hRule="exact" w:val="197"/>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center"/>
          </w:tcPr>
          <w:p w:rsidR="003221B3" w:rsidRDefault="001356BB">
            <w:pPr>
              <w:pStyle w:val="a5"/>
              <w:ind w:left="1080"/>
              <w:jc w:val="both"/>
            </w:pPr>
            <w:r>
              <w:t>4-100-040</w:t>
            </w:r>
          </w:p>
        </w:tc>
        <w:tc>
          <w:tcPr>
            <w:tcW w:w="4037" w:type="dxa"/>
            <w:shd w:val="clear" w:color="auto" w:fill="FFFFFF"/>
            <w:vAlign w:val="center"/>
          </w:tcPr>
          <w:p w:rsidR="003221B3" w:rsidRDefault="001356BB">
            <w:pPr>
              <w:pStyle w:val="a5"/>
            </w:pPr>
            <w:proofErr w:type="spellStart"/>
            <w:r>
              <w:t>ОТм</w:t>
            </w:r>
            <w:proofErr w:type="spellEnd"/>
            <w:r>
              <w:t>(</w:t>
            </w:r>
            <w:proofErr w:type="spellStart"/>
            <w:r>
              <w:t>Зтм</w:t>
            </w:r>
            <w:proofErr w:type="spellEnd"/>
            <w:r>
              <w:t>) Средний разряд машинистов 4</w:t>
            </w:r>
          </w:p>
        </w:tc>
        <w:tc>
          <w:tcPr>
            <w:tcW w:w="725" w:type="dxa"/>
            <w:shd w:val="clear" w:color="auto" w:fill="FFFFFF"/>
            <w:vAlign w:val="center"/>
          </w:tcPr>
          <w:p w:rsidR="003221B3" w:rsidRDefault="001356BB">
            <w:pPr>
              <w:pStyle w:val="a5"/>
              <w:jc w:val="center"/>
            </w:pPr>
            <w:r>
              <w:t>чел.-ч</w:t>
            </w:r>
          </w:p>
        </w:tc>
        <w:tc>
          <w:tcPr>
            <w:tcW w:w="835" w:type="dxa"/>
            <w:shd w:val="clear" w:color="auto" w:fill="FFFFFF"/>
            <w:vAlign w:val="center"/>
          </w:tcPr>
          <w:p w:rsidR="003221B3" w:rsidRDefault="001356BB">
            <w:pPr>
              <w:pStyle w:val="a5"/>
              <w:jc w:val="center"/>
            </w:pPr>
            <w:r>
              <w:t>0,04</w:t>
            </w:r>
          </w:p>
        </w:tc>
        <w:tc>
          <w:tcPr>
            <w:tcW w:w="965" w:type="dxa"/>
            <w:shd w:val="clear" w:color="auto" w:fill="FFFFFF"/>
          </w:tcPr>
          <w:p w:rsidR="003221B3" w:rsidRDefault="003221B3">
            <w:pPr>
              <w:rPr>
                <w:sz w:val="10"/>
                <w:szCs w:val="10"/>
              </w:rPr>
            </w:pPr>
          </w:p>
        </w:tc>
        <w:tc>
          <w:tcPr>
            <w:tcW w:w="1037" w:type="dxa"/>
            <w:shd w:val="clear" w:color="auto" w:fill="FFFFFF"/>
            <w:vAlign w:val="center"/>
          </w:tcPr>
          <w:p w:rsidR="003221B3" w:rsidRDefault="001356BB">
            <w:pPr>
              <w:pStyle w:val="a5"/>
              <w:jc w:val="center"/>
            </w:pPr>
            <w:r>
              <w:t>0,01776</w:t>
            </w: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vAlign w:val="center"/>
          </w:tcPr>
          <w:p w:rsidR="003221B3" w:rsidRDefault="001356BB">
            <w:pPr>
              <w:pStyle w:val="a5"/>
              <w:jc w:val="right"/>
            </w:pPr>
            <w:r>
              <w:t>722,05</w:t>
            </w: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ind w:firstLine="1000"/>
              <w:jc w:val="both"/>
            </w:pPr>
            <w:r>
              <w:t>12,82</w:t>
            </w:r>
          </w:p>
        </w:tc>
      </w:tr>
      <w:tr w:rsidR="003221B3">
        <w:trPr>
          <w:trHeight w:hRule="exact" w:val="197"/>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center"/>
          </w:tcPr>
          <w:p w:rsidR="003221B3" w:rsidRDefault="001356BB">
            <w:pPr>
              <w:pStyle w:val="a5"/>
              <w:ind w:firstLine="760"/>
            </w:pPr>
            <w:r>
              <w:t>01.7.15.06-0111</w:t>
            </w:r>
          </w:p>
        </w:tc>
        <w:tc>
          <w:tcPr>
            <w:tcW w:w="4037" w:type="dxa"/>
            <w:shd w:val="clear" w:color="auto" w:fill="FFFFFF"/>
            <w:vAlign w:val="center"/>
          </w:tcPr>
          <w:p w:rsidR="003221B3" w:rsidRDefault="001356BB">
            <w:pPr>
              <w:pStyle w:val="a5"/>
            </w:pPr>
            <w:r>
              <w:t>Гвозди строительные</w:t>
            </w:r>
          </w:p>
        </w:tc>
        <w:tc>
          <w:tcPr>
            <w:tcW w:w="725" w:type="dxa"/>
            <w:shd w:val="clear" w:color="auto" w:fill="FFFFFF"/>
            <w:vAlign w:val="center"/>
          </w:tcPr>
          <w:p w:rsidR="003221B3" w:rsidRDefault="001356BB">
            <w:pPr>
              <w:pStyle w:val="a5"/>
              <w:jc w:val="center"/>
            </w:pPr>
            <w:r>
              <w:t>т</w:t>
            </w:r>
          </w:p>
        </w:tc>
        <w:tc>
          <w:tcPr>
            <w:tcW w:w="835" w:type="dxa"/>
            <w:shd w:val="clear" w:color="auto" w:fill="FFFFFF"/>
            <w:vAlign w:val="center"/>
          </w:tcPr>
          <w:p w:rsidR="003221B3" w:rsidRDefault="001356BB">
            <w:pPr>
              <w:pStyle w:val="a5"/>
              <w:jc w:val="center"/>
            </w:pPr>
            <w:r>
              <w:t>0,004</w:t>
            </w:r>
          </w:p>
        </w:tc>
        <w:tc>
          <w:tcPr>
            <w:tcW w:w="965" w:type="dxa"/>
            <w:shd w:val="clear" w:color="auto" w:fill="FFFFFF"/>
          </w:tcPr>
          <w:p w:rsidR="003221B3" w:rsidRDefault="003221B3">
            <w:pPr>
              <w:rPr>
                <w:sz w:val="10"/>
                <w:szCs w:val="10"/>
              </w:rPr>
            </w:pPr>
          </w:p>
        </w:tc>
        <w:tc>
          <w:tcPr>
            <w:tcW w:w="1037" w:type="dxa"/>
            <w:shd w:val="clear" w:color="auto" w:fill="FFFFFF"/>
            <w:vAlign w:val="center"/>
          </w:tcPr>
          <w:p w:rsidR="003221B3" w:rsidRDefault="001356BB">
            <w:pPr>
              <w:pStyle w:val="a5"/>
              <w:jc w:val="center"/>
            </w:pPr>
            <w:r>
              <w:t>0,001776</w:t>
            </w:r>
          </w:p>
        </w:tc>
        <w:tc>
          <w:tcPr>
            <w:tcW w:w="1320" w:type="dxa"/>
            <w:shd w:val="clear" w:color="auto" w:fill="FFFFFF"/>
            <w:vAlign w:val="center"/>
          </w:tcPr>
          <w:p w:rsidR="003221B3" w:rsidRDefault="001356BB">
            <w:pPr>
              <w:pStyle w:val="a5"/>
              <w:ind w:firstLine="800"/>
            </w:pPr>
            <w:r>
              <w:t>70 296,20</w:t>
            </w:r>
          </w:p>
        </w:tc>
        <w:tc>
          <w:tcPr>
            <w:tcW w:w="902" w:type="dxa"/>
            <w:shd w:val="clear" w:color="auto" w:fill="FFFFFF"/>
            <w:vAlign w:val="center"/>
          </w:tcPr>
          <w:p w:rsidR="003221B3" w:rsidRDefault="001356BB">
            <w:pPr>
              <w:pStyle w:val="a5"/>
              <w:jc w:val="center"/>
            </w:pPr>
            <w:r>
              <w:t>1,29</w:t>
            </w:r>
          </w:p>
        </w:tc>
        <w:tc>
          <w:tcPr>
            <w:tcW w:w="1320" w:type="dxa"/>
            <w:shd w:val="clear" w:color="auto" w:fill="FFFFFF"/>
            <w:vAlign w:val="center"/>
          </w:tcPr>
          <w:p w:rsidR="003221B3" w:rsidRDefault="001356BB">
            <w:pPr>
              <w:pStyle w:val="a5"/>
              <w:jc w:val="right"/>
            </w:pPr>
            <w:r>
              <w:t>90 682,10</w:t>
            </w: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jc w:val="right"/>
            </w:pPr>
            <w:r>
              <w:t>161,05</w:t>
            </w:r>
          </w:p>
        </w:tc>
      </w:tr>
      <w:tr w:rsidR="003221B3">
        <w:trPr>
          <w:trHeight w:hRule="exact" w:val="221"/>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center"/>
          </w:tcPr>
          <w:p w:rsidR="003221B3" w:rsidRDefault="001356BB">
            <w:pPr>
              <w:pStyle w:val="a5"/>
              <w:ind w:firstLine="760"/>
            </w:pPr>
            <w:r>
              <w:t>08.3.03.05-0001</w:t>
            </w:r>
          </w:p>
        </w:tc>
        <w:tc>
          <w:tcPr>
            <w:tcW w:w="4037" w:type="dxa"/>
            <w:shd w:val="clear" w:color="auto" w:fill="FFFFFF"/>
            <w:vAlign w:val="center"/>
          </w:tcPr>
          <w:p w:rsidR="003221B3" w:rsidRDefault="001356BB">
            <w:pPr>
              <w:pStyle w:val="a5"/>
            </w:pPr>
            <w:r>
              <w:t>Проволока канатная оцинкованная, диаметр 2,6 мм</w:t>
            </w:r>
          </w:p>
        </w:tc>
        <w:tc>
          <w:tcPr>
            <w:tcW w:w="725" w:type="dxa"/>
            <w:shd w:val="clear" w:color="auto" w:fill="FFFFFF"/>
            <w:vAlign w:val="center"/>
          </w:tcPr>
          <w:p w:rsidR="003221B3" w:rsidRDefault="001356BB">
            <w:pPr>
              <w:pStyle w:val="a5"/>
              <w:jc w:val="center"/>
            </w:pPr>
            <w:r>
              <w:t>т</w:t>
            </w:r>
          </w:p>
        </w:tc>
        <w:tc>
          <w:tcPr>
            <w:tcW w:w="835" w:type="dxa"/>
            <w:shd w:val="clear" w:color="auto" w:fill="FFFFFF"/>
            <w:vAlign w:val="center"/>
          </w:tcPr>
          <w:p w:rsidR="003221B3" w:rsidRDefault="001356BB">
            <w:pPr>
              <w:pStyle w:val="a5"/>
              <w:jc w:val="center"/>
            </w:pPr>
            <w:r>
              <w:t>0,006</w:t>
            </w:r>
          </w:p>
        </w:tc>
        <w:tc>
          <w:tcPr>
            <w:tcW w:w="965" w:type="dxa"/>
            <w:shd w:val="clear" w:color="auto" w:fill="FFFFFF"/>
          </w:tcPr>
          <w:p w:rsidR="003221B3" w:rsidRDefault="003221B3">
            <w:pPr>
              <w:rPr>
                <w:sz w:val="10"/>
                <w:szCs w:val="10"/>
              </w:rPr>
            </w:pPr>
          </w:p>
        </w:tc>
        <w:tc>
          <w:tcPr>
            <w:tcW w:w="1037" w:type="dxa"/>
            <w:shd w:val="clear" w:color="auto" w:fill="FFFFFF"/>
            <w:vAlign w:val="center"/>
          </w:tcPr>
          <w:p w:rsidR="003221B3" w:rsidRDefault="001356BB">
            <w:pPr>
              <w:pStyle w:val="a5"/>
              <w:jc w:val="center"/>
            </w:pPr>
            <w:r>
              <w:t>0,002664</w:t>
            </w:r>
          </w:p>
        </w:tc>
        <w:tc>
          <w:tcPr>
            <w:tcW w:w="1320" w:type="dxa"/>
            <w:shd w:val="clear" w:color="auto" w:fill="FFFFFF"/>
            <w:vAlign w:val="center"/>
          </w:tcPr>
          <w:p w:rsidR="003221B3" w:rsidRDefault="001356BB">
            <w:pPr>
              <w:pStyle w:val="a5"/>
              <w:jc w:val="right"/>
            </w:pPr>
            <w:r>
              <w:t>149 930,17</w:t>
            </w:r>
          </w:p>
        </w:tc>
        <w:tc>
          <w:tcPr>
            <w:tcW w:w="902" w:type="dxa"/>
            <w:shd w:val="clear" w:color="auto" w:fill="FFFFFF"/>
            <w:vAlign w:val="center"/>
          </w:tcPr>
          <w:p w:rsidR="003221B3" w:rsidRDefault="001356BB">
            <w:pPr>
              <w:pStyle w:val="a5"/>
              <w:jc w:val="center"/>
            </w:pPr>
            <w:r>
              <w:t>0,94</w:t>
            </w:r>
          </w:p>
        </w:tc>
        <w:tc>
          <w:tcPr>
            <w:tcW w:w="1320" w:type="dxa"/>
            <w:shd w:val="clear" w:color="auto" w:fill="FFFFFF"/>
            <w:vAlign w:val="center"/>
          </w:tcPr>
          <w:p w:rsidR="003221B3" w:rsidRDefault="001356BB">
            <w:pPr>
              <w:pStyle w:val="a5"/>
              <w:jc w:val="right"/>
            </w:pPr>
            <w:r>
              <w:t>140 934,36</w:t>
            </w: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jc w:val="right"/>
            </w:pPr>
            <w:r>
              <w:t>375,45</w:t>
            </w:r>
          </w:p>
        </w:tc>
      </w:tr>
      <w:tr w:rsidR="003221B3">
        <w:trPr>
          <w:trHeight w:hRule="exact" w:val="182"/>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tcPr>
          <w:p w:rsidR="003221B3" w:rsidRDefault="003221B3">
            <w:pPr>
              <w:rPr>
                <w:sz w:val="10"/>
                <w:szCs w:val="10"/>
              </w:rPr>
            </w:pPr>
          </w:p>
        </w:tc>
        <w:tc>
          <w:tcPr>
            <w:tcW w:w="4037" w:type="dxa"/>
            <w:tcBorders>
              <w:top w:val="single" w:sz="4" w:space="0" w:color="auto"/>
            </w:tcBorders>
            <w:shd w:val="clear" w:color="auto" w:fill="FFFFFF"/>
            <w:vAlign w:val="center"/>
          </w:tcPr>
          <w:p w:rsidR="003221B3" w:rsidRDefault="001356BB">
            <w:pPr>
              <w:pStyle w:val="a5"/>
            </w:pPr>
            <w:r>
              <w:rPr>
                <w:b/>
                <w:bCs/>
              </w:rPr>
              <w:t>Итого прямые затраты</w:t>
            </w:r>
          </w:p>
        </w:tc>
        <w:tc>
          <w:tcPr>
            <w:tcW w:w="725" w:type="dxa"/>
            <w:tcBorders>
              <w:top w:val="single" w:sz="4" w:space="0" w:color="auto"/>
            </w:tcBorders>
            <w:shd w:val="clear" w:color="auto" w:fill="FFFFFF"/>
          </w:tcPr>
          <w:p w:rsidR="003221B3" w:rsidRDefault="003221B3">
            <w:pPr>
              <w:rPr>
                <w:sz w:val="10"/>
                <w:szCs w:val="10"/>
              </w:rPr>
            </w:pPr>
          </w:p>
        </w:tc>
        <w:tc>
          <w:tcPr>
            <w:tcW w:w="835" w:type="dxa"/>
            <w:tcBorders>
              <w:top w:val="single" w:sz="4" w:space="0" w:color="auto"/>
            </w:tcBorders>
            <w:shd w:val="clear" w:color="auto" w:fill="FFFFFF"/>
          </w:tcPr>
          <w:p w:rsidR="003221B3" w:rsidRDefault="003221B3">
            <w:pPr>
              <w:rPr>
                <w:sz w:val="10"/>
                <w:szCs w:val="10"/>
              </w:rPr>
            </w:pPr>
          </w:p>
        </w:tc>
        <w:tc>
          <w:tcPr>
            <w:tcW w:w="965" w:type="dxa"/>
            <w:tcBorders>
              <w:top w:val="single" w:sz="4" w:space="0" w:color="auto"/>
            </w:tcBorders>
            <w:shd w:val="clear" w:color="auto" w:fill="FFFFFF"/>
          </w:tcPr>
          <w:p w:rsidR="003221B3" w:rsidRDefault="003221B3">
            <w:pPr>
              <w:rPr>
                <w:sz w:val="10"/>
                <w:szCs w:val="10"/>
              </w:rPr>
            </w:pPr>
          </w:p>
        </w:tc>
        <w:tc>
          <w:tcPr>
            <w:tcW w:w="1037" w:type="dxa"/>
            <w:tcBorders>
              <w:top w:val="single" w:sz="4" w:space="0" w:color="auto"/>
            </w:tcBorders>
            <w:shd w:val="clear" w:color="auto" w:fill="FFFFFF"/>
          </w:tcPr>
          <w:p w:rsidR="003221B3" w:rsidRDefault="003221B3">
            <w:pPr>
              <w:rPr>
                <w:sz w:val="10"/>
                <w:szCs w:val="10"/>
              </w:rPr>
            </w:pPr>
          </w:p>
        </w:tc>
        <w:tc>
          <w:tcPr>
            <w:tcW w:w="1320" w:type="dxa"/>
            <w:tcBorders>
              <w:top w:val="single" w:sz="4" w:space="0" w:color="auto"/>
            </w:tcBorders>
            <w:shd w:val="clear" w:color="auto" w:fill="FFFFFF"/>
          </w:tcPr>
          <w:p w:rsidR="003221B3" w:rsidRDefault="003221B3">
            <w:pPr>
              <w:rPr>
                <w:sz w:val="10"/>
                <w:szCs w:val="10"/>
              </w:rPr>
            </w:pPr>
          </w:p>
        </w:tc>
        <w:tc>
          <w:tcPr>
            <w:tcW w:w="902" w:type="dxa"/>
            <w:tcBorders>
              <w:top w:val="single" w:sz="4" w:space="0" w:color="auto"/>
            </w:tcBorders>
            <w:shd w:val="clear" w:color="auto" w:fill="FFFFFF"/>
          </w:tcPr>
          <w:p w:rsidR="003221B3" w:rsidRDefault="003221B3">
            <w:pPr>
              <w:rPr>
                <w:sz w:val="10"/>
                <w:szCs w:val="10"/>
              </w:rPr>
            </w:pPr>
          </w:p>
        </w:tc>
        <w:tc>
          <w:tcPr>
            <w:tcW w:w="1320" w:type="dxa"/>
            <w:tcBorders>
              <w:top w:val="single" w:sz="4" w:space="0" w:color="auto"/>
            </w:tcBorders>
            <w:shd w:val="clear" w:color="auto" w:fill="FFFFFF"/>
          </w:tcPr>
          <w:p w:rsidR="003221B3" w:rsidRDefault="003221B3">
            <w:pPr>
              <w:rPr>
                <w:sz w:val="10"/>
                <w:szCs w:val="10"/>
              </w:rPr>
            </w:pPr>
          </w:p>
        </w:tc>
        <w:tc>
          <w:tcPr>
            <w:tcW w:w="1003" w:type="dxa"/>
            <w:tcBorders>
              <w:top w:val="single" w:sz="4" w:space="0" w:color="auto"/>
            </w:tcBorders>
            <w:shd w:val="clear" w:color="auto" w:fill="FFFFFF"/>
          </w:tcPr>
          <w:p w:rsidR="003221B3" w:rsidRDefault="003221B3">
            <w:pPr>
              <w:rPr>
                <w:sz w:val="10"/>
                <w:szCs w:val="10"/>
              </w:rPr>
            </w:pPr>
          </w:p>
        </w:tc>
        <w:tc>
          <w:tcPr>
            <w:tcW w:w="1330" w:type="dxa"/>
            <w:tcBorders>
              <w:top w:val="single" w:sz="4" w:space="0" w:color="auto"/>
              <w:right w:val="single" w:sz="4" w:space="0" w:color="auto"/>
            </w:tcBorders>
            <w:shd w:val="clear" w:color="auto" w:fill="FFFFFF"/>
            <w:vAlign w:val="center"/>
          </w:tcPr>
          <w:p w:rsidR="003221B3" w:rsidRDefault="001356BB">
            <w:pPr>
              <w:pStyle w:val="a5"/>
              <w:ind w:firstLine="800"/>
              <w:jc w:val="both"/>
            </w:pPr>
            <w:r>
              <w:rPr>
                <w:b/>
                <w:bCs/>
              </w:rPr>
              <w:t>12 375,06</w:t>
            </w:r>
          </w:p>
        </w:tc>
      </w:tr>
      <w:tr w:rsidR="003221B3">
        <w:trPr>
          <w:trHeight w:hRule="exact" w:val="187"/>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tcPr>
          <w:p w:rsidR="003221B3" w:rsidRDefault="003221B3">
            <w:pPr>
              <w:rPr>
                <w:sz w:val="10"/>
                <w:szCs w:val="10"/>
              </w:rPr>
            </w:pPr>
          </w:p>
        </w:tc>
        <w:tc>
          <w:tcPr>
            <w:tcW w:w="4037" w:type="dxa"/>
            <w:shd w:val="clear" w:color="auto" w:fill="FFFFFF"/>
            <w:vAlign w:val="center"/>
          </w:tcPr>
          <w:p w:rsidR="003221B3" w:rsidRDefault="001356BB">
            <w:pPr>
              <w:pStyle w:val="a5"/>
            </w:pPr>
            <w:r>
              <w:t>ФОТ</w:t>
            </w:r>
          </w:p>
        </w:tc>
        <w:tc>
          <w:tcPr>
            <w:tcW w:w="725" w:type="dxa"/>
            <w:shd w:val="clear" w:color="auto" w:fill="FFFFFF"/>
          </w:tcPr>
          <w:p w:rsidR="003221B3" w:rsidRDefault="003221B3">
            <w:pPr>
              <w:rPr>
                <w:sz w:val="10"/>
                <w:szCs w:val="10"/>
              </w:rPr>
            </w:pPr>
          </w:p>
        </w:tc>
        <w:tc>
          <w:tcPr>
            <w:tcW w:w="835"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037"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ind w:firstLine="800"/>
              <w:jc w:val="both"/>
            </w:pPr>
            <w:r>
              <w:t>11 825,10</w:t>
            </w:r>
          </w:p>
        </w:tc>
      </w:tr>
      <w:tr w:rsidR="003221B3">
        <w:trPr>
          <w:trHeight w:hRule="exact" w:val="211"/>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center"/>
          </w:tcPr>
          <w:p w:rsidR="003221B3" w:rsidRDefault="001356BB">
            <w:pPr>
              <w:pStyle w:val="a5"/>
              <w:ind w:firstLine="800"/>
            </w:pPr>
            <w:proofErr w:type="spellStart"/>
            <w:r>
              <w:t>Пр</w:t>
            </w:r>
            <w:proofErr w:type="spellEnd"/>
            <w:r>
              <w:t>/812-092.0-1</w:t>
            </w:r>
          </w:p>
        </w:tc>
        <w:tc>
          <w:tcPr>
            <w:tcW w:w="4037" w:type="dxa"/>
            <w:shd w:val="clear" w:color="auto" w:fill="FFFFFF"/>
            <w:vAlign w:val="center"/>
          </w:tcPr>
          <w:p w:rsidR="003221B3" w:rsidRDefault="001356BB">
            <w:pPr>
              <w:pStyle w:val="a5"/>
            </w:pPr>
            <w:r>
              <w:t>НР Крыши, кровли (ремонтно-строительные)</w:t>
            </w:r>
          </w:p>
        </w:tc>
        <w:tc>
          <w:tcPr>
            <w:tcW w:w="725" w:type="dxa"/>
            <w:shd w:val="clear" w:color="auto" w:fill="FFFFFF"/>
            <w:vAlign w:val="center"/>
          </w:tcPr>
          <w:p w:rsidR="003221B3" w:rsidRDefault="001356BB">
            <w:pPr>
              <w:pStyle w:val="a5"/>
              <w:jc w:val="center"/>
            </w:pPr>
            <w:r>
              <w:t>%</w:t>
            </w:r>
          </w:p>
        </w:tc>
        <w:tc>
          <w:tcPr>
            <w:tcW w:w="835" w:type="dxa"/>
            <w:shd w:val="clear" w:color="auto" w:fill="FFFFFF"/>
            <w:vAlign w:val="center"/>
          </w:tcPr>
          <w:p w:rsidR="003221B3" w:rsidRDefault="001356BB">
            <w:pPr>
              <w:pStyle w:val="a5"/>
              <w:jc w:val="center"/>
            </w:pPr>
            <w:r>
              <w:t>90</w:t>
            </w:r>
          </w:p>
        </w:tc>
        <w:tc>
          <w:tcPr>
            <w:tcW w:w="965" w:type="dxa"/>
            <w:shd w:val="clear" w:color="auto" w:fill="FFFFFF"/>
          </w:tcPr>
          <w:p w:rsidR="003221B3" w:rsidRDefault="003221B3">
            <w:pPr>
              <w:rPr>
                <w:sz w:val="10"/>
                <w:szCs w:val="10"/>
              </w:rPr>
            </w:pPr>
          </w:p>
        </w:tc>
        <w:tc>
          <w:tcPr>
            <w:tcW w:w="1037" w:type="dxa"/>
            <w:shd w:val="clear" w:color="auto" w:fill="FFFFFF"/>
            <w:vAlign w:val="center"/>
          </w:tcPr>
          <w:p w:rsidR="003221B3" w:rsidRDefault="001356BB">
            <w:pPr>
              <w:pStyle w:val="a5"/>
              <w:jc w:val="center"/>
            </w:pPr>
            <w:r>
              <w:t>90</w:t>
            </w: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ind w:firstLine="800"/>
              <w:jc w:val="both"/>
            </w:pPr>
            <w:r>
              <w:t>10 642,59</w:t>
            </w:r>
          </w:p>
        </w:tc>
      </w:tr>
      <w:tr w:rsidR="003221B3">
        <w:trPr>
          <w:trHeight w:hRule="exact" w:val="216"/>
          <w:jc w:val="center"/>
        </w:trPr>
        <w:tc>
          <w:tcPr>
            <w:tcW w:w="763" w:type="dxa"/>
            <w:tcBorders>
              <w:left w:val="single" w:sz="4" w:space="0" w:color="auto"/>
            </w:tcBorders>
            <w:shd w:val="clear" w:color="auto" w:fill="FFFFFF"/>
          </w:tcPr>
          <w:p w:rsidR="003221B3" w:rsidRDefault="003221B3">
            <w:pPr>
              <w:rPr>
                <w:sz w:val="10"/>
                <w:szCs w:val="10"/>
              </w:rPr>
            </w:pPr>
          </w:p>
        </w:tc>
        <w:tc>
          <w:tcPr>
            <w:tcW w:w="5650" w:type="dxa"/>
            <w:gridSpan w:val="2"/>
            <w:shd w:val="clear" w:color="auto" w:fill="FFFFFF"/>
            <w:vAlign w:val="center"/>
          </w:tcPr>
          <w:p w:rsidR="003221B3" w:rsidRDefault="001356BB">
            <w:pPr>
              <w:pStyle w:val="a5"/>
              <w:ind w:firstLine="900"/>
            </w:pPr>
            <w:proofErr w:type="spellStart"/>
            <w:r>
              <w:t>Пр</w:t>
            </w:r>
            <w:proofErr w:type="spellEnd"/>
            <w:r>
              <w:t>/774-092.0 СП Крыши, кровли (ремонтно-строительные)</w:t>
            </w:r>
          </w:p>
        </w:tc>
        <w:tc>
          <w:tcPr>
            <w:tcW w:w="725" w:type="dxa"/>
            <w:shd w:val="clear" w:color="auto" w:fill="FFFFFF"/>
            <w:vAlign w:val="center"/>
          </w:tcPr>
          <w:p w:rsidR="003221B3" w:rsidRDefault="001356BB">
            <w:pPr>
              <w:pStyle w:val="a5"/>
              <w:jc w:val="center"/>
            </w:pPr>
            <w:r>
              <w:t>%</w:t>
            </w:r>
          </w:p>
        </w:tc>
        <w:tc>
          <w:tcPr>
            <w:tcW w:w="835" w:type="dxa"/>
            <w:shd w:val="clear" w:color="auto" w:fill="FFFFFF"/>
            <w:vAlign w:val="center"/>
          </w:tcPr>
          <w:p w:rsidR="003221B3" w:rsidRDefault="001356BB">
            <w:pPr>
              <w:pStyle w:val="a5"/>
              <w:jc w:val="center"/>
            </w:pPr>
            <w:r>
              <w:t>46</w:t>
            </w:r>
          </w:p>
        </w:tc>
        <w:tc>
          <w:tcPr>
            <w:tcW w:w="965" w:type="dxa"/>
            <w:shd w:val="clear" w:color="auto" w:fill="FFFFFF"/>
          </w:tcPr>
          <w:p w:rsidR="003221B3" w:rsidRDefault="003221B3">
            <w:pPr>
              <w:rPr>
                <w:sz w:val="10"/>
                <w:szCs w:val="10"/>
              </w:rPr>
            </w:pPr>
          </w:p>
        </w:tc>
        <w:tc>
          <w:tcPr>
            <w:tcW w:w="1037" w:type="dxa"/>
            <w:shd w:val="clear" w:color="auto" w:fill="FFFFFF"/>
            <w:vAlign w:val="center"/>
          </w:tcPr>
          <w:p w:rsidR="003221B3" w:rsidRDefault="001356BB">
            <w:pPr>
              <w:pStyle w:val="a5"/>
              <w:jc w:val="center"/>
            </w:pPr>
            <w:r>
              <w:t>46</w:t>
            </w: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jc w:val="right"/>
            </w:pPr>
            <w:r>
              <w:t>5 439,55</w:t>
            </w:r>
          </w:p>
        </w:tc>
      </w:tr>
      <w:tr w:rsidR="003221B3">
        <w:trPr>
          <w:trHeight w:hRule="exact" w:val="202"/>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tcPr>
          <w:p w:rsidR="003221B3" w:rsidRDefault="003221B3">
            <w:pPr>
              <w:rPr>
                <w:sz w:val="10"/>
                <w:szCs w:val="10"/>
              </w:rPr>
            </w:pPr>
          </w:p>
        </w:tc>
        <w:tc>
          <w:tcPr>
            <w:tcW w:w="4037" w:type="dxa"/>
            <w:tcBorders>
              <w:top w:val="single" w:sz="4" w:space="0" w:color="auto"/>
            </w:tcBorders>
            <w:shd w:val="clear" w:color="auto" w:fill="FFFFFF"/>
            <w:vAlign w:val="center"/>
          </w:tcPr>
          <w:p w:rsidR="003221B3" w:rsidRDefault="001356BB">
            <w:pPr>
              <w:pStyle w:val="a5"/>
            </w:pPr>
            <w:r>
              <w:rPr>
                <w:b/>
                <w:bCs/>
              </w:rPr>
              <w:t>Всего по позиции</w:t>
            </w:r>
          </w:p>
        </w:tc>
        <w:tc>
          <w:tcPr>
            <w:tcW w:w="725" w:type="dxa"/>
            <w:tcBorders>
              <w:top w:val="single" w:sz="4" w:space="0" w:color="auto"/>
            </w:tcBorders>
            <w:shd w:val="clear" w:color="auto" w:fill="FFFFFF"/>
          </w:tcPr>
          <w:p w:rsidR="003221B3" w:rsidRDefault="003221B3">
            <w:pPr>
              <w:rPr>
                <w:sz w:val="10"/>
                <w:szCs w:val="10"/>
              </w:rPr>
            </w:pPr>
          </w:p>
        </w:tc>
        <w:tc>
          <w:tcPr>
            <w:tcW w:w="835" w:type="dxa"/>
            <w:tcBorders>
              <w:top w:val="single" w:sz="4" w:space="0" w:color="auto"/>
            </w:tcBorders>
            <w:shd w:val="clear" w:color="auto" w:fill="FFFFFF"/>
          </w:tcPr>
          <w:p w:rsidR="003221B3" w:rsidRDefault="003221B3">
            <w:pPr>
              <w:rPr>
                <w:sz w:val="10"/>
                <w:szCs w:val="10"/>
              </w:rPr>
            </w:pPr>
          </w:p>
        </w:tc>
        <w:tc>
          <w:tcPr>
            <w:tcW w:w="965" w:type="dxa"/>
            <w:tcBorders>
              <w:top w:val="single" w:sz="4" w:space="0" w:color="auto"/>
            </w:tcBorders>
            <w:shd w:val="clear" w:color="auto" w:fill="FFFFFF"/>
          </w:tcPr>
          <w:p w:rsidR="003221B3" w:rsidRDefault="003221B3">
            <w:pPr>
              <w:rPr>
                <w:sz w:val="10"/>
                <w:szCs w:val="10"/>
              </w:rPr>
            </w:pPr>
          </w:p>
        </w:tc>
        <w:tc>
          <w:tcPr>
            <w:tcW w:w="1037" w:type="dxa"/>
            <w:tcBorders>
              <w:top w:val="single" w:sz="4" w:space="0" w:color="auto"/>
            </w:tcBorders>
            <w:shd w:val="clear" w:color="auto" w:fill="FFFFFF"/>
          </w:tcPr>
          <w:p w:rsidR="003221B3" w:rsidRDefault="003221B3">
            <w:pPr>
              <w:rPr>
                <w:sz w:val="10"/>
                <w:szCs w:val="10"/>
              </w:rPr>
            </w:pPr>
          </w:p>
        </w:tc>
        <w:tc>
          <w:tcPr>
            <w:tcW w:w="1320" w:type="dxa"/>
            <w:tcBorders>
              <w:top w:val="single" w:sz="4" w:space="0" w:color="auto"/>
            </w:tcBorders>
            <w:shd w:val="clear" w:color="auto" w:fill="FFFFFF"/>
          </w:tcPr>
          <w:p w:rsidR="003221B3" w:rsidRDefault="003221B3">
            <w:pPr>
              <w:rPr>
                <w:sz w:val="10"/>
                <w:szCs w:val="10"/>
              </w:rPr>
            </w:pPr>
          </w:p>
        </w:tc>
        <w:tc>
          <w:tcPr>
            <w:tcW w:w="902" w:type="dxa"/>
            <w:tcBorders>
              <w:top w:val="single" w:sz="4" w:space="0" w:color="auto"/>
            </w:tcBorders>
            <w:shd w:val="clear" w:color="auto" w:fill="FFFFFF"/>
          </w:tcPr>
          <w:p w:rsidR="003221B3" w:rsidRDefault="003221B3">
            <w:pPr>
              <w:rPr>
                <w:sz w:val="10"/>
                <w:szCs w:val="10"/>
              </w:rPr>
            </w:pPr>
          </w:p>
        </w:tc>
        <w:tc>
          <w:tcPr>
            <w:tcW w:w="1320" w:type="dxa"/>
            <w:tcBorders>
              <w:top w:val="single" w:sz="4" w:space="0" w:color="auto"/>
            </w:tcBorders>
            <w:shd w:val="clear" w:color="auto" w:fill="FFFFFF"/>
            <w:vAlign w:val="center"/>
          </w:tcPr>
          <w:p w:rsidR="003221B3" w:rsidRDefault="001356BB">
            <w:pPr>
              <w:pStyle w:val="a5"/>
              <w:jc w:val="right"/>
            </w:pPr>
            <w:r>
              <w:rPr>
                <w:b/>
                <w:bCs/>
              </w:rPr>
              <w:t>64 092,79</w:t>
            </w:r>
          </w:p>
        </w:tc>
        <w:tc>
          <w:tcPr>
            <w:tcW w:w="1003" w:type="dxa"/>
            <w:tcBorders>
              <w:top w:val="single" w:sz="4" w:space="0" w:color="auto"/>
            </w:tcBorders>
            <w:shd w:val="clear" w:color="auto" w:fill="FFFFFF"/>
          </w:tcPr>
          <w:p w:rsidR="003221B3" w:rsidRDefault="003221B3">
            <w:pPr>
              <w:rPr>
                <w:sz w:val="10"/>
                <w:szCs w:val="10"/>
              </w:rPr>
            </w:pPr>
          </w:p>
        </w:tc>
        <w:tc>
          <w:tcPr>
            <w:tcW w:w="1330" w:type="dxa"/>
            <w:tcBorders>
              <w:top w:val="single" w:sz="4" w:space="0" w:color="auto"/>
              <w:right w:val="single" w:sz="4" w:space="0" w:color="auto"/>
            </w:tcBorders>
            <w:shd w:val="clear" w:color="auto" w:fill="FFFFFF"/>
            <w:vAlign w:val="center"/>
          </w:tcPr>
          <w:p w:rsidR="003221B3" w:rsidRDefault="001356BB">
            <w:pPr>
              <w:pStyle w:val="a5"/>
              <w:ind w:firstLine="800"/>
              <w:jc w:val="both"/>
            </w:pPr>
            <w:r>
              <w:rPr>
                <w:b/>
                <w:bCs/>
              </w:rPr>
              <w:t>28 457,20</w:t>
            </w:r>
          </w:p>
        </w:tc>
      </w:tr>
      <w:tr w:rsidR="003221B3">
        <w:trPr>
          <w:trHeight w:hRule="exact" w:val="182"/>
          <w:jc w:val="center"/>
        </w:trPr>
        <w:tc>
          <w:tcPr>
            <w:tcW w:w="763" w:type="dxa"/>
            <w:tcBorders>
              <w:top w:val="single" w:sz="4" w:space="0" w:color="auto"/>
              <w:left w:val="single" w:sz="4" w:space="0" w:color="auto"/>
            </w:tcBorders>
            <w:shd w:val="clear" w:color="auto" w:fill="FFFFFF"/>
            <w:vAlign w:val="center"/>
          </w:tcPr>
          <w:p w:rsidR="003221B3" w:rsidRDefault="001356BB">
            <w:pPr>
              <w:pStyle w:val="a5"/>
              <w:jc w:val="center"/>
            </w:pPr>
            <w:r>
              <w:rPr>
                <w:b/>
                <w:bCs/>
              </w:rPr>
              <w:t>3</w:t>
            </w:r>
          </w:p>
        </w:tc>
        <w:tc>
          <w:tcPr>
            <w:tcW w:w="1613" w:type="dxa"/>
            <w:tcBorders>
              <w:top w:val="single" w:sz="4" w:space="0" w:color="auto"/>
            </w:tcBorders>
            <w:shd w:val="clear" w:color="auto" w:fill="FFFFFF"/>
            <w:vAlign w:val="center"/>
          </w:tcPr>
          <w:p w:rsidR="003221B3" w:rsidRDefault="001356BB">
            <w:pPr>
              <w:pStyle w:val="a5"/>
            </w:pPr>
            <w:r>
              <w:rPr>
                <w:b/>
                <w:bCs/>
              </w:rPr>
              <w:t>ГЭСН10-01-037-01</w:t>
            </w:r>
          </w:p>
        </w:tc>
        <w:tc>
          <w:tcPr>
            <w:tcW w:w="4037" w:type="dxa"/>
            <w:tcBorders>
              <w:top w:val="single" w:sz="4" w:space="0" w:color="auto"/>
            </w:tcBorders>
            <w:shd w:val="clear" w:color="auto" w:fill="FFFFFF"/>
            <w:vAlign w:val="center"/>
          </w:tcPr>
          <w:p w:rsidR="003221B3" w:rsidRDefault="001356BB">
            <w:pPr>
              <w:pStyle w:val="a5"/>
            </w:pPr>
            <w:r>
              <w:rPr>
                <w:b/>
                <w:bCs/>
              </w:rPr>
              <w:t>Установка противомоскитных сеток</w:t>
            </w:r>
          </w:p>
        </w:tc>
        <w:tc>
          <w:tcPr>
            <w:tcW w:w="725" w:type="dxa"/>
            <w:tcBorders>
              <w:top w:val="single" w:sz="4" w:space="0" w:color="auto"/>
            </w:tcBorders>
            <w:shd w:val="clear" w:color="auto" w:fill="FFFFFF"/>
            <w:vAlign w:val="center"/>
          </w:tcPr>
          <w:p w:rsidR="003221B3" w:rsidRDefault="001356BB">
            <w:pPr>
              <w:pStyle w:val="a5"/>
              <w:ind w:firstLine="180"/>
            </w:pPr>
            <w:r>
              <w:rPr>
                <w:b/>
                <w:bCs/>
              </w:rPr>
              <w:t xml:space="preserve">100 </w:t>
            </w:r>
            <w:proofErr w:type="spellStart"/>
            <w:r>
              <w:rPr>
                <w:b/>
                <w:bCs/>
              </w:rPr>
              <w:t>шт</w:t>
            </w:r>
            <w:proofErr w:type="spellEnd"/>
          </w:p>
        </w:tc>
        <w:tc>
          <w:tcPr>
            <w:tcW w:w="835" w:type="dxa"/>
            <w:tcBorders>
              <w:top w:val="single" w:sz="4" w:space="0" w:color="auto"/>
            </w:tcBorders>
            <w:shd w:val="clear" w:color="auto" w:fill="FFFFFF"/>
            <w:vAlign w:val="center"/>
          </w:tcPr>
          <w:p w:rsidR="003221B3" w:rsidRDefault="001356BB">
            <w:pPr>
              <w:pStyle w:val="a5"/>
              <w:jc w:val="center"/>
            </w:pPr>
            <w:r>
              <w:rPr>
                <w:b/>
                <w:bCs/>
              </w:rPr>
              <w:t>0,23</w:t>
            </w:r>
          </w:p>
        </w:tc>
        <w:tc>
          <w:tcPr>
            <w:tcW w:w="965" w:type="dxa"/>
            <w:tcBorders>
              <w:top w:val="single" w:sz="4" w:space="0" w:color="auto"/>
            </w:tcBorders>
            <w:shd w:val="clear" w:color="auto" w:fill="FFFFFF"/>
            <w:vAlign w:val="center"/>
          </w:tcPr>
          <w:p w:rsidR="003221B3" w:rsidRDefault="001356BB">
            <w:pPr>
              <w:pStyle w:val="a5"/>
              <w:jc w:val="center"/>
            </w:pPr>
            <w:r>
              <w:rPr>
                <w:b/>
                <w:bCs/>
              </w:rPr>
              <w:t>1</w:t>
            </w:r>
          </w:p>
        </w:tc>
        <w:tc>
          <w:tcPr>
            <w:tcW w:w="1037" w:type="dxa"/>
            <w:tcBorders>
              <w:top w:val="single" w:sz="4" w:space="0" w:color="auto"/>
            </w:tcBorders>
            <w:shd w:val="clear" w:color="auto" w:fill="FFFFFF"/>
            <w:vAlign w:val="center"/>
          </w:tcPr>
          <w:p w:rsidR="003221B3" w:rsidRDefault="001356BB">
            <w:pPr>
              <w:pStyle w:val="a5"/>
              <w:jc w:val="center"/>
            </w:pPr>
            <w:r>
              <w:rPr>
                <w:b/>
                <w:bCs/>
              </w:rPr>
              <w:t>0,23</w:t>
            </w:r>
          </w:p>
        </w:tc>
        <w:tc>
          <w:tcPr>
            <w:tcW w:w="1320" w:type="dxa"/>
            <w:tcBorders>
              <w:top w:val="single" w:sz="4" w:space="0" w:color="auto"/>
            </w:tcBorders>
            <w:shd w:val="clear" w:color="auto" w:fill="FFFFFF"/>
          </w:tcPr>
          <w:p w:rsidR="003221B3" w:rsidRDefault="003221B3">
            <w:pPr>
              <w:rPr>
                <w:sz w:val="10"/>
                <w:szCs w:val="10"/>
              </w:rPr>
            </w:pPr>
          </w:p>
        </w:tc>
        <w:tc>
          <w:tcPr>
            <w:tcW w:w="902" w:type="dxa"/>
            <w:tcBorders>
              <w:top w:val="single" w:sz="4" w:space="0" w:color="auto"/>
            </w:tcBorders>
            <w:shd w:val="clear" w:color="auto" w:fill="FFFFFF"/>
          </w:tcPr>
          <w:p w:rsidR="003221B3" w:rsidRDefault="003221B3">
            <w:pPr>
              <w:rPr>
                <w:sz w:val="10"/>
                <w:szCs w:val="10"/>
              </w:rPr>
            </w:pPr>
          </w:p>
        </w:tc>
        <w:tc>
          <w:tcPr>
            <w:tcW w:w="1320" w:type="dxa"/>
            <w:tcBorders>
              <w:top w:val="single" w:sz="4" w:space="0" w:color="auto"/>
            </w:tcBorders>
            <w:shd w:val="clear" w:color="auto" w:fill="FFFFFF"/>
          </w:tcPr>
          <w:p w:rsidR="003221B3" w:rsidRDefault="003221B3">
            <w:pPr>
              <w:rPr>
                <w:sz w:val="10"/>
                <w:szCs w:val="10"/>
              </w:rPr>
            </w:pPr>
          </w:p>
        </w:tc>
        <w:tc>
          <w:tcPr>
            <w:tcW w:w="1003" w:type="dxa"/>
            <w:tcBorders>
              <w:top w:val="single" w:sz="4" w:space="0" w:color="auto"/>
            </w:tcBorders>
            <w:shd w:val="clear" w:color="auto" w:fill="FFFFFF"/>
          </w:tcPr>
          <w:p w:rsidR="003221B3" w:rsidRDefault="003221B3">
            <w:pPr>
              <w:rPr>
                <w:sz w:val="10"/>
                <w:szCs w:val="10"/>
              </w:rPr>
            </w:pPr>
          </w:p>
        </w:tc>
        <w:tc>
          <w:tcPr>
            <w:tcW w:w="1330" w:type="dxa"/>
            <w:tcBorders>
              <w:top w:val="single" w:sz="4" w:space="0" w:color="auto"/>
              <w:right w:val="single" w:sz="4" w:space="0" w:color="auto"/>
            </w:tcBorders>
            <w:shd w:val="clear" w:color="auto" w:fill="FFFFFF"/>
          </w:tcPr>
          <w:p w:rsidR="003221B3" w:rsidRDefault="003221B3">
            <w:pPr>
              <w:rPr>
                <w:sz w:val="10"/>
                <w:szCs w:val="10"/>
              </w:rPr>
            </w:pPr>
          </w:p>
        </w:tc>
      </w:tr>
      <w:tr w:rsidR="003221B3">
        <w:trPr>
          <w:trHeight w:hRule="exact" w:val="187"/>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tcPr>
          <w:p w:rsidR="003221B3" w:rsidRDefault="003221B3">
            <w:pPr>
              <w:rPr>
                <w:sz w:val="10"/>
                <w:szCs w:val="10"/>
              </w:rPr>
            </w:pPr>
          </w:p>
        </w:tc>
        <w:tc>
          <w:tcPr>
            <w:tcW w:w="4037" w:type="dxa"/>
            <w:shd w:val="clear" w:color="auto" w:fill="FFFFFF"/>
            <w:vAlign w:val="center"/>
          </w:tcPr>
          <w:p w:rsidR="003221B3" w:rsidRDefault="001356BB">
            <w:pPr>
              <w:pStyle w:val="a5"/>
            </w:pPr>
            <w:r>
              <w:t>Объем=23/ 100</w:t>
            </w:r>
          </w:p>
        </w:tc>
        <w:tc>
          <w:tcPr>
            <w:tcW w:w="725" w:type="dxa"/>
            <w:shd w:val="clear" w:color="auto" w:fill="FFFFFF"/>
          </w:tcPr>
          <w:p w:rsidR="003221B3" w:rsidRDefault="003221B3">
            <w:pPr>
              <w:rPr>
                <w:sz w:val="10"/>
                <w:szCs w:val="10"/>
              </w:rPr>
            </w:pPr>
          </w:p>
        </w:tc>
        <w:tc>
          <w:tcPr>
            <w:tcW w:w="835"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037"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tcPr>
          <w:p w:rsidR="003221B3" w:rsidRDefault="003221B3">
            <w:pPr>
              <w:rPr>
                <w:sz w:val="10"/>
                <w:szCs w:val="10"/>
              </w:rPr>
            </w:pPr>
          </w:p>
        </w:tc>
      </w:tr>
      <w:tr w:rsidR="003221B3">
        <w:trPr>
          <w:trHeight w:hRule="exact" w:val="206"/>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center"/>
          </w:tcPr>
          <w:p w:rsidR="003221B3" w:rsidRDefault="001356BB">
            <w:pPr>
              <w:pStyle w:val="a5"/>
              <w:ind w:left="1140"/>
            </w:pPr>
            <w:r>
              <w:t>1-100-29</w:t>
            </w:r>
          </w:p>
        </w:tc>
        <w:tc>
          <w:tcPr>
            <w:tcW w:w="4037" w:type="dxa"/>
            <w:shd w:val="clear" w:color="auto" w:fill="FFFFFF"/>
            <w:vAlign w:val="center"/>
          </w:tcPr>
          <w:p w:rsidR="003221B3" w:rsidRDefault="001356BB">
            <w:pPr>
              <w:pStyle w:val="a5"/>
            </w:pPr>
            <w:r>
              <w:t>Средний разряд работы 2,9</w:t>
            </w:r>
          </w:p>
        </w:tc>
        <w:tc>
          <w:tcPr>
            <w:tcW w:w="725" w:type="dxa"/>
            <w:shd w:val="clear" w:color="auto" w:fill="FFFFFF"/>
            <w:vAlign w:val="center"/>
          </w:tcPr>
          <w:p w:rsidR="003221B3" w:rsidRDefault="001356BB">
            <w:pPr>
              <w:pStyle w:val="a5"/>
              <w:jc w:val="center"/>
            </w:pPr>
            <w:r>
              <w:t>чел.-ч</w:t>
            </w:r>
          </w:p>
        </w:tc>
        <w:tc>
          <w:tcPr>
            <w:tcW w:w="835" w:type="dxa"/>
            <w:shd w:val="clear" w:color="auto" w:fill="FFFFFF"/>
            <w:vAlign w:val="center"/>
          </w:tcPr>
          <w:p w:rsidR="003221B3" w:rsidRDefault="001356BB">
            <w:pPr>
              <w:pStyle w:val="a5"/>
              <w:jc w:val="center"/>
            </w:pPr>
            <w:r>
              <w:t>12,71</w:t>
            </w:r>
          </w:p>
        </w:tc>
        <w:tc>
          <w:tcPr>
            <w:tcW w:w="965" w:type="dxa"/>
            <w:shd w:val="clear" w:color="auto" w:fill="FFFFFF"/>
          </w:tcPr>
          <w:p w:rsidR="003221B3" w:rsidRDefault="003221B3">
            <w:pPr>
              <w:rPr>
                <w:sz w:val="10"/>
                <w:szCs w:val="10"/>
              </w:rPr>
            </w:pPr>
          </w:p>
        </w:tc>
        <w:tc>
          <w:tcPr>
            <w:tcW w:w="1037" w:type="dxa"/>
            <w:shd w:val="clear" w:color="auto" w:fill="FFFFFF"/>
            <w:vAlign w:val="center"/>
          </w:tcPr>
          <w:p w:rsidR="003221B3" w:rsidRDefault="001356BB">
            <w:pPr>
              <w:pStyle w:val="a5"/>
              <w:jc w:val="center"/>
            </w:pPr>
            <w:r>
              <w:t>2,9233</w:t>
            </w: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vAlign w:val="center"/>
          </w:tcPr>
          <w:p w:rsidR="003221B3" w:rsidRDefault="001356BB">
            <w:pPr>
              <w:pStyle w:val="a5"/>
              <w:jc w:val="right"/>
            </w:pPr>
            <w:r>
              <w:t>635,83</w:t>
            </w: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jc w:val="right"/>
            </w:pPr>
            <w:r>
              <w:t>1 858,72</w:t>
            </w:r>
          </w:p>
        </w:tc>
      </w:tr>
      <w:tr w:rsidR="003221B3">
        <w:trPr>
          <w:trHeight w:hRule="exact" w:val="173"/>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bottom"/>
          </w:tcPr>
          <w:p w:rsidR="003221B3" w:rsidRDefault="001356BB">
            <w:pPr>
              <w:pStyle w:val="a5"/>
              <w:ind w:firstLine="920"/>
            </w:pPr>
            <w:r>
              <w:t>91.06.06-048</w:t>
            </w:r>
          </w:p>
        </w:tc>
        <w:tc>
          <w:tcPr>
            <w:tcW w:w="4037" w:type="dxa"/>
            <w:shd w:val="clear" w:color="auto" w:fill="FFFFFF"/>
            <w:vAlign w:val="bottom"/>
          </w:tcPr>
          <w:p w:rsidR="003221B3" w:rsidRDefault="001356BB">
            <w:pPr>
              <w:pStyle w:val="a5"/>
            </w:pPr>
            <w:r>
              <w:t>Подъемники одномачтовые, грузоподъемность до 500 кг, высота подъема</w:t>
            </w:r>
          </w:p>
        </w:tc>
        <w:tc>
          <w:tcPr>
            <w:tcW w:w="725" w:type="dxa"/>
            <w:shd w:val="clear" w:color="auto" w:fill="FFFFFF"/>
            <w:vAlign w:val="bottom"/>
          </w:tcPr>
          <w:p w:rsidR="003221B3" w:rsidRDefault="001356BB">
            <w:pPr>
              <w:pStyle w:val="a5"/>
              <w:jc w:val="center"/>
            </w:pPr>
            <w:proofErr w:type="spellStart"/>
            <w:proofErr w:type="gramStart"/>
            <w:r>
              <w:t>маш</w:t>
            </w:r>
            <w:proofErr w:type="spellEnd"/>
            <w:r>
              <w:t>.-</w:t>
            </w:r>
            <w:proofErr w:type="gramEnd"/>
            <w:r>
              <w:t>ч</w:t>
            </w:r>
          </w:p>
        </w:tc>
        <w:tc>
          <w:tcPr>
            <w:tcW w:w="835" w:type="dxa"/>
            <w:shd w:val="clear" w:color="auto" w:fill="FFFFFF"/>
            <w:vAlign w:val="bottom"/>
          </w:tcPr>
          <w:p w:rsidR="003221B3" w:rsidRDefault="001356BB">
            <w:pPr>
              <w:pStyle w:val="a5"/>
              <w:jc w:val="center"/>
            </w:pPr>
            <w:r>
              <w:t>0,02</w:t>
            </w:r>
          </w:p>
        </w:tc>
        <w:tc>
          <w:tcPr>
            <w:tcW w:w="965" w:type="dxa"/>
            <w:shd w:val="clear" w:color="auto" w:fill="FFFFFF"/>
          </w:tcPr>
          <w:p w:rsidR="003221B3" w:rsidRDefault="003221B3">
            <w:pPr>
              <w:rPr>
                <w:sz w:val="10"/>
                <w:szCs w:val="10"/>
              </w:rPr>
            </w:pPr>
          </w:p>
        </w:tc>
        <w:tc>
          <w:tcPr>
            <w:tcW w:w="1037" w:type="dxa"/>
            <w:shd w:val="clear" w:color="auto" w:fill="FFFFFF"/>
            <w:vAlign w:val="bottom"/>
          </w:tcPr>
          <w:p w:rsidR="003221B3" w:rsidRDefault="001356BB">
            <w:pPr>
              <w:pStyle w:val="a5"/>
              <w:jc w:val="center"/>
            </w:pPr>
            <w:r>
              <w:t>0,0046</w:t>
            </w:r>
          </w:p>
        </w:tc>
        <w:tc>
          <w:tcPr>
            <w:tcW w:w="1320" w:type="dxa"/>
            <w:shd w:val="clear" w:color="auto" w:fill="FFFFFF"/>
            <w:vAlign w:val="bottom"/>
          </w:tcPr>
          <w:p w:rsidR="003221B3" w:rsidRDefault="001356BB">
            <w:pPr>
              <w:pStyle w:val="a5"/>
              <w:jc w:val="right"/>
            </w:pPr>
            <w:r>
              <w:t>37,32</w:t>
            </w:r>
          </w:p>
        </w:tc>
        <w:tc>
          <w:tcPr>
            <w:tcW w:w="902" w:type="dxa"/>
            <w:shd w:val="clear" w:color="auto" w:fill="FFFFFF"/>
            <w:vAlign w:val="bottom"/>
          </w:tcPr>
          <w:p w:rsidR="003221B3" w:rsidRDefault="001356BB">
            <w:pPr>
              <w:pStyle w:val="a5"/>
              <w:jc w:val="center"/>
            </w:pPr>
            <w:r>
              <w:t>1,54</w:t>
            </w:r>
          </w:p>
        </w:tc>
        <w:tc>
          <w:tcPr>
            <w:tcW w:w="1320" w:type="dxa"/>
            <w:shd w:val="clear" w:color="auto" w:fill="FFFFFF"/>
            <w:vAlign w:val="bottom"/>
          </w:tcPr>
          <w:p w:rsidR="003221B3" w:rsidRDefault="001356BB">
            <w:pPr>
              <w:pStyle w:val="a5"/>
              <w:jc w:val="right"/>
            </w:pPr>
            <w:r>
              <w:t>57,47</w:t>
            </w: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bottom"/>
          </w:tcPr>
          <w:p w:rsidR="003221B3" w:rsidRDefault="001356BB">
            <w:pPr>
              <w:pStyle w:val="a5"/>
              <w:jc w:val="right"/>
            </w:pPr>
            <w:r>
              <w:t>0,26</w:t>
            </w:r>
          </w:p>
        </w:tc>
      </w:tr>
      <w:tr w:rsidR="003221B3">
        <w:trPr>
          <w:trHeight w:hRule="exact" w:val="144"/>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tcPr>
          <w:p w:rsidR="003221B3" w:rsidRDefault="003221B3">
            <w:pPr>
              <w:rPr>
                <w:sz w:val="10"/>
                <w:szCs w:val="10"/>
              </w:rPr>
            </w:pPr>
          </w:p>
        </w:tc>
        <w:tc>
          <w:tcPr>
            <w:tcW w:w="4037" w:type="dxa"/>
            <w:shd w:val="clear" w:color="auto" w:fill="FFFFFF"/>
          </w:tcPr>
          <w:p w:rsidR="003221B3" w:rsidRDefault="001356BB">
            <w:pPr>
              <w:pStyle w:val="a5"/>
            </w:pPr>
            <w:r>
              <w:t>45 м</w:t>
            </w:r>
          </w:p>
        </w:tc>
        <w:tc>
          <w:tcPr>
            <w:tcW w:w="725" w:type="dxa"/>
            <w:shd w:val="clear" w:color="auto" w:fill="FFFFFF"/>
          </w:tcPr>
          <w:p w:rsidR="003221B3" w:rsidRDefault="003221B3">
            <w:pPr>
              <w:rPr>
                <w:sz w:val="10"/>
                <w:szCs w:val="10"/>
              </w:rPr>
            </w:pPr>
          </w:p>
        </w:tc>
        <w:tc>
          <w:tcPr>
            <w:tcW w:w="835"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037"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tcPr>
          <w:p w:rsidR="003221B3" w:rsidRDefault="003221B3">
            <w:pPr>
              <w:rPr>
                <w:sz w:val="10"/>
                <w:szCs w:val="10"/>
              </w:rPr>
            </w:pPr>
          </w:p>
        </w:tc>
      </w:tr>
      <w:tr w:rsidR="003221B3">
        <w:trPr>
          <w:trHeight w:hRule="exact" w:val="182"/>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center"/>
          </w:tcPr>
          <w:p w:rsidR="003221B3" w:rsidRDefault="001356BB">
            <w:pPr>
              <w:pStyle w:val="a5"/>
              <w:ind w:left="1080"/>
              <w:jc w:val="both"/>
            </w:pPr>
            <w:r>
              <w:t>4-100-030</w:t>
            </w:r>
          </w:p>
        </w:tc>
        <w:tc>
          <w:tcPr>
            <w:tcW w:w="4037" w:type="dxa"/>
            <w:shd w:val="clear" w:color="auto" w:fill="FFFFFF"/>
            <w:vAlign w:val="center"/>
          </w:tcPr>
          <w:p w:rsidR="003221B3" w:rsidRDefault="001356BB">
            <w:pPr>
              <w:pStyle w:val="a5"/>
            </w:pPr>
            <w:proofErr w:type="spellStart"/>
            <w:r>
              <w:t>ОТм</w:t>
            </w:r>
            <w:proofErr w:type="spellEnd"/>
            <w:r>
              <w:t>(</w:t>
            </w:r>
            <w:proofErr w:type="spellStart"/>
            <w:r>
              <w:t>Зтм</w:t>
            </w:r>
            <w:proofErr w:type="spellEnd"/>
            <w:r>
              <w:t>) Средний разряд машинистов 3</w:t>
            </w:r>
          </w:p>
        </w:tc>
        <w:tc>
          <w:tcPr>
            <w:tcW w:w="725" w:type="dxa"/>
            <w:shd w:val="clear" w:color="auto" w:fill="FFFFFF"/>
            <w:vAlign w:val="center"/>
          </w:tcPr>
          <w:p w:rsidR="003221B3" w:rsidRDefault="001356BB">
            <w:pPr>
              <w:pStyle w:val="a5"/>
              <w:jc w:val="center"/>
            </w:pPr>
            <w:r>
              <w:t>чел.-ч</w:t>
            </w:r>
          </w:p>
        </w:tc>
        <w:tc>
          <w:tcPr>
            <w:tcW w:w="835" w:type="dxa"/>
            <w:shd w:val="clear" w:color="auto" w:fill="FFFFFF"/>
            <w:vAlign w:val="center"/>
          </w:tcPr>
          <w:p w:rsidR="003221B3" w:rsidRDefault="001356BB">
            <w:pPr>
              <w:pStyle w:val="a5"/>
              <w:jc w:val="center"/>
            </w:pPr>
            <w:r>
              <w:t>0,02</w:t>
            </w:r>
          </w:p>
        </w:tc>
        <w:tc>
          <w:tcPr>
            <w:tcW w:w="965" w:type="dxa"/>
            <w:shd w:val="clear" w:color="auto" w:fill="FFFFFF"/>
          </w:tcPr>
          <w:p w:rsidR="003221B3" w:rsidRDefault="003221B3">
            <w:pPr>
              <w:rPr>
                <w:sz w:val="10"/>
                <w:szCs w:val="10"/>
              </w:rPr>
            </w:pPr>
          </w:p>
        </w:tc>
        <w:tc>
          <w:tcPr>
            <w:tcW w:w="1037" w:type="dxa"/>
            <w:shd w:val="clear" w:color="auto" w:fill="FFFFFF"/>
            <w:vAlign w:val="center"/>
          </w:tcPr>
          <w:p w:rsidR="003221B3" w:rsidRDefault="001356BB">
            <w:pPr>
              <w:pStyle w:val="a5"/>
              <w:jc w:val="center"/>
            </w:pPr>
            <w:r>
              <w:t>0,0046</w:t>
            </w: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vAlign w:val="center"/>
          </w:tcPr>
          <w:p w:rsidR="003221B3" w:rsidRDefault="001356BB">
            <w:pPr>
              <w:pStyle w:val="a5"/>
              <w:jc w:val="right"/>
            </w:pPr>
            <w:r>
              <w:t>641,22</w:t>
            </w: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jc w:val="right"/>
            </w:pPr>
            <w:r>
              <w:t>2,95</w:t>
            </w:r>
          </w:p>
        </w:tc>
      </w:tr>
      <w:tr w:rsidR="003221B3">
        <w:trPr>
          <w:trHeight w:hRule="exact" w:val="202"/>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center"/>
          </w:tcPr>
          <w:p w:rsidR="003221B3" w:rsidRDefault="001356BB">
            <w:pPr>
              <w:pStyle w:val="a5"/>
              <w:ind w:firstLine="920"/>
            </w:pPr>
            <w:r>
              <w:t>91.14.02-001</w:t>
            </w:r>
          </w:p>
        </w:tc>
        <w:tc>
          <w:tcPr>
            <w:tcW w:w="4037" w:type="dxa"/>
            <w:shd w:val="clear" w:color="auto" w:fill="FFFFFF"/>
            <w:vAlign w:val="center"/>
          </w:tcPr>
          <w:p w:rsidR="003221B3" w:rsidRDefault="001356BB">
            <w:pPr>
              <w:pStyle w:val="a5"/>
            </w:pPr>
            <w:r>
              <w:t>Автомобили бортовые, грузоподъемность до 5 т</w:t>
            </w:r>
          </w:p>
        </w:tc>
        <w:tc>
          <w:tcPr>
            <w:tcW w:w="725" w:type="dxa"/>
            <w:shd w:val="clear" w:color="auto" w:fill="FFFFFF"/>
            <w:vAlign w:val="center"/>
          </w:tcPr>
          <w:p w:rsidR="003221B3" w:rsidRDefault="001356BB">
            <w:pPr>
              <w:pStyle w:val="a5"/>
              <w:jc w:val="center"/>
            </w:pPr>
            <w:proofErr w:type="spellStart"/>
            <w:proofErr w:type="gramStart"/>
            <w:r>
              <w:t>маш</w:t>
            </w:r>
            <w:proofErr w:type="spellEnd"/>
            <w:r>
              <w:t>.-</w:t>
            </w:r>
            <w:proofErr w:type="gramEnd"/>
            <w:r>
              <w:t>ч</w:t>
            </w:r>
          </w:p>
        </w:tc>
        <w:tc>
          <w:tcPr>
            <w:tcW w:w="835" w:type="dxa"/>
            <w:shd w:val="clear" w:color="auto" w:fill="FFFFFF"/>
            <w:vAlign w:val="center"/>
          </w:tcPr>
          <w:p w:rsidR="003221B3" w:rsidRDefault="001356BB">
            <w:pPr>
              <w:pStyle w:val="a5"/>
              <w:jc w:val="center"/>
            </w:pPr>
            <w:r>
              <w:t>0,14</w:t>
            </w:r>
          </w:p>
        </w:tc>
        <w:tc>
          <w:tcPr>
            <w:tcW w:w="965" w:type="dxa"/>
            <w:shd w:val="clear" w:color="auto" w:fill="FFFFFF"/>
          </w:tcPr>
          <w:p w:rsidR="003221B3" w:rsidRDefault="003221B3">
            <w:pPr>
              <w:rPr>
                <w:sz w:val="10"/>
                <w:szCs w:val="10"/>
              </w:rPr>
            </w:pPr>
          </w:p>
        </w:tc>
        <w:tc>
          <w:tcPr>
            <w:tcW w:w="1037" w:type="dxa"/>
            <w:shd w:val="clear" w:color="auto" w:fill="FFFFFF"/>
            <w:vAlign w:val="center"/>
          </w:tcPr>
          <w:p w:rsidR="003221B3" w:rsidRDefault="001356BB">
            <w:pPr>
              <w:pStyle w:val="a5"/>
              <w:jc w:val="center"/>
            </w:pPr>
            <w:r>
              <w:t>0,0322</w:t>
            </w: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vAlign w:val="center"/>
          </w:tcPr>
          <w:p w:rsidR="003221B3" w:rsidRDefault="001356BB">
            <w:pPr>
              <w:pStyle w:val="a5"/>
              <w:jc w:val="right"/>
            </w:pPr>
            <w:r>
              <w:t>643,29</w:t>
            </w: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ind w:firstLine="1000"/>
              <w:jc w:val="both"/>
            </w:pPr>
            <w:r>
              <w:t>20,71</w:t>
            </w:r>
          </w:p>
        </w:tc>
      </w:tr>
      <w:tr w:rsidR="003221B3">
        <w:trPr>
          <w:trHeight w:hRule="exact" w:val="202"/>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center"/>
          </w:tcPr>
          <w:p w:rsidR="003221B3" w:rsidRDefault="001356BB">
            <w:pPr>
              <w:pStyle w:val="a5"/>
              <w:ind w:left="1080"/>
              <w:jc w:val="both"/>
            </w:pPr>
            <w:r>
              <w:t>4-100-040</w:t>
            </w:r>
          </w:p>
        </w:tc>
        <w:tc>
          <w:tcPr>
            <w:tcW w:w="4037" w:type="dxa"/>
            <w:shd w:val="clear" w:color="auto" w:fill="FFFFFF"/>
            <w:vAlign w:val="center"/>
          </w:tcPr>
          <w:p w:rsidR="003221B3" w:rsidRDefault="001356BB">
            <w:pPr>
              <w:pStyle w:val="a5"/>
            </w:pPr>
            <w:proofErr w:type="spellStart"/>
            <w:r>
              <w:t>ОТм</w:t>
            </w:r>
            <w:proofErr w:type="spellEnd"/>
            <w:r>
              <w:t>(</w:t>
            </w:r>
            <w:proofErr w:type="spellStart"/>
            <w:r>
              <w:t>Зтм</w:t>
            </w:r>
            <w:proofErr w:type="spellEnd"/>
            <w:r>
              <w:t>) Средний разряд машинистов 4</w:t>
            </w:r>
          </w:p>
        </w:tc>
        <w:tc>
          <w:tcPr>
            <w:tcW w:w="725" w:type="dxa"/>
            <w:shd w:val="clear" w:color="auto" w:fill="FFFFFF"/>
            <w:vAlign w:val="center"/>
          </w:tcPr>
          <w:p w:rsidR="003221B3" w:rsidRDefault="001356BB">
            <w:pPr>
              <w:pStyle w:val="a5"/>
              <w:jc w:val="center"/>
            </w:pPr>
            <w:r>
              <w:t>чел.-ч</w:t>
            </w:r>
          </w:p>
        </w:tc>
        <w:tc>
          <w:tcPr>
            <w:tcW w:w="835" w:type="dxa"/>
            <w:shd w:val="clear" w:color="auto" w:fill="FFFFFF"/>
            <w:vAlign w:val="center"/>
          </w:tcPr>
          <w:p w:rsidR="003221B3" w:rsidRDefault="001356BB">
            <w:pPr>
              <w:pStyle w:val="a5"/>
              <w:jc w:val="center"/>
            </w:pPr>
            <w:r>
              <w:t>0,14</w:t>
            </w:r>
          </w:p>
        </w:tc>
        <w:tc>
          <w:tcPr>
            <w:tcW w:w="965" w:type="dxa"/>
            <w:shd w:val="clear" w:color="auto" w:fill="FFFFFF"/>
          </w:tcPr>
          <w:p w:rsidR="003221B3" w:rsidRDefault="003221B3">
            <w:pPr>
              <w:rPr>
                <w:sz w:val="10"/>
                <w:szCs w:val="10"/>
              </w:rPr>
            </w:pPr>
          </w:p>
        </w:tc>
        <w:tc>
          <w:tcPr>
            <w:tcW w:w="1037" w:type="dxa"/>
            <w:shd w:val="clear" w:color="auto" w:fill="FFFFFF"/>
            <w:vAlign w:val="center"/>
          </w:tcPr>
          <w:p w:rsidR="003221B3" w:rsidRDefault="001356BB">
            <w:pPr>
              <w:pStyle w:val="a5"/>
              <w:jc w:val="center"/>
            </w:pPr>
            <w:r>
              <w:t>0,0322</w:t>
            </w: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vAlign w:val="center"/>
          </w:tcPr>
          <w:p w:rsidR="003221B3" w:rsidRDefault="001356BB">
            <w:pPr>
              <w:pStyle w:val="a5"/>
              <w:jc w:val="right"/>
            </w:pPr>
            <w:r>
              <w:t>722,05</w:t>
            </w: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ind w:firstLine="1000"/>
              <w:jc w:val="both"/>
            </w:pPr>
            <w:r>
              <w:t>23,25</w:t>
            </w:r>
          </w:p>
        </w:tc>
      </w:tr>
      <w:tr w:rsidR="003221B3">
        <w:trPr>
          <w:trHeight w:hRule="exact" w:val="173"/>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center"/>
          </w:tcPr>
          <w:p w:rsidR="003221B3" w:rsidRDefault="001356BB">
            <w:pPr>
              <w:pStyle w:val="a5"/>
              <w:ind w:firstLine="760"/>
            </w:pPr>
            <w:r>
              <w:t>01.7.15.14-0021</w:t>
            </w:r>
          </w:p>
        </w:tc>
        <w:tc>
          <w:tcPr>
            <w:tcW w:w="4037" w:type="dxa"/>
            <w:shd w:val="clear" w:color="auto" w:fill="FFFFFF"/>
            <w:vAlign w:val="center"/>
          </w:tcPr>
          <w:p w:rsidR="003221B3" w:rsidRDefault="001356BB">
            <w:pPr>
              <w:pStyle w:val="a5"/>
            </w:pPr>
            <w:r>
              <w:t>Шурупы самонарезающие стальные оксидированные с потайной головкой и</w:t>
            </w:r>
          </w:p>
        </w:tc>
        <w:tc>
          <w:tcPr>
            <w:tcW w:w="725" w:type="dxa"/>
            <w:shd w:val="clear" w:color="auto" w:fill="FFFFFF"/>
            <w:vAlign w:val="center"/>
          </w:tcPr>
          <w:p w:rsidR="003221B3" w:rsidRDefault="001356BB">
            <w:pPr>
              <w:pStyle w:val="a5"/>
              <w:jc w:val="center"/>
            </w:pPr>
            <w:r>
              <w:t xml:space="preserve">100 </w:t>
            </w:r>
            <w:proofErr w:type="spellStart"/>
            <w:r>
              <w:t>шт</w:t>
            </w:r>
            <w:proofErr w:type="spellEnd"/>
          </w:p>
        </w:tc>
        <w:tc>
          <w:tcPr>
            <w:tcW w:w="835" w:type="dxa"/>
            <w:shd w:val="clear" w:color="auto" w:fill="FFFFFF"/>
            <w:vAlign w:val="center"/>
          </w:tcPr>
          <w:p w:rsidR="003221B3" w:rsidRDefault="001356BB">
            <w:pPr>
              <w:pStyle w:val="a5"/>
              <w:jc w:val="center"/>
            </w:pPr>
            <w:r>
              <w:t>8,0667</w:t>
            </w:r>
          </w:p>
        </w:tc>
        <w:tc>
          <w:tcPr>
            <w:tcW w:w="965" w:type="dxa"/>
            <w:shd w:val="clear" w:color="auto" w:fill="FFFFFF"/>
          </w:tcPr>
          <w:p w:rsidR="003221B3" w:rsidRDefault="003221B3">
            <w:pPr>
              <w:rPr>
                <w:sz w:val="10"/>
                <w:szCs w:val="10"/>
              </w:rPr>
            </w:pPr>
          </w:p>
        </w:tc>
        <w:tc>
          <w:tcPr>
            <w:tcW w:w="1037" w:type="dxa"/>
            <w:shd w:val="clear" w:color="auto" w:fill="FFFFFF"/>
            <w:vAlign w:val="center"/>
          </w:tcPr>
          <w:p w:rsidR="003221B3" w:rsidRDefault="001356BB">
            <w:pPr>
              <w:pStyle w:val="a5"/>
              <w:jc w:val="center"/>
            </w:pPr>
            <w:r>
              <w:t>1,855341</w:t>
            </w:r>
          </w:p>
        </w:tc>
        <w:tc>
          <w:tcPr>
            <w:tcW w:w="1320" w:type="dxa"/>
            <w:shd w:val="clear" w:color="auto" w:fill="FFFFFF"/>
            <w:vAlign w:val="center"/>
          </w:tcPr>
          <w:p w:rsidR="003221B3" w:rsidRDefault="001356BB">
            <w:pPr>
              <w:pStyle w:val="a5"/>
              <w:jc w:val="right"/>
            </w:pPr>
            <w:r>
              <w:t>28,80</w:t>
            </w:r>
          </w:p>
        </w:tc>
        <w:tc>
          <w:tcPr>
            <w:tcW w:w="902" w:type="dxa"/>
            <w:shd w:val="clear" w:color="auto" w:fill="FFFFFF"/>
            <w:vAlign w:val="center"/>
          </w:tcPr>
          <w:p w:rsidR="003221B3" w:rsidRDefault="001356BB">
            <w:pPr>
              <w:pStyle w:val="a5"/>
              <w:jc w:val="center"/>
            </w:pPr>
            <w:r>
              <w:t>1,29</w:t>
            </w:r>
          </w:p>
        </w:tc>
        <w:tc>
          <w:tcPr>
            <w:tcW w:w="1320" w:type="dxa"/>
            <w:shd w:val="clear" w:color="auto" w:fill="FFFFFF"/>
            <w:vAlign w:val="center"/>
          </w:tcPr>
          <w:p w:rsidR="003221B3" w:rsidRDefault="001356BB">
            <w:pPr>
              <w:pStyle w:val="a5"/>
              <w:jc w:val="right"/>
            </w:pPr>
            <w:r>
              <w:t>37,15</w:t>
            </w: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ind w:firstLine="1000"/>
              <w:jc w:val="both"/>
            </w:pPr>
            <w:r>
              <w:t>68,93</w:t>
            </w:r>
          </w:p>
        </w:tc>
      </w:tr>
      <w:tr w:rsidR="003221B3">
        <w:trPr>
          <w:trHeight w:hRule="exact" w:val="144"/>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tcPr>
          <w:p w:rsidR="003221B3" w:rsidRDefault="003221B3">
            <w:pPr>
              <w:rPr>
                <w:sz w:val="10"/>
                <w:szCs w:val="10"/>
              </w:rPr>
            </w:pPr>
          </w:p>
        </w:tc>
        <w:tc>
          <w:tcPr>
            <w:tcW w:w="4037" w:type="dxa"/>
            <w:shd w:val="clear" w:color="auto" w:fill="FFFFFF"/>
          </w:tcPr>
          <w:p w:rsidR="003221B3" w:rsidRDefault="001356BB">
            <w:pPr>
              <w:pStyle w:val="a5"/>
            </w:pPr>
            <w:r>
              <w:t xml:space="preserve">крестообразным шлицем, </w:t>
            </w:r>
            <w:proofErr w:type="spellStart"/>
            <w:r>
              <w:t>двухзаходная</w:t>
            </w:r>
            <w:proofErr w:type="spellEnd"/>
            <w:r>
              <w:t xml:space="preserve"> резьба, остроконечные, диаметр</w:t>
            </w:r>
          </w:p>
        </w:tc>
        <w:tc>
          <w:tcPr>
            <w:tcW w:w="725" w:type="dxa"/>
            <w:shd w:val="clear" w:color="auto" w:fill="FFFFFF"/>
          </w:tcPr>
          <w:p w:rsidR="003221B3" w:rsidRDefault="003221B3">
            <w:pPr>
              <w:rPr>
                <w:sz w:val="10"/>
                <w:szCs w:val="10"/>
              </w:rPr>
            </w:pPr>
          </w:p>
        </w:tc>
        <w:tc>
          <w:tcPr>
            <w:tcW w:w="835"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037"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tcPr>
          <w:p w:rsidR="003221B3" w:rsidRDefault="003221B3">
            <w:pPr>
              <w:rPr>
                <w:sz w:val="10"/>
                <w:szCs w:val="10"/>
              </w:rPr>
            </w:pPr>
          </w:p>
        </w:tc>
      </w:tr>
      <w:tr w:rsidR="003221B3">
        <w:trPr>
          <w:trHeight w:hRule="exact" w:val="149"/>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tcPr>
          <w:p w:rsidR="003221B3" w:rsidRDefault="003221B3">
            <w:pPr>
              <w:rPr>
                <w:sz w:val="10"/>
                <w:szCs w:val="10"/>
              </w:rPr>
            </w:pPr>
          </w:p>
        </w:tc>
        <w:tc>
          <w:tcPr>
            <w:tcW w:w="4037" w:type="dxa"/>
            <w:shd w:val="clear" w:color="auto" w:fill="FFFFFF"/>
          </w:tcPr>
          <w:p w:rsidR="003221B3" w:rsidRDefault="001356BB">
            <w:pPr>
              <w:pStyle w:val="a5"/>
            </w:pPr>
            <w:r>
              <w:t>3,9 мм, длина 25 мм</w:t>
            </w:r>
          </w:p>
        </w:tc>
        <w:tc>
          <w:tcPr>
            <w:tcW w:w="725" w:type="dxa"/>
            <w:shd w:val="clear" w:color="auto" w:fill="FFFFFF"/>
          </w:tcPr>
          <w:p w:rsidR="003221B3" w:rsidRDefault="003221B3">
            <w:pPr>
              <w:rPr>
                <w:sz w:val="10"/>
                <w:szCs w:val="10"/>
              </w:rPr>
            </w:pPr>
          </w:p>
        </w:tc>
        <w:tc>
          <w:tcPr>
            <w:tcW w:w="835"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037"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tcPr>
          <w:p w:rsidR="003221B3" w:rsidRDefault="003221B3">
            <w:pPr>
              <w:rPr>
                <w:sz w:val="10"/>
                <w:szCs w:val="10"/>
              </w:rPr>
            </w:pPr>
          </w:p>
        </w:tc>
      </w:tr>
      <w:tr w:rsidR="003221B3">
        <w:trPr>
          <w:trHeight w:hRule="exact" w:val="187"/>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tcPr>
          <w:p w:rsidR="003221B3" w:rsidRDefault="003221B3">
            <w:pPr>
              <w:rPr>
                <w:sz w:val="10"/>
                <w:szCs w:val="10"/>
              </w:rPr>
            </w:pPr>
          </w:p>
        </w:tc>
        <w:tc>
          <w:tcPr>
            <w:tcW w:w="4037" w:type="dxa"/>
            <w:tcBorders>
              <w:top w:val="single" w:sz="4" w:space="0" w:color="auto"/>
            </w:tcBorders>
            <w:shd w:val="clear" w:color="auto" w:fill="FFFFFF"/>
            <w:vAlign w:val="center"/>
          </w:tcPr>
          <w:p w:rsidR="003221B3" w:rsidRDefault="001356BB">
            <w:pPr>
              <w:pStyle w:val="a5"/>
            </w:pPr>
            <w:r>
              <w:rPr>
                <w:b/>
                <w:bCs/>
              </w:rPr>
              <w:t>Итого прямые затраты</w:t>
            </w:r>
          </w:p>
        </w:tc>
        <w:tc>
          <w:tcPr>
            <w:tcW w:w="725" w:type="dxa"/>
            <w:tcBorders>
              <w:top w:val="single" w:sz="4" w:space="0" w:color="auto"/>
            </w:tcBorders>
            <w:shd w:val="clear" w:color="auto" w:fill="FFFFFF"/>
          </w:tcPr>
          <w:p w:rsidR="003221B3" w:rsidRDefault="003221B3">
            <w:pPr>
              <w:rPr>
                <w:sz w:val="10"/>
                <w:szCs w:val="10"/>
              </w:rPr>
            </w:pPr>
          </w:p>
        </w:tc>
        <w:tc>
          <w:tcPr>
            <w:tcW w:w="835" w:type="dxa"/>
            <w:tcBorders>
              <w:top w:val="single" w:sz="4" w:space="0" w:color="auto"/>
            </w:tcBorders>
            <w:shd w:val="clear" w:color="auto" w:fill="FFFFFF"/>
          </w:tcPr>
          <w:p w:rsidR="003221B3" w:rsidRDefault="003221B3">
            <w:pPr>
              <w:rPr>
                <w:sz w:val="10"/>
                <w:szCs w:val="10"/>
              </w:rPr>
            </w:pPr>
          </w:p>
        </w:tc>
        <w:tc>
          <w:tcPr>
            <w:tcW w:w="965" w:type="dxa"/>
            <w:tcBorders>
              <w:top w:val="single" w:sz="4" w:space="0" w:color="auto"/>
            </w:tcBorders>
            <w:shd w:val="clear" w:color="auto" w:fill="FFFFFF"/>
          </w:tcPr>
          <w:p w:rsidR="003221B3" w:rsidRDefault="003221B3">
            <w:pPr>
              <w:rPr>
                <w:sz w:val="10"/>
                <w:szCs w:val="10"/>
              </w:rPr>
            </w:pPr>
          </w:p>
        </w:tc>
        <w:tc>
          <w:tcPr>
            <w:tcW w:w="1037" w:type="dxa"/>
            <w:tcBorders>
              <w:top w:val="single" w:sz="4" w:space="0" w:color="auto"/>
            </w:tcBorders>
            <w:shd w:val="clear" w:color="auto" w:fill="FFFFFF"/>
          </w:tcPr>
          <w:p w:rsidR="003221B3" w:rsidRDefault="003221B3">
            <w:pPr>
              <w:rPr>
                <w:sz w:val="10"/>
                <w:szCs w:val="10"/>
              </w:rPr>
            </w:pPr>
          </w:p>
        </w:tc>
        <w:tc>
          <w:tcPr>
            <w:tcW w:w="1320" w:type="dxa"/>
            <w:tcBorders>
              <w:top w:val="single" w:sz="4" w:space="0" w:color="auto"/>
            </w:tcBorders>
            <w:shd w:val="clear" w:color="auto" w:fill="FFFFFF"/>
          </w:tcPr>
          <w:p w:rsidR="003221B3" w:rsidRDefault="003221B3">
            <w:pPr>
              <w:rPr>
                <w:sz w:val="10"/>
                <w:szCs w:val="10"/>
              </w:rPr>
            </w:pPr>
          </w:p>
        </w:tc>
        <w:tc>
          <w:tcPr>
            <w:tcW w:w="902" w:type="dxa"/>
            <w:tcBorders>
              <w:top w:val="single" w:sz="4" w:space="0" w:color="auto"/>
            </w:tcBorders>
            <w:shd w:val="clear" w:color="auto" w:fill="FFFFFF"/>
          </w:tcPr>
          <w:p w:rsidR="003221B3" w:rsidRDefault="003221B3">
            <w:pPr>
              <w:rPr>
                <w:sz w:val="10"/>
                <w:szCs w:val="10"/>
              </w:rPr>
            </w:pPr>
          </w:p>
        </w:tc>
        <w:tc>
          <w:tcPr>
            <w:tcW w:w="1320" w:type="dxa"/>
            <w:tcBorders>
              <w:top w:val="single" w:sz="4" w:space="0" w:color="auto"/>
            </w:tcBorders>
            <w:shd w:val="clear" w:color="auto" w:fill="FFFFFF"/>
          </w:tcPr>
          <w:p w:rsidR="003221B3" w:rsidRDefault="003221B3">
            <w:pPr>
              <w:rPr>
                <w:sz w:val="10"/>
                <w:szCs w:val="10"/>
              </w:rPr>
            </w:pPr>
          </w:p>
        </w:tc>
        <w:tc>
          <w:tcPr>
            <w:tcW w:w="1003" w:type="dxa"/>
            <w:tcBorders>
              <w:top w:val="single" w:sz="4" w:space="0" w:color="auto"/>
            </w:tcBorders>
            <w:shd w:val="clear" w:color="auto" w:fill="FFFFFF"/>
          </w:tcPr>
          <w:p w:rsidR="003221B3" w:rsidRDefault="003221B3">
            <w:pPr>
              <w:rPr>
                <w:sz w:val="10"/>
                <w:szCs w:val="10"/>
              </w:rPr>
            </w:pPr>
          </w:p>
        </w:tc>
        <w:tc>
          <w:tcPr>
            <w:tcW w:w="1330" w:type="dxa"/>
            <w:tcBorders>
              <w:top w:val="single" w:sz="4" w:space="0" w:color="auto"/>
              <w:right w:val="single" w:sz="4" w:space="0" w:color="auto"/>
            </w:tcBorders>
            <w:shd w:val="clear" w:color="auto" w:fill="FFFFFF"/>
            <w:vAlign w:val="center"/>
          </w:tcPr>
          <w:p w:rsidR="003221B3" w:rsidRDefault="001356BB">
            <w:pPr>
              <w:pStyle w:val="a5"/>
              <w:jc w:val="right"/>
            </w:pPr>
            <w:r>
              <w:rPr>
                <w:b/>
                <w:bCs/>
              </w:rPr>
              <w:t>1 974,82</w:t>
            </w:r>
          </w:p>
        </w:tc>
      </w:tr>
      <w:tr w:rsidR="003221B3">
        <w:trPr>
          <w:trHeight w:hRule="exact" w:val="187"/>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tcPr>
          <w:p w:rsidR="003221B3" w:rsidRDefault="003221B3">
            <w:pPr>
              <w:rPr>
                <w:sz w:val="10"/>
                <w:szCs w:val="10"/>
              </w:rPr>
            </w:pPr>
          </w:p>
        </w:tc>
        <w:tc>
          <w:tcPr>
            <w:tcW w:w="4037" w:type="dxa"/>
            <w:shd w:val="clear" w:color="auto" w:fill="FFFFFF"/>
            <w:vAlign w:val="center"/>
          </w:tcPr>
          <w:p w:rsidR="003221B3" w:rsidRDefault="001356BB">
            <w:pPr>
              <w:pStyle w:val="a5"/>
            </w:pPr>
            <w:r>
              <w:t>ФОТ</w:t>
            </w:r>
          </w:p>
        </w:tc>
        <w:tc>
          <w:tcPr>
            <w:tcW w:w="725" w:type="dxa"/>
            <w:shd w:val="clear" w:color="auto" w:fill="FFFFFF"/>
          </w:tcPr>
          <w:p w:rsidR="003221B3" w:rsidRDefault="003221B3">
            <w:pPr>
              <w:rPr>
                <w:sz w:val="10"/>
                <w:szCs w:val="10"/>
              </w:rPr>
            </w:pPr>
          </w:p>
        </w:tc>
        <w:tc>
          <w:tcPr>
            <w:tcW w:w="835"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037"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jc w:val="right"/>
            </w:pPr>
            <w:r>
              <w:t>1 884,92</w:t>
            </w:r>
          </w:p>
        </w:tc>
      </w:tr>
      <w:tr w:rsidR="003221B3">
        <w:trPr>
          <w:trHeight w:hRule="exact" w:val="211"/>
          <w:jc w:val="center"/>
        </w:trPr>
        <w:tc>
          <w:tcPr>
            <w:tcW w:w="763" w:type="dxa"/>
            <w:tcBorders>
              <w:left w:val="single" w:sz="4" w:space="0" w:color="auto"/>
            </w:tcBorders>
            <w:shd w:val="clear" w:color="auto" w:fill="FFFFFF"/>
          </w:tcPr>
          <w:p w:rsidR="003221B3" w:rsidRDefault="003221B3">
            <w:pPr>
              <w:rPr>
                <w:sz w:val="10"/>
                <w:szCs w:val="10"/>
              </w:rPr>
            </w:pPr>
          </w:p>
        </w:tc>
        <w:tc>
          <w:tcPr>
            <w:tcW w:w="1613" w:type="dxa"/>
            <w:shd w:val="clear" w:color="auto" w:fill="FFFFFF"/>
            <w:vAlign w:val="center"/>
          </w:tcPr>
          <w:p w:rsidR="003221B3" w:rsidRDefault="001356BB">
            <w:pPr>
              <w:pStyle w:val="a5"/>
              <w:ind w:firstLine="800"/>
            </w:pPr>
            <w:proofErr w:type="spellStart"/>
            <w:r>
              <w:t>Пр</w:t>
            </w:r>
            <w:proofErr w:type="spellEnd"/>
            <w:r>
              <w:t>/812-010.0-1</w:t>
            </w:r>
          </w:p>
        </w:tc>
        <w:tc>
          <w:tcPr>
            <w:tcW w:w="4037" w:type="dxa"/>
            <w:shd w:val="clear" w:color="auto" w:fill="FFFFFF"/>
            <w:vAlign w:val="center"/>
          </w:tcPr>
          <w:p w:rsidR="003221B3" w:rsidRDefault="001356BB">
            <w:pPr>
              <w:pStyle w:val="a5"/>
            </w:pPr>
            <w:r>
              <w:t>НР Деревянные конструкции</w:t>
            </w:r>
          </w:p>
        </w:tc>
        <w:tc>
          <w:tcPr>
            <w:tcW w:w="725" w:type="dxa"/>
            <w:shd w:val="clear" w:color="auto" w:fill="FFFFFF"/>
            <w:vAlign w:val="center"/>
          </w:tcPr>
          <w:p w:rsidR="003221B3" w:rsidRDefault="001356BB">
            <w:pPr>
              <w:pStyle w:val="a5"/>
              <w:jc w:val="center"/>
            </w:pPr>
            <w:r>
              <w:t>%</w:t>
            </w:r>
          </w:p>
        </w:tc>
        <w:tc>
          <w:tcPr>
            <w:tcW w:w="835" w:type="dxa"/>
            <w:shd w:val="clear" w:color="auto" w:fill="FFFFFF"/>
            <w:vAlign w:val="center"/>
          </w:tcPr>
          <w:p w:rsidR="003221B3" w:rsidRDefault="001356BB">
            <w:pPr>
              <w:pStyle w:val="a5"/>
              <w:jc w:val="center"/>
            </w:pPr>
            <w:r>
              <w:t>108</w:t>
            </w:r>
          </w:p>
        </w:tc>
        <w:tc>
          <w:tcPr>
            <w:tcW w:w="965" w:type="dxa"/>
            <w:shd w:val="clear" w:color="auto" w:fill="FFFFFF"/>
          </w:tcPr>
          <w:p w:rsidR="003221B3" w:rsidRDefault="003221B3">
            <w:pPr>
              <w:rPr>
                <w:sz w:val="10"/>
                <w:szCs w:val="10"/>
              </w:rPr>
            </w:pPr>
          </w:p>
        </w:tc>
        <w:tc>
          <w:tcPr>
            <w:tcW w:w="1037" w:type="dxa"/>
            <w:shd w:val="clear" w:color="auto" w:fill="FFFFFF"/>
            <w:vAlign w:val="center"/>
          </w:tcPr>
          <w:p w:rsidR="003221B3" w:rsidRDefault="001356BB">
            <w:pPr>
              <w:pStyle w:val="a5"/>
              <w:jc w:val="center"/>
            </w:pPr>
            <w:r>
              <w:t>108</w:t>
            </w: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vAlign w:val="center"/>
          </w:tcPr>
          <w:p w:rsidR="003221B3" w:rsidRDefault="001356BB">
            <w:pPr>
              <w:pStyle w:val="a5"/>
              <w:jc w:val="right"/>
            </w:pPr>
            <w:r>
              <w:t>2 035,71</w:t>
            </w:r>
          </w:p>
        </w:tc>
      </w:tr>
      <w:tr w:rsidR="003221B3">
        <w:trPr>
          <w:trHeight w:hRule="exact" w:val="245"/>
          <w:jc w:val="center"/>
        </w:trPr>
        <w:tc>
          <w:tcPr>
            <w:tcW w:w="763" w:type="dxa"/>
            <w:tcBorders>
              <w:left w:val="single" w:sz="4" w:space="0" w:color="auto"/>
            </w:tcBorders>
            <w:shd w:val="clear" w:color="auto" w:fill="FFFFFF"/>
          </w:tcPr>
          <w:p w:rsidR="003221B3" w:rsidRDefault="003221B3">
            <w:pPr>
              <w:rPr>
                <w:sz w:val="10"/>
                <w:szCs w:val="10"/>
              </w:rPr>
            </w:pPr>
          </w:p>
        </w:tc>
        <w:tc>
          <w:tcPr>
            <w:tcW w:w="5650" w:type="dxa"/>
            <w:gridSpan w:val="2"/>
            <w:shd w:val="clear" w:color="auto" w:fill="FFFFFF"/>
          </w:tcPr>
          <w:p w:rsidR="003221B3" w:rsidRDefault="001356BB">
            <w:pPr>
              <w:pStyle w:val="a5"/>
              <w:ind w:firstLine="900"/>
            </w:pPr>
            <w:proofErr w:type="spellStart"/>
            <w:r>
              <w:t>Пр</w:t>
            </w:r>
            <w:proofErr w:type="spellEnd"/>
            <w:r>
              <w:t>/774-010.0 СП Деревянные конструкции</w:t>
            </w:r>
          </w:p>
        </w:tc>
        <w:tc>
          <w:tcPr>
            <w:tcW w:w="725" w:type="dxa"/>
            <w:shd w:val="clear" w:color="auto" w:fill="FFFFFF"/>
          </w:tcPr>
          <w:p w:rsidR="003221B3" w:rsidRDefault="001356BB">
            <w:pPr>
              <w:pStyle w:val="a5"/>
              <w:jc w:val="center"/>
            </w:pPr>
            <w:r>
              <w:t>%</w:t>
            </w:r>
          </w:p>
        </w:tc>
        <w:tc>
          <w:tcPr>
            <w:tcW w:w="835" w:type="dxa"/>
            <w:shd w:val="clear" w:color="auto" w:fill="FFFFFF"/>
          </w:tcPr>
          <w:p w:rsidR="003221B3" w:rsidRDefault="001356BB">
            <w:pPr>
              <w:pStyle w:val="a5"/>
              <w:jc w:val="center"/>
            </w:pPr>
            <w:r>
              <w:t>55</w:t>
            </w:r>
          </w:p>
        </w:tc>
        <w:tc>
          <w:tcPr>
            <w:tcW w:w="965" w:type="dxa"/>
            <w:shd w:val="clear" w:color="auto" w:fill="FFFFFF"/>
          </w:tcPr>
          <w:p w:rsidR="003221B3" w:rsidRDefault="003221B3">
            <w:pPr>
              <w:rPr>
                <w:sz w:val="10"/>
                <w:szCs w:val="10"/>
              </w:rPr>
            </w:pPr>
          </w:p>
        </w:tc>
        <w:tc>
          <w:tcPr>
            <w:tcW w:w="1037" w:type="dxa"/>
            <w:shd w:val="clear" w:color="auto" w:fill="FFFFFF"/>
          </w:tcPr>
          <w:p w:rsidR="003221B3" w:rsidRDefault="001356BB">
            <w:pPr>
              <w:pStyle w:val="a5"/>
              <w:jc w:val="center"/>
            </w:pPr>
            <w:r>
              <w:t>55</w:t>
            </w:r>
          </w:p>
        </w:tc>
        <w:tc>
          <w:tcPr>
            <w:tcW w:w="1320" w:type="dxa"/>
            <w:shd w:val="clear" w:color="auto" w:fill="FFFFFF"/>
          </w:tcPr>
          <w:p w:rsidR="003221B3" w:rsidRDefault="003221B3">
            <w:pPr>
              <w:rPr>
                <w:sz w:val="10"/>
                <w:szCs w:val="10"/>
              </w:rPr>
            </w:pPr>
          </w:p>
        </w:tc>
        <w:tc>
          <w:tcPr>
            <w:tcW w:w="902"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1003" w:type="dxa"/>
            <w:shd w:val="clear" w:color="auto" w:fill="FFFFFF"/>
          </w:tcPr>
          <w:p w:rsidR="003221B3" w:rsidRDefault="003221B3">
            <w:pPr>
              <w:rPr>
                <w:sz w:val="10"/>
                <w:szCs w:val="10"/>
              </w:rPr>
            </w:pPr>
          </w:p>
        </w:tc>
        <w:tc>
          <w:tcPr>
            <w:tcW w:w="1330" w:type="dxa"/>
            <w:tcBorders>
              <w:right w:val="single" w:sz="4" w:space="0" w:color="auto"/>
            </w:tcBorders>
            <w:shd w:val="clear" w:color="auto" w:fill="FFFFFF"/>
          </w:tcPr>
          <w:p w:rsidR="003221B3" w:rsidRDefault="001356BB">
            <w:pPr>
              <w:pStyle w:val="a5"/>
              <w:jc w:val="right"/>
            </w:pPr>
            <w:r>
              <w:t>1 036,71</w:t>
            </w:r>
          </w:p>
        </w:tc>
      </w:tr>
    </w:tbl>
    <w:p w:rsidR="003221B3" w:rsidRDefault="001356B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3869"/>
        <w:gridCol w:w="1723"/>
        <w:gridCol w:w="1579"/>
        <w:gridCol w:w="840"/>
        <w:gridCol w:w="950"/>
        <w:gridCol w:w="1090"/>
        <w:gridCol w:w="1147"/>
        <w:gridCol w:w="1099"/>
        <w:gridCol w:w="1435"/>
        <w:gridCol w:w="869"/>
        <w:gridCol w:w="1248"/>
      </w:tblGrid>
      <w:tr w:rsidR="003221B3">
        <w:trPr>
          <w:trHeight w:hRule="exact" w:val="187"/>
          <w:jc w:val="center"/>
        </w:trPr>
        <w:tc>
          <w:tcPr>
            <w:tcW w:w="3869" w:type="dxa"/>
            <w:tcBorders>
              <w:top w:val="single" w:sz="4" w:space="0" w:color="auto"/>
              <w:left w:val="single" w:sz="4" w:space="0" w:color="auto"/>
            </w:tcBorders>
            <w:shd w:val="clear" w:color="auto" w:fill="FFFFFF"/>
            <w:vAlign w:val="bottom"/>
          </w:tcPr>
          <w:p w:rsidR="003221B3" w:rsidRDefault="001356BB">
            <w:pPr>
              <w:pStyle w:val="a5"/>
              <w:tabs>
                <w:tab w:val="left" w:pos="1536"/>
                <w:tab w:val="left" w:pos="2347"/>
              </w:tabs>
              <w:ind w:firstLine="360"/>
            </w:pPr>
            <w:r>
              <w:rPr>
                <w:vertAlign w:val="superscript"/>
              </w:rPr>
              <w:lastRenderedPageBreak/>
              <w:t>1</w:t>
            </w:r>
            <w:r>
              <w:t xml:space="preserve"> I</w:t>
            </w:r>
            <w:r>
              <w:tab/>
            </w:r>
            <w:r>
              <w:rPr>
                <w:vertAlign w:val="superscript"/>
              </w:rPr>
              <w:t>2</w:t>
            </w:r>
            <w:r>
              <w:tab/>
              <w:t>I</w:t>
            </w:r>
          </w:p>
        </w:tc>
        <w:tc>
          <w:tcPr>
            <w:tcW w:w="1723" w:type="dxa"/>
            <w:tcBorders>
              <w:top w:val="single" w:sz="4" w:space="0" w:color="auto"/>
            </w:tcBorders>
            <w:shd w:val="clear" w:color="auto" w:fill="FFFFFF"/>
            <w:vAlign w:val="bottom"/>
          </w:tcPr>
          <w:p w:rsidR="003221B3" w:rsidRDefault="001356BB">
            <w:pPr>
              <w:pStyle w:val="a5"/>
              <w:ind w:firstLine="500"/>
            </w:pPr>
            <w:r>
              <w:t>3</w:t>
            </w:r>
          </w:p>
        </w:tc>
        <w:tc>
          <w:tcPr>
            <w:tcW w:w="1579" w:type="dxa"/>
            <w:tcBorders>
              <w:top w:val="single" w:sz="4" w:space="0" w:color="auto"/>
            </w:tcBorders>
            <w:shd w:val="clear" w:color="auto" w:fill="FFFFFF"/>
            <w:vAlign w:val="bottom"/>
          </w:tcPr>
          <w:p w:rsidR="003221B3" w:rsidRDefault="001356BB">
            <w:pPr>
              <w:pStyle w:val="a5"/>
              <w:jc w:val="right"/>
            </w:pPr>
            <w:r>
              <w:t>I 4 I</w:t>
            </w:r>
          </w:p>
        </w:tc>
        <w:tc>
          <w:tcPr>
            <w:tcW w:w="840" w:type="dxa"/>
            <w:tcBorders>
              <w:top w:val="single" w:sz="4" w:space="0" w:color="auto"/>
            </w:tcBorders>
            <w:shd w:val="clear" w:color="auto" w:fill="FFFFFF"/>
            <w:vAlign w:val="bottom"/>
          </w:tcPr>
          <w:p w:rsidR="003221B3" w:rsidRDefault="001356BB">
            <w:pPr>
              <w:pStyle w:val="a5"/>
              <w:jc w:val="right"/>
            </w:pPr>
            <w:r>
              <w:rPr>
                <w:vertAlign w:val="superscript"/>
              </w:rPr>
              <w:t>5</w:t>
            </w:r>
            <w:r>
              <w:t xml:space="preserve"> I</w:t>
            </w:r>
          </w:p>
        </w:tc>
        <w:tc>
          <w:tcPr>
            <w:tcW w:w="950" w:type="dxa"/>
            <w:tcBorders>
              <w:top w:val="single" w:sz="4" w:space="0" w:color="auto"/>
            </w:tcBorders>
            <w:shd w:val="clear" w:color="auto" w:fill="FFFFFF"/>
            <w:vAlign w:val="bottom"/>
          </w:tcPr>
          <w:p w:rsidR="003221B3" w:rsidRDefault="001356BB">
            <w:pPr>
              <w:pStyle w:val="a5"/>
              <w:jc w:val="right"/>
            </w:pPr>
            <w:r>
              <w:rPr>
                <w:vertAlign w:val="superscript"/>
              </w:rPr>
              <w:t>6</w:t>
            </w:r>
            <w:r>
              <w:t xml:space="preserve"> I</w:t>
            </w:r>
          </w:p>
        </w:tc>
        <w:tc>
          <w:tcPr>
            <w:tcW w:w="1090" w:type="dxa"/>
            <w:tcBorders>
              <w:top w:val="single" w:sz="4" w:space="0" w:color="auto"/>
            </w:tcBorders>
            <w:shd w:val="clear" w:color="auto" w:fill="FFFFFF"/>
            <w:vAlign w:val="bottom"/>
          </w:tcPr>
          <w:p w:rsidR="003221B3" w:rsidRDefault="001356BB">
            <w:pPr>
              <w:pStyle w:val="a5"/>
              <w:tabs>
                <w:tab w:val="left" w:pos="523"/>
              </w:tabs>
              <w:jc w:val="right"/>
            </w:pPr>
            <w:r>
              <w:t>7</w:t>
            </w:r>
            <w:r>
              <w:tab/>
              <w:t>I</w:t>
            </w:r>
          </w:p>
        </w:tc>
        <w:tc>
          <w:tcPr>
            <w:tcW w:w="1147" w:type="dxa"/>
            <w:tcBorders>
              <w:top w:val="single" w:sz="4" w:space="0" w:color="auto"/>
            </w:tcBorders>
            <w:shd w:val="clear" w:color="auto" w:fill="FFFFFF"/>
            <w:vAlign w:val="bottom"/>
          </w:tcPr>
          <w:p w:rsidR="003221B3" w:rsidRDefault="001356BB">
            <w:pPr>
              <w:pStyle w:val="a5"/>
              <w:jc w:val="center"/>
            </w:pPr>
            <w:r>
              <w:t>8</w:t>
            </w:r>
          </w:p>
        </w:tc>
        <w:tc>
          <w:tcPr>
            <w:tcW w:w="1099" w:type="dxa"/>
            <w:tcBorders>
              <w:top w:val="single" w:sz="4" w:space="0" w:color="auto"/>
            </w:tcBorders>
            <w:shd w:val="clear" w:color="auto" w:fill="FFFFFF"/>
            <w:vAlign w:val="bottom"/>
          </w:tcPr>
          <w:p w:rsidR="003221B3" w:rsidRDefault="001356BB">
            <w:pPr>
              <w:pStyle w:val="a5"/>
            </w:pPr>
            <w:r>
              <w:t>I 9 I</w:t>
            </w:r>
          </w:p>
        </w:tc>
        <w:tc>
          <w:tcPr>
            <w:tcW w:w="1435" w:type="dxa"/>
            <w:tcBorders>
              <w:top w:val="single" w:sz="4" w:space="0" w:color="auto"/>
            </w:tcBorders>
            <w:shd w:val="clear" w:color="auto" w:fill="FFFFFF"/>
            <w:vAlign w:val="bottom"/>
          </w:tcPr>
          <w:p w:rsidR="003221B3" w:rsidRDefault="001356BB">
            <w:pPr>
              <w:pStyle w:val="a5"/>
              <w:tabs>
                <w:tab w:val="left" w:pos="1186"/>
              </w:tabs>
              <w:ind w:firstLine="500"/>
            </w:pPr>
            <w:r>
              <w:t>10</w:t>
            </w:r>
            <w:r>
              <w:tab/>
              <w:t>|</w:t>
            </w:r>
          </w:p>
        </w:tc>
        <w:tc>
          <w:tcPr>
            <w:tcW w:w="869" w:type="dxa"/>
            <w:tcBorders>
              <w:top w:val="single" w:sz="4" w:space="0" w:color="auto"/>
            </w:tcBorders>
            <w:shd w:val="clear" w:color="auto" w:fill="FFFFFF"/>
            <w:vAlign w:val="bottom"/>
          </w:tcPr>
          <w:p w:rsidR="003221B3" w:rsidRDefault="001356BB">
            <w:pPr>
              <w:pStyle w:val="a5"/>
              <w:tabs>
                <w:tab w:val="left" w:pos="528"/>
              </w:tabs>
              <w:jc w:val="right"/>
            </w:pPr>
            <w:r>
              <w:t>11</w:t>
            </w:r>
            <w:r>
              <w:tab/>
              <w:t>|</w:t>
            </w:r>
          </w:p>
        </w:tc>
        <w:tc>
          <w:tcPr>
            <w:tcW w:w="1248" w:type="dxa"/>
            <w:tcBorders>
              <w:top w:val="single" w:sz="4" w:space="0" w:color="auto"/>
              <w:right w:val="single" w:sz="4" w:space="0" w:color="auto"/>
            </w:tcBorders>
            <w:shd w:val="clear" w:color="auto" w:fill="FFFFFF"/>
            <w:vAlign w:val="bottom"/>
          </w:tcPr>
          <w:p w:rsidR="003221B3" w:rsidRDefault="001356BB">
            <w:pPr>
              <w:pStyle w:val="a5"/>
              <w:ind w:right="600"/>
              <w:jc w:val="right"/>
            </w:pPr>
            <w:r>
              <w:t>12</w:t>
            </w:r>
          </w:p>
        </w:tc>
      </w:tr>
      <w:tr w:rsidR="003221B3">
        <w:trPr>
          <w:trHeight w:hRule="exact" w:val="211"/>
          <w:jc w:val="center"/>
        </w:trPr>
        <w:tc>
          <w:tcPr>
            <w:tcW w:w="3869" w:type="dxa"/>
            <w:tcBorders>
              <w:top w:val="single" w:sz="4" w:space="0" w:color="auto"/>
              <w:left w:val="single" w:sz="4" w:space="0" w:color="auto"/>
              <w:bottom w:val="single" w:sz="4" w:space="0" w:color="auto"/>
            </w:tcBorders>
            <w:shd w:val="clear" w:color="auto" w:fill="FFFFFF"/>
            <w:vAlign w:val="center"/>
          </w:tcPr>
          <w:p w:rsidR="003221B3" w:rsidRDefault="001356BB">
            <w:pPr>
              <w:pStyle w:val="a5"/>
              <w:ind w:right="480"/>
              <w:jc w:val="right"/>
            </w:pPr>
            <w:r>
              <w:rPr>
                <w:b/>
                <w:bCs/>
              </w:rPr>
              <w:t>Всего по позиции</w:t>
            </w:r>
          </w:p>
        </w:tc>
        <w:tc>
          <w:tcPr>
            <w:tcW w:w="1723" w:type="dxa"/>
            <w:tcBorders>
              <w:top w:val="single" w:sz="4" w:space="0" w:color="auto"/>
              <w:bottom w:val="single" w:sz="4" w:space="0" w:color="auto"/>
            </w:tcBorders>
            <w:shd w:val="clear" w:color="auto" w:fill="FFFFFF"/>
          </w:tcPr>
          <w:p w:rsidR="003221B3" w:rsidRDefault="003221B3">
            <w:pPr>
              <w:rPr>
                <w:sz w:val="10"/>
                <w:szCs w:val="10"/>
              </w:rPr>
            </w:pPr>
          </w:p>
        </w:tc>
        <w:tc>
          <w:tcPr>
            <w:tcW w:w="1579" w:type="dxa"/>
            <w:tcBorders>
              <w:top w:val="single" w:sz="4" w:space="0" w:color="auto"/>
              <w:bottom w:val="single" w:sz="4" w:space="0" w:color="auto"/>
            </w:tcBorders>
            <w:shd w:val="clear" w:color="auto" w:fill="FFFFFF"/>
          </w:tcPr>
          <w:p w:rsidR="003221B3" w:rsidRDefault="003221B3">
            <w:pPr>
              <w:rPr>
                <w:sz w:val="10"/>
                <w:szCs w:val="10"/>
              </w:rPr>
            </w:pPr>
          </w:p>
        </w:tc>
        <w:tc>
          <w:tcPr>
            <w:tcW w:w="840" w:type="dxa"/>
            <w:tcBorders>
              <w:top w:val="single" w:sz="4" w:space="0" w:color="auto"/>
              <w:bottom w:val="single" w:sz="4" w:space="0" w:color="auto"/>
            </w:tcBorders>
            <w:shd w:val="clear" w:color="auto" w:fill="FFFFFF"/>
          </w:tcPr>
          <w:p w:rsidR="003221B3" w:rsidRDefault="003221B3">
            <w:pPr>
              <w:rPr>
                <w:sz w:val="10"/>
                <w:szCs w:val="10"/>
              </w:rPr>
            </w:pPr>
          </w:p>
        </w:tc>
        <w:tc>
          <w:tcPr>
            <w:tcW w:w="950" w:type="dxa"/>
            <w:tcBorders>
              <w:top w:val="single" w:sz="4" w:space="0" w:color="auto"/>
              <w:bottom w:val="single" w:sz="4" w:space="0" w:color="auto"/>
            </w:tcBorders>
            <w:shd w:val="clear" w:color="auto" w:fill="FFFFFF"/>
          </w:tcPr>
          <w:p w:rsidR="003221B3" w:rsidRDefault="003221B3">
            <w:pPr>
              <w:rPr>
                <w:sz w:val="10"/>
                <w:szCs w:val="10"/>
              </w:rPr>
            </w:pPr>
          </w:p>
        </w:tc>
        <w:tc>
          <w:tcPr>
            <w:tcW w:w="1090" w:type="dxa"/>
            <w:tcBorders>
              <w:top w:val="single" w:sz="4" w:space="0" w:color="auto"/>
              <w:bottom w:val="single" w:sz="4" w:space="0" w:color="auto"/>
            </w:tcBorders>
            <w:shd w:val="clear" w:color="auto" w:fill="FFFFFF"/>
          </w:tcPr>
          <w:p w:rsidR="003221B3" w:rsidRDefault="003221B3">
            <w:pPr>
              <w:rPr>
                <w:sz w:val="10"/>
                <w:szCs w:val="10"/>
              </w:rPr>
            </w:pPr>
          </w:p>
        </w:tc>
        <w:tc>
          <w:tcPr>
            <w:tcW w:w="1147" w:type="dxa"/>
            <w:tcBorders>
              <w:top w:val="single" w:sz="4" w:space="0" w:color="auto"/>
              <w:bottom w:val="single" w:sz="4" w:space="0" w:color="auto"/>
            </w:tcBorders>
            <w:shd w:val="clear" w:color="auto" w:fill="FFFFFF"/>
          </w:tcPr>
          <w:p w:rsidR="003221B3" w:rsidRDefault="003221B3">
            <w:pPr>
              <w:rPr>
                <w:sz w:val="10"/>
                <w:szCs w:val="10"/>
              </w:rPr>
            </w:pPr>
          </w:p>
        </w:tc>
        <w:tc>
          <w:tcPr>
            <w:tcW w:w="1099" w:type="dxa"/>
            <w:tcBorders>
              <w:top w:val="single" w:sz="4" w:space="0" w:color="auto"/>
              <w:bottom w:val="single" w:sz="4" w:space="0" w:color="auto"/>
            </w:tcBorders>
            <w:shd w:val="clear" w:color="auto" w:fill="FFFFFF"/>
          </w:tcPr>
          <w:p w:rsidR="003221B3" w:rsidRDefault="003221B3">
            <w:pPr>
              <w:rPr>
                <w:sz w:val="10"/>
                <w:szCs w:val="10"/>
              </w:rPr>
            </w:pPr>
          </w:p>
        </w:tc>
        <w:tc>
          <w:tcPr>
            <w:tcW w:w="1435" w:type="dxa"/>
            <w:tcBorders>
              <w:top w:val="single" w:sz="4" w:space="0" w:color="auto"/>
              <w:bottom w:val="single" w:sz="4" w:space="0" w:color="auto"/>
            </w:tcBorders>
            <w:shd w:val="clear" w:color="auto" w:fill="FFFFFF"/>
            <w:vAlign w:val="center"/>
          </w:tcPr>
          <w:p w:rsidR="003221B3" w:rsidRDefault="001356BB">
            <w:pPr>
              <w:pStyle w:val="a5"/>
              <w:ind w:firstLine="700"/>
            </w:pPr>
            <w:r>
              <w:rPr>
                <w:b/>
                <w:bCs/>
              </w:rPr>
              <w:t>21 944,52</w:t>
            </w:r>
          </w:p>
        </w:tc>
        <w:tc>
          <w:tcPr>
            <w:tcW w:w="869" w:type="dxa"/>
            <w:tcBorders>
              <w:top w:val="single" w:sz="4" w:space="0" w:color="auto"/>
              <w:bottom w:val="single" w:sz="4" w:space="0" w:color="auto"/>
            </w:tcBorders>
            <w:shd w:val="clear" w:color="auto" w:fill="FFFFFF"/>
          </w:tcPr>
          <w:p w:rsidR="003221B3" w:rsidRDefault="003221B3">
            <w:pPr>
              <w:rPr>
                <w:sz w:val="10"/>
                <w:szCs w:val="10"/>
              </w:rPr>
            </w:pPr>
          </w:p>
        </w:tc>
        <w:tc>
          <w:tcPr>
            <w:tcW w:w="1248" w:type="dxa"/>
            <w:tcBorders>
              <w:top w:val="single" w:sz="4" w:space="0" w:color="auto"/>
              <w:bottom w:val="single" w:sz="4" w:space="0" w:color="auto"/>
              <w:right w:val="single" w:sz="4" w:space="0" w:color="auto"/>
            </w:tcBorders>
            <w:shd w:val="clear" w:color="auto" w:fill="FFFFFF"/>
            <w:vAlign w:val="center"/>
          </w:tcPr>
          <w:p w:rsidR="003221B3" w:rsidRDefault="001356BB">
            <w:pPr>
              <w:pStyle w:val="a5"/>
              <w:jc w:val="right"/>
            </w:pPr>
            <w:r>
              <w:rPr>
                <w:b/>
                <w:bCs/>
              </w:rPr>
              <w:t>5 047,24</w:t>
            </w:r>
          </w:p>
        </w:tc>
      </w:tr>
    </w:tbl>
    <w:p w:rsidR="003221B3" w:rsidRDefault="001356BB">
      <w:pPr>
        <w:pStyle w:val="a7"/>
        <w:tabs>
          <w:tab w:val="left" w:pos="758"/>
          <w:tab w:val="left" w:pos="2376"/>
          <w:tab w:val="left" w:pos="6682"/>
          <w:tab w:val="left" w:pos="7354"/>
          <w:tab w:val="left" w:pos="8400"/>
          <w:tab w:val="left" w:pos="9259"/>
          <w:tab w:val="left" w:pos="10963"/>
          <w:tab w:val="left" w:pos="11616"/>
          <w:tab w:val="left" w:pos="13186"/>
          <w:tab w:val="left" w:pos="15355"/>
        </w:tabs>
        <w:ind w:left="326"/>
      </w:pPr>
      <w:r>
        <w:t>4</w:t>
      </w:r>
      <w:r>
        <w:tab/>
        <w:t>ФСБЦ-12.1.02.10-0300</w:t>
      </w:r>
      <w:r>
        <w:tab/>
        <w:t>Сетка полимерная противомоскитная, цвет белый, плотностью 48 г/м2</w:t>
      </w:r>
      <w:r>
        <w:tab/>
      </w:r>
      <w:proofErr w:type="spellStart"/>
      <w:r>
        <w:t>м2</w:t>
      </w:r>
      <w:proofErr w:type="spellEnd"/>
      <w:r>
        <w:tab/>
        <w:t>22,517</w:t>
      </w:r>
      <w:r>
        <w:tab/>
        <w:t>1</w:t>
      </w:r>
      <w:r>
        <w:tab/>
        <w:t>22,517</w:t>
      </w:r>
      <w:r>
        <w:tab/>
        <w:t>83,88</w:t>
      </w:r>
      <w:r>
        <w:tab/>
        <w:t>1,06</w:t>
      </w:r>
      <w:r>
        <w:tab/>
        <w:t>88,91</w:t>
      </w:r>
      <w:r>
        <w:tab/>
        <w:t>2 001,99</w:t>
      </w:r>
    </w:p>
    <w:p w:rsidR="003221B3" w:rsidRDefault="003221B3">
      <w:pPr>
        <w:spacing w:after="119" w:line="1" w:lineRule="exact"/>
      </w:pPr>
    </w:p>
    <w:p w:rsidR="003221B3" w:rsidRDefault="001356BB">
      <w:pPr>
        <w:pStyle w:val="a7"/>
        <w:ind w:left="2381"/>
      </w:pPr>
      <w:r>
        <w:rPr>
          <w:b w:val="0"/>
          <w:bCs w:val="0"/>
        </w:rPr>
        <w:t>Объем=1,78*0,55*23</w:t>
      </w:r>
    </w:p>
    <w:tbl>
      <w:tblPr>
        <w:tblOverlap w:val="never"/>
        <w:tblW w:w="0" w:type="auto"/>
        <w:jc w:val="center"/>
        <w:tblLayout w:type="fixed"/>
        <w:tblCellMar>
          <w:left w:w="10" w:type="dxa"/>
          <w:right w:w="10" w:type="dxa"/>
        </w:tblCellMar>
        <w:tblLook w:val="0000" w:firstRow="0" w:lastRow="0" w:firstColumn="0" w:lastColumn="0" w:noHBand="0" w:noVBand="0"/>
      </w:tblPr>
      <w:tblGrid>
        <w:gridCol w:w="600"/>
        <w:gridCol w:w="5890"/>
        <w:gridCol w:w="682"/>
        <w:gridCol w:w="1286"/>
        <w:gridCol w:w="1824"/>
        <w:gridCol w:w="1181"/>
        <w:gridCol w:w="965"/>
        <w:gridCol w:w="1982"/>
        <w:gridCol w:w="1440"/>
      </w:tblGrid>
      <w:tr w:rsidR="003221B3">
        <w:trPr>
          <w:trHeight w:hRule="exact" w:val="206"/>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tcBorders>
              <w:top w:val="single" w:sz="4" w:space="0" w:color="auto"/>
            </w:tcBorders>
            <w:shd w:val="clear" w:color="auto" w:fill="FFFFFF"/>
            <w:vAlign w:val="center"/>
          </w:tcPr>
          <w:p w:rsidR="003221B3" w:rsidRDefault="001356BB">
            <w:pPr>
              <w:pStyle w:val="a5"/>
              <w:ind w:left="1800"/>
            </w:pPr>
            <w:r>
              <w:rPr>
                <w:b/>
                <w:bCs/>
              </w:rPr>
              <w:t>Всего по позиции</w:t>
            </w:r>
          </w:p>
        </w:tc>
        <w:tc>
          <w:tcPr>
            <w:tcW w:w="682" w:type="dxa"/>
            <w:tcBorders>
              <w:top w:val="single" w:sz="4" w:space="0" w:color="auto"/>
            </w:tcBorders>
            <w:shd w:val="clear" w:color="auto" w:fill="FFFFFF"/>
          </w:tcPr>
          <w:p w:rsidR="003221B3" w:rsidRDefault="003221B3">
            <w:pPr>
              <w:rPr>
                <w:sz w:val="10"/>
                <w:szCs w:val="10"/>
              </w:rPr>
            </w:pPr>
          </w:p>
        </w:tc>
        <w:tc>
          <w:tcPr>
            <w:tcW w:w="1286" w:type="dxa"/>
            <w:tcBorders>
              <w:top w:val="single" w:sz="4" w:space="0" w:color="auto"/>
            </w:tcBorders>
            <w:shd w:val="clear" w:color="auto" w:fill="FFFFFF"/>
          </w:tcPr>
          <w:p w:rsidR="003221B3" w:rsidRDefault="003221B3">
            <w:pPr>
              <w:rPr>
                <w:sz w:val="10"/>
                <w:szCs w:val="10"/>
              </w:rPr>
            </w:pPr>
          </w:p>
        </w:tc>
        <w:tc>
          <w:tcPr>
            <w:tcW w:w="1824" w:type="dxa"/>
            <w:tcBorders>
              <w:top w:val="single" w:sz="4" w:space="0" w:color="auto"/>
            </w:tcBorders>
            <w:shd w:val="clear" w:color="auto" w:fill="FFFFFF"/>
          </w:tcPr>
          <w:p w:rsidR="003221B3" w:rsidRDefault="003221B3">
            <w:pPr>
              <w:rPr>
                <w:sz w:val="10"/>
                <w:szCs w:val="10"/>
              </w:rPr>
            </w:pPr>
          </w:p>
        </w:tc>
        <w:tc>
          <w:tcPr>
            <w:tcW w:w="1181" w:type="dxa"/>
            <w:tcBorders>
              <w:top w:val="single" w:sz="4" w:space="0" w:color="auto"/>
            </w:tcBorders>
            <w:shd w:val="clear" w:color="auto" w:fill="FFFFFF"/>
          </w:tcPr>
          <w:p w:rsidR="003221B3" w:rsidRDefault="003221B3">
            <w:pPr>
              <w:rPr>
                <w:sz w:val="10"/>
                <w:szCs w:val="10"/>
              </w:rPr>
            </w:pPr>
          </w:p>
        </w:tc>
        <w:tc>
          <w:tcPr>
            <w:tcW w:w="965" w:type="dxa"/>
            <w:tcBorders>
              <w:top w:val="single" w:sz="4" w:space="0" w:color="auto"/>
            </w:tcBorders>
            <w:shd w:val="clear" w:color="auto" w:fill="FFFFFF"/>
          </w:tcPr>
          <w:p w:rsidR="003221B3" w:rsidRDefault="003221B3">
            <w:pPr>
              <w:rPr>
                <w:sz w:val="10"/>
                <w:szCs w:val="10"/>
              </w:rPr>
            </w:pPr>
          </w:p>
        </w:tc>
        <w:tc>
          <w:tcPr>
            <w:tcW w:w="1982" w:type="dxa"/>
            <w:tcBorders>
              <w:top w:val="single" w:sz="4" w:space="0" w:color="auto"/>
            </w:tcBorders>
            <w:shd w:val="clear" w:color="auto" w:fill="FFFFFF"/>
          </w:tcPr>
          <w:p w:rsidR="003221B3" w:rsidRDefault="003221B3">
            <w:pPr>
              <w:rPr>
                <w:sz w:val="10"/>
                <w:szCs w:val="10"/>
              </w:rPr>
            </w:pPr>
          </w:p>
        </w:tc>
        <w:tc>
          <w:tcPr>
            <w:tcW w:w="1440" w:type="dxa"/>
            <w:tcBorders>
              <w:top w:val="single" w:sz="4" w:space="0" w:color="auto"/>
              <w:right w:val="single" w:sz="4" w:space="0" w:color="auto"/>
            </w:tcBorders>
            <w:shd w:val="clear" w:color="auto" w:fill="FFFFFF"/>
            <w:vAlign w:val="center"/>
          </w:tcPr>
          <w:p w:rsidR="003221B3" w:rsidRDefault="001356BB">
            <w:pPr>
              <w:pStyle w:val="a5"/>
              <w:ind w:firstLine="960"/>
              <w:jc w:val="both"/>
            </w:pPr>
            <w:r>
              <w:rPr>
                <w:b/>
                <w:bCs/>
              </w:rPr>
              <w:t>2 001,99</w:t>
            </w:r>
          </w:p>
        </w:tc>
      </w:tr>
      <w:tr w:rsidR="003221B3">
        <w:trPr>
          <w:trHeight w:hRule="exact" w:val="629"/>
          <w:jc w:val="center"/>
        </w:trPr>
        <w:tc>
          <w:tcPr>
            <w:tcW w:w="600" w:type="dxa"/>
            <w:tcBorders>
              <w:top w:val="single" w:sz="4" w:space="0" w:color="auto"/>
              <w:left w:val="single" w:sz="4" w:space="0" w:color="auto"/>
            </w:tcBorders>
            <w:shd w:val="clear" w:color="auto" w:fill="FFFFFF"/>
          </w:tcPr>
          <w:p w:rsidR="003221B3" w:rsidRDefault="001356BB">
            <w:pPr>
              <w:pStyle w:val="a5"/>
              <w:ind w:firstLine="340"/>
            </w:pPr>
            <w:r>
              <w:rPr>
                <w:b/>
                <w:bCs/>
              </w:rPr>
              <w:t>5</w:t>
            </w:r>
          </w:p>
        </w:tc>
        <w:tc>
          <w:tcPr>
            <w:tcW w:w="5890" w:type="dxa"/>
            <w:tcBorders>
              <w:top w:val="single" w:sz="4" w:space="0" w:color="auto"/>
            </w:tcBorders>
            <w:shd w:val="clear" w:color="auto" w:fill="FFFFFF"/>
            <w:vAlign w:val="center"/>
          </w:tcPr>
          <w:p w:rsidR="003221B3" w:rsidRDefault="001356BB">
            <w:pPr>
              <w:pStyle w:val="a5"/>
              <w:tabs>
                <w:tab w:val="left" w:pos="1769"/>
              </w:tabs>
              <w:ind w:firstLine="180"/>
            </w:pPr>
            <w:r>
              <w:rPr>
                <w:b/>
                <w:bCs/>
              </w:rPr>
              <w:t>ГЭСНр63-03-010-01</w:t>
            </w:r>
            <w:r>
              <w:rPr>
                <w:b/>
                <w:bCs/>
              </w:rPr>
              <w:tab/>
              <w:t>Замена элементов облицовки вентилируемого фасада без замены</w:t>
            </w:r>
          </w:p>
          <w:p w:rsidR="003221B3" w:rsidRDefault="001356BB">
            <w:pPr>
              <w:pStyle w:val="a5"/>
              <w:tabs>
                <w:tab w:val="left" w:pos="1788"/>
              </w:tabs>
              <w:ind w:firstLine="180"/>
            </w:pPr>
            <w:r>
              <w:rPr>
                <w:b/>
                <w:bCs/>
              </w:rPr>
              <w:t>плиты ранее</w:t>
            </w:r>
            <w:r>
              <w:rPr>
                <w:b/>
                <w:bCs/>
              </w:rPr>
              <w:tab/>
              <w:t xml:space="preserve">каркаса: </w:t>
            </w:r>
            <w:proofErr w:type="spellStart"/>
            <w:r>
              <w:rPr>
                <w:b/>
                <w:bCs/>
              </w:rPr>
              <w:t>керамогранитных</w:t>
            </w:r>
            <w:proofErr w:type="spellEnd"/>
            <w:r>
              <w:rPr>
                <w:b/>
                <w:bCs/>
              </w:rPr>
              <w:t xml:space="preserve"> плит, количество плит в одном месте: до 5</w:t>
            </w:r>
          </w:p>
          <w:p w:rsidR="003221B3" w:rsidRDefault="001356BB">
            <w:pPr>
              <w:pStyle w:val="a5"/>
              <w:tabs>
                <w:tab w:val="left" w:pos="1778"/>
              </w:tabs>
              <w:ind w:firstLine="180"/>
            </w:pPr>
            <w:r>
              <w:rPr>
                <w:b/>
                <w:bCs/>
              </w:rPr>
              <w:t>демонтированные</w:t>
            </w:r>
            <w:r>
              <w:rPr>
                <w:b/>
                <w:bCs/>
              </w:rPr>
              <w:tab/>
            </w:r>
            <w:proofErr w:type="spellStart"/>
            <w:r>
              <w:rPr>
                <w:b/>
                <w:bCs/>
              </w:rPr>
              <w:t>шт</w:t>
            </w:r>
            <w:proofErr w:type="spellEnd"/>
          </w:p>
          <w:p w:rsidR="003221B3" w:rsidRDefault="001356BB">
            <w:pPr>
              <w:pStyle w:val="a5"/>
              <w:ind w:left="1800"/>
            </w:pPr>
            <w:r>
              <w:t>Объем=(23*171,2/43) / 100</w:t>
            </w:r>
          </w:p>
        </w:tc>
        <w:tc>
          <w:tcPr>
            <w:tcW w:w="682" w:type="dxa"/>
            <w:tcBorders>
              <w:top w:val="single" w:sz="4" w:space="0" w:color="auto"/>
            </w:tcBorders>
            <w:shd w:val="clear" w:color="auto" w:fill="FFFFFF"/>
          </w:tcPr>
          <w:p w:rsidR="003221B3" w:rsidRDefault="001356BB">
            <w:pPr>
              <w:pStyle w:val="a5"/>
            </w:pPr>
            <w:r>
              <w:rPr>
                <w:b/>
                <w:bCs/>
              </w:rPr>
              <w:t>100 м2</w:t>
            </w:r>
          </w:p>
        </w:tc>
        <w:tc>
          <w:tcPr>
            <w:tcW w:w="1286" w:type="dxa"/>
            <w:tcBorders>
              <w:top w:val="single" w:sz="4" w:space="0" w:color="auto"/>
            </w:tcBorders>
            <w:shd w:val="clear" w:color="auto" w:fill="FFFFFF"/>
          </w:tcPr>
          <w:p w:rsidR="003221B3" w:rsidRDefault="001356BB">
            <w:pPr>
              <w:pStyle w:val="a5"/>
              <w:tabs>
                <w:tab w:val="left" w:pos="1008"/>
              </w:tabs>
              <w:jc w:val="center"/>
            </w:pPr>
            <w:r>
              <w:rPr>
                <w:b/>
                <w:bCs/>
              </w:rPr>
              <w:t>0,916</w:t>
            </w:r>
            <w:r>
              <w:rPr>
                <w:b/>
                <w:bCs/>
              </w:rPr>
              <w:tab/>
              <w:t>1</w:t>
            </w:r>
          </w:p>
        </w:tc>
        <w:tc>
          <w:tcPr>
            <w:tcW w:w="1824" w:type="dxa"/>
            <w:tcBorders>
              <w:top w:val="single" w:sz="4" w:space="0" w:color="auto"/>
            </w:tcBorders>
            <w:shd w:val="clear" w:color="auto" w:fill="FFFFFF"/>
          </w:tcPr>
          <w:p w:rsidR="003221B3" w:rsidRDefault="001356BB">
            <w:pPr>
              <w:pStyle w:val="a5"/>
              <w:ind w:firstLine="840"/>
            </w:pPr>
            <w:r>
              <w:rPr>
                <w:b/>
                <w:bCs/>
              </w:rPr>
              <w:t>0,916</w:t>
            </w:r>
          </w:p>
        </w:tc>
        <w:tc>
          <w:tcPr>
            <w:tcW w:w="1181" w:type="dxa"/>
            <w:tcBorders>
              <w:top w:val="single" w:sz="4" w:space="0" w:color="auto"/>
            </w:tcBorders>
            <w:shd w:val="clear" w:color="auto" w:fill="FFFFFF"/>
          </w:tcPr>
          <w:p w:rsidR="003221B3" w:rsidRDefault="003221B3">
            <w:pPr>
              <w:rPr>
                <w:sz w:val="10"/>
                <w:szCs w:val="10"/>
              </w:rPr>
            </w:pPr>
          </w:p>
        </w:tc>
        <w:tc>
          <w:tcPr>
            <w:tcW w:w="965" w:type="dxa"/>
            <w:tcBorders>
              <w:top w:val="single" w:sz="4" w:space="0" w:color="auto"/>
            </w:tcBorders>
            <w:shd w:val="clear" w:color="auto" w:fill="FFFFFF"/>
          </w:tcPr>
          <w:p w:rsidR="003221B3" w:rsidRDefault="003221B3">
            <w:pPr>
              <w:rPr>
                <w:sz w:val="10"/>
                <w:szCs w:val="10"/>
              </w:rPr>
            </w:pPr>
          </w:p>
        </w:tc>
        <w:tc>
          <w:tcPr>
            <w:tcW w:w="1982" w:type="dxa"/>
            <w:tcBorders>
              <w:top w:val="single" w:sz="4" w:space="0" w:color="auto"/>
            </w:tcBorders>
            <w:shd w:val="clear" w:color="auto" w:fill="FFFFFF"/>
          </w:tcPr>
          <w:p w:rsidR="003221B3" w:rsidRDefault="003221B3">
            <w:pPr>
              <w:rPr>
                <w:sz w:val="10"/>
                <w:szCs w:val="10"/>
              </w:rPr>
            </w:pPr>
          </w:p>
        </w:tc>
        <w:tc>
          <w:tcPr>
            <w:tcW w:w="1440" w:type="dxa"/>
            <w:tcBorders>
              <w:top w:val="single" w:sz="4" w:space="0" w:color="auto"/>
              <w:right w:val="single" w:sz="4" w:space="0" w:color="auto"/>
            </w:tcBorders>
            <w:shd w:val="clear" w:color="auto" w:fill="FFFFFF"/>
          </w:tcPr>
          <w:p w:rsidR="003221B3" w:rsidRDefault="003221B3">
            <w:pPr>
              <w:rPr>
                <w:sz w:val="10"/>
                <w:szCs w:val="10"/>
              </w:rPr>
            </w:pPr>
          </w:p>
        </w:tc>
      </w:tr>
      <w:tr w:rsidR="003221B3">
        <w:trPr>
          <w:trHeight w:hRule="exact" w:val="202"/>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300"/>
            </w:pPr>
            <w:r>
              <w:t>1-100-28 Средний разряд работы 2,8</w:t>
            </w:r>
          </w:p>
        </w:tc>
        <w:tc>
          <w:tcPr>
            <w:tcW w:w="682" w:type="dxa"/>
            <w:shd w:val="clear" w:color="auto" w:fill="FFFFFF"/>
            <w:vAlign w:val="center"/>
          </w:tcPr>
          <w:p w:rsidR="003221B3" w:rsidRDefault="001356BB">
            <w:pPr>
              <w:pStyle w:val="a5"/>
            </w:pPr>
            <w:r>
              <w:t>чел.-ч</w:t>
            </w:r>
          </w:p>
        </w:tc>
        <w:tc>
          <w:tcPr>
            <w:tcW w:w="1286" w:type="dxa"/>
            <w:shd w:val="clear" w:color="auto" w:fill="FFFFFF"/>
            <w:vAlign w:val="center"/>
          </w:tcPr>
          <w:p w:rsidR="003221B3" w:rsidRDefault="001356BB">
            <w:pPr>
              <w:pStyle w:val="a5"/>
              <w:ind w:firstLine="240"/>
            </w:pPr>
            <w:r>
              <w:t>32,64</w:t>
            </w:r>
          </w:p>
        </w:tc>
        <w:tc>
          <w:tcPr>
            <w:tcW w:w="1824" w:type="dxa"/>
            <w:shd w:val="clear" w:color="auto" w:fill="FFFFFF"/>
            <w:vAlign w:val="center"/>
          </w:tcPr>
          <w:p w:rsidR="003221B3" w:rsidRDefault="001356BB">
            <w:pPr>
              <w:pStyle w:val="a5"/>
              <w:ind w:firstLine="760"/>
            </w:pPr>
            <w:r>
              <w:t>29,89824</w:t>
            </w:r>
          </w:p>
        </w:tc>
        <w:tc>
          <w:tcPr>
            <w:tcW w:w="1181"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982" w:type="dxa"/>
            <w:shd w:val="clear" w:color="auto" w:fill="FFFFFF"/>
            <w:vAlign w:val="center"/>
          </w:tcPr>
          <w:p w:rsidR="003221B3" w:rsidRDefault="001356BB">
            <w:pPr>
              <w:pStyle w:val="a5"/>
              <w:ind w:firstLine="720"/>
              <w:jc w:val="both"/>
            </w:pPr>
            <w:r>
              <w:t>630,44</w:t>
            </w:r>
          </w:p>
        </w:tc>
        <w:tc>
          <w:tcPr>
            <w:tcW w:w="1440" w:type="dxa"/>
            <w:tcBorders>
              <w:right w:val="single" w:sz="4" w:space="0" w:color="auto"/>
            </w:tcBorders>
            <w:shd w:val="clear" w:color="auto" w:fill="FFFFFF"/>
            <w:vAlign w:val="center"/>
          </w:tcPr>
          <w:p w:rsidR="003221B3" w:rsidRDefault="001356BB">
            <w:pPr>
              <w:pStyle w:val="a5"/>
              <w:ind w:firstLine="900"/>
              <w:jc w:val="both"/>
            </w:pPr>
            <w:r>
              <w:t>18 849,05</w:t>
            </w:r>
          </w:p>
        </w:tc>
      </w:tr>
      <w:tr w:rsidR="003221B3">
        <w:trPr>
          <w:trHeight w:hRule="exact" w:val="202"/>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080"/>
            </w:pPr>
            <w:r>
              <w:t>91.14.02-001 Автомобили бортовые, грузоподъемность до 5 т</w:t>
            </w:r>
          </w:p>
        </w:tc>
        <w:tc>
          <w:tcPr>
            <w:tcW w:w="682" w:type="dxa"/>
            <w:shd w:val="clear" w:color="auto" w:fill="FFFFFF"/>
            <w:vAlign w:val="center"/>
          </w:tcPr>
          <w:p w:rsidR="003221B3" w:rsidRDefault="001356BB">
            <w:pPr>
              <w:pStyle w:val="a5"/>
            </w:pPr>
            <w:proofErr w:type="spellStart"/>
            <w:proofErr w:type="gramStart"/>
            <w:r>
              <w:t>маш</w:t>
            </w:r>
            <w:proofErr w:type="spellEnd"/>
            <w:r>
              <w:t>.-</w:t>
            </w:r>
            <w:proofErr w:type="gramEnd"/>
            <w:r>
              <w:t>ч</w:t>
            </w:r>
          </w:p>
        </w:tc>
        <w:tc>
          <w:tcPr>
            <w:tcW w:w="1286" w:type="dxa"/>
            <w:shd w:val="clear" w:color="auto" w:fill="FFFFFF"/>
            <w:vAlign w:val="center"/>
          </w:tcPr>
          <w:p w:rsidR="003221B3" w:rsidRDefault="001356BB">
            <w:pPr>
              <w:pStyle w:val="a5"/>
              <w:ind w:firstLine="300"/>
            </w:pPr>
            <w:r>
              <w:t>0,3</w:t>
            </w:r>
          </w:p>
        </w:tc>
        <w:tc>
          <w:tcPr>
            <w:tcW w:w="1824" w:type="dxa"/>
            <w:shd w:val="clear" w:color="auto" w:fill="FFFFFF"/>
            <w:vAlign w:val="center"/>
          </w:tcPr>
          <w:p w:rsidR="003221B3" w:rsidRDefault="001356BB">
            <w:pPr>
              <w:pStyle w:val="a5"/>
              <w:ind w:firstLine="820"/>
            </w:pPr>
            <w:r>
              <w:t>0,2748</w:t>
            </w:r>
          </w:p>
        </w:tc>
        <w:tc>
          <w:tcPr>
            <w:tcW w:w="1181"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982" w:type="dxa"/>
            <w:shd w:val="clear" w:color="auto" w:fill="FFFFFF"/>
            <w:vAlign w:val="center"/>
          </w:tcPr>
          <w:p w:rsidR="003221B3" w:rsidRDefault="001356BB">
            <w:pPr>
              <w:pStyle w:val="a5"/>
              <w:ind w:firstLine="720"/>
              <w:jc w:val="both"/>
            </w:pPr>
            <w:r>
              <w:t>643,29</w:t>
            </w:r>
          </w:p>
        </w:tc>
        <w:tc>
          <w:tcPr>
            <w:tcW w:w="1440" w:type="dxa"/>
            <w:tcBorders>
              <w:right w:val="single" w:sz="4" w:space="0" w:color="auto"/>
            </w:tcBorders>
            <w:shd w:val="clear" w:color="auto" w:fill="FFFFFF"/>
            <w:vAlign w:val="center"/>
          </w:tcPr>
          <w:p w:rsidR="003221B3" w:rsidRDefault="001356BB">
            <w:pPr>
              <w:pStyle w:val="a5"/>
              <w:ind w:left="1060"/>
              <w:jc w:val="both"/>
            </w:pPr>
            <w:r>
              <w:t>176,78</w:t>
            </w:r>
          </w:p>
        </w:tc>
      </w:tr>
      <w:tr w:rsidR="003221B3">
        <w:trPr>
          <w:trHeight w:hRule="exact" w:val="216"/>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240"/>
            </w:pPr>
            <w:r>
              <w:t xml:space="preserve">4-100-040 </w:t>
            </w:r>
            <w:proofErr w:type="spellStart"/>
            <w:r>
              <w:t>ОТм</w:t>
            </w:r>
            <w:proofErr w:type="spellEnd"/>
            <w:r>
              <w:t>(</w:t>
            </w:r>
            <w:proofErr w:type="spellStart"/>
            <w:r>
              <w:t>Зтм</w:t>
            </w:r>
            <w:proofErr w:type="spellEnd"/>
            <w:r>
              <w:t>) Средний разряд машинистов 4</w:t>
            </w:r>
          </w:p>
        </w:tc>
        <w:tc>
          <w:tcPr>
            <w:tcW w:w="682" w:type="dxa"/>
            <w:shd w:val="clear" w:color="auto" w:fill="FFFFFF"/>
            <w:vAlign w:val="center"/>
          </w:tcPr>
          <w:p w:rsidR="003221B3" w:rsidRDefault="001356BB">
            <w:pPr>
              <w:pStyle w:val="a5"/>
            </w:pPr>
            <w:r>
              <w:t>чел.-ч</w:t>
            </w:r>
          </w:p>
        </w:tc>
        <w:tc>
          <w:tcPr>
            <w:tcW w:w="1286" w:type="dxa"/>
            <w:shd w:val="clear" w:color="auto" w:fill="FFFFFF"/>
            <w:vAlign w:val="center"/>
          </w:tcPr>
          <w:p w:rsidR="003221B3" w:rsidRDefault="001356BB">
            <w:pPr>
              <w:pStyle w:val="a5"/>
              <w:ind w:firstLine="300"/>
            </w:pPr>
            <w:r>
              <w:t>0,3</w:t>
            </w:r>
          </w:p>
        </w:tc>
        <w:tc>
          <w:tcPr>
            <w:tcW w:w="1824" w:type="dxa"/>
            <w:shd w:val="clear" w:color="auto" w:fill="FFFFFF"/>
            <w:vAlign w:val="center"/>
          </w:tcPr>
          <w:p w:rsidR="003221B3" w:rsidRDefault="001356BB">
            <w:pPr>
              <w:pStyle w:val="a5"/>
              <w:ind w:firstLine="820"/>
            </w:pPr>
            <w:r>
              <w:t>0,2748</w:t>
            </w:r>
          </w:p>
        </w:tc>
        <w:tc>
          <w:tcPr>
            <w:tcW w:w="1181"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982" w:type="dxa"/>
            <w:shd w:val="clear" w:color="auto" w:fill="FFFFFF"/>
            <w:vAlign w:val="center"/>
          </w:tcPr>
          <w:p w:rsidR="003221B3" w:rsidRDefault="001356BB">
            <w:pPr>
              <w:pStyle w:val="a5"/>
              <w:ind w:firstLine="720"/>
              <w:jc w:val="both"/>
            </w:pPr>
            <w:r>
              <w:t>722,05</w:t>
            </w:r>
          </w:p>
        </w:tc>
        <w:tc>
          <w:tcPr>
            <w:tcW w:w="1440" w:type="dxa"/>
            <w:tcBorders>
              <w:right w:val="single" w:sz="4" w:space="0" w:color="auto"/>
            </w:tcBorders>
            <w:shd w:val="clear" w:color="auto" w:fill="FFFFFF"/>
            <w:vAlign w:val="center"/>
          </w:tcPr>
          <w:p w:rsidR="003221B3" w:rsidRDefault="001356BB">
            <w:pPr>
              <w:pStyle w:val="a5"/>
              <w:ind w:left="1060"/>
              <w:jc w:val="both"/>
            </w:pPr>
            <w:r>
              <w:t>198,42</w:t>
            </w:r>
          </w:p>
        </w:tc>
      </w:tr>
      <w:tr w:rsidR="003221B3">
        <w:trPr>
          <w:trHeight w:hRule="exact" w:val="182"/>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tcBorders>
              <w:top w:val="single" w:sz="4" w:space="0" w:color="auto"/>
            </w:tcBorders>
            <w:shd w:val="clear" w:color="auto" w:fill="FFFFFF"/>
            <w:vAlign w:val="center"/>
          </w:tcPr>
          <w:p w:rsidR="003221B3" w:rsidRDefault="001356BB">
            <w:pPr>
              <w:pStyle w:val="a5"/>
              <w:ind w:left="1800"/>
            </w:pPr>
            <w:r>
              <w:rPr>
                <w:b/>
                <w:bCs/>
              </w:rPr>
              <w:t>Итого прямые затраты</w:t>
            </w:r>
          </w:p>
        </w:tc>
        <w:tc>
          <w:tcPr>
            <w:tcW w:w="682" w:type="dxa"/>
            <w:tcBorders>
              <w:top w:val="single" w:sz="4" w:space="0" w:color="auto"/>
            </w:tcBorders>
            <w:shd w:val="clear" w:color="auto" w:fill="FFFFFF"/>
          </w:tcPr>
          <w:p w:rsidR="003221B3" w:rsidRDefault="003221B3">
            <w:pPr>
              <w:rPr>
                <w:sz w:val="10"/>
                <w:szCs w:val="10"/>
              </w:rPr>
            </w:pPr>
          </w:p>
        </w:tc>
        <w:tc>
          <w:tcPr>
            <w:tcW w:w="1286" w:type="dxa"/>
            <w:tcBorders>
              <w:top w:val="single" w:sz="4" w:space="0" w:color="auto"/>
            </w:tcBorders>
            <w:shd w:val="clear" w:color="auto" w:fill="FFFFFF"/>
          </w:tcPr>
          <w:p w:rsidR="003221B3" w:rsidRDefault="003221B3">
            <w:pPr>
              <w:rPr>
                <w:sz w:val="10"/>
                <w:szCs w:val="10"/>
              </w:rPr>
            </w:pPr>
          </w:p>
        </w:tc>
        <w:tc>
          <w:tcPr>
            <w:tcW w:w="1824" w:type="dxa"/>
            <w:tcBorders>
              <w:top w:val="single" w:sz="4" w:space="0" w:color="auto"/>
            </w:tcBorders>
            <w:shd w:val="clear" w:color="auto" w:fill="FFFFFF"/>
          </w:tcPr>
          <w:p w:rsidR="003221B3" w:rsidRDefault="003221B3">
            <w:pPr>
              <w:rPr>
                <w:sz w:val="10"/>
                <w:szCs w:val="10"/>
              </w:rPr>
            </w:pPr>
          </w:p>
        </w:tc>
        <w:tc>
          <w:tcPr>
            <w:tcW w:w="1181" w:type="dxa"/>
            <w:tcBorders>
              <w:top w:val="single" w:sz="4" w:space="0" w:color="auto"/>
            </w:tcBorders>
            <w:shd w:val="clear" w:color="auto" w:fill="FFFFFF"/>
          </w:tcPr>
          <w:p w:rsidR="003221B3" w:rsidRDefault="003221B3">
            <w:pPr>
              <w:rPr>
                <w:sz w:val="10"/>
                <w:szCs w:val="10"/>
              </w:rPr>
            </w:pPr>
          </w:p>
        </w:tc>
        <w:tc>
          <w:tcPr>
            <w:tcW w:w="965" w:type="dxa"/>
            <w:tcBorders>
              <w:top w:val="single" w:sz="4" w:space="0" w:color="auto"/>
            </w:tcBorders>
            <w:shd w:val="clear" w:color="auto" w:fill="FFFFFF"/>
          </w:tcPr>
          <w:p w:rsidR="003221B3" w:rsidRDefault="003221B3">
            <w:pPr>
              <w:rPr>
                <w:sz w:val="10"/>
                <w:szCs w:val="10"/>
              </w:rPr>
            </w:pPr>
          </w:p>
        </w:tc>
        <w:tc>
          <w:tcPr>
            <w:tcW w:w="1982" w:type="dxa"/>
            <w:tcBorders>
              <w:top w:val="single" w:sz="4" w:space="0" w:color="auto"/>
            </w:tcBorders>
            <w:shd w:val="clear" w:color="auto" w:fill="FFFFFF"/>
          </w:tcPr>
          <w:p w:rsidR="003221B3" w:rsidRDefault="003221B3">
            <w:pPr>
              <w:rPr>
                <w:sz w:val="10"/>
                <w:szCs w:val="10"/>
              </w:rPr>
            </w:pPr>
          </w:p>
        </w:tc>
        <w:tc>
          <w:tcPr>
            <w:tcW w:w="1440" w:type="dxa"/>
            <w:tcBorders>
              <w:top w:val="single" w:sz="4" w:space="0" w:color="auto"/>
              <w:right w:val="single" w:sz="4" w:space="0" w:color="auto"/>
            </w:tcBorders>
            <w:shd w:val="clear" w:color="auto" w:fill="FFFFFF"/>
            <w:vAlign w:val="center"/>
          </w:tcPr>
          <w:p w:rsidR="003221B3" w:rsidRDefault="001356BB">
            <w:pPr>
              <w:pStyle w:val="a5"/>
              <w:ind w:firstLine="900"/>
              <w:jc w:val="both"/>
            </w:pPr>
            <w:r>
              <w:rPr>
                <w:b/>
                <w:bCs/>
              </w:rPr>
              <w:t>19 224,25</w:t>
            </w:r>
          </w:p>
        </w:tc>
      </w:tr>
      <w:tr w:rsidR="003221B3">
        <w:trPr>
          <w:trHeight w:hRule="exact" w:val="187"/>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800"/>
            </w:pPr>
            <w:r>
              <w:t>ФОТ</w:t>
            </w:r>
          </w:p>
        </w:tc>
        <w:tc>
          <w:tcPr>
            <w:tcW w:w="682" w:type="dxa"/>
            <w:shd w:val="clear" w:color="auto" w:fill="FFFFFF"/>
          </w:tcPr>
          <w:p w:rsidR="003221B3" w:rsidRDefault="003221B3">
            <w:pPr>
              <w:rPr>
                <w:sz w:val="10"/>
                <w:szCs w:val="10"/>
              </w:rPr>
            </w:pPr>
          </w:p>
        </w:tc>
        <w:tc>
          <w:tcPr>
            <w:tcW w:w="1286" w:type="dxa"/>
            <w:shd w:val="clear" w:color="auto" w:fill="FFFFFF"/>
          </w:tcPr>
          <w:p w:rsidR="003221B3" w:rsidRDefault="003221B3">
            <w:pPr>
              <w:rPr>
                <w:sz w:val="10"/>
                <w:szCs w:val="10"/>
              </w:rPr>
            </w:pPr>
          </w:p>
        </w:tc>
        <w:tc>
          <w:tcPr>
            <w:tcW w:w="1824" w:type="dxa"/>
            <w:shd w:val="clear" w:color="auto" w:fill="FFFFFF"/>
          </w:tcPr>
          <w:p w:rsidR="003221B3" w:rsidRDefault="003221B3">
            <w:pPr>
              <w:rPr>
                <w:sz w:val="10"/>
                <w:szCs w:val="10"/>
              </w:rPr>
            </w:pPr>
          </w:p>
        </w:tc>
        <w:tc>
          <w:tcPr>
            <w:tcW w:w="1181"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982" w:type="dxa"/>
            <w:shd w:val="clear" w:color="auto" w:fill="FFFFFF"/>
          </w:tcPr>
          <w:p w:rsidR="003221B3" w:rsidRDefault="003221B3">
            <w:pPr>
              <w:rPr>
                <w:sz w:val="10"/>
                <w:szCs w:val="10"/>
              </w:rPr>
            </w:pPr>
          </w:p>
        </w:tc>
        <w:tc>
          <w:tcPr>
            <w:tcW w:w="1440" w:type="dxa"/>
            <w:tcBorders>
              <w:right w:val="single" w:sz="4" w:space="0" w:color="auto"/>
            </w:tcBorders>
            <w:shd w:val="clear" w:color="auto" w:fill="FFFFFF"/>
            <w:vAlign w:val="center"/>
          </w:tcPr>
          <w:p w:rsidR="003221B3" w:rsidRDefault="001356BB">
            <w:pPr>
              <w:pStyle w:val="a5"/>
              <w:ind w:firstLine="900"/>
              <w:jc w:val="both"/>
            </w:pPr>
            <w:r>
              <w:t>19 047,47</w:t>
            </w:r>
          </w:p>
        </w:tc>
      </w:tr>
      <w:tr w:rsidR="003221B3">
        <w:trPr>
          <w:trHeight w:hRule="exact" w:val="259"/>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firstLine="960"/>
            </w:pPr>
            <w:proofErr w:type="spellStart"/>
            <w:r>
              <w:t>Пр</w:t>
            </w:r>
            <w:proofErr w:type="spellEnd"/>
            <w:r>
              <w:t>/812-097.0-1 НР Стекольные, обойные и облицовочные работы (ремонтно-строительные)</w:t>
            </w:r>
          </w:p>
        </w:tc>
        <w:tc>
          <w:tcPr>
            <w:tcW w:w="682" w:type="dxa"/>
            <w:shd w:val="clear" w:color="auto" w:fill="FFFFFF"/>
            <w:vAlign w:val="center"/>
          </w:tcPr>
          <w:p w:rsidR="003221B3" w:rsidRDefault="001356BB">
            <w:pPr>
              <w:pStyle w:val="a5"/>
              <w:ind w:firstLine="200"/>
            </w:pPr>
            <w:r>
              <w:t>%</w:t>
            </w:r>
          </w:p>
        </w:tc>
        <w:tc>
          <w:tcPr>
            <w:tcW w:w="1286" w:type="dxa"/>
            <w:shd w:val="clear" w:color="auto" w:fill="FFFFFF"/>
            <w:vAlign w:val="center"/>
          </w:tcPr>
          <w:p w:rsidR="003221B3" w:rsidRDefault="001356BB">
            <w:pPr>
              <w:pStyle w:val="a5"/>
              <w:ind w:firstLine="300"/>
            </w:pPr>
            <w:r>
              <w:t>90</w:t>
            </w:r>
          </w:p>
        </w:tc>
        <w:tc>
          <w:tcPr>
            <w:tcW w:w="1824" w:type="dxa"/>
            <w:shd w:val="clear" w:color="auto" w:fill="FFFFFF"/>
            <w:vAlign w:val="center"/>
          </w:tcPr>
          <w:p w:rsidR="003221B3" w:rsidRDefault="001356BB">
            <w:pPr>
              <w:pStyle w:val="a5"/>
              <w:ind w:firstLine="920"/>
            </w:pPr>
            <w:r>
              <w:t>90</w:t>
            </w:r>
          </w:p>
        </w:tc>
        <w:tc>
          <w:tcPr>
            <w:tcW w:w="1181"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982" w:type="dxa"/>
            <w:shd w:val="clear" w:color="auto" w:fill="FFFFFF"/>
          </w:tcPr>
          <w:p w:rsidR="003221B3" w:rsidRDefault="003221B3">
            <w:pPr>
              <w:rPr>
                <w:sz w:val="10"/>
                <w:szCs w:val="10"/>
              </w:rPr>
            </w:pPr>
          </w:p>
        </w:tc>
        <w:tc>
          <w:tcPr>
            <w:tcW w:w="1440" w:type="dxa"/>
            <w:tcBorders>
              <w:right w:val="single" w:sz="4" w:space="0" w:color="auto"/>
            </w:tcBorders>
            <w:shd w:val="clear" w:color="auto" w:fill="FFFFFF"/>
            <w:vAlign w:val="center"/>
          </w:tcPr>
          <w:p w:rsidR="003221B3" w:rsidRDefault="001356BB">
            <w:pPr>
              <w:pStyle w:val="a5"/>
              <w:ind w:firstLine="900"/>
              <w:jc w:val="both"/>
            </w:pPr>
            <w:r>
              <w:t>17 142,72</w:t>
            </w:r>
          </w:p>
        </w:tc>
      </w:tr>
      <w:tr w:rsidR="003221B3">
        <w:trPr>
          <w:trHeight w:hRule="exact" w:val="370"/>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080"/>
            </w:pPr>
            <w:proofErr w:type="spellStart"/>
            <w:r>
              <w:t>Пр</w:t>
            </w:r>
            <w:proofErr w:type="spellEnd"/>
            <w:r>
              <w:t>/774-097.0 СП Стекольные, обойные и облицовочные работы (ремонтно-строительные)</w:t>
            </w:r>
          </w:p>
        </w:tc>
        <w:tc>
          <w:tcPr>
            <w:tcW w:w="682" w:type="dxa"/>
            <w:shd w:val="clear" w:color="auto" w:fill="FFFFFF"/>
            <w:vAlign w:val="center"/>
          </w:tcPr>
          <w:p w:rsidR="003221B3" w:rsidRDefault="001356BB">
            <w:pPr>
              <w:pStyle w:val="a5"/>
              <w:ind w:firstLine="200"/>
            </w:pPr>
            <w:r>
              <w:t>%</w:t>
            </w:r>
          </w:p>
        </w:tc>
        <w:tc>
          <w:tcPr>
            <w:tcW w:w="1286" w:type="dxa"/>
            <w:shd w:val="clear" w:color="auto" w:fill="FFFFFF"/>
            <w:vAlign w:val="center"/>
          </w:tcPr>
          <w:p w:rsidR="003221B3" w:rsidRDefault="001356BB">
            <w:pPr>
              <w:pStyle w:val="a5"/>
              <w:ind w:firstLine="300"/>
            </w:pPr>
            <w:r>
              <w:t>45</w:t>
            </w:r>
          </w:p>
        </w:tc>
        <w:tc>
          <w:tcPr>
            <w:tcW w:w="1824" w:type="dxa"/>
            <w:shd w:val="clear" w:color="auto" w:fill="FFFFFF"/>
            <w:vAlign w:val="center"/>
          </w:tcPr>
          <w:p w:rsidR="003221B3" w:rsidRDefault="001356BB">
            <w:pPr>
              <w:pStyle w:val="a5"/>
              <w:ind w:firstLine="920"/>
            </w:pPr>
            <w:r>
              <w:t>45</w:t>
            </w:r>
          </w:p>
        </w:tc>
        <w:tc>
          <w:tcPr>
            <w:tcW w:w="1181"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982" w:type="dxa"/>
            <w:shd w:val="clear" w:color="auto" w:fill="FFFFFF"/>
          </w:tcPr>
          <w:p w:rsidR="003221B3" w:rsidRDefault="003221B3">
            <w:pPr>
              <w:rPr>
                <w:sz w:val="10"/>
                <w:szCs w:val="10"/>
              </w:rPr>
            </w:pPr>
          </w:p>
        </w:tc>
        <w:tc>
          <w:tcPr>
            <w:tcW w:w="1440" w:type="dxa"/>
            <w:tcBorders>
              <w:right w:val="single" w:sz="4" w:space="0" w:color="auto"/>
            </w:tcBorders>
            <w:shd w:val="clear" w:color="auto" w:fill="FFFFFF"/>
            <w:vAlign w:val="center"/>
          </w:tcPr>
          <w:p w:rsidR="003221B3" w:rsidRDefault="001356BB">
            <w:pPr>
              <w:pStyle w:val="a5"/>
              <w:ind w:firstLine="960"/>
              <w:jc w:val="both"/>
            </w:pPr>
            <w:r>
              <w:t>8 571,36</w:t>
            </w:r>
          </w:p>
        </w:tc>
      </w:tr>
      <w:tr w:rsidR="003221B3">
        <w:trPr>
          <w:trHeight w:hRule="exact" w:val="202"/>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tcBorders>
              <w:top w:val="single" w:sz="4" w:space="0" w:color="auto"/>
            </w:tcBorders>
            <w:shd w:val="clear" w:color="auto" w:fill="FFFFFF"/>
            <w:vAlign w:val="center"/>
          </w:tcPr>
          <w:p w:rsidR="003221B3" w:rsidRDefault="001356BB">
            <w:pPr>
              <w:pStyle w:val="a5"/>
              <w:ind w:left="1800"/>
            </w:pPr>
            <w:r>
              <w:rPr>
                <w:b/>
                <w:bCs/>
              </w:rPr>
              <w:t>Всего по позиции</w:t>
            </w:r>
          </w:p>
        </w:tc>
        <w:tc>
          <w:tcPr>
            <w:tcW w:w="682" w:type="dxa"/>
            <w:tcBorders>
              <w:top w:val="single" w:sz="4" w:space="0" w:color="auto"/>
            </w:tcBorders>
            <w:shd w:val="clear" w:color="auto" w:fill="FFFFFF"/>
          </w:tcPr>
          <w:p w:rsidR="003221B3" w:rsidRDefault="003221B3">
            <w:pPr>
              <w:rPr>
                <w:sz w:val="10"/>
                <w:szCs w:val="10"/>
              </w:rPr>
            </w:pPr>
          </w:p>
        </w:tc>
        <w:tc>
          <w:tcPr>
            <w:tcW w:w="1286" w:type="dxa"/>
            <w:tcBorders>
              <w:top w:val="single" w:sz="4" w:space="0" w:color="auto"/>
            </w:tcBorders>
            <w:shd w:val="clear" w:color="auto" w:fill="FFFFFF"/>
          </w:tcPr>
          <w:p w:rsidR="003221B3" w:rsidRDefault="003221B3">
            <w:pPr>
              <w:rPr>
                <w:sz w:val="10"/>
                <w:szCs w:val="10"/>
              </w:rPr>
            </w:pPr>
          </w:p>
        </w:tc>
        <w:tc>
          <w:tcPr>
            <w:tcW w:w="1824" w:type="dxa"/>
            <w:tcBorders>
              <w:top w:val="single" w:sz="4" w:space="0" w:color="auto"/>
            </w:tcBorders>
            <w:shd w:val="clear" w:color="auto" w:fill="FFFFFF"/>
          </w:tcPr>
          <w:p w:rsidR="003221B3" w:rsidRDefault="003221B3">
            <w:pPr>
              <w:rPr>
                <w:sz w:val="10"/>
                <w:szCs w:val="10"/>
              </w:rPr>
            </w:pPr>
          </w:p>
        </w:tc>
        <w:tc>
          <w:tcPr>
            <w:tcW w:w="1181" w:type="dxa"/>
            <w:tcBorders>
              <w:top w:val="single" w:sz="4" w:space="0" w:color="auto"/>
            </w:tcBorders>
            <w:shd w:val="clear" w:color="auto" w:fill="FFFFFF"/>
          </w:tcPr>
          <w:p w:rsidR="003221B3" w:rsidRDefault="003221B3">
            <w:pPr>
              <w:rPr>
                <w:sz w:val="10"/>
                <w:szCs w:val="10"/>
              </w:rPr>
            </w:pPr>
          </w:p>
        </w:tc>
        <w:tc>
          <w:tcPr>
            <w:tcW w:w="965" w:type="dxa"/>
            <w:tcBorders>
              <w:top w:val="single" w:sz="4" w:space="0" w:color="auto"/>
            </w:tcBorders>
            <w:shd w:val="clear" w:color="auto" w:fill="FFFFFF"/>
          </w:tcPr>
          <w:p w:rsidR="003221B3" w:rsidRDefault="003221B3">
            <w:pPr>
              <w:rPr>
                <w:sz w:val="10"/>
                <w:szCs w:val="10"/>
              </w:rPr>
            </w:pPr>
          </w:p>
        </w:tc>
        <w:tc>
          <w:tcPr>
            <w:tcW w:w="1982" w:type="dxa"/>
            <w:tcBorders>
              <w:top w:val="single" w:sz="4" w:space="0" w:color="auto"/>
            </w:tcBorders>
            <w:shd w:val="clear" w:color="auto" w:fill="FFFFFF"/>
            <w:vAlign w:val="center"/>
          </w:tcPr>
          <w:p w:rsidR="003221B3" w:rsidRDefault="001356BB">
            <w:pPr>
              <w:pStyle w:val="a5"/>
              <w:ind w:firstLine="560"/>
            </w:pPr>
            <w:r>
              <w:rPr>
                <w:b/>
                <w:bCs/>
              </w:rPr>
              <w:t>49 059,31</w:t>
            </w:r>
          </w:p>
        </w:tc>
        <w:tc>
          <w:tcPr>
            <w:tcW w:w="1440" w:type="dxa"/>
            <w:tcBorders>
              <w:top w:val="single" w:sz="4" w:space="0" w:color="auto"/>
              <w:right w:val="single" w:sz="4" w:space="0" w:color="auto"/>
            </w:tcBorders>
            <w:shd w:val="clear" w:color="auto" w:fill="FFFFFF"/>
            <w:vAlign w:val="center"/>
          </w:tcPr>
          <w:p w:rsidR="003221B3" w:rsidRDefault="001356BB">
            <w:pPr>
              <w:pStyle w:val="a5"/>
              <w:ind w:firstLine="900"/>
              <w:jc w:val="both"/>
            </w:pPr>
            <w:r>
              <w:rPr>
                <w:b/>
                <w:bCs/>
              </w:rPr>
              <w:t>44 938,33</w:t>
            </w:r>
          </w:p>
        </w:tc>
      </w:tr>
      <w:tr w:rsidR="003221B3">
        <w:trPr>
          <w:trHeight w:hRule="exact" w:val="629"/>
          <w:jc w:val="center"/>
        </w:trPr>
        <w:tc>
          <w:tcPr>
            <w:tcW w:w="600" w:type="dxa"/>
            <w:tcBorders>
              <w:top w:val="single" w:sz="4" w:space="0" w:color="auto"/>
              <w:left w:val="single" w:sz="4" w:space="0" w:color="auto"/>
            </w:tcBorders>
            <w:shd w:val="clear" w:color="auto" w:fill="FFFFFF"/>
          </w:tcPr>
          <w:p w:rsidR="003221B3" w:rsidRDefault="001356BB">
            <w:pPr>
              <w:pStyle w:val="a5"/>
              <w:ind w:firstLine="340"/>
            </w:pPr>
            <w:r>
              <w:rPr>
                <w:b/>
                <w:bCs/>
              </w:rPr>
              <w:t>6</w:t>
            </w:r>
          </w:p>
        </w:tc>
        <w:tc>
          <w:tcPr>
            <w:tcW w:w="5890" w:type="dxa"/>
            <w:tcBorders>
              <w:top w:val="single" w:sz="4" w:space="0" w:color="auto"/>
            </w:tcBorders>
            <w:shd w:val="clear" w:color="auto" w:fill="FFFFFF"/>
            <w:vAlign w:val="center"/>
          </w:tcPr>
          <w:p w:rsidR="003221B3" w:rsidRDefault="001356BB">
            <w:pPr>
              <w:pStyle w:val="a5"/>
              <w:tabs>
                <w:tab w:val="left" w:pos="1793"/>
              </w:tabs>
              <w:spacing w:line="283" w:lineRule="auto"/>
              <w:ind w:firstLine="180"/>
            </w:pPr>
            <w:r>
              <w:rPr>
                <w:b/>
                <w:bCs/>
              </w:rPr>
              <w:t>ГЭСН26-01-036-01</w:t>
            </w:r>
            <w:r>
              <w:rPr>
                <w:b/>
                <w:bCs/>
              </w:rPr>
              <w:tab/>
              <w:t>Изоляция изделиями из волокнистых и зернистых материалов с</w:t>
            </w:r>
          </w:p>
          <w:p w:rsidR="003221B3" w:rsidRDefault="001356BB">
            <w:pPr>
              <w:pStyle w:val="a5"/>
              <w:spacing w:line="283" w:lineRule="auto"/>
              <w:ind w:left="1800"/>
            </w:pPr>
            <w:r>
              <w:rPr>
                <w:b/>
                <w:bCs/>
              </w:rPr>
              <w:t xml:space="preserve">креплением на клее и дюбелями холодных поверхностей: наружных стен </w:t>
            </w:r>
            <w:r>
              <w:t>Объем=(25*(369,2*0,</w:t>
            </w:r>
            <w:proofErr w:type="gramStart"/>
            <w:r>
              <w:t>25)/</w:t>
            </w:r>
            <w:proofErr w:type="gramEnd"/>
            <w:r>
              <w:t>43) / 100</w:t>
            </w:r>
          </w:p>
        </w:tc>
        <w:tc>
          <w:tcPr>
            <w:tcW w:w="682" w:type="dxa"/>
            <w:tcBorders>
              <w:top w:val="single" w:sz="4" w:space="0" w:color="auto"/>
            </w:tcBorders>
            <w:shd w:val="clear" w:color="auto" w:fill="FFFFFF"/>
          </w:tcPr>
          <w:p w:rsidR="003221B3" w:rsidRDefault="001356BB">
            <w:pPr>
              <w:pStyle w:val="a5"/>
            </w:pPr>
            <w:r>
              <w:rPr>
                <w:b/>
                <w:bCs/>
              </w:rPr>
              <w:t>100 м2</w:t>
            </w:r>
          </w:p>
        </w:tc>
        <w:tc>
          <w:tcPr>
            <w:tcW w:w="1286" w:type="dxa"/>
            <w:tcBorders>
              <w:top w:val="single" w:sz="4" w:space="0" w:color="auto"/>
            </w:tcBorders>
            <w:shd w:val="clear" w:color="auto" w:fill="FFFFFF"/>
          </w:tcPr>
          <w:p w:rsidR="003221B3" w:rsidRDefault="001356BB">
            <w:pPr>
              <w:pStyle w:val="a5"/>
              <w:tabs>
                <w:tab w:val="left" w:pos="1008"/>
              </w:tabs>
              <w:jc w:val="center"/>
            </w:pPr>
            <w:r>
              <w:rPr>
                <w:b/>
                <w:bCs/>
              </w:rPr>
              <w:t>0,537</w:t>
            </w:r>
            <w:r>
              <w:rPr>
                <w:b/>
                <w:bCs/>
              </w:rPr>
              <w:tab/>
              <w:t>1</w:t>
            </w:r>
          </w:p>
        </w:tc>
        <w:tc>
          <w:tcPr>
            <w:tcW w:w="1824" w:type="dxa"/>
            <w:tcBorders>
              <w:top w:val="single" w:sz="4" w:space="0" w:color="auto"/>
            </w:tcBorders>
            <w:shd w:val="clear" w:color="auto" w:fill="FFFFFF"/>
          </w:tcPr>
          <w:p w:rsidR="003221B3" w:rsidRDefault="001356BB">
            <w:pPr>
              <w:pStyle w:val="a5"/>
              <w:ind w:firstLine="840"/>
            </w:pPr>
            <w:r>
              <w:rPr>
                <w:b/>
                <w:bCs/>
              </w:rPr>
              <w:t>0,537</w:t>
            </w:r>
          </w:p>
        </w:tc>
        <w:tc>
          <w:tcPr>
            <w:tcW w:w="1181" w:type="dxa"/>
            <w:tcBorders>
              <w:top w:val="single" w:sz="4" w:space="0" w:color="auto"/>
            </w:tcBorders>
            <w:shd w:val="clear" w:color="auto" w:fill="FFFFFF"/>
          </w:tcPr>
          <w:p w:rsidR="003221B3" w:rsidRDefault="003221B3">
            <w:pPr>
              <w:rPr>
                <w:sz w:val="10"/>
                <w:szCs w:val="10"/>
              </w:rPr>
            </w:pPr>
          </w:p>
        </w:tc>
        <w:tc>
          <w:tcPr>
            <w:tcW w:w="965" w:type="dxa"/>
            <w:tcBorders>
              <w:top w:val="single" w:sz="4" w:space="0" w:color="auto"/>
            </w:tcBorders>
            <w:shd w:val="clear" w:color="auto" w:fill="FFFFFF"/>
          </w:tcPr>
          <w:p w:rsidR="003221B3" w:rsidRDefault="003221B3">
            <w:pPr>
              <w:rPr>
                <w:sz w:val="10"/>
                <w:szCs w:val="10"/>
              </w:rPr>
            </w:pPr>
          </w:p>
        </w:tc>
        <w:tc>
          <w:tcPr>
            <w:tcW w:w="1982" w:type="dxa"/>
            <w:tcBorders>
              <w:top w:val="single" w:sz="4" w:space="0" w:color="auto"/>
            </w:tcBorders>
            <w:shd w:val="clear" w:color="auto" w:fill="FFFFFF"/>
          </w:tcPr>
          <w:p w:rsidR="003221B3" w:rsidRDefault="003221B3">
            <w:pPr>
              <w:rPr>
                <w:sz w:val="10"/>
                <w:szCs w:val="10"/>
              </w:rPr>
            </w:pPr>
          </w:p>
        </w:tc>
        <w:tc>
          <w:tcPr>
            <w:tcW w:w="1440" w:type="dxa"/>
            <w:tcBorders>
              <w:top w:val="single" w:sz="4" w:space="0" w:color="auto"/>
              <w:right w:val="single" w:sz="4" w:space="0" w:color="auto"/>
            </w:tcBorders>
            <w:shd w:val="clear" w:color="auto" w:fill="FFFFFF"/>
          </w:tcPr>
          <w:p w:rsidR="003221B3" w:rsidRDefault="003221B3">
            <w:pPr>
              <w:rPr>
                <w:sz w:val="10"/>
                <w:szCs w:val="10"/>
              </w:rPr>
            </w:pPr>
          </w:p>
        </w:tc>
      </w:tr>
      <w:tr w:rsidR="003221B3">
        <w:trPr>
          <w:trHeight w:hRule="exact" w:val="202"/>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300"/>
            </w:pPr>
            <w:r>
              <w:t>1-100-26 Средний разряд работы 2,6</w:t>
            </w:r>
          </w:p>
        </w:tc>
        <w:tc>
          <w:tcPr>
            <w:tcW w:w="682" w:type="dxa"/>
            <w:shd w:val="clear" w:color="auto" w:fill="FFFFFF"/>
            <w:vAlign w:val="center"/>
          </w:tcPr>
          <w:p w:rsidR="003221B3" w:rsidRDefault="001356BB">
            <w:pPr>
              <w:pStyle w:val="a5"/>
            </w:pPr>
            <w:r>
              <w:t>чел.-ч</w:t>
            </w:r>
          </w:p>
        </w:tc>
        <w:tc>
          <w:tcPr>
            <w:tcW w:w="1286" w:type="dxa"/>
            <w:shd w:val="clear" w:color="auto" w:fill="FFFFFF"/>
            <w:vAlign w:val="center"/>
          </w:tcPr>
          <w:p w:rsidR="003221B3" w:rsidRDefault="001356BB">
            <w:pPr>
              <w:pStyle w:val="a5"/>
              <w:ind w:firstLine="200"/>
            </w:pPr>
            <w:r>
              <w:t>16,06</w:t>
            </w:r>
          </w:p>
        </w:tc>
        <w:tc>
          <w:tcPr>
            <w:tcW w:w="1824" w:type="dxa"/>
            <w:shd w:val="clear" w:color="auto" w:fill="FFFFFF"/>
            <w:vAlign w:val="center"/>
          </w:tcPr>
          <w:p w:rsidR="003221B3" w:rsidRDefault="001356BB">
            <w:pPr>
              <w:pStyle w:val="a5"/>
              <w:ind w:firstLine="780"/>
            </w:pPr>
            <w:r>
              <w:t>8,62422</w:t>
            </w:r>
          </w:p>
        </w:tc>
        <w:tc>
          <w:tcPr>
            <w:tcW w:w="1181"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982" w:type="dxa"/>
            <w:shd w:val="clear" w:color="auto" w:fill="FFFFFF"/>
            <w:vAlign w:val="center"/>
          </w:tcPr>
          <w:p w:rsidR="003221B3" w:rsidRDefault="001356BB">
            <w:pPr>
              <w:pStyle w:val="a5"/>
              <w:ind w:firstLine="720"/>
              <w:jc w:val="both"/>
            </w:pPr>
            <w:r>
              <w:t>619,67</w:t>
            </w:r>
          </w:p>
        </w:tc>
        <w:tc>
          <w:tcPr>
            <w:tcW w:w="1440" w:type="dxa"/>
            <w:tcBorders>
              <w:right w:val="single" w:sz="4" w:space="0" w:color="auto"/>
            </w:tcBorders>
            <w:shd w:val="clear" w:color="auto" w:fill="FFFFFF"/>
            <w:vAlign w:val="center"/>
          </w:tcPr>
          <w:p w:rsidR="003221B3" w:rsidRDefault="001356BB">
            <w:pPr>
              <w:pStyle w:val="a5"/>
              <w:ind w:firstLine="960"/>
              <w:jc w:val="both"/>
            </w:pPr>
            <w:r>
              <w:t>5 344,17</w:t>
            </w:r>
          </w:p>
        </w:tc>
      </w:tr>
      <w:tr w:rsidR="003221B3">
        <w:trPr>
          <w:trHeight w:hRule="exact" w:val="197"/>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080"/>
            </w:pPr>
            <w:r>
              <w:t>91.05.01-016 Краны башенные, грузоподъемность 5 т</w:t>
            </w:r>
          </w:p>
        </w:tc>
        <w:tc>
          <w:tcPr>
            <w:tcW w:w="682" w:type="dxa"/>
            <w:shd w:val="clear" w:color="auto" w:fill="FFFFFF"/>
            <w:vAlign w:val="center"/>
          </w:tcPr>
          <w:p w:rsidR="003221B3" w:rsidRDefault="001356BB">
            <w:pPr>
              <w:pStyle w:val="a5"/>
            </w:pPr>
            <w:proofErr w:type="spellStart"/>
            <w:proofErr w:type="gramStart"/>
            <w:r>
              <w:t>маш</w:t>
            </w:r>
            <w:proofErr w:type="spellEnd"/>
            <w:r>
              <w:t>.-</w:t>
            </w:r>
            <w:proofErr w:type="gramEnd"/>
            <w:r>
              <w:t>ч</w:t>
            </w:r>
          </w:p>
        </w:tc>
        <w:tc>
          <w:tcPr>
            <w:tcW w:w="1286" w:type="dxa"/>
            <w:shd w:val="clear" w:color="auto" w:fill="FFFFFF"/>
            <w:vAlign w:val="center"/>
          </w:tcPr>
          <w:p w:rsidR="003221B3" w:rsidRDefault="001356BB">
            <w:pPr>
              <w:pStyle w:val="a5"/>
              <w:ind w:firstLine="260"/>
            </w:pPr>
            <w:r>
              <w:t>0,03</w:t>
            </w:r>
          </w:p>
        </w:tc>
        <w:tc>
          <w:tcPr>
            <w:tcW w:w="1824" w:type="dxa"/>
            <w:shd w:val="clear" w:color="auto" w:fill="FFFFFF"/>
            <w:vAlign w:val="center"/>
          </w:tcPr>
          <w:p w:rsidR="003221B3" w:rsidRDefault="001356BB">
            <w:pPr>
              <w:pStyle w:val="a5"/>
              <w:ind w:firstLine="780"/>
            </w:pPr>
            <w:r>
              <w:t>0,01611</w:t>
            </w:r>
          </w:p>
        </w:tc>
        <w:tc>
          <w:tcPr>
            <w:tcW w:w="1181" w:type="dxa"/>
            <w:shd w:val="clear" w:color="auto" w:fill="FFFFFF"/>
            <w:vAlign w:val="center"/>
          </w:tcPr>
          <w:p w:rsidR="003221B3" w:rsidRDefault="001356BB">
            <w:pPr>
              <w:pStyle w:val="a5"/>
              <w:ind w:firstLine="640"/>
            </w:pPr>
            <w:r>
              <w:t>251,77</w:t>
            </w:r>
          </w:p>
        </w:tc>
        <w:tc>
          <w:tcPr>
            <w:tcW w:w="965" w:type="dxa"/>
            <w:shd w:val="clear" w:color="auto" w:fill="FFFFFF"/>
            <w:vAlign w:val="center"/>
          </w:tcPr>
          <w:p w:rsidR="003221B3" w:rsidRDefault="001356BB">
            <w:pPr>
              <w:pStyle w:val="a5"/>
              <w:ind w:firstLine="160"/>
            </w:pPr>
            <w:r>
              <w:t>1,46</w:t>
            </w:r>
          </w:p>
        </w:tc>
        <w:tc>
          <w:tcPr>
            <w:tcW w:w="1982" w:type="dxa"/>
            <w:shd w:val="clear" w:color="auto" w:fill="FFFFFF"/>
            <w:vAlign w:val="center"/>
          </w:tcPr>
          <w:p w:rsidR="003221B3" w:rsidRDefault="001356BB">
            <w:pPr>
              <w:pStyle w:val="a5"/>
              <w:ind w:firstLine="720"/>
              <w:jc w:val="both"/>
            </w:pPr>
            <w:r>
              <w:t>367,58</w:t>
            </w:r>
          </w:p>
        </w:tc>
        <w:tc>
          <w:tcPr>
            <w:tcW w:w="1440" w:type="dxa"/>
            <w:tcBorders>
              <w:right w:val="single" w:sz="4" w:space="0" w:color="auto"/>
            </w:tcBorders>
            <w:shd w:val="clear" w:color="auto" w:fill="FFFFFF"/>
            <w:vAlign w:val="center"/>
          </w:tcPr>
          <w:p w:rsidR="003221B3" w:rsidRDefault="001356BB">
            <w:pPr>
              <w:pStyle w:val="a5"/>
              <w:ind w:left="1180"/>
              <w:jc w:val="both"/>
            </w:pPr>
            <w:r>
              <w:t>5,92</w:t>
            </w:r>
          </w:p>
        </w:tc>
      </w:tr>
      <w:tr w:rsidR="003221B3">
        <w:trPr>
          <w:trHeight w:hRule="exact" w:val="202"/>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240"/>
            </w:pPr>
            <w:r>
              <w:t xml:space="preserve">4-100-060 </w:t>
            </w:r>
            <w:proofErr w:type="spellStart"/>
            <w:r>
              <w:t>ОТм</w:t>
            </w:r>
            <w:proofErr w:type="spellEnd"/>
            <w:r>
              <w:t>(</w:t>
            </w:r>
            <w:proofErr w:type="spellStart"/>
            <w:r>
              <w:t>Зтм</w:t>
            </w:r>
            <w:proofErr w:type="spellEnd"/>
            <w:r>
              <w:t>) Средний разряд машинистов 6</w:t>
            </w:r>
          </w:p>
        </w:tc>
        <w:tc>
          <w:tcPr>
            <w:tcW w:w="682" w:type="dxa"/>
            <w:shd w:val="clear" w:color="auto" w:fill="FFFFFF"/>
            <w:vAlign w:val="center"/>
          </w:tcPr>
          <w:p w:rsidR="003221B3" w:rsidRDefault="001356BB">
            <w:pPr>
              <w:pStyle w:val="a5"/>
            </w:pPr>
            <w:r>
              <w:t>чел.-ч</w:t>
            </w:r>
          </w:p>
        </w:tc>
        <w:tc>
          <w:tcPr>
            <w:tcW w:w="1286" w:type="dxa"/>
            <w:shd w:val="clear" w:color="auto" w:fill="FFFFFF"/>
            <w:vAlign w:val="center"/>
          </w:tcPr>
          <w:p w:rsidR="003221B3" w:rsidRDefault="001356BB">
            <w:pPr>
              <w:pStyle w:val="a5"/>
              <w:ind w:firstLine="260"/>
            </w:pPr>
            <w:r>
              <w:t>0,03</w:t>
            </w:r>
          </w:p>
        </w:tc>
        <w:tc>
          <w:tcPr>
            <w:tcW w:w="1824" w:type="dxa"/>
            <w:shd w:val="clear" w:color="auto" w:fill="FFFFFF"/>
            <w:vAlign w:val="center"/>
          </w:tcPr>
          <w:p w:rsidR="003221B3" w:rsidRDefault="001356BB">
            <w:pPr>
              <w:pStyle w:val="a5"/>
              <w:ind w:firstLine="780"/>
            </w:pPr>
            <w:r>
              <w:t>0,01611</w:t>
            </w:r>
          </w:p>
        </w:tc>
        <w:tc>
          <w:tcPr>
            <w:tcW w:w="1181"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982" w:type="dxa"/>
            <w:shd w:val="clear" w:color="auto" w:fill="FFFFFF"/>
            <w:vAlign w:val="center"/>
          </w:tcPr>
          <w:p w:rsidR="003221B3" w:rsidRDefault="001356BB">
            <w:pPr>
              <w:pStyle w:val="a5"/>
              <w:ind w:firstLine="720"/>
              <w:jc w:val="both"/>
            </w:pPr>
            <w:r>
              <w:t>969,91</w:t>
            </w:r>
          </w:p>
        </w:tc>
        <w:tc>
          <w:tcPr>
            <w:tcW w:w="1440" w:type="dxa"/>
            <w:tcBorders>
              <w:right w:val="single" w:sz="4" w:space="0" w:color="auto"/>
            </w:tcBorders>
            <w:shd w:val="clear" w:color="auto" w:fill="FFFFFF"/>
            <w:vAlign w:val="center"/>
          </w:tcPr>
          <w:p w:rsidR="003221B3" w:rsidRDefault="001356BB">
            <w:pPr>
              <w:pStyle w:val="a5"/>
              <w:ind w:left="1120"/>
              <w:jc w:val="both"/>
            </w:pPr>
            <w:r>
              <w:t>15,63</w:t>
            </w:r>
          </w:p>
        </w:tc>
      </w:tr>
      <w:tr w:rsidR="003221B3">
        <w:trPr>
          <w:trHeight w:hRule="exact" w:val="197"/>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080"/>
            </w:pPr>
            <w:r>
              <w:t>91.14.02-001 Автомобили бортовые, грузоподъемность до 5 т</w:t>
            </w:r>
          </w:p>
        </w:tc>
        <w:tc>
          <w:tcPr>
            <w:tcW w:w="682" w:type="dxa"/>
            <w:shd w:val="clear" w:color="auto" w:fill="FFFFFF"/>
            <w:vAlign w:val="center"/>
          </w:tcPr>
          <w:p w:rsidR="003221B3" w:rsidRDefault="001356BB">
            <w:pPr>
              <w:pStyle w:val="a5"/>
            </w:pPr>
            <w:proofErr w:type="spellStart"/>
            <w:proofErr w:type="gramStart"/>
            <w:r>
              <w:t>маш</w:t>
            </w:r>
            <w:proofErr w:type="spellEnd"/>
            <w:r>
              <w:t>.-</w:t>
            </w:r>
            <w:proofErr w:type="gramEnd"/>
            <w:r>
              <w:t>ч</w:t>
            </w:r>
          </w:p>
        </w:tc>
        <w:tc>
          <w:tcPr>
            <w:tcW w:w="1286" w:type="dxa"/>
            <w:shd w:val="clear" w:color="auto" w:fill="FFFFFF"/>
            <w:vAlign w:val="center"/>
          </w:tcPr>
          <w:p w:rsidR="003221B3" w:rsidRDefault="001356BB">
            <w:pPr>
              <w:pStyle w:val="a5"/>
              <w:ind w:firstLine="260"/>
            </w:pPr>
            <w:r>
              <w:t>0,05</w:t>
            </w:r>
          </w:p>
        </w:tc>
        <w:tc>
          <w:tcPr>
            <w:tcW w:w="1824" w:type="dxa"/>
            <w:shd w:val="clear" w:color="auto" w:fill="FFFFFF"/>
            <w:vAlign w:val="center"/>
          </w:tcPr>
          <w:p w:rsidR="003221B3" w:rsidRDefault="001356BB">
            <w:pPr>
              <w:pStyle w:val="a5"/>
              <w:ind w:firstLine="780"/>
            </w:pPr>
            <w:r>
              <w:t>0,02685</w:t>
            </w:r>
          </w:p>
        </w:tc>
        <w:tc>
          <w:tcPr>
            <w:tcW w:w="1181"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982" w:type="dxa"/>
            <w:shd w:val="clear" w:color="auto" w:fill="FFFFFF"/>
            <w:vAlign w:val="center"/>
          </w:tcPr>
          <w:p w:rsidR="003221B3" w:rsidRDefault="001356BB">
            <w:pPr>
              <w:pStyle w:val="a5"/>
              <w:ind w:firstLine="720"/>
              <w:jc w:val="both"/>
            </w:pPr>
            <w:r>
              <w:t>643,29</w:t>
            </w:r>
          </w:p>
        </w:tc>
        <w:tc>
          <w:tcPr>
            <w:tcW w:w="1440" w:type="dxa"/>
            <w:tcBorders>
              <w:right w:val="single" w:sz="4" w:space="0" w:color="auto"/>
            </w:tcBorders>
            <w:shd w:val="clear" w:color="auto" w:fill="FFFFFF"/>
            <w:vAlign w:val="center"/>
          </w:tcPr>
          <w:p w:rsidR="003221B3" w:rsidRDefault="001356BB">
            <w:pPr>
              <w:pStyle w:val="a5"/>
              <w:ind w:left="1120"/>
              <w:jc w:val="both"/>
            </w:pPr>
            <w:r>
              <w:t>17,27</w:t>
            </w:r>
          </w:p>
        </w:tc>
      </w:tr>
      <w:tr w:rsidR="003221B3">
        <w:trPr>
          <w:trHeight w:hRule="exact" w:val="202"/>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240"/>
            </w:pPr>
            <w:r>
              <w:t xml:space="preserve">4-100-040 </w:t>
            </w:r>
            <w:proofErr w:type="spellStart"/>
            <w:r>
              <w:t>ОТм</w:t>
            </w:r>
            <w:proofErr w:type="spellEnd"/>
            <w:r>
              <w:t>(</w:t>
            </w:r>
            <w:proofErr w:type="spellStart"/>
            <w:r>
              <w:t>Зтм</w:t>
            </w:r>
            <w:proofErr w:type="spellEnd"/>
            <w:r>
              <w:t>) Средний разряд машинистов 4</w:t>
            </w:r>
          </w:p>
        </w:tc>
        <w:tc>
          <w:tcPr>
            <w:tcW w:w="682" w:type="dxa"/>
            <w:shd w:val="clear" w:color="auto" w:fill="FFFFFF"/>
            <w:vAlign w:val="center"/>
          </w:tcPr>
          <w:p w:rsidR="003221B3" w:rsidRDefault="001356BB">
            <w:pPr>
              <w:pStyle w:val="a5"/>
            </w:pPr>
            <w:r>
              <w:t>чел.-ч</w:t>
            </w:r>
          </w:p>
        </w:tc>
        <w:tc>
          <w:tcPr>
            <w:tcW w:w="1286" w:type="dxa"/>
            <w:shd w:val="clear" w:color="auto" w:fill="FFFFFF"/>
            <w:vAlign w:val="center"/>
          </w:tcPr>
          <w:p w:rsidR="003221B3" w:rsidRDefault="001356BB">
            <w:pPr>
              <w:pStyle w:val="a5"/>
              <w:ind w:firstLine="260"/>
            </w:pPr>
            <w:r>
              <w:t>0,05</w:t>
            </w:r>
          </w:p>
        </w:tc>
        <w:tc>
          <w:tcPr>
            <w:tcW w:w="1824" w:type="dxa"/>
            <w:shd w:val="clear" w:color="auto" w:fill="FFFFFF"/>
            <w:vAlign w:val="center"/>
          </w:tcPr>
          <w:p w:rsidR="003221B3" w:rsidRDefault="001356BB">
            <w:pPr>
              <w:pStyle w:val="a5"/>
              <w:ind w:firstLine="780"/>
            </w:pPr>
            <w:r>
              <w:t>0,02685</w:t>
            </w:r>
          </w:p>
        </w:tc>
        <w:tc>
          <w:tcPr>
            <w:tcW w:w="1181"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982" w:type="dxa"/>
            <w:shd w:val="clear" w:color="auto" w:fill="FFFFFF"/>
            <w:vAlign w:val="center"/>
          </w:tcPr>
          <w:p w:rsidR="003221B3" w:rsidRDefault="001356BB">
            <w:pPr>
              <w:pStyle w:val="a5"/>
              <w:ind w:firstLine="720"/>
              <w:jc w:val="both"/>
            </w:pPr>
            <w:r>
              <w:t>722,05</w:t>
            </w:r>
          </w:p>
        </w:tc>
        <w:tc>
          <w:tcPr>
            <w:tcW w:w="1440" w:type="dxa"/>
            <w:tcBorders>
              <w:right w:val="single" w:sz="4" w:space="0" w:color="auto"/>
            </w:tcBorders>
            <w:shd w:val="clear" w:color="auto" w:fill="FFFFFF"/>
            <w:vAlign w:val="center"/>
          </w:tcPr>
          <w:p w:rsidR="003221B3" w:rsidRDefault="001356BB">
            <w:pPr>
              <w:pStyle w:val="a5"/>
              <w:ind w:left="1120"/>
              <w:jc w:val="both"/>
            </w:pPr>
            <w:r>
              <w:t>19,39</w:t>
            </w:r>
          </w:p>
        </w:tc>
      </w:tr>
      <w:tr w:rsidR="003221B3">
        <w:trPr>
          <w:trHeight w:hRule="exact" w:val="192"/>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firstLine="940"/>
            </w:pPr>
            <w:r>
              <w:t>01.7.03.01-0001 Вода</w:t>
            </w:r>
          </w:p>
        </w:tc>
        <w:tc>
          <w:tcPr>
            <w:tcW w:w="682" w:type="dxa"/>
            <w:shd w:val="clear" w:color="auto" w:fill="FFFFFF"/>
            <w:vAlign w:val="center"/>
          </w:tcPr>
          <w:p w:rsidR="003221B3" w:rsidRDefault="001356BB">
            <w:pPr>
              <w:pStyle w:val="a5"/>
              <w:ind w:firstLine="200"/>
            </w:pPr>
            <w:r>
              <w:t>м3</w:t>
            </w:r>
          </w:p>
        </w:tc>
        <w:tc>
          <w:tcPr>
            <w:tcW w:w="1286" w:type="dxa"/>
            <w:shd w:val="clear" w:color="auto" w:fill="FFFFFF"/>
            <w:vAlign w:val="center"/>
          </w:tcPr>
          <w:p w:rsidR="003221B3" w:rsidRDefault="001356BB">
            <w:pPr>
              <w:pStyle w:val="a5"/>
              <w:ind w:firstLine="260"/>
            </w:pPr>
            <w:r>
              <w:t>0,12</w:t>
            </w:r>
          </w:p>
        </w:tc>
        <w:tc>
          <w:tcPr>
            <w:tcW w:w="1824" w:type="dxa"/>
            <w:shd w:val="clear" w:color="auto" w:fill="FFFFFF"/>
            <w:vAlign w:val="center"/>
          </w:tcPr>
          <w:p w:rsidR="003221B3" w:rsidRDefault="001356BB">
            <w:pPr>
              <w:pStyle w:val="a5"/>
              <w:ind w:firstLine="780"/>
            </w:pPr>
            <w:r>
              <w:t>0,06444</w:t>
            </w:r>
          </w:p>
        </w:tc>
        <w:tc>
          <w:tcPr>
            <w:tcW w:w="1181" w:type="dxa"/>
            <w:shd w:val="clear" w:color="auto" w:fill="FFFFFF"/>
            <w:vAlign w:val="center"/>
          </w:tcPr>
          <w:p w:rsidR="003221B3" w:rsidRDefault="001356BB">
            <w:pPr>
              <w:pStyle w:val="a5"/>
              <w:ind w:firstLine="700"/>
            </w:pPr>
            <w:r>
              <w:t>35,71</w:t>
            </w:r>
          </w:p>
        </w:tc>
        <w:tc>
          <w:tcPr>
            <w:tcW w:w="965" w:type="dxa"/>
            <w:shd w:val="clear" w:color="auto" w:fill="FFFFFF"/>
            <w:vAlign w:val="center"/>
          </w:tcPr>
          <w:p w:rsidR="003221B3" w:rsidRDefault="001356BB">
            <w:pPr>
              <w:pStyle w:val="a5"/>
              <w:ind w:firstLine="160"/>
            </w:pPr>
            <w:r>
              <w:t>1,53</w:t>
            </w:r>
          </w:p>
        </w:tc>
        <w:tc>
          <w:tcPr>
            <w:tcW w:w="1982" w:type="dxa"/>
            <w:shd w:val="clear" w:color="auto" w:fill="FFFFFF"/>
            <w:vAlign w:val="center"/>
          </w:tcPr>
          <w:p w:rsidR="003221B3" w:rsidRDefault="001356BB">
            <w:pPr>
              <w:pStyle w:val="a5"/>
              <w:ind w:firstLine="780"/>
            </w:pPr>
            <w:r>
              <w:t>54,64</w:t>
            </w:r>
          </w:p>
        </w:tc>
        <w:tc>
          <w:tcPr>
            <w:tcW w:w="1440" w:type="dxa"/>
            <w:tcBorders>
              <w:right w:val="single" w:sz="4" w:space="0" w:color="auto"/>
            </w:tcBorders>
            <w:shd w:val="clear" w:color="auto" w:fill="FFFFFF"/>
            <w:vAlign w:val="center"/>
          </w:tcPr>
          <w:p w:rsidR="003221B3" w:rsidRDefault="001356BB">
            <w:pPr>
              <w:pStyle w:val="a5"/>
              <w:ind w:left="1180"/>
              <w:jc w:val="both"/>
            </w:pPr>
            <w:r>
              <w:t>3,52</w:t>
            </w:r>
          </w:p>
        </w:tc>
      </w:tr>
      <w:tr w:rsidR="003221B3">
        <w:trPr>
          <w:trHeight w:hRule="exact" w:val="202"/>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firstLine="940"/>
            </w:pPr>
            <w:r>
              <w:t>01.7.03.04-0001 Электроэнергия</w:t>
            </w:r>
          </w:p>
        </w:tc>
        <w:tc>
          <w:tcPr>
            <w:tcW w:w="682" w:type="dxa"/>
            <w:shd w:val="clear" w:color="auto" w:fill="FFFFFF"/>
            <w:vAlign w:val="center"/>
          </w:tcPr>
          <w:p w:rsidR="003221B3" w:rsidRDefault="001356BB">
            <w:pPr>
              <w:pStyle w:val="a5"/>
            </w:pPr>
            <w:proofErr w:type="gramStart"/>
            <w:r>
              <w:t>кВт-ч</w:t>
            </w:r>
            <w:proofErr w:type="gramEnd"/>
          </w:p>
        </w:tc>
        <w:tc>
          <w:tcPr>
            <w:tcW w:w="1286" w:type="dxa"/>
            <w:shd w:val="clear" w:color="auto" w:fill="FFFFFF"/>
            <w:vAlign w:val="center"/>
          </w:tcPr>
          <w:p w:rsidR="003221B3" w:rsidRDefault="001356BB">
            <w:pPr>
              <w:pStyle w:val="a5"/>
              <w:ind w:firstLine="200"/>
            </w:pPr>
            <w:r>
              <w:t>0,7728</w:t>
            </w:r>
          </w:p>
        </w:tc>
        <w:tc>
          <w:tcPr>
            <w:tcW w:w="1824" w:type="dxa"/>
            <w:shd w:val="clear" w:color="auto" w:fill="FFFFFF"/>
            <w:vAlign w:val="center"/>
          </w:tcPr>
          <w:p w:rsidR="003221B3" w:rsidRDefault="001356BB">
            <w:pPr>
              <w:pStyle w:val="a5"/>
              <w:ind w:firstLine="720"/>
            </w:pPr>
            <w:r>
              <w:t>0,4149936</w:t>
            </w:r>
          </w:p>
        </w:tc>
        <w:tc>
          <w:tcPr>
            <w:tcW w:w="1181"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982" w:type="dxa"/>
            <w:shd w:val="clear" w:color="auto" w:fill="FFFFFF"/>
            <w:vAlign w:val="center"/>
          </w:tcPr>
          <w:p w:rsidR="003221B3" w:rsidRDefault="001356BB">
            <w:pPr>
              <w:pStyle w:val="a5"/>
              <w:ind w:firstLine="840"/>
            </w:pPr>
            <w:r>
              <w:t>6,78</w:t>
            </w:r>
          </w:p>
        </w:tc>
        <w:tc>
          <w:tcPr>
            <w:tcW w:w="1440" w:type="dxa"/>
            <w:tcBorders>
              <w:right w:val="single" w:sz="4" w:space="0" w:color="auto"/>
            </w:tcBorders>
            <w:shd w:val="clear" w:color="auto" w:fill="FFFFFF"/>
            <w:vAlign w:val="center"/>
          </w:tcPr>
          <w:p w:rsidR="003221B3" w:rsidRDefault="001356BB">
            <w:pPr>
              <w:pStyle w:val="a5"/>
              <w:ind w:left="1180"/>
              <w:jc w:val="both"/>
            </w:pPr>
            <w:r>
              <w:t>2,81</w:t>
            </w:r>
          </w:p>
        </w:tc>
      </w:tr>
      <w:tr w:rsidR="003221B3">
        <w:trPr>
          <w:trHeight w:hRule="exact" w:val="221"/>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firstLine="940"/>
            </w:pPr>
            <w:r>
              <w:t>14.1.06.04-0001 Клей для приклеивания минеральной ваты</w:t>
            </w:r>
          </w:p>
        </w:tc>
        <w:tc>
          <w:tcPr>
            <w:tcW w:w="682" w:type="dxa"/>
            <w:shd w:val="clear" w:color="auto" w:fill="FFFFFF"/>
            <w:vAlign w:val="center"/>
          </w:tcPr>
          <w:p w:rsidR="003221B3" w:rsidRDefault="001356BB">
            <w:pPr>
              <w:pStyle w:val="a5"/>
              <w:ind w:firstLine="200"/>
            </w:pPr>
            <w:r>
              <w:t>кг</w:t>
            </w:r>
          </w:p>
        </w:tc>
        <w:tc>
          <w:tcPr>
            <w:tcW w:w="1286" w:type="dxa"/>
            <w:shd w:val="clear" w:color="auto" w:fill="FFFFFF"/>
            <w:vAlign w:val="center"/>
          </w:tcPr>
          <w:p w:rsidR="003221B3" w:rsidRDefault="001356BB">
            <w:pPr>
              <w:pStyle w:val="a5"/>
              <w:ind w:firstLine="260"/>
            </w:pPr>
            <w:r>
              <w:t>409</w:t>
            </w:r>
          </w:p>
        </w:tc>
        <w:tc>
          <w:tcPr>
            <w:tcW w:w="1824" w:type="dxa"/>
            <w:shd w:val="clear" w:color="auto" w:fill="FFFFFF"/>
            <w:vAlign w:val="center"/>
          </w:tcPr>
          <w:p w:rsidR="003221B3" w:rsidRDefault="001356BB">
            <w:pPr>
              <w:pStyle w:val="a5"/>
              <w:ind w:firstLine="780"/>
            </w:pPr>
            <w:r>
              <w:t>219,633</w:t>
            </w:r>
          </w:p>
        </w:tc>
        <w:tc>
          <w:tcPr>
            <w:tcW w:w="1181" w:type="dxa"/>
            <w:shd w:val="clear" w:color="auto" w:fill="FFFFFF"/>
            <w:vAlign w:val="center"/>
          </w:tcPr>
          <w:p w:rsidR="003221B3" w:rsidRDefault="001356BB">
            <w:pPr>
              <w:pStyle w:val="a5"/>
              <w:ind w:firstLine="700"/>
            </w:pPr>
            <w:r>
              <w:t>17,99</w:t>
            </w:r>
          </w:p>
        </w:tc>
        <w:tc>
          <w:tcPr>
            <w:tcW w:w="965" w:type="dxa"/>
            <w:shd w:val="clear" w:color="auto" w:fill="FFFFFF"/>
            <w:vAlign w:val="center"/>
          </w:tcPr>
          <w:p w:rsidR="003221B3" w:rsidRDefault="001356BB">
            <w:pPr>
              <w:pStyle w:val="a5"/>
              <w:ind w:firstLine="160"/>
            </w:pPr>
            <w:r>
              <w:t>1,54</w:t>
            </w:r>
          </w:p>
        </w:tc>
        <w:tc>
          <w:tcPr>
            <w:tcW w:w="1982" w:type="dxa"/>
            <w:shd w:val="clear" w:color="auto" w:fill="FFFFFF"/>
            <w:vAlign w:val="center"/>
          </w:tcPr>
          <w:p w:rsidR="003221B3" w:rsidRDefault="001356BB">
            <w:pPr>
              <w:pStyle w:val="a5"/>
              <w:ind w:firstLine="780"/>
            </w:pPr>
            <w:r>
              <w:t>27,70</w:t>
            </w:r>
          </w:p>
        </w:tc>
        <w:tc>
          <w:tcPr>
            <w:tcW w:w="1440" w:type="dxa"/>
            <w:tcBorders>
              <w:right w:val="single" w:sz="4" w:space="0" w:color="auto"/>
            </w:tcBorders>
            <w:shd w:val="clear" w:color="auto" w:fill="FFFFFF"/>
            <w:vAlign w:val="center"/>
          </w:tcPr>
          <w:p w:rsidR="003221B3" w:rsidRDefault="001356BB">
            <w:pPr>
              <w:pStyle w:val="a5"/>
              <w:ind w:firstLine="960"/>
              <w:jc w:val="both"/>
            </w:pPr>
            <w:r>
              <w:t>6 083,83</w:t>
            </w:r>
          </w:p>
        </w:tc>
      </w:tr>
      <w:tr w:rsidR="003221B3">
        <w:trPr>
          <w:trHeight w:hRule="exact" w:val="182"/>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tcBorders>
              <w:top w:val="single" w:sz="4" w:space="0" w:color="auto"/>
            </w:tcBorders>
            <w:shd w:val="clear" w:color="auto" w:fill="FFFFFF"/>
            <w:vAlign w:val="center"/>
          </w:tcPr>
          <w:p w:rsidR="003221B3" w:rsidRDefault="001356BB">
            <w:pPr>
              <w:pStyle w:val="a5"/>
              <w:ind w:left="1800"/>
            </w:pPr>
            <w:r>
              <w:rPr>
                <w:b/>
                <w:bCs/>
              </w:rPr>
              <w:t>Итого прямые затраты</w:t>
            </w:r>
          </w:p>
        </w:tc>
        <w:tc>
          <w:tcPr>
            <w:tcW w:w="682" w:type="dxa"/>
            <w:tcBorders>
              <w:top w:val="single" w:sz="4" w:space="0" w:color="auto"/>
            </w:tcBorders>
            <w:shd w:val="clear" w:color="auto" w:fill="FFFFFF"/>
          </w:tcPr>
          <w:p w:rsidR="003221B3" w:rsidRDefault="003221B3">
            <w:pPr>
              <w:rPr>
                <w:sz w:val="10"/>
                <w:szCs w:val="10"/>
              </w:rPr>
            </w:pPr>
          </w:p>
        </w:tc>
        <w:tc>
          <w:tcPr>
            <w:tcW w:w="1286" w:type="dxa"/>
            <w:tcBorders>
              <w:top w:val="single" w:sz="4" w:space="0" w:color="auto"/>
            </w:tcBorders>
            <w:shd w:val="clear" w:color="auto" w:fill="FFFFFF"/>
          </w:tcPr>
          <w:p w:rsidR="003221B3" w:rsidRDefault="003221B3">
            <w:pPr>
              <w:rPr>
                <w:sz w:val="10"/>
                <w:szCs w:val="10"/>
              </w:rPr>
            </w:pPr>
          </w:p>
        </w:tc>
        <w:tc>
          <w:tcPr>
            <w:tcW w:w="1824" w:type="dxa"/>
            <w:tcBorders>
              <w:top w:val="single" w:sz="4" w:space="0" w:color="auto"/>
            </w:tcBorders>
            <w:shd w:val="clear" w:color="auto" w:fill="FFFFFF"/>
          </w:tcPr>
          <w:p w:rsidR="003221B3" w:rsidRDefault="003221B3">
            <w:pPr>
              <w:rPr>
                <w:sz w:val="10"/>
                <w:szCs w:val="10"/>
              </w:rPr>
            </w:pPr>
          </w:p>
        </w:tc>
        <w:tc>
          <w:tcPr>
            <w:tcW w:w="1181" w:type="dxa"/>
            <w:tcBorders>
              <w:top w:val="single" w:sz="4" w:space="0" w:color="auto"/>
            </w:tcBorders>
            <w:shd w:val="clear" w:color="auto" w:fill="FFFFFF"/>
          </w:tcPr>
          <w:p w:rsidR="003221B3" w:rsidRDefault="003221B3">
            <w:pPr>
              <w:rPr>
                <w:sz w:val="10"/>
                <w:szCs w:val="10"/>
              </w:rPr>
            </w:pPr>
          </w:p>
        </w:tc>
        <w:tc>
          <w:tcPr>
            <w:tcW w:w="965" w:type="dxa"/>
            <w:tcBorders>
              <w:top w:val="single" w:sz="4" w:space="0" w:color="auto"/>
            </w:tcBorders>
            <w:shd w:val="clear" w:color="auto" w:fill="FFFFFF"/>
          </w:tcPr>
          <w:p w:rsidR="003221B3" w:rsidRDefault="003221B3">
            <w:pPr>
              <w:rPr>
                <w:sz w:val="10"/>
                <w:szCs w:val="10"/>
              </w:rPr>
            </w:pPr>
          </w:p>
        </w:tc>
        <w:tc>
          <w:tcPr>
            <w:tcW w:w="1982" w:type="dxa"/>
            <w:tcBorders>
              <w:top w:val="single" w:sz="4" w:space="0" w:color="auto"/>
            </w:tcBorders>
            <w:shd w:val="clear" w:color="auto" w:fill="FFFFFF"/>
          </w:tcPr>
          <w:p w:rsidR="003221B3" w:rsidRDefault="003221B3">
            <w:pPr>
              <w:rPr>
                <w:sz w:val="10"/>
                <w:szCs w:val="10"/>
              </w:rPr>
            </w:pPr>
          </w:p>
        </w:tc>
        <w:tc>
          <w:tcPr>
            <w:tcW w:w="1440" w:type="dxa"/>
            <w:tcBorders>
              <w:top w:val="single" w:sz="4" w:space="0" w:color="auto"/>
              <w:right w:val="single" w:sz="4" w:space="0" w:color="auto"/>
            </w:tcBorders>
            <w:shd w:val="clear" w:color="auto" w:fill="FFFFFF"/>
            <w:vAlign w:val="center"/>
          </w:tcPr>
          <w:p w:rsidR="003221B3" w:rsidRDefault="001356BB">
            <w:pPr>
              <w:pStyle w:val="a5"/>
              <w:ind w:firstLine="900"/>
              <w:jc w:val="both"/>
            </w:pPr>
            <w:r>
              <w:rPr>
                <w:b/>
                <w:bCs/>
              </w:rPr>
              <w:t>11 492,54</w:t>
            </w:r>
          </w:p>
        </w:tc>
      </w:tr>
      <w:tr w:rsidR="003221B3">
        <w:trPr>
          <w:trHeight w:hRule="exact" w:val="187"/>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800"/>
            </w:pPr>
            <w:r>
              <w:t>ФОТ</w:t>
            </w:r>
          </w:p>
        </w:tc>
        <w:tc>
          <w:tcPr>
            <w:tcW w:w="682" w:type="dxa"/>
            <w:shd w:val="clear" w:color="auto" w:fill="FFFFFF"/>
          </w:tcPr>
          <w:p w:rsidR="003221B3" w:rsidRDefault="003221B3">
            <w:pPr>
              <w:rPr>
                <w:sz w:val="10"/>
                <w:szCs w:val="10"/>
              </w:rPr>
            </w:pPr>
          </w:p>
        </w:tc>
        <w:tc>
          <w:tcPr>
            <w:tcW w:w="1286" w:type="dxa"/>
            <w:shd w:val="clear" w:color="auto" w:fill="FFFFFF"/>
          </w:tcPr>
          <w:p w:rsidR="003221B3" w:rsidRDefault="003221B3">
            <w:pPr>
              <w:rPr>
                <w:sz w:val="10"/>
                <w:szCs w:val="10"/>
              </w:rPr>
            </w:pPr>
          </w:p>
        </w:tc>
        <w:tc>
          <w:tcPr>
            <w:tcW w:w="1824" w:type="dxa"/>
            <w:shd w:val="clear" w:color="auto" w:fill="FFFFFF"/>
          </w:tcPr>
          <w:p w:rsidR="003221B3" w:rsidRDefault="003221B3">
            <w:pPr>
              <w:rPr>
                <w:sz w:val="10"/>
                <w:szCs w:val="10"/>
              </w:rPr>
            </w:pPr>
          </w:p>
        </w:tc>
        <w:tc>
          <w:tcPr>
            <w:tcW w:w="1181"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982" w:type="dxa"/>
            <w:shd w:val="clear" w:color="auto" w:fill="FFFFFF"/>
          </w:tcPr>
          <w:p w:rsidR="003221B3" w:rsidRDefault="003221B3">
            <w:pPr>
              <w:rPr>
                <w:sz w:val="10"/>
                <w:szCs w:val="10"/>
              </w:rPr>
            </w:pPr>
          </w:p>
        </w:tc>
        <w:tc>
          <w:tcPr>
            <w:tcW w:w="1440" w:type="dxa"/>
            <w:tcBorders>
              <w:right w:val="single" w:sz="4" w:space="0" w:color="auto"/>
            </w:tcBorders>
            <w:shd w:val="clear" w:color="auto" w:fill="FFFFFF"/>
            <w:vAlign w:val="center"/>
          </w:tcPr>
          <w:p w:rsidR="003221B3" w:rsidRDefault="001356BB">
            <w:pPr>
              <w:pStyle w:val="a5"/>
              <w:ind w:firstLine="960"/>
              <w:jc w:val="both"/>
            </w:pPr>
            <w:r>
              <w:t>5 379,19</w:t>
            </w:r>
          </w:p>
        </w:tc>
      </w:tr>
      <w:tr w:rsidR="003221B3">
        <w:trPr>
          <w:trHeight w:hRule="exact" w:val="211"/>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firstLine="960"/>
            </w:pPr>
            <w:proofErr w:type="spellStart"/>
            <w:r>
              <w:t>Пр</w:t>
            </w:r>
            <w:proofErr w:type="spellEnd"/>
            <w:r>
              <w:t>/812-020.0-1 НР Теплоизоляционные работы</w:t>
            </w:r>
          </w:p>
        </w:tc>
        <w:tc>
          <w:tcPr>
            <w:tcW w:w="682" w:type="dxa"/>
            <w:shd w:val="clear" w:color="auto" w:fill="FFFFFF"/>
            <w:vAlign w:val="center"/>
          </w:tcPr>
          <w:p w:rsidR="003221B3" w:rsidRDefault="001356BB">
            <w:pPr>
              <w:pStyle w:val="a5"/>
              <w:ind w:firstLine="200"/>
            </w:pPr>
            <w:r>
              <w:t>%</w:t>
            </w:r>
          </w:p>
        </w:tc>
        <w:tc>
          <w:tcPr>
            <w:tcW w:w="1286" w:type="dxa"/>
            <w:shd w:val="clear" w:color="auto" w:fill="FFFFFF"/>
            <w:vAlign w:val="center"/>
          </w:tcPr>
          <w:p w:rsidR="003221B3" w:rsidRDefault="001356BB">
            <w:pPr>
              <w:pStyle w:val="a5"/>
              <w:ind w:firstLine="300"/>
            </w:pPr>
            <w:r>
              <w:t>97</w:t>
            </w:r>
          </w:p>
        </w:tc>
        <w:tc>
          <w:tcPr>
            <w:tcW w:w="1824" w:type="dxa"/>
            <w:shd w:val="clear" w:color="auto" w:fill="FFFFFF"/>
            <w:vAlign w:val="center"/>
          </w:tcPr>
          <w:p w:rsidR="003221B3" w:rsidRDefault="001356BB">
            <w:pPr>
              <w:pStyle w:val="a5"/>
              <w:ind w:firstLine="920"/>
            </w:pPr>
            <w:r>
              <w:t>97</w:t>
            </w:r>
          </w:p>
        </w:tc>
        <w:tc>
          <w:tcPr>
            <w:tcW w:w="1181"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982" w:type="dxa"/>
            <w:shd w:val="clear" w:color="auto" w:fill="FFFFFF"/>
          </w:tcPr>
          <w:p w:rsidR="003221B3" w:rsidRDefault="003221B3">
            <w:pPr>
              <w:rPr>
                <w:sz w:val="10"/>
                <w:szCs w:val="10"/>
              </w:rPr>
            </w:pPr>
          </w:p>
        </w:tc>
        <w:tc>
          <w:tcPr>
            <w:tcW w:w="1440" w:type="dxa"/>
            <w:tcBorders>
              <w:right w:val="single" w:sz="4" w:space="0" w:color="auto"/>
            </w:tcBorders>
            <w:shd w:val="clear" w:color="auto" w:fill="FFFFFF"/>
            <w:vAlign w:val="center"/>
          </w:tcPr>
          <w:p w:rsidR="003221B3" w:rsidRDefault="001356BB">
            <w:pPr>
              <w:pStyle w:val="a5"/>
              <w:ind w:firstLine="960"/>
              <w:jc w:val="both"/>
            </w:pPr>
            <w:r>
              <w:t>5 217,81</w:t>
            </w:r>
          </w:p>
        </w:tc>
      </w:tr>
      <w:tr w:rsidR="003221B3">
        <w:trPr>
          <w:trHeight w:hRule="exact" w:val="216"/>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080"/>
            </w:pPr>
            <w:proofErr w:type="spellStart"/>
            <w:r>
              <w:t>Пр</w:t>
            </w:r>
            <w:proofErr w:type="spellEnd"/>
            <w:r>
              <w:t>/774-020.0 СП Теплоизоляционные работы</w:t>
            </w:r>
          </w:p>
        </w:tc>
        <w:tc>
          <w:tcPr>
            <w:tcW w:w="682" w:type="dxa"/>
            <w:shd w:val="clear" w:color="auto" w:fill="FFFFFF"/>
            <w:vAlign w:val="center"/>
          </w:tcPr>
          <w:p w:rsidR="003221B3" w:rsidRDefault="001356BB">
            <w:pPr>
              <w:pStyle w:val="a5"/>
              <w:ind w:firstLine="200"/>
            </w:pPr>
            <w:r>
              <w:t>%</w:t>
            </w:r>
          </w:p>
        </w:tc>
        <w:tc>
          <w:tcPr>
            <w:tcW w:w="1286" w:type="dxa"/>
            <w:shd w:val="clear" w:color="auto" w:fill="FFFFFF"/>
            <w:vAlign w:val="center"/>
          </w:tcPr>
          <w:p w:rsidR="003221B3" w:rsidRDefault="001356BB">
            <w:pPr>
              <w:pStyle w:val="a5"/>
              <w:ind w:firstLine="300"/>
            </w:pPr>
            <w:r>
              <w:t>55</w:t>
            </w:r>
          </w:p>
        </w:tc>
        <w:tc>
          <w:tcPr>
            <w:tcW w:w="1824" w:type="dxa"/>
            <w:shd w:val="clear" w:color="auto" w:fill="FFFFFF"/>
            <w:vAlign w:val="center"/>
          </w:tcPr>
          <w:p w:rsidR="003221B3" w:rsidRDefault="001356BB">
            <w:pPr>
              <w:pStyle w:val="a5"/>
              <w:ind w:firstLine="920"/>
            </w:pPr>
            <w:r>
              <w:t>55</w:t>
            </w:r>
          </w:p>
        </w:tc>
        <w:tc>
          <w:tcPr>
            <w:tcW w:w="1181"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982" w:type="dxa"/>
            <w:shd w:val="clear" w:color="auto" w:fill="FFFFFF"/>
          </w:tcPr>
          <w:p w:rsidR="003221B3" w:rsidRDefault="003221B3">
            <w:pPr>
              <w:rPr>
                <w:sz w:val="10"/>
                <w:szCs w:val="10"/>
              </w:rPr>
            </w:pPr>
          </w:p>
        </w:tc>
        <w:tc>
          <w:tcPr>
            <w:tcW w:w="1440" w:type="dxa"/>
            <w:tcBorders>
              <w:right w:val="single" w:sz="4" w:space="0" w:color="auto"/>
            </w:tcBorders>
            <w:shd w:val="clear" w:color="auto" w:fill="FFFFFF"/>
            <w:vAlign w:val="center"/>
          </w:tcPr>
          <w:p w:rsidR="003221B3" w:rsidRDefault="001356BB">
            <w:pPr>
              <w:pStyle w:val="a5"/>
              <w:ind w:firstLine="960"/>
              <w:jc w:val="both"/>
            </w:pPr>
            <w:r>
              <w:t>2 958,55</w:t>
            </w:r>
          </w:p>
        </w:tc>
      </w:tr>
      <w:tr w:rsidR="003221B3">
        <w:trPr>
          <w:trHeight w:hRule="exact" w:val="202"/>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tcBorders>
              <w:top w:val="single" w:sz="4" w:space="0" w:color="auto"/>
            </w:tcBorders>
            <w:shd w:val="clear" w:color="auto" w:fill="FFFFFF"/>
            <w:vAlign w:val="center"/>
          </w:tcPr>
          <w:p w:rsidR="003221B3" w:rsidRDefault="001356BB">
            <w:pPr>
              <w:pStyle w:val="a5"/>
              <w:ind w:left="1800"/>
            </w:pPr>
            <w:r>
              <w:rPr>
                <w:b/>
                <w:bCs/>
              </w:rPr>
              <w:t>Всего по позиции</w:t>
            </w:r>
          </w:p>
        </w:tc>
        <w:tc>
          <w:tcPr>
            <w:tcW w:w="682" w:type="dxa"/>
            <w:tcBorders>
              <w:top w:val="single" w:sz="4" w:space="0" w:color="auto"/>
            </w:tcBorders>
            <w:shd w:val="clear" w:color="auto" w:fill="FFFFFF"/>
          </w:tcPr>
          <w:p w:rsidR="003221B3" w:rsidRDefault="003221B3">
            <w:pPr>
              <w:rPr>
                <w:sz w:val="10"/>
                <w:szCs w:val="10"/>
              </w:rPr>
            </w:pPr>
          </w:p>
        </w:tc>
        <w:tc>
          <w:tcPr>
            <w:tcW w:w="1286" w:type="dxa"/>
            <w:tcBorders>
              <w:top w:val="single" w:sz="4" w:space="0" w:color="auto"/>
            </w:tcBorders>
            <w:shd w:val="clear" w:color="auto" w:fill="FFFFFF"/>
          </w:tcPr>
          <w:p w:rsidR="003221B3" w:rsidRDefault="003221B3">
            <w:pPr>
              <w:rPr>
                <w:sz w:val="10"/>
                <w:szCs w:val="10"/>
              </w:rPr>
            </w:pPr>
          </w:p>
        </w:tc>
        <w:tc>
          <w:tcPr>
            <w:tcW w:w="1824" w:type="dxa"/>
            <w:tcBorders>
              <w:top w:val="single" w:sz="4" w:space="0" w:color="auto"/>
            </w:tcBorders>
            <w:shd w:val="clear" w:color="auto" w:fill="FFFFFF"/>
          </w:tcPr>
          <w:p w:rsidR="003221B3" w:rsidRDefault="003221B3">
            <w:pPr>
              <w:rPr>
                <w:sz w:val="10"/>
                <w:szCs w:val="10"/>
              </w:rPr>
            </w:pPr>
          </w:p>
        </w:tc>
        <w:tc>
          <w:tcPr>
            <w:tcW w:w="1181" w:type="dxa"/>
            <w:tcBorders>
              <w:top w:val="single" w:sz="4" w:space="0" w:color="auto"/>
            </w:tcBorders>
            <w:shd w:val="clear" w:color="auto" w:fill="FFFFFF"/>
          </w:tcPr>
          <w:p w:rsidR="003221B3" w:rsidRDefault="003221B3">
            <w:pPr>
              <w:rPr>
                <w:sz w:val="10"/>
                <w:szCs w:val="10"/>
              </w:rPr>
            </w:pPr>
          </w:p>
        </w:tc>
        <w:tc>
          <w:tcPr>
            <w:tcW w:w="965" w:type="dxa"/>
            <w:tcBorders>
              <w:top w:val="single" w:sz="4" w:space="0" w:color="auto"/>
            </w:tcBorders>
            <w:shd w:val="clear" w:color="auto" w:fill="FFFFFF"/>
          </w:tcPr>
          <w:p w:rsidR="003221B3" w:rsidRDefault="003221B3">
            <w:pPr>
              <w:rPr>
                <w:sz w:val="10"/>
                <w:szCs w:val="10"/>
              </w:rPr>
            </w:pPr>
          </w:p>
        </w:tc>
        <w:tc>
          <w:tcPr>
            <w:tcW w:w="1982" w:type="dxa"/>
            <w:tcBorders>
              <w:top w:val="single" w:sz="4" w:space="0" w:color="auto"/>
            </w:tcBorders>
            <w:shd w:val="clear" w:color="auto" w:fill="FFFFFF"/>
            <w:vAlign w:val="center"/>
          </w:tcPr>
          <w:p w:rsidR="003221B3" w:rsidRDefault="001356BB">
            <w:pPr>
              <w:pStyle w:val="a5"/>
              <w:ind w:firstLine="560"/>
            </w:pPr>
            <w:r>
              <w:rPr>
                <w:b/>
                <w:bCs/>
              </w:rPr>
              <w:t>36 627,37</w:t>
            </w:r>
          </w:p>
        </w:tc>
        <w:tc>
          <w:tcPr>
            <w:tcW w:w="1440" w:type="dxa"/>
            <w:tcBorders>
              <w:top w:val="single" w:sz="4" w:space="0" w:color="auto"/>
              <w:right w:val="single" w:sz="4" w:space="0" w:color="auto"/>
            </w:tcBorders>
            <w:shd w:val="clear" w:color="auto" w:fill="FFFFFF"/>
            <w:vAlign w:val="center"/>
          </w:tcPr>
          <w:p w:rsidR="003221B3" w:rsidRDefault="001356BB">
            <w:pPr>
              <w:pStyle w:val="a5"/>
              <w:ind w:firstLine="900"/>
              <w:jc w:val="both"/>
            </w:pPr>
            <w:r>
              <w:rPr>
                <w:b/>
                <w:bCs/>
              </w:rPr>
              <w:t>19 668,90</w:t>
            </w:r>
          </w:p>
        </w:tc>
      </w:tr>
      <w:tr w:rsidR="003221B3">
        <w:trPr>
          <w:trHeight w:hRule="exact" w:val="499"/>
          <w:jc w:val="center"/>
        </w:trPr>
        <w:tc>
          <w:tcPr>
            <w:tcW w:w="600" w:type="dxa"/>
            <w:tcBorders>
              <w:top w:val="single" w:sz="4" w:space="0" w:color="auto"/>
              <w:left w:val="single" w:sz="4" w:space="0" w:color="auto"/>
            </w:tcBorders>
            <w:shd w:val="clear" w:color="auto" w:fill="FFFFFF"/>
          </w:tcPr>
          <w:p w:rsidR="003221B3" w:rsidRDefault="001356BB">
            <w:pPr>
              <w:pStyle w:val="a5"/>
              <w:ind w:firstLine="340"/>
            </w:pPr>
            <w:r>
              <w:rPr>
                <w:b/>
                <w:bCs/>
              </w:rPr>
              <w:t>7</w:t>
            </w:r>
          </w:p>
        </w:tc>
        <w:tc>
          <w:tcPr>
            <w:tcW w:w="5890" w:type="dxa"/>
            <w:tcBorders>
              <w:top w:val="single" w:sz="4" w:space="0" w:color="auto"/>
            </w:tcBorders>
            <w:shd w:val="clear" w:color="auto" w:fill="FFFFFF"/>
            <w:vAlign w:val="center"/>
          </w:tcPr>
          <w:p w:rsidR="003221B3" w:rsidRDefault="001356BB">
            <w:pPr>
              <w:pStyle w:val="a5"/>
              <w:tabs>
                <w:tab w:val="left" w:pos="1798"/>
              </w:tabs>
              <w:spacing w:line="283" w:lineRule="auto"/>
              <w:ind w:firstLine="180"/>
            </w:pPr>
            <w:r>
              <w:rPr>
                <w:b/>
                <w:bCs/>
              </w:rPr>
              <w:t>ФСБЦ-12.2.05.05-1000</w:t>
            </w:r>
            <w:r>
              <w:rPr>
                <w:b/>
                <w:bCs/>
              </w:rPr>
              <w:tab/>
              <w:t>Плиты из минеральной ваты на синтетическом связующем</w:t>
            </w:r>
          </w:p>
          <w:p w:rsidR="003221B3" w:rsidRDefault="001356BB">
            <w:pPr>
              <w:pStyle w:val="a5"/>
              <w:spacing w:line="283" w:lineRule="auto"/>
              <w:ind w:left="1800"/>
            </w:pPr>
            <w:r>
              <w:rPr>
                <w:b/>
                <w:bCs/>
              </w:rPr>
              <w:t xml:space="preserve">теплоизоляционные ПЖ-100, жесткие, плотность 91-110 кг/м3 </w:t>
            </w:r>
            <w:r>
              <w:t>Объем=23*(0,18*</w:t>
            </w:r>
            <w:proofErr w:type="gramStart"/>
            <w:r>
              <w:t>41)/</w:t>
            </w:r>
            <w:proofErr w:type="gramEnd"/>
            <w:r>
              <w:t>43</w:t>
            </w:r>
          </w:p>
        </w:tc>
        <w:tc>
          <w:tcPr>
            <w:tcW w:w="682" w:type="dxa"/>
            <w:tcBorders>
              <w:top w:val="single" w:sz="4" w:space="0" w:color="auto"/>
            </w:tcBorders>
            <w:shd w:val="clear" w:color="auto" w:fill="FFFFFF"/>
          </w:tcPr>
          <w:p w:rsidR="003221B3" w:rsidRDefault="001356BB">
            <w:pPr>
              <w:pStyle w:val="a5"/>
              <w:ind w:firstLine="200"/>
            </w:pPr>
            <w:r>
              <w:rPr>
                <w:b/>
                <w:bCs/>
              </w:rPr>
              <w:t>м3</w:t>
            </w:r>
          </w:p>
        </w:tc>
        <w:tc>
          <w:tcPr>
            <w:tcW w:w="1286" w:type="dxa"/>
            <w:tcBorders>
              <w:top w:val="single" w:sz="4" w:space="0" w:color="auto"/>
            </w:tcBorders>
            <w:shd w:val="clear" w:color="auto" w:fill="FFFFFF"/>
          </w:tcPr>
          <w:p w:rsidR="003221B3" w:rsidRDefault="001356BB">
            <w:pPr>
              <w:pStyle w:val="a5"/>
              <w:tabs>
                <w:tab w:val="left" w:pos="979"/>
              </w:tabs>
              <w:jc w:val="center"/>
            </w:pPr>
            <w:r>
              <w:rPr>
                <w:b/>
                <w:bCs/>
              </w:rPr>
              <w:t>3,95</w:t>
            </w:r>
            <w:r>
              <w:rPr>
                <w:b/>
                <w:bCs/>
              </w:rPr>
              <w:tab/>
              <w:t>1</w:t>
            </w:r>
          </w:p>
        </w:tc>
        <w:tc>
          <w:tcPr>
            <w:tcW w:w="1824" w:type="dxa"/>
            <w:tcBorders>
              <w:top w:val="single" w:sz="4" w:space="0" w:color="auto"/>
            </w:tcBorders>
            <w:shd w:val="clear" w:color="auto" w:fill="FFFFFF"/>
          </w:tcPr>
          <w:p w:rsidR="003221B3" w:rsidRDefault="001356BB">
            <w:pPr>
              <w:pStyle w:val="a5"/>
              <w:ind w:firstLine="880"/>
            </w:pPr>
            <w:r>
              <w:rPr>
                <w:b/>
                <w:bCs/>
              </w:rPr>
              <w:t>3,95</w:t>
            </w:r>
          </w:p>
        </w:tc>
        <w:tc>
          <w:tcPr>
            <w:tcW w:w="1181" w:type="dxa"/>
            <w:tcBorders>
              <w:top w:val="single" w:sz="4" w:space="0" w:color="auto"/>
            </w:tcBorders>
            <w:shd w:val="clear" w:color="auto" w:fill="FFFFFF"/>
          </w:tcPr>
          <w:p w:rsidR="003221B3" w:rsidRDefault="001356BB">
            <w:pPr>
              <w:pStyle w:val="a5"/>
              <w:ind w:firstLine="540"/>
            </w:pPr>
            <w:r>
              <w:rPr>
                <w:b/>
                <w:bCs/>
              </w:rPr>
              <w:t>6 247,96</w:t>
            </w:r>
          </w:p>
        </w:tc>
        <w:tc>
          <w:tcPr>
            <w:tcW w:w="965" w:type="dxa"/>
            <w:tcBorders>
              <w:top w:val="single" w:sz="4" w:space="0" w:color="auto"/>
            </w:tcBorders>
            <w:shd w:val="clear" w:color="auto" w:fill="FFFFFF"/>
          </w:tcPr>
          <w:p w:rsidR="003221B3" w:rsidRDefault="001356BB">
            <w:pPr>
              <w:pStyle w:val="a5"/>
              <w:ind w:firstLine="160"/>
            </w:pPr>
            <w:r>
              <w:rPr>
                <w:b/>
                <w:bCs/>
              </w:rPr>
              <w:t>1,15</w:t>
            </w:r>
          </w:p>
        </w:tc>
        <w:tc>
          <w:tcPr>
            <w:tcW w:w="1982" w:type="dxa"/>
            <w:tcBorders>
              <w:top w:val="single" w:sz="4" w:space="0" w:color="auto"/>
            </w:tcBorders>
            <w:shd w:val="clear" w:color="auto" w:fill="FFFFFF"/>
          </w:tcPr>
          <w:p w:rsidR="003221B3" w:rsidRDefault="001356BB">
            <w:pPr>
              <w:pStyle w:val="a5"/>
              <w:ind w:firstLine="620"/>
              <w:jc w:val="both"/>
            </w:pPr>
            <w:r>
              <w:rPr>
                <w:b/>
                <w:bCs/>
              </w:rPr>
              <w:t>7 185,15</w:t>
            </w:r>
          </w:p>
        </w:tc>
        <w:tc>
          <w:tcPr>
            <w:tcW w:w="1440" w:type="dxa"/>
            <w:tcBorders>
              <w:top w:val="single" w:sz="4" w:space="0" w:color="auto"/>
              <w:right w:val="single" w:sz="4" w:space="0" w:color="auto"/>
            </w:tcBorders>
            <w:shd w:val="clear" w:color="auto" w:fill="FFFFFF"/>
          </w:tcPr>
          <w:p w:rsidR="003221B3" w:rsidRDefault="001356BB">
            <w:pPr>
              <w:pStyle w:val="a5"/>
              <w:ind w:firstLine="900"/>
              <w:jc w:val="both"/>
            </w:pPr>
            <w:r>
              <w:rPr>
                <w:b/>
                <w:bCs/>
              </w:rPr>
              <w:t>28 381,34</w:t>
            </w:r>
          </w:p>
        </w:tc>
      </w:tr>
      <w:tr w:rsidR="003221B3">
        <w:trPr>
          <w:trHeight w:hRule="exact" w:val="197"/>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tcBorders>
              <w:top w:val="single" w:sz="4" w:space="0" w:color="auto"/>
            </w:tcBorders>
            <w:shd w:val="clear" w:color="auto" w:fill="FFFFFF"/>
            <w:vAlign w:val="center"/>
          </w:tcPr>
          <w:p w:rsidR="003221B3" w:rsidRDefault="001356BB">
            <w:pPr>
              <w:pStyle w:val="a5"/>
              <w:ind w:left="1800"/>
            </w:pPr>
            <w:r>
              <w:rPr>
                <w:b/>
                <w:bCs/>
              </w:rPr>
              <w:t>Всего по позиции</w:t>
            </w:r>
          </w:p>
        </w:tc>
        <w:tc>
          <w:tcPr>
            <w:tcW w:w="682" w:type="dxa"/>
            <w:tcBorders>
              <w:top w:val="single" w:sz="4" w:space="0" w:color="auto"/>
            </w:tcBorders>
            <w:shd w:val="clear" w:color="auto" w:fill="FFFFFF"/>
          </w:tcPr>
          <w:p w:rsidR="003221B3" w:rsidRDefault="003221B3">
            <w:pPr>
              <w:rPr>
                <w:sz w:val="10"/>
                <w:szCs w:val="10"/>
              </w:rPr>
            </w:pPr>
          </w:p>
        </w:tc>
        <w:tc>
          <w:tcPr>
            <w:tcW w:w="1286" w:type="dxa"/>
            <w:tcBorders>
              <w:top w:val="single" w:sz="4" w:space="0" w:color="auto"/>
            </w:tcBorders>
            <w:shd w:val="clear" w:color="auto" w:fill="FFFFFF"/>
          </w:tcPr>
          <w:p w:rsidR="003221B3" w:rsidRDefault="003221B3">
            <w:pPr>
              <w:rPr>
                <w:sz w:val="10"/>
                <w:szCs w:val="10"/>
              </w:rPr>
            </w:pPr>
          </w:p>
        </w:tc>
        <w:tc>
          <w:tcPr>
            <w:tcW w:w="1824" w:type="dxa"/>
            <w:tcBorders>
              <w:top w:val="single" w:sz="4" w:space="0" w:color="auto"/>
            </w:tcBorders>
            <w:shd w:val="clear" w:color="auto" w:fill="FFFFFF"/>
          </w:tcPr>
          <w:p w:rsidR="003221B3" w:rsidRDefault="003221B3">
            <w:pPr>
              <w:rPr>
                <w:sz w:val="10"/>
                <w:szCs w:val="10"/>
              </w:rPr>
            </w:pPr>
          </w:p>
        </w:tc>
        <w:tc>
          <w:tcPr>
            <w:tcW w:w="1181" w:type="dxa"/>
            <w:tcBorders>
              <w:top w:val="single" w:sz="4" w:space="0" w:color="auto"/>
            </w:tcBorders>
            <w:shd w:val="clear" w:color="auto" w:fill="FFFFFF"/>
          </w:tcPr>
          <w:p w:rsidR="003221B3" w:rsidRDefault="003221B3">
            <w:pPr>
              <w:rPr>
                <w:sz w:val="10"/>
                <w:szCs w:val="10"/>
              </w:rPr>
            </w:pPr>
          </w:p>
        </w:tc>
        <w:tc>
          <w:tcPr>
            <w:tcW w:w="965" w:type="dxa"/>
            <w:tcBorders>
              <w:top w:val="single" w:sz="4" w:space="0" w:color="auto"/>
            </w:tcBorders>
            <w:shd w:val="clear" w:color="auto" w:fill="FFFFFF"/>
          </w:tcPr>
          <w:p w:rsidR="003221B3" w:rsidRDefault="003221B3">
            <w:pPr>
              <w:rPr>
                <w:sz w:val="10"/>
                <w:szCs w:val="10"/>
              </w:rPr>
            </w:pPr>
          </w:p>
        </w:tc>
        <w:tc>
          <w:tcPr>
            <w:tcW w:w="1982" w:type="dxa"/>
            <w:tcBorders>
              <w:top w:val="single" w:sz="4" w:space="0" w:color="auto"/>
            </w:tcBorders>
            <w:shd w:val="clear" w:color="auto" w:fill="FFFFFF"/>
          </w:tcPr>
          <w:p w:rsidR="003221B3" w:rsidRDefault="003221B3">
            <w:pPr>
              <w:rPr>
                <w:sz w:val="10"/>
                <w:szCs w:val="10"/>
              </w:rPr>
            </w:pPr>
          </w:p>
        </w:tc>
        <w:tc>
          <w:tcPr>
            <w:tcW w:w="1440" w:type="dxa"/>
            <w:tcBorders>
              <w:top w:val="single" w:sz="4" w:space="0" w:color="auto"/>
              <w:right w:val="single" w:sz="4" w:space="0" w:color="auto"/>
            </w:tcBorders>
            <w:shd w:val="clear" w:color="auto" w:fill="FFFFFF"/>
            <w:vAlign w:val="center"/>
          </w:tcPr>
          <w:p w:rsidR="003221B3" w:rsidRDefault="001356BB">
            <w:pPr>
              <w:pStyle w:val="a5"/>
              <w:ind w:firstLine="900"/>
              <w:jc w:val="both"/>
            </w:pPr>
            <w:r>
              <w:rPr>
                <w:b/>
                <w:bCs/>
              </w:rPr>
              <w:t>28 381,34</w:t>
            </w:r>
          </w:p>
        </w:tc>
      </w:tr>
      <w:tr w:rsidR="003221B3">
        <w:trPr>
          <w:trHeight w:hRule="exact" w:val="624"/>
          <w:jc w:val="center"/>
        </w:trPr>
        <w:tc>
          <w:tcPr>
            <w:tcW w:w="600" w:type="dxa"/>
            <w:tcBorders>
              <w:top w:val="single" w:sz="4" w:space="0" w:color="auto"/>
              <w:left w:val="single" w:sz="4" w:space="0" w:color="auto"/>
            </w:tcBorders>
            <w:shd w:val="clear" w:color="auto" w:fill="FFFFFF"/>
          </w:tcPr>
          <w:p w:rsidR="003221B3" w:rsidRDefault="001356BB">
            <w:pPr>
              <w:pStyle w:val="a5"/>
              <w:ind w:firstLine="340"/>
            </w:pPr>
            <w:r>
              <w:rPr>
                <w:b/>
                <w:bCs/>
              </w:rPr>
              <w:t>8</w:t>
            </w:r>
          </w:p>
        </w:tc>
        <w:tc>
          <w:tcPr>
            <w:tcW w:w="5890" w:type="dxa"/>
            <w:tcBorders>
              <w:top w:val="single" w:sz="4" w:space="0" w:color="auto"/>
            </w:tcBorders>
            <w:shd w:val="clear" w:color="auto" w:fill="FFFFFF"/>
            <w:vAlign w:val="center"/>
          </w:tcPr>
          <w:p w:rsidR="003221B3" w:rsidRDefault="001356BB">
            <w:pPr>
              <w:pStyle w:val="a5"/>
              <w:tabs>
                <w:tab w:val="left" w:pos="1788"/>
              </w:tabs>
              <w:spacing w:line="283" w:lineRule="auto"/>
              <w:ind w:firstLine="180"/>
            </w:pPr>
            <w:r>
              <w:rPr>
                <w:b/>
                <w:bCs/>
              </w:rPr>
              <w:t>ГЭСНр56-01-012-12</w:t>
            </w:r>
            <w:r>
              <w:rPr>
                <w:b/>
                <w:bCs/>
              </w:rPr>
              <w:tab/>
              <w:t>Смена оконных приборов: остановы</w:t>
            </w:r>
          </w:p>
          <w:p w:rsidR="003221B3" w:rsidRDefault="001356BB">
            <w:pPr>
              <w:pStyle w:val="a5"/>
              <w:spacing w:line="283" w:lineRule="auto"/>
              <w:ind w:left="180"/>
            </w:pPr>
            <w:r>
              <w:rPr>
                <w:b/>
                <w:bCs/>
              </w:rPr>
              <w:t>Поворотно-откидной механизм</w:t>
            </w:r>
          </w:p>
          <w:p w:rsidR="003221B3" w:rsidRDefault="001356BB">
            <w:pPr>
              <w:pStyle w:val="a5"/>
              <w:spacing w:line="283" w:lineRule="auto"/>
              <w:ind w:left="1800"/>
            </w:pPr>
            <w:r>
              <w:t>Объем=8/ 100</w:t>
            </w:r>
          </w:p>
        </w:tc>
        <w:tc>
          <w:tcPr>
            <w:tcW w:w="682" w:type="dxa"/>
            <w:tcBorders>
              <w:top w:val="single" w:sz="4" w:space="0" w:color="auto"/>
            </w:tcBorders>
            <w:shd w:val="clear" w:color="auto" w:fill="FFFFFF"/>
          </w:tcPr>
          <w:p w:rsidR="003221B3" w:rsidRDefault="001356BB">
            <w:pPr>
              <w:pStyle w:val="a5"/>
            </w:pPr>
            <w:r>
              <w:rPr>
                <w:b/>
                <w:bCs/>
              </w:rPr>
              <w:t xml:space="preserve">100 </w:t>
            </w:r>
            <w:proofErr w:type="spellStart"/>
            <w:r>
              <w:rPr>
                <w:b/>
                <w:bCs/>
              </w:rPr>
              <w:t>шт</w:t>
            </w:r>
            <w:proofErr w:type="spellEnd"/>
          </w:p>
        </w:tc>
        <w:tc>
          <w:tcPr>
            <w:tcW w:w="1286" w:type="dxa"/>
            <w:tcBorders>
              <w:top w:val="single" w:sz="4" w:space="0" w:color="auto"/>
            </w:tcBorders>
            <w:shd w:val="clear" w:color="auto" w:fill="FFFFFF"/>
          </w:tcPr>
          <w:p w:rsidR="003221B3" w:rsidRDefault="001356BB">
            <w:pPr>
              <w:pStyle w:val="a5"/>
              <w:tabs>
                <w:tab w:val="left" w:pos="979"/>
              </w:tabs>
              <w:jc w:val="center"/>
            </w:pPr>
            <w:r>
              <w:rPr>
                <w:b/>
                <w:bCs/>
              </w:rPr>
              <w:t>0,08</w:t>
            </w:r>
            <w:r>
              <w:rPr>
                <w:b/>
                <w:bCs/>
              </w:rPr>
              <w:tab/>
              <w:t>1</w:t>
            </w:r>
          </w:p>
        </w:tc>
        <w:tc>
          <w:tcPr>
            <w:tcW w:w="1824" w:type="dxa"/>
            <w:tcBorders>
              <w:top w:val="single" w:sz="4" w:space="0" w:color="auto"/>
            </w:tcBorders>
            <w:shd w:val="clear" w:color="auto" w:fill="FFFFFF"/>
          </w:tcPr>
          <w:p w:rsidR="003221B3" w:rsidRDefault="001356BB">
            <w:pPr>
              <w:pStyle w:val="a5"/>
              <w:ind w:firstLine="880"/>
            </w:pPr>
            <w:r>
              <w:rPr>
                <w:b/>
                <w:bCs/>
              </w:rPr>
              <w:t>0,08</w:t>
            </w:r>
          </w:p>
        </w:tc>
        <w:tc>
          <w:tcPr>
            <w:tcW w:w="1181" w:type="dxa"/>
            <w:tcBorders>
              <w:top w:val="single" w:sz="4" w:space="0" w:color="auto"/>
            </w:tcBorders>
            <w:shd w:val="clear" w:color="auto" w:fill="FFFFFF"/>
          </w:tcPr>
          <w:p w:rsidR="003221B3" w:rsidRDefault="003221B3">
            <w:pPr>
              <w:rPr>
                <w:sz w:val="10"/>
                <w:szCs w:val="10"/>
              </w:rPr>
            </w:pPr>
          </w:p>
        </w:tc>
        <w:tc>
          <w:tcPr>
            <w:tcW w:w="965" w:type="dxa"/>
            <w:tcBorders>
              <w:top w:val="single" w:sz="4" w:space="0" w:color="auto"/>
            </w:tcBorders>
            <w:shd w:val="clear" w:color="auto" w:fill="FFFFFF"/>
          </w:tcPr>
          <w:p w:rsidR="003221B3" w:rsidRDefault="003221B3">
            <w:pPr>
              <w:rPr>
                <w:sz w:val="10"/>
                <w:szCs w:val="10"/>
              </w:rPr>
            </w:pPr>
          </w:p>
        </w:tc>
        <w:tc>
          <w:tcPr>
            <w:tcW w:w="1982" w:type="dxa"/>
            <w:tcBorders>
              <w:top w:val="single" w:sz="4" w:space="0" w:color="auto"/>
            </w:tcBorders>
            <w:shd w:val="clear" w:color="auto" w:fill="FFFFFF"/>
          </w:tcPr>
          <w:p w:rsidR="003221B3" w:rsidRDefault="003221B3">
            <w:pPr>
              <w:rPr>
                <w:sz w:val="10"/>
                <w:szCs w:val="10"/>
              </w:rPr>
            </w:pPr>
          </w:p>
        </w:tc>
        <w:tc>
          <w:tcPr>
            <w:tcW w:w="1440" w:type="dxa"/>
            <w:tcBorders>
              <w:top w:val="single" w:sz="4" w:space="0" w:color="auto"/>
              <w:right w:val="single" w:sz="4" w:space="0" w:color="auto"/>
            </w:tcBorders>
            <w:shd w:val="clear" w:color="auto" w:fill="FFFFFF"/>
          </w:tcPr>
          <w:p w:rsidR="003221B3" w:rsidRDefault="003221B3">
            <w:pPr>
              <w:rPr>
                <w:sz w:val="10"/>
                <w:szCs w:val="10"/>
              </w:rPr>
            </w:pPr>
          </w:p>
        </w:tc>
      </w:tr>
      <w:tr w:rsidR="003221B3">
        <w:trPr>
          <w:trHeight w:hRule="exact" w:val="206"/>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300"/>
            </w:pPr>
            <w:r>
              <w:t>1-100-30 Средний разряд работы 3,0</w:t>
            </w:r>
          </w:p>
        </w:tc>
        <w:tc>
          <w:tcPr>
            <w:tcW w:w="682" w:type="dxa"/>
            <w:shd w:val="clear" w:color="auto" w:fill="FFFFFF"/>
            <w:vAlign w:val="center"/>
          </w:tcPr>
          <w:p w:rsidR="003221B3" w:rsidRDefault="001356BB">
            <w:pPr>
              <w:pStyle w:val="a5"/>
            </w:pPr>
            <w:r>
              <w:t>чел.-ч</w:t>
            </w:r>
          </w:p>
        </w:tc>
        <w:tc>
          <w:tcPr>
            <w:tcW w:w="1286" w:type="dxa"/>
            <w:shd w:val="clear" w:color="auto" w:fill="FFFFFF"/>
            <w:vAlign w:val="center"/>
          </w:tcPr>
          <w:p w:rsidR="003221B3" w:rsidRDefault="001356BB">
            <w:pPr>
              <w:pStyle w:val="a5"/>
              <w:ind w:firstLine="260"/>
            </w:pPr>
            <w:r>
              <w:t>13,6</w:t>
            </w:r>
          </w:p>
        </w:tc>
        <w:tc>
          <w:tcPr>
            <w:tcW w:w="1824" w:type="dxa"/>
            <w:shd w:val="clear" w:color="auto" w:fill="FFFFFF"/>
            <w:vAlign w:val="center"/>
          </w:tcPr>
          <w:p w:rsidR="003221B3" w:rsidRDefault="001356BB">
            <w:pPr>
              <w:pStyle w:val="a5"/>
              <w:ind w:firstLine="880"/>
            </w:pPr>
            <w:r>
              <w:t>1,088</w:t>
            </w:r>
          </w:p>
        </w:tc>
        <w:tc>
          <w:tcPr>
            <w:tcW w:w="1181"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982" w:type="dxa"/>
            <w:shd w:val="clear" w:color="auto" w:fill="FFFFFF"/>
            <w:vAlign w:val="center"/>
          </w:tcPr>
          <w:p w:rsidR="003221B3" w:rsidRDefault="001356BB">
            <w:pPr>
              <w:pStyle w:val="a5"/>
              <w:ind w:firstLine="720"/>
              <w:jc w:val="both"/>
            </w:pPr>
            <w:r>
              <w:t>641,22</w:t>
            </w:r>
          </w:p>
        </w:tc>
        <w:tc>
          <w:tcPr>
            <w:tcW w:w="1440" w:type="dxa"/>
            <w:tcBorders>
              <w:right w:val="single" w:sz="4" w:space="0" w:color="auto"/>
            </w:tcBorders>
            <w:shd w:val="clear" w:color="auto" w:fill="FFFFFF"/>
            <w:vAlign w:val="center"/>
          </w:tcPr>
          <w:p w:rsidR="003221B3" w:rsidRDefault="001356BB">
            <w:pPr>
              <w:pStyle w:val="a5"/>
              <w:ind w:left="1060"/>
              <w:jc w:val="both"/>
            </w:pPr>
            <w:r>
              <w:t>697,65</w:t>
            </w:r>
          </w:p>
        </w:tc>
      </w:tr>
      <w:tr w:rsidR="003221B3">
        <w:trPr>
          <w:trHeight w:hRule="exact" w:val="322"/>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bottom"/>
          </w:tcPr>
          <w:p w:rsidR="003221B3" w:rsidRDefault="001356BB">
            <w:pPr>
              <w:pStyle w:val="a5"/>
              <w:spacing w:line="276" w:lineRule="auto"/>
              <w:ind w:left="1800" w:hanging="860"/>
            </w:pPr>
            <w:r>
              <w:t>01.7.15.14-0163 Шурупы самонарезающие стальные с полукруглой головкой и прямым шлицем, остроконечные, диаметр 3,5 мм, длина 30-35 мм</w:t>
            </w:r>
          </w:p>
        </w:tc>
        <w:tc>
          <w:tcPr>
            <w:tcW w:w="682" w:type="dxa"/>
            <w:shd w:val="clear" w:color="auto" w:fill="FFFFFF"/>
          </w:tcPr>
          <w:p w:rsidR="003221B3" w:rsidRDefault="001356BB">
            <w:pPr>
              <w:pStyle w:val="a5"/>
              <w:ind w:firstLine="200"/>
            </w:pPr>
            <w:r>
              <w:t>кг</w:t>
            </w:r>
          </w:p>
        </w:tc>
        <w:tc>
          <w:tcPr>
            <w:tcW w:w="1286" w:type="dxa"/>
            <w:shd w:val="clear" w:color="auto" w:fill="FFFFFF"/>
          </w:tcPr>
          <w:p w:rsidR="003221B3" w:rsidRDefault="001356BB">
            <w:pPr>
              <w:pStyle w:val="a5"/>
              <w:ind w:firstLine="340"/>
            </w:pPr>
            <w:r>
              <w:t>4</w:t>
            </w:r>
          </w:p>
        </w:tc>
        <w:tc>
          <w:tcPr>
            <w:tcW w:w="1824" w:type="dxa"/>
            <w:shd w:val="clear" w:color="auto" w:fill="FFFFFF"/>
          </w:tcPr>
          <w:p w:rsidR="003221B3" w:rsidRDefault="001356BB">
            <w:pPr>
              <w:pStyle w:val="a5"/>
              <w:ind w:firstLine="880"/>
            </w:pPr>
            <w:r>
              <w:t>0,32</w:t>
            </w:r>
          </w:p>
        </w:tc>
        <w:tc>
          <w:tcPr>
            <w:tcW w:w="1181" w:type="dxa"/>
            <w:shd w:val="clear" w:color="auto" w:fill="FFFFFF"/>
          </w:tcPr>
          <w:p w:rsidR="003221B3" w:rsidRDefault="001356BB">
            <w:pPr>
              <w:pStyle w:val="a5"/>
              <w:ind w:firstLine="640"/>
            </w:pPr>
            <w:r>
              <w:t>114,90</w:t>
            </w:r>
          </w:p>
        </w:tc>
        <w:tc>
          <w:tcPr>
            <w:tcW w:w="965" w:type="dxa"/>
            <w:shd w:val="clear" w:color="auto" w:fill="FFFFFF"/>
          </w:tcPr>
          <w:p w:rsidR="003221B3" w:rsidRDefault="001356BB">
            <w:pPr>
              <w:pStyle w:val="a5"/>
              <w:ind w:firstLine="160"/>
            </w:pPr>
            <w:r>
              <w:t>1,29</w:t>
            </w:r>
          </w:p>
        </w:tc>
        <w:tc>
          <w:tcPr>
            <w:tcW w:w="1982" w:type="dxa"/>
            <w:shd w:val="clear" w:color="auto" w:fill="FFFFFF"/>
          </w:tcPr>
          <w:p w:rsidR="003221B3" w:rsidRDefault="001356BB">
            <w:pPr>
              <w:pStyle w:val="a5"/>
              <w:ind w:firstLine="720"/>
              <w:jc w:val="both"/>
            </w:pPr>
            <w:r>
              <w:t>148,22</w:t>
            </w:r>
          </w:p>
        </w:tc>
        <w:tc>
          <w:tcPr>
            <w:tcW w:w="1440" w:type="dxa"/>
            <w:tcBorders>
              <w:right w:val="single" w:sz="4" w:space="0" w:color="auto"/>
            </w:tcBorders>
            <w:shd w:val="clear" w:color="auto" w:fill="FFFFFF"/>
          </w:tcPr>
          <w:p w:rsidR="003221B3" w:rsidRDefault="001356BB">
            <w:pPr>
              <w:pStyle w:val="a5"/>
              <w:ind w:left="1120"/>
              <w:jc w:val="both"/>
            </w:pPr>
            <w:r>
              <w:t>47,43</w:t>
            </w:r>
          </w:p>
        </w:tc>
      </w:tr>
      <w:tr w:rsidR="003221B3">
        <w:trPr>
          <w:trHeight w:hRule="exact" w:val="182"/>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tcBorders>
              <w:top w:val="single" w:sz="4" w:space="0" w:color="auto"/>
            </w:tcBorders>
            <w:shd w:val="clear" w:color="auto" w:fill="FFFFFF"/>
            <w:vAlign w:val="center"/>
          </w:tcPr>
          <w:p w:rsidR="003221B3" w:rsidRDefault="001356BB">
            <w:pPr>
              <w:pStyle w:val="a5"/>
              <w:ind w:left="1800"/>
            </w:pPr>
            <w:r>
              <w:rPr>
                <w:b/>
                <w:bCs/>
              </w:rPr>
              <w:t>Итого прямые затраты</w:t>
            </w:r>
          </w:p>
        </w:tc>
        <w:tc>
          <w:tcPr>
            <w:tcW w:w="682" w:type="dxa"/>
            <w:tcBorders>
              <w:top w:val="single" w:sz="4" w:space="0" w:color="auto"/>
            </w:tcBorders>
            <w:shd w:val="clear" w:color="auto" w:fill="FFFFFF"/>
          </w:tcPr>
          <w:p w:rsidR="003221B3" w:rsidRDefault="003221B3">
            <w:pPr>
              <w:rPr>
                <w:sz w:val="10"/>
                <w:szCs w:val="10"/>
              </w:rPr>
            </w:pPr>
          </w:p>
        </w:tc>
        <w:tc>
          <w:tcPr>
            <w:tcW w:w="1286" w:type="dxa"/>
            <w:tcBorders>
              <w:top w:val="single" w:sz="4" w:space="0" w:color="auto"/>
            </w:tcBorders>
            <w:shd w:val="clear" w:color="auto" w:fill="FFFFFF"/>
          </w:tcPr>
          <w:p w:rsidR="003221B3" w:rsidRDefault="003221B3">
            <w:pPr>
              <w:rPr>
                <w:sz w:val="10"/>
                <w:szCs w:val="10"/>
              </w:rPr>
            </w:pPr>
          </w:p>
        </w:tc>
        <w:tc>
          <w:tcPr>
            <w:tcW w:w="1824" w:type="dxa"/>
            <w:tcBorders>
              <w:top w:val="single" w:sz="4" w:space="0" w:color="auto"/>
            </w:tcBorders>
            <w:shd w:val="clear" w:color="auto" w:fill="FFFFFF"/>
          </w:tcPr>
          <w:p w:rsidR="003221B3" w:rsidRDefault="003221B3">
            <w:pPr>
              <w:rPr>
                <w:sz w:val="10"/>
                <w:szCs w:val="10"/>
              </w:rPr>
            </w:pPr>
          </w:p>
        </w:tc>
        <w:tc>
          <w:tcPr>
            <w:tcW w:w="1181" w:type="dxa"/>
            <w:tcBorders>
              <w:top w:val="single" w:sz="4" w:space="0" w:color="auto"/>
            </w:tcBorders>
            <w:shd w:val="clear" w:color="auto" w:fill="FFFFFF"/>
          </w:tcPr>
          <w:p w:rsidR="003221B3" w:rsidRDefault="003221B3">
            <w:pPr>
              <w:rPr>
                <w:sz w:val="10"/>
                <w:szCs w:val="10"/>
              </w:rPr>
            </w:pPr>
          </w:p>
        </w:tc>
        <w:tc>
          <w:tcPr>
            <w:tcW w:w="965" w:type="dxa"/>
            <w:tcBorders>
              <w:top w:val="single" w:sz="4" w:space="0" w:color="auto"/>
            </w:tcBorders>
            <w:shd w:val="clear" w:color="auto" w:fill="FFFFFF"/>
          </w:tcPr>
          <w:p w:rsidR="003221B3" w:rsidRDefault="003221B3">
            <w:pPr>
              <w:rPr>
                <w:sz w:val="10"/>
                <w:szCs w:val="10"/>
              </w:rPr>
            </w:pPr>
          </w:p>
        </w:tc>
        <w:tc>
          <w:tcPr>
            <w:tcW w:w="1982" w:type="dxa"/>
            <w:tcBorders>
              <w:top w:val="single" w:sz="4" w:space="0" w:color="auto"/>
            </w:tcBorders>
            <w:shd w:val="clear" w:color="auto" w:fill="FFFFFF"/>
          </w:tcPr>
          <w:p w:rsidR="003221B3" w:rsidRDefault="003221B3">
            <w:pPr>
              <w:rPr>
                <w:sz w:val="10"/>
                <w:szCs w:val="10"/>
              </w:rPr>
            </w:pPr>
          </w:p>
        </w:tc>
        <w:tc>
          <w:tcPr>
            <w:tcW w:w="1440" w:type="dxa"/>
            <w:tcBorders>
              <w:top w:val="single" w:sz="4" w:space="0" w:color="auto"/>
              <w:right w:val="single" w:sz="4" w:space="0" w:color="auto"/>
            </w:tcBorders>
            <w:shd w:val="clear" w:color="auto" w:fill="FFFFFF"/>
            <w:vAlign w:val="center"/>
          </w:tcPr>
          <w:p w:rsidR="003221B3" w:rsidRDefault="001356BB">
            <w:pPr>
              <w:pStyle w:val="a5"/>
              <w:ind w:left="1060"/>
              <w:jc w:val="both"/>
            </w:pPr>
            <w:r>
              <w:rPr>
                <w:b/>
                <w:bCs/>
              </w:rPr>
              <w:t>745,08</w:t>
            </w:r>
          </w:p>
        </w:tc>
      </w:tr>
      <w:tr w:rsidR="003221B3">
        <w:trPr>
          <w:trHeight w:hRule="exact" w:val="187"/>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800"/>
            </w:pPr>
            <w:r>
              <w:t>ФОТ</w:t>
            </w:r>
          </w:p>
        </w:tc>
        <w:tc>
          <w:tcPr>
            <w:tcW w:w="682" w:type="dxa"/>
            <w:shd w:val="clear" w:color="auto" w:fill="FFFFFF"/>
          </w:tcPr>
          <w:p w:rsidR="003221B3" w:rsidRDefault="003221B3">
            <w:pPr>
              <w:rPr>
                <w:sz w:val="10"/>
                <w:szCs w:val="10"/>
              </w:rPr>
            </w:pPr>
          </w:p>
        </w:tc>
        <w:tc>
          <w:tcPr>
            <w:tcW w:w="1286" w:type="dxa"/>
            <w:shd w:val="clear" w:color="auto" w:fill="FFFFFF"/>
          </w:tcPr>
          <w:p w:rsidR="003221B3" w:rsidRDefault="003221B3">
            <w:pPr>
              <w:rPr>
                <w:sz w:val="10"/>
                <w:szCs w:val="10"/>
              </w:rPr>
            </w:pPr>
          </w:p>
        </w:tc>
        <w:tc>
          <w:tcPr>
            <w:tcW w:w="1824" w:type="dxa"/>
            <w:shd w:val="clear" w:color="auto" w:fill="FFFFFF"/>
          </w:tcPr>
          <w:p w:rsidR="003221B3" w:rsidRDefault="003221B3">
            <w:pPr>
              <w:rPr>
                <w:sz w:val="10"/>
                <w:szCs w:val="10"/>
              </w:rPr>
            </w:pPr>
          </w:p>
        </w:tc>
        <w:tc>
          <w:tcPr>
            <w:tcW w:w="1181"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982" w:type="dxa"/>
            <w:shd w:val="clear" w:color="auto" w:fill="FFFFFF"/>
          </w:tcPr>
          <w:p w:rsidR="003221B3" w:rsidRDefault="003221B3">
            <w:pPr>
              <w:rPr>
                <w:sz w:val="10"/>
                <w:szCs w:val="10"/>
              </w:rPr>
            </w:pPr>
          </w:p>
        </w:tc>
        <w:tc>
          <w:tcPr>
            <w:tcW w:w="1440" w:type="dxa"/>
            <w:tcBorders>
              <w:right w:val="single" w:sz="4" w:space="0" w:color="auto"/>
            </w:tcBorders>
            <w:shd w:val="clear" w:color="auto" w:fill="FFFFFF"/>
            <w:vAlign w:val="center"/>
          </w:tcPr>
          <w:p w:rsidR="003221B3" w:rsidRDefault="001356BB">
            <w:pPr>
              <w:pStyle w:val="a5"/>
              <w:ind w:left="1060"/>
              <w:jc w:val="both"/>
            </w:pPr>
            <w:r>
              <w:t>697,65</w:t>
            </w:r>
          </w:p>
        </w:tc>
      </w:tr>
      <w:tr w:rsidR="003221B3">
        <w:trPr>
          <w:trHeight w:hRule="exact" w:val="211"/>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firstLine="960"/>
            </w:pPr>
            <w:proofErr w:type="spellStart"/>
            <w:r>
              <w:t>Пр</w:t>
            </w:r>
            <w:proofErr w:type="spellEnd"/>
            <w:r>
              <w:t>/812-090.0-1 НР Проемы (ремонтно-строительные)</w:t>
            </w:r>
          </w:p>
        </w:tc>
        <w:tc>
          <w:tcPr>
            <w:tcW w:w="682" w:type="dxa"/>
            <w:shd w:val="clear" w:color="auto" w:fill="FFFFFF"/>
            <w:vAlign w:val="center"/>
          </w:tcPr>
          <w:p w:rsidR="003221B3" w:rsidRDefault="001356BB">
            <w:pPr>
              <w:pStyle w:val="a5"/>
              <w:ind w:firstLine="200"/>
            </w:pPr>
            <w:r>
              <w:t>%</w:t>
            </w:r>
          </w:p>
        </w:tc>
        <w:tc>
          <w:tcPr>
            <w:tcW w:w="1286" w:type="dxa"/>
            <w:shd w:val="clear" w:color="auto" w:fill="FFFFFF"/>
            <w:vAlign w:val="center"/>
          </w:tcPr>
          <w:p w:rsidR="003221B3" w:rsidRDefault="001356BB">
            <w:pPr>
              <w:pStyle w:val="a5"/>
              <w:ind w:firstLine="300"/>
            </w:pPr>
            <w:r>
              <w:t>90</w:t>
            </w:r>
          </w:p>
        </w:tc>
        <w:tc>
          <w:tcPr>
            <w:tcW w:w="1824" w:type="dxa"/>
            <w:shd w:val="clear" w:color="auto" w:fill="FFFFFF"/>
            <w:vAlign w:val="center"/>
          </w:tcPr>
          <w:p w:rsidR="003221B3" w:rsidRDefault="001356BB">
            <w:pPr>
              <w:pStyle w:val="a5"/>
              <w:ind w:firstLine="920"/>
            </w:pPr>
            <w:r>
              <w:t>90</w:t>
            </w:r>
          </w:p>
        </w:tc>
        <w:tc>
          <w:tcPr>
            <w:tcW w:w="1181" w:type="dxa"/>
            <w:shd w:val="clear" w:color="auto" w:fill="FFFFFF"/>
          </w:tcPr>
          <w:p w:rsidR="003221B3" w:rsidRDefault="003221B3">
            <w:pPr>
              <w:rPr>
                <w:sz w:val="10"/>
                <w:szCs w:val="10"/>
              </w:rPr>
            </w:pPr>
          </w:p>
        </w:tc>
        <w:tc>
          <w:tcPr>
            <w:tcW w:w="965" w:type="dxa"/>
            <w:shd w:val="clear" w:color="auto" w:fill="FFFFFF"/>
          </w:tcPr>
          <w:p w:rsidR="003221B3" w:rsidRDefault="003221B3">
            <w:pPr>
              <w:rPr>
                <w:sz w:val="10"/>
                <w:szCs w:val="10"/>
              </w:rPr>
            </w:pPr>
          </w:p>
        </w:tc>
        <w:tc>
          <w:tcPr>
            <w:tcW w:w="1982" w:type="dxa"/>
            <w:shd w:val="clear" w:color="auto" w:fill="FFFFFF"/>
          </w:tcPr>
          <w:p w:rsidR="003221B3" w:rsidRDefault="003221B3">
            <w:pPr>
              <w:rPr>
                <w:sz w:val="10"/>
                <w:szCs w:val="10"/>
              </w:rPr>
            </w:pPr>
          </w:p>
        </w:tc>
        <w:tc>
          <w:tcPr>
            <w:tcW w:w="1440" w:type="dxa"/>
            <w:tcBorders>
              <w:right w:val="single" w:sz="4" w:space="0" w:color="auto"/>
            </w:tcBorders>
            <w:shd w:val="clear" w:color="auto" w:fill="FFFFFF"/>
            <w:vAlign w:val="center"/>
          </w:tcPr>
          <w:p w:rsidR="003221B3" w:rsidRDefault="001356BB">
            <w:pPr>
              <w:pStyle w:val="a5"/>
              <w:ind w:left="1060"/>
              <w:jc w:val="both"/>
            </w:pPr>
            <w:r>
              <w:t>627,89</w:t>
            </w:r>
          </w:p>
        </w:tc>
      </w:tr>
      <w:tr w:rsidR="003221B3">
        <w:trPr>
          <w:trHeight w:hRule="exact" w:val="226"/>
          <w:jc w:val="center"/>
        </w:trPr>
        <w:tc>
          <w:tcPr>
            <w:tcW w:w="600" w:type="dxa"/>
            <w:tcBorders>
              <w:left w:val="single" w:sz="4" w:space="0" w:color="auto"/>
            </w:tcBorders>
            <w:shd w:val="clear" w:color="auto" w:fill="FFFFFF"/>
          </w:tcPr>
          <w:p w:rsidR="003221B3" w:rsidRDefault="003221B3">
            <w:pPr>
              <w:rPr>
                <w:sz w:val="10"/>
                <w:szCs w:val="10"/>
              </w:rPr>
            </w:pPr>
          </w:p>
        </w:tc>
        <w:tc>
          <w:tcPr>
            <w:tcW w:w="5890" w:type="dxa"/>
            <w:tcBorders>
              <w:bottom w:val="single" w:sz="4" w:space="0" w:color="auto"/>
            </w:tcBorders>
            <w:shd w:val="clear" w:color="auto" w:fill="FFFFFF"/>
            <w:vAlign w:val="center"/>
          </w:tcPr>
          <w:p w:rsidR="003221B3" w:rsidRDefault="001356BB">
            <w:pPr>
              <w:pStyle w:val="a5"/>
              <w:ind w:left="1080"/>
            </w:pPr>
            <w:proofErr w:type="spellStart"/>
            <w:r>
              <w:t>Пр</w:t>
            </w:r>
            <w:proofErr w:type="spellEnd"/>
            <w:r>
              <w:t>/774-090.0 СП Проемы (ремонтно-строительные)</w:t>
            </w:r>
          </w:p>
        </w:tc>
        <w:tc>
          <w:tcPr>
            <w:tcW w:w="682" w:type="dxa"/>
            <w:tcBorders>
              <w:bottom w:val="single" w:sz="4" w:space="0" w:color="auto"/>
            </w:tcBorders>
            <w:shd w:val="clear" w:color="auto" w:fill="FFFFFF"/>
            <w:vAlign w:val="center"/>
          </w:tcPr>
          <w:p w:rsidR="003221B3" w:rsidRDefault="001356BB">
            <w:pPr>
              <w:pStyle w:val="a5"/>
              <w:ind w:firstLine="200"/>
            </w:pPr>
            <w:r>
              <w:t>%</w:t>
            </w:r>
          </w:p>
        </w:tc>
        <w:tc>
          <w:tcPr>
            <w:tcW w:w="1286" w:type="dxa"/>
            <w:tcBorders>
              <w:bottom w:val="single" w:sz="4" w:space="0" w:color="auto"/>
            </w:tcBorders>
            <w:shd w:val="clear" w:color="auto" w:fill="FFFFFF"/>
            <w:vAlign w:val="center"/>
          </w:tcPr>
          <w:p w:rsidR="003221B3" w:rsidRDefault="001356BB">
            <w:pPr>
              <w:pStyle w:val="a5"/>
              <w:ind w:firstLine="300"/>
            </w:pPr>
            <w:r>
              <w:t>47</w:t>
            </w:r>
          </w:p>
        </w:tc>
        <w:tc>
          <w:tcPr>
            <w:tcW w:w="1824" w:type="dxa"/>
            <w:tcBorders>
              <w:bottom w:val="single" w:sz="4" w:space="0" w:color="auto"/>
            </w:tcBorders>
            <w:shd w:val="clear" w:color="auto" w:fill="FFFFFF"/>
            <w:vAlign w:val="center"/>
          </w:tcPr>
          <w:p w:rsidR="003221B3" w:rsidRDefault="001356BB">
            <w:pPr>
              <w:pStyle w:val="a5"/>
              <w:ind w:firstLine="920"/>
            </w:pPr>
            <w:r>
              <w:t>47</w:t>
            </w:r>
          </w:p>
        </w:tc>
        <w:tc>
          <w:tcPr>
            <w:tcW w:w="1181" w:type="dxa"/>
            <w:tcBorders>
              <w:bottom w:val="single" w:sz="4" w:space="0" w:color="auto"/>
            </w:tcBorders>
            <w:shd w:val="clear" w:color="auto" w:fill="FFFFFF"/>
          </w:tcPr>
          <w:p w:rsidR="003221B3" w:rsidRDefault="003221B3">
            <w:pPr>
              <w:rPr>
                <w:sz w:val="10"/>
                <w:szCs w:val="10"/>
              </w:rPr>
            </w:pPr>
          </w:p>
        </w:tc>
        <w:tc>
          <w:tcPr>
            <w:tcW w:w="965" w:type="dxa"/>
            <w:tcBorders>
              <w:bottom w:val="single" w:sz="4" w:space="0" w:color="auto"/>
            </w:tcBorders>
            <w:shd w:val="clear" w:color="auto" w:fill="FFFFFF"/>
          </w:tcPr>
          <w:p w:rsidR="003221B3" w:rsidRDefault="003221B3">
            <w:pPr>
              <w:rPr>
                <w:sz w:val="10"/>
                <w:szCs w:val="10"/>
              </w:rPr>
            </w:pPr>
          </w:p>
        </w:tc>
        <w:tc>
          <w:tcPr>
            <w:tcW w:w="1982" w:type="dxa"/>
            <w:tcBorders>
              <w:bottom w:val="single" w:sz="4" w:space="0" w:color="auto"/>
            </w:tcBorders>
            <w:shd w:val="clear" w:color="auto" w:fill="FFFFFF"/>
          </w:tcPr>
          <w:p w:rsidR="003221B3" w:rsidRDefault="003221B3">
            <w:pPr>
              <w:rPr>
                <w:sz w:val="10"/>
                <w:szCs w:val="10"/>
              </w:rPr>
            </w:pPr>
          </w:p>
        </w:tc>
        <w:tc>
          <w:tcPr>
            <w:tcW w:w="1440" w:type="dxa"/>
            <w:tcBorders>
              <w:bottom w:val="single" w:sz="4" w:space="0" w:color="auto"/>
              <w:right w:val="single" w:sz="4" w:space="0" w:color="auto"/>
            </w:tcBorders>
            <w:shd w:val="clear" w:color="auto" w:fill="FFFFFF"/>
            <w:vAlign w:val="center"/>
          </w:tcPr>
          <w:p w:rsidR="003221B3" w:rsidRDefault="001356BB">
            <w:pPr>
              <w:pStyle w:val="a5"/>
              <w:ind w:left="1060"/>
              <w:jc w:val="both"/>
            </w:pPr>
            <w:r>
              <w:t>327,90</w:t>
            </w:r>
          </w:p>
        </w:tc>
      </w:tr>
    </w:tbl>
    <w:p w:rsidR="003221B3" w:rsidRDefault="001356BB">
      <w:pPr>
        <w:pStyle w:val="a7"/>
        <w:tabs>
          <w:tab w:val="left" w:pos="12970"/>
          <w:tab w:val="left" w:pos="15360"/>
        </w:tabs>
        <w:ind w:left="2386"/>
      </w:pPr>
      <w:r>
        <w:t>Всего по позиции</w:t>
      </w:r>
      <w:r>
        <w:tab/>
        <w:t>21 260,88</w:t>
      </w:r>
      <w:r>
        <w:tab/>
        <w:t>1 700,87</w:t>
      </w: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94"/>
        <w:gridCol w:w="5890"/>
        <w:gridCol w:w="782"/>
        <w:gridCol w:w="950"/>
        <w:gridCol w:w="773"/>
        <w:gridCol w:w="1234"/>
        <w:gridCol w:w="1334"/>
        <w:gridCol w:w="878"/>
        <w:gridCol w:w="1406"/>
        <w:gridCol w:w="859"/>
        <w:gridCol w:w="1248"/>
      </w:tblGrid>
      <w:tr w:rsidR="003221B3">
        <w:trPr>
          <w:trHeight w:hRule="exact" w:val="187"/>
          <w:jc w:val="center"/>
        </w:trPr>
        <w:tc>
          <w:tcPr>
            <w:tcW w:w="494" w:type="dxa"/>
            <w:tcBorders>
              <w:top w:val="single" w:sz="4" w:space="0" w:color="auto"/>
              <w:left w:val="single" w:sz="4" w:space="0" w:color="auto"/>
            </w:tcBorders>
            <w:shd w:val="clear" w:color="auto" w:fill="FFFFFF"/>
            <w:vAlign w:val="bottom"/>
          </w:tcPr>
          <w:p w:rsidR="003221B3" w:rsidRDefault="001356BB">
            <w:pPr>
              <w:pStyle w:val="a5"/>
              <w:ind w:firstLine="340"/>
              <w:jc w:val="both"/>
            </w:pPr>
            <w:r>
              <w:lastRenderedPageBreak/>
              <w:t>1</w:t>
            </w:r>
          </w:p>
        </w:tc>
        <w:tc>
          <w:tcPr>
            <w:tcW w:w="5890" w:type="dxa"/>
            <w:tcBorders>
              <w:top w:val="single" w:sz="4" w:space="0" w:color="auto"/>
            </w:tcBorders>
            <w:shd w:val="clear" w:color="auto" w:fill="FFFFFF"/>
            <w:vAlign w:val="bottom"/>
          </w:tcPr>
          <w:p w:rsidR="003221B3" w:rsidRDefault="001356BB">
            <w:pPr>
              <w:pStyle w:val="a5"/>
              <w:tabs>
                <w:tab w:val="left" w:pos="1037"/>
                <w:tab w:val="left" w:pos="1848"/>
                <w:tab w:val="left" w:pos="3859"/>
              </w:tabs>
              <w:ind w:firstLine="240"/>
            </w:pPr>
            <w:r>
              <w:t>I</w:t>
            </w:r>
            <w:r>
              <w:tab/>
              <w:t>2</w:t>
            </w:r>
            <w:r>
              <w:tab/>
              <w:t>I</w:t>
            </w:r>
            <w:r>
              <w:tab/>
              <w:t>3</w:t>
            </w:r>
          </w:p>
        </w:tc>
        <w:tc>
          <w:tcPr>
            <w:tcW w:w="782" w:type="dxa"/>
            <w:tcBorders>
              <w:top w:val="single" w:sz="4" w:space="0" w:color="auto"/>
            </w:tcBorders>
            <w:shd w:val="clear" w:color="auto" w:fill="FFFFFF"/>
            <w:vAlign w:val="bottom"/>
          </w:tcPr>
          <w:p w:rsidR="003221B3" w:rsidRDefault="001356BB">
            <w:pPr>
              <w:pStyle w:val="a5"/>
              <w:tabs>
                <w:tab w:val="left" w:pos="346"/>
                <w:tab w:val="left" w:pos="715"/>
              </w:tabs>
            </w:pPr>
            <w:r>
              <w:t>1</w:t>
            </w:r>
            <w:r>
              <w:tab/>
              <w:t>4</w:t>
            </w:r>
            <w:r>
              <w:tab/>
              <w:t>1</w:t>
            </w:r>
          </w:p>
        </w:tc>
        <w:tc>
          <w:tcPr>
            <w:tcW w:w="950" w:type="dxa"/>
            <w:tcBorders>
              <w:top w:val="single" w:sz="4" w:space="0" w:color="auto"/>
            </w:tcBorders>
            <w:shd w:val="clear" w:color="auto" w:fill="FFFFFF"/>
            <w:vAlign w:val="bottom"/>
          </w:tcPr>
          <w:p w:rsidR="003221B3" w:rsidRDefault="001356BB">
            <w:pPr>
              <w:pStyle w:val="a5"/>
              <w:ind w:firstLine="360"/>
            </w:pPr>
            <w:r>
              <w:rPr>
                <w:vertAlign w:val="superscript"/>
              </w:rPr>
              <w:t>5</w:t>
            </w:r>
            <w:r>
              <w:t xml:space="preserve"> 1</w:t>
            </w:r>
          </w:p>
        </w:tc>
        <w:tc>
          <w:tcPr>
            <w:tcW w:w="773" w:type="dxa"/>
            <w:tcBorders>
              <w:top w:val="single" w:sz="4" w:space="0" w:color="auto"/>
            </w:tcBorders>
            <w:shd w:val="clear" w:color="auto" w:fill="FFFFFF"/>
            <w:vAlign w:val="bottom"/>
          </w:tcPr>
          <w:p w:rsidR="003221B3" w:rsidRDefault="001356BB">
            <w:pPr>
              <w:pStyle w:val="a5"/>
              <w:ind w:firstLine="300"/>
            </w:pPr>
            <w:r>
              <w:t>6</w:t>
            </w:r>
          </w:p>
        </w:tc>
        <w:tc>
          <w:tcPr>
            <w:tcW w:w="1234" w:type="dxa"/>
            <w:tcBorders>
              <w:top w:val="single" w:sz="4" w:space="0" w:color="auto"/>
            </w:tcBorders>
            <w:shd w:val="clear" w:color="auto" w:fill="FFFFFF"/>
            <w:vAlign w:val="bottom"/>
          </w:tcPr>
          <w:p w:rsidR="003221B3" w:rsidRDefault="001356BB">
            <w:pPr>
              <w:pStyle w:val="a5"/>
              <w:tabs>
                <w:tab w:val="left" w:pos="504"/>
                <w:tab w:val="left" w:pos="1032"/>
              </w:tabs>
              <w:jc w:val="center"/>
            </w:pPr>
            <w:r>
              <w:t>1</w:t>
            </w:r>
            <w:r>
              <w:tab/>
              <w:t>7</w:t>
            </w:r>
            <w:r>
              <w:tab/>
              <w:t>1</w:t>
            </w:r>
          </w:p>
        </w:tc>
        <w:tc>
          <w:tcPr>
            <w:tcW w:w="1334" w:type="dxa"/>
            <w:tcBorders>
              <w:top w:val="single" w:sz="4" w:space="0" w:color="auto"/>
            </w:tcBorders>
            <w:shd w:val="clear" w:color="auto" w:fill="FFFFFF"/>
            <w:vAlign w:val="bottom"/>
          </w:tcPr>
          <w:p w:rsidR="003221B3" w:rsidRDefault="001356BB">
            <w:pPr>
              <w:pStyle w:val="a5"/>
              <w:tabs>
                <w:tab w:val="left" w:pos="1142"/>
              </w:tabs>
              <w:ind w:firstLine="480"/>
              <w:jc w:val="both"/>
            </w:pPr>
            <w:r>
              <w:rPr>
                <w:vertAlign w:val="superscript"/>
              </w:rPr>
              <w:t>8</w:t>
            </w:r>
            <w:r>
              <w:tab/>
              <w:t>1</w:t>
            </w:r>
          </w:p>
        </w:tc>
        <w:tc>
          <w:tcPr>
            <w:tcW w:w="878" w:type="dxa"/>
            <w:tcBorders>
              <w:top w:val="single" w:sz="4" w:space="0" w:color="auto"/>
            </w:tcBorders>
            <w:shd w:val="clear" w:color="auto" w:fill="FFFFFF"/>
            <w:vAlign w:val="bottom"/>
          </w:tcPr>
          <w:p w:rsidR="003221B3" w:rsidRDefault="001356BB">
            <w:pPr>
              <w:pStyle w:val="a5"/>
              <w:ind w:firstLine="260"/>
              <w:jc w:val="both"/>
            </w:pPr>
            <w:r>
              <w:rPr>
                <w:vertAlign w:val="superscript"/>
              </w:rPr>
              <w:t>9</w:t>
            </w:r>
            <w:r>
              <w:t xml:space="preserve"> 1</w:t>
            </w:r>
          </w:p>
        </w:tc>
        <w:tc>
          <w:tcPr>
            <w:tcW w:w="1406" w:type="dxa"/>
            <w:tcBorders>
              <w:top w:val="single" w:sz="4" w:space="0" w:color="auto"/>
            </w:tcBorders>
            <w:shd w:val="clear" w:color="auto" w:fill="FFFFFF"/>
            <w:vAlign w:val="bottom"/>
          </w:tcPr>
          <w:p w:rsidR="003221B3" w:rsidRDefault="001356BB">
            <w:pPr>
              <w:pStyle w:val="a5"/>
              <w:tabs>
                <w:tab w:val="left" w:pos="1146"/>
              </w:tabs>
              <w:ind w:firstLine="460"/>
            </w:pPr>
            <w:r>
              <w:t>10</w:t>
            </w:r>
            <w:r>
              <w:tab/>
              <w:t>|</w:t>
            </w:r>
          </w:p>
        </w:tc>
        <w:tc>
          <w:tcPr>
            <w:tcW w:w="859" w:type="dxa"/>
            <w:tcBorders>
              <w:top w:val="single" w:sz="4" w:space="0" w:color="auto"/>
            </w:tcBorders>
            <w:shd w:val="clear" w:color="auto" w:fill="FFFFFF"/>
            <w:vAlign w:val="bottom"/>
          </w:tcPr>
          <w:p w:rsidR="003221B3" w:rsidRDefault="001356BB">
            <w:pPr>
              <w:pStyle w:val="a5"/>
              <w:tabs>
                <w:tab w:val="left" w:pos="528"/>
              </w:tabs>
              <w:jc w:val="right"/>
            </w:pPr>
            <w:r>
              <w:t>11</w:t>
            </w:r>
            <w:r>
              <w:tab/>
              <w:t>|</w:t>
            </w:r>
          </w:p>
        </w:tc>
        <w:tc>
          <w:tcPr>
            <w:tcW w:w="1248" w:type="dxa"/>
            <w:tcBorders>
              <w:top w:val="single" w:sz="4" w:space="0" w:color="auto"/>
              <w:right w:val="single" w:sz="4" w:space="0" w:color="auto"/>
            </w:tcBorders>
            <w:shd w:val="clear" w:color="auto" w:fill="FFFFFF"/>
            <w:vAlign w:val="bottom"/>
          </w:tcPr>
          <w:p w:rsidR="003221B3" w:rsidRDefault="001356BB">
            <w:pPr>
              <w:pStyle w:val="a5"/>
              <w:ind w:right="600"/>
              <w:jc w:val="right"/>
            </w:pPr>
            <w:r>
              <w:t>12</w:t>
            </w:r>
          </w:p>
        </w:tc>
      </w:tr>
      <w:tr w:rsidR="003221B3">
        <w:trPr>
          <w:trHeight w:hRule="exact" w:val="754"/>
          <w:jc w:val="center"/>
        </w:trPr>
        <w:tc>
          <w:tcPr>
            <w:tcW w:w="494" w:type="dxa"/>
            <w:tcBorders>
              <w:top w:val="single" w:sz="4" w:space="0" w:color="auto"/>
              <w:left w:val="single" w:sz="4" w:space="0" w:color="auto"/>
            </w:tcBorders>
            <w:shd w:val="clear" w:color="auto" w:fill="FFFFFF"/>
          </w:tcPr>
          <w:p w:rsidR="003221B3" w:rsidRDefault="001356BB">
            <w:pPr>
              <w:pStyle w:val="a5"/>
              <w:ind w:firstLine="340"/>
              <w:jc w:val="both"/>
            </w:pPr>
            <w:r>
              <w:rPr>
                <w:b/>
                <w:bCs/>
              </w:rPr>
              <w:t>9</w:t>
            </w:r>
          </w:p>
        </w:tc>
        <w:tc>
          <w:tcPr>
            <w:tcW w:w="5890" w:type="dxa"/>
            <w:tcBorders>
              <w:top w:val="single" w:sz="4" w:space="0" w:color="auto"/>
            </w:tcBorders>
            <w:shd w:val="clear" w:color="auto" w:fill="FFFFFF"/>
          </w:tcPr>
          <w:p w:rsidR="003221B3" w:rsidRDefault="003717A2">
            <w:pPr>
              <w:pStyle w:val="a5"/>
              <w:spacing w:line="276" w:lineRule="auto"/>
              <w:ind w:left="280"/>
            </w:pPr>
            <w:hyperlink r:id="rId7" w:history="1">
              <w:r w:rsidR="001356BB">
                <w:rPr>
                  <w:b/>
                  <w:bCs/>
                </w:rPr>
                <w:t>https://vortek.ru/product/kom</w:t>
              </w:r>
            </w:hyperlink>
            <w:r w:rsidR="001356BB">
              <w:rPr>
                <w:b/>
                <w:bCs/>
              </w:rPr>
              <w:t xml:space="preserve"> Комплект поворотно-откидной фурнитуры ПВХ окна </w:t>
            </w:r>
            <w:proofErr w:type="spellStart"/>
            <w:r w:rsidR="001356BB">
              <w:rPr>
                <w:b/>
                <w:bCs/>
              </w:rPr>
              <w:t>plekt-furnitury-okna</w:t>
            </w:r>
            <w:proofErr w:type="spellEnd"/>
            <w:r w:rsidR="001356BB">
              <w:rPr>
                <w:b/>
                <w:bCs/>
              </w:rPr>
              <w:t>-</w:t>
            </w:r>
          </w:p>
          <w:p w:rsidR="003221B3" w:rsidRDefault="001356BB">
            <w:pPr>
              <w:pStyle w:val="a5"/>
              <w:spacing w:line="276" w:lineRule="auto"/>
              <w:ind w:left="280"/>
            </w:pPr>
            <w:proofErr w:type="spellStart"/>
            <w:proofErr w:type="gramStart"/>
            <w:r>
              <w:rPr>
                <w:b/>
                <w:bCs/>
              </w:rPr>
              <w:t>pvh?ysclid</w:t>
            </w:r>
            <w:proofErr w:type="spellEnd"/>
            <w:proofErr w:type="gramEnd"/>
            <w:r>
              <w:rPr>
                <w:b/>
                <w:bCs/>
              </w:rPr>
              <w:t>=mouv74rhe22678 53825</w:t>
            </w:r>
          </w:p>
        </w:tc>
        <w:tc>
          <w:tcPr>
            <w:tcW w:w="782" w:type="dxa"/>
            <w:tcBorders>
              <w:top w:val="single" w:sz="4" w:space="0" w:color="auto"/>
            </w:tcBorders>
            <w:shd w:val="clear" w:color="auto" w:fill="FFFFFF"/>
          </w:tcPr>
          <w:p w:rsidR="003221B3" w:rsidRDefault="001356BB">
            <w:pPr>
              <w:pStyle w:val="a5"/>
              <w:jc w:val="center"/>
            </w:pPr>
            <w:proofErr w:type="spellStart"/>
            <w:r>
              <w:rPr>
                <w:b/>
                <w:bCs/>
              </w:rPr>
              <w:t>шт</w:t>
            </w:r>
            <w:proofErr w:type="spellEnd"/>
          </w:p>
        </w:tc>
        <w:tc>
          <w:tcPr>
            <w:tcW w:w="950" w:type="dxa"/>
            <w:tcBorders>
              <w:top w:val="single" w:sz="4" w:space="0" w:color="auto"/>
            </w:tcBorders>
            <w:shd w:val="clear" w:color="auto" w:fill="FFFFFF"/>
          </w:tcPr>
          <w:p w:rsidR="003221B3" w:rsidRDefault="001356BB">
            <w:pPr>
              <w:pStyle w:val="a5"/>
              <w:ind w:firstLine="360"/>
            </w:pPr>
            <w:r>
              <w:rPr>
                <w:b/>
                <w:bCs/>
              </w:rPr>
              <w:t>8</w:t>
            </w:r>
          </w:p>
        </w:tc>
        <w:tc>
          <w:tcPr>
            <w:tcW w:w="773" w:type="dxa"/>
            <w:tcBorders>
              <w:top w:val="single" w:sz="4" w:space="0" w:color="auto"/>
            </w:tcBorders>
            <w:shd w:val="clear" w:color="auto" w:fill="FFFFFF"/>
          </w:tcPr>
          <w:p w:rsidR="003221B3" w:rsidRDefault="001356BB">
            <w:pPr>
              <w:pStyle w:val="a5"/>
              <w:ind w:firstLine="300"/>
            </w:pPr>
            <w:r>
              <w:rPr>
                <w:b/>
                <w:bCs/>
              </w:rPr>
              <w:t>1</w:t>
            </w:r>
          </w:p>
        </w:tc>
        <w:tc>
          <w:tcPr>
            <w:tcW w:w="1234" w:type="dxa"/>
            <w:tcBorders>
              <w:top w:val="single" w:sz="4" w:space="0" w:color="auto"/>
            </w:tcBorders>
            <w:shd w:val="clear" w:color="auto" w:fill="FFFFFF"/>
          </w:tcPr>
          <w:p w:rsidR="003221B3" w:rsidRDefault="001356BB">
            <w:pPr>
              <w:pStyle w:val="a5"/>
              <w:ind w:firstLine="520"/>
            </w:pPr>
            <w:r>
              <w:rPr>
                <w:b/>
                <w:bCs/>
              </w:rPr>
              <w:t>8</w:t>
            </w:r>
          </w:p>
        </w:tc>
        <w:tc>
          <w:tcPr>
            <w:tcW w:w="1334" w:type="dxa"/>
            <w:tcBorders>
              <w:top w:val="single" w:sz="4" w:space="0" w:color="auto"/>
            </w:tcBorders>
            <w:shd w:val="clear" w:color="auto" w:fill="FFFFFF"/>
          </w:tcPr>
          <w:p w:rsidR="003221B3" w:rsidRDefault="003221B3">
            <w:pPr>
              <w:rPr>
                <w:sz w:val="10"/>
                <w:szCs w:val="10"/>
              </w:rPr>
            </w:pPr>
          </w:p>
        </w:tc>
        <w:tc>
          <w:tcPr>
            <w:tcW w:w="878" w:type="dxa"/>
            <w:tcBorders>
              <w:top w:val="single" w:sz="4" w:space="0" w:color="auto"/>
            </w:tcBorders>
            <w:shd w:val="clear" w:color="auto" w:fill="FFFFFF"/>
          </w:tcPr>
          <w:p w:rsidR="003221B3" w:rsidRDefault="003221B3">
            <w:pPr>
              <w:rPr>
                <w:sz w:val="10"/>
                <w:szCs w:val="10"/>
              </w:rPr>
            </w:pPr>
          </w:p>
        </w:tc>
        <w:tc>
          <w:tcPr>
            <w:tcW w:w="1406" w:type="dxa"/>
            <w:tcBorders>
              <w:top w:val="single" w:sz="4" w:space="0" w:color="auto"/>
            </w:tcBorders>
            <w:shd w:val="clear" w:color="auto" w:fill="FFFFFF"/>
          </w:tcPr>
          <w:p w:rsidR="003221B3" w:rsidRDefault="001356BB">
            <w:pPr>
              <w:pStyle w:val="a5"/>
              <w:ind w:firstLine="720"/>
              <w:jc w:val="both"/>
            </w:pPr>
            <w:r>
              <w:rPr>
                <w:b/>
                <w:bCs/>
              </w:rPr>
              <w:t>3 855,60</w:t>
            </w:r>
          </w:p>
        </w:tc>
        <w:tc>
          <w:tcPr>
            <w:tcW w:w="859" w:type="dxa"/>
            <w:tcBorders>
              <w:top w:val="single" w:sz="4" w:space="0" w:color="auto"/>
            </w:tcBorders>
            <w:shd w:val="clear" w:color="auto" w:fill="FFFFFF"/>
          </w:tcPr>
          <w:p w:rsidR="003221B3" w:rsidRDefault="003221B3">
            <w:pPr>
              <w:rPr>
                <w:sz w:val="10"/>
                <w:szCs w:val="10"/>
              </w:rPr>
            </w:pPr>
          </w:p>
        </w:tc>
        <w:tc>
          <w:tcPr>
            <w:tcW w:w="1248" w:type="dxa"/>
            <w:tcBorders>
              <w:top w:val="single" w:sz="4" w:space="0" w:color="auto"/>
              <w:right w:val="single" w:sz="4" w:space="0" w:color="auto"/>
            </w:tcBorders>
            <w:shd w:val="clear" w:color="auto" w:fill="FFFFFF"/>
          </w:tcPr>
          <w:p w:rsidR="003221B3" w:rsidRDefault="001356BB">
            <w:pPr>
              <w:pStyle w:val="a5"/>
              <w:ind w:firstLine="720"/>
              <w:jc w:val="both"/>
            </w:pPr>
            <w:r>
              <w:rPr>
                <w:b/>
                <w:bCs/>
              </w:rPr>
              <w:t>30 844,80</w:t>
            </w:r>
          </w:p>
        </w:tc>
      </w:tr>
      <w:tr w:rsidR="003221B3">
        <w:trPr>
          <w:trHeight w:hRule="exact" w:val="197"/>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tcBorders>
              <w:top w:val="single" w:sz="4" w:space="0" w:color="auto"/>
            </w:tcBorders>
            <w:shd w:val="clear" w:color="auto" w:fill="FFFFFF"/>
            <w:vAlign w:val="center"/>
          </w:tcPr>
          <w:p w:rsidR="003221B3" w:rsidRDefault="001356BB">
            <w:pPr>
              <w:pStyle w:val="a5"/>
              <w:ind w:left="1900"/>
            </w:pPr>
            <w:r>
              <w:rPr>
                <w:b/>
                <w:bCs/>
              </w:rPr>
              <w:t>Всего по позиции</w:t>
            </w:r>
          </w:p>
        </w:tc>
        <w:tc>
          <w:tcPr>
            <w:tcW w:w="782" w:type="dxa"/>
            <w:tcBorders>
              <w:top w:val="single" w:sz="4" w:space="0" w:color="auto"/>
            </w:tcBorders>
            <w:shd w:val="clear" w:color="auto" w:fill="FFFFFF"/>
          </w:tcPr>
          <w:p w:rsidR="003221B3" w:rsidRDefault="003221B3">
            <w:pPr>
              <w:rPr>
                <w:sz w:val="10"/>
                <w:szCs w:val="10"/>
              </w:rPr>
            </w:pPr>
          </w:p>
        </w:tc>
        <w:tc>
          <w:tcPr>
            <w:tcW w:w="950" w:type="dxa"/>
            <w:tcBorders>
              <w:top w:val="single" w:sz="4" w:space="0" w:color="auto"/>
            </w:tcBorders>
            <w:shd w:val="clear" w:color="auto" w:fill="FFFFFF"/>
          </w:tcPr>
          <w:p w:rsidR="003221B3" w:rsidRDefault="003221B3">
            <w:pPr>
              <w:rPr>
                <w:sz w:val="10"/>
                <w:szCs w:val="10"/>
              </w:rPr>
            </w:pPr>
          </w:p>
        </w:tc>
        <w:tc>
          <w:tcPr>
            <w:tcW w:w="773" w:type="dxa"/>
            <w:tcBorders>
              <w:top w:val="single" w:sz="4" w:space="0" w:color="auto"/>
            </w:tcBorders>
            <w:shd w:val="clear" w:color="auto" w:fill="FFFFFF"/>
          </w:tcPr>
          <w:p w:rsidR="003221B3" w:rsidRDefault="003221B3">
            <w:pPr>
              <w:rPr>
                <w:sz w:val="10"/>
                <w:szCs w:val="10"/>
              </w:rPr>
            </w:pPr>
          </w:p>
        </w:tc>
        <w:tc>
          <w:tcPr>
            <w:tcW w:w="1234" w:type="dxa"/>
            <w:tcBorders>
              <w:top w:val="single" w:sz="4" w:space="0" w:color="auto"/>
            </w:tcBorders>
            <w:shd w:val="clear" w:color="auto" w:fill="FFFFFF"/>
          </w:tcPr>
          <w:p w:rsidR="003221B3" w:rsidRDefault="003221B3">
            <w:pPr>
              <w:rPr>
                <w:sz w:val="10"/>
                <w:szCs w:val="10"/>
              </w:rPr>
            </w:pPr>
          </w:p>
        </w:tc>
        <w:tc>
          <w:tcPr>
            <w:tcW w:w="1334" w:type="dxa"/>
            <w:tcBorders>
              <w:top w:val="single" w:sz="4" w:space="0" w:color="auto"/>
            </w:tcBorders>
            <w:shd w:val="clear" w:color="auto" w:fill="FFFFFF"/>
          </w:tcPr>
          <w:p w:rsidR="003221B3" w:rsidRDefault="003221B3">
            <w:pPr>
              <w:rPr>
                <w:sz w:val="10"/>
                <w:szCs w:val="10"/>
              </w:rPr>
            </w:pPr>
          </w:p>
        </w:tc>
        <w:tc>
          <w:tcPr>
            <w:tcW w:w="878" w:type="dxa"/>
            <w:tcBorders>
              <w:top w:val="single" w:sz="4" w:space="0" w:color="auto"/>
            </w:tcBorders>
            <w:shd w:val="clear" w:color="auto" w:fill="FFFFFF"/>
          </w:tcPr>
          <w:p w:rsidR="003221B3" w:rsidRDefault="003221B3">
            <w:pPr>
              <w:rPr>
                <w:sz w:val="10"/>
                <w:szCs w:val="10"/>
              </w:rPr>
            </w:pPr>
          </w:p>
        </w:tc>
        <w:tc>
          <w:tcPr>
            <w:tcW w:w="1406" w:type="dxa"/>
            <w:tcBorders>
              <w:top w:val="single" w:sz="4" w:space="0" w:color="auto"/>
            </w:tcBorders>
            <w:shd w:val="clear" w:color="auto" w:fill="FFFFFF"/>
          </w:tcPr>
          <w:p w:rsidR="003221B3" w:rsidRDefault="003221B3">
            <w:pPr>
              <w:rPr>
                <w:sz w:val="10"/>
                <w:szCs w:val="10"/>
              </w:rPr>
            </w:pPr>
          </w:p>
        </w:tc>
        <w:tc>
          <w:tcPr>
            <w:tcW w:w="859" w:type="dxa"/>
            <w:tcBorders>
              <w:top w:val="single" w:sz="4" w:space="0" w:color="auto"/>
            </w:tcBorders>
            <w:shd w:val="clear" w:color="auto" w:fill="FFFFFF"/>
          </w:tcPr>
          <w:p w:rsidR="003221B3" w:rsidRDefault="003221B3">
            <w:pPr>
              <w:rPr>
                <w:sz w:val="10"/>
                <w:szCs w:val="10"/>
              </w:rPr>
            </w:pPr>
          </w:p>
        </w:tc>
        <w:tc>
          <w:tcPr>
            <w:tcW w:w="1248" w:type="dxa"/>
            <w:tcBorders>
              <w:top w:val="single" w:sz="4" w:space="0" w:color="auto"/>
              <w:right w:val="single" w:sz="4" w:space="0" w:color="auto"/>
            </w:tcBorders>
            <w:shd w:val="clear" w:color="auto" w:fill="FFFFFF"/>
            <w:vAlign w:val="center"/>
          </w:tcPr>
          <w:p w:rsidR="003221B3" w:rsidRDefault="001356BB">
            <w:pPr>
              <w:pStyle w:val="a5"/>
              <w:ind w:firstLine="720"/>
              <w:jc w:val="both"/>
            </w:pPr>
            <w:r>
              <w:rPr>
                <w:b/>
                <w:bCs/>
              </w:rPr>
              <w:t>30 844,80</w:t>
            </w:r>
          </w:p>
        </w:tc>
      </w:tr>
      <w:tr w:rsidR="003221B3">
        <w:trPr>
          <w:trHeight w:hRule="exact" w:val="168"/>
          <w:jc w:val="center"/>
        </w:trPr>
        <w:tc>
          <w:tcPr>
            <w:tcW w:w="494" w:type="dxa"/>
            <w:tcBorders>
              <w:top w:val="single" w:sz="4" w:space="0" w:color="auto"/>
              <w:left w:val="single" w:sz="4" w:space="0" w:color="auto"/>
            </w:tcBorders>
            <w:shd w:val="clear" w:color="auto" w:fill="FFFFFF"/>
            <w:vAlign w:val="center"/>
          </w:tcPr>
          <w:p w:rsidR="003221B3" w:rsidRDefault="001356BB">
            <w:pPr>
              <w:pStyle w:val="a5"/>
              <w:ind w:firstLine="320"/>
            </w:pPr>
            <w:r>
              <w:rPr>
                <w:b/>
                <w:bCs/>
              </w:rPr>
              <w:t>10</w:t>
            </w:r>
          </w:p>
        </w:tc>
        <w:tc>
          <w:tcPr>
            <w:tcW w:w="5890" w:type="dxa"/>
            <w:tcBorders>
              <w:top w:val="single" w:sz="4" w:space="0" w:color="auto"/>
            </w:tcBorders>
            <w:shd w:val="clear" w:color="auto" w:fill="FFFFFF"/>
            <w:vAlign w:val="center"/>
          </w:tcPr>
          <w:p w:rsidR="003221B3" w:rsidRDefault="001356BB">
            <w:pPr>
              <w:pStyle w:val="a5"/>
              <w:tabs>
                <w:tab w:val="left" w:pos="1888"/>
              </w:tabs>
              <w:ind w:firstLine="280"/>
            </w:pPr>
            <w:r>
              <w:rPr>
                <w:b/>
                <w:bCs/>
              </w:rPr>
              <w:t>ГЭСНр69-01-032-01</w:t>
            </w:r>
            <w:r>
              <w:rPr>
                <w:b/>
                <w:bCs/>
              </w:rPr>
              <w:tab/>
              <w:t>Смена уплотнительной резины герметических дверей при толщине</w:t>
            </w:r>
          </w:p>
        </w:tc>
        <w:tc>
          <w:tcPr>
            <w:tcW w:w="782" w:type="dxa"/>
            <w:tcBorders>
              <w:top w:val="single" w:sz="4" w:space="0" w:color="auto"/>
            </w:tcBorders>
            <w:shd w:val="clear" w:color="auto" w:fill="FFFFFF"/>
            <w:vAlign w:val="center"/>
          </w:tcPr>
          <w:p w:rsidR="003221B3" w:rsidRDefault="001356BB">
            <w:pPr>
              <w:pStyle w:val="a5"/>
              <w:jc w:val="center"/>
            </w:pPr>
            <w:proofErr w:type="spellStart"/>
            <w:r>
              <w:rPr>
                <w:b/>
                <w:bCs/>
              </w:rPr>
              <w:t>шт</w:t>
            </w:r>
            <w:proofErr w:type="spellEnd"/>
          </w:p>
        </w:tc>
        <w:tc>
          <w:tcPr>
            <w:tcW w:w="950" w:type="dxa"/>
            <w:tcBorders>
              <w:top w:val="single" w:sz="4" w:space="0" w:color="auto"/>
            </w:tcBorders>
            <w:shd w:val="clear" w:color="auto" w:fill="FFFFFF"/>
            <w:vAlign w:val="center"/>
          </w:tcPr>
          <w:p w:rsidR="003221B3" w:rsidRDefault="001356BB">
            <w:pPr>
              <w:pStyle w:val="a5"/>
              <w:ind w:firstLine="280"/>
              <w:jc w:val="both"/>
            </w:pPr>
            <w:r>
              <w:rPr>
                <w:b/>
                <w:bCs/>
              </w:rPr>
              <w:t>23</w:t>
            </w:r>
          </w:p>
        </w:tc>
        <w:tc>
          <w:tcPr>
            <w:tcW w:w="773" w:type="dxa"/>
            <w:tcBorders>
              <w:top w:val="single" w:sz="4" w:space="0" w:color="auto"/>
            </w:tcBorders>
            <w:shd w:val="clear" w:color="auto" w:fill="FFFFFF"/>
            <w:vAlign w:val="center"/>
          </w:tcPr>
          <w:p w:rsidR="003221B3" w:rsidRDefault="001356BB">
            <w:pPr>
              <w:pStyle w:val="a5"/>
              <w:ind w:firstLine="300"/>
            </w:pPr>
            <w:r>
              <w:rPr>
                <w:b/>
                <w:bCs/>
              </w:rPr>
              <w:t>1</w:t>
            </w:r>
          </w:p>
        </w:tc>
        <w:tc>
          <w:tcPr>
            <w:tcW w:w="1234" w:type="dxa"/>
            <w:tcBorders>
              <w:top w:val="single" w:sz="4" w:space="0" w:color="auto"/>
            </w:tcBorders>
            <w:shd w:val="clear" w:color="auto" w:fill="FFFFFF"/>
            <w:vAlign w:val="center"/>
          </w:tcPr>
          <w:p w:rsidR="003221B3" w:rsidRDefault="001356BB">
            <w:pPr>
              <w:pStyle w:val="a5"/>
              <w:ind w:firstLine="500"/>
              <w:jc w:val="both"/>
            </w:pPr>
            <w:r>
              <w:rPr>
                <w:b/>
                <w:bCs/>
              </w:rPr>
              <w:t>23</w:t>
            </w:r>
          </w:p>
        </w:tc>
        <w:tc>
          <w:tcPr>
            <w:tcW w:w="1334" w:type="dxa"/>
            <w:tcBorders>
              <w:top w:val="single" w:sz="4" w:space="0" w:color="auto"/>
            </w:tcBorders>
            <w:shd w:val="clear" w:color="auto" w:fill="FFFFFF"/>
          </w:tcPr>
          <w:p w:rsidR="003221B3" w:rsidRDefault="003221B3">
            <w:pPr>
              <w:rPr>
                <w:sz w:val="10"/>
                <w:szCs w:val="10"/>
              </w:rPr>
            </w:pPr>
          </w:p>
        </w:tc>
        <w:tc>
          <w:tcPr>
            <w:tcW w:w="878" w:type="dxa"/>
            <w:tcBorders>
              <w:top w:val="single" w:sz="4" w:space="0" w:color="auto"/>
            </w:tcBorders>
            <w:shd w:val="clear" w:color="auto" w:fill="FFFFFF"/>
          </w:tcPr>
          <w:p w:rsidR="003221B3" w:rsidRDefault="003221B3">
            <w:pPr>
              <w:rPr>
                <w:sz w:val="10"/>
                <w:szCs w:val="10"/>
              </w:rPr>
            </w:pPr>
          </w:p>
        </w:tc>
        <w:tc>
          <w:tcPr>
            <w:tcW w:w="1406" w:type="dxa"/>
            <w:tcBorders>
              <w:top w:val="single" w:sz="4" w:space="0" w:color="auto"/>
            </w:tcBorders>
            <w:shd w:val="clear" w:color="auto" w:fill="FFFFFF"/>
          </w:tcPr>
          <w:p w:rsidR="003221B3" w:rsidRDefault="003221B3">
            <w:pPr>
              <w:rPr>
                <w:sz w:val="10"/>
                <w:szCs w:val="10"/>
              </w:rPr>
            </w:pPr>
          </w:p>
        </w:tc>
        <w:tc>
          <w:tcPr>
            <w:tcW w:w="859" w:type="dxa"/>
            <w:tcBorders>
              <w:top w:val="single" w:sz="4" w:space="0" w:color="auto"/>
            </w:tcBorders>
            <w:shd w:val="clear" w:color="auto" w:fill="FFFFFF"/>
          </w:tcPr>
          <w:p w:rsidR="003221B3" w:rsidRDefault="003221B3">
            <w:pPr>
              <w:rPr>
                <w:sz w:val="10"/>
                <w:szCs w:val="10"/>
              </w:rPr>
            </w:pPr>
          </w:p>
        </w:tc>
        <w:tc>
          <w:tcPr>
            <w:tcW w:w="1248" w:type="dxa"/>
            <w:tcBorders>
              <w:top w:val="single" w:sz="4" w:space="0" w:color="auto"/>
              <w:right w:val="single" w:sz="4" w:space="0" w:color="auto"/>
            </w:tcBorders>
            <w:shd w:val="clear" w:color="auto" w:fill="FFFFFF"/>
          </w:tcPr>
          <w:p w:rsidR="003221B3" w:rsidRDefault="003221B3">
            <w:pPr>
              <w:rPr>
                <w:sz w:val="10"/>
                <w:szCs w:val="10"/>
              </w:rPr>
            </w:pPr>
          </w:p>
        </w:tc>
      </w:tr>
      <w:tr w:rsidR="003221B3">
        <w:trPr>
          <w:trHeight w:hRule="exact" w:val="139"/>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tcPr>
          <w:p w:rsidR="003221B3" w:rsidRDefault="001356BB">
            <w:pPr>
              <w:pStyle w:val="a5"/>
              <w:ind w:left="1900"/>
            </w:pPr>
            <w:r>
              <w:rPr>
                <w:b/>
                <w:bCs/>
              </w:rPr>
              <w:t>резины: 20 мм</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tcPr>
          <w:p w:rsidR="003221B3" w:rsidRDefault="003221B3">
            <w:pPr>
              <w:rPr>
                <w:sz w:val="10"/>
                <w:szCs w:val="10"/>
              </w:rPr>
            </w:pPr>
          </w:p>
        </w:tc>
      </w:tr>
      <w:tr w:rsidR="003221B3">
        <w:trPr>
          <w:trHeight w:hRule="exact" w:val="173"/>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400"/>
            </w:pPr>
            <w:r>
              <w:t>1-100-32 Средний разряд работы 3,2</w:t>
            </w:r>
          </w:p>
        </w:tc>
        <w:tc>
          <w:tcPr>
            <w:tcW w:w="782" w:type="dxa"/>
            <w:shd w:val="clear" w:color="auto" w:fill="FFFFFF"/>
            <w:vAlign w:val="center"/>
          </w:tcPr>
          <w:p w:rsidR="003221B3" w:rsidRDefault="001356BB">
            <w:pPr>
              <w:pStyle w:val="a5"/>
              <w:jc w:val="center"/>
            </w:pPr>
            <w:r>
              <w:t>чел.-ч</w:t>
            </w:r>
          </w:p>
        </w:tc>
        <w:tc>
          <w:tcPr>
            <w:tcW w:w="950" w:type="dxa"/>
            <w:shd w:val="clear" w:color="auto" w:fill="FFFFFF"/>
            <w:vAlign w:val="center"/>
          </w:tcPr>
          <w:p w:rsidR="003221B3" w:rsidRDefault="001356BB">
            <w:pPr>
              <w:pStyle w:val="a5"/>
              <w:ind w:firstLine="200"/>
            </w:pPr>
            <w:r>
              <w:t>0,29</w:t>
            </w:r>
          </w:p>
        </w:tc>
        <w:tc>
          <w:tcPr>
            <w:tcW w:w="773" w:type="dxa"/>
            <w:shd w:val="clear" w:color="auto" w:fill="FFFFFF"/>
          </w:tcPr>
          <w:p w:rsidR="003221B3" w:rsidRDefault="003221B3">
            <w:pPr>
              <w:rPr>
                <w:sz w:val="10"/>
                <w:szCs w:val="10"/>
              </w:rPr>
            </w:pPr>
          </w:p>
        </w:tc>
        <w:tc>
          <w:tcPr>
            <w:tcW w:w="1234" w:type="dxa"/>
            <w:shd w:val="clear" w:color="auto" w:fill="FFFFFF"/>
            <w:vAlign w:val="center"/>
          </w:tcPr>
          <w:p w:rsidR="003221B3" w:rsidRDefault="001356BB">
            <w:pPr>
              <w:pStyle w:val="a5"/>
              <w:ind w:firstLine="460"/>
            </w:pPr>
            <w:r>
              <w:t>6,67</w:t>
            </w: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vAlign w:val="center"/>
          </w:tcPr>
          <w:p w:rsidR="003221B3" w:rsidRDefault="001356BB">
            <w:pPr>
              <w:pStyle w:val="a5"/>
              <w:ind w:firstLine="800"/>
            </w:pPr>
            <w:r>
              <w:t>657,38</w:t>
            </w: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ind w:firstLine="780"/>
              <w:jc w:val="both"/>
            </w:pPr>
            <w:r>
              <w:t>4 384,72</w:t>
            </w:r>
          </w:p>
        </w:tc>
      </w:tr>
      <w:tr w:rsidR="003221B3">
        <w:trPr>
          <w:trHeight w:hRule="exact" w:val="221"/>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040"/>
            </w:pPr>
            <w:r>
              <w:t>01.3.01.01-0005 Бензин автомобильный АИ-92</w:t>
            </w:r>
          </w:p>
        </w:tc>
        <w:tc>
          <w:tcPr>
            <w:tcW w:w="782" w:type="dxa"/>
            <w:shd w:val="clear" w:color="auto" w:fill="FFFFFF"/>
            <w:vAlign w:val="center"/>
          </w:tcPr>
          <w:p w:rsidR="003221B3" w:rsidRDefault="001356BB">
            <w:pPr>
              <w:pStyle w:val="a5"/>
              <w:jc w:val="center"/>
            </w:pPr>
            <w:r>
              <w:t>т</w:t>
            </w:r>
          </w:p>
        </w:tc>
        <w:tc>
          <w:tcPr>
            <w:tcW w:w="950" w:type="dxa"/>
            <w:shd w:val="clear" w:color="auto" w:fill="FFFFFF"/>
            <w:vAlign w:val="center"/>
          </w:tcPr>
          <w:p w:rsidR="003221B3" w:rsidRDefault="001356BB">
            <w:pPr>
              <w:pStyle w:val="a5"/>
              <w:ind w:firstLine="200"/>
            </w:pPr>
            <w:r>
              <w:t>0,0003</w:t>
            </w:r>
          </w:p>
        </w:tc>
        <w:tc>
          <w:tcPr>
            <w:tcW w:w="773" w:type="dxa"/>
            <w:shd w:val="clear" w:color="auto" w:fill="FFFFFF"/>
          </w:tcPr>
          <w:p w:rsidR="003221B3" w:rsidRDefault="003221B3">
            <w:pPr>
              <w:rPr>
                <w:sz w:val="10"/>
                <w:szCs w:val="10"/>
              </w:rPr>
            </w:pPr>
          </w:p>
        </w:tc>
        <w:tc>
          <w:tcPr>
            <w:tcW w:w="1234" w:type="dxa"/>
            <w:shd w:val="clear" w:color="auto" w:fill="FFFFFF"/>
            <w:vAlign w:val="center"/>
          </w:tcPr>
          <w:p w:rsidR="003221B3" w:rsidRDefault="001356BB">
            <w:pPr>
              <w:pStyle w:val="a5"/>
              <w:ind w:firstLine="380"/>
            </w:pPr>
            <w:r>
              <w:t>0,0069</w:t>
            </w: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vAlign w:val="center"/>
          </w:tcPr>
          <w:p w:rsidR="003221B3" w:rsidRDefault="001356BB">
            <w:pPr>
              <w:pStyle w:val="a5"/>
              <w:ind w:firstLine="660"/>
              <w:jc w:val="both"/>
            </w:pPr>
            <w:r>
              <w:t>55 182,18</w:t>
            </w: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jc w:val="right"/>
            </w:pPr>
            <w:r>
              <w:t>380,76</w:t>
            </w:r>
          </w:p>
        </w:tc>
      </w:tr>
      <w:tr w:rsidR="003221B3">
        <w:trPr>
          <w:trHeight w:hRule="exact" w:val="182"/>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tcBorders>
              <w:top w:val="single" w:sz="4" w:space="0" w:color="auto"/>
            </w:tcBorders>
            <w:shd w:val="clear" w:color="auto" w:fill="FFFFFF"/>
            <w:vAlign w:val="center"/>
          </w:tcPr>
          <w:p w:rsidR="003221B3" w:rsidRDefault="001356BB">
            <w:pPr>
              <w:pStyle w:val="a5"/>
              <w:ind w:left="1900"/>
            </w:pPr>
            <w:r>
              <w:rPr>
                <w:b/>
                <w:bCs/>
              </w:rPr>
              <w:t>Итого прямые затраты</w:t>
            </w:r>
          </w:p>
        </w:tc>
        <w:tc>
          <w:tcPr>
            <w:tcW w:w="782" w:type="dxa"/>
            <w:tcBorders>
              <w:top w:val="single" w:sz="4" w:space="0" w:color="auto"/>
            </w:tcBorders>
            <w:shd w:val="clear" w:color="auto" w:fill="FFFFFF"/>
          </w:tcPr>
          <w:p w:rsidR="003221B3" w:rsidRDefault="003221B3">
            <w:pPr>
              <w:rPr>
                <w:sz w:val="10"/>
                <w:szCs w:val="10"/>
              </w:rPr>
            </w:pPr>
          </w:p>
        </w:tc>
        <w:tc>
          <w:tcPr>
            <w:tcW w:w="950" w:type="dxa"/>
            <w:tcBorders>
              <w:top w:val="single" w:sz="4" w:space="0" w:color="auto"/>
            </w:tcBorders>
            <w:shd w:val="clear" w:color="auto" w:fill="FFFFFF"/>
          </w:tcPr>
          <w:p w:rsidR="003221B3" w:rsidRDefault="003221B3">
            <w:pPr>
              <w:rPr>
                <w:sz w:val="10"/>
                <w:szCs w:val="10"/>
              </w:rPr>
            </w:pPr>
          </w:p>
        </w:tc>
        <w:tc>
          <w:tcPr>
            <w:tcW w:w="773" w:type="dxa"/>
            <w:tcBorders>
              <w:top w:val="single" w:sz="4" w:space="0" w:color="auto"/>
            </w:tcBorders>
            <w:shd w:val="clear" w:color="auto" w:fill="FFFFFF"/>
          </w:tcPr>
          <w:p w:rsidR="003221B3" w:rsidRDefault="003221B3">
            <w:pPr>
              <w:rPr>
                <w:sz w:val="10"/>
                <w:szCs w:val="10"/>
              </w:rPr>
            </w:pPr>
          </w:p>
        </w:tc>
        <w:tc>
          <w:tcPr>
            <w:tcW w:w="1234" w:type="dxa"/>
            <w:tcBorders>
              <w:top w:val="single" w:sz="4" w:space="0" w:color="auto"/>
            </w:tcBorders>
            <w:shd w:val="clear" w:color="auto" w:fill="FFFFFF"/>
          </w:tcPr>
          <w:p w:rsidR="003221B3" w:rsidRDefault="003221B3">
            <w:pPr>
              <w:rPr>
                <w:sz w:val="10"/>
                <w:szCs w:val="10"/>
              </w:rPr>
            </w:pPr>
          </w:p>
        </w:tc>
        <w:tc>
          <w:tcPr>
            <w:tcW w:w="1334" w:type="dxa"/>
            <w:tcBorders>
              <w:top w:val="single" w:sz="4" w:space="0" w:color="auto"/>
            </w:tcBorders>
            <w:shd w:val="clear" w:color="auto" w:fill="FFFFFF"/>
          </w:tcPr>
          <w:p w:rsidR="003221B3" w:rsidRDefault="003221B3">
            <w:pPr>
              <w:rPr>
                <w:sz w:val="10"/>
                <w:szCs w:val="10"/>
              </w:rPr>
            </w:pPr>
          </w:p>
        </w:tc>
        <w:tc>
          <w:tcPr>
            <w:tcW w:w="878" w:type="dxa"/>
            <w:tcBorders>
              <w:top w:val="single" w:sz="4" w:space="0" w:color="auto"/>
            </w:tcBorders>
            <w:shd w:val="clear" w:color="auto" w:fill="FFFFFF"/>
          </w:tcPr>
          <w:p w:rsidR="003221B3" w:rsidRDefault="003221B3">
            <w:pPr>
              <w:rPr>
                <w:sz w:val="10"/>
                <w:szCs w:val="10"/>
              </w:rPr>
            </w:pPr>
          </w:p>
        </w:tc>
        <w:tc>
          <w:tcPr>
            <w:tcW w:w="1406" w:type="dxa"/>
            <w:tcBorders>
              <w:top w:val="single" w:sz="4" w:space="0" w:color="auto"/>
            </w:tcBorders>
            <w:shd w:val="clear" w:color="auto" w:fill="FFFFFF"/>
          </w:tcPr>
          <w:p w:rsidR="003221B3" w:rsidRDefault="003221B3">
            <w:pPr>
              <w:rPr>
                <w:sz w:val="10"/>
                <w:szCs w:val="10"/>
              </w:rPr>
            </w:pPr>
          </w:p>
        </w:tc>
        <w:tc>
          <w:tcPr>
            <w:tcW w:w="859" w:type="dxa"/>
            <w:tcBorders>
              <w:top w:val="single" w:sz="4" w:space="0" w:color="auto"/>
            </w:tcBorders>
            <w:shd w:val="clear" w:color="auto" w:fill="FFFFFF"/>
          </w:tcPr>
          <w:p w:rsidR="003221B3" w:rsidRDefault="003221B3">
            <w:pPr>
              <w:rPr>
                <w:sz w:val="10"/>
                <w:szCs w:val="10"/>
              </w:rPr>
            </w:pPr>
          </w:p>
        </w:tc>
        <w:tc>
          <w:tcPr>
            <w:tcW w:w="1248" w:type="dxa"/>
            <w:tcBorders>
              <w:top w:val="single" w:sz="4" w:space="0" w:color="auto"/>
              <w:right w:val="single" w:sz="4" w:space="0" w:color="auto"/>
            </w:tcBorders>
            <w:shd w:val="clear" w:color="auto" w:fill="FFFFFF"/>
            <w:vAlign w:val="center"/>
          </w:tcPr>
          <w:p w:rsidR="003221B3" w:rsidRDefault="001356BB">
            <w:pPr>
              <w:pStyle w:val="a5"/>
              <w:ind w:firstLine="780"/>
              <w:jc w:val="both"/>
            </w:pPr>
            <w:r>
              <w:rPr>
                <w:b/>
                <w:bCs/>
              </w:rPr>
              <w:t>4 765,48</w:t>
            </w:r>
          </w:p>
        </w:tc>
      </w:tr>
      <w:tr w:rsidR="003221B3">
        <w:trPr>
          <w:trHeight w:hRule="exact" w:val="197"/>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tabs>
                <w:tab w:val="left" w:pos="653"/>
              </w:tabs>
            </w:pPr>
            <w:r>
              <w:t>10.1</w:t>
            </w:r>
            <w:r>
              <w:tab/>
              <w:t>ФСБЦ-01.7.19.06-0001 Прокладка уплотнительная ПРП, диаметр 10 мм</w:t>
            </w:r>
          </w:p>
        </w:tc>
        <w:tc>
          <w:tcPr>
            <w:tcW w:w="782" w:type="dxa"/>
            <w:shd w:val="clear" w:color="auto" w:fill="FFFFFF"/>
            <w:vAlign w:val="center"/>
          </w:tcPr>
          <w:p w:rsidR="003221B3" w:rsidRDefault="001356BB">
            <w:pPr>
              <w:pStyle w:val="a5"/>
              <w:jc w:val="center"/>
            </w:pPr>
            <w:r>
              <w:t>м</w:t>
            </w: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vAlign w:val="center"/>
          </w:tcPr>
          <w:p w:rsidR="003221B3" w:rsidRDefault="001356BB">
            <w:pPr>
              <w:pStyle w:val="a5"/>
              <w:ind w:firstLine="500"/>
            </w:pPr>
            <w:r>
              <w:t>208</w:t>
            </w:r>
          </w:p>
        </w:tc>
        <w:tc>
          <w:tcPr>
            <w:tcW w:w="1334" w:type="dxa"/>
            <w:shd w:val="clear" w:color="auto" w:fill="FFFFFF"/>
            <w:vAlign w:val="center"/>
          </w:tcPr>
          <w:p w:rsidR="003221B3" w:rsidRDefault="001356BB">
            <w:pPr>
              <w:pStyle w:val="a5"/>
              <w:ind w:right="140"/>
              <w:jc w:val="right"/>
            </w:pPr>
            <w:r>
              <w:t>29,84</w:t>
            </w:r>
          </w:p>
        </w:tc>
        <w:tc>
          <w:tcPr>
            <w:tcW w:w="878" w:type="dxa"/>
            <w:shd w:val="clear" w:color="auto" w:fill="FFFFFF"/>
            <w:vAlign w:val="center"/>
          </w:tcPr>
          <w:p w:rsidR="003221B3" w:rsidRDefault="001356BB">
            <w:pPr>
              <w:pStyle w:val="a5"/>
              <w:ind w:firstLine="180"/>
            </w:pPr>
            <w:r>
              <w:t>1,09</w:t>
            </w:r>
          </w:p>
        </w:tc>
        <w:tc>
          <w:tcPr>
            <w:tcW w:w="1406" w:type="dxa"/>
            <w:shd w:val="clear" w:color="auto" w:fill="FFFFFF"/>
            <w:vAlign w:val="center"/>
          </w:tcPr>
          <w:p w:rsidR="003221B3" w:rsidRDefault="001356BB">
            <w:pPr>
              <w:pStyle w:val="a5"/>
              <w:ind w:right="240"/>
              <w:jc w:val="right"/>
            </w:pPr>
            <w:r>
              <w:t>32,53</w:t>
            </w: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ind w:firstLine="780"/>
              <w:jc w:val="both"/>
            </w:pPr>
            <w:r>
              <w:t>6 766,24</w:t>
            </w:r>
          </w:p>
        </w:tc>
      </w:tr>
      <w:tr w:rsidR="003221B3">
        <w:trPr>
          <w:trHeight w:hRule="exact" w:val="187"/>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900"/>
            </w:pPr>
            <w:r>
              <w:t>ФОТ</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ind w:firstLine="780"/>
              <w:jc w:val="both"/>
            </w:pPr>
            <w:r>
              <w:t>4 384,72</w:t>
            </w:r>
          </w:p>
        </w:tc>
      </w:tr>
      <w:tr w:rsidR="003221B3">
        <w:trPr>
          <w:trHeight w:hRule="exact" w:val="211"/>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080"/>
            </w:pPr>
            <w:proofErr w:type="spellStart"/>
            <w:r>
              <w:t>Пр</w:t>
            </w:r>
            <w:proofErr w:type="spellEnd"/>
            <w:r>
              <w:t>/812-103.0-1 НР Прочие ремонтно-строительные работы</w:t>
            </w:r>
          </w:p>
        </w:tc>
        <w:tc>
          <w:tcPr>
            <w:tcW w:w="782" w:type="dxa"/>
            <w:shd w:val="clear" w:color="auto" w:fill="FFFFFF"/>
            <w:vAlign w:val="center"/>
          </w:tcPr>
          <w:p w:rsidR="003221B3" w:rsidRDefault="001356BB">
            <w:pPr>
              <w:pStyle w:val="a5"/>
              <w:jc w:val="center"/>
            </w:pPr>
            <w:r>
              <w:t>%</w:t>
            </w:r>
          </w:p>
        </w:tc>
        <w:tc>
          <w:tcPr>
            <w:tcW w:w="950" w:type="dxa"/>
            <w:shd w:val="clear" w:color="auto" w:fill="FFFFFF"/>
            <w:vAlign w:val="center"/>
          </w:tcPr>
          <w:p w:rsidR="003221B3" w:rsidRDefault="001356BB">
            <w:pPr>
              <w:pStyle w:val="a5"/>
              <w:ind w:firstLine="280"/>
              <w:jc w:val="both"/>
            </w:pPr>
            <w:r>
              <w:t>92</w:t>
            </w:r>
          </w:p>
        </w:tc>
        <w:tc>
          <w:tcPr>
            <w:tcW w:w="773" w:type="dxa"/>
            <w:shd w:val="clear" w:color="auto" w:fill="FFFFFF"/>
          </w:tcPr>
          <w:p w:rsidR="003221B3" w:rsidRDefault="003221B3">
            <w:pPr>
              <w:rPr>
                <w:sz w:val="10"/>
                <w:szCs w:val="10"/>
              </w:rPr>
            </w:pPr>
          </w:p>
        </w:tc>
        <w:tc>
          <w:tcPr>
            <w:tcW w:w="1234" w:type="dxa"/>
            <w:shd w:val="clear" w:color="auto" w:fill="FFFFFF"/>
            <w:vAlign w:val="center"/>
          </w:tcPr>
          <w:p w:rsidR="003221B3" w:rsidRDefault="001356BB">
            <w:pPr>
              <w:pStyle w:val="a5"/>
              <w:ind w:firstLine="500"/>
              <w:jc w:val="both"/>
            </w:pPr>
            <w:r>
              <w:t>92</w:t>
            </w: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ind w:firstLine="780"/>
              <w:jc w:val="both"/>
            </w:pPr>
            <w:r>
              <w:t>4 033,94</w:t>
            </w:r>
          </w:p>
        </w:tc>
      </w:tr>
      <w:tr w:rsidR="003221B3">
        <w:trPr>
          <w:trHeight w:hRule="exact" w:val="216"/>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180"/>
            </w:pPr>
            <w:proofErr w:type="spellStart"/>
            <w:r>
              <w:t>Пр</w:t>
            </w:r>
            <w:proofErr w:type="spellEnd"/>
            <w:r>
              <w:t>/774-103.0 СП Прочие ремонтно-строительные работы</w:t>
            </w:r>
          </w:p>
        </w:tc>
        <w:tc>
          <w:tcPr>
            <w:tcW w:w="782" w:type="dxa"/>
            <w:shd w:val="clear" w:color="auto" w:fill="FFFFFF"/>
            <w:vAlign w:val="center"/>
          </w:tcPr>
          <w:p w:rsidR="003221B3" w:rsidRDefault="001356BB">
            <w:pPr>
              <w:pStyle w:val="a5"/>
              <w:jc w:val="center"/>
            </w:pPr>
            <w:r>
              <w:t>%</w:t>
            </w:r>
          </w:p>
        </w:tc>
        <w:tc>
          <w:tcPr>
            <w:tcW w:w="950" w:type="dxa"/>
            <w:shd w:val="clear" w:color="auto" w:fill="FFFFFF"/>
            <w:vAlign w:val="center"/>
          </w:tcPr>
          <w:p w:rsidR="003221B3" w:rsidRDefault="001356BB">
            <w:pPr>
              <w:pStyle w:val="a5"/>
              <w:ind w:firstLine="280"/>
              <w:jc w:val="both"/>
            </w:pPr>
            <w:r>
              <w:t>44</w:t>
            </w:r>
          </w:p>
        </w:tc>
        <w:tc>
          <w:tcPr>
            <w:tcW w:w="773" w:type="dxa"/>
            <w:shd w:val="clear" w:color="auto" w:fill="FFFFFF"/>
          </w:tcPr>
          <w:p w:rsidR="003221B3" w:rsidRDefault="003221B3">
            <w:pPr>
              <w:rPr>
                <w:sz w:val="10"/>
                <w:szCs w:val="10"/>
              </w:rPr>
            </w:pPr>
          </w:p>
        </w:tc>
        <w:tc>
          <w:tcPr>
            <w:tcW w:w="1234" w:type="dxa"/>
            <w:shd w:val="clear" w:color="auto" w:fill="FFFFFF"/>
            <w:vAlign w:val="center"/>
          </w:tcPr>
          <w:p w:rsidR="003221B3" w:rsidRDefault="001356BB">
            <w:pPr>
              <w:pStyle w:val="a5"/>
              <w:ind w:firstLine="500"/>
              <w:jc w:val="both"/>
            </w:pPr>
            <w:r>
              <w:t>44</w:t>
            </w: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ind w:firstLine="780"/>
              <w:jc w:val="both"/>
            </w:pPr>
            <w:r>
              <w:t>1 929,28</w:t>
            </w:r>
          </w:p>
        </w:tc>
      </w:tr>
      <w:tr w:rsidR="003221B3">
        <w:trPr>
          <w:trHeight w:hRule="exact" w:val="202"/>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tcBorders>
              <w:top w:val="single" w:sz="4" w:space="0" w:color="auto"/>
            </w:tcBorders>
            <w:shd w:val="clear" w:color="auto" w:fill="FFFFFF"/>
            <w:vAlign w:val="center"/>
          </w:tcPr>
          <w:p w:rsidR="003221B3" w:rsidRDefault="001356BB">
            <w:pPr>
              <w:pStyle w:val="a5"/>
              <w:ind w:left="1900"/>
            </w:pPr>
            <w:r>
              <w:rPr>
                <w:b/>
                <w:bCs/>
              </w:rPr>
              <w:t>Всего по позиции</w:t>
            </w:r>
          </w:p>
        </w:tc>
        <w:tc>
          <w:tcPr>
            <w:tcW w:w="782" w:type="dxa"/>
            <w:tcBorders>
              <w:top w:val="single" w:sz="4" w:space="0" w:color="auto"/>
            </w:tcBorders>
            <w:shd w:val="clear" w:color="auto" w:fill="FFFFFF"/>
          </w:tcPr>
          <w:p w:rsidR="003221B3" w:rsidRDefault="003221B3">
            <w:pPr>
              <w:rPr>
                <w:sz w:val="10"/>
                <w:szCs w:val="10"/>
              </w:rPr>
            </w:pPr>
          </w:p>
        </w:tc>
        <w:tc>
          <w:tcPr>
            <w:tcW w:w="950" w:type="dxa"/>
            <w:tcBorders>
              <w:top w:val="single" w:sz="4" w:space="0" w:color="auto"/>
            </w:tcBorders>
            <w:shd w:val="clear" w:color="auto" w:fill="FFFFFF"/>
          </w:tcPr>
          <w:p w:rsidR="003221B3" w:rsidRDefault="003221B3">
            <w:pPr>
              <w:rPr>
                <w:sz w:val="10"/>
                <w:szCs w:val="10"/>
              </w:rPr>
            </w:pPr>
          </w:p>
        </w:tc>
        <w:tc>
          <w:tcPr>
            <w:tcW w:w="773" w:type="dxa"/>
            <w:tcBorders>
              <w:top w:val="single" w:sz="4" w:space="0" w:color="auto"/>
            </w:tcBorders>
            <w:shd w:val="clear" w:color="auto" w:fill="FFFFFF"/>
          </w:tcPr>
          <w:p w:rsidR="003221B3" w:rsidRDefault="003221B3">
            <w:pPr>
              <w:rPr>
                <w:sz w:val="10"/>
                <w:szCs w:val="10"/>
              </w:rPr>
            </w:pPr>
          </w:p>
        </w:tc>
        <w:tc>
          <w:tcPr>
            <w:tcW w:w="1234" w:type="dxa"/>
            <w:tcBorders>
              <w:top w:val="single" w:sz="4" w:space="0" w:color="auto"/>
            </w:tcBorders>
            <w:shd w:val="clear" w:color="auto" w:fill="FFFFFF"/>
          </w:tcPr>
          <w:p w:rsidR="003221B3" w:rsidRDefault="003221B3">
            <w:pPr>
              <w:rPr>
                <w:sz w:val="10"/>
                <w:szCs w:val="10"/>
              </w:rPr>
            </w:pPr>
          </w:p>
        </w:tc>
        <w:tc>
          <w:tcPr>
            <w:tcW w:w="1334" w:type="dxa"/>
            <w:tcBorders>
              <w:top w:val="single" w:sz="4" w:space="0" w:color="auto"/>
            </w:tcBorders>
            <w:shd w:val="clear" w:color="auto" w:fill="FFFFFF"/>
          </w:tcPr>
          <w:p w:rsidR="003221B3" w:rsidRDefault="003221B3">
            <w:pPr>
              <w:rPr>
                <w:sz w:val="10"/>
                <w:szCs w:val="10"/>
              </w:rPr>
            </w:pPr>
          </w:p>
        </w:tc>
        <w:tc>
          <w:tcPr>
            <w:tcW w:w="878" w:type="dxa"/>
            <w:tcBorders>
              <w:top w:val="single" w:sz="4" w:space="0" w:color="auto"/>
            </w:tcBorders>
            <w:shd w:val="clear" w:color="auto" w:fill="FFFFFF"/>
          </w:tcPr>
          <w:p w:rsidR="003221B3" w:rsidRDefault="003221B3">
            <w:pPr>
              <w:rPr>
                <w:sz w:val="10"/>
                <w:szCs w:val="10"/>
              </w:rPr>
            </w:pPr>
          </w:p>
        </w:tc>
        <w:tc>
          <w:tcPr>
            <w:tcW w:w="1406" w:type="dxa"/>
            <w:tcBorders>
              <w:top w:val="single" w:sz="4" w:space="0" w:color="auto"/>
            </w:tcBorders>
            <w:shd w:val="clear" w:color="auto" w:fill="FFFFFF"/>
            <w:vAlign w:val="center"/>
          </w:tcPr>
          <w:p w:rsidR="003221B3" w:rsidRDefault="001356BB">
            <w:pPr>
              <w:pStyle w:val="a5"/>
              <w:ind w:firstLine="800"/>
            </w:pPr>
            <w:r>
              <w:rPr>
                <w:b/>
                <w:bCs/>
              </w:rPr>
              <w:t>760,65</w:t>
            </w:r>
          </w:p>
        </w:tc>
        <w:tc>
          <w:tcPr>
            <w:tcW w:w="859" w:type="dxa"/>
            <w:tcBorders>
              <w:top w:val="single" w:sz="4" w:space="0" w:color="auto"/>
            </w:tcBorders>
            <w:shd w:val="clear" w:color="auto" w:fill="FFFFFF"/>
          </w:tcPr>
          <w:p w:rsidR="003221B3" w:rsidRDefault="003221B3">
            <w:pPr>
              <w:rPr>
                <w:sz w:val="10"/>
                <w:szCs w:val="10"/>
              </w:rPr>
            </w:pPr>
          </w:p>
        </w:tc>
        <w:tc>
          <w:tcPr>
            <w:tcW w:w="1248" w:type="dxa"/>
            <w:tcBorders>
              <w:top w:val="single" w:sz="4" w:space="0" w:color="auto"/>
              <w:right w:val="single" w:sz="4" w:space="0" w:color="auto"/>
            </w:tcBorders>
            <w:shd w:val="clear" w:color="auto" w:fill="FFFFFF"/>
            <w:vAlign w:val="center"/>
          </w:tcPr>
          <w:p w:rsidR="003221B3" w:rsidRDefault="001356BB">
            <w:pPr>
              <w:pStyle w:val="a5"/>
              <w:ind w:firstLine="720"/>
              <w:jc w:val="both"/>
            </w:pPr>
            <w:r>
              <w:rPr>
                <w:b/>
                <w:bCs/>
              </w:rPr>
              <w:t>17 494,94</w:t>
            </w:r>
          </w:p>
        </w:tc>
      </w:tr>
      <w:tr w:rsidR="003221B3">
        <w:trPr>
          <w:trHeight w:hRule="exact" w:val="197"/>
          <w:jc w:val="center"/>
        </w:trPr>
        <w:tc>
          <w:tcPr>
            <w:tcW w:w="494" w:type="dxa"/>
            <w:tcBorders>
              <w:top w:val="single" w:sz="4" w:space="0" w:color="auto"/>
              <w:left w:val="single" w:sz="4" w:space="0" w:color="auto"/>
            </w:tcBorders>
            <w:shd w:val="clear" w:color="auto" w:fill="FFFFFF"/>
            <w:vAlign w:val="center"/>
          </w:tcPr>
          <w:p w:rsidR="003221B3" w:rsidRDefault="001356BB">
            <w:pPr>
              <w:pStyle w:val="a5"/>
              <w:ind w:firstLine="320"/>
            </w:pPr>
            <w:r>
              <w:rPr>
                <w:b/>
                <w:bCs/>
              </w:rPr>
              <w:t>11</w:t>
            </w:r>
          </w:p>
        </w:tc>
        <w:tc>
          <w:tcPr>
            <w:tcW w:w="5890" w:type="dxa"/>
            <w:tcBorders>
              <w:top w:val="single" w:sz="4" w:space="0" w:color="auto"/>
            </w:tcBorders>
            <w:shd w:val="clear" w:color="auto" w:fill="FFFFFF"/>
            <w:vAlign w:val="center"/>
          </w:tcPr>
          <w:p w:rsidR="003221B3" w:rsidRDefault="001356BB">
            <w:pPr>
              <w:pStyle w:val="a5"/>
              <w:tabs>
                <w:tab w:val="left" w:pos="1888"/>
              </w:tabs>
              <w:ind w:firstLine="280"/>
            </w:pPr>
            <w:r>
              <w:rPr>
                <w:b/>
                <w:bCs/>
              </w:rPr>
              <w:t>ТЦ</w:t>
            </w:r>
            <w:r>
              <w:rPr>
                <w:b/>
                <w:bCs/>
              </w:rPr>
              <w:tab/>
              <w:t>Аренда автовышки</w:t>
            </w:r>
          </w:p>
        </w:tc>
        <w:tc>
          <w:tcPr>
            <w:tcW w:w="782" w:type="dxa"/>
            <w:tcBorders>
              <w:top w:val="single" w:sz="4" w:space="0" w:color="auto"/>
            </w:tcBorders>
            <w:shd w:val="clear" w:color="auto" w:fill="FFFFFF"/>
            <w:vAlign w:val="center"/>
          </w:tcPr>
          <w:p w:rsidR="003221B3" w:rsidRDefault="001356BB">
            <w:pPr>
              <w:pStyle w:val="a5"/>
              <w:ind w:firstLine="200"/>
            </w:pPr>
            <w:r>
              <w:rPr>
                <w:b/>
                <w:bCs/>
              </w:rPr>
              <w:t>смена</w:t>
            </w:r>
          </w:p>
        </w:tc>
        <w:tc>
          <w:tcPr>
            <w:tcW w:w="950" w:type="dxa"/>
            <w:tcBorders>
              <w:top w:val="single" w:sz="4" w:space="0" w:color="auto"/>
            </w:tcBorders>
            <w:shd w:val="clear" w:color="auto" w:fill="FFFFFF"/>
            <w:vAlign w:val="center"/>
          </w:tcPr>
          <w:p w:rsidR="003221B3" w:rsidRDefault="001356BB">
            <w:pPr>
              <w:pStyle w:val="a5"/>
              <w:ind w:firstLine="360"/>
            </w:pPr>
            <w:r>
              <w:rPr>
                <w:b/>
                <w:bCs/>
              </w:rPr>
              <w:t>4</w:t>
            </w:r>
          </w:p>
        </w:tc>
        <w:tc>
          <w:tcPr>
            <w:tcW w:w="773" w:type="dxa"/>
            <w:tcBorders>
              <w:top w:val="single" w:sz="4" w:space="0" w:color="auto"/>
            </w:tcBorders>
            <w:shd w:val="clear" w:color="auto" w:fill="FFFFFF"/>
            <w:vAlign w:val="center"/>
          </w:tcPr>
          <w:p w:rsidR="003221B3" w:rsidRDefault="001356BB">
            <w:pPr>
              <w:pStyle w:val="a5"/>
              <w:ind w:firstLine="300"/>
            </w:pPr>
            <w:r>
              <w:rPr>
                <w:b/>
                <w:bCs/>
              </w:rPr>
              <w:t>1</w:t>
            </w:r>
          </w:p>
        </w:tc>
        <w:tc>
          <w:tcPr>
            <w:tcW w:w="1234" w:type="dxa"/>
            <w:tcBorders>
              <w:top w:val="single" w:sz="4" w:space="0" w:color="auto"/>
            </w:tcBorders>
            <w:shd w:val="clear" w:color="auto" w:fill="FFFFFF"/>
            <w:vAlign w:val="center"/>
          </w:tcPr>
          <w:p w:rsidR="003221B3" w:rsidRDefault="001356BB">
            <w:pPr>
              <w:pStyle w:val="a5"/>
              <w:ind w:firstLine="520"/>
            </w:pPr>
            <w:r>
              <w:rPr>
                <w:b/>
                <w:bCs/>
              </w:rPr>
              <w:t>4</w:t>
            </w:r>
          </w:p>
        </w:tc>
        <w:tc>
          <w:tcPr>
            <w:tcW w:w="1334" w:type="dxa"/>
            <w:tcBorders>
              <w:top w:val="single" w:sz="4" w:space="0" w:color="auto"/>
            </w:tcBorders>
            <w:shd w:val="clear" w:color="auto" w:fill="FFFFFF"/>
          </w:tcPr>
          <w:p w:rsidR="003221B3" w:rsidRDefault="003221B3">
            <w:pPr>
              <w:rPr>
                <w:sz w:val="10"/>
                <w:szCs w:val="10"/>
              </w:rPr>
            </w:pPr>
          </w:p>
        </w:tc>
        <w:tc>
          <w:tcPr>
            <w:tcW w:w="878" w:type="dxa"/>
            <w:tcBorders>
              <w:top w:val="single" w:sz="4" w:space="0" w:color="auto"/>
            </w:tcBorders>
            <w:shd w:val="clear" w:color="auto" w:fill="FFFFFF"/>
          </w:tcPr>
          <w:p w:rsidR="003221B3" w:rsidRDefault="003221B3">
            <w:pPr>
              <w:rPr>
                <w:sz w:val="10"/>
                <w:szCs w:val="10"/>
              </w:rPr>
            </w:pPr>
          </w:p>
        </w:tc>
        <w:tc>
          <w:tcPr>
            <w:tcW w:w="1406" w:type="dxa"/>
            <w:tcBorders>
              <w:top w:val="single" w:sz="4" w:space="0" w:color="auto"/>
            </w:tcBorders>
            <w:shd w:val="clear" w:color="auto" w:fill="FFFFFF"/>
            <w:vAlign w:val="center"/>
          </w:tcPr>
          <w:p w:rsidR="003221B3" w:rsidRDefault="001356BB">
            <w:pPr>
              <w:pStyle w:val="a5"/>
              <w:ind w:firstLine="660"/>
              <w:jc w:val="both"/>
            </w:pPr>
            <w:r>
              <w:rPr>
                <w:b/>
                <w:bCs/>
              </w:rPr>
              <w:t>18 000,00</w:t>
            </w:r>
          </w:p>
        </w:tc>
        <w:tc>
          <w:tcPr>
            <w:tcW w:w="859" w:type="dxa"/>
            <w:tcBorders>
              <w:top w:val="single" w:sz="4" w:space="0" w:color="auto"/>
            </w:tcBorders>
            <w:shd w:val="clear" w:color="auto" w:fill="FFFFFF"/>
          </w:tcPr>
          <w:p w:rsidR="003221B3" w:rsidRDefault="003221B3">
            <w:pPr>
              <w:rPr>
                <w:sz w:val="10"/>
                <w:szCs w:val="10"/>
              </w:rPr>
            </w:pPr>
          </w:p>
        </w:tc>
        <w:tc>
          <w:tcPr>
            <w:tcW w:w="1248" w:type="dxa"/>
            <w:tcBorders>
              <w:top w:val="single" w:sz="4" w:space="0" w:color="auto"/>
              <w:right w:val="single" w:sz="4" w:space="0" w:color="auto"/>
            </w:tcBorders>
            <w:shd w:val="clear" w:color="auto" w:fill="FFFFFF"/>
            <w:vAlign w:val="center"/>
          </w:tcPr>
          <w:p w:rsidR="003221B3" w:rsidRDefault="001356BB">
            <w:pPr>
              <w:pStyle w:val="a5"/>
              <w:ind w:firstLine="720"/>
              <w:jc w:val="both"/>
            </w:pPr>
            <w:r>
              <w:rPr>
                <w:b/>
                <w:bCs/>
              </w:rPr>
              <w:t>72 000,00</w:t>
            </w:r>
          </w:p>
        </w:tc>
      </w:tr>
      <w:tr w:rsidR="003221B3">
        <w:trPr>
          <w:trHeight w:hRule="exact" w:val="202"/>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tcBorders>
              <w:top w:val="single" w:sz="4" w:space="0" w:color="auto"/>
            </w:tcBorders>
            <w:shd w:val="clear" w:color="auto" w:fill="FFFFFF"/>
            <w:vAlign w:val="center"/>
          </w:tcPr>
          <w:p w:rsidR="003221B3" w:rsidRDefault="001356BB">
            <w:pPr>
              <w:pStyle w:val="a5"/>
              <w:ind w:left="1900"/>
            </w:pPr>
            <w:r>
              <w:rPr>
                <w:b/>
                <w:bCs/>
              </w:rPr>
              <w:t>Всего по позиции</w:t>
            </w:r>
          </w:p>
        </w:tc>
        <w:tc>
          <w:tcPr>
            <w:tcW w:w="782" w:type="dxa"/>
            <w:tcBorders>
              <w:top w:val="single" w:sz="4" w:space="0" w:color="auto"/>
            </w:tcBorders>
            <w:shd w:val="clear" w:color="auto" w:fill="FFFFFF"/>
          </w:tcPr>
          <w:p w:rsidR="003221B3" w:rsidRDefault="003221B3">
            <w:pPr>
              <w:rPr>
                <w:sz w:val="10"/>
                <w:szCs w:val="10"/>
              </w:rPr>
            </w:pPr>
          </w:p>
        </w:tc>
        <w:tc>
          <w:tcPr>
            <w:tcW w:w="950" w:type="dxa"/>
            <w:tcBorders>
              <w:top w:val="single" w:sz="4" w:space="0" w:color="auto"/>
            </w:tcBorders>
            <w:shd w:val="clear" w:color="auto" w:fill="FFFFFF"/>
          </w:tcPr>
          <w:p w:rsidR="003221B3" w:rsidRDefault="003221B3">
            <w:pPr>
              <w:rPr>
                <w:sz w:val="10"/>
                <w:szCs w:val="10"/>
              </w:rPr>
            </w:pPr>
          </w:p>
        </w:tc>
        <w:tc>
          <w:tcPr>
            <w:tcW w:w="773" w:type="dxa"/>
            <w:tcBorders>
              <w:top w:val="single" w:sz="4" w:space="0" w:color="auto"/>
            </w:tcBorders>
            <w:shd w:val="clear" w:color="auto" w:fill="FFFFFF"/>
          </w:tcPr>
          <w:p w:rsidR="003221B3" w:rsidRDefault="003221B3">
            <w:pPr>
              <w:rPr>
                <w:sz w:val="10"/>
                <w:szCs w:val="10"/>
              </w:rPr>
            </w:pPr>
          </w:p>
        </w:tc>
        <w:tc>
          <w:tcPr>
            <w:tcW w:w="1234" w:type="dxa"/>
            <w:tcBorders>
              <w:top w:val="single" w:sz="4" w:space="0" w:color="auto"/>
            </w:tcBorders>
            <w:shd w:val="clear" w:color="auto" w:fill="FFFFFF"/>
          </w:tcPr>
          <w:p w:rsidR="003221B3" w:rsidRDefault="003221B3">
            <w:pPr>
              <w:rPr>
                <w:sz w:val="10"/>
                <w:szCs w:val="10"/>
              </w:rPr>
            </w:pPr>
          </w:p>
        </w:tc>
        <w:tc>
          <w:tcPr>
            <w:tcW w:w="1334" w:type="dxa"/>
            <w:tcBorders>
              <w:top w:val="single" w:sz="4" w:space="0" w:color="auto"/>
            </w:tcBorders>
            <w:shd w:val="clear" w:color="auto" w:fill="FFFFFF"/>
          </w:tcPr>
          <w:p w:rsidR="003221B3" w:rsidRDefault="003221B3">
            <w:pPr>
              <w:rPr>
                <w:sz w:val="10"/>
                <w:szCs w:val="10"/>
              </w:rPr>
            </w:pPr>
          </w:p>
        </w:tc>
        <w:tc>
          <w:tcPr>
            <w:tcW w:w="878" w:type="dxa"/>
            <w:tcBorders>
              <w:top w:val="single" w:sz="4" w:space="0" w:color="auto"/>
            </w:tcBorders>
            <w:shd w:val="clear" w:color="auto" w:fill="FFFFFF"/>
          </w:tcPr>
          <w:p w:rsidR="003221B3" w:rsidRDefault="003221B3">
            <w:pPr>
              <w:rPr>
                <w:sz w:val="10"/>
                <w:szCs w:val="10"/>
              </w:rPr>
            </w:pPr>
          </w:p>
        </w:tc>
        <w:tc>
          <w:tcPr>
            <w:tcW w:w="1406" w:type="dxa"/>
            <w:tcBorders>
              <w:top w:val="single" w:sz="4" w:space="0" w:color="auto"/>
            </w:tcBorders>
            <w:shd w:val="clear" w:color="auto" w:fill="FFFFFF"/>
          </w:tcPr>
          <w:p w:rsidR="003221B3" w:rsidRDefault="003221B3">
            <w:pPr>
              <w:rPr>
                <w:sz w:val="10"/>
                <w:szCs w:val="10"/>
              </w:rPr>
            </w:pPr>
          </w:p>
        </w:tc>
        <w:tc>
          <w:tcPr>
            <w:tcW w:w="859" w:type="dxa"/>
            <w:tcBorders>
              <w:top w:val="single" w:sz="4" w:space="0" w:color="auto"/>
            </w:tcBorders>
            <w:shd w:val="clear" w:color="auto" w:fill="FFFFFF"/>
          </w:tcPr>
          <w:p w:rsidR="003221B3" w:rsidRDefault="003221B3">
            <w:pPr>
              <w:rPr>
                <w:sz w:val="10"/>
                <w:szCs w:val="10"/>
              </w:rPr>
            </w:pPr>
          </w:p>
        </w:tc>
        <w:tc>
          <w:tcPr>
            <w:tcW w:w="1248" w:type="dxa"/>
            <w:tcBorders>
              <w:top w:val="single" w:sz="4" w:space="0" w:color="auto"/>
              <w:right w:val="single" w:sz="4" w:space="0" w:color="auto"/>
            </w:tcBorders>
            <w:shd w:val="clear" w:color="auto" w:fill="FFFFFF"/>
            <w:vAlign w:val="center"/>
          </w:tcPr>
          <w:p w:rsidR="003221B3" w:rsidRDefault="001356BB">
            <w:pPr>
              <w:pStyle w:val="a5"/>
              <w:ind w:firstLine="720"/>
              <w:jc w:val="both"/>
            </w:pPr>
            <w:r>
              <w:rPr>
                <w:b/>
                <w:bCs/>
              </w:rPr>
              <w:t>72 000,00</w:t>
            </w:r>
          </w:p>
        </w:tc>
      </w:tr>
      <w:tr w:rsidR="003221B3">
        <w:trPr>
          <w:trHeight w:hRule="exact" w:val="197"/>
          <w:jc w:val="center"/>
        </w:trPr>
        <w:tc>
          <w:tcPr>
            <w:tcW w:w="494" w:type="dxa"/>
            <w:tcBorders>
              <w:top w:val="single" w:sz="4" w:space="0" w:color="auto"/>
              <w:left w:val="single" w:sz="4" w:space="0" w:color="auto"/>
            </w:tcBorders>
            <w:shd w:val="clear" w:color="auto" w:fill="FFFFFF"/>
            <w:vAlign w:val="center"/>
          </w:tcPr>
          <w:p w:rsidR="003221B3" w:rsidRDefault="001356BB">
            <w:pPr>
              <w:pStyle w:val="a5"/>
              <w:ind w:firstLine="320"/>
            </w:pPr>
            <w:r>
              <w:rPr>
                <w:b/>
                <w:bCs/>
              </w:rPr>
              <w:t>12</w:t>
            </w:r>
          </w:p>
        </w:tc>
        <w:tc>
          <w:tcPr>
            <w:tcW w:w="5890" w:type="dxa"/>
            <w:tcBorders>
              <w:top w:val="single" w:sz="4" w:space="0" w:color="auto"/>
            </w:tcBorders>
            <w:shd w:val="clear" w:color="auto" w:fill="FFFFFF"/>
            <w:vAlign w:val="center"/>
          </w:tcPr>
          <w:p w:rsidR="003221B3" w:rsidRDefault="001356BB">
            <w:pPr>
              <w:pStyle w:val="a5"/>
              <w:tabs>
                <w:tab w:val="left" w:pos="1898"/>
              </w:tabs>
              <w:ind w:firstLine="280"/>
            </w:pPr>
            <w:r>
              <w:rPr>
                <w:b/>
                <w:bCs/>
              </w:rPr>
              <w:t>ТЦ</w:t>
            </w:r>
            <w:r>
              <w:rPr>
                <w:b/>
                <w:bCs/>
              </w:rPr>
              <w:tab/>
              <w:t>Регулировка окон</w:t>
            </w:r>
          </w:p>
        </w:tc>
        <w:tc>
          <w:tcPr>
            <w:tcW w:w="782" w:type="dxa"/>
            <w:tcBorders>
              <w:top w:val="single" w:sz="4" w:space="0" w:color="auto"/>
            </w:tcBorders>
            <w:shd w:val="clear" w:color="auto" w:fill="FFFFFF"/>
            <w:vAlign w:val="center"/>
          </w:tcPr>
          <w:p w:rsidR="003221B3" w:rsidRDefault="001356BB">
            <w:pPr>
              <w:pStyle w:val="a5"/>
              <w:jc w:val="center"/>
            </w:pPr>
            <w:proofErr w:type="spellStart"/>
            <w:r>
              <w:rPr>
                <w:b/>
                <w:bCs/>
              </w:rPr>
              <w:t>шт</w:t>
            </w:r>
            <w:proofErr w:type="spellEnd"/>
          </w:p>
        </w:tc>
        <w:tc>
          <w:tcPr>
            <w:tcW w:w="950" w:type="dxa"/>
            <w:tcBorders>
              <w:top w:val="single" w:sz="4" w:space="0" w:color="auto"/>
            </w:tcBorders>
            <w:shd w:val="clear" w:color="auto" w:fill="FFFFFF"/>
            <w:vAlign w:val="center"/>
          </w:tcPr>
          <w:p w:rsidR="003221B3" w:rsidRDefault="001356BB">
            <w:pPr>
              <w:pStyle w:val="a5"/>
              <w:ind w:firstLine="280"/>
              <w:jc w:val="both"/>
            </w:pPr>
            <w:r>
              <w:rPr>
                <w:b/>
                <w:bCs/>
              </w:rPr>
              <w:t>23</w:t>
            </w:r>
          </w:p>
        </w:tc>
        <w:tc>
          <w:tcPr>
            <w:tcW w:w="773" w:type="dxa"/>
            <w:tcBorders>
              <w:top w:val="single" w:sz="4" w:space="0" w:color="auto"/>
            </w:tcBorders>
            <w:shd w:val="clear" w:color="auto" w:fill="FFFFFF"/>
            <w:vAlign w:val="center"/>
          </w:tcPr>
          <w:p w:rsidR="003221B3" w:rsidRDefault="001356BB">
            <w:pPr>
              <w:pStyle w:val="a5"/>
              <w:ind w:firstLine="300"/>
            </w:pPr>
            <w:r>
              <w:rPr>
                <w:b/>
                <w:bCs/>
              </w:rPr>
              <w:t>1</w:t>
            </w:r>
          </w:p>
        </w:tc>
        <w:tc>
          <w:tcPr>
            <w:tcW w:w="1234" w:type="dxa"/>
            <w:tcBorders>
              <w:top w:val="single" w:sz="4" w:space="0" w:color="auto"/>
            </w:tcBorders>
            <w:shd w:val="clear" w:color="auto" w:fill="FFFFFF"/>
            <w:vAlign w:val="center"/>
          </w:tcPr>
          <w:p w:rsidR="003221B3" w:rsidRDefault="001356BB">
            <w:pPr>
              <w:pStyle w:val="a5"/>
              <w:ind w:firstLine="500"/>
              <w:jc w:val="both"/>
            </w:pPr>
            <w:r>
              <w:rPr>
                <w:b/>
                <w:bCs/>
              </w:rPr>
              <w:t>23</w:t>
            </w:r>
          </w:p>
        </w:tc>
        <w:tc>
          <w:tcPr>
            <w:tcW w:w="1334" w:type="dxa"/>
            <w:tcBorders>
              <w:top w:val="single" w:sz="4" w:space="0" w:color="auto"/>
            </w:tcBorders>
            <w:shd w:val="clear" w:color="auto" w:fill="FFFFFF"/>
          </w:tcPr>
          <w:p w:rsidR="003221B3" w:rsidRDefault="003221B3">
            <w:pPr>
              <w:rPr>
                <w:sz w:val="10"/>
                <w:szCs w:val="10"/>
              </w:rPr>
            </w:pPr>
          </w:p>
        </w:tc>
        <w:tc>
          <w:tcPr>
            <w:tcW w:w="878" w:type="dxa"/>
            <w:tcBorders>
              <w:top w:val="single" w:sz="4" w:space="0" w:color="auto"/>
            </w:tcBorders>
            <w:shd w:val="clear" w:color="auto" w:fill="FFFFFF"/>
          </w:tcPr>
          <w:p w:rsidR="003221B3" w:rsidRDefault="003221B3">
            <w:pPr>
              <w:rPr>
                <w:sz w:val="10"/>
                <w:szCs w:val="10"/>
              </w:rPr>
            </w:pPr>
          </w:p>
        </w:tc>
        <w:tc>
          <w:tcPr>
            <w:tcW w:w="1406" w:type="dxa"/>
            <w:tcBorders>
              <w:top w:val="single" w:sz="4" w:space="0" w:color="auto"/>
            </w:tcBorders>
            <w:shd w:val="clear" w:color="auto" w:fill="FFFFFF"/>
            <w:vAlign w:val="center"/>
          </w:tcPr>
          <w:p w:rsidR="003221B3" w:rsidRDefault="001356BB">
            <w:pPr>
              <w:pStyle w:val="a5"/>
              <w:ind w:firstLine="720"/>
              <w:jc w:val="both"/>
            </w:pPr>
            <w:r>
              <w:rPr>
                <w:b/>
                <w:bCs/>
              </w:rPr>
              <w:t>1 500,00</w:t>
            </w:r>
          </w:p>
        </w:tc>
        <w:tc>
          <w:tcPr>
            <w:tcW w:w="859" w:type="dxa"/>
            <w:tcBorders>
              <w:top w:val="single" w:sz="4" w:space="0" w:color="auto"/>
            </w:tcBorders>
            <w:shd w:val="clear" w:color="auto" w:fill="FFFFFF"/>
          </w:tcPr>
          <w:p w:rsidR="003221B3" w:rsidRDefault="003221B3">
            <w:pPr>
              <w:rPr>
                <w:sz w:val="10"/>
                <w:szCs w:val="10"/>
              </w:rPr>
            </w:pPr>
          </w:p>
        </w:tc>
        <w:tc>
          <w:tcPr>
            <w:tcW w:w="1248" w:type="dxa"/>
            <w:tcBorders>
              <w:top w:val="single" w:sz="4" w:space="0" w:color="auto"/>
              <w:right w:val="single" w:sz="4" w:space="0" w:color="auto"/>
            </w:tcBorders>
            <w:shd w:val="clear" w:color="auto" w:fill="FFFFFF"/>
            <w:vAlign w:val="center"/>
          </w:tcPr>
          <w:p w:rsidR="003221B3" w:rsidRDefault="001356BB">
            <w:pPr>
              <w:pStyle w:val="a5"/>
              <w:ind w:firstLine="720"/>
              <w:jc w:val="both"/>
            </w:pPr>
            <w:r>
              <w:rPr>
                <w:b/>
                <w:bCs/>
              </w:rPr>
              <w:t>34 500,00</w:t>
            </w:r>
          </w:p>
        </w:tc>
      </w:tr>
      <w:tr w:rsidR="003221B3">
        <w:trPr>
          <w:trHeight w:hRule="exact" w:val="202"/>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tcBorders>
              <w:top w:val="single" w:sz="4" w:space="0" w:color="auto"/>
            </w:tcBorders>
            <w:shd w:val="clear" w:color="auto" w:fill="FFFFFF"/>
            <w:vAlign w:val="center"/>
          </w:tcPr>
          <w:p w:rsidR="003221B3" w:rsidRDefault="001356BB">
            <w:pPr>
              <w:pStyle w:val="a5"/>
              <w:ind w:left="1900"/>
            </w:pPr>
            <w:r>
              <w:rPr>
                <w:b/>
                <w:bCs/>
              </w:rPr>
              <w:t>Всего по позиции</w:t>
            </w:r>
          </w:p>
        </w:tc>
        <w:tc>
          <w:tcPr>
            <w:tcW w:w="782" w:type="dxa"/>
            <w:tcBorders>
              <w:top w:val="single" w:sz="4" w:space="0" w:color="auto"/>
            </w:tcBorders>
            <w:shd w:val="clear" w:color="auto" w:fill="FFFFFF"/>
          </w:tcPr>
          <w:p w:rsidR="003221B3" w:rsidRDefault="003221B3">
            <w:pPr>
              <w:rPr>
                <w:sz w:val="10"/>
                <w:szCs w:val="10"/>
              </w:rPr>
            </w:pPr>
          </w:p>
        </w:tc>
        <w:tc>
          <w:tcPr>
            <w:tcW w:w="950" w:type="dxa"/>
            <w:tcBorders>
              <w:top w:val="single" w:sz="4" w:space="0" w:color="auto"/>
            </w:tcBorders>
            <w:shd w:val="clear" w:color="auto" w:fill="FFFFFF"/>
          </w:tcPr>
          <w:p w:rsidR="003221B3" w:rsidRDefault="003221B3">
            <w:pPr>
              <w:rPr>
                <w:sz w:val="10"/>
                <w:szCs w:val="10"/>
              </w:rPr>
            </w:pPr>
          </w:p>
        </w:tc>
        <w:tc>
          <w:tcPr>
            <w:tcW w:w="773" w:type="dxa"/>
            <w:tcBorders>
              <w:top w:val="single" w:sz="4" w:space="0" w:color="auto"/>
            </w:tcBorders>
            <w:shd w:val="clear" w:color="auto" w:fill="FFFFFF"/>
          </w:tcPr>
          <w:p w:rsidR="003221B3" w:rsidRDefault="003221B3">
            <w:pPr>
              <w:rPr>
                <w:sz w:val="10"/>
                <w:szCs w:val="10"/>
              </w:rPr>
            </w:pPr>
          </w:p>
        </w:tc>
        <w:tc>
          <w:tcPr>
            <w:tcW w:w="1234" w:type="dxa"/>
            <w:tcBorders>
              <w:top w:val="single" w:sz="4" w:space="0" w:color="auto"/>
            </w:tcBorders>
            <w:shd w:val="clear" w:color="auto" w:fill="FFFFFF"/>
          </w:tcPr>
          <w:p w:rsidR="003221B3" w:rsidRDefault="003221B3">
            <w:pPr>
              <w:rPr>
                <w:sz w:val="10"/>
                <w:szCs w:val="10"/>
              </w:rPr>
            </w:pPr>
          </w:p>
        </w:tc>
        <w:tc>
          <w:tcPr>
            <w:tcW w:w="1334" w:type="dxa"/>
            <w:tcBorders>
              <w:top w:val="single" w:sz="4" w:space="0" w:color="auto"/>
            </w:tcBorders>
            <w:shd w:val="clear" w:color="auto" w:fill="FFFFFF"/>
          </w:tcPr>
          <w:p w:rsidR="003221B3" w:rsidRDefault="003221B3">
            <w:pPr>
              <w:rPr>
                <w:sz w:val="10"/>
                <w:szCs w:val="10"/>
              </w:rPr>
            </w:pPr>
          </w:p>
        </w:tc>
        <w:tc>
          <w:tcPr>
            <w:tcW w:w="878" w:type="dxa"/>
            <w:tcBorders>
              <w:top w:val="single" w:sz="4" w:space="0" w:color="auto"/>
            </w:tcBorders>
            <w:shd w:val="clear" w:color="auto" w:fill="FFFFFF"/>
          </w:tcPr>
          <w:p w:rsidR="003221B3" w:rsidRDefault="003221B3">
            <w:pPr>
              <w:rPr>
                <w:sz w:val="10"/>
                <w:szCs w:val="10"/>
              </w:rPr>
            </w:pPr>
          </w:p>
        </w:tc>
        <w:tc>
          <w:tcPr>
            <w:tcW w:w="1406" w:type="dxa"/>
            <w:tcBorders>
              <w:top w:val="single" w:sz="4" w:space="0" w:color="auto"/>
            </w:tcBorders>
            <w:shd w:val="clear" w:color="auto" w:fill="FFFFFF"/>
          </w:tcPr>
          <w:p w:rsidR="003221B3" w:rsidRDefault="003221B3">
            <w:pPr>
              <w:rPr>
                <w:sz w:val="10"/>
                <w:szCs w:val="10"/>
              </w:rPr>
            </w:pPr>
          </w:p>
        </w:tc>
        <w:tc>
          <w:tcPr>
            <w:tcW w:w="859" w:type="dxa"/>
            <w:tcBorders>
              <w:top w:val="single" w:sz="4" w:space="0" w:color="auto"/>
            </w:tcBorders>
            <w:shd w:val="clear" w:color="auto" w:fill="FFFFFF"/>
          </w:tcPr>
          <w:p w:rsidR="003221B3" w:rsidRDefault="003221B3">
            <w:pPr>
              <w:rPr>
                <w:sz w:val="10"/>
                <w:szCs w:val="10"/>
              </w:rPr>
            </w:pPr>
          </w:p>
        </w:tc>
        <w:tc>
          <w:tcPr>
            <w:tcW w:w="1248" w:type="dxa"/>
            <w:tcBorders>
              <w:top w:val="single" w:sz="4" w:space="0" w:color="auto"/>
              <w:right w:val="single" w:sz="4" w:space="0" w:color="auto"/>
            </w:tcBorders>
            <w:shd w:val="clear" w:color="auto" w:fill="FFFFFF"/>
            <w:vAlign w:val="center"/>
          </w:tcPr>
          <w:p w:rsidR="003221B3" w:rsidRDefault="001356BB">
            <w:pPr>
              <w:pStyle w:val="a5"/>
              <w:ind w:firstLine="720"/>
              <w:jc w:val="both"/>
            </w:pPr>
            <w:r>
              <w:rPr>
                <w:b/>
                <w:bCs/>
              </w:rPr>
              <w:t>34 500,00</w:t>
            </w:r>
          </w:p>
        </w:tc>
      </w:tr>
      <w:tr w:rsidR="003221B3">
        <w:trPr>
          <w:trHeight w:hRule="exact" w:val="178"/>
          <w:jc w:val="center"/>
        </w:trPr>
        <w:tc>
          <w:tcPr>
            <w:tcW w:w="494" w:type="dxa"/>
            <w:tcBorders>
              <w:top w:val="single" w:sz="4" w:space="0" w:color="auto"/>
              <w:left w:val="single" w:sz="4" w:space="0" w:color="auto"/>
            </w:tcBorders>
            <w:shd w:val="clear" w:color="auto" w:fill="FFFFFF"/>
            <w:vAlign w:val="center"/>
          </w:tcPr>
          <w:p w:rsidR="003221B3" w:rsidRDefault="001356BB">
            <w:pPr>
              <w:pStyle w:val="a5"/>
              <w:ind w:firstLine="320"/>
            </w:pPr>
            <w:r>
              <w:rPr>
                <w:b/>
                <w:bCs/>
              </w:rPr>
              <w:t>13</w:t>
            </w:r>
          </w:p>
        </w:tc>
        <w:tc>
          <w:tcPr>
            <w:tcW w:w="5890" w:type="dxa"/>
            <w:tcBorders>
              <w:top w:val="single" w:sz="4" w:space="0" w:color="auto"/>
            </w:tcBorders>
            <w:shd w:val="clear" w:color="auto" w:fill="FFFFFF"/>
            <w:vAlign w:val="center"/>
          </w:tcPr>
          <w:p w:rsidR="003221B3" w:rsidRDefault="001356BB">
            <w:pPr>
              <w:pStyle w:val="a5"/>
              <w:tabs>
                <w:tab w:val="left" w:pos="1883"/>
              </w:tabs>
              <w:ind w:firstLine="280"/>
            </w:pPr>
            <w:r>
              <w:rPr>
                <w:b/>
                <w:bCs/>
              </w:rPr>
              <w:t>ГЭСН09-04-010-05</w:t>
            </w:r>
            <w:r>
              <w:rPr>
                <w:b/>
                <w:bCs/>
              </w:rPr>
              <w:tab/>
              <w:t>Заделка стыков при монтаже алюминиевых витражей</w:t>
            </w:r>
          </w:p>
        </w:tc>
        <w:tc>
          <w:tcPr>
            <w:tcW w:w="782" w:type="dxa"/>
            <w:tcBorders>
              <w:top w:val="single" w:sz="4" w:space="0" w:color="auto"/>
            </w:tcBorders>
            <w:shd w:val="clear" w:color="auto" w:fill="FFFFFF"/>
            <w:vAlign w:val="center"/>
          </w:tcPr>
          <w:p w:rsidR="003221B3" w:rsidRDefault="001356BB">
            <w:pPr>
              <w:pStyle w:val="a5"/>
              <w:jc w:val="center"/>
            </w:pPr>
            <w:r>
              <w:rPr>
                <w:b/>
                <w:bCs/>
              </w:rPr>
              <w:t>100 м2</w:t>
            </w:r>
          </w:p>
        </w:tc>
        <w:tc>
          <w:tcPr>
            <w:tcW w:w="950" w:type="dxa"/>
            <w:tcBorders>
              <w:top w:val="single" w:sz="4" w:space="0" w:color="auto"/>
            </w:tcBorders>
            <w:shd w:val="clear" w:color="auto" w:fill="FFFFFF"/>
            <w:vAlign w:val="center"/>
          </w:tcPr>
          <w:p w:rsidR="003221B3" w:rsidRDefault="001356BB">
            <w:pPr>
              <w:pStyle w:val="a5"/>
              <w:ind w:firstLine="240"/>
            </w:pPr>
            <w:r>
              <w:rPr>
                <w:b/>
                <w:bCs/>
              </w:rPr>
              <w:t>0,589</w:t>
            </w:r>
          </w:p>
        </w:tc>
        <w:tc>
          <w:tcPr>
            <w:tcW w:w="773" w:type="dxa"/>
            <w:tcBorders>
              <w:top w:val="single" w:sz="4" w:space="0" w:color="auto"/>
            </w:tcBorders>
            <w:shd w:val="clear" w:color="auto" w:fill="FFFFFF"/>
            <w:vAlign w:val="center"/>
          </w:tcPr>
          <w:p w:rsidR="003221B3" w:rsidRDefault="001356BB">
            <w:pPr>
              <w:pStyle w:val="a5"/>
              <w:ind w:firstLine="300"/>
            </w:pPr>
            <w:r>
              <w:rPr>
                <w:b/>
                <w:bCs/>
              </w:rPr>
              <w:t>1</w:t>
            </w:r>
          </w:p>
        </w:tc>
        <w:tc>
          <w:tcPr>
            <w:tcW w:w="1234" w:type="dxa"/>
            <w:tcBorders>
              <w:top w:val="single" w:sz="4" w:space="0" w:color="auto"/>
            </w:tcBorders>
            <w:shd w:val="clear" w:color="auto" w:fill="FFFFFF"/>
            <w:vAlign w:val="center"/>
          </w:tcPr>
          <w:p w:rsidR="003221B3" w:rsidRDefault="001356BB">
            <w:pPr>
              <w:pStyle w:val="a5"/>
              <w:ind w:firstLine="380"/>
            </w:pPr>
            <w:r>
              <w:rPr>
                <w:b/>
                <w:bCs/>
              </w:rPr>
              <w:t>0,589</w:t>
            </w:r>
          </w:p>
        </w:tc>
        <w:tc>
          <w:tcPr>
            <w:tcW w:w="1334" w:type="dxa"/>
            <w:tcBorders>
              <w:top w:val="single" w:sz="4" w:space="0" w:color="auto"/>
            </w:tcBorders>
            <w:shd w:val="clear" w:color="auto" w:fill="FFFFFF"/>
          </w:tcPr>
          <w:p w:rsidR="003221B3" w:rsidRDefault="003221B3">
            <w:pPr>
              <w:rPr>
                <w:sz w:val="10"/>
                <w:szCs w:val="10"/>
              </w:rPr>
            </w:pPr>
          </w:p>
        </w:tc>
        <w:tc>
          <w:tcPr>
            <w:tcW w:w="878" w:type="dxa"/>
            <w:tcBorders>
              <w:top w:val="single" w:sz="4" w:space="0" w:color="auto"/>
            </w:tcBorders>
            <w:shd w:val="clear" w:color="auto" w:fill="FFFFFF"/>
          </w:tcPr>
          <w:p w:rsidR="003221B3" w:rsidRDefault="003221B3">
            <w:pPr>
              <w:rPr>
                <w:sz w:val="10"/>
                <w:szCs w:val="10"/>
              </w:rPr>
            </w:pPr>
          </w:p>
        </w:tc>
        <w:tc>
          <w:tcPr>
            <w:tcW w:w="1406" w:type="dxa"/>
            <w:tcBorders>
              <w:top w:val="single" w:sz="4" w:space="0" w:color="auto"/>
            </w:tcBorders>
            <w:shd w:val="clear" w:color="auto" w:fill="FFFFFF"/>
          </w:tcPr>
          <w:p w:rsidR="003221B3" w:rsidRDefault="003221B3">
            <w:pPr>
              <w:rPr>
                <w:sz w:val="10"/>
                <w:szCs w:val="10"/>
              </w:rPr>
            </w:pPr>
          </w:p>
        </w:tc>
        <w:tc>
          <w:tcPr>
            <w:tcW w:w="859" w:type="dxa"/>
            <w:tcBorders>
              <w:top w:val="single" w:sz="4" w:space="0" w:color="auto"/>
            </w:tcBorders>
            <w:shd w:val="clear" w:color="auto" w:fill="FFFFFF"/>
          </w:tcPr>
          <w:p w:rsidR="003221B3" w:rsidRDefault="003221B3">
            <w:pPr>
              <w:rPr>
                <w:sz w:val="10"/>
                <w:szCs w:val="10"/>
              </w:rPr>
            </w:pPr>
          </w:p>
        </w:tc>
        <w:tc>
          <w:tcPr>
            <w:tcW w:w="1248" w:type="dxa"/>
            <w:tcBorders>
              <w:top w:val="single" w:sz="4" w:space="0" w:color="auto"/>
              <w:right w:val="single" w:sz="4" w:space="0" w:color="auto"/>
            </w:tcBorders>
            <w:shd w:val="clear" w:color="auto" w:fill="FFFFFF"/>
          </w:tcPr>
          <w:p w:rsidR="003221B3" w:rsidRDefault="003221B3">
            <w:pPr>
              <w:rPr>
                <w:sz w:val="10"/>
                <w:szCs w:val="10"/>
              </w:rPr>
            </w:pPr>
          </w:p>
        </w:tc>
      </w:tr>
      <w:tr w:rsidR="003221B3">
        <w:trPr>
          <w:trHeight w:hRule="exact" w:val="197"/>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900"/>
            </w:pPr>
            <w:r>
              <w:t>Объем=(23*1,6*1,6) / 100</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tcPr>
          <w:p w:rsidR="003221B3" w:rsidRDefault="003221B3">
            <w:pPr>
              <w:rPr>
                <w:sz w:val="10"/>
                <w:szCs w:val="10"/>
              </w:rPr>
            </w:pPr>
          </w:p>
        </w:tc>
      </w:tr>
      <w:tr w:rsidR="003221B3">
        <w:trPr>
          <w:trHeight w:hRule="exact" w:val="221"/>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400"/>
            </w:pPr>
            <w:r>
              <w:t>1-100-30 Средний разряд работы 3,0</w:t>
            </w:r>
          </w:p>
        </w:tc>
        <w:tc>
          <w:tcPr>
            <w:tcW w:w="782" w:type="dxa"/>
            <w:shd w:val="clear" w:color="auto" w:fill="FFFFFF"/>
            <w:vAlign w:val="center"/>
          </w:tcPr>
          <w:p w:rsidR="003221B3" w:rsidRDefault="001356BB">
            <w:pPr>
              <w:pStyle w:val="a5"/>
              <w:jc w:val="center"/>
            </w:pPr>
            <w:r>
              <w:t>чел.-ч</w:t>
            </w:r>
          </w:p>
        </w:tc>
        <w:tc>
          <w:tcPr>
            <w:tcW w:w="950" w:type="dxa"/>
            <w:shd w:val="clear" w:color="auto" w:fill="FFFFFF"/>
            <w:vAlign w:val="center"/>
          </w:tcPr>
          <w:p w:rsidR="003221B3" w:rsidRDefault="001356BB">
            <w:pPr>
              <w:pStyle w:val="a5"/>
              <w:ind w:firstLine="280"/>
            </w:pPr>
            <w:r>
              <w:t>158</w:t>
            </w:r>
          </w:p>
        </w:tc>
        <w:tc>
          <w:tcPr>
            <w:tcW w:w="773" w:type="dxa"/>
            <w:shd w:val="clear" w:color="auto" w:fill="FFFFFF"/>
          </w:tcPr>
          <w:p w:rsidR="003221B3" w:rsidRDefault="003221B3">
            <w:pPr>
              <w:rPr>
                <w:sz w:val="10"/>
                <w:szCs w:val="10"/>
              </w:rPr>
            </w:pPr>
          </w:p>
        </w:tc>
        <w:tc>
          <w:tcPr>
            <w:tcW w:w="1234" w:type="dxa"/>
            <w:shd w:val="clear" w:color="auto" w:fill="FFFFFF"/>
            <w:vAlign w:val="center"/>
          </w:tcPr>
          <w:p w:rsidR="003221B3" w:rsidRDefault="001356BB">
            <w:pPr>
              <w:pStyle w:val="a5"/>
              <w:ind w:firstLine="380"/>
            </w:pPr>
            <w:r>
              <w:t>93,062</w:t>
            </w: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vAlign w:val="center"/>
          </w:tcPr>
          <w:p w:rsidR="003221B3" w:rsidRDefault="001356BB">
            <w:pPr>
              <w:pStyle w:val="a5"/>
              <w:ind w:firstLine="800"/>
            </w:pPr>
            <w:r>
              <w:t>641,22</w:t>
            </w: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ind w:firstLine="720"/>
              <w:jc w:val="both"/>
            </w:pPr>
            <w:r>
              <w:t>59 673,22</w:t>
            </w:r>
          </w:p>
        </w:tc>
      </w:tr>
      <w:tr w:rsidR="003221B3">
        <w:trPr>
          <w:trHeight w:hRule="exact" w:val="182"/>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tcBorders>
              <w:top w:val="single" w:sz="4" w:space="0" w:color="auto"/>
            </w:tcBorders>
            <w:shd w:val="clear" w:color="auto" w:fill="FFFFFF"/>
            <w:vAlign w:val="center"/>
          </w:tcPr>
          <w:p w:rsidR="003221B3" w:rsidRDefault="001356BB">
            <w:pPr>
              <w:pStyle w:val="a5"/>
              <w:ind w:left="1900"/>
            </w:pPr>
            <w:r>
              <w:rPr>
                <w:b/>
                <w:bCs/>
              </w:rPr>
              <w:t>Итого прямые затраты</w:t>
            </w:r>
          </w:p>
        </w:tc>
        <w:tc>
          <w:tcPr>
            <w:tcW w:w="782" w:type="dxa"/>
            <w:tcBorders>
              <w:top w:val="single" w:sz="4" w:space="0" w:color="auto"/>
            </w:tcBorders>
            <w:shd w:val="clear" w:color="auto" w:fill="FFFFFF"/>
          </w:tcPr>
          <w:p w:rsidR="003221B3" w:rsidRDefault="003221B3">
            <w:pPr>
              <w:rPr>
                <w:sz w:val="10"/>
                <w:szCs w:val="10"/>
              </w:rPr>
            </w:pPr>
          </w:p>
        </w:tc>
        <w:tc>
          <w:tcPr>
            <w:tcW w:w="950" w:type="dxa"/>
            <w:tcBorders>
              <w:top w:val="single" w:sz="4" w:space="0" w:color="auto"/>
            </w:tcBorders>
            <w:shd w:val="clear" w:color="auto" w:fill="FFFFFF"/>
          </w:tcPr>
          <w:p w:rsidR="003221B3" w:rsidRDefault="003221B3">
            <w:pPr>
              <w:rPr>
                <w:sz w:val="10"/>
                <w:szCs w:val="10"/>
              </w:rPr>
            </w:pPr>
          </w:p>
        </w:tc>
        <w:tc>
          <w:tcPr>
            <w:tcW w:w="773" w:type="dxa"/>
            <w:tcBorders>
              <w:top w:val="single" w:sz="4" w:space="0" w:color="auto"/>
            </w:tcBorders>
            <w:shd w:val="clear" w:color="auto" w:fill="FFFFFF"/>
          </w:tcPr>
          <w:p w:rsidR="003221B3" w:rsidRDefault="003221B3">
            <w:pPr>
              <w:rPr>
                <w:sz w:val="10"/>
                <w:szCs w:val="10"/>
              </w:rPr>
            </w:pPr>
          </w:p>
        </w:tc>
        <w:tc>
          <w:tcPr>
            <w:tcW w:w="1234" w:type="dxa"/>
            <w:tcBorders>
              <w:top w:val="single" w:sz="4" w:space="0" w:color="auto"/>
            </w:tcBorders>
            <w:shd w:val="clear" w:color="auto" w:fill="FFFFFF"/>
          </w:tcPr>
          <w:p w:rsidR="003221B3" w:rsidRDefault="003221B3">
            <w:pPr>
              <w:rPr>
                <w:sz w:val="10"/>
                <w:szCs w:val="10"/>
              </w:rPr>
            </w:pPr>
          </w:p>
        </w:tc>
        <w:tc>
          <w:tcPr>
            <w:tcW w:w="1334" w:type="dxa"/>
            <w:tcBorders>
              <w:top w:val="single" w:sz="4" w:space="0" w:color="auto"/>
            </w:tcBorders>
            <w:shd w:val="clear" w:color="auto" w:fill="FFFFFF"/>
          </w:tcPr>
          <w:p w:rsidR="003221B3" w:rsidRDefault="003221B3">
            <w:pPr>
              <w:rPr>
                <w:sz w:val="10"/>
                <w:szCs w:val="10"/>
              </w:rPr>
            </w:pPr>
          </w:p>
        </w:tc>
        <w:tc>
          <w:tcPr>
            <w:tcW w:w="878" w:type="dxa"/>
            <w:tcBorders>
              <w:top w:val="single" w:sz="4" w:space="0" w:color="auto"/>
            </w:tcBorders>
            <w:shd w:val="clear" w:color="auto" w:fill="FFFFFF"/>
          </w:tcPr>
          <w:p w:rsidR="003221B3" w:rsidRDefault="003221B3">
            <w:pPr>
              <w:rPr>
                <w:sz w:val="10"/>
                <w:szCs w:val="10"/>
              </w:rPr>
            </w:pPr>
          </w:p>
        </w:tc>
        <w:tc>
          <w:tcPr>
            <w:tcW w:w="1406" w:type="dxa"/>
            <w:tcBorders>
              <w:top w:val="single" w:sz="4" w:space="0" w:color="auto"/>
            </w:tcBorders>
            <w:shd w:val="clear" w:color="auto" w:fill="FFFFFF"/>
          </w:tcPr>
          <w:p w:rsidR="003221B3" w:rsidRDefault="003221B3">
            <w:pPr>
              <w:rPr>
                <w:sz w:val="10"/>
                <w:szCs w:val="10"/>
              </w:rPr>
            </w:pPr>
          </w:p>
        </w:tc>
        <w:tc>
          <w:tcPr>
            <w:tcW w:w="859" w:type="dxa"/>
            <w:tcBorders>
              <w:top w:val="single" w:sz="4" w:space="0" w:color="auto"/>
            </w:tcBorders>
            <w:shd w:val="clear" w:color="auto" w:fill="FFFFFF"/>
          </w:tcPr>
          <w:p w:rsidR="003221B3" w:rsidRDefault="003221B3">
            <w:pPr>
              <w:rPr>
                <w:sz w:val="10"/>
                <w:szCs w:val="10"/>
              </w:rPr>
            </w:pPr>
          </w:p>
        </w:tc>
        <w:tc>
          <w:tcPr>
            <w:tcW w:w="1248" w:type="dxa"/>
            <w:tcBorders>
              <w:top w:val="single" w:sz="4" w:space="0" w:color="auto"/>
              <w:right w:val="single" w:sz="4" w:space="0" w:color="auto"/>
            </w:tcBorders>
            <w:shd w:val="clear" w:color="auto" w:fill="FFFFFF"/>
            <w:vAlign w:val="center"/>
          </w:tcPr>
          <w:p w:rsidR="003221B3" w:rsidRDefault="001356BB">
            <w:pPr>
              <w:pStyle w:val="a5"/>
              <w:ind w:firstLine="720"/>
              <w:jc w:val="both"/>
            </w:pPr>
            <w:r>
              <w:rPr>
                <w:b/>
                <w:bCs/>
              </w:rPr>
              <w:t>59 673,22</w:t>
            </w:r>
          </w:p>
        </w:tc>
      </w:tr>
      <w:tr w:rsidR="003221B3">
        <w:trPr>
          <w:trHeight w:hRule="exact" w:val="187"/>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900"/>
            </w:pPr>
            <w:r>
              <w:t>ФОТ</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ind w:firstLine="720"/>
              <w:jc w:val="both"/>
            </w:pPr>
            <w:r>
              <w:t>59 673,22</w:t>
            </w:r>
          </w:p>
        </w:tc>
      </w:tr>
      <w:tr w:rsidR="003221B3">
        <w:trPr>
          <w:trHeight w:hRule="exact" w:val="211"/>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080"/>
            </w:pPr>
            <w:proofErr w:type="spellStart"/>
            <w:r>
              <w:t>Пр</w:t>
            </w:r>
            <w:proofErr w:type="spellEnd"/>
            <w:r>
              <w:t>/812-009.0-1 НР Строительные металлические конструкции</w:t>
            </w:r>
          </w:p>
        </w:tc>
        <w:tc>
          <w:tcPr>
            <w:tcW w:w="782" w:type="dxa"/>
            <w:shd w:val="clear" w:color="auto" w:fill="FFFFFF"/>
            <w:vAlign w:val="center"/>
          </w:tcPr>
          <w:p w:rsidR="003221B3" w:rsidRDefault="001356BB">
            <w:pPr>
              <w:pStyle w:val="a5"/>
              <w:jc w:val="center"/>
            </w:pPr>
            <w:r>
              <w:t>%</w:t>
            </w:r>
          </w:p>
        </w:tc>
        <w:tc>
          <w:tcPr>
            <w:tcW w:w="950" w:type="dxa"/>
            <w:shd w:val="clear" w:color="auto" w:fill="FFFFFF"/>
            <w:vAlign w:val="center"/>
          </w:tcPr>
          <w:p w:rsidR="003221B3" w:rsidRDefault="001356BB">
            <w:pPr>
              <w:pStyle w:val="a5"/>
              <w:ind w:firstLine="280"/>
              <w:jc w:val="both"/>
            </w:pPr>
            <w:r>
              <w:t>93</w:t>
            </w:r>
          </w:p>
        </w:tc>
        <w:tc>
          <w:tcPr>
            <w:tcW w:w="773" w:type="dxa"/>
            <w:shd w:val="clear" w:color="auto" w:fill="FFFFFF"/>
          </w:tcPr>
          <w:p w:rsidR="003221B3" w:rsidRDefault="003221B3">
            <w:pPr>
              <w:rPr>
                <w:sz w:val="10"/>
                <w:szCs w:val="10"/>
              </w:rPr>
            </w:pPr>
          </w:p>
        </w:tc>
        <w:tc>
          <w:tcPr>
            <w:tcW w:w="1234" w:type="dxa"/>
            <w:shd w:val="clear" w:color="auto" w:fill="FFFFFF"/>
            <w:vAlign w:val="center"/>
          </w:tcPr>
          <w:p w:rsidR="003221B3" w:rsidRDefault="001356BB">
            <w:pPr>
              <w:pStyle w:val="a5"/>
              <w:ind w:firstLine="500"/>
              <w:jc w:val="both"/>
            </w:pPr>
            <w:r>
              <w:t>93</w:t>
            </w: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ind w:firstLine="720"/>
              <w:jc w:val="both"/>
            </w:pPr>
            <w:r>
              <w:t>55 496,09</w:t>
            </w:r>
          </w:p>
        </w:tc>
      </w:tr>
      <w:tr w:rsidR="003221B3">
        <w:trPr>
          <w:trHeight w:hRule="exact" w:val="216"/>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1180"/>
            </w:pPr>
            <w:proofErr w:type="spellStart"/>
            <w:r>
              <w:t>Пр</w:t>
            </w:r>
            <w:proofErr w:type="spellEnd"/>
            <w:r>
              <w:t>/774-009.0 СП Строительные металлические конструкции</w:t>
            </w:r>
          </w:p>
        </w:tc>
        <w:tc>
          <w:tcPr>
            <w:tcW w:w="782" w:type="dxa"/>
            <w:shd w:val="clear" w:color="auto" w:fill="FFFFFF"/>
            <w:vAlign w:val="center"/>
          </w:tcPr>
          <w:p w:rsidR="003221B3" w:rsidRDefault="001356BB">
            <w:pPr>
              <w:pStyle w:val="a5"/>
              <w:jc w:val="center"/>
            </w:pPr>
            <w:r>
              <w:t>%</w:t>
            </w:r>
          </w:p>
        </w:tc>
        <w:tc>
          <w:tcPr>
            <w:tcW w:w="950" w:type="dxa"/>
            <w:shd w:val="clear" w:color="auto" w:fill="FFFFFF"/>
            <w:vAlign w:val="center"/>
          </w:tcPr>
          <w:p w:rsidR="003221B3" w:rsidRDefault="001356BB">
            <w:pPr>
              <w:pStyle w:val="a5"/>
              <w:ind w:firstLine="280"/>
              <w:jc w:val="both"/>
            </w:pPr>
            <w:r>
              <w:t>62</w:t>
            </w:r>
          </w:p>
        </w:tc>
        <w:tc>
          <w:tcPr>
            <w:tcW w:w="773" w:type="dxa"/>
            <w:shd w:val="clear" w:color="auto" w:fill="FFFFFF"/>
          </w:tcPr>
          <w:p w:rsidR="003221B3" w:rsidRDefault="003221B3">
            <w:pPr>
              <w:rPr>
                <w:sz w:val="10"/>
                <w:szCs w:val="10"/>
              </w:rPr>
            </w:pPr>
          </w:p>
        </w:tc>
        <w:tc>
          <w:tcPr>
            <w:tcW w:w="1234" w:type="dxa"/>
            <w:shd w:val="clear" w:color="auto" w:fill="FFFFFF"/>
            <w:vAlign w:val="center"/>
          </w:tcPr>
          <w:p w:rsidR="003221B3" w:rsidRDefault="001356BB">
            <w:pPr>
              <w:pStyle w:val="a5"/>
              <w:ind w:firstLine="500"/>
              <w:jc w:val="both"/>
            </w:pPr>
            <w:r>
              <w:t>62</w:t>
            </w: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ind w:firstLine="720"/>
              <w:jc w:val="both"/>
            </w:pPr>
            <w:r>
              <w:t>36 997,40</w:t>
            </w:r>
          </w:p>
        </w:tc>
      </w:tr>
      <w:tr w:rsidR="003221B3">
        <w:trPr>
          <w:trHeight w:hRule="exact" w:val="202"/>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tcBorders>
              <w:top w:val="single" w:sz="4" w:space="0" w:color="auto"/>
            </w:tcBorders>
            <w:shd w:val="clear" w:color="auto" w:fill="FFFFFF"/>
            <w:vAlign w:val="center"/>
          </w:tcPr>
          <w:p w:rsidR="003221B3" w:rsidRDefault="001356BB">
            <w:pPr>
              <w:pStyle w:val="a5"/>
              <w:ind w:left="1900"/>
            </w:pPr>
            <w:r>
              <w:rPr>
                <w:b/>
                <w:bCs/>
              </w:rPr>
              <w:t>Всего по позиции</w:t>
            </w:r>
          </w:p>
        </w:tc>
        <w:tc>
          <w:tcPr>
            <w:tcW w:w="782" w:type="dxa"/>
            <w:tcBorders>
              <w:top w:val="single" w:sz="4" w:space="0" w:color="auto"/>
            </w:tcBorders>
            <w:shd w:val="clear" w:color="auto" w:fill="FFFFFF"/>
          </w:tcPr>
          <w:p w:rsidR="003221B3" w:rsidRDefault="003221B3">
            <w:pPr>
              <w:rPr>
                <w:sz w:val="10"/>
                <w:szCs w:val="10"/>
              </w:rPr>
            </w:pPr>
          </w:p>
        </w:tc>
        <w:tc>
          <w:tcPr>
            <w:tcW w:w="950" w:type="dxa"/>
            <w:tcBorders>
              <w:top w:val="single" w:sz="4" w:space="0" w:color="auto"/>
            </w:tcBorders>
            <w:shd w:val="clear" w:color="auto" w:fill="FFFFFF"/>
          </w:tcPr>
          <w:p w:rsidR="003221B3" w:rsidRDefault="003221B3">
            <w:pPr>
              <w:rPr>
                <w:sz w:val="10"/>
                <w:szCs w:val="10"/>
              </w:rPr>
            </w:pPr>
          </w:p>
        </w:tc>
        <w:tc>
          <w:tcPr>
            <w:tcW w:w="773" w:type="dxa"/>
            <w:tcBorders>
              <w:top w:val="single" w:sz="4" w:space="0" w:color="auto"/>
            </w:tcBorders>
            <w:shd w:val="clear" w:color="auto" w:fill="FFFFFF"/>
          </w:tcPr>
          <w:p w:rsidR="003221B3" w:rsidRDefault="003221B3">
            <w:pPr>
              <w:rPr>
                <w:sz w:val="10"/>
                <w:szCs w:val="10"/>
              </w:rPr>
            </w:pPr>
          </w:p>
        </w:tc>
        <w:tc>
          <w:tcPr>
            <w:tcW w:w="1234" w:type="dxa"/>
            <w:tcBorders>
              <w:top w:val="single" w:sz="4" w:space="0" w:color="auto"/>
            </w:tcBorders>
            <w:shd w:val="clear" w:color="auto" w:fill="FFFFFF"/>
          </w:tcPr>
          <w:p w:rsidR="003221B3" w:rsidRDefault="003221B3">
            <w:pPr>
              <w:rPr>
                <w:sz w:val="10"/>
                <w:szCs w:val="10"/>
              </w:rPr>
            </w:pPr>
          </w:p>
        </w:tc>
        <w:tc>
          <w:tcPr>
            <w:tcW w:w="1334" w:type="dxa"/>
            <w:tcBorders>
              <w:top w:val="single" w:sz="4" w:space="0" w:color="auto"/>
            </w:tcBorders>
            <w:shd w:val="clear" w:color="auto" w:fill="FFFFFF"/>
          </w:tcPr>
          <w:p w:rsidR="003221B3" w:rsidRDefault="003221B3">
            <w:pPr>
              <w:rPr>
                <w:sz w:val="10"/>
                <w:szCs w:val="10"/>
              </w:rPr>
            </w:pPr>
          </w:p>
        </w:tc>
        <w:tc>
          <w:tcPr>
            <w:tcW w:w="878" w:type="dxa"/>
            <w:tcBorders>
              <w:top w:val="single" w:sz="4" w:space="0" w:color="auto"/>
            </w:tcBorders>
            <w:shd w:val="clear" w:color="auto" w:fill="FFFFFF"/>
          </w:tcPr>
          <w:p w:rsidR="003221B3" w:rsidRDefault="003221B3">
            <w:pPr>
              <w:rPr>
                <w:sz w:val="10"/>
                <w:szCs w:val="10"/>
              </w:rPr>
            </w:pPr>
          </w:p>
        </w:tc>
        <w:tc>
          <w:tcPr>
            <w:tcW w:w="1406" w:type="dxa"/>
            <w:tcBorders>
              <w:top w:val="single" w:sz="4" w:space="0" w:color="auto"/>
            </w:tcBorders>
            <w:shd w:val="clear" w:color="auto" w:fill="FFFFFF"/>
            <w:vAlign w:val="center"/>
          </w:tcPr>
          <w:p w:rsidR="003221B3" w:rsidRDefault="001356BB">
            <w:pPr>
              <w:pStyle w:val="a5"/>
              <w:ind w:firstLine="600"/>
            </w:pPr>
            <w:r>
              <w:rPr>
                <w:b/>
                <w:bCs/>
              </w:rPr>
              <w:t>258 347,56</w:t>
            </w:r>
          </w:p>
        </w:tc>
        <w:tc>
          <w:tcPr>
            <w:tcW w:w="859" w:type="dxa"/>
            <w:tcBorders>
              <w:top w:val="single" w:sz="4" w:space="0" w:color="auto"/>
            </w:tcBorders>
            <w:shd w:val="clear" w:color="auto" w:fill="FFFFFF"/>
          </w:tcPr>
          <w:p w:rsidR="003221B3" w:rsidRDefault="003221B3">
            <w:pPr>
              <w:rPr>
                <w:sz w:val="10"/>
                <w:szCs w:val="10"/>
              </w:rPr>
            </w:pPr>
          </w:p>
        </w:tc>
        <w:tc>
          <w:tcPr>
            <w:tcW w:w="1248" w:type="dxa"/>
            <w:tcBorders>
              <w:top w:val="single" w:sz="4" w:space="0" w:color="auto"/>
              <w:right w:val="single" w:sz="4" w:space="0" w:color="auto"/>
            </w:tcBorders>
            <w:shd w:val="clear" w:color="auto" w:fill="FFFFFF"/>
            <w:vAlign w:val="center"/>
          </w:tcPr>
          <w:p w:rsidR="003221B3" w:rsidRDefault="001356BB">
            <w:pPr>
              <w:pStyle w:val="a5"/>
              <w:ind w:firstLine="640"/>
              <w:jc w:val="both"/>
            </w:pPr>
            <w:r>
              <w:rPr>
                <w:b/>
                <w:bCs/>
              </w:rPr>
              <w:t>152 166,71</w:t>
            </w:r>
          </w:p>
        </w:tc>
      </w:tr>
      <w:tr w:rsidR="003221B3">
        <w:trPr>
          <w:trHeight w:hRule="exact" w:val="158"/>
          <w:jc w:val="center"/>
        </w:trPr>
        <w:tc>
          <w:tcPr>
            <w:tcW w:w="494" w:type="dxa"/>
            <w:tcBorders>
              <w:top w:val="single" w:sz="4" w:space="0" w:color="auto"/>
              <w:left w:val="single" w:sz="4" w:space="0" w:color="auto"/>
            </w:tcBorders>
            <w:shd w:val="clear" w:color="auto" w:fill="FFFFFF"/>
            <w:vAlign w:val="center"/>
          </w:tcPr>
          <w:p w:rsidR="003221B3" w:rsidRDefault="001356BB">
            <w:pPr>
              <w:pStyle w:val="a5"/>
              <w:ind w:firstLine="320"/>
            </w:pPr>
            <w:r>
              <w:rPr>
                <w:b/>
                <w:bCs/>
              </w:rPr>
              <w:t>14</w:t>
            </w:r>
          </w:p>
        </w:tc>
        <w:tc>
          <w:tcPr>
            <w:tcW w:w="5890" w:type="dxa"/>
            <w:tcBorders>
              <w:top w:val="single" w:sz="4" w:space="0" w:color="auto"/>
            </w:tcBorders>
            <w:shd w:val="clear" w:color="auto" w:fill="FFFFFF"/>
            <w:vAlign w:val="center"/>
          </w:tcPr>
          <w:p w:rsidR="003221B3" w:rsidRDefault="001356BB">
            <w:pPr>
              <w:pStyle w:val="a5"/>
              <w:tabs>
                <w:tab w:val="left" w:pos="1898"/>
              </w:tabs>
              <w:ind w:firstLine="280"/>
            </w:pPr>
            <w:r>
              <w:rPr>
                <w:b/>
                <w:bCs/>
              </w:rPr>
              <w:t>ФСБЦ-14.5.01.05-0013</w:t>
            </w:r>
            <w:r>
              <w:rPr>
                <w:b/>
                <w:bCs/>
              </w:rPr>
              <w:tab/>
              <w:t>Герметик пенополиуретановый (пена монтажная) противопожарный</w:t>
            </w:r>
          </w:p>
        </w:tc>
        <w:tc>
          <w:tcPr>
            <w:tcW w:w="782" w:type="dxa"/>
            <w:tcBorders>
              <w:top w:val="single" w:sz="4" w:space="0" w:color="auto"/>
            </w:tcBorders>
            <w:shd w:val="clear" w:color="auto" w:fill="FFFFFF"/>
            <w:vAlign w:val="center"/>
          </w:tcPr>
          <w:p w:rsidR="003221B3" w:rsidRDefault="001356BB">
            <w:pPr>
              <w:pStyle w:val="a5"/>
              <w:jc w:val="center"/>
            </w:pPr>
            <w:proofErr w:type="spellStart"/>
            <w:r>
              <w:rPr>
                <w:b/>
                <w:bCs/>
              </w:rPr>
              <w:t>шт</w:t>
            </w:r>
            <w:proofErr w:type="spellEnd"/>
          </w:p>
        </w:tc>
        <w:tc>
          <w:tcPr>
            <w:tcW w:w="950" w:type="dxa"/>
            <w:tcBorders>
              <w:top w:val="single" w:sz="4" w:space="0" w:color="auto"/>
            </w:tcBorders>
            <w:shd w:val="clear" w:color="auto" w:fill="FFFFFF"/>
            <w:vAlign w:val="center"/>
          </w:tcPr>
          <w:p w:rsidR="003221B3" w:rsidRDefault="001356BB">
            <w:pPr>
              <w:pStyle w:val="a5"/>
              <w:ind w:firstLine="280"/>
              <w:jc w:val="both"/>
            </w:pPr>
            <w:r>
              <w:rPr>
                <w:b/>
                <w:bCs/>
              </w:rPr>
              <w:t>11</w:t>
            </w:r>
          </w:p>
        </w:tc>
        <w:tc>
          <w:tcPr>
            <w:tcW w:w="773" w:type="dxa"/>
            <w:tcBorders>
              <w:top w:val="single" w:sz="4" w:space="0" w:color="auto"/>
            </w:tcBorders>
            <w:shd w:val="clear" w:color="auto" w:fill="FFFFFF"/>
            <w:vAlign w:val="center"/>
          </w:tcPr>
          <w:p w:rsidR="003221B3" w:rsidRDefault="001356BB">
            <w:pPr>
              <w:pStyle w:val="a5"/>
              <w:ind w:firstLine="300"/>
            </w:pPr>
            <w:r>
              <w:rPr>
                <w:b/>
                <w:bCs/>
              </w:rPr>
              <w:t>1</w:t>
            </w:r>
          </w:p>
        </w:tc>
        <w:tc>
          <w:tcPr>
            <w:tcW w:w="1234" w:type="dxa"/>
            <w:tcBorders>
              <w:top w:val="single" w:sz="4" w:space="0" w:color="auto"/>
            </w:tcBorders>
            <w:shd w:val="clear" w:color="auto" w:fill="FFFFFF"/>
            <w:vAlign w:val="center"/>
          </w:tcPr>
          <w:p w:rsidR="003221B3" w:rsidRDefault="001356BB">
            <w:pPr>
              <w:pStyle w:val="a5"/>
              <w:ind w:firstLine="500"/>
              <w:jc w:val="both"/>
            </w:pPr>
            <w:r>
              <w:rPr>
                <w:b/>
                <w:bCs/>
              </w:rPr>
              <w:t>11</w:t>
            </w:r>
          </w:p>
        </w:tc>
        <w:tc>
          <w:tcPr>
            <w:tcW w:w="1334" w:type="dxa"/>
            <w:tcBorders>
              <w:top w:val="single" w:sz="4" w:space="0" w:color="auto"/>
            </w:tcBorders>
            <w:shd w:val="clear" w:color="auto" w:fill="FFFFFF"/>
            <w:vAlign w:val="center"/>
          </w:tcPr>
          <w:p w:rsidR="003221B3" w:rsidRDefault="001356BB">
            <w:pPr>
              <w:pStyle w:val="a5"/>
              <w:ind w:right="140"/>
              <w:jc w:val="right"/>
            </w:pPr>
            <w:r>
              <w:rPr>
                <w:b/>
                <w:bCs/>
              </w:rPr>
              <w:t>478,28</w:t>
            </w:r>
          </w:p>
        </w:tc>
        <w:tc>
          <w:tcPr>
            <w:tcW w:w="878" w:type="dxa"/>
            <w:tcBorders>
              <w:top w:val="single" w:sz="4" w:space="0" w:color="auto"/>
            </w:tcBorders>
            <w:shd w:val="clear" w:color="auto" w:fill="FFFFFF"/>
            <w:vAlign w:val="center"/>
          </w:tcPr>
          <w:p w:rsidR="003221B3" w:rsidRDefault="001356BB">
            <w:pPr>
              <w:pStyle w:val="a5"/>
              <w:ind w:firstLine="180"/>
            </w:pPr>
            <w:r>
              <w:rPr>
                <w:b/>
                <w:bCs/>
              </w:rPr>
              <w:t>1,03</w:t>
            </w:r>
          </w:p>
        </w:tc>
        <w:tc>
          <w:tcPr>
            <w:tcW w:w="1406" w:type="dxa"/>
            <w:tcBorders>
              <w:top w:val="single" w:sz="4" w:space="0" w:color="auto"/>
            </w:tcBorders>
            <w:shd w:val="clear" w:color="auto" w:fill="FFFFFF"/>
            <w:vAlign w:val="center"/>
          </w:tcPr>
          <w:p w:rsidR="003221B3" w:rsidRDefault="001356BB">
            <w:pPr>
              <w:pStyle w:val="a5"/>
              <w:ind w:firstLine="800"/>
            </w:pPr>
            <w:r>
              <w:rPr>
                <w:b/>
                <w:bCs/>
              </w:rPr>
              <w:t>492,63</w:t>
            </w:r>
          </w:p>
        </w:tc>
        <w:tc>
          <w:tcPr>
            <w:tcW w:w="859" w:type="dxa"/>
            <w:tcBorders>
              <w:top w:val="single" w:sz="4" w:space="0" w:color="auto"/>
            </w:tcBorders>
            <w:shd w:val="clear" w:color="auto" w:fill="FFFFFF"/>
          </w:tcPr>
          <w:p w:rsidR="003221B3" w:rsidRDefault="003221B3">
            <w:pPr>
              <w:rPr>
                <w:sz w:val="10"/>
                <w:szCs w:val="10"/>
              </w:rPr>
            </w:pPr>
          </w:p>
        </w:tc>
        <w:tc>
          <w:tcPr>
            <w:tcW w:w="1248" w:type="dxa"/>
            <w:tcBorders>
              <w:top w:val="single" w:sz="4" w:space="0" w:color="auto"/>
              <w:right w:val="single" w:sz="4" w:space="0" w:color="auto"/>
            </w:tcBorders>
            <w:shd w:val="clear" w:color="auto" w:fill="FFFFFF"/>
            <w:vAlign w:val="center"/>
          </w:tcPr>
          <w:p w:rsidR="003221B3" w:rsidRDefault="001356BB">
            <w:pPr>
              <w:pStyle w:val="a5"/>
              <w:ind w:firstLine="780"/>
              <w:jc w:val="both"/>
            </w:pPr>
            <w:r>
              <w:rPr>
                <w:b/>
                <w:bCs/>
              </w:rPr>
              <w:t>5 418,93</w:t>
            </w:r>
          </w:p>
        </w:tc>
      </w:tr>
      <w:tr w:rsidR="003221B3">
        <w:trPr>
          <w:trHeight w:hRule="exact" w:val="288"/>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tcPr>
          <w:p w:rsidR="003221B3" w:rsidRDefault="001356BB">
            <w:pPr>
              <w:pStyle w:val="a5"/>
              <w:spacing w:line="276" w:lineRule="auto"/>
              <w:ind w:left="1900"/>
            </w:pPr>
            <w:r>
              <w:rPr>
                <w:b/>
                <w:bCs/>
              </w:rPr>
              <w:t>для мест с повышенными требованиями пожарной безопасности, объем 880 мл</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tcPr>
          <w:p w:rsidR="003221B3" w:rsidRDefault="003221B3">
            <w:pPr>
              <w:rPr>
                <w:sz w:val="10"/>
                <w:szCs w:val="10"/>
              </w:rPr>
            </w:pPr>
          </w:p>
        </w:tc>
      </w:tr>
      <w:tr w:rsidR="003221B3">
        <w:trPr>
          <w:trHeight w:hRule="exact" w:val="202"/>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tcPr>
          <w:p w:rsidR="003221B3" w:rsidRDefault="001356BB">
            <w:pPr>
              <w:pStyle w:val="a5"/>
              <w:ind w:left="1900"/>
            </w:pPr>
            <w:r>
              <w:t>Объем=23*20/43</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tcPr>
          <w:p w:rsidR="003221B3" w:rsidRDefault="003221B3">
            <w:pPr>
              <w:rPr>
                <w:sz w:val="10"/>
                <w:szCs w:val="10"/>
              </w:rPr>
            </w:pPr>
          </w:p>
        </w:tc>
      </w:tr>
      <w:tr w:rsidR="003221B3">
        <w:trPr>
          <w:trHeight w:hRule="exact" w:val="221"/>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tcBorders>
              <w:top w:val="single" w:sz="4" w:space="0" w:color="auto"/>
            </w:tcBorders>
            <w:shd w:val="clear" w:color="auto" w:fill="FFFFFF"/>
          </w:tcPr>
          <w:p w:rsidR="003221B3" w:rsidRDefault="001356BB">
            <w:pPr>
              <w:pStyle w:val="a5"/>
              <w:ind w:left="1900"/>
            </w:pPr>
            <w:r>
              <w:rPr>
                <w:b/>
                <w:bCs/>
              </w:rPr>
              <w:t>Всего по позиции</w:t>
            </w:r>
          </w:p>
        </w:tc>
        <w:tc>
          <w:tcPr>
            <w:tcW w:w="782" w:type="dxa"/>
            <w:tcBorders>
              <w:top w:val="single" w:sz="4" w:space="0" w:color="auto"/>
            </w:tcBorders>
            <w:shd w:val="clear" w:color="auto" w:fill="FFFFFF"/>
          </w:tcPr>
          <w:p w:rsidR="003221B3" w:rsidRDefault="003221B3">
            <w:pPr>
              <w:rPr>
                <w:sz w:val="10"/>
                <w:szCs w:val="10"/>
              </w:rPr>
            </w:pPr>
          </w:p>
        </w:tc>
        <w:tc>
          <w:tcPr>
            <w:tcW w:w="950" w:type="dxa"/>
            <w:tcBorders>
              <w:top w:val="single" w:sz="4" w:space="0" w:color="auto"/>
            </w:tcBorders>
            <w:shd w:val="clear" w:color="auto" w:fill="FFFFFF"/>
          </w:tcPr>
          <w:p w:rsidR="003221B3" w:rsidRDefault="003221B3">
            <w:pPr>
              <w:rPr>
                <w:sz w:val="10"/>
                <w:szCs w:val="10"/>
              </w:rPr>
            </w:pPr>
          </w:p>
        </w:tc>
        <w:tc>
          <w:tcPr>
            <w:tcW w:w="773" w:type="dxa"/>
            <w:tcBorders>
              <w:top w:val="single" w:sz="4" w:space="0" w:color="auto"/>
            </w:tcBorders>
            <w:shd w:val="clear" w:color="auto" w:fill="FFFFFF"/>
          </w:tcPr>
          <w:p w:rsidR="003221B3" w:rsidRDefault="003221B3">
            <w:pPr>
              <w:rPr>
                <w:sz w:val="10"/>
                <w:szCs w:val="10"/>
              </w:rPr>
            </w:pPr>
          </w:p>
        </w:tc>
        <w:tc>
          <w:tcPr>
            <w:tcW w:w="1234" w:type="dxa"/>
            <w:tcBorders>
              <w:top w:val="single" w:sz="4" w:space="0" w:color="auto"/>
            </w:tcBorders>
            <w:shd w:val="clear" w:color="auto" w:fill="FFFFFF"/>
          </w:tcPr>
          <w:p w:rsidR="003221B3" w:rsidRDefault="003221B3">
            <w:pPr>
              <w:rPr>
                <w:sz w:val="10"/>
                <w:szCs w:val="10"/>
              </w:rPr>
            </w:pPr>
          </w:p>
        </w:tc>
        <w:tc>
          <w:tcPr>
            <w:tcW w:w="1334" w:type="dxa"/>
            <w:tcBorders>
              <w:top w:val="single" w:sz="4" w:space="0" w:color="auto"/>
            </w:tcBorders>
            <w:shd w:val="clear" w:color="auto" w:fill="FFFFFF"/>
          </w:tcPr>
          <w:p w:rsidR="003221B3" w:rsidRDefault="003221B3">
            <w:pPr>
              <w:rPr>
                <w:sz w:val="10"/>
                <w:szCs w:val="10"/>
              </w:rPr>
            </w:pPr>
          </w:p>
        </w:tc>
        <w:tc>
          <w:tcPr>
            <w:tcW w:w="878" w:type="dxa"/>
            <w:tcBorders>
              <w:top w:val="single" w:sz="4" w:space="0" w:color="auto"/>
            </w:tcBorders>
            <w:shd w:val="clear" w:color="auto" w:fill="FFFFFF"/>
          </w:tcPr>
          <w:p w:rsidR="003221B3" w:rsidRDefault="003221B3">
            <w:pPr>
              <w:rPr>
                <w:sz w:val="10"/>
                <w:szCs w:val="10"/>
              </w:rPr>
            </w:pPr>
          </w:p>
        </w:tc>
        <w:tc>
          <w:tcPr>
            <w:tcW w:w="1406" w:type="dxa"/>
            <w:tcBorders>
              <w:top w:val="single" w:sz="4" w:space="0" w:color="auto"/>
            </w:tcBorders>
            <w:shd w:val="clear" w:color="auto" w:fill="FFFFFF"/>
          </w:tcPr>
          <w:p w:rsidR="003221B3" w:rsidRDefault="003221B3">
            <w:pPr>
              <w:rPr>
                <w:sz w:val="10"/>
                <w:szCs w:val="10"/>
              </w:rPr>
            </w:pPr>
          </w:p>
        </w:tc>
        <w:tc>
          <w:tcPr>
            <w:tcW w:w="859" w:type="dxa"/>
            <w:tcBorders>
              <w:top w:val="single" w:sz="4" w:space="0" w:color="auto"/>
            </w:tcBorders>
            <w:shd w:val="clear" w:color="auto" w:fill="FFFFFF"/>
          </w:tcPr>
          <w:p w:rsidR="003221B3" w:rsidRDefault="003221B3">
            <w:pPr>
              <w:rPr>
                <w:sz w:val="10"/>
                <w:szCs w:val="10"/>
              </w:rPr>
            </w:pPr>
          </w:p>
        </w:tc>
        <w:tc>
          <w:tcPr>
            <w:tcW w:w="1248" w:type="dxa"/>
            <w:tcBorders>
              <w:top w:val="single" w:sz="4" w:space="0" w:color="auto"/>
              <w:right w:val="single" w:sz="4" w:space="0" w:color="auto"/>
            </w:tcBorders>
            <w:shd w:val="clear" w:color="auto" w:fill="FFFFFF"/>
          </w:tcPr>
          <w:p w:rsidR="003221B3" w:rsidRDefault="001356BB">
            <w:pPr>
              <w:pStyle w:val="a5"/>
              <w:ind w:firstLine="780"/>
              <w:jc w:val="both"/>
            </w:pPr>
            <w:r>
              <w:rPr>
                <w:b/>
                <w:bCs/>
              </w:rPr>
              <w:t>5 418,93</w:t>
            </w:r>
          </w:p>
        </w:tc>
      </w:tr>
      <w:tr w:rsidR="003221B3">
        <w:trPr>
          <w:trHeight w:hRule="exact" w:val="216"/>
          <w:jc w:val="center"/>
        </w:trPr>
        <w:tc>
          <w:tcPr>
            <w:tcW w:w="494" w:type="dxa"/>
            <w:tcBorders>
              <w:top w:val="single" w:sz="4" w:space="0" w:color="auto"/>
              <w:left w:val="single" w:sz="4" w:space="0" w:color="auto"/>
            </w:tcBorders>
            <w:shd w:val="clear" w:color="auto" w:fill="FFFFFF"/>
          </w:tcPr>
          <w:p w:rsidR="003221B3" w:rsidRDefault="003221B3">
            <w:pPr>
              <w:rPr>
                <w:sz w:val="10"/>
                <w:szCs w:val="10"/>
              </w:rPr>
            </w:pPr>
          </w:p>
        </w:tc>
        <w:tc>
          <w:tcPr>
            <w:tcW w:w="5890" w:type="dxa"/>
            <w:tcBorders>
              <w:top w:val="single" w:sz="4" w:space="0" w:color="auto"/>
            </w:tcBorders>
            <w:shd w:val="clear" w:color="auto" w:fill="FFFFFF"/>
            <w:vAlign w:val="center"/>
          </w:tcPr>
          <w:p w:rsidR="003221B3" w:rsidRDefault="001356BB">
            <w:pPr>
              <w:pStyle w:val="a5"/>
              <w:ind w:left="1900"/>
            </w:pPr>
            <w:r>
              <w:rPr>
                <w:b/>
                <w:bCs/>
              </w:rPr>
              <w:t>Всего по разделу 1 Ремонтные работы</w:t>
            </w:r>
          </w:p>
        </w:tc>
        <w:tc>
          <w:tcPr>
            <w:tcW w:w="782" w:type="dxa"/>
            <w:tcBorders>
              <w:top w:val="single" w:sz="4" w:space="0" w:color="auto"/>
            </w:tcBorders>
            <w:shd w:val="clear" w:color="auto" w:fill="FFFFFF"/>
          </w:tcPr>
          <w:p w:rsidR="003221B3" w:rsidRDefault="003221B3">
            <w:pPr>
              <w:rPr>
                <w:sz w:val="10"/>
                <w:szCs w:val="10"/>
              </w:rPr>
            </w:pPr>
          </w:p>
        </w:tc>
        <w:tc>
          <w:tcPr>
            <w:tcW w:w="950" w:type="dxa"/>
            <w:tcBorders>
              <w:top w:val="single" w:sz="4" w:space="0" w:color="auto"/>
            </w:tcBorders>
            <w:shd w:val="clear" w:color="auto" w:fill="FFFFFF"/>
          </w:tcPr>
          <w:p w:rsidR="003221B3" w:rsidRDefault="003221B3">
            <w:pPr>
              <w:rPr>
                <w:sz w:val="10"/>
                <w:szCs w:val="10"/>
              </w:rPr>
            </w:pPr>
          </w:p>
        </w:tc>
        <w:tc>
          <w:tcPr>
            <w:tcW w:w="773" w:type="dxa"/>
            <w:tcBorders>
              <w:top w:val="single" w:sz="4" w:space="0" w:color="auto"/>
            </w:tcBorders>
            <w:shd w:val="clear" w:color="auto" w:fill="FFFFFF"/>
          </w:tcPr>
          <w:p w:rsidR="003221B3" w:rsidRDefault="003221B3">
            <w:pPr>
              <w:rPr>
                <w:sz w:val="10"/>
                <w:szCs w:val="10"/>
              </w:rPr>
            </w:pPr>
          </w:p>
        </w:tc>
        <w:tc>
          <w:tcPr>
            <w:tcW w:w="1234" w:type="dxa"/>
            <w:tcBorders>
              <w:top w:val="single" w:sz="4" w:space="0" w:color="auto"/>
            </w:tcBorders>
            <w:shd w:val="clear" w:color="auto" w:fill="FFFFFF"/>
          </w:tcPr>
          <w:p w:rsidR="003221B3" w:rsidRDefault="003221B3">
            <w:pPr>
              <w:rPr>
                <w:sz w:val="10"/>
                <w:szCs w:val="10"/>
              </w:rPr>
            </w:pPr>
          </w:p>
        </w:tc>
        <w:tc>
          <w:tcPr>
            <w:tcW w:w="1334" w:type="dxa"/>
            <w:tcBorders>
              <w:top w:val="single" w:sz="4" w:space="0" w:color="auto"/>
            </w:tcBorders>
            <w:shd w:val="clear" w:color="auto" w:fill="FFFFFF"/>
          </w:tcPr>
          <w:p w:rsidR="003221B3" w:rsidRDefault="003221B3">
            <w:pPr>
              <w:rPr>
                <w:sz w:val="10"/>
                <w:szCs w:val="10"/>
              </w:rPr>
            </w:pPr>
          </w:p>
        </w:tc>
        <w:tc>
          <w:tcPr>
            <w:tcW w:w="878" w:type="dxa"/>
            <w:tcBorders>
              <w:top w:val="single" w:sz="4" w:space="0" w:color="auto"/>
            </w:tcBorders>
            <w:shd w:val="clear" w:color="auto" w:fill="FFFFFF"/>
          </w:tcPr>
          <w:p w:rsidR="003221B3" w:rsidRDefault="003221B3">
            <w:pPr>
              <w:rPr>
                <w:sz w:val="10"/>
                <w:szCs w:val="10"/>
              </w:rPr>
            </w:pPr>
          </w:p>
        </w:tc>
        <w:tc>
          <w:tcPr>
            <w:tcW w:w="1406" w:type="dxa"/>
            <w:tcBorders>
              <w:top w:val="single" w:sz="4" w:space="0" w:color="auto"/>
            </w:tcBorders>
            <w:shd w:val="clear" w:color="auto" w:fill="FFFFFF"/>
          </w:tcPr>
          <w:p w:rsidR="003221B3" w:rsidRDefault="003221B3">
            <w:pPr>
              <w:rPr>
                <w:sz w:val="10"/>
                <w:szCs w:val="10"/>
              </w:rPr>
            </w:pPr>
          </w:p>
        </w:tc>
        <w:tc>
          <w:tcPr>
            <w:tcW w:w="859" w:type="dxa"/>
            <w:tcBorders>
              <w:top w:val="single" w:sz="4" w:space="0" w:color="auto"/>
            </w:tcBorders>
            <w:shd w:val="clear" w:color="auto" w:fill="FFFFFF"/>
          </w:tcPr>
          <w:p w:rsidR="003221B3" w:rsidRDefault="003221B3">
            <w:pPr>
              <w:rPr>
                <w:sz w:val="10"/>
                <w:szCs w:val="10"/>
              </w:rPr>
            </w:pPr>
          </w:p>
        </w:tc>
        <w:tc>
          <w:tcPr>
            <w:tcW w:w="1248" w:type="dxa"/>
            <w:tcBorders>
              <w:top w:val="single" w:sz="4" w:space="0" w:color="auto"/>
              <w:right w:val="single" w:sz="4" w:space="0" w:color="auto"/>
            </w:tcBorders>
            <w:shd w:val="clear" w:color="auto" w:fill="FFFFFF"/>
            <w:vAlign w:val="center"/>
          </w:tcPr>
          <w:p w:rsidR="003221B3" w:rsidRDefault="001356BB">
            <w:pPr>
              <w:pStyle w:val="a5"/>
              <w:ind w:firstLine="640"/>
              <w:jc w:val="both"/>
            </w:pPr>
            <w:r>
              <w:rPr>
                <w:b/>
                <w:bCs/>
              </w:rPr>
              <w:t>540 747,31</w:t>
            </w:r>
          </w:p>
        </w:tc>
      </w:tr>
      <w:tr w:rsidR="003221B3">
        <w:trPr>
          <w:trHeight w:hRule="exact" w:val="173"/>
          <w:jc w:val="center"/>
        </w:trPr>
        <w:tc>
          <w:tcPr>
            <w:tcW w:w="494" w:type="dxa"/>
            <w:tcBorders>
              <w:top w:val="single" w:sz="4" w:space="0" w:color="auto"/>
              <w:left w:val="single" w:sz="4" w:space="0" w:color="auto"/>
            </w:tcBorders>
            <w:shd w:val="clear" w:color="auto" w:fill="FFFFFF"/>
          </w:tcPr>
          <w:p w:rsidR="003221B3" w:rsidRDefault="003221B3">
            <w:pPr>
              <w:rPr>
                <w:sz w:val="10"/>
                <w:szCs w:val="10"/>
              </w:rPr>
            </w:pPr>
          </w:p>
        </w:tc>
        <w:tc>
          <w:tcPr>
            <w:tcW w:w="5890" w:type="dxa"/>
            <w:tcBorders>
              <w:top w:val="single" w:sz="4" w:space="0" w:color="auto"/>
            </w:tcBorders>
            <w:shd w:val="clear" w:color="auto" w:fill="FFFFFF"/>
            <w:vAlign w:val="center"/>
          </w:tcPr>
          <w:p w:rsidR="003221B3" w:rsidRDefault="001356BB">
            <w:pPr>
              <w:pStyle w:val="a5"/>
              <w:ind w:left="1900"/>
            </w:pPr>
            <w:r>
              <w:rPr>
                <w:b/>
                <w:bCs/>
              </w:rPr>
              <w:t>Итоги по смете:</w:t>
            </w:r>
          </w:p>
        </w:tc>
        <w:tc>
          <w:tcPr>
            <w:tcW w:w="782" w:type="dxa"/>
            <w:tcBorders>
              <w:top w:val="single" w:sz="4" w:space="0" w:color="auto"/>
            </w:tcBorders>
            <w:shd w:val="clear" w:color="auto" w:fill="FFFFFF"/>
          </w:tcPr>
          <w:p w:rsidR="003221B3" w:rsidRDefault="003221B3">
            <w:pPr>
              <w:rPr>
                <w:sz w:val="10"/>
                <w:szCs w:val="10"/>
              </w:rPr>
            </w:pPr>
          </w:p>
        </w:tc>
        <w:tc>
          <w:tcPr>
            <w:tcW w:w="950" w:type="dxa"/>
            <w:tcBorders>
              <w:top w:val="single" w:sz="4" w:space="0" w:color="auto"/>
            </w:tcBorders>
            <w:shd w:val="clear" w:color="auto" w:fill="FFFFFF"/>
          </w:tcPr>
          <w:p w:rsidR="003221B3" w:rsidRDefault="003221B3">
            <w:pPr>
              <w:rPr>
                <w:sz w:val="10"/>
                <w:szCs w:val="10"/>
              </w:rPr>
            </w:pPr>
          </w:p>
        </w:tc>
        <w:tc>
          <w:tcPr>
            <w:tcW w:w="773" w:type="dxa"/>
            <w:tcBorders>
              <w:top w:val="single" w:sz="4" w:space="0" w:color="auto"/>
            </w:tcBorders>
            <w:shd w:val="clear" w:color="auto" w:fill="FFFFFF"/>
          </w:tcPr>
          <w:p w:rsidR="003221B3" w:rsidRDefault="003221B3">
            <w:pPr>
              <w:rPr>
                <w:sz w:val="10"/>
                <w:szCs w:val="10"/>
              </w:rPr>
            </w:pPr>
          </w:p>
        </w:tc>
        <w:tc>
          <w:tcPr>
            <w:tcW w:w="1234" w:type="dxa"/>
            <w:tcBorders>
              <w:top w:val="single" w:sz="4" w:space="0" w:color="auto"/>
            </w:tcBorders>
            <w:shd w:val="clear" w:color="auto" w:fill="FFFFFF"/>
          </w:tcPr>
          <w:p w:rsidR="003221B3" w:rsidRDefault="003221B3">
            <w:pPr>
              <w:rPr>
                <w:sz w:val="10"/>
                <w:szCs w:val="10"/>
              </w:rPr>
            </w:pPr>
          </w:p>
        </w:tc>
        <w:tc>
          <w:tcPr>
            <w:tcW w:w="1334" w:type="dxa"/>
            <w:tcBorders>
              <w:top w:val="single" w:sz="4" w:space="0" w:color="auto"/>
            </w:tcBorders>
            <w:shd w:val="clear" w:color="auto" w:fill="FFFFFF"/>
          </w:tcPr>
          <w:p w:rsidR="003221B3" w:rsidRDefault="003221B3">
            <w:pPr>
              <w:rPr>
                <w:sz w:val="10"/>
                <w:szCs w:val="10"/>
              </w:rPr>
            </w:pPr>
          </w:p>
        </w:tc>
        <w:tc>
          <w:tcPr>
            <w:tcW w:w="878" w:type="dxa"/>
            <w:tcBorders>
              <w:top w:val="single" w:sz="4" w:space="0" w:color="auto"/>
            </w:tcBorders>
            <w:shd w:val="clear" w:color="auto" w:fill="FFFFFF"/>
          </w:tcPr>
          <w:p w:rsidR="003221B3" w:rsidRDefault="003221B3">
            <w:pPr>
              <w:rPr>
                <w:sz w:val="10"/>
                <w:szCs w:val="10"/>
              </w:rPr>
            </w:pPr>
          </w:p>
        </w:tc>
        <w:tc>
          <w:tcPr>
            <w:tcW w:w="1406" w:type="dxa"/>
            <w:tcBorders>
              <w:top w:val="single" w:sz="4" w:space="0" w:color="auto"/>
            </w:tcBorders>
            <w:shd w:val="clear" w:color="auto" w:fill="FFFFFF"/>
          </w:tcPr>
          <w:p w:rsidR="003221B3" w:rsidRDefault="003221B3">
            <w:pPr>
              <w:rPr>
                <w:sz w:val="10"/>
                <w:szCs w:val="10"/>
              </w:rPr>
            </w:pPr>
          </w:p>
        </w:tc>
        <w:tc>
          <w:tcPr>
            <w:tcW w:w="859" w:type="dxa"/>
            <w:tcBorders>
              <w:top w:val="single" w:sz="4" w:space="0" w:color="auto"/>
            </w:tcBorders>
            <w:shd w:val="clear" w:color="auto" w:fill="FFFFFF"/>
          </w:tcPr>
          <w:p w:rsidR="003221B3" w:rsidRDefault="003221B3">
            <w:pPr>
              <w:rPr>
                <w:sz w:val="10"/>
                <w:szCs w:val="10"/>
              </w:rPr>
            </w:pPr>
          </w:p>
        </w:tc>
        <w:tc>
          <w:tcPr>
            <w:tcW w:w="1248" w:type="dxa"/>
            <w:tcBorders>
              <w:top w:val="single" w:sz="4" w:space="0" w:color="auto"/>
              <w:right w:val="single" w:sz="4" w:space="0" w:color="auto"/>
            </w:tcBorders>
            <w:shd w:val="clear" w:color="auto" w:fill="FFFFFF"/>
          </w:tcPr>
          <w:p w:rsidR="003221B3" w:rsidRDefault="003221B3">
            <w:pPr>
              <w:rPr>
                <w:sz w:val="10"/>
                <w:szCs w:val="10"/>
              </w:rPr>
            </w:pPr>
          </w:p>
        </w:tc>
      </w:tr>
      <w:tr w:rsidR="003221B3">
        <w:trPr>
          <w:trHeight w:hRule="exact" w:val="216"/>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2060"/>
            </w:pPr>
            <w:r>
              <w:t>Всего прямые затраты (</w:t>
            </w:r>
            <w:proofErr w:type="spellStart"/>
            <w:r>
              <w:t>справочно</w:t>
            </w:r>
            <w:proofErr w:type="spellEnd"/>
            <w:r>
              <w:t>)</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ind w:firstLine="640"/>
              <w:jc w:val="both"/>
            </w:pPr>
            <w:r>
              <w:t>332 835,43</w:t>
            </w:r>
          </w:p>
        </w:tc>
      </w:tr>
      <w:tr w:rsidR="003221B3">
        <w:trPr>
          <w:trHeight w:hRule="exact" w:val="182"/>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2220"/>
            </w:pPr>
            <w:r>
              <w:t>в том числе:</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tcPr>
          <w:p w:rsidR="003221B3" w:rsidRDefault="003221B3">
            <w:pPr>
              <w:rPr>
                <w:sz w:val="10"/>
                <w:szCs w:val="10"/>
              </w:rPr>
            </w:pPr>
          </w:p>
        </w:tc>
      </w:tr>
      <w:tr w:rsidR="003221B3">
        <w:trPr>
          <w:trHeight w:hRule="exact" w:val="206"/>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2360"/>
            </w:pPr>
            <w:r>
              <w:t>Оплата труда рабочих</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ind w:firstLine="640"/>
              <w:jc w:val="both"/>
            </w:pPr>
            <w:r>
              <w:t>143 249,55</w:t>
            </w:r>
          </w:p>
        </w:tc>
      </w:tr>
      <w:tr w:rsidR="003221B3">
        <w:trPr>
          <w:trHeight w:hRule="exact" w:val="202"/>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2360"/>
            </w:pPr>
            <w:r>
              <w:t>Эксплуатация машин</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jc w:val="right"/>
            </w:pPr>
            <w:r>
              <w:t>280,84</w:t>
            </w:r>
          </w:p>
        </w:tc>
      </w:tr>
      <w:tr w:rsidR="003221B3">
        <w:trPr>
          <w:trHeight w:hRule="exact" w:val="197"/>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2360"/>
            </w:pPr>
            <w:r>
              <w:t>Оплата труда машинистов (</w:t>
            </w:r>
            <w:proofErr w:type="spellStart"/>
            <w:r>
              <w:t>Отм</w:t>
            </w:r>
            <w:proofErr w:type="spellEnd"/>
            <w:r>
              <w:t>)</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jc w:val="right"/>
            </w:pPr>
            <w:r>
              <w:t>418,00</w:t>
            </w:r>
          </w:p>
        </w:tc>
      </w:tr>
      <w:tr w:rsidR="003221B3">
        <w:trPr>
          <w:trHeight w:hRule="exact" w:val="202"/>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2360"/>
            </w:pPr>
            <w:r>
              <w:t>Материалы</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ind w:firstLine="640"/>
              <w:jc w:val="both"/>
            </w:pPr>
            <w:r>
              <w:t>188 887,04</w:t>
            </w:r>
          </w:p>
        </w:tc>
      </w:tr>
      <w:tr w:rsidR="003221B3">
        <w:trPr>
          <w:trHeight w:hRule="exact" w:val="206"/>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2060"/>
            </w:pPr>
            <w:r>
              <w:t>Строительные работы</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ind w:firstLine="640"/>
              <w:jc w:val="both"/>
            </w:pPr>
            <w:r>
              <w:t>540 747,31</w:t>
            </w:r>
          </w:p>
        </w:tc>
      </w:tr>
      <w:tr w:rsidR="003221B3">
        <w:trPr>
          <w:trHeight w:hRule="exact" w:val="187"/>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2220"/>
            </w:pPr>
            <w:r>
              <w:t>в том числе:</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tcPr>
          <w:p w:rsidR="003221B3" w:rsidRDefault="003221B3">
            <w:pPr>
              <w:rPr>
                <w:sz w:val="10"/>
                <w:szCs w:val="10"/>
              </w:rPr>
            </w:pPr>
          </w:p>
        </w:tc>
      </w:tr>
      <w:tr w:rsidR="003221B3">
        <w:trPr>
          <w:trHeight w:hRule="exact" w:val="206"/>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2360"/>
            </w:pPr>
            <w:r>
              <w:t>оплата труда</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ind w:firstLine="640"/>
              <w:jc w:val="both"/>
            </w:pPr>
            <w:r>
              <w:t>143 249,55</w:t>
            </w:r>
          </w:p>
        </w:tc>
      </w:tr>
      <w:tr w:rsidR="003221B3">
        <w:trPr>
          <w:trHeight w:hRule="exact" w:val="202"/>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2360"/>
            </w:pPr>
            <w:r>
              <w:t>эксплуатация машин и механизмов</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jc w:val="right"/>
            </w:pPr>
            <w:r>
              <w:t>280,84</w:t>
            </w:r>
          </w:p>
        </w:tc>
      </w:tr>
      <w:tr w:rsidR="003221B3">
        <w:trPr>
          <w:trHeight w:hRule="exact" w:val="192"/>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2360"/>
            </w:pPr>
            <w:r>
              <w:t>оплата труда машинистов (</w:t>
            </w:r>
            <w:proofErr w:type="spellStart"/>
            <w:r>
              <w:t>Отм</w:t>
            </w:r>
            <w:proofErr w:type="spellEnd"/>
            <w:r>
              <w:t>)</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jc w:val="right"/>
            </w:pPr>
            <w:r>
              <w:t>418,00</w:t>
            </w:r>
          </w:p>
        </w:tc>
      </w:tr>
      <w:tr w:rsidR="003221B3">
        <w:trPr>
          <w:trHeight w:hRule="exact" w:val="206"/>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2360"/>
            </w:pPr>
            <w:r>
              <w:t>материалы</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ind w:firstLine="640"/>
              <w:jc w:val="both"/>
            </w:pPr>
            <w:r>
              <w:t>188 887,04</w:t>
            </w:r>
          </w:p>
        </w:tc>
      </w:tr>
      <w:tr w:rsidR="003221B3">
        <w:trPr>
          <w:trHeight w:hRule="exact" w:val="197"/>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2360"/>
            </w:pPr>
            <w:r>
              <w:t>накладные расходы</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ind w:firstLine="640"/>
              <w:jc w:val="both"/>
            </w:pPr>
            <w:r>
              <w:t>131 894,50</w:t>
            </w:r>
          </w:p>
        </w:tc>
      </w:tr>
      <w:tr w:rsidR="003221B3">
        <w:trPr>
          <w:trHeight w:hRule="exact" w:val="197"/>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2360"/>
            </w:pPr>
            <w:r>
              <w:t>сметная прибыль</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ind w:firstLine="720"/>
              <w:jc w:val="both"/>
            </w:pPr>
            <w:r>
              <w:t>76 017,38</w:t>
            </w:r>
          </w:p>
        </w:tc>
      </w:tr>
      <w:tr w:rsidR="003221B3">
        <w:trPr>
          <w:trHeight w:hRule="exact" w:val="202"/>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2060"/>
            </w:pPr>
            <w:r>
              <w:t>Всего ФОТ (</w:t>
            </w:r>
            <w:proofErr w:type="spellStart"/>
            <w:r>
              <w:t>справочно</w:t>
            </w:r>
            <w:proofErr w:type="spellEnd"/>
            <w:r>
              <w:t>)</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ind w:firstLine="640"/>
              <w:jc w:val="both"/>
            </w:pPr>
            <w:r>
              <w:t>143 667,55</w:t>
            </w:r>
          </w:p>
        </w:tc>
      </w:tr>
      <w:tr w:rsidR="003221B3">
        <w:trPr>
          <w:trHeight w:hRule="exact" w:val="197"/>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2060"/>
            </w:pPr>
            <w:r>
              <w:t>Всего накладные расходы (</w:t>
            </w:r>
            <w:proofErr w:type="spellStart"/>
            <w:r>
              <w:t>справочно</w:t>
            </w:r>
            <w:proofErr w:type="spellEnd"/>
            <w:r>
              <w:t>)</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ind w:firstLine="640"/>
              <w:jc w:val="both"/>
            </w:pPr>
            <w:r>
              <w:t>131 894,50</w:t>
            </w:r>
          </w:p>
        </w:tc>
      </w:tr>
      <w:tr w:rsidR="003221B3">
        <w:trPr>
          <w:trHeight w:hRule="exact" w:val="202"/>
          <w:jc w:val="center"/>
        </w:trPr>
        <w:tc>
          <w:tcPr>
            <w:tcW w:w="494" w:type="dxa"/>
            <w:tcBorders>
              <w:left w:val="single" w:sz="4" w:space="0" w:color="auto"/>
            </w:tcBorders>
            <w:shd w:val="clear" w:color="auto" w:fill="FFFFFF"/>
          </w:tcPr>
          <w:p w:rsidR="003221B3" w:rsidRDefault="003221B3">
            <w:pPr>
              <w:rPr>
                <w:sz w:val="10"/>
                <w:szCs w:val="10"/>
              </w:rPr>
            </w:pPr>
          </w:p>
        </w:tc>
        <w:tc>
          <w:tcPr>
            <w:tcW w:w="5890" w:type="dxa"/>
            <w:shd w:val="clear" w:color="auto" w:fill="FFFFFF"/>
            <w:vAlign w:val="center"/>
          </w:tcPr>
          <w:p w:rsidR="003221B3" w:rsidRDefault="001356BB">
            <w:pPr>
              <w:pStyle w:val="a5"/>
              <w:ind w:left="2060"/>
            </w:pPr>
            <w:r>
              <w:t>Всего сметная прибыль (</w:t>
            </w:r>
            <w:proofErr w:type="spellStart"/>
            <w:r>
              <w:t>справочно</w:t>
            </w:r>
            <w:proofErr w:type="spellEnd"/>
            <w:r>
              <w:t>)</w:t>
            </w:r>
          </w:p>
        </w:tc>
        <w:tc>
          <w:tcPr>
            <w:tcW w:w="782" w:type="dxa"/>
            <w:shd w:val="clear" w:color="auto" w:fill="FFFFFF"/>
          </w:tcPr>
          <w:p w:rsidR="003221B3" w:rsidRDefault="003221B3">
            <w:pPr>
              <w:rPr>
                <w:sz w:val="10"/>
                <w:szCs w:val="10"/>
              </w:rPr>
            </w:pPr>
          </w:p>
        </w:tc>
        <w:tc>
          <w:tcPr>
            <w:tcW w:w="950" w:type="dxa"/>
            <w:shd w:val="clear" w:color="auto" w:fill="FFFFFF"/>
          </w:tcPr>
          <w:p w:rsidR="003221B3" w:rsidRDefault="003221B3">
            <w:pPr>
              <w:rPr>
                <w:sz w:val="10"/>
                <w:szCs w:val="10"/>
              </w:rPr>
            </w:pP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ind w:firstLine="720"/>
              <w:jc w:val="both"/>
            </w:pPr>
            <w:r>
              <w:t>76 017,38</w:t>
            </w:r>
          </w:p>
        </w:tc>
      </w:tr>
      <w:tr w:rsidR="003221B3">
        <w:trPr>
          <w:trHeight w:hRule="exact" w:val="250"/>
          <w:jc w:val="center"/>
        </w:trPr>
        <w:tc>
          <w:tcPr>
            <w:tcW w:w="494" w:type="dxa"/>
            <w:tcBorders>
              <w:left w:val="single" w:sz="4" w:space="0" w:color="auto"/>
            </w:tcBorders>
            <w:shd w:val="clear" w:color="auto" w:fill="FFFFFF"/>
          </w:tcPr>
          <w:p w:rsidR="003221B3" w:rsidRDefault="003221B3">
            <w:pPr>
              <w:rPr>
                <w:sz w:val="10"/>
                <w:szCs w:val="10"/>
              </w:rPr>
            </w:pPr>
          </w:p>
        </w:tc>
        <w:tc>
          <w:tcPr>
            <w:tcW w:w="7622" w:type="dxa"/>
            <w:gridSpan w:val="3"/>
            <w:shd w:val="clear" w:color="auto" w:fill="FFFFFF"/>
            <w:vAlign w:val="center"/>
          </w:tcPr>
          <w:p w:rsidR="003221B3" w:rsidRDefault="001356BB">
            <w:pPr>
              <w:pStyle w:val="a5"/>
              <w:ind w:left="2060"/>
            </w:pPr>
            <w:r>
              <w:t>Компенсация затрат на материалы и механизмы при использовании УСН (188887,04+280,84+</w:t>
            </w:r>
            <w:proofErr w:type="gramStart"/>
            <w:r>
              <w:t>0)*</w:t>
            </w:r>
            <w:proofErr w:type="gramEnd"/>
            <w:r>
              <w:t>0,22</w:t>
            </w:r>
          </w:p>
        </w:tc>
        <w:tc>
          <w:tcPr>
            <w:tcW w:w="773" w:type="dxa"/>
            <w:shd w:val="clear" w:color="auto" w:fill="FFFFFF"/>
          </w:tcPr>
          <w:p w:rsidR="003221B3" w:rsidRDefault="003221B3">
            <w:pPr>
              <w:rPr>
                <w:sz w:val="10"/>
                <w:szCs w:val="10"/>
              </w:rPr>
            </w:pPr>
          </w:p>
        </w:tc>
        <w:tc>
          <w:tcPr>
            <w:tcW w:w="1234" w:type="dxa"/>
            <w:shd w:val="clear" w:color="auto" w:fill="FFFFFF"/>
          </w:tcPr>
          <w:p w:rsidR="003221B3" w:rsidRDefault="003221B3">
            <w:pPr>
              <w:rPr>
                <w:sz w:val="10"/>
                <w:szCs w:val="10"/>
              </w:rPr>
            </w:pPr>
          </w:p>
        </w:tc>
        <w:tc>
          <w:tcPr>
            <w:tcW w:w="1334" w:type="dxa"/>
            <w:shd w:val="clear" w:color="auto" w:fill="FFFFFF"/>
          </w:tcPr>
          <w:p w:rsidR="003221B3" w:rsidRDefault="003221B3">
            <w:pPr>
              <w:rPr>
                <w:sz w:val="10"/>
                <w:szCs w:val="10"/>
              </w:rPr>
            </w:pPr>
          </w:p>
        </w:tc>
        <w:tc>
          <w:tcPr>
            <w:tcW w:w="878" w:type="dxa"/>
            <w:shd w:val="clear" w:color="auto" w:fill="FFFFFF"/>
          </w:tcPr>
          <w:p w:rsidR="003221B3" w:rsidRDefault="003221B3">
            <w:pPr>
              <w:rPr>
                <w:sz w:val="10"/>
                <w:szCs w:val="10"/>
              </w:rPr>
            </w:pPr>
          </w:p>
        </w:tc>
        <w:tc>
          <w:tcPr>
            <w:tcW w:w="1406" w:type="dxa"/>
            <w:shd w:val="clear" w:color="auto" w:fill="FFFFFF"/>
          </w:tcPr>
          <w:p w:rsidR="003221B3" w:rsidRDefault="003221B3">
            <w:pPr>
              <w:rPr>
                <w:sz w:val="10"/>
                <w:szCs w:val="10"/>
              </w:rPr>
            </w:pPr>
          </w:p>
        </w:tc>
        <w:tc>
          <w:tcPr>
            <w:tcW w:w="859" w:type="dxa"/>
            <w:shd w:val="clear" w:color="auto" w:fill="FFFFFF"/>
          </w:tcPr>
          <w:p w:rsidR="003221B3" w:rsidRDefault="003221B3">
            <w:pPr>
              <w:rPr>
                <w:sz w:val="10"/>
                <w:szCs w:val="10"/>
              </w:rPr>
            </w:pPr>
          </w:p>
        </w:tc>
        <w:tc>
          <w:tcPr>
            <w:tcW w:w="1248" w:type="dxa"/>
            <w:tcBorders>
              <w:right w:val="single" w:sz="4" w:space="0" w:color="auto"/>
            </w:tcBorders>
            <w:shd w:val="clear" w:color="auto" w:fill="FFFFFF"/>
            <w:vAlign w:val="center"/>
          </w:tcPr>
          <w:p w:rsidR="003221B3" w:rsidRDefault="001356BB">
            <w:pPr>
              <w:pStyle w:val="a5"/>
              <w:ind w:firstLine="720"/>
              <w:jc w:val="both"/>
            </w:pPr>
            <w:r>
              <w:t>41 616,93</w:t>
            </w:r>
          </w:p>
        </w:tc>
      </w:tr>
    </w:tbl>
    <w:p w:rsidR="003221B3" w:rsidRDefault="001356BB">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2011"/>
        <w:gridCol w:w="3581"/>
        <w:gridCol w:w="1579"/>
        <w:gridCol w:w="840"/>
        <w:gridCol w:w="830"/>
        <w:gridCol w:w="1320"/>
        <w:gridCol w:w="1037"/>
        <w:gridCol w:w="1099"/>
        <w:gridCol w:w="1152"/>
        <w:gridCol w:w="1152"/>
        <w:gridCol w:w="1248"/>
      </w:tblGrid>
      <w:tr w:rsidR="003221B3">
        <w:trPr>
          <w:trHeight w:hRule="exact" w:val="187"/>
          <w:jc w:val="center"/>
        </w:trPr>
        <w:tc>
          <w:tcPr>
            <w:tcW w:w="2011" w:type="dxa"/>
            <w:tcBorders>
              <w:top w:val="single" w:sz="4" w:space="0" w:color="auto"/>
              <w:left w:val="single" w:sz="4" w:space="0" w:color="auto"/>
            </w:tcBorders>
            <w:shd w:val="clear" w:color="auto" w:fill="FFFFFF"/>
            <w:vAlign w:val="bottom"/>
          </w:tcPr>
          <w:p w:rsidR="003221B3" w:rsidRDefault="001356BB">
            <w:pPr>
              <w:pStyle w:val="a5"/>
              <w:tabs>
                <w:tab w:val="left" w:pos="1176"/>
              </w:tabs>
              <w:jc w:val="center"/>
            </w:pPr>
            <w:r>
              <w:rPr>
                <w:vertAlign w:val="superscript"/>
              </w:rPr>
              <w:lastRenderedPageBreak/>
              <w:t>1</w:t>
            </w:r>
            <w:r>
              <w:t xml:space="preserve"> I</w:t>
            </w:r>
            <w:r>
              <w:tab/>
            </w:r>
            <w:r>
              <w:rPr>
                <w:vertAlign w:val="superscript"/>
              </w:rPr>
              <w:t>2</w:t>
            </w:r>
          </w:p>
        </w:tc>
        <w:tc>
          <w:tcPr>
            <w:tcW w:w="3581" w:type="dxa"/>
            <w:tcBorders>
              <w:top w:val="single" w:sz="4" w:space="0" w:color="auto"/>
            </w:tcBorders>
            <w:shd w:val="clear" w:color="auto" w:fill="FFFFFF"/>
            <w:vAlign w:val="bottom"/>
          </w:tcPr>
          <w:p w:rsidR="003221B3" w:rsidRDefault="001356BB">
            <w:pPr>
              <w:pStyle w:val="a5"/>
              <w:tabs>
                <w:tab w:val="left" w:pos="2346"/>
              </w:tabs>
              <w:ind w:firstLine="340"/>
            </w:pPr>
            <w:r>
              <w:t>I</w:t>
            </w:r>
            <w:r>
              <w:tab/>
            </w:r>
            <w:r>
              <w:rPr>
                <w:vertAlign w:val="superscript"/>
              </w:rPr>
              <w:t>3</w:t>
            </w:r>
          </w:p>
        </w:tc>
        <w:tc>
          <w:tcPr>
            <w:tcW w:w="1579" w:type="dxa"/>
            <w:tcBorders>
              <w:top w:val="single" w:sz="4" w:space="0" w:color="auto"/>
            </w:tcBorders>
            <w:shd w:val="clear" w:color="auto" w:fill="FFFFFF"/>
            <w:vAlign w:val="bottom"/>
          </w:tcPr>
          <w:p w:rsidR="003221B3" w:rsidRDefault="001356BB">
            <w:pPr>
              <w:pStyle w:val="a5"/>
              <w:jc w:val="right"/>
            </w:pPr>
            <w:r>
              <w:t>I 4 I</w:t>
            </w:r>
          </w:p>
        </w:tc>
        <w:tc>
          <w:tcPr>
            <w:tcW w:w="840" w:type="dxa"/>
            <w:tcBorders>
              <w:top w:val="single" w:sz="4" w:space="0" w:color="auto"/>
            </w:tcBorders>
            <w:shd w:val="clear" w:color="auto" w:fill="FFFFFF"/>
            <w:vAlign w:val="bottom"/>
          </w:tcPr>
          <w:p w:rsidR="003221B3" w:rsidRDefault="001356BB">
            <w:pPr>
              <w:pStyle w:val="a5"/>
              <w:jc w:val="right"/>
            </w:pPr>
            <w:r>
              <w:rPr>
                <w:vertAlign w:val="superscript"/>
              </w:rPr>
              <w:t>5</w:t>
            </w:r>
            <w:r>
              <w:t xml:space="preserve"> I</w:t>
            </w:r>
          </w:p>
        </w:tc>
        <w:tc>
          <w:tcPr>
            <w:tcW w:w="830" w:type="dxa"/>
            <w:tcBorders>
              <w:top w:val="single" w:sz="4" w:space="0" w:color="auto"/>
            </w:tcBorders>
            <w:shd w:val="clear" w:color="auto" w:fill="FFFFFF"/>
            <w:vAlign w:val="bottom"/>
          </w:tcPr>
          <w:p w:rsidR="003221B3" w:rsidRDefault="001356BB">
            <w:pPr>
              <w:pStyle w:val="a5"/>
              <w:ind w:right="340"/>
              <w:jc w:val="right"/>
            </w:pPr>
            <w:r>
              <w:t>6</w:t>
            </w:r>
          </w:p>
        </w:tc>
        <w:tc>
          <w:tcPr>
            <w:tcW w:w="1320" w:type="dxa"/>
            <w:tcBorders>
              <w:top w:val="single" w:sz="4" w:space="0" w:color="auto"/>
            </w:tcBorders>
            <w:shd w:val="clear" w:color="auto" w:fill="FFFFFF"/>
            <w:vAlign w:val="bottom"/>
          </w:tcPr>
          <w:p w:rsidR="003221B3" w:rsidRDefault="001356BB">
            <w:pPr>
              <w:pStyle w:val="a5"/>
              <w:tabs>
                <w:tab w:val="left" w:pos="584"/>
                <w:tab w:val="left" w:pos="1112"/>
              </w:tabs>
              <w:ind w:left="80"/>
              <w:jc w:val="center"/>
            </w:pPr>
            <w:r>
              <w:t>I</w:t>
            </w:r>
            <w:r>
              <w:tab/>
              <w:t>7</w:t>
            </w:r>
            <w:r>
              <w:tab/>
              <w:t>I</w:t>
            </w:r>
          </w:p>
        </w:tc>
        <w:tc>
          <w:tcPr>
            <w:tcW w:w="1037" w:type="dxa"/>
            <w:tcBorders>
              <w:top w:val="single" w:sz="4" w:space="0" w:color="auto"/>
            </w:tcBorders>
            <w:shd w:val="clear" w:color="auto" w:fill="FFFFFF"/>
            <w:vAlign w:val="bottom"/>
          </w:tcPr>
          <w:p w:rsidR="003221B3" w:rsidRDefault="001356BB">
            <w:pPr>
              <w:pStyle w:val="a5"/>
              <w:jc w:val="center"/>
            </w:pPr>
            <w:r>
              <w:t>8</w:t>
            </w:r>
          </w:p>
        </w:tc>
        <w:tc>
          <w:tcPr>
            <w:tcW w:w="1099" w:type="dxa"/>
            <w:tcBorders>
              <w:top w:val="single" w:sz="4" w:space="0" w:color="auto"/>
            </w:tcBorders>
            <w:shd w:val="clear" w:color="auto" w:fill="FFFFFF"/>
            <w:vAlign w:val="bottom"/>
          </w:tcPr>
          <w:p w:rsidR="003221B3" w:rsidRDefault="001356BB">
            <w:pPr>
              <w:pStyle w:val="a5"/>
              <w:tabs>
                <w:tab w:val="left" w:pos="437"/>
                <w:tab w:val="left" w:pos="898"/>
              </w:tabs>
            </w:pPr>
            <w:r>
              <w:t>1</w:t>
            </w:r>
            <w:r>
              <w:tab/>
              <w:t>9</w:t>
            </w:r>
            <w:r>
              <w:tab/>
              <w:t>|</w:t>
            </w:r>
          </w:p>
        </w:tc>
        <w:tc>
          <w:tcPr>
            <w:tcW w:w="1152" w:type="dxa"/>
            <w:tcBorders>
              <w:top w:val="single" w:sz="4" w:space="0" w:color="auto"/>
            </w:tcBorders>
            <w:shd w:val="clear" w:color="auto" w:fill="FFFFFF"/>
            <w:vAlign w:val="bottom"/>
          </w:tcPr>
          <w:p w:rsidR="003221B3" w:rsidRDefault="001356BB">
            <w:pPr>
              <w:pStyle w:val="a5"/>
              <w:jc w:val="center"/>
            </w:pPr>
            <w:r>
              <w:t>10</w:t>
            </w:r>
          </w:p>
        </w:tc>
        <w:tc>
          <w:tcPr>
            <w:tcW w:w="1152" w:type="dxa"/>
            <w:tcBorders>
              <w:top w:val="single" w:sz="4" w:space="0" w:color="auto"/>
            </w:tcBorders>
            <w:shd w:val="clear" w:color="auto" w:fill="FFFFFF"/>
            <w:vAlign w:val="bottom"/>
          </w:tcPr>
          <w:p w:rsidR="003221B3" w:rsidRDefault="001356BB">
            <w:pPr>
              <w:pStyle w:val="a5"/>
              <w:tabs>
                <w:tab w:val="left" w:pos="466"/>
                <w:tab w:val="left" w:pos="998"/>
              </w:tabs>
              <w:jc w:val="right"/>
            </w:pPr>
            <w:r>
              <w:t>1</w:t>
            </w:r>
            <w:r>
              <w:tab/>
              <w:t>11</w:t>
            </w:r>
            <w:r>
              <w:tab/>
              <w:t>1</w:t>
            </w:r>
          </w:p>
        </w:tc>
        <w:tc>
          <w:tcPr>
            <w:tcW w:w="1248" w:type="dxa"/>
            <w:tcBorders>
              <w:top w:val="single" w:sz="4" w:space="0" w:color="auto"/>
              <w:right w:val="single" w:sz="4" w:space="0" w:color="auto"/>
            </w:tcBorders>
            <w:shd w:val="clear" w:color="auto" w:fill="FFFFFF"/>
            <w:vAlign w:val="bottom"/>
          </w:tcPr>
          <w:p w:rsidR="003221B3" w:rsidRDefault="001356BB">
            <w:pPr>
              <w:pStyle w:val="a5"/>
              <w:ind w:right="600"/>
              <w:jc w:val="right"/>
            </w:pPr>
            <w:r>
              <w:t>12</w:t>
            </w:r>
          </w:p>
        </w:tc>
      </w:tr>
      <w:tr w:rsidR="003221B3">
        <w:trPr>
          <w:trHeight w:hRule="exact" w:val="182"/>
          <w:jc w:val="center"/>
        </w:trPr>
        <w:tc>
          <w:tcPr>
            <w:tcW w:w="2011" w:type="dxa"/>
            <w:tcBorders>
              <w:top w:val="single" w:sz="4" w:space="0" w:color="auto"/>
              <w:left w:val="single" w:sz="4" w:space="0" w:color="auto"/>
            </w:tcBorders>
            <w:shd w:val="clear" w:color="auto" w:fill="FFFFFF"/>
          </w:tcPr>
          <w:p w:rsidR="003221B3" w:rsidRDefault="003221B3">
            <w:pPr>
              <w:rPr>
                <w:sz w:val="10"/>
                <w:szCs w:val="10"/>
              </w:rPr>
            </w:pPr>
          </w:p>
        </w:tc>
        <w:tc>
          <w:tcPr>
            <w:tcW w:w="3581" w:type="dxa"/>
            <w:tcBorders>
              <w:top w:val="single" w:sz="4" w:space="0" w:color="auto"/>
            </w:tcBorders>
            <w:shd w:val="clear" w:color="auto" w:fill="FFFFFF"/>
            <w:vAlign w:val="center"/>
          </w:tcPr>
          <w:p w:rsidR="003221B3" w:rsidRDefault="001356BB">
            <w:pPr>
              <w:pStyle w:val="a5"/>
              <w:ind w:firstLine="380"/>
            </w:pPr>
            <w:r>
              <w:rPr>
                <w:b/>
                <w:bCs/>
              </w:rPr>
              <w:t>ВСЕГО по смете</w:t>
            </w:r>
          </w:p>
        </w:tc>
        <w:tc>
          <w:tcPr>
            <w:tcW w:w="1579" w:type="dxa"/>
            <w:tcBorders>
              <w:top w:val="single" w:sz="4" w:space="0" w:color="auto"/>
            </w:tcBorders>
            <w:shd w:val="clear" w:color="auto" w:fill="FFFFFF"/>
          </w:tcPr>
          <w:p w:rsidR="003221B3" w:rsidRDefault="003221B3">
            <w:pPr>
              <w:rPr>
                <w:sz w:val="10"/>
                <w:szCs w:val="10"/>
              </w:rPr>
            </w:pPr>
          </w:p>
        </w:tc>
        <w:tc>
          <w:tcPr>
            <w:tcW w:w="840" w:type="dxa"/>
            <w:tcBorders>
              <w:top w:val="single" w:sz="4" w:space="0" w:color="auto"/>
            </w:tcBorders>
            <w:shd w:val="clear" w:color="auto" w:fill="FFFFFF"/>
          </w:tcPr>
          <w:p w:rsidR="003221B3" w:rsidRDefault="003221B3">
            <w:pPr>
              <w:rPr>
                <w:sz w:val="10"/>
                <w:szCs w:val="10"/>
              </w:rPr>
            </w:pPr>
          </w:p>
        </w:tc>
        <w:tc>
          <w:tcPr>
            <w:tcW w:w="830" w:type="dxa"/>
            <w:tcBorders>
              <w:top w:val="single" w:sz="4" w:space="0" w:color="auto"/>
            </w:tcBorders>
            <w:shd w:val="clear" w:color="auto" w:fill="FFFFFF"/>
          </w:tcPr>
          <w:p w:rsidR="003221B3" w:rsidRDefault="003221B3">
            <w:pPr>
              <w:rPr>
                <w:sz w:val="10"/>
                <w:szCs w:val="10"/>
              </w:rPr>
            </w:pPr>
          </w:p>
        </w:tc>
        <w:tc>
          <w:tcPr>
            <w:tcW w:w="1320" w:type="dxa"/>
            <w:tcBorders>
              <w:top w:val="single" w:sz="4" w:space="0" w:color="auto"/>
            </w:tcBorders>
            <w:shd w:val="clear" w:color="auto" w:fill="FFFFFF"/>
          </w:tcPr>
          <w:p w:rsidR="003221B3" w:rsidRDefault="003221B3">
            <w:pPr>
              <w:rPr>
                <w:sz w:val="10"/>
                <w:szCs w:val="10"/>
              </w:rPr>
            </w:pPr>
          </w:p>
        </w:tc>
        <w:tc>
          <w:tcPr>
            <w:tcW w:w="1037" w:type="dxa"/>
            <w:tcBorders>
              <w:top w:val="single" w:sz="4" w:space="0" w:color="auto"/>
            </w:tcBorders>
            <w:shd w:val="clear" w:color="auto" w:fill="FFFFFF"/>
          </w:tcPr>
          <w:p w:rsidR="003221B3" w:rsidRDefault="003221B3">
            <w:pPr>
              <w:rPr>
                <w:sz w:val="10"/>
                <w:szCs w:val="10"/>
              </w:rPr>
            </w:pPr>
          </w:p>
        </w:tc>
        <w:tc>
          <w:tcPr>
            <w:tcW w:w="1099" w:type="dxa"/>
            <w:tcBorders>
              <w:top w:val="single" w:sz="4" w:space="0" w:color="auto"/>
            </w:tcBorders>
            <w:shd w:val="clear" w:color="auto" w:fill="FFFFFF"/>
          </w:tcPr>
          <w:p w:rsidR="003221B3" w:rsidRDefault="003221B3">
            <w:pPr>
              <w:rPr>
                <w:sz w:val="10"/>
                <w:szCs w:val="10"/>
              </w:rPr>
            </w:pPr>
          </w:p>
        </w:tc>
        <w:tc>
          <w:tcPr>
            <w:tcW w:w="1152" w:type="dxa"/>
            <w:tcBorders>
              <w:top w:val="single" w:sz="4" w:space="0" w:color="auto"/>
            </w:tcBorders>
            <w:shd w:val="clear" w:color="auto" w:fill="FFFFFF"/>
          </w:tcPr>
          <w:p w:rsidR="003221B3" w:rsidRDefault="003221B3">
            <w:pPr>
              <w:rPr>
                <w:sz w:val="10"/>
                <w:szCs w:val="10"/>
              </w:rPr>
            </w:pPr>
          </w:p>
        </w:tc>
        <w:tc>
          <w:tcPr>
            <w:tcW w:w="1152" w:type="dxa"/>
            <w:tcBorders>
              <w:top w:val="single" w:sz="4" w:space="0" w:color="auto"/>
            </w:tcBorders>
            <w:shd w:val="clear" w:color="auto" w:fill="FFFFFF"/>
          </w:tcPr>
          <w:p w:rsidR="003221B3" w:rsidRDefault="003221B3">
            <w:pPr>
              <w:rPr>
                <w:sz w:val="10"/>
                <w:szCs w:val="10"/>
              </w:rPr>
            </w:pPr>
          </w:p>
        </w:tc>
        <w:tc>
          <w:tcPr>
            <w:tcW w:w="1248" w:type="dxa"/>
            <w:tcBorders>
              <w:top w:val="single" w:sz="4" w:space="0" w:color="auto"/>
              <w:right w:val="single" w:sz="4" w:space="0" w:color="auto"/>
            </w:tcBorders>
            <w:shd w:val="clear" w:color="auto" w:fill="FFFFFF"/>
            <w:vAlign w:val="center"/>
          </w:tcPr>
          <w:p w:rsidR="003221B3" w:rsidRDefault="001356BB">
            <w:pPr>
              <w:pStyle w:val="a5"/>
              <w:ind w:firstLine="640"/>
            </w:pPr>
            <w:r>
              <w:rPr>
                <w:b/>
                <w:bCs/>
              </w:rPr>
              <w:t>582 364,24</w:t>
            </w:r>
          </w:p>
        </w:tc>
      </w:tr>
      <w:tr w:rsidR="003221B3">
        <w:trPr>
          <w:trHeight w:hRule="exact" w:val="202"/>
          <w:jc w:val="center"/>
        </w:trPr>
        <w:tc>
          <w:tcPr>
            <w:tcW w:w="2011" w:type="dxa"/>
            <w:tcBorders>
              <w:left w:val="single" w:sz="4" w:space="0" w:color="auto"/>
            </w:tcBorders>
            <w:shd w:val="clear" w:color="auto" w:fill="FFFFFF"/>
          </w:tcPr>
          <w:p w:rsidR="003221B3" w:rsidRDefault="003221B3">
            <w:pPr>
              <w:rPr>
                <w:sz w:val="10"/>
                <w:szCs w:val="10"/>
              </w:rPr>
            </w:pPr>
          </w:p>
        </w:tc>
        <w:tc>
          <w:tcPr>
            <w:tcW w:w="3581" w:type="dxa"/>
            <w:shd w:val="clear" w:color="auto" w:fill="FFFFFF"/>
            <w:vAlign w:val="center"/>
          </w:tcPr>
          <w:p w:rsidR="003221B3" w:rsidRDefault="001356BB">
            <w:pPr>
              <w:pStyle w:val="a5"/>
              <w:ind w:firstLine="540"/>
            </w:pPr>
            <w:proofErr w:type="spellStart"/>
            <w:r>
              <w:t>справочно</w:t>
            </w:r>
            <w:proofErr w:type="spellEnd"/>
            <w:r>
              <w:t>:</w:t>
            </w:r>
          </w:p>
        </w:tc>
        <w:tc>
          <w:tcPr>
            <w:tcW w:w="1579" w:type="dxa"/>
            <w:shd w:val="clear" w:color="auto" w:fill="FFFFFF"/>
          </w:tcPr>
          <w:p w:rsidR="003221B3" w:rsidRDefault="003221B3">
            <w:pPr>
              <w:rPr>
                <w:sz w:val="10"/>
                <w:szCs w:val="10"/>
              </w:rPr>
            </w:pPr>
          </w:p>
        </w:tc>
        <w:tc>
          <w:tcPr>
            <w:tcW w:w="840" w:type="dxa"/>
            <w:shd w:val="clear" w:color="auto" w:fill="FFFFFF"/>
          </w:tcPr>
          <w:p w:rsidR="003221B3" w:rsidRDefault="003221B3">
            <w:pPr>
              <w:rPr>
                <w:sz w:val="10"/>
                <w:szCs w:val="10"/>
              </w:rPr>
            </w:pPr>
          </w:p>
        </w:tc>
        <w:tc>
          <w:tcPr>
            <w:tcW w:w="830" w:type="dxa"/>
            <w:shd w:val="clear" w:color="auto" w:fill="FFFFFF"/>
          </w:tcPr>
          <w:p w:rsidR="003221B3" w:rsidRDefault="003221B3">
            <w:pPr>
              <w:rPr>
                <w:sz w:val="10"/>
                <w:szCs w:val="10"/>
              </w:rPr>
            </w:pPr>
          </w:p>
        </w:tc>
        <w:tc>
          <w:tcPr>
            <w:tcW w:w="1320" w:type="dxa"/>
            <w:shd w:val="clear" w:color="auto" w:fill="FFFFFF"/>
          </w:tcPr>
          <w:p w:rsidR="003221B3" w:rsidRDefault="003221B3">
            <w:pPr>
              <w:rPr>
                <w:sz w:val="10"/>
                <w:szCs w:val="10"/>
              </w:rPr>
            </w:pPr>
          </w:p>
        </w:tc>
        <w:tc>
          <w:tcPr>
            <w:tcW w:w="1037" w:type="dxa"/>
            <w:shd w:val="clear" w:color="auto" w:fill="FFFFFF"/>
          </w:tcPr>
          <w:p w:rsidR="003221B3" w:rsidRDefault="003221B3">
            <w:pPr>
              <w:rPr>
                <w:sz w:val="10"/>
                <w:szCs w:val="10"/>
              </w:rPr>
            </w:pPr>
          </w:p>
        </w:tc>
        <w:tc>
          <w:tcPr>
            <w:tcW w:w="1099" w:type="dxa"/>
            <w:shd w:val="clear" w:color="auto" w:fill="FFFFFF"/>
          </w:tcPr>
          <w:p w:rsidR="003221B3" w:rsidRDefault="003221B3">
            <w:pPr>
              <w:rPr>
                <w:sz w:val="10"/>
                <w:szCs w:val="10"/>
              </w:rPr>
            </w:pPr>
          </w:p>
        </w:tc>
        <w:tc>
          <w:tcPr>
            <w:tcW w:w="1152" w:type="dxa"/>
            <w:shd w:val="clear" w:color="auto" w:fill="FFFFFF"/>
          </w:tcPr>
          <w:p w:rsidR="003221B3" w:rsidRDefault="003221B3">
            <w:pPr>
              <w:rPr>
                <w:sz w:val="10"/>
                <w:szCs w:val="10"/>
              </w:rPr>
            </w:pPr>
          </w:p>
        </w:tc>
        <w:tc>
          <w:tcPr>
            <w:tcW w:w="1152" w:type="dxa"/>
            <w:shd w:val="clear" w:color="auto" w:fill="FFFFFF"/>
          </w:tcPr>
          <w:p w:rsidR="003221B3" w:rsidRDefault="003221B3">
            <w:pPr>
              <w:rPr>
                <w:sz w:val="10"/>
                <w:szCs w:val="10"/>
              </w:rPr>
            </w:pPr>
          </w:p>
        </w:tc>
        <w:tc>
          <w:tcPr>
            <w:tcW w:w="1248" w:type="dxa"/>
            <w:tcBorders>
              <w:right w:val="single" w:sz="4" w:space="0" w:color="auto"/>
            </w:tcBorders>
            <w:shd w:val="clear" w:color="auto" w:fill="FFFFFF"/>
          </w:tcPr>
          <w:p w:rsidR="003221B3" w:rsidRDefault="003221B3">
            <w:pPr>
              <w:rPr>
                <w:sz w:val="10"/>
                <w:szCs w:val="10"/>
              </w:rPr>
            </w:pPr>
          </w:p>
        </w:tc>
      </w:tr>
      <w:tr w:rsidR="003221B3">
        <w:trPr>
          <w:trHeight w:hRule="exact" w:val="202"/>
          <w:jc w:val="center"/>
        </w:trPr>
        <w:tc>
          <w:tcPr>
            <w:tcW w:w="2011" w:type="dxa"/>
            <w:tcBorders>
              <w:left w:val="single" w:sz="4" w:space="0" w:color="auto"/>
            </w:tcBorders>
            <w:shd w:val="clear" w:color="auto" w:fill="FFFFFF"/>
          </w:tcPr>
          <w:p w:rsidR="003221B3" w:rsidRDefault="003221B3">
            <w:pPr>
              <w:rPr>
                <w:sz w:val="10"/>
                <w:szCs w:val="10"/>
              </w:rPr>
            </w:pPr>
          </w:p>
        </w:tc>
        <w:tc>
          <w:tcPr>
            <w:tcW w:w="3581" w:type="dxa"/>
            <w:shd w:val="clear" w:color="auto" w:fill="FFFFFF"/>
            <w:vAlign w:val="center"/>
          </w:tcPr>
          <w:p w:rsidR="003221B3" w:rsidRDefault="001356BB">
            <w:pPr>
              <w:pStyle w:val="a5"/>
              <w:ind w:firstLine="700"/>
            </w:pPr>
            <w:r>
              <w:t>Затраты труда рабочих</w:t>
            </w:r>
          </w:p>
        </w:tc>
        <w:tc>
          <w:tcPr>
            <w:tcW w:w="1579" w:type="dxa"/>
            <w:shd w:val="clear" w:color="auto" w:fill="FFFFFF"/>
          </w:tcPr>
          <w:p w:rsidR="003221B3" w:rsidRDefault="003221B3">
            <w:pPr>
              <w:rPr>
                <w:sz w:val="10"/>
                <w:szCs w:val="10"/>
              </w:rPr>
            </w:pPr>
          </w:p>
        </w:tc>
        <w:tc>
          <w:tcPr>
            <w:tcW w:w="840" w:type="dxa"/>
            <w:shd w:val="clear" w:color="auto" w:fill="FFFFFF"/>
          </w:tcPr>
          <w:p w:rsidR="003221B3" w:rsidRDefault="003221B3">
            <w:pPr>
              <w:rPr>
                <w:sz w:val="10"/>
                <w:szCs w:val="10"/>
              </w:rPr>
            </w:pPr>
          </w:p>
        </w:tc>
        <w:tc>
          <w:tcPr>
            <w:tcW w:w="830" w:type="dxa"/>
            <w:shd w:val="clear" w:color="auto" w:fill="FFFFFF"/>
          </w:tcPr>
          <w:p w:rsidR="003221B3" w:rsidRDefault="003221B3">
            <w:pPr>
              <w:rPr>
                <w:sz w:val="10"/>
                <w:szCs w:val="10"/>
              </w:rPr>
            </w:pPr>
          </w:p>
        </w:tc>
        <w:tc>
          <w:tcPr>
            <w:tcW w:w="1320" w:type="dxa"/>
            <w:shd w:val="clear" w:color="auto" w:fill="FFFFFF"/>
            <w:vAlign w:val="center"/>
          </w:tcPr>
          <w:p w:rsidR="003221B3" w:rsidRDefault="001356BB">
            <w:pPr>
              <w:pStyle w:val="a5"/>
              <w:jc w:val="center"/>
            </w:pPr>
            <w:r>
              <w:t>224,05051</w:t>
            </w:r>
          </w:p>
        </w:tc>
        <w:tc>
          <w:tcPr>
            <w:tcW w:w="1037" w:type="dxa"/>
            <w:shd w:val="clear" w:color="auto" w:fill="FFFFFF"/>
          </w:tcPr>
          <w:p w:rsidR="003221B3" w:rsidRDefault="003221B3">
            <w:pPr>
              <w:rPr>
                <w:sz w:val="10"/>
                <w:szCs w:val="10"/>
              </w:rPr>
            </w:pPr>
          </w:p>
        </w:tc>
        <w:tc>
          <w:tcPr>
            <w:tcW w:w="1099" w:type="dxa"/>
            <w:shd w:val="clear" w:color="auto" w:fill="FFFFFF"/>
          </w:tcPr>
          <w:p w:rsidR="003221B3" w:rsidRDefault="003221B3">
            <w:pPr>
              <w:rPr>
                <w:sz w:val="10"/>
                <w:szCs w:val="10"/>
              </w:rPr>
            </w:pPr>
          </w:p>
        </w:tc>
        <w:tc>
          <w:tcPr>
            <w:tcW w:w="1152" w:type="dxa"/>
            <w:shd w:val="clear" w:color="auto" w:fill="FFFFFF"/>
          </w:tcPr>
          <w:p w:rsidR="003221B3" w:rsidRDefault="003221B3">
            <w:pPr>
              <w:rPr>
                <w:sz w:val="10"/>
                <w:szCs w:val="10"/>
              </w:rPr>
            </w:pPr>
          </w:p>
        </w:tc>
        <w:tc>
          <w:tcPr>
            <w:tcW w:w="1152" w:type="dxa"/>
            <w:shd w:val="clear" w:color="auto" w:fill="FFFFFF"/>
          </w:tcPr>
          <w:p w:rsidR="003221B3" w:rsidRDefault="003221B3">
            <w:pPr>
              <w:rPr>
                <w:sz w:val="10"/>
                <w:szCs w:val="10"/>
              </w:rPr>
            </w:pPr>
          </w:p>
        </w:tc>
        <w:tc>
          <w:tcPr>
            <w:tcW w:w="1248" w:type="dxa"/>
            <w:tcBorders>
              <w:right w:val="single" w:sz="4" w:space="0" w:color="auto"/>
            </w:tcBorders>
            <w:shd w:val="clear" w:color="auto" w:fill="FFFFFF"/>
          </w:tcPr>
          <w:p w:rsidR="003221B3" w:rsidRDefault="003221B3">
            <w:pPr>
              <w:rPr>
                <w:sz w:val="10"/>
                <w:szCs w:val="10"/>
              </w:rPr>
            </w:pPr>
          </w:p>
        </w:tc>
      </w:tr>
      <w:tr w:rsidR="003221B3">
        <w:trPr>
          <w:trHeight w:hRule="exact" w:val="240"/>
          <w:jc w:val="center"/>
        </w:trPr>
        <w:tc>
          <w:tcPr>
            <w:tcW w:w="2011" w:type="dxa"/>
            <w:tcBorders>
              <w:left w:val="single" w:sz="4" w:space="0" w:color="auto"/>
              <w:bottom w:val="single" w:sz="4" w:space="0" w:color="auto"/>
            </w:tcBorders>
            <w:shd w:val="clear" w:color="auto" w:fill="FFFFFF"/>
          </w:tcPr>
          <w:p w:rsidR="003221B3" w:rsidRDefault="003221B3">
            <w:pPr>
              <w:rPr>
                <w:sz w:val="10"/>
                <w:szCs w:val="10"/>
              </w:rPr>
            </w:pPr>
          </w:p>
        </w:tc>
        <w:tc>
          <w:tcPr>
            <w:tcW w:w="3581" w:type="dxa"/>
            <w:tcBorders>
              <w:bottom w:val="single" w:sz="4" w:space="0" w:color="auto"/>
            </w:tcBorders>
            <w:shd w:val="clear" w:color="auto" w:fill="FFFFFF"/>
            <w:vAlign w:val="center"/>
          </w:tcPr>
          <w:p w:rsidR="003221B3" w:rsidRDefault="001356BB">
            <w:pPr>
              <w:pStyle w:val="a5"/>
              <w:ind w:firstLine="700"/>
            </w:pPr>
            <w:r>
              <w:t>Затраты труда машинистов</w:t>
            </w:r>
          </w:p>
        </w:tc>
        <w:tc>
          <w:tcPr>
            <w:tcW w:w="1579" w:type="dxa"/>
            <w:tcBorders>
              <w:bottom w:val="single" w:sz="4" w:space="0" w:color="auto"/>
            </w:tcBorders>
            <w:shd w:val="clear" w:color="auto" w:fill="FFFFFF"/>
          </w:tcPr>
          <w:p w:rsidR="003221B3" w:rsidRDefault="003221B3">
            <w:pPr>
              <w:rPr>
                <w:sz w:val="10"/>
                <w:szCs w:val="10"/>
              </w:rPr>
            </w:pPr>
          </w:p>
        </w:tc>
        <w:tc>
          <w:tcPr>
            <w:tcW w:w="840" w:type="dxa"/>
            <w:tcBorders>
              <w:bottom w:val="single" w:sz="4" w:space="0" w:color="auto"/>
            </w:tcBorders>
            <w:shd w:val="clear" w:color="auto" w:fill="FFFFFF"/>
          </w:tcPr>
          <w:p w:rsidR="003221B3" w:rsidRDefault="003221B3">
            <w:pPr>
              <w:rPr>
                <w:sz w:val="10"/>
                <w:szCs w:val="10"/>
              </w:rPr>
            </w:pPr>
          </w:p>
        </w:tc>
        <w:tc>
          <w:tcPr>
            <w:tcW w:w="830" w:type="dxa"/>
            <w:tcBorders>
              <w:bottom w:val="single" w:sz="4" w:space="0" w:color="auto"/>
            </w:tcBorders>
            <w:shd w:val="clear" w:color="auto" w:fill="FFFFFF"/>
          </w:tcPr>
          <w:p w:rsidR="003221B3" w:rsidRDefault="003221B3">
            <w:pPr>
              <w:rPr>
                <w:sz w:val="10"/>
                <w:szCs w:val="10"/>
              </w:rPr>
            </w:pPr>
          </w:p>
        </w:tc>
        <w:tc>
          <w:tcPr>
            <w:tcW w:w="1320" w:type="dxa"/>
            <w:tcBorders>
              <w:bottom w:val="single" w:sz="4" w:space="0" w:color="auto"/>
            </w:tcBorders>
            <w:shd w:val="clear" w:color="auto" w:fill="FFFFFF"/>
            <w:vAlign w:val="center"/>
          </w:tcPr>
          <w:p w:rsidR="003221B3" w:rsidRDefault="001356BB">
            <w:pPr>
              <w:pStyle w:val="a5"/>
              <w:jc w:val="center"/>
            </w:pPr>
            <w:r>
              <w:t>0,59156</w:t>
            </w:r>
          </w:p>
        </w:tc>
        <w:tc>
          <w:tcPr>
            <w:tcW w:w="1037" w:type="dxa"/>
            <w:tcBorders>
              <w:bottom w:val="single" w:sz="4" w:space="0" w:color="auto"/>
            </w:tcBorders>
            <w:shd w:val="clear" w:color="auto" w:fill="FFFFFF"/>
          </w:tcPr>
          <w:p w:rsidR="003221B3" w:rsidRDefault="003221B3">
            <w:pPr>
              <w:rPr>
                <w:sz w:val="10"/>
                <w:szCs w:val="10"/>
              </w:rPr>
            </w:pPr>
          </w:p>
        </w:tc>
        <w:tc>
          <w:tcPr>
            <w:tcW w:w="1099" w:type="dxa"/>
            <w:tcBorders>
              <w:bottom w:val="single" w:sz="4" w:space="0" w:color="auto"/>
            </w:tcBorders>
            <w:shd w:val="clear" w:color="auto" w:fill="FFFFFF"/>
          </w:tcPr>
          <w:p w:rsidR="003221B3" w:rsidRDefault="003221B3">
            <w:pPr>
              <w:rPr>
                <w:sz w:val="10"/>
                <w:szCs w:val="10"/>
              </w:rPr>
            </w:pPr>
          </w:p>
        </w:tc>
        <w:tc>
          <w:tcPr>
            <w:tcW w:w="1152" w:type="dxa"/>
            <w:tcBorders>
              <w:bottom w:val="single" w:sz="4" w:space="0" w:color="auto"/>
            </w:tcBorders>
            <w:shd w:val="clear" w:color="auto" w:fill="FFFFFF"/>
          </w:tcPr>
          <w:p w:rsidR="003221B3" w:rsidRDefault="003221B3">
            <w:pPr>
              <w:rPr>
                <w:sz w:val="10"/>
                <w:szCs w:val="10"/>
              </w:rPr>
            </w:pPr>
          </w:p>
        </w:tc>
        <w:tc>
          <w:tcPr>
            <w:tcW w:w="1152" w:type="dxa"/>
            <w:tcBorders>
              <w:bottom w:val="single" w:sz="4" w:space="0" w:color="auto"/>
            </w:tcBorders>
            <w:shd w:val="clear" w:color="auto" w:fill="FFFFFF"/>
          </w:tcPr>
          <w:p w:rsidR="003221B3" w:rsidRDefault="003221B3">
            <w:pPr>
              <w:rPr>
                <w:sz w:val="10"/>
                <w:szCs w:val="10"/>
              </w:rPr>
            </w:pPr>
          </w:p>
        </w:tc>
        <w:tc>
          <w:tcPr>
            <w:tcW w:w="1248" w:type="dxa"/>
            <w:tcBorders>
              <w:bottom w:val="single" w:sz="4" w:space="0" w:color="auto"/>
              <w:right w:val="single" w:sz="4" w:space="0" w:color="auto"/>
            </w:tcBorders>
            <w:shd w:val="clear" w:color="auto" w:fill="FFFFFF"/>
          </w:tcPr>
          <w:p w:rsidR="003221B3" w:rsidRDefault="003221B3">
            <w:pPr>
              <w:rPr>
                <w:sz w:val="10"/>
                <w:szCs w:val="10"/>
              </w:rPr>
            </w:pPr>
          </w:p>
        </w:tc>
      </w:tr>
    </w:tbl>
    <w:p w:rsidR="003221B3" w:rsidRDefault="003221B3">
      <w:pPr>
        <w:spacing w:after="179" w:line="1" w:lineRule="exact"/>
      </w:pPr>
    </w:p>
    <w:p w:rsidR="003221B3" w:rsidRDefault="001356BB">
      <w:pPr>
        <w:pStyle w:val="1"/>
        <w:ind w:left="1800"/>
      </w:pPr>
      <w:r>
        <w:rPr>
          <w:i w:val="0"/>
          <w:iCs w:val="0"/>
        </w:rPr>
        <w:t>Составил:</w:t>
      </w:r>
    </w:p>
    <w:p w:rsidR="003221B3" w:rsidRDefault="001356BB">
      <w:pPr>
        <w:pStyle w:val="1"/>
        <w:pBdr>
          <w:top w:val="single" w:sz="4" w:space="0" w:color="auto"/>
        </w:pBdr>
        <w:jc w:val="center"/>
      </w:pPr>
      <w:r>
        <w:t>[должность, подпись (инициалы, фамилия)]</w:t>
      </w:r>
    </w:p>
    <w:p w:rsidR="003221B3" w:rsidRDefault="001356BB">
      <w:pPr>
        <w:pStyle w:val="1"/>
        <w:ind w:left="1800"/>
      </w:pPr>
      <w:r>
        <w:rPr>
          <w:i w:val="0"/>
          <w:iCs w:val="0"/>
        </w:rPr>
        <w:t>Проверил:</w:t>
      </w:r>
    </w:p>
    <w:p w:rsidR="001D5DF1" w:rsidRDefault="001356BB">
      <w:pPr>
        <w:pStyle w:val="1"/>
        <w:pBdr>
          <w:top w:val="single" w:sz="4" w:space="0" w:color="auto"/>
        </w:pBdr>
        <w:jc w:val="center"/>
      </w:pPr>
      <w:r>
        <w:t>[должность, подпись (инициалы, фамилия)]</w:t>
      </w:r>
    </w:p>
    <w:p w:rsidR="00F8567A" w:rsidRDefault="00C41EBA" w:rsidP="00F8567A">
      <w:pPr>
        <w:ind w:left="284"/>
        <w:rPr>
          <w:rFonts w:ascii="Times New Roman" w:hAnsi="Times New Roman" w:cs="Times New Roman"/>
          <w:sz w:val="23"/>
          <w:szCs w:val="23"/>
        </w:rPr>
      </w:pPr>
      <w:r>
        <w:br/>
      </w:r>
      <w:r w:rsidR="00F8567A" w:rsidRPr="001E4C1F">
        <w:rPr>
          <w:rFonts w:ascii="Times New Roman" w:hAnsi="Times New Roman" w:cs="Times New Roman"/>
          <w:sz w:val="23"/>
          <w:szCs w:val="23"/>
        </w:rPr>
        <w:t>ПО</w:t>
      </w:r>
      <w:r w:rsidR="00F8567A">
        <w:rPr>
          <w:rFonts w:ascii="Times New Roman" w:hAnsi="Times New Roman" w:cs="Times New Roman"/>
          <w:sz w:val="23"/>
          <w:szCs w:val="23"/>
        </w:rPr>
        <w:t>ДРЯДЧИК                                                                                                          ЗАКАЗЧИК</w:t>
      </w:r>
      <w:r w:rsidR="00F8567A">
        <w:rPr>
          <w:rFonts w:ascii="Times New Roman" w:hAnsi="Times New Roman" w:cs="Times New Roman"/>
          <w:sz w:val="23"/>
          <w:szCs w:val="23"/>
        </w:rPr>
        <w:br/>
        <w:t>_________________                                                                                                 Заместитель директора по общим вопросам ФГБУ ЦР Минздрава России</w:t>
      </w:r>
      <w:r w:rsidR="00F8567A">
        <w:rPr>
          <w:rFonts w:ascii="Times New Roman" w:hAnsi="Times New Roman" w:cs="Times New Roman"/>
          <w:sz w:val="23"/>
          <w:szCs w:val="23"/>
        </w:rPr>
        <w:br/>
        <w:t>_________________ /__________/                                                                          _______________________ /И.В. Соболевский/</w:t>
      </w:r>
      <w:r w:rsidR="00F8567A">
        <w:rPr>
          <w:rFonts w:ascii="Times New Roman" w:hAnsi="Times New Roman" w:cs="Times New Roman"/>
          <w:sz w:val="23"/>
          <w:szCs w:val="23"/>
        </w:rPr>
        <w:br/>
        <w:t xml:space="preserve">МП                                                                                                                             </w:t>
      </w:r>
      <w:proofErr w:type="spellStart"/>
      <w:r w:rsidR="00F8567A">
        <w:rPr>
          <w:rFonts w:ascii="Times New Roman" w:hAnsi="Times New Roman" w:cs="Times New Roman"/>
          <w:sz w:val="23"/>
          <w:szCs w:val="23"/>
        </w:rPr>
        <w:t>МП</w:t>
      </w:r>
      <w:proofErr w:type="spellEnd"/>
      <w:r w:rsidR="00F8567A">
        <w:rPr>
          <w:rFonts w:ascii="Times New Roman" w:hAnsi="Times New Roman" w:cs="Times New Roman"/>
          <w:sz w:val="23"/>
          <w:szCs w:val="23"/>
        </w:rPr>
        <w:br/>
      </w:r>
      <w:r w:rsidR="00F8567A">
        <w:rPr>
          <w:rFonts w:ascii="Times New Roman" w:hAnsi="Times New Roman" w:cs="Times New Roman"/>
          <w:sz w:val="23"/>
          <w:szCs w:val="23"/>
        </w:rPr>
        <w:br/>
      </w:r>
    </w:p>
    <w:p w:rsidR="00F8567A" w:rsidRDefault="00F8567A">
      <w:pPr>
        <w:rPr>
          <w:rFonts w:ascii="Times New Roman" w:hAnsi="Times New Roman" w:cs="Times New Roman"/>
          <w:sz w:val="23"/>
          <w:szCs w:val="23"/>
        </w:rPr>
      </w:pPr>
      <w:r>
        <w:rPr>
          <w:rFonts w:ascii="Times New Roman" w:hAnsi="Times New Roman" w:cs="Times New Roman"/>
          <w:sz w:val="23"/>
          <w:szCs w:val="23"/>
        </w:rPr>
        <w:br w:type="page"/>
      </w:r>
    </w:p>
    <w:p w:rsidR="00F8567A" w:rsidRDefault="00F8567A" w:rsidP="00F8567A">
      <w:pPr>
        <w:ind w:left="284"/>
        <w:rPr>
          <w:rFonts w:ascii="Times New Roman" w:hAnsi="Times New Roman" w:cs="Times New Roman"/>
          <w:sz w:val="23"/>
          <w:szCs w:val="23"/>
        </w:rPr>
      </w:pPr>
    </w:p>
    <w:p w:rsidR="00F8567A" w:rsidRPr="00267827" w:rsidRDefault="00F8567A" w:rsidP="00F8567A">
      <w:pPr>
        <w:ind w:left="284"/>
        <w:jc w:val="right"/>
        <w:rPr>
          <w:rFonts w:ascii="Times New Roman" w:hAnsi="Times New Roman" w:cs="Times New Roman"/>
          <w:sz w:val="23"/>
          <w:szCs w:val="23"/>
        </w:rPr>
      </w:pPr>
      <w:r w:rsidRPr="00267827">
        <w:rPr>
          <w:rFonts w:ascii="Times New Roman" w:hAnsi="Times New Roman" w:cs="Times New Roman"/>
          <w:sz w:val="23"/>
          <w:szCs w:val="23"/>
        </w:rPr>
        <w:t>Приложение № 3</w:t>
      </w:r>
      <w:r w:rsidRPr="00267827">
        <w:rPr>
          <w:rFonts w:ascii="Times New Roman" w:hAnsi="Times New Roman" w:cs="Times New Roman"/>
          <w:sz w:val="23"/>
          <w:szCs w:val="23"/>
        </w:rPr>
        <w:br/>
        <w:t>к Контракту</w:t>
      </w:r>
      <w:r w:rsidRPr="00267827">
        <w:rPr>
          <w:rFonts w:ascii="Times New Roman" w:hAnsi="Times New Roman" w:cs="Times New Roman"/>
          <w:sz w:val="23"/>
          <w:szCs w:val="23"/>
        </w:rPr>
        <w:br/>
        <w:t xml:space="preserve">от __ __.2026 г. № </w:t>
      </w:r>
      <w:r w:rsidRPr="00267827">
        <w:rPr>
          <w:rStyle w:val="docsupplement-name"/>
          <w:rFonts w:ascii="Times New Roman" w:eastAsia="Times New Roman" w:hAnsi="Times New Roman" w:cs="Times New Roman"/>
          <w:sz w:val="23"/>
          <w:szCs w:val="23"/>
        </w:rPr>
        <w:t>_______</w:t>
      </w:r>
      <w:r w:rsidRPr="00267827">
        <w:rPr>
          <w:rFonts w:ascii="Times New Roman" w:hAnsi="Times New Roman" w:cs="Times New Roman"/>
          <w:sz w:val="23"/>
          <w:szCs w:val="23"/>
        </w:rPr>
        <w:t xml:space="preserve"> </w:t>
      </w:r>
    </w:p>
    <w:p w:rsidR="00F8567A" w:rsidRPr="00D96FE2" w:rsidRDefault="00F8567A" w:rsidP="00F8567A">
      <w:pPr>
        <w:ind w:left="284"/>
        <w:jc w:val="center"/>
        <w:rPr>
          <w:rFonts w:ascii="Times New Roman" w:hAnsi="Times New Roman" w:cs="Times New Roman"/>
          <w:bCs/>
          <w:sz w:val="23"/>
          <w:szCs w:val="23"/>
        </w:rPr>
      </w:pPr>
      <w:r w:rsidRPr="00267827">
        <w:rPr>
          <w:rStyle w:val="docsupplement-name"/>
          <w:rFonts w:ascii="Times New Roman" w:eastAsia="Times New Roman" w:hAnsi="Times New Roman" w:cs="Times New Roman"/>
          <w:sz w:val="23"/>
          <w:szCs w:val="23"/>
        </w:rPr>
        <w:t>СПЕЦИФИКАЦИЯ</w:t>
      </w:r>
      <w:r w:rsidRPr="00267827">
        <w:rPr>
          <w:rStyle w:val="docsupplement-name"/>
          <w:rFonts w:ascii="Times New Roman" w:eastAsia="Times New Roman" w:hAnsi="Times New Roman" w:cs="Times New Roman"/>
          <w:sz w:val="23"/>
          <w:szCs w:val="23"/>
        </w:rPr>
        <w:br/>
      </w:r>
      <w:r w:rsidRPr="00D96FE2">
        <w:rPr>
          <w:rStyle w:val="docsupplement-name"/>
          <w:rFonts w:ascii="Times New Roman" w:eastAsia="Times New Roman" w:hAnsi="Times New Roman" w:cs="Times New Roman"/>
          <w:b/>
          <w:sz w:val="23"/>
          <w:szCs w:val="23"/>
        </w:rPr>
        <w:br/>
      </w:r>
    </w:p>
    <w:p w:rsidR="00F8567A" w:rsidRPr="00D96FE2" w:rsidRDefault="00F8567A" w:rsidP="00F8567A">
      <w:pPr>
        <w:ind w:left="284"/>
        <w:jc w:val="center"/>
        <w:rPr>
          <w:rStyle w:val="docsupplement-name"/>
          <w:rFonts w:ascii="Times New Roman" w:eastAsia="Times New Roman" w:hAnsi="Times New Roman" w:cs="Times New Roman"/>
          <w:b/>
          <w:sz w:val="23"/>
          <w:szCs w:val="23"/>
        </w:rPr>
      </w:pPr>
    </w:p>
    <w:tbl>
      <w:tblPr>
        <w:tblW w:w="14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4A0" w:firstRow="1" w:lastRow="0" w:firstColumn="1" w:lastColumn="0" w:noHBand="0" w:noVBand="1"/>
      </w:tblPr>
      <w:tblGrid>
        <w:gridCol w:w="572"/>
        <w:gridCol w:w="2977"/>
        <w:gridCol w:w="4536"/>
        <w:gridCol w:w="1276"/>
        <w:gridCol w:w="992"/>
        <w:gridCol w:w="1408"/>
        <w:gridCol w:w="1002"/>
        <w:gridCol w:w="2126"/>
      </w:tblGrid>
      <w:tr w:rsidR="00F8567A" w:rsidRPr="00377A30" w:rsidTr="009E63A7">
        <w:trPr>
          <w:cantSplit/>
          <w:tblHeader/>
        </w:trPr>
        <w:tc>
          <w:tcPr>
            <w:tcW w:w="572" w:type="dxa"/>
            <w:vAlign w:val="center"/>
          </w:tcPr>
          <w:p w:rsidR="00F8567A" w:rsidRPr="00D96FE2" w:rsidRDefault="00F8567A" w:rsidP="00F115D2">
            <w:pPr>
              <w:shd w:val="clear" w:color="auto" w:fill="FFFFFF"/>
              <w:spacing w:before="100" w:beforeAutospacing="1" w:after="100" w:afterAutospacing="1"/>
              <w:jc w:val="center"/>
              <w:rPr>
                <w:rFonts w:ascii="Times New Roman" w:eastAsia="Times New Roman" w:hAnsi="Times New Roman" w:cs="Times New Roman"/>
                <w:sz w:val="23"/>
                <w:szCs w:val="23"/>
              </w:rPr>
            </w:pPr>
            <w:r w:rsidRPr="00D96FE2">
              <w:rPr>
                <w:rFonts w:ascii="Times New Roman" w:hAnsi="Times New Roman" w:cs="Times New Roman"/>
                <w:b/>
                <w:sz w:val="23"/>
                <w:szCs w:val="23"/>
              </w:rPr>
              <w:t>№ п/п</w:t>
            </w:r>
          </w:p>
          <w:p w:rsidR="00F8567A" w:rsidRPr="00D96FE2" w:rsidRDefault="00F8567A" w:rsidP="00F115D2">
            <w:pPr>
              <w:pStyle w:val="ad"/>
              <w:keepNext/>
              <w:jc w:val="center"/>
              <w:rPr>
                <w:b/>
                <w:sz w:val="23"/>
                <w:szCs w:val="23"/>
              </w:rPr>
            </w:pPr>
          </w:p>
        </w:tc>
        <w:tc>
          <w:tcPr>
            <w:tcW w:w="2977" w:type="dxa"/>
            <w:shd w:val="clear" w:color="auto" w:fill="auto"/>
            <w:vAlign w:val="center"/>
          </w:tcPr>
          <w:p w:rsidR="00F8567A" w:rsidRPr="00D96FE2" w:rsidRDefault="00F8567A" w:rsidP="00F115D2">
            <w:pPr>
              <w:pStyle w:val="ad"/>
              <w:keepNext/>
              <w:jc w:val="center"/>
              <w:rPr>
                <w:sz w:val="23"/>
                <w:szCs w:val="23"/>
              </w:rPr>
            </w:pPr>
            <w:r w:rsidRPr="00D96FE2">
              <w:rPr>
                <w:rStyle w:val="13"/>
                <w:rFonts w:eastAsia="Calibri"/>
                <w:sz w:val="23"/>
                <w:szCs w:val="23"/>
              </w:rPr>
              <w:t>ОКПД 2</w:t>
            </w:r>
            <w:r w:rsidRPr="00D96FE2">
              <w:rPr>
                <w:b/>
                <w:sz w:val="23"/>
                <w:szCs w:val="23"/>
              </w:rPr>
              <w:t xml:space="preserve"> </w:t>
            </w:r>
          </w:p>
        </w:tc>
        <w:tc>
          <w:tcPr>
            <w:tcW w:w="4536" w:type="dxa"/>
            <w:shd w:val="clear" w:color="auto" w:fill="auto"/>
            <w:vAlign w:val="center"/>
          </w:tcPr>
          <w:p w:rsidR="00F8567A" w:rsidRPr="00D96FE2" w:rsidRDefault="00F8567A" w:rsidP="00F115D2">
            <w:pPr>
              <w:pStyle w:val="12"/>
              <w:keepNext/>
              <w:jc w:val="center"/>
              <w:rPr>
                <w:sz w:val="23"/>
                <w:szCs w:val="23"/>
              </w:rPr>
            </w:pPr>
            <w:r w:rsidRPr="00D96FE2">
              <w:rPr>
                <w:sz w:val="23"/>
                <w:szCs w:val="23"/>
              </w:rPr>
              <w:t>Наименование товара (работ, услуг)</w:t>
            </w:r>
          </w:p>
        </w:tc>
        <w:tc>
          <w:tcPr>
            <w:tcW w:w="1276" w:type="dxa"/>
            <w:vAlign w:val="center"/>
          </w:tcPr>
          <w:p w:rsidR="00F8567A" w:rsidRPr="00D96FE2" w:rsidRDefault="00F8567A" w:rsidP="00F115D2">
            <w:pPr>
              <w:pStyle w:val="12"/>
              <w:keepNext/>
              <w:jc w:val="center"/>
              <w:rPr>
                <w:sz w:val="23"/>
                <w:szCs w:val="23"/>
              </w:rPr>
            </w:pPr>
            <w:r w:rsidRPr="00D96FE2">
              <w:rPr>
                <w:sz w:val="23"/>
                <w:szCs w:val="23"/>
              </w:rPr>
              <w:t>Цена единицы, руб.</w:t>
            </w:r>
          </w:p>
        </w:tc>
        <w:tc>
          <w:tcPr>
            <w:tcW w:w="992" w:type="dxa"/>
            <w:vAlign w:val="center"/>
          </w:tcPr>
          <w:p w:rsidR="00F8567A" w:rsidRPr="00D96FE2" w:rsidRDefault="00F8567A" w:rsidP="00F115D2">
            <w:pPr>
              <w:pStyle w:val="12"/>
              <w:keepNext/>
              <w:jc w:val="center"/>
              <w:rPr>
                <w:sz w:val="23"/>
                <w:szCs w:val="23"/>
              </w:rPr>
            </w:pPr>
            <w:r w:rsidRPr="00D96FE2">
              <w:rPr>
                <w:sz w:val="23"/>
                <w:szCs w:val="23"/>
              </w:rPr>
              <w:t>Единицы измерения</w:t>
            </w:r>
          </w:p>
        </w:tc>
        <w:tc>
          <w:tcPr>
            <w:tcW w:w="1408" w:type="dxa"/>
            <w:vAlign w:val="center"/>
          </w:tcPr>
          <w:p w:rsidR="00F8567A" w:rsidRPr="00D96FE2" w:rsidRDefault="00F8567A" w:rsidP="00F115D2">
            <w:pPr>
              <w:pStyle w:val="12"/>
              <w:keepNext/>
              <w:jc w:val="center"/>
              <w:rPr>
                <w:sz w:val="23"/>
                <w:szCs w:val="23"/>
              </w:rPr>
            </w:pPr>
            <w:r w:rsidRPr="00D96FE2">
              <w:rPr>
                <w:sz w:val="23"/>
                <w:szCs w:val="23"/>
              </w:rPr>
              <w:t>Количество</w:t>
            </w:r>
          </w:p>
        </w:tc>
        <w:tc>
          <w:tcPr>
            <w:tcW w:w="1002" w:type="dxa"/>
            <w:vAlign w:val="center"/>
          </w:tcPr>
          <w:p w:rsidR="00F8567A" w:rsidRPr="00D96FE2" w:rsidRDefault="00F8567A" w:rsidP="00F115D2">
            <w:pPr>
              <w:pStyle w:val="12"/>
              <w:keepNext/>
              <w:jc w:val="center"/>
              <w:rPr>
                <w:sz w:val="23"/>
                <w:szCs w:val="23"/>
              </w:rPr>
            </w:pPr>
            <w:r w:rsidRPr="00D96FE2">
              <w:rPr>
                <w:sz w:val="23"/>
                <w:szCs w:val="23"/>
              </w:rPr>
              <w:t>НДС, %</w:t>
            </w:r>
          </w:p>
          <w:p w:rsidR="00F8567A" w:rsidRPr="00D96FE2" w:rsidRDefault="00F8567A" w:rsidP="00F115D2">
            <w:pPr>
              <w:pStyle w:val="12"/>
              <w:keepNext/>
              <w:jc w:val="center"/>
              <w:rPr>
                <w:sz w:val="23"/>
                <w:szCs w:val="23"/>
              </w:rPr>
            </w:pPr>
          </w:p>
        </w:tc>
        <w:tc>
          <w:tcPr>
            <w:tcW w:w="2126" w:type="dxa"/>
            <w:vAlign w:val="center"/>
          </w:tcPr>
          <w:p w:rsidR="00F8567A" w:rsidRPr="00D96FE2" w:rsidRDefault="00F8567A" w:rsidP="00F115D2">
            <w:pPr>
              <w:pStyle w:val="12"/>
              <w:keepNext/>
              <w:jc w:val="center"/>
              <w:rPr>
                <w:sz w:val="23"/>
                <w:szCs w:val="23"/>
              </w:rPr>
            </w:pPr>
            <w:r w:rsidRPr="00D96FE2">
              <w:rPr>
                <w:sz w:val="23"/>
                <w:szCs w:val="23"/>
              </w:rPr>
              <w:t xml:space="preserve">Сумма с учетом </w:t>
            </w:r>
            <w:proofErr w:type="gramStart"/>
            <w:r w:rsidRPr="00D96FE2">
              <w:rPr>
                <w:sz w:val="23"/>
                <w:szCs w:val="23"/>
              </w:rPr>
              <w:t>НДС,</w:t>
            </w:r>
            <w:r w:rsidRPr="00D96FE2">
              <w:rPr>
                <w:sz w:val="23"/>
                <w:szCs w:val="23"/>
              </w:rPr>
              <w:br/>
              <w:t>руб.</w:t>
            </w:r>
            <w:proofErr w:type="gramEnd"/>
          </w:p>
        </w:tc>
      </w:tr>
      <w:tr w:rsidR="00F8567A" w:rsidRPr="00D96FE2" w:rsidTr="009E63A7">
        <w:tc>
          <w:tcPr>
            <w:tcW w:w="572" w:type="dxa"/>
            <w:tcBorders>
              <w:bottom w:val="single" w:sz="4" w:space="0" w:color="auto"/>
            </w:tcBorders>
            <w:vAlign w:val="center"/>
          </w:tcPr>
          <w:p w:rsidR="00F8567A" w:rsidRPr="00D96FE2" w:rsidRDefault="00F8567A" w:rsidP="00F115D2">
            <w:pPr>
              <w:pStyle w:val="ad"/>
              <w:jc w:val="center"/>
              <w:rPr>
                <w:sz w:val="23"/>
                <w:szCs w:val="23"/>
              </w:rPr>
            </w:pPr>
            <w:r w:rsidRPr="00D96FE2">
              <w:rPr>
                <w:sz w:val="23"/>
                <w:szCs w:val="23"/>
              </w:rPr>
              <w:t xml:space="preserve"> </w:t>
            </w:r>
          </w:p>
          <w:p w:rsidR="00F8567A" w:rsidRPr="00D96FE2" w:rsidRDefault="00F8567A" w:rsidP="00F115D2">
            <w:pPr>
              <w:pStyle w:val="ad"/>
              <w:jc w:val="center"/>
              <w:rPr>
                <w:b/>
                <w:sz w:val="23"/>
                <w:szCs w:val="23"/>
              </w:rPr>
            </w:pPr>
            <w:r w:rsidRPr="00D96FE2">
              <w:rPr>
                <w:b/>
                <w:sz w:val="23"/>
                <w:szCs w:val="23"/>
              </w:rPr>
              <w:t>1</w:t>
            </w:r>
          </w:p>
        </w:tc>
        <w:tc>
          <w:tcPr>
            <w:tcW w:w="2977" w:type="dxa"/>
            <w:tcBorders>
              <w:bottom w:val="single" w:sz="4" w:space="0" w:color="auto"/>
            </w:tcBorders>
            <w:shd w:val="clear" w:color="auto" w:fill="auto"/>
            <w:vAlign w:val="center"/>
          </w:tcPr>
          <w:p w:rsidR="00F8567A" w:rsidRPr="00D96FE2" w:rsidRDefault="009E63A7" w:rsidP="00F115D2">
            <w:pPr>
              <w:rPr>
                <w:rFonts w:ascii="Times New Roman" w:eastAsia="Times New Roman" w:hAnsi="Times New Roman" w:cs="Times New Roman"/>
                <w:color w:val="334059"/>
                <w:sz w:val="23"/>
                <w:szCs w:val="23"/>
              </w:rPr>
            </w:pPr>
            <w:r w:rsidRPr="009E63A7">
              <w:rPr>
                <w:rFonts w:ascii="Times New Roman" w:eastAsia="Times New Roman" w:hAnsi="Times New Roman" w:cs="Times New Roman"/>
                <w:color w:val="334059"/>
                <w:sz w:val="23"/>
                <w:szCs w:val="23"/>
              </w:rPr>
              <w:t>43.99.90.100</w:t>
            </w:r>
          </w:p>
        </w:tc>
        <w:tc>
          <w:tcPr>
            <w:tcW w:w="4536" w:type="dxa"/>
            <w:tcBorders>
              <w:bottom w:val="single" w:sz="4" w:space="0" w:color="auto"/>
            </w:tcBorders>
            <w:shd w:val="clear" w:color="auto" w:fill="auto"/>
            <w:vAlign w:val="center"/>
          </w:tcPr>
          <w:p w:rsidR="00352E98" w:rsidRPr="00D96FE2" w:rsidRDefault="00352E98" w:rsidP="00352E98">
            <w:pPr>
              <w:pStyle w:val="ad"/>
              <w:rPr>
                <w:sz w:val="23"/>
                <w:szCs w:val="23"/>
              </w:rPr>
            </w:pPr>
            <w:r w:rsidRPr="00963FCA">
              <w:rPr>
                <w:sz w:val="23"/>
                <w:szCs w:val="23"/>
              </w:rPr>
              <w:t>Выполнение работ по текущему ремонту</w:t>
            </w:r>
            <w:r>
              <w:rPr>
                <w:sz w:val="23"/>
                <w:szCs w:val="23"/>
              </w:rPr>
              <w:t xml:space="preserve"> окон</w:t>
            </w:r>
            <w:r w:rsidRPr="00963FCA">
              <w:rPr>
                <w:sz w:val="23"/>
                <w:szCs w:val="23"/>
              </w:rPr>
              <w:t xml:space="preserve"> и утеплению оконных проемов в</w:t>
            </w:r>
            <w:r>
              <w:rPr>
                <w:sz w:val="23"/>
                <w:szCs w:val="23"/>
              </w:rPr>
              <w:br/>
              <w:t xml:space="preserve">главном корпусе </w:t>
            </w:r>
            <w:r w:rsidRPr="00D96FE2">
              <w:rPr>
                <w:sz w:val="23"/>
                <w:szCs w:val="23"/>
              </w:rPr>
              <w:t xml:space="preserve">ФГБУ ЦР Минздрава России, по адресу: г. Москва, г. Троицк, </w:t>
            </w:r>
            <w:r>
              <w:rPr>
                <w:sz w:val="23"/>
                <w:szCs w:val="23"/>
              </w:rPr>
              <w:t xml:space="preserve">ул. Нагибина, д. </w:t>
            </w:r>
            <w:r w:rsidRPr="00D96FE2">
              <w:rPr>
                <w:sz w:val="23"/>
                <w:szCs w:val="23"/>
              </w:rPr>
              <w:t>4</w:t>
            </w:r>
            <w:r>
              <w:rPr>
                <w:sz w:val="23"/>
                <w:szCs w:val="23"/>
              </w:rPr>
              <w:t>, стр. 1</w:t>
            </w:r>
            <w:r w:rsidRPr="00D96FE2">
              <w:rPr>
                <w:sz w:val="23"/>
                <w:szCs w:val="23"/>
              </w:rPr>
              <w:t>.</w:t>
            </w:r>
          </w:p>
          <w:p w:rsidR="00F8567A" w:rsidRPr="00D96FE2" w:rsidRDefault="00F8567A" w:rsidP="00F115D2">
            <w:pPr>
              <w:pStyle w:val="ad"/>
              <w:rPr>
                <w:sz w:val="23"/>
                <w:szCs w:val="23"/>
              </w:rPr>
            </w:pPr>
          </w:p>
          <w:p w:rsidR="00F8567A" w:rsidRPr="00D96FE2" w:rsidRDefault="00F8567A" w:rsidP="00F115D2">
            <w:pPr>
              <w:pStyle w:val="ad"/>
              <w:rPr>
                <w:sz w:val="23"/>
                <w:szCs w:val="23"/>
              </w:rPr>
            </w:pPr>
          </w:p>
        </w:tc>
        <w:tc>
          <w:tcPr>
            <w:tcW w:w="1276" w:type="dxa"/>
            <w:tcBorders>
              <w:bottom w:val="single" w:sz="4" w:space="0" w:color="auto"/>
            </w:tcBorders>
            <w:vAlign w:val="center"/>
          </w:tcPr>
          <w:p w:rsidR="00F8567A" w:rsidRPr="00D96FE2" w:rsidRDefault="00F8567A" w:rsidP="00F115D2">
            <w:pPr>
              <w:pStyle w:val="ad"/>
              <w:jc w:val="right"/>
              <w:rPr>
                <w:sz w:val="23"/>
                <w:szCs w:val="23"/>
              </w:rPr>
            </w:pPr>
          </w:p>
          <w:p w:rsidR="00F8567A" w:rsidRPr="00D96FE2" w:rsidRDefault="00F8567A" w:rsidP="00F115D2">
            <w:pPr>
              <w:pStyle w:val="ad"/>
              <w:jc w:val="right"/>
              <w:rPr>
                <w:sz w:val="23"/>
                <w:szCs w:val="23"/>
              </w:rPr>
            </w:pPr>
          </w:p>
        </w:tc>
        <w:tc>
          <w:tcPr>
            <w:tcW w:w="992" w:type="dxa"/>
            <w:tcBorders>
              <w:bottom w:val="single" w:sz="4" w:space="0" w:color="auto"/>
            </w:tcBorders>
            <w:vAlign w:val="center"/>
          </w:tcPr>
          <w:p w:rsidR="00F8567A" w:rsidRPr="00D96FE2" w:rsidRDefault="00F8567A" w:rsidP="00F115D2">
            <w:pPr>
              <w:pStyle w:val="ad"/>
              <w:jc w:val="right"/>
              <w:rPr>
                <w:sz w:val="23"/>
                <w:szCs w:val="23"/>
              </w:rPr>
            </w:pPr>
            <w:r w:rsidRPr="00D96FE2">
              <w:rPr>
                <w:sz w:val="23"/>
                <w:szCs w:val="23"/>
              </w:rPr>
              <w:t>УСЛ ЕД</w:t>
            </w:r>
          </w:p>
          <w:p w:rsidR="00F8567A" w:rsidRPr="00D96FE2" w:rsidRDefault="00F8567A" w:rsidP="00F115D2">
            <w:pPr>
              <w:pStyle w:val="ad"/>
              <w:rPr>
                <w:b/>
                <w:sz w:val="23"/>
                <w:szCs w:val="23"/>
              </w:rPr>
            </w:pPr>
          </w:p>
        </w:tc>
        <w:tc>
          <w:tcPr>
            <w:tcW w:w="1408" w:type="dxa"/>
            <w:tcBorders>
              <w:bottom w:val="single" w:sz="4" w:space="0" w:color="auto"/>
            </w:tcBorders>
            <w:vAlign w:val="center"/>
          </w:tcPr>
          <w:p w:rsidR="00F8567A" w:rsidRPr="00D96FE2" w:rsidRDefault="00F8567A" w:rsidP="00F115D2">
            <w:pPr>
              <w:rPr>
                <w:rFonts w:ascii="Times New Roman" w:hAnsi="Times New Roman" w:cs="Times New Roman"/>
                <w:sz w:val="23"/>
                <w:szCs w:val="23"/>
              </w:rPr>
            </w:pPr>
            <w:r w:rsidRPr="00D96FE2">
              <w:rPr>
                <w:rFonts w:ascii="Times New Roman" w:hAnsi="Times New Roman" w:cs="Times New Roman"/>
                <w:sz w:val="23"/>
                <w:szCs w:val="23"/>
              </w:rPr>
              <w:t>1</w:t>
            </w:r>
          </w:p>
        </w:tc>
        <w:tc>
          <w:tcPr>
            <w:tcW w:w="1002" w:type="dxa"/>
            <w:tcBorders>
              <w:bottom w:val="single" w:sz="4" w:space="0" w:color="auto"/>
            </w:tcBorders>
            <w:vAlign w:val="center"/>
          </w:tcPr>
          <w:p w:rsidR="00F8567A" w:rsidRPr="00D96FE2" w:rsidRDefault="00F8567A" w:rsidP="00F115D2">
            <w:pPr>
              <w:rPr>
                <w:rFonts w:ascii="Times New Roman" w:hAnsi="Times New Roman" w:cs="Times New Roman"/>
                <w:sz w:val="23"/>
                <w:szCs w:val="23"/>
              </w:rPr>
            </w:pPr>
          </w:p>
        </w:tc>
        <w:tc>
          <w:tcPr>
            <w:tcW w:w="2126" w:type="dxa"/>
            <w:tcBorders>
              <w:bottom w:val="single" w:sz="4" w:space="0" w:color="auto"/>
            </w:tcBorders>
            <w:vAlign w:val="center"/>
          </w:tcPr>
          <w:p w:rsidR="00F8567A" w:rsidRPr="00D96FE2" w:rsidRDefault="00F8567A" w:rsidP="00F115D2">
            <w:pPr>
              <w:rPr>
                <w:rFonts w:ascii="Times New Roman" w:hAnsi="Times New Roman" w:cs="Times New Roman"/>
                <w:sz w:val="23"/>
                <w:szCs w:val="23"/>
              </w:rPr>
            </w:pPr>
          </w:p>
        </w:tc>
      </w:tr>
    </w:tbl>
    <w:p w:rsidR="00F8567A" w:rsidRPr="00D96FE2" w:rsidRDefault="00F8567A" w:rsidP="00F8567A">
      <w:pPr>
        <w:pStyle w:val="ad"/>
        <w:ind w:firstLine="567"/>
        <w:rPr>
          <w:rFonts w:eastAsia="Calibri"/>
          <w:sz w:val="23"/>
          <w:szCs w:val="23"/>
        </w:rPr>
      </w:pPr>
      <w:r w:rsidRPr="00D96FE2">
        <w:rPr>
          <w:sz w:val="23"/>
          <w:szCs w:val="23"/>
          <w:lang w:eastAsia="en-US"/>
        </w:rPr>
        <w:br/>
      </w:r>
    </w:p>
    <w:p w:rsidR="00F8567A" w:rsidRPr="00D96FE2" w:rsidRDefault="00F8567A" w:rsidP="00F8567A">
      <w:pPr>
        <w:ind w:left="284"/>
        <w:jc w:val="center"/>
        <w:rPr>
          <w:rStyle w:val="docsupplement-name"/>
          <w:rFonts w:ascii="Times New Roman" w:eastAsia="Times New Roman" w:hAnsi="Times New Roman" w:cs="Times New Roman"/>
          <w:b/>
          <w:sz w:val="23"/>
          <w:szCs w:val="23"/>
        </w:rPr>
      </w:pPr>
    </w:p>
    <w:p w:rsidR="00F8567A" w:rsidRPr="00D96FE2" w:rsidRDefault="00F8567A" w:rsidP="00F8567A">
      <w:pPr>
        <w:ind w:firstLine="567"/>
        <w:rPr>
          <w:rFonts w:ascii="Times New Roman" w:hAnsi="Times New Roman" w:cs="Times New Roman"/>
          <w:bCs/>
          <w:sz w:val="23"/>
          <w:szCs w:val="23"/>
        </w:rPr>
      </w:pPr>
      <w:r w:rsidRPr="00D96FE2">
        <w:rPr>
          <w:rFonts w:ascii="Times New Roman" w:hAnsi="Times New Roman" w:cs="Times New Roman"/>
          <w:sz w:val="23"/>
          <w:szCs w:val="23"/>
        </w:rPr>
        <w:t xml:space="preserve">Итого: _____ </w:t>
      </w:r>
      <w:r w:rsidRPr="00D96FE2">
        <w:rPr>
          <w:rFonts w:ascii="Times New Roman" w:hAnsi="Times New Roman" w:cs="Times New Roman"/>
          <w:bCs/>
          <w:sz w:val="23"/>
          <w:szCs w:val="23"/>
        </w:rPr>
        <w:t>(____________) рублей ___ копеек, в том числе НДС __ %- ____ (_____) рублей __ копеек.</w:t>
      </w:r>
    </w:p>
    <w:tbl>
      <w:tblPr>
        <w:tblW w:w="15005" w:type="dxa"/>
        <w:tblCellMar>
          <w:top w:w="75" w:type="dxa"/>
          <w:left w:w="150" w:type="dxa"/>
          <w:bottom w:w="75" w:type="dxa"/>
          <w:right w:w="150" w:type="dxa"/>
        </w:tblCellMar>
        <w:tblLook w:val="04A0" w:firstRow="1" w:lastRow="0" w:firstColumn="1" w:lastColumn="0" w:noHBand="0" w:noVBand="1"/>
      </w:tblPr>
      <w:tblGrid>
        <w:gridCol w:w="7202"/>
        <w:gridCol w:w="7803"/>
      </w:tblGrid>
      <w:tr w:rsidR="00F8567A" w:rsidRPr="00D96FE2" w:rsidTr="00F115D2">
        <w:tc>
          <w:tcPr>
            <w:tcW w:w="7202" w:type="dxa"/>
            <w:tcMar>
              <w:top w:w="75" w:type="dxa"/>
              <w:left w:w="130" w:type="dxa"/>
              <w:bottom w:w="75" w:type="dxa"/>
              <w:right w:w="130" w:type="dxa"/>
            </w:tcMar>
            <w:vAlign w:val="center"/>
            <w:hideMark/>
          </w:tcPr>
          <w:p w:rsidR="00F8567A" w:rsidRPr="00D96FE2" w:rsidRDefault="00F8567A" w:rsidP="00F115D2">
            <w:pPr>
              <w:rPr>
                <w:rFonts w:ascii="Times New Roman" w:hAnsi="Times New Roman" w:cs="Times New Roman"/>
                <w:sz w:val="23"/>
                <w:szCs w:val="23"/>
              </w:rPr>
            </w:pPr>
            <w:r>
              <w:rPr>
                <w:rFonts w:ascii="Times New Roman" w:hAnsi="Times New Roman" w:cs="Times New Roman"/>
                <w:sz w:val="23"/>
                <w:szCs w:val="23"/>
              </w:rPr>
              <w:t>ЗАКАЗЧИК</w:t>
            </w:r>
          </w:p>
        </w:tc>
        <w:tc>
          <w:tcPr>
            <w:tcW w:w="7803" w:type="dxa"/>
            <w:tcMar>
              <w:top w:w="75" w:type="dxa"/>
              <w:left w:w="130" w:type="dxa"/>
              <w:bottom w:w="75" w:type="dxa"/>
              <w:right w:w="130" w:type="dxa"/>
            </w:tcMar>
            <w:vAlign w:val="center"/>
            <w:hideMark/>
          </w:tcPr>
          <w:p w:rsidR="00F8567A" w:rsidRPr="00D96FE2" w:rsidRDefault="00F8567A" w:rsidP="00F115D2">
            <w:pPr>
              <w:ind w:left="284"/>
              <w:rPr>
                <w:rFonts w:ascii="Times New Roman" w:hAnsi="Times New Roman" w:cs="Times New Roman"/>
                <w:sz w:val="23"/>
                <w:szCs w:val="23"/>
              </w:rPr>
            </w:pPr>
          </w:p>
          <w:p w:rsidR="00F8567A" w:rsidRPr="00D96FE2" w:rsidRDefault="00F8567A" w:rsidP="00F115D2">
            <w:pPr>
              <w:ind w:left="284"/>
              <w:rPr>
                <w:rFonts w:ascii="Times New Roman" w:hAnsi="Times New Roman" w:cs="Times New Roman"/>
                <w:sz w:val="23"/>
                <w:szCs w:val="23"/>
              </w:rPr>
            </w:pPr>
            <w:r>
              <w:rPr>
                <w:rFonts w:ascii="Times New Roman" w:hAnsi="Times New Roman" w:cs="Times New Roman"/>
                <w:sz w:val="23"/>
                <w:szCs w:val="23"/>
              </w:rPr>
              <w:t>ПОДРЯДЧИК</w:t>
            </w:r>
          </w:p>
        </w:tc>
      </w:tr>
      <w:tr w:rsidR="00F8567A" w:rsidRPr="00D96FE2" w:rsidTr="00F115D2">
        <w:tc>
          <w:tcPr>
            <w:tcW w:w="7202" w:type="dxa"/>
            <w:tcMar>
              <w:top w:w="75" w:type="dxa"/>
              <w:left w:w="130" w:type="dxa"/>
              <w:bottom w:w="75" w:type="dxa"/>
              <w:right w:w="130" w:type="dxa"/>
            </w:tcMar>
            <w:vAlign w:val="center"/>
            <w:hideMark/>
          </w:tcPr>
          <w:p w:rsidR="00F8567A" w:rsidRPr="00D96FE2" w:rsidRDefault="00F8567A" w:rsidP="00F115D2">
            <w:pPr>
              <w:ind w:left="284"/>
              <w:rPr>
                <w:rFonts w:ascii="Times New Roman" w:hAnsi="Times New Roman" w:cs="Times New Roman"/>
                <w:sz w:val="23"/>
                <w:szCs w:val="23"/>
              </w:rPr>
            </w:pPr>
            <w:r w:rsidRPr="00D96FE2">
              <w:rPr>
                <w:rFonts w:ascii="Times New Roman" w:hAnsi="Times New Roman" w:cs="Times New Roman"/>
                <w:sz w:val="23"/>
                <w:szCs w:val="23"/>
              </w:rPr>
              <w:t>Заместитель директора по общим вопросам ФГБУ ЦР Минздрава России</w:t>
            </w:r>
          </w:p>
          <w:p w:rsidR="00F8567A" w:rsidRPr="00D96FE2" w:rsidRDefault="00F8567A" w:rsidP="00F115D2">
            <w:pPr>
              <w:ind w:left="284"/>
              <w:rPr>
                <w:rFonts w:ascii="Times New Roman" w:hAnsi="Times New Roman" w:cs="Times New Roman"/>
                <w:sz w:val="23"/>
                <w:szCs w:val="23"/>
              </w:rPr>
            </w:pPr>
            <w:r w:rsidRPr="00D96FE2">
              <w:rPr>
                <w:rFonts w:ascii="Times New Roman" w:hAnsi="Times New Roman" w:cs="Times New Roman"/>
                <w:sz w:val="23"/>
                <w:szCs w:val="23"/>
              </w:rPr>
              <w:br/>
              <w:t>________________/И.В. Соболевский/</w:t>
            </w:r>
          </w:p>
          <w:p w:rsidR="00F8567A" w:rsidRPr="00D96FE2" w:rsidRDefault="00F8567A" w:rsidP="00F115D2">
            <w:pPr>
              <w:ind w:left="284"/>
              <w:rPr>
                <w:rFonts w:ascii="Times New Roman" w:hAnsi="Times New Roman" w:cs="Times New Roman"/>
                <w:sz w:val="23"/>
                <w:szCs w:val="23"/>
              </w:rPr>
            </w:pPr>
            <w:proofErr w:type="spellStart"/>
            <w:r w:rsidRPr="00D96FE2">
              <w:rPr>
                <w:rFonts w:ascii="Times New Roman" w:hAnsi="Times New Roman" w:cs="Times New Roman"/>
                <w:sz w:val="23"/>
                <w:szCs w:val="23"/>
              </w:rPr>
              <w:t>м.п</w:t>
            </w:r>
            <w:proofErr w:type="spellEnd"/>
            <w:r w:rsidRPr="00D96FE2">
              <w:rPr>
                <w:rFonts w:ascii="Times New Roman" w:hAnsi="Times New Roman" w:cs="Times New Roman"/>
                <w:sz w:val="23"/>
                <w:szCs w:val="23"/>
              </w:rPr>
              <w:t>.</w:t>
            </w:r>
          </w:p>
        </w:tc>
        <w:tc>
          <w:tcPr>
            <w:tcW w:w="7803" w:type="dxa"/>
            <w:tcMar>
              <w:top w:w="75" w:type="dxa"/>
              <w:left w:w="130" w:type="dxa"/>
              <w:bottom w:w="75" w:type="dxa"/>
              <w:right w:w="130" w:type="dxa"/>
            </w:tcMar>
            <w:vAlign w:val="center"/>
            <w:hideMark/>
          </w:tcPr>
          <w:p w:rsidR="00F8567A" w:rsidRPr="00D96FE2" w:rsidRDefault="00F8567A" w:rsidP="00F115D2">
            <w:pPr>
              <w:ind w:left="284"/>
              <w:rPr>
                <w:rFonts w:ascii="Times New Roman" w:hAnsi="Times New Roman" w:cs="Times New Roman"/>
                <w:sz w:val="23"/>
                <w:szCs w:val="23"/>
              </w:rPr>
            </w:pPr>
            <w:r w:rsidRPr="00D96FE2">
              <w:rPr>
                <w:rFonts w:ascii="Times New Roman" w:hAnsi="Times New Roman" w:cs="Times New Roman"/>
                <w:sz w:val="23"/>
                <w:szCs w:val="23"/>
              </w:rPr>
              <w:t>_____________________________</w:t>
            </w:r>
          </w:p>
          <w:p w:rsidR="00F8567A" w:rsidRPr="00D96FE2" w:rsidRDefault="00F8567A" w:rsidP="00F115D2">
            <w:pPr>
              <w:ind w:left="284"/>
              <w:rPr>
                <w:rFonts w:ascii="Times New Roman" w:hAnsi="Times New Roman" w:cs="Times New Roman"/>
                <w:sz w:val="23"/>
                <w:szCs w:val="23"/>
              </w:rPr>
            </w:pPr>
            <w:r w:rsidRPr="00D96FE2">
              <w:rPr>
                <w:rFonts w:ascii="Times New Roman" w:hAnsi="Times New Roman" w:cs="Times New Roman"/>
                <w:sz w:val="23"/>
                <w:szCs w:val="23"/>
              </w:rPr>
              <w:br/>
              <w:t>_______________ /________________/</w:t>
            </w:r>
          </w:p>
          <w:p w:rsidR="00F8567A" w:rsidRPr="00D96FE2" w:rsidRDefault="00F8567A" w:rsidP="00F115D2">
            <w:pPr>
              <w:ind w:left="284"/>
              <w:rPr>
                <w:rFonts w:ascii="Times New Roman" w:hAnsi="Times New Roman" w:cs="Times New Roman"/>
                <w:sz w:val="23"/>
                <w:szCs w:val="23"/>
              </w:rPr>
            </w:pPr>
            <w:proofErr w:type="spellStart"/>
            <w:r w:rsidRPr="00D96FE2">
              <w:rPr>
                <w:rFonts w:ascii="Times New Roman" w:hAnsi="Times New Roman" w:cs="Times New Roman"/>
                <w:sz w:val="23"/>
                <w:szCs w:val="23"/>
              </w:rPr>
              <w:t>м.п</w:t>
            </w:r>
            <w:proofErr w:type="spellEnd"/>
            <w:r w:rsidRPr="00D96FE2">
              <w:rPr>
                <w:rFonts w:ascii="Times New Roman" w:hAnsi="Times New Roman" w:cs="Times New Roman"/>
                <w:sz w:val="23"/>
                <w:szCs w:val="23"/>
              </w:rPr>
              <w:t>.</w:t>
            </w:r>
          </w:p>
        </w:tc>
      </w:tr>
    </w:tbl>
    <w:p w:rsidR="003221B3" w:rsidRPr="001D5DF1" w:rsidRDefault="00C41EBA" w:rsidP="001D5DF1">
      <w:pPr>
        <w:tabs>
          <w:tab w:val="left" w:pos="1630"/>
        </w:tabs>
      </w:pPr>
      <w:r>
        <w:br/>
      </w:r>
    </w:p>
    <w:sectPr w:rsidR="003221B3" w:rsidRPr="001D5DF1">
      <w:footerReference w:type="default" r:id="rId8"/>
      <w:pgSz w:w="16840" w:h="11900" w:orient="landscape"/>
      <w:pgMar w:top="880" w:right="499" w:bottom="490" w:left="482" w:header="452" w:footer="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7A2" w:rsidRDefault="003717A2">
      <w:r>
        <w:separator/>
      </w:r>
    </w:p>
  </w:endnote>
  <w:endnote w:type="continuationSeparator" w:id="0">
    <w:p w:rsidR="003717A2" w:rsidRDefault="003717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115D2" w:rsidRDefault="00F115D2">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9943465</wp:posOffset>
              </wp:positionH>
              <wp:positionV relativeFrom="page">
                <wp:posOffset>7308850</wp:posOffset>
              </wp:positionV>
              <wp:extent cx="445135" cy="79375"/>
              <wp:effectExtent l="0" t="0" r="0" b="0"/>
              <wp:wrapNone/>
              <wp:docPr id="1" name="Shape 1"/>
              <wp:cNvGraphicFramePr/>
              <a:graphic xmlns:a="http://schemas.openxmlformats.org/drawingml/2006/main">
                <a:graphicData uri="http://schemas.microsoft.com/office/word/2010/wordprocessingShape">
                  <wps:wsp>
                    <wps:cNvSpPr txBox="1"/>
                    <wps:spPr>
                      <a:xfrm>
                        <a:off x="0" y="0"/>
                        <a:ext cx="445135" cy="79375"/>
                      </a:xfrm>
                      <a:prstGeom prst="rect">
                        <a:avLst/>
                      </a:prstGeom>
                      <a:noFill/>
                    </wps:spPr>
                    <wps:txbx>
                      <w:txbxContent>
                        <w:p w:rsidR="00F115D2" w:rsidRDefault="00F115D2">
                          <w:pPr>
                            <w:pStyle w:val="22"/>
                            <w:rPr>
                              <w:sz w:val="15"/>
                              <w:szCs w:val="15"/>
                            </w:rPr>
                          </w:pPr>
                          <w:r>
                            <w:rPr>
                              <w:rFonts w:ascii="Calibri" w:eastAsia="Calibri" w:hAnsi="Calibri" w:cs="Calibri"/>
                              <w:sz w:val="15"/>
                              <w:szCs w:val="15"/>
                            </w:rPr>
                            <w:t xml:space="preserve">Страница </w:t>
                          </w:r>
                          <w:r>
                            <w:rPr>
                              <w:rFonts w:ascii="Calibri" w:eastAsia="Calibri" w:hAnsi="Calibri" w:cs="Calibri"/>
                              <w:sz w:val="15"/>
                              <w:szCs w:val="15"/>
                            </w:rPr>
                            <w:fldChar w:fldCharType="begin"/>
                          </w:r>
                          <w:r>
                            <w:rPr>
                              <w:rFonts w:ascii="Calibri" w:eastAsia="Calibri" w:hAnsi="Calibri" w:cs="Calibri"/>
                              <w:sz w:val="15"/>
                              <w:szCs w:val="15"/>
                            </w:rPr>
                            <w:instrText xml:space="preserve"> PAGE \* MERGEFORMAT </w:instrText>
                          </w:r>
                          <w:r>
                            <w:rPr>
                              <w:rFonts w:ascii="Calibri" w:eastAsia="Calibri" w:hAnsi="Calibri" w:cs="Calibri"/>
                              <w:sz w:val="15"/>
                              <w:szCs w:val="15"/>
                            </w:rPr>
                            <w:fldChar w:fldCharType="separate"/>
                          </w:r>
                          <w:r w:rsidR="00D81E41">
                            <w:rPr>
                              <w:rFonts w:ascii="Calibri" w:eastAsia="Calibri" w:hAnsi="Calibri" w:cs="Calibri"/>
                              <w:noProof/>
                              <w:sz w:val="15"/>
                              <w:szCs w:val="15"/>
                            </w:rPr>
                            <w:t>16</w:t>
                          </w:r>
                          <w:r>
                            <w:rPr>
                              <w:rFonts w:ascii="Calibri" w:eastAsia="Calibri" w:hAnsi="Calibri" w:cs="Calibri"/>
                              <w:sz w:val="15"/>
                              <w:szCs w:val="15"/>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782.95pt;margin-top:575.5pt;width:35.05pt;height:6.2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" filled="f" stroked="f">
              <v:textbox style="mso-fit-shape-to-text:t" inset="0,0,0,0">
                <w:txbxContent>
                  <w:p w:rsidR="00F115D2" w:rsidRDefault="00F115D2">
                    <w:pPr>
                      <w:pStyle w:val="22"/>
                      <w:rPr>
                        <w:sz w:val="15"/>
                        <w:szCs w:val="15"/>
                      </w:rPr>
                    </w:pPr>
                    <w:r>
                      <w:rPr>
                        <w:rFonts w:ascii="Calibri" w:eastAsia="Calibri" w:hAnsi="Calibri" w:cs="Calibri"/>
                        <w:sz w:val="15"/>
                        <w:szCs w:val="15"/>
                      </w:rPr>
                      <w:t xml:space="preserve">Страница </w:t>
                    </w:r>
                    <w:r>
                      <w:rPr>
                        <w:rFonts w:ascii="Calibri" w:eastAsia="Calibri" w:hAnsi="Calibri" w:cs="Calibri"/>
                        <w:sz w:val="15"/>
                        <w:szCs w:val="15"/>
                      </w:rPr>
                      <w:fldChar w:fldCharType="begin"/>
                    </w:r>
                    <w:r>
                      <w:rPr>
                        <w:rFonts w:ascii="Calibri" w:eastAsia="Calibri" w:hAnsi="Calibri" w:cs="Calibri"/>
                        <w:sz w:val="15"/>
                        <w:szCs w:val="15"/>
                      </w:rPr>
                      <w:instrText xml:space="preserve"> PAGE \* MERGEFORMAT </w:instrText>
                    </w:r>
                    <w:r>
                      <w:rPr>
                        <w:rFonts w:ascii="Calibri" w:eastAsia="Calibri" w:hAnsi="Calibri" w:cs="Calibri"/>
                        <w:sz w:val="15"/>
                        <w:szCs w:val="15"/>
                      </w:rPr>
                      <w:fldChar w:fldCharType="separate"/>
                    </w:r>
                    <w:r w:rsidR="00D81E41">
                      <w:rPr>
                        <w:rFonts w:ascii="Calibri" w:eastAsia="Calibri" w:hAnsi="Calibri" w:cs="Calibri"/>
                        <w:noProof/>
                        <w:sz w:val="15"/>
                        <w:szCs w:val="15"/>
                      </w:rPr>
                      <w:t>16</w:t>
                    </w:r>
                    <w:r>
                      <w:rPr>
                        <w:rFonts w:ascii="Calibri" w:eastAsia="Calibri" w:hAnsi="Calibri" w:cs="Calibri"/>
                        <w:sz w:val="15"/>
                        <w:szCs w:val="1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7A2" w:rsidRDefault="003717A2"/>
  </w:footnote>
  <w:footnote w:type="continuationSeparator" w:id="0">
    <w:p w:rsidR="003717A2" w:rsidRDefault="003717A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1704CA"/>
    <w:multiLevelType w:val="hybridMultilevel"/>
    <w:tmpl w:val="BCCA3B6E"/>
    <w:lvl w:ilvl="0" w:tplc="4CE436E2">
      <w:start w:val="1"/>
      <w:numFmt w:val="decimal"/>
      <w:lvlText w:val="%1."/>
      <w:lvlJc w:val="left"/>
      <w:pPr>
        <w:ind w:left="720" w:hanging="360"/>
      </w:pPr>
      <w:rPr>
        <w:rFonts w:ascii="Times New Roman" w:eastAsia="Times New Roman CYR" w:hAnsi="Times New Roman" w:cs="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1B3"/>
    <w:rsid w:val="001356BB"/>
    <w:rsid w:val="00160A1B"/>
    <w:rsid w:val="001D5DF1"/>
    <w:rsid w:val="003221B3"/>
    <w:rsid w:val="00352E98"/>
    <w:rsid w:val="003717A2"/>
    <w:rsid w:val="003A2030"/>
    <w:rsid w:val="00412072"/>
    <w:rsid w:val="00690B19"/>
    <w:rsid w:val="006B5A33"/>
    <w:rsid w:val="00824743"/>
    <w:rsid w:val="009E63A7"/>
    <w:rsid w:val="00AD1F19"/>
    <w:rsid w:val="00BA1257"/>
    <w:rsid w:val="00C41EBA"/>
    <w:rsid w:val="00D81E41"/>
    <w:rsid w:val="00F115D2"/>
    <w:rsid w:val="00F85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76F1E1-0B4F-4859-9F84-4B3039CE7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2">
    <w:name w:val="heading 2"/>
    <w:aliases w:val=" Знак Знак Знак"/>
    <w:basedOn w:val="a"/>
    <w:next w:val="a"/>
    <w:link w:val="20"/>
    <w:qFormat/>
    <w:rsid w:val="00AD1F19"/>
    <w:pPr>
      <w:spacing w:before="120" w:after="120"/>
      <w:ind w:left="1418" w:hanging="851"/>
      <w:jc w:val="both"/>
      <w:outlineLvl w:val="1"/>
    </w:pPr>
    <w:rPr>
      <w:rFonts w:ascii="Times New Roman" w:eastAsia="Times New Roman" w:hAnsi="Times New Roman" w:cs="Times New Roman"/>
      <w:b/>
      <w:snapToGrid w:val="0"/>
      <w:color w:val="auto"/>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Arial" w:eastAsia="Arial" w:hAnsi="Arial" w:cs="Arial"/>
      <w:b w:val="0"/>
      <w:bCs w:val="0"/>
      <w:i/>
      <w:iCs/>
      <w:smallCaps w:val="0"/>
      <w:strike w:val="0"/>
      <w:sz w:val="11"/>
      <w:szCs w:val="11"/>
      <w:u w:val="none"/>
      <w:shd w:val="clear" w:color="auto" w:fill="auto"/>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Другое_"/>
    <w:basedOn w:val="a0"/>
    <w:link w:val="a5"/>
    <w:rPr>
      <w:rFonts w:ascii="Arial" w:eastAsia="Arial" w:hAnsi="Arial" w:cs="Arial"/>
      <w:b w:val="0"/>
      <w:bCs w:val="0"/>
      <w:i w:val="0"/>
      <w:iCs w:val="0"/>
      <w:smallCaps w:val="0"/>
      <w:strike w:val="0"/>
      <w:sz w:val="11"/>
      <w:szCs w:val="11"/>
      <w:u w:val="none"/>
      <w:shd w:val="clear" w:color="auto" w:fill="auto"/>
    </w:rPr>
  </w:style>
  <w:style w:type="character" w:customStyle="1" w:styleId="10">
    <w:name w:val="Заголовок №1_"/>
    <w:basedOn w:val="a0"/>
    <w:link w:val="11"/>
    <w:rPr>
      <w:rFonts w:ascii="Arial" w:eastAsia="Arial" w:hAnsi="Arial" w:cs="Arial"/>
      <w:b/>
      <w:bCs/>
      <w:i w:val="0"/>
      <w:iCs w:val="0"/>
      <w:smallCaps w:val="0"/>
      <w:strike w:val="0"/>
      <w:sz w:val="19"/>
      <w:szCs w:val="19"/>
      <w:u w:val="none"/>
      <w:shd w:val="clear" w:color="auto" w:fill="auto"/>
    </w:rPr>
  </w:style>
  <w:style w:type="character" w:customStyle="1" w:styleId="a6">
    <w:name w:val="Подпись к таблице_"/>
    <w:basedOn w:val="a0"/>
    <w:link w:val="a7"/>
    <w:rPr>
      <w:rFonts w:ascii="Arial" w:eastAsia="Arial" w:hAnsi="Arial" w:cs="Arial"/>
      <w:b/>
      <w:bCs/>
      <w:i w:val="0"/>
      <w:iCs w:val="0"/>
      <w:smallCaps w:val="0"/>
      <w:strike w:val="0"/>
      <w:sz w:val="11"/>
      <w:szCs w:val="11"/>
      <w:u w:val="none"/>
      <w:shd w:val="clear" w:color="auto" w:fill="auto"/>
    </w:rPr>
  </w:style>
  <w:style w:type="paragraph" w:customStyle="1" w:styleId="1">
    <w:name w:val="Основной текст1"/>
    <w:basedOn w:val="a"/>
    <w:link w:val="a3"/>
    <w:pPr>
      <w:spacing w:after="80"/>
    </w:pPr>
    <w:rPr>
      <w:rFonts w:ascii="Arial" w:eastAsia="Arial" w:hAnsi="Arial" w:cs="Arial"/>
      <w:i/>
      <w:iCs/>
      <w:sz w:val="11"/>
      <w:szCs w:val="11"/>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a5">
    <w:name w:val="Другое"/>
    <w:basedOn w:val="a"/>
    <w:link w:val="a4"/>
    <w:rPr>
      <w:rFonts w:ascii="Arial" w:eastAsia="Arial" w:hAnsi="Arial" w:cs="Arial"/>
      <w:sz w:val="11"/>
      <w:szCs w:val="11"/>
    </w:rPr>
  </w:style>
  <w:style w:type="paragraph" w:customStyle="1" w:styleId="11">
    <w:name w:val="Заголовок №1"/>
    <w:basedOn w:val="a"/>
    <w:link w:val="10"/>
    <w:pPr>
      <w:spacing w:after="160"/>
      <w:jc w:val="center"/>
      <w:outlineLvl w:val="0"/>
    </w:pPr>
    <w:rPr>
      <w:rFonts w:ascii="Arial" w:eastAsia="Arial" w:hAnsi="Arial" w:cs="Arial"/>
      <w:b/>
      <w:bCs/>
      <w:sz w:val="19"/>
      <w:szCs w:val="19"/>
    </w:rPr>
  </w:style>
  <w:style w:type="paragraph" w:customStyle="1" w:styleId="a7">
    <w:name w:val="Подпись к таблице"/>
    <w:basedOn w:val="a"/>
    <w:link w:val="a6"/>
    <w:rPr>
      <w:rFonts w:ascii="Arial" w:eastAsia="Arial" w:hAnsi="Arial" w:cs="Arial"/>
      <w:b/>
      <w:bCs/>
      <w:sz w:val="11"/>
      <w:szCs w:val="11"/>
    </w:rPr>
  </w:style>
  <w:style w:type="character" w:customStyle="1" w:styleId="20">
    <w:name w:val="Заголовок 2 Знак"/>
    <w:aliases w:val=" Знак Знак Знак Знак"/>
    <w:basedOn w:val="a0"/>
    <w:link w:val="2"/>
    <w:rsid w:val="00AD1F19"/>
    <w:rPr>
      <w:rFonts w:ascii="Times New Roman" w:eastAsia="Times New Roman" w:hAnsi="Times New Roman" w:cs="Times New Roman"/>
      <w:b/>
      <w:snapToGrid w:val="0"/>
      <w:szCs w:val="20"/>
      <w:lang w:bidi="ar-SA"/>
    </w:rPr>
  </w:style>
  <w:style w:type="paragraph" w:styleId="a8">
    <w:name w:val="Body Text"/>
    <w:basedOn w:val="a"/>
    <w:link w:val="a9"/>
    <w:uiPriority w:val="1"/>
    <w:qFormat/>
    <w:rsid w:val="00AD1F19"/>
    <w:pPr>
      <w:autoSpaceDE w:val="0"/>
      <w:autoSpaceDN w:val="0"/>
    </w:pPr>
    <w:rPr>
      <w:rFonts w:ascii="Arial" w:eastAsia="Arial" w:hAnsi="Arial" w:cs="Arial"/>
      <w:color w:val="auto"/>
      <w:sz w:val="11"/>
      <w:szCs w:val="11"/>
      <w:lang w:val="en-US" w:eastAsia="en-US" w:bidi="ar-SA"/>
    </w:rPr>
  </w:style>
  <w:style w:type="character" w:customStyle="1" w:styleId="a9">
    <w:name w:val="Основной текст Знак"/>
    <w:basedOn w:val="a0"/>
    <w:link w:val="a8"/>
    <w:uiPriority w:val="1"/>
    <w:rsid w:val="00AD1F19"/>
    <w:rPr>
      <w:rFonts w:ascii="Arial" w:eastAsia="Arial" w:hAnsi="Arial" w:cs="Arial"/>
      <w:sz w:val="11"/>
      <w:szCs w:val="11"/>
      <w:lang w:val="en-US" w:eastAsia="en-US" w:bidi="ar-SA"/>
    </w:rPr>
  </w:style>
  <w:style w:type="paragraph" w:styleId="aa">
    <w:name w:val="Title"/>
    <w:basedOn w:val="a"/>
    <w:link w:val="ab"/>
    <w:uiPriority w:val="10"/>
    <w:qFormat/>
    <w:rsid w:val="00AD1F19"/>
    <w:pPr>
      <w:autoSpaceDE w:val="0"/>
      <w:autoSpaceDN w:val="0"/>
      <w:spacing w:before="70"/>
      <w:ind w:left="3853" w:right="3855"/>
      <w:jc w:val="center"/>
    </w:pPr>
    <w:rPr>
      <w:rFonts w:ascii="Arial" w:eastAsia="Arial" w:hAnsi="Arial" w:cs="Arial"/>
      <w:b/>
      <w:bCs/>
      <w:color w:val="auto"/>
      <w:sz w:val="19"/>
      <w:szCs w:val="19"/>
      <w:lang w:val="en-US" w:eastAsia="en-US" w:bidi="ar-SA"/>
    </w:rPr>
  </w:style>
  <w:style w:type="character" w:customStyle="1" w:styleId="ab">
    <w:name w:val="Название Знак"/>
    <w:basedOn w:val="a0"/>
    <w:link w:val="aa"/>
    <w:uiPriority w:val="10"/>
    <w:rsid w:val="00AD1F19"/>
    <w:rPr>
      <w:rFonts w:ascii="Arial" w:eastAsia="Arial" w:hAnsi="Arial" w:cs="Arial"/>
      <w:b/>
      <w:bCs/>
      <w:sz w:val="19"/>
      <w:szCs w:val="19"/>
      <w:lang w:val="en-US" w:eastAsia="en-US" w:bidi="ar-SA"/>
    </w:rPr>
  </w:style>
  <w:style w:type="paragraph" w:styleId="ac">
    <w:name w:val="List Paragraph"/>
    <w:basedOn w:val="a"/>
    <w:uiPriority w:val="1"/>
    <w:qFormat/>
    <w:rsid w:val="00AD1F19"/>
    <w:pPr>
      <w:autoSpaceDE w:val="0"/>
      <w:autoSpaceDN w:val="0"/>
    </w:pPr>
    <w:rPr>
      <w:rFonts w:ascii="Arial" w:eastAsia="Arial" w:hAnsi="Arial" w:cs="Arial"/>
      <w:color w:val="auto"/>
      <w:sz w:val="22"/>
      <w:szCs w:val="22"/>
      <w:lang w:val="en-US" w:eastAsia="en-US" w:bidi="ar-SA"/>
    </w:rPr>
  </w:style>
  <w:style w:type="character" w:customStyle="1" w:styleId="docsupplement-name">
    <w:name w:val="doc__supplement-name"/>
    <w:basedOn w:val="a0"/>
    <w:rsid w:val="00F8567A"/>
  </w:style>
  <w:style w:type="paragraph" w:customStyle="1" w:styleId="12">
    <w:name w:val="Заголовок таблицы1"/>
    <w:basedOn w:val="a"/>
    <w:link w:val="13"/>
    <w:qFormat/>
    <w:rsid w:val="00F8567A"/>
    <w:pPr>
      <w:widowControl/>
    </w:pPr>
    <w:rPr>
      <w:rFonts w:ascii="Times New Roman" w:eastAsia="Times New Roman" w:hAnsi="Times New Roman" w:cs="Times New Roman"/>
      <w:b/>
      <w:color w:val="auto"/>
      <w:lang w:eastAsia="ar-SA" w:bidi="ar-SA"/>
    </w:rPr>
  </w:style>
  <w:style w:type="character" w:customStyle="1" w:styleId="13">
    <w:name w:val="Заголовок таблицы1 Знак"/>
    <w:link w:val="12"/>
    <w:rsid w:val="00F8567A"/>
    <w:rPr>
      <w:rFonts w:ascii="Times New Roman" w:eastAsia="Times New Roman" w:hAnsi="Times New Roman" w:cs="Times New Roman"/>
      <w:b/>
      <w:lang w:eastAsia="ar-SA" w:bidi="ar-SA"/>
    </w:rPr>
  </w:style>
  <w:style w:type="paragraph" w:customStyle="1" w:styleId="ad">
    <w:name w:val="Тест таблицы"/>
    <w:basedOn w:val="a"/>
    <w:link w:val="ae"/>
    <w:qFormat/>
    <w:rsid w:val="00F8567A"/>
    <w:pPr>
      <w:widowControl/>
      <w:suppressAutoHyphens/>
    </w:pPr>
    <w:rPr>
      <w:rFonts w:ascii="Times New Roman" w:eastAsia="Times New Roman" w:hAnsi="Times New Roman" w:cs="Times New Roman"/>
      <w:color w:val="auto"/>
      <w:lang w:eastAsia="ar-SA" w:bidi="ar-SA"/>
    </w:rPr>
  </w:style>
  <w:style w:type="character" w:customStyle="1" w:styleId="ae">
    <w:name w:val="Тест таблицы Знак"/>
    <w:link w:val="ad"/>
    <w:rsid w:val="00F8567A"/>
    <w:rPr>
      <w:rFonts w:ascii="Times New Roman" w:eastAsia="Times New Roman" w:hAnsi="Times New Roman" w:cs="Times New Roman"/>
      <w:lang w:eastAsia="ar-SA" w:bidi="ar-SA"/>
    </w:rPr>
  </w:style>
  <w:style w:type="paragraph" w:styleId="af">
    <w:name w:val="Balloon Text"/>
    <w:basedOn w:val="a"/>
    <w:link w:val="af0"/>
    <w:uiPriority w:val="99"/>
    <w:semiHidden/>
    <w:unhideWhenUsed/>
    <w:rsid w:val="006B5A33"/>
    <w:rPr>
      <w:rFonts w:ascii="Segoe UI" w:hAnsi="Segoe UI" w:cs="Segoe UI"/>
      <w:sz w:val="18"/>
      <w:szCs w:val="18"/>
    </w:rPr>
  </w:style>
  <w:style w:type="character" w:customStyle="1" w:styleId="af0">
    <w:name w:val="Текст выноски Знак"/>
    <w:basedOn w:val="a0"/>
    <w:link w:val="af"/>
    <w:uiPriority w:val="99"/>
    <w:semiHidden/>
    <w:rsid w:val="006B5A33"/>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ortek.ru/product/k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19</Pages>
  <Words>9015</Words>
  <Characters>51389</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cp:lastModifiedBy>User</cp:lastModifiedBy>
  <cp:revision>7</cp:revision>
  <cp:lastPrinted>2026-08-14T11:17:00Z</cp:lastPrinted>
  <dcterms:created xsi:type="dcterms:W3CDTF">2026-08-14T10:18:00Z</dcterms:created>
  <dcterms:modified xsi:type="dcterms:W3CDTF">2026-08-18T06:18:00Z</dcterms:modified>
</cp:coreProperties>
</file>