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D3E" w:rsidRDefault="007C352E" w:rsidP="00587D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87D3E">
        <w:rPr>
          <w:rFonts w:ascii="Times New Roman" w:hAnsi="Times New Roman" w:cs="Times New Roman"/>
          <w:b/>
        </w:rPr>
        <w:t xml:space="preserve">Техническое задание на поставку </w:t>
      </w:r>
      <w:r w:rsidR="00587D3E" w:rsidRPr="00587D3E">
        <w:rPr>
          <w:rFonts w:ascii="Times New Roman" w:hAnsi="Times New Roman" w:cs="Times New Roman"/>
          <w:b/>
        </w:rPr>
        <w:t xml:space="preserve">сборника для хранения очищенной воды </w:t>
      </w:r>
    </w:p>
    <w:p w:rsidR="007C352E" w:rsidRDefault="00587D3E" w:rsidP="00587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587D3E">
        <w:rPr>
          <w:rFonts w:ascii="Times New Roman" w:hAnsi="Times New Roman" w:cs="Times New Roman"/>
          <w:b/>
        </w:rPr>
        <w:t xml:space="preserve">для нужд ОФТ стационара клиники </w:t>
      </w:r>
      <w:r w:rsidRPr="00587D3E">
        <w:rPr>
          <w:rFonts w:ascii="Times New Roman" w:eastAsia="Times New Roman" w:hAnsi="Times New Roman" w:cs="Times New Roman"/>
          <w:b/>
          <w:color w:val="000000"/>
        </w:rPr>
        <w:t>ФГБОУ ВО ЧГМА Минздрава Росси</w:t>
      </w:r>
      <w:r>
        <w:rPr>
          <w:rFonts w:ascii="Times New Roman" w:eastAsia="Times New Roman" w:hAnsi="Times New Roman" w:cs="Times New Roman"/>
          <w:b/>
          <w:color w:val="000000"/>
        </w:rPr>
        <w:t>и</w:t>
      </w:r>
    </w:p>
    <w:p w:rsidR="00587D3E" w:rsidRPr="00587D3E" w:rsidRDefault="00587D3E" w:rsidP="00587D3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5"/>
        <w:tblpPr w:leftFromText="180" w:rightFromText="180" w:vertAnchor="text" w:tblpXSpec="center" w:tblpY="1"/>
        <w:tblOverlap w:val="never"/>
        <w:tblW w:w="9800" w:type="dxa"/>
        <w:tblLayout w:type="fixed"/>
        <w:tblLook w:val="04A0"/>
      </w:tblPr>
      <w:tblGrid>
        <w:gridCol w:w="503"/>
        <w:gridCol w:w="1555"/>
        <w:gridCol w:w="2870"/>
        <w:gridCol w:w="2410"/>
        <w:gridCol w:w="1176"/>
        <w:gridCol w:w="1286"/>
      </w:tblGrid>
      <w:tr w:rsidR="00587D3E" w:rsidRPr="00587D3E" w:rsidTr="00FA594D">
        <w:trPr>
          <w:trHeight w:val="687"/>
        </w:trPr>
        <w:tc>
          <w:tcPr>
            <w:tcW w:w="503" w:type="dxa"/>
            <w:vAlign w:val="center"/>
          </w:tcPr>
          <w:p w:rsidR="00587D3E" w:rsidRPr="00587D3E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5" w:type="dxa"/>
            <w:vAlign w:val="center"/>
          </w:tcPr>
          <w:p w:rsidR="00587D3E" w:rsidRPr="00587D3E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>Наименование медицинского изделия</w:t>
            </w:r>
          </w:p>
        </w:tc>
        <w:tc>
          <w:tcPr>
            <w:tcW w:w="2870" w:type="dxa"/>
            <w:vAlign w:val="center"/>
          </w:tcPr>
          <w:p w:rsidR="00587D3E" w:rsidRPr="00587D3E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2410" w:type="dxa"/>
            <w:vAlign w:val="center"/>
          </w:tcPr>
          <w:p w:rsidR="00587D3E" w:rsidRPr="00587D3E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87D3E">
              <w:rPr>
                <w:b/>
                <w:bCs/>
                <w:color w:val="000000" w:themeColor="text1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1176" w:type="dxa"/>
            <w:vAlign w:val="center"/>
          </w:tcPr>
          <w:p w:rsidR="00587D3E" w:rsidRPr="00587D3E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:rsidR="00587D3E" w:rsidRPr="00587D3E" w:rsidRDefault="00587D3E" w:rsidP="00FA594D">
            <w:pPr>
              <w:pStyle w:val="b-product-item-dynamictitle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Количество</w:t>
            </w:r>
          </w:p>
        </w:tc>
      </w:tr>
      <w:tr w:rsidR="00FA594D" w:rsidRPr="00587D3E" w:rsidTr="00FA594D">
        <w:tc>
          <w:tcPr>
            <w:tcW w:w="503" w:type="dxa"/>
            <w:vMerge w:val="restart"/>
          </w:tcPr>
          <w:p w:rsidR="00FA594D" w:rsidRPr="00587D3E" w:rsidRDefault="00FA594D" w:rsidP="0058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  <w:vMerge w:val="restart"/>
          </w:tcPr>
          <w:p w:rsidR="00FA594D" w:rsidRPr="00FA594D" w:rsidRDefault="00FA594D" w:rsidP="00587D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594D">
              <w:rPr>
                <w:rFonts w:ascii="Times New Roman" w:hAnsi="Times New Roman" w:cs="Times New Roman"/>
                <w:sz w:val="20"/>
                <w:szCs w:val="20"/>
              </w:rPr>
              <w:t>Сборник для хранения очищенной воды С-30</w:t>
            </w:r>
          </w:p>
          <w:p w:rsidR="00FA594D" w:rsidRPr="00FA594D" w:rsidRDefault="00FA594D" w:rsidP="00587D3E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A594D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</w:t>
            </w:r>
            <w:proofErr w:type="gramStart"/>
            <w:r w:rsidRPr="00FA594D">
              <w:rPr>
                <w:rFonts w:ascii="Times New Roman" w:eastAsia="Times New Roman" w:hAnsi="Times New Roman" w:cs="Times New Roman"/>
                <w:sz w:val="20"/>
                <w:szCs w:val="20"/>
              </w:rPr>
              <w:t>а ООО</w:t>
            </w:r>
            <w:proofErr w:type="gramEnd"/>
            <w:r w:rsidRPr="00FA59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ПФ «</w:t>
            </w:r>
            <w:proofErr w:type="spellStart"/>
            <w:r w:rsidRPr="00FA594D">
              <w:rPr>
                <w:rFonts w:ascii="Times New Roman" w:eastAsia="Times New Roman" w:hAnsi="Times New Roman" w:cs="Times New Roman"/>
                <w:sz w:val="20"/>
                <w:szCs w:val="20"/>
              </w:rPr>
              <w:t>Ливам</w:t>
            </w:r>
            <w:proofErr w:type="spellEnd"/>
            <w:r w:rsidRPr="00FA59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A594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или эквивалент</w:t>
            </w:r>
          </w:p>
          <w:p w:rsidR="00FA594D" w:rsidRPr="00587D3E" w:rsidRDefault="00FA594D" w:rsidP="0058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</w:tcPr>
          <w:p w:rsidR="00FA594D" w:rsidRPr="00FA594D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94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2410" w:type="dxa"/>
          </w:tcPr>
          <w:p w:rsidR="00FA594D" w:rsidRPr="00587D3E" w:rsidRDefault="00FA594D" w:rsidP="00FA59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Сбор и хранение очищенной воды, получаемой различными методами очистки из воды питьевой общего назначения в аптеках, больницах, лабораториях различного типа и др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гих учреждениях.</w:t>
            </w:r>
          </w:p>
        </w:tc>
        <w:tc>
          <w:tcPr>
            <w:tcW w:w="1176" w:type="dxa"/>
            <w:vMerge w:val="restart"/>
          </w:tcPr>
          <w:p w:rsidR="00FA594D" w:rsidRPr="00587D3E" w:rsidRDefault="00FA594D" w:rsidP="0058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86" w:type="dxa"/>
            <w:vMerge w:val="restart"/>
          </w:tcPr>
          <w:p w:rsidR="00FA594D" w:rsidRPr="00587D3E" w:rsidRDefault="00FA594D" w:rsidP="00587D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</w:tcPr>
          <w:p w:rsidR="00FA594D" w:rsidRPr="00FA594D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594D">
              <w:rPr>
                <w:rFonts w:ascii="Times New Roman" w:hAnsi="Times New Roman" w:cs="Times New Roman"/>
                <w:sz w:val="20"/>
                <w:szCs w:val="20"/>
              </w:rPr>
              <w:t>Внешний вид</w:t>
            </w:r>
          </w:p>
        </w:tc>
        <w:tc>
          <w:tcPr>
            <w:tcW w:w="2410" w:type="dxa"/>
          </w:tcPr>
          <w:p w:rsidR="00FA594D" w:rsidRPr="00587D3E" w:rsidRDefault="00FA594D" w:rsidP="00587D3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1652728" cy="1320800"/>
                  <wp:effectExtent l="19050" t="0" r="4622" b="0"/>
                  <wp:docPr id="11" name="Рисунок 3" descr="\\Server\общие документы омсрб\Технические характеристики\Технические характеристики\Обновление 20.01.20\JPG\s_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erver\общие документы омсрб\Технические характеристики\Технические характеристики\Обновление 20.01.20\JPG\s_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622" cy="1356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Ёмкость, </w:t>
            </w:r>
            <w:proofErr w:type="gramStart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</w:p>
        </w:tc>
        <w:tc>
          <w:tcPr>
            <w:tcW w:w="2410" w:type="dxa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 w:rsidRPr="0058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Размеры в плане, </w:t>
            </w:r>
            <w:proofErr w:type="gramStart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410" w:type="dxa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 менее </w:t>
            </w:r>
            <w:r w:rsidRPr="00587D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450х500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Высота, без подставки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410" w:type="dxa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2410" w:type="dxa"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более 7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Напряжение  питания электрических цепей управления</w:t>
            </w:r>
          </w:p>
        </w:tc>
        <w:tc>
          <w:tcPr>
            <w:tcW w:w="2410" w:type="dxa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proofErr w:type="gramStart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 или 220 В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Срок службы, лет</w:t>
            </w:r>
          </w:p>
        </w:tc>
        <w:tc>
          <w:tcPr>
            <w:tcW w:w="2410" w:type="dxa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е менее 8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Гарантийный срок эксплуатации, месяцев </w:t>
            </w:r>
            <w:proofErr w:type="gramStart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с даты продажи</w:t>
            </w:r>
            <w:proofErr w:type="gramEnd"/>
          </w:p>
        </w:tc>
        <w:tc>
          <w:tcPr>
            <w:tcW w:w="2410" w:type="dxa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Срок хранения очищенной воды, часов</w:t>
            </w:r>
          </w:p>
        </w:tc>
        <w:tc>
          <w:tcPr>
            <w:tcW w:w="2410" w:type="dxa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  <w:tc>
          <w:tcPr>
            <w:tcW w:w="2410" w:type="dxa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- настенное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 кронштейн)</w:t>
            </w:r>
          </w:p>
          <w:p w:rsidR="00FA594D" w:rsidRPr="00587D3E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- напольное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наличие 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подставк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 с колёсами)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Материал корпуса</w:t>
            </w:r>
          </w:p>
        </w:tc>
        <w:tc>
          <w:tcPr>
            <w:tcW w:w="2410" w:type="dxa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нержавеющая сталь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b/>
                <w:sz w:val="20"/>
                <w:szCs w:val="20"/>
              </w:rPr>
              <w:t>Регистрационное удостоверение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 на медицинское изделие</w:t>
            </w:r>
          </w:p>
        </w:tc>
        <w:tc>
          <w:tcPr>
            <w:tcW w:w="2410" w:type="dxa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 (прописать реквизиты)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объединения в единую систему с </w:t>
            </w:r>
            <w:proofErr w:type="spellStart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аквад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стиллятором</w:t>
            </w:r>
            <w:proofErr w:type="spellEnd"/>
          </w:p>
        </w:tc>
        <w:tc>
          <w:tcPr>
            <w:tcW w:w="2410" w:type="dxa"/>
          </w:tcPr>
          <w:p w:rsidR="00FA594D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Автоматическое</w:t>
            </w:r>
            <w:proofErr w:type="gramEnd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отключениеаквадистилляторапри</w:t>
            </w:r>
            <w:proofErr w:type="spellEnd"/>
            <w:r w:rsidRPr="00587D3E">
              <w:rPr>
                <w:rFonts w:ascii="Times New Roman" w:hAnsi="Times New Roman" w:cs="Times New Roman"/>
                <w:sz w:val="20"/>
                <w:szCs w:val="20"/>
              </w:rPr>
              <w:t xml:space="preserve"> напо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нении водосборника</w:t>
            </w:r>
          </w:p>
        </w:tc>
        <w:tc>
          <w:tcPr>
            <w:tcW w:w="2410" w:type="dxa"/>
          </w:tcPr>
          <w:p w:rsidR="00FA594D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17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587D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Защищенная от сколов, царапин и трещин п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верхность</w:t>
            </w:r>
          </w:p>
        </w:tc>
        <w:tc>
          <w:tcPr>
            <w:tcW w:w="2410" w:type="dxa"/>
          </w:tcPr>
          <w:p w:rsidR="00FA594D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176" w:type="dxa"/>
            <w:vMerge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Воздушный бактерицидный фильтр</w:t>
            </w:r>
          </w:p>
        </w:tc>
        <w:tc>
          <w:tcPr>
            <w:tcW w:w="2410" w:type="dxa"/>
          </w:tcPr>
          <w:p w:rsidR="00FA594D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176" w:type="dxa"/>
            <w:vMerge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594D" w:rsidRPr="00587D3E" w:rsidTr="00FA594D">
        <w:tc>
          <w:tcPr>
            <w:tcW w:w="503" w:type="dxa"/>
            <w:vMerge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0" w:type="dxa"/>
            <w:vAlign w:val="center"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D3E">
              <w:rPr>
                <w:rFonts w:ascii="Times New Roman" w:hAnsi="Times New Roman" w:cs="Times New Roman"/>
                <w:sz w:val="20"/>
                <w:szCs w:val="20"/>
              </w:rPr>
              <w:t>Подставка с колёсами для перемещения</w:t>
            </w:r>
          </w:p>
        </w:tc>
        <w:tc>
          <w:tcPr>
            <w:tcW w:w="2410" w:type="dxa"/>
          </w:tcPr>
          <w:p w:rsidR="00FA594D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1176" w:type="dxa"/>
            <w:vMerge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FA594D" w:rsidRPr="00587D3E" w:rsidRDefault="00FA594D" w:rsidP="00FA5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A594D" w:rsidRDefault="00FA594D" w:rsidP="00FA594D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  <w:r>
        <w:rPr>
          <w:rFonts w:ascii="unset" w:hAnsi="unset"/>
          <w:b/>
          <w:bCs/>
          <w:color w:val="000000" w:themeColor="text1"/>
          <w:sz w:val="22"/>
          <w:szCs w:val="22"/>
        </w:rPr>
        <w:t xml:space="preserve">Условия поставки: </w:t>
      </w:r>
    </w:p>
    <w:tbl>
      <w:tblPr>
        <w:tblStyle w:val="a5"/>
        <w:tblW w:w="0" w:type="auto"/>
        <w:tblLook w:val="04A0"/>
      </w:tblPr>
      <w:tblGrid>
        <w:gridCol w:w="2093"/>
        <w:gridCol w:w="7478"/>
      </w:tblGrid>
      <w:tr w:rsidR="00FA594D" w:rsidTr="00FA594D">
        <w:tc>
          <w:tcPr>
            <w:tcW w:w="2093" w:type="dxa"/>
          </w:tcPr>
          <w:p w:rsidR="00FA594D" w:rsidRDefault="00FA594D" w:rsidP="00FA594D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  <w:t>Адрес поставки</w:t>
            </w:r>
          </w:p>
        </w:tc>
        <w:tc>
          <w:tcPr>
            <w:tcW w:w="7478" w:type="dxa"/>
          </w:tcPr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г. Чита, ул. </w:t>
            </w:r>
            <w:proofErr w:type="spellStart"/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>Новобульварная</w:t>
            </w:r>
            <w:proofErr w:type="spellEnd"/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, 163,  клиника </w:t>
            </w:r>
          </w:p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разгрузка на первом этаже в медицинский склад </w:t>
            </w:r>
          </w:p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jc w:val="both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lastRenderedPageBreak/>
              <w:t>время с 08-30 до 16-00 (время местное)</w:t>
            </w:r>
          </w:p>
        </w:tc>
      </w:tr>
      <w:tr w:rsidR="00FA594D" w:rsidTr="00FA594D">
        <w:tc>
          <w:tcPr>
            <w:tcW w:w="2093" w:type="dxa"/>
          </w:tcPr>
          <w:p w:rsidR="00FA594D" w:rsidRDefault="00FA594D" w:rsidP="00FA594D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  <w:lastRenderedPageBreak/>
              <w:t>Срок поставки</w:t>
            </w:r>
          </w:p>
        </w:tc>
        <w:tc>
          <w:tcPr>
            <w:tcW w:w="7478" w:type="dxa"/>
          </w:tcPr>
          <w:p w:rsidR="00FA594D" w:rsidRPr="001A0E77" w:rsidRDefault="00FA594D" w:rsidP="00FA594D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30 </w:t>
            </w:r>
            <w:r w:rsidRPr="001A0E77">
              <w:rPr>
                <w:rFonts w:ascii="unset" w:hAnsi="unset"/>
                <w:bCs/>
                <w:color w:val="000000" w:themeColor="text1"/>
                <w:sz w:val="22"/>
                <w:szCs w:val="22"/>
              </w:rPr>
              <w:t xml:space="preserve"> календарного дня с момента заключения контракта</w:t>
            </w:r>
          </w:p>
        </w:tc>
      </w:tr>
      <w:tr w:rsidR="00FA594D" w:rsidTr="00FA594D">
        <w:tc>
          <w:tcPr>
            <w:tcW w:w="2093" w:type="dxa"/>
          </w:tcPr>
          <w:p w:rsidR="00FA594D" w:rsidRDefault="00FA594D" w:rsidP="00FA594D">
            <w:pPr>
              <w:pStyle w:val="b-product-item-dynamictitle"/>
              <w:spacing w:before="0" w:beforeAutospacing="0" w:after="0" w:afterAutospacing="0"/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unset" w:hAnsi="unset"/>
                <w:b/>
                <w:bCs/>
                <w:color w:val="000000" w:themeColor="text1"/>
                <w:sz w:val="22"/>
                <w:szCs w:val="22"/>
              </w:rPr>
              <w:t>РУ, ДС, инструкции на русском языке</w:t>
            </w:r>
          </w:p>
        </w:tc>
        <w:tc>
          <w:tcPr>
            <w:tcW w:w="7478" w:type="dxa"/>
          </w:tcPr>
          <w:p w:rsidR="00FA594D" w:rsidRDefault="00FA594D" w:rsidP="00FA594D">
            <w:pPr>
              <w:pStyle w:val="b-product-item-dynamictitle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наличие</w:t>
            </w:r>
          </w:p>
        </w:tc>
      </w:tr>
    </w:tbl>
    <w:p w:rsidR="00FA594D" w:rsidRDefault="00FA594D" w:rsidP="00FA594D">
      <w:pPr>
        <w:pStyle w:val="b-product-item-dynamictitle"/>
        <w:spacing w:before="0" w:beforeAutospacing="0" w:after="0" w:afterAutospacing="0"/>
        <w:rPr>
          <w:rFonts w:ascii="unset" w:hAnsi="unset"/>
          <w:b/>
          <w:bCs/>
          <w:color w:val="000000" w:themeColor="text1"/>
          <w:sz w:val="22"/>
          <w:szCs w:val="22"/>
        </w:rPr>
      </w:pPr>
    </w:p>
    <w:p w:rsidR="007C352E" w:rsidRDefault="007C352E"/>
    <w:p w:rsidR="007C352E" w:rsidRDefault="007C352E" w:rsidP="007C352E">
      <w:pPr>
        <w:spacing w:after="0" w:line="240" w:lineRule="auto"/>
        <w:rPr>
          <w:rFonts w:ascii="Times New Roman" w:hAnsi="Times New Roman" w:cs="Times New Roman"/>
        </w:rPr>
      </w:pPr>
    </w:p>
    <w:sectPr w:rsidR="007C352E" w:rsidSect="00FA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F1345"/>
    <w:multiLevelType w:val="multilevel"/>
    <w:tmpl w:val="08E8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7C352E"/>
    <w:rsid w:val="00587D3E"/>
    <w:rsid w:val="007C352E"/>
    <w:rsid w:val="00FA594D"/>
    <w:rsid w:val="00FC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product-item-dynamictitle">
    <w:name w:val="b-product-item-dynamic__title"/>
    <w:basedOn w:val="a"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C3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352E"/>
    <w:rPr>
      <w:b/>
      <w:bCs/>
    </w:rPr>
  </w:style>
  <w:style w:type="table" w:styleId="a5">
    <w:name w:val="Table Grid"/>
    <w:basedOn w:val="a1"/>
    <w:uiPriority w:val="59"/>
    <w:rsid w:val="007C3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7C352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7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7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kuzmina.va</dc:creator>
  <cp:keywords/>
  <dc:description/>
  <cp:lastModifiedBy>kuzmina.va</cp:lastModifiedBy>
  <cp:revision>2</cp:revision>
  <dcterms:created xsi:type="dcterms:W3CDTF">2026-05-23T06:55:00Z</dcterms:created>
  <dcterms:modified xsi:type="dcterms:W3CDTF">2026-05-23T07:29:00Z</dcterms:modified>
</cp:coreProperties>
</file>