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14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ДОГОВОР ВОЗМЕЗДНОГО ОКАЗАНИЯ УСЛУГ № 287</w:t>
      </w:r>
    </w:p>
    <w:p w:rsidR="00126E14" w:rsidRDefault="00126E14" w:rsidP="00126E14">
      <w:pPr>
        <w:keepLines/>
        <w:autoSpaceDE w:val="0"/>
        <w:autoSpaceDN w:val="0"/>
        <w:adjustRightInd w:val="0"/>
        <w:ind w:firstLine="300"/>
        <w:rPr>
          <w:b/>
          <w:sz w:val="22"/>
          <w:szCs w:val="22"/>
        </w:rPr>
      </w:pPr>
    </w:p>
    <w:p w:rsidR="00126E14" w:rsidRDefault="00126E14" w:rsidP="00126E14">
      <w:pPr>
        <w:keepLines/>
        <w:autoSpaceDE w:val="0"/>
        <w:autoSpaceDN w:val="0"/>
        <w:adjustRightInd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г.Назрань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>
        <w:rPr>
          <w:sz w:val="28"/>
          <w:szCs w:val="28"/>
        </w:rPr>
        <w:t>"  "</w:t>
      </w:r>
      <w:proofErr w:type="gramEnd"/>
      <w:r>
        <w:rPr>
          <w:sz w:val="28"/>
          <w:szCs w:val="28"/>
        </w:rPr>
        <w:t xml:space="preserve"> ______  2026г.</w:t>
      </w:r>
    </w:p>
    <w:p w:rsidR="00126E14" w:rsidRDefault="00126E14" w:rsidP="00126E14">
      <w:pPr>
        <w:keepLines/>
        <w:autoSpaceDE w:val="0"/>
        <w:autoSpaceDN w:val="0"/>
        <w:adjustRightInd w:val="0"/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26E14" w:rsidRPr="004E7972" w:rsidRDefault="00126E14" w:rsidP="00126E14">
      <w:pPr>
        <w:keepLine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______________________________________________</w:t>
      </w:r>
      <w:r w:rsidRPr="007A31C3">
        <w:rPr>
          <w:bCs/>
          <w:sz w:val="28"/>
          <w:szCs w:val="28"/>
        </w:rPr>
        <w:t xml:space="preserve">", в лице, действующего на основании </w:t>
      </w:r>
      <w:r>
        <w:rPr>
          <w:bCs/>
          <w:sz w:val="28"/>
          <w:szCs w:val="28"/>
        </w:rPr>
        <w:t xml:space="preserve">______ </w:t>
      </w:r>
      <w:r w:rsidRPr="007A31C3">
        <w:rPr>
          <w:bCs/>
          <w:sz w:val="28"/>
          <w:szCs w:val="28"/>
        </w:rPr>
        <w:t xml:space="preserve">в дальнейшем «Исполнитель», и Управления Федеральной антимонопольной службы по Республике Ингушетия в лице руководителя </w:t>
      </w:r>
      <w:proofErr w:type="spellStart"/>
      <w:r w:rsidRPr="007A31C3">
        <w:rPr>
          <w:bCs/>
          <w:sz w:val="28"/>
          <w:szCs w:val="28"/>
        </w:rPr>
        <w:t>Точиева</w:t>
      </w:r>
      <w:proofErr w:type="spellEnd"/>
      <w:r w:rsidRPr="007A31C3">
        <w:rPr>
          <w:bCs/>
          <w:sz w:val="28"/>
          <w:szCs w:val="28"/>
        </w:rPr>
        <w:t xml:space="preserve"> Батыра </w:t>
      </w:r>
      <w:proofErr w:type="spellStart"/>
      <w:r w:rsidRPr="007A31C3">
        <w:rPr>
          <w:bCs/>
          <w:sz w:val="28"/>
          <w:szCs w:val="28"/>
        </w:rPr>
        <w:t>Беслановича</w:t>
      </w:r>
      <w:proofErr w:type="spellEnd"/>
      <w:r w:rsidRPr="004E7972">
        <w:rPr>
          <w:sz w:val="28"/>
          <w:szCs w:val="28"/>
        </w:rPr>
        <w:t xml:space="preserve">, действующего на основании Положения, в дальнейшем </w:t>
      </w:r>
      <w:r w:rsidRPr="007A31C3">
        <w:rPr>
          <w:bCs/>
          <w:sz w:val="28"/>
          <w:szCs w:val="28"/>
        </w:rPr>
        <w:t>«Заказчик»,</w:t>
      </w:r>
      <w:r w:rsidRPr="004E7972">
        <w:rPr>
          <w:sz w:val="28"/>
          <w:szCs w:val="28"/>
        </w:rPr>
        <w:t xml:space="preserve"> с другой стороны, заключили настоящий Договор на основании п.4 ч.1.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8"/>
          <w:szCs w:val="28"/>
        </w:rPr>
      </w:pPr>
      <w:r w:rsidRPr="006C72CB">
        <w:rPr>
          <w:b/>
          <w:sz w:val="28"/>
          <w:szCs w:val="28"/>
        </w:rPr>
        <w:t>1. Предмет договора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1.1.  По договору   возмездного оказания услуг Исполнитель обязуется по заданию Заказчика оказать услуги, указанные в п. 1.2</w:t>
      </w:r>
      <w:proofErr w:type="gramStart"/>
      <w:r w:rsidRPr="006C72CB">
        <w:rPr>
          <w:sz w:val="28"/>
          <w:szCs w:val="28"/>
        </w:rPr>
        <w:t>. настоящего</w:t>
      </w:r>
      <w:proofErr w:type="gramEnd"/>
      <w:r w:rsidRPr="006C72CB">
        <w:rPr>
          <w:sz w:val="28"/>
          <w:szCs w:val="28"/>
        </w:rPr>
        <w:t xml:space="preserve"> Договора, а Заказчик обязуется оплатить эти услуги. 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 xml:space="preserve">1.2. Исполнитель обязуется оказать следующие услуги: ремонт компьютеров </w:t>
      </w:r>
      <w:r>
        <w:rPr>
          <w:sz w:val="28"/>
          <w:szCs w:val="28"/>
        </w:rPr>
        <w:t xml:space="preserve">(спецификация №1) </w:t>
      </w:r>
      <w:r w:rsidRPr="006C72CB">
        <w:rPr>
          <w:sz w:val="28"/>
          <w:szCs w:val="28"/>
        </w:rPr>
        <w:t>Заказчика с заме</w:t>
      </w:r>
      <w:r>
        <w:rPr>
          <w:sz w:val="28"/>
          <w:szCs w:val="28"/>
        </w:rPr>
        <w:t>ной необходимых запасных частей</w:t>
      </w:r>
      <w:r w:rsidRPr="006C72CB">
        <w:rPr>
          <w:sz w:val="28"/>
          <w:szCs w:val="28"/>
        </w:rPr>
        <w:t>, именуемых в дальнейшем услуги</w:t>
      </w:r>
      <w:r>
        <w:rPr>
          <w:sz w:val="28"/>
          <w:szCs w:val="28"/>
        </w:rPr>
        <w:t xml:space="preserve"> (за счет материалов Исполнителя)</w:t>
      </w:r>
      <w:r w:rsidRPr="006C72CB">
        <w:rPr>
          <w:sz w:val="28"/>
          <w:szCs w:val="28"/>
        </w:rPr>
        <w:t xml:space="preserve">.     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72CB">
        <w:rPr>
          <w:b/>
          <w:sz w:val="28"/>
          <w:szCs w:val="28"/>
        </w:rPr>
        <w:t xml:space="preserve">2. Сумма договора и порядок расчетов 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  <w:r w:rsidRPr="006C72CB">
        <w:rPr>
          <w:sz w:val="28"/>
          <w:szCs w:val="28"/>
        </w:rPr>
        <w:t xml:space="preserve">2.1. Сумма договора составляет </w:t>
      </w:r>
      <w:r>
        <w:rPr>
          <w:sz w:val="28"/>
          <w:szCs w:val="28"/>
        </w:rPr>
        <w:t>8</w:t>
      </w:r>
      <w:r w:rsidRPr="006C72CB">
        <w:rPr>
          <w:sz w:val="28"/>
          <w:szCs w:val="28"/>
        </w:rPr>
        <w:t>000 рублей (</w:t>
      </w:r>
      <w:r>
        <w:rPr>
          <w:sz w:val="28"/>
          <w:szCs w:val="28"/>
        </w:rPr>
        <w:t>Восемь</w:t>
      </w:r>
      <w:r w:rsidRPr="006C72CB">
        <w:rPr>
          <w:sz w:val="28"/>
          <w:szCs w:val="28"/>
        </w:rPr>
        <w:t xml:space="preserve"> тысяч рублей) 00 копеек.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2.2. Заказчик обязан: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 xml:space="preserve">2.2.1. Оплатить  услуги по цене, указанной  в счет-фактуре.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2.3. Оплата производится как в безналичной форме путем перечисления денежных средств на расчетный счет Исполнителя указанный в настоящем договоре, так и в наличной форме путем внесения денежных средств в кассу Исполнителя. Источник финансирования: Федеральный бюджет на 202</w:t>
      </w:r>
      <w:r>
        <w:rPr>
          <w:sz w:val="28"/>
          <w:szCs w:val="28"/>
        </w:rPr>
        <w:t>6</w:t>
      </w:r>
      <w:r w:rsidRPr="006C72CB">
        <w:rPr>
          <w:sz w:val="28"/>
          <w:szCs w:val="28"/>
        </w:rPr>
        <w:t>г. Расчеты между Заказчиком и Исполнителем за выполненную работу производятся не позднее 7 (семи) рабочих дней с даты подписания Заказчиком акта выполненных работ.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72CB">
        <w:rPr>
          <w:b/>
          <w:sz w:val="28"/>
          <w:szCs w:val="28"/>
        </w:rPr>
        <w:t>3. Ответственность сторон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 xml:space="preserve">3.1.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 </w:t>
      </w:r>
    </w:p>
    <w:p w:rsidR="00126E14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126E14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126E14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126E14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center"/>
        <w:rPr>
          <w:sz w:val="28"/>
          <w:szCs w:val="28"/>
        </w:rPr>
      </w:pPr>
      <w:r w:rsidRPr="006C72CB">
        <w:rPr>
          <w:b/>
          <w:sz w:val="28"/>
          <w:szCs w:val="28"/>
        </w:rPr>
        <w:t>4. Порядок разрешения споров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rPr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Споры и разногласия, которые могут возникнуть при исполнении настоящего</w:t>
      </w:r>
      <w:r w:rsidRPr="006C72CB">
        <w:rPr>
          <w:sz w:val="28"/>
          <w:szCs w:val="28"/>
        </w:rPr>
        <w:t xml:space="preserve"> Договора, будут по возможности разрешаться путем переговоров между Сторонами.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случае невозможности разрешения разногласий путем переговоров </w:t>
      </w:r>
      <w:r w:rsidRPr="006C72CB">
        <w:rPr>
          <w:sz w:val="28"/>
          <w:szCs w:val="28"/>
        </w:rPr>
        <w:t>они подлежат рассмотрению в арбитражном суде согласно порядку, установленному законодательством Российской Федерации.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rPr>
          <w:b/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ind w:left="1416" w:firstLine="708"/>
        <w:rPr>
          <w:b/>
          <w:sz w:val="28"/>
          <w:szCs w:val="28"/>
        </w:rPr>
      </w:pPr>
      <w:r w:rsidRPr="006C72CB">
        <w:rPr>
          <w:b/>
          <w:sz w:val="28"/>
          <w:szCs w:val="28"/>
        </w:rPr>
        <w:t>5. Порядок изменения и расторжения договора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ind w:left="1416" w:firstLine="708"/>
        <w:rPr>
          <w:b/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5.1.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5.2.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C72CB">
        <w:rPr>
          <w:sz w:val="28"/>
          <w:szCs w:val="28"/>
        </w:rPr>
        <w:t xml:space="preserve">5.3. При </w:t>
      </w:r>
      <w:proofErr w:type="spellStart"/>
      <w:r w:rsidRPr="006C72CB">
        <w:rPr>
          <w:sz w:val="28"/>
          <w:szCs w:val="28"/>
        </w:rPr>
        <w:t>неурегулировании</w:t>
      </w:r>
      <w:proofErr w:type="spellEnd"/>
      <w:r w:rsidRPr="006C72CB">
        <w:rPr>
          <w:sz w:val="28"/>
          <w:szCs w:val="28"/>
        </w:rPr>
        <w:t xml:space="preserve"> Сторонами спора в досудебном порядке спор разрешается в Арбитражном суде.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8"/>
          <w:szCs w:val="28"/>
        </w:rPr>
      </w:pPr>
      <w:r w:rsidRPr="006C72CB">
        <w:rPr>
          <w:b/>
          <w:sz w:val="28"/>
          <w:szCs w:val="28"/>
        </w:rPr>
        <w:t>6. Прочие условия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6.1. Настоящий Договор вступает в действие с момента подписания и действует до 31 декабря 202</w:t>
      </w:r>
      <w:r>
        <w:rPr>
          <w:sz w:val="28"/>
          <w:szCs w:val="28"/>
        </w:rPr>
        <w:t>6</w:t>
      </w:r>
      <w:r w:rsidRPr="006C72CB">
        <w:rPr>
          <w:sz w:val="28"/>
          <w:szCs w:val="28"/>
        </w:rPr>
        <w:t>г.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6.2. 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не урегулированные настоящим Договором, разрешаются </w:t>
      </w:r>
      <w:r w:rsidRPr="006C72CB">
        <w:rPr>
          <w:sz w:val="28"/>
          <w:szCs w:val="28"/>
        </w:rPr>
        <w:t xml:space="preserve">в   соответствии   с действующим законодательством Российской Федерации. 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72CB">
        <w:rPr>
          <w:b/>
          <w:sz w:val="28"/>
          <w:szCs w:val="28"/>
        </w:rPr>
        <w:t>7. Обстоятельства непреодолимой силы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7.1. 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7.2. Сторона, для которой создалась невозможность исполнения обязательств по Договору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t>7.3. В случае возникновения обстоятельств непреодолимой силы Стороны вправе расторгнуть настоящий Договор, и в этом случае ни одна из Сторон не вправе требовать возмещения убытков.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6C72CB">
        <w:rPr>
          <w:sz w:val="28"/>
          <w:szCs w:val="28"/>
        </w:rPr>
        <w:lastRenderedPageBreak/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126E14" w:rsidRPr="006C72CB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8"/>
          <w:szCs w:val="28"/>
        </w:rPr>
      </w:pPr>
    </w:p>
    <w:p w:rsidR="00126E14" w:rsidRPr="00F94DD8" w:rsidRDefault="00126E14" w:rsidP="00126E14">
      <w:pPr>
        <w:keepLines/>
        <w:autoSpaceDE w:val="0"/>
        <w:autoSpaceDN w:val="0"/>
        <w:adjustRightInd w:val="0"/>
        <w:ind w:firstLine="300"/>
        <w:jc w:val="center"/>
        <w:rPr>
          <w:b/>
          <w:sz w:val="28"/>
          <w:szCs w:val="28"/>
        </w:rPr>
      </w:pPr>
      <w:r w:rsidRPr="00F94DD8">
        <w:rPr>
          <w:b/>
          <w:sz w:val="28"/>
          <w:szCs w:val="28"/>
        </w:rPr>
        <w:t>8. Местонахождение и банковские реквизиты сторон</w:t>
      </w:r>
    </w:p>
    <w:p w:rsidR="00126E14" w:rsidRDefault="00126E14" w:rsidP="00126E14">
      <w:pPr>
        <w:keepLines/>
        <w:autoSpaceDE w:val="0"/>
        <w:autoSpaceDN w:val="0"/>
        <w:adjustRightInd w:val="0"/>
        <w:ind w:firstLine="180"/>
        <w:rPr>
          <w:b/>
          <w:sz w:val="22"/>
          <w:szCs w:val="22"/>
        </w:rPr>
      </w:pPr>
    </w:p>
    <w:p w:rsidR="00126E14" w:rsidRDefault="00126E14" w:rsidP="00126E14">
      <w:pPr>
        <w:keepLines/>
        <w:autoSpaceDE w:val="0"/>
        <w:autoSpaceDN w:val="0"/>
        <w:adjustRightInd w:val="0"/>
        <w:ind w:firstLine="180"/>
        <w:rPr>
          <w:b/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6"/>
        <w:gridCol w:w="5042"/>
      </w:tblGrid>
      <w:tr w:rsidR="00126E14" w:rsidRPr="007A31C3" w:rsidTr="00D1670D">
        <w:tc>
          <w:tcPr>
            <w:tcW w:w="4786" w:type="dxa"/>
          </w:tcPr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A31C3">
              <w:rPr>
                <w:b/>
                <w:sz w:val="28"/>
                <w:szCs w:val="28"/>
              </w:rPr>
              <w:t>Исполнитель:</w:t>
            </w:r>
          </w:p>
          <w:p w:rsidR="00126E14" w:rsidRPr="007A31C3" w:rsidRDefault="00126E14" w:rsidP="00126E14">
            <w:pPr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A31C3">
              <w:rPr>
                <w:b/>
                <w:sz w:val="28"/>
                <w:szCs w:val="28"/>
              </w:rPr>
              <w:t>Заказчик: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A31C3">
              <w:rPr>
                <w:b/>
                <w:sz w:val="28"/>
                <w:szCs w:val="28"/>
              </w:rPr>
              <w:t>Управление Федеральной антимонопольной службы по Республике Ингушетия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31C3">
              <w:rPr>
                <w:bCs/>
                <w:sz w:val="28"/>
                <w:szCs w:val="28"/>
              </w:rPr>
              <w:t>Юридический адрес: РИ, г. Назрань, ул. Победы, д. 3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31C3">
              <w:rPr>
                <w:bCs/>
                <w:sz w:val="28"/>
                <w:szCs w:val="28"/>
              </w:rPr>
              <w:t>ИНН: 0608010041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31C3">
              <w:rPr>
                <w:bCs/>
                <w:sz w:val="28"/>
                <w:szCs w:val="28"/>
              </w:rPr>
              <w:t>КПП: 060801001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31C3">
              <w:rPr>
                <w:bCs/>
                <w:sz w:val="28"/>
                <w:szCs w:val="28"/>
              </w:rPr>
              <w:t>Казначейский счет:03211643000000013205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31C3">
              <w:rPr>
                <w:bCs/>
                <w:sz w:val="28"/>
                <w:szCs w:val="28"/>
              </w:rPr>
              <w:t>ЕКС: 40102810745370000024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31C3">
              <w:rPr>
                <w:bCs/>
                <w:sz w:val="28"/>
                <w:szCs w:val="28"/>
              </w:rPr>
              <w:t>БИК: 012202102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31C3">
              <w:rPr>
                <w:bCs/>
                <w:sz w:val="28"/>
                <w:szCs w:val="28"/>
              </w:rPr>
              <w:t>Банк: ОКЦ №1 ВОЛГО-ВЯТСКОЕ ГУ БАНКА РОССИИ//УФК по Нижегородской области, г. Нижний Новгород</w:t>
            </w:r>
          </w:p>
          <w:p w:rsidR="00126E14" w:rsidRPr="007A31C3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31C3">
              <w:rPr>
                <w:sz w:val="28"/>
                <w:szCs w:val="28"/>
              </w:rPr>
              <w:t xml:space="preserve">Адрес электронной </w:t>
            </w:r>
            <w:proofErr w:type="gramStart"/>
            <w:r w:rsidRPr="007A31C3">
              <w:rPr>
                <w:sz w:val="28"/>
                <w:szCs w:val="28"/>
              </w:rPr>
              <w:t>почты:  to06@fas.gov.ru</w:t>
            </w:r>
            <w:proofErr w:type="gramEnd"/>
          </w:p>
        </w:tc>
      </w:tr>
      <w:tr w:rsidR="00126E14" w:rsidRPr="00225CC8" w:rsidTr="00D16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26E14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225CC8">
              <w:rPr>
                <w:b/>
              </w:rPr>
              <w:t>______________________</w:t>
            </w: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</w:t>
            </w:r>
            <w:proofErr w:type="gramStart"/>
            <w:r w:rsidRPr="00225CC8">
              <w:rPr>
                <w:b/>
                <w:sz w:val="18"/>
                <w:szCs w:val="18"/>
              </w:rPr>
              <w:t>подпись</w:t>
            </w:r>
            <w:proofErr w:type="gramEnd"/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25CC8">
              <w:rPr>
                <w:b/>
              </w:rPr>
              <w:t xml:space="preserve">                                    </w:t>
            </w: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25CC8">
              <w:rPr>
                <w:b/>
                <w:sz w:val="20"/>
                <w:szCs w:val="20"/>
              </w:rPr>
              <w:t xml:space="preserve">                                            МП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25CC8">
              <w:rPr>
                <w:b/>
              </w:rPr>
              <w:t xml:space="preserve">     ________________________</w:t>
            </w:r>
            <w:proofErr w:type="spellStart"/>
            <w:r>
              <w:rPr>
                <w:b/>
              </w:rPr>
              <w:t>Точиев</w:t>
            </w:r>
            <w:proofErr w:type="spellEnd"/>
            <w:r>
              <w:rPr>
                <w:b/>
              </w:rPr>
              <w:t xml:space="preserve"> Б.Б.</w:t>
            </w: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5CC8">
              <w:rPr>
                <w:b/>
              </w:rPr>
              <w:t xml:space="preserve">                                </w:t>
            </w:r>
            <w:r w:rsidRPr="00225CC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25CC8">
              <w:rPr>
                <w:b/>
                <w:sz w:val="18"/>
                <w:szCs w:val="18"/>
              </w:rPr>
              <w:t>подпись</w:t>
            </w:r>
            <w:proofErr w:type="gramEnd"/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26E14" w:rsidRPr="00225CC8" w:rsidRDefault="00126E14" w:rsidP="00D1670D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25CC8">
              <w:rPr>
                <w:b/>
                <w:sz w:val="20"/>
                <w:szCs w:val="20"/>
              </w:rPr>
              <w:t>МП</w:t>
            </w:r>
          </w:p>
        </w:tc>
      </w:tr>
    </w:tbl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/>
    <w:p w:rsidR="00126E14" w:rsidRDefault="00126E14" w:rsidP="00126E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N 1 к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Договору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E14" w:rsidRDefault="00126E14" w:rsidP="00126E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"___" ________ 2026г. N 287</w:t>
      </w:r>
    </w:p>
    <w:p w:rsidR="00126E14" w:rsidRDefault="00126E14" w:rsidP="00126E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6E14" w:rsidRDefault="00126E14" w:rsidP="00126E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 №1</w:t>
      </w:r>
    </w:p>
    <w:p w:rsidR="00126E14" w:rsidRDefault="00126E14" w:rsidP="00126E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6E14" w:rsidRDefault="00126E14" w:rsidP="00126E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1134"/>
        <w:gridCol w:w="1276"/>
        <w:gridCol w:w="1910"/>
        <w:gridCol w:w="1492"/>
      </w:tblGrid>
      <w:tr w:rsidR="00126E14" w:rsidTr="00D167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за единицу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126E14" w:rsidTr="00D167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4" w:rsidRPr="00D071A0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4" w:rsidRPr="005F223F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системного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блока(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чистка от пыли, замена термопасты процессора)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4" w:rsidRDefault="009A27A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126E14" w:rsidTr="00D1670D">
        <w:tc>
          <w:tcPr>
            <w:tcW w:w="8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14" w:rsidRDefault="00126E14" w:rsidP="00D167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8 000,00</w:t>
            </w:r>
          </w:p>
        </w:tc>
      </w:tr>
    </w:tbl>
    <w:p w:rsidR="00126E14" w:rsidRDefault="00126E14" w:rsidP="00126E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E14" w:rsidRDefault="00126E14" w:rsidP="00126E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E14" w:rsidRDefault="00126E14" w:rsidP="00126E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E14" w:rsidRDefault="00126E14" w:rsidP="00126E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_______/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>/                                                       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 /</w:t>
      </w:r>
    </w:p>
    <w:p w:rsidR="00126E14" w:rsidRDefault="00126E14" w:rsidP="00126E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>/Ф.И.О.)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>/Ф.И.О.)</w:t>
      </w:r>
    </w:p>
    <w:p w:rsidR="00126E14" w:rsidRDefault="00126E14" w:rsidP="00126E14"/>
    <w:p w:rsidR="00126E14" w:rsidRDefault="00126E14" w:rsidP="00126E14">
      <w:r>
        <w:t xml:space="preserve">     </w:t>
      </w:r>
    </w:p>
    <w:p w:rsidR="00AD661B" w:rsidRDefault="004112C2"/>
    <w:sectPr w:rsidR="00AD661B" w:rsidSect="00225B32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5B"/>
    <w:rsid w:val="00126E14"/>
    <w:rsid w:val="004112C2"/>
    <w:rsid w:val="0052055B"/>
    <w:rsid w:val="009A27A4"/>
    <w:rsid w:val="00AD28BA"/>
    <w:rsid w:val="00D76BB4"/>
    <w:rsid w:val="00D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7102-09D5-48E5-B496-98856BB9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6E14"/>
    <w:rPr>
      <w:color w:val="0563C1"/>
      <w:u w:val="single"/>
    </w:rPr>
  </w:style>
  <w:style w:type="paragraph" w:customStyle="1" w:styleId="ConsPlusNormal">
    <w:name w:val="ConsPlusNormal"/>
    <w:rsid w:val="00126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51AE1CEE40A6780126143FC0213F2FCA880FFFCB78EC7A80C02FAD43D962EF3D9D8B6DA91C780B601F8BD2CeDZ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Досхоева Мадина Руслановна</dc:creator>
  <cp:keywords/>
  <dc:description/>
  <cp:lastModifiedBy>Досхоева Мадина Руслановна</cp:lastModifiedBy>
  <cp:revision>2</cp:revision>
  <dcterms:created xsi:type="dcterms:W3CDTF">2026-05-22T08:36:00Z</dcterms:created>
  <dcterms:modified xsi:type="dcterms:W3CDTF">2026-05-22T08:36:00Z</dcterms:modified>
</cp:coreProperties>
</file>