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2048" w:rsidRDefault="00FF2048" w:rsidP="00CC2E7F">
      <w:pPr>
        <w:autoSpaceDE w:val="0"/>
        <w:autoSpaceDN w:val="0"/>
        <w:adjustRightInd w:val="0"/>
        <w:ind w:right="72"/>
        <w:jc w:val="center"/>
        <w:rPr>
          <w:rFonts w:ascii="XO Thames" w:hAnsi="XO Thames"/>
          <w:b/>
        </w:rPr>
      </w:pPr>
      <w:r w:rsidRPr="007C3D81">
        <w:rPr>
          <w:rFonts w:ascii="XO Thames" w:hAnsi="XO Thames"/>
          <w:b/>
        </w:rPr>
        <w:t>Техническое задание</w:t>
      </w:r>
      <w:r w:rsidR="00E9487B" w:rsidRPr="007C3D81">
        <w:rPr>
          <w:rFonts w:ascii="XO Thames" w:hAnsi="XO Thames"/>
          <w:b/>
        </w:rPr>
        <w:t xml:space="preserve"> на</w:t>
      </w:r>
      <w:r w:rsidRPr="007C3D81">
        <w:rPr>
          <w:rFonts w:ascii="XO Thames" w:hAnsi="XO Thames"/>
          <w:b/>
        </w:rPr>
        <w:t xml:space="preserve"> </w:t>
      </w:r>
      <w:r w:rsidR="002D5D32">
        <w:rPr>
          <w:rFonts w:ascii="XO Thames" w:hAnsi="XO Thames"/>
          <w:b/>
        </w:rPr>
        <w:t>поставку</w:t>
      </w:r>
      <w:r w:rsidR="00651529" w:rsidRPr="007C3D81">
        <w:rPr>
          <w:rFonts w:ascii="XO Thames" w:hAnsi="XO Thames"/>
          <w:b/>
        </w:rPr>
        <w:t xml:space="preserve"> </w:t>
      </w:r>
      <w:r w:rsidR="00944D27">
        <w:rPr>
          <w:rFonts w:ascii="XO Thames" w:hAnsi="XO Thames"/>
          <w:b/>
        </w:rPr>
        <w:t>подставки для микрофона</w:t>
      </w:r>
    </w:p>
    <w:p w:rsidR="001E7B39" w:rsidRPr="001E7B39" w:rsidRDefault="00B61229" w:rsidP="001E7B39">
      <w:pPr>
        <w:autoSpaceDE w:val="0"/>
        <w:autoSpaceDN w:val="0"/>
        <w:adjustRightInd w:val="0"/>
        <w:ind w:right="72"/>
        <w:jc w:val="center"/>
        <w:rPr>
          <w:rFonts w:ascii="XO Thames" w:hAnsi="XO Thames"/>
          <w:b/>
          <w:bCs/>
        </w:rPr>
      </w:pPr>
      <w:r>
        <w:rPr>
          <w:rFonts w:ascii="XO Thames" w:hAnsi="XO Thames"/>
          <w:b/>
        </w:rPr>
        <w:t>К контракту по закупочной сессии №</w:t>
      </w:r>
      <w:r w:rsidRPr="00944D27">
        <w:rPr>
          <w:rFonts w:ascii="XO Thames" w:hAnsi="XO Thames"/>
          <w:b/>
          <w:color w:val="FF0000"/>
        </w:rPr>
        <w:t xml:space="preserve"> </w:t>
      </w:r>
      <w:r w:rsidR="003768AB" w:rsidRPr="003768AB">
        <w:rPr>
          <w:rFonts w:ascii="XO Thames" w:hAnsi="XO Thames"/>
          <w:b/>
          <w:bCs/>
          <w:color w:val="000000" w:themeColor="text1"/>
        </w:rPr>
        <w:t>________________</w:t>
      </w:r>
      <w:r w:rsidR="003768AB">
        <w:rPr>
          <w:rFonts w:ascii="XO Thames" w:hAnsi="XO Thames"/>
          <w:b/>
          <w:bCs/>
          <w:color w:val="000000" w:themeColor="text1"/>
        </w:rPr>
        <w:t>____</w:t>
      </w:r>
    </w:p>
    <w:p w:rsidR="00E32685" w:rsidRPr="007C3D81" w:rsidRDefault="00DB5F49" w:rsidP="001E7B39">
      <w:pPr>
        <w:autoSpaceDE w:val="0"/>
        <w:autoSpaceDN w:val="0"/>
        <w:adjustRightInd w:val="0"/>
        <w:ind w:right="72"/>
        <w:jc w:val="center"/>
        <w:rPr>
          <w:rFonts w:ascii="XO Thames" w:hAnsi="XO Thames"/>
          <w:b/>
        </w:rPr>
      </w:pPr>
      <w:r>
        <w:rPr>
          <w:rFonts w:ascii="XO Thames" w:hAnsi="XO Thames"/>
          <w:b/>
        </w:rPr>
        <w:t xml:space="preserve"> </w:t>
      </w:r>
      <w:r w:rsidR="00E32685" w:rsidRPr="007C3D81">
        <w:rPr>
          <w:rFonts w:ascii="XO Thames" w:hAnsi="XO Thames"/>
          <w:b/>
        </w:rPr>
        <w:t>Наименование, описание объекта закупки,</w:t>
      </w:r>
    </w:p>
    <w:p w:rsidR="00F06B3F" w:rsidRPr="007C3D81" w:rsidRDefault="00E32685" w:rsidP="00D05A31">
      <w:pPr>
        <w:jc w:val="center"/>
        <w:rPr>
          <w:rFonts w:ascii="XO Thames" w:hAnsi="XO Thames"/>
          <w:b/>
        </w:rPr>
      </w:pPr>
      <w:proofErr w:type="gramStart"/>
      <w:r w:rsidRPr="007C3D81">
        <w:rPr>
          <w:rFonts w:ascii="XO Thames" w:hAnsi="XO Thames"/>
          <w:b/>
        </w:rPr>
        <w:t xml:space="preserve">требования </w:t>
      </w:r>
      <w:r w:rsidR="00DC78C1" w:rsidRPr="007C3D81">
        <w:rPr>
          <w:rFonts w:ascii="XO Thames" w:hAnsi="XO Thames"/>
          <w:b/>
        </w:rPr>
        <w:t xml:space="preserve">к </w:t>
      </w:r>
      <w:r w:rsidR="00055712" w:rsidRPr="007C3D81">
        <w:rPr>
          <w:rFonts w:ascii="XO Thames" w:hAnsi="XO Thames"/>
          <w:b/>
        </w:rPr>
        <w:t xml:space="preserve">услуге </w:t>
      </w:r>
      <w:r w:rsidR="00DC78C1" w:rsidRPr="007C3D81">
        <w:rPr>
          <w:rFonts w:ascii="XO Thames" w:hAnsi="XO Thames"/>
          <w:b/>
        </w:rPr>
        <w:t xml:space="preserve">(объему работ, </w:t>
      </w:r>
      <w:r w:rsidR="00055712" w:rsidRPr="007C3D81">
        <w:rPr>
          <w:rFonts w:ascii="XO Thames" w:hAnsi="XO Thames"/>
          <w:b/>
        </w:rPr>
        <w:t xml:space="preserve">товару </w:t>
      </w:r>
      <w:r w:rsidR="00DC78C1" w:rsidRPr="007C3D81">
        <w:rPr>
          <w:rFonts w:ascii="XO Thames" w:hAnsi="XO Thames"/>
          <w:b/>
        </w:rPr>
        <w:t>(</w:t>
      </w:r>
      <w:r w:rsidRPr="007C3D81">
        <w:rPr>
          <w:rFonts w:ascii="XO Thames" w:hAnsi="XO Thames"/>
          <w:b/>
        </w:rPr>
        <w:t>условия исполнения контракта (договора)</w:t>
      </w:r>
      <w:proofErr w:type="gramEnd"/>
    </w:p>
    <w:tbl>
      <w:tblPr>
        <w:tblW w:w="1107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43"/>
        <w:gridCol w:w="1559"/>
        <w:gridCol w:w="3685"/>
        <w:gridCol w:w="710"/>
        <w:gridCol w:w="850"/>
        <w:gridCol w:w="1134"/>
        <w:gridCol w:w="14"/>
        <w:gridCol w:w="1268"/>
        <w:gridCol w:w="8"/>
      </w:tblGrid>
      <w:tr w:rsidR="0086426B" w:rsidRPr="007C3D81" w:rsidTr="003768AB">
        <w:trPr>
          <w:gridAfter w:val="1"/>
          <w:wAfter w:w="8" w:type="dxa"/>
        </w:trPr>
        <w:tc>
          <w:tcPr>
            <w:tcW w:w="1843" w:type="dxa"/>
          </w:tcPr>
          <w:p w:rsidR="0086426B" w:rsidRPr="007C3D81" w:rsidRDefault="0086426B" w:rsidP="00651529">
            <w:pPr>
              <w:jc w:val="center"/>
              <w:rPr>
                <w:rFonts w:ascii="XO Thames" w:hAnsi="XO Thames"/>
                <w:b/>
              </w:rPr>
            </w:pPr>
            <w:r w:rsidRPr="007C3D81">
              <w:rPr>
                <w:rFonts w:ascii="XO Thames" w:hAnsi="XO Thames"/>
                <w:b/>
              </w:rPr>
              <w:t>Наименование товара</w:t>
            </w:r>
          </w:p>
        </w:tc>
        <w:tc>
          <w:tcPr>
            <w:tcW w:w="1559" w:type="dxa"/>
          </w:tcPr>
          <w:p w:rsidR="0086426B" w:rsidRPr="007C3D81" w:rsidRDefault="0086426B" w:rsidP="0086426B">
            <w:pPr>
              <w:ind w:right="-109"/>
              <w:jc w:val="center"/>
              <w:rPr>
                <w:rFonts w:ascii="XO Thames" w:hAnsi="XO Thames"/>
                <w:b/>
              </w:rPr>
            </w:pPr>
            <w:r>
              <w:rPr>
                <w:rFonts w:ascii="XO Thames" w:hAnsi="XO Thames"/>
                <w:b/>
              </w:rPr>
              <w:t>ОКПД/КТРУ</w:t>
            </w:r>
          </w:p>
        </w:tc>
        <w:tc>
          <w:tcPr>
            <w:tcW w:w="3685" w:type="dxa"/>
          </w:tcPr>
          <w:p w:rsidR="0086426B" w:rsidRPr="007C3D81" w:rsidRDefault="0086426B" w:rsidP="00651529">
            <w:pPr>
              <w:jc w:val="center"/>
              <w:rPr>
                <w:rFonts w:ascii="XO Thames" w:hAnsi="XO Thames"/>
                <w:b/>
              </w:rPr>
            </w:pPr>
            <w:r w:rsidRPr="007C3D81">
              <w:rPr>
                <w:rFonts w:ascii="XO Thames" w:hAnsi="XO Thames"/>
                <w:b/>
              </w:rPr>
              <w:t>Требование к товару</w:t>
            </w:r>
          </w:p>
        </w:tc>
        <w:tc>
          <w:tcPr>
            <w:tcW w:w="710" w:type="dxa"/>
          </w:tcPr>
          <w:p w:rsidR="0086426B" w:rsidRPr="007C3D81" w:rsidRDefault="0086426B" w:rsidP="00312E6A">
            <w:pPr>
              <w:ind w:left="-108" w:right="-108"/>
              <w:jc w:val="center"/>
              <w:rPr>
                <w:rFonts w:ascii="XO Thames" w:hAnsi="XO Thames"/>
                <w:b/>
              </w:rPr>
            </w:pPr>
            <w:r w:rsidRPr="007C3D81">
              <w:rPr>
                <w:rFonts w:ascii="XO Thames" w:hAnsi="XO Thames"/>
                <w:b/>
              </w:rPr>
              <w:t>Ед. изм.</w:t>
            </w:r>
          </w:p>
        </w:tc>
        <w:tc>
          <w:tcPr>
            <w:tcW w:w="850" w:type="dxa"/>
          </w:tcPr>
          <w:p w:rsidR="0086426B" w:rsidRPr="007C3D81" w:rsidRDefault="0086426B" w:rsidP="00312E6A">
            <w:pPr>
              <w:ind w:left="-108" w:right="-108"/>
              <w:jc w:val="center"/>
              <w:rPr>
                <w:rFonts w:ascii="XO Thames" w:hAnsi="XO Thames"/>
                <w:b/>
              </w:rPr>
            </w:pPr>
            <w:r w:rsidRPr="007C3D81">
              <w:rPr>
                <w:rFonts w:ascii="XO Thames" w:hAnsi="XO Thames"/>
                <w:b/>
              </w:rPr>
              <w:t>Кол-во</w:t>
            </w:r>
          </w:p>
        </w:tc>
        <w:tc>
          <w:tcPr>
            <w:tcW w:w="1134" w:type="dxa"/>
          </w:tcPr>
          <w:p w:rsidR="0086426B" w:rsidRPr="003768AB" w:rsidRDefault="0086426B" w:rsidP="00312E6A">
            <w:pPr>
              <w:jc w:val="center"/>
              <w:rPr>
                <w:rFonts w:ascii="XO Thames" w:hAnsi="XO Thames"/>
                <w:b/>
              </w:rPr>
            </w:pPr>
            <w:r w:rsidRPr="003768AB">
              <w:rPr>
                <w:rFonts w:ascii="XO Thames" w:hAnsi="XO Thames"/>
                <w:b/>
              </w:rPr>
              <w:t>Цена за единицу</w:t>
            </w:r>
          </w:p>
        </w:tc>
        <w:tc>
          <w:tcPr>
            <w:tcW w:w="1282" w:type="dxa"/>
            <w:gridSpan w:val="2"/>
          </w:tcPr>
          <w:p w:rsidR="0086426B" w:rsidRPr="007C3D81" w:rsidRDefault="0086426B" w:rsidP="00312E6A">
            <w:pPr>
              <w:jc w:val="center"/>
              <w:rPr>
                <w:rFonts w:ascii="XO Thames" w:hAnsi="XO Thames"/>
                <w:b/>
              </w:rPr>
            </w:pPr>
            <w:r w:rsidRPr="007C3D81">
              <w:rPr>
                <w:rFonts w:ascii="XO Thames" w:hAnsi="XO Thames"/>
                <w:b/>
              </w:rPr>
              <w:t xml:space="preserve">Общая сумма, </w:t>
            </w:r>
            <w:proofErr w:type="spellStart"/>
            <w:r w:rsidRPr="007C3D81">
              <w:rPr>
                <w:rFonts w:ascii="XO Thames" w:hAnsi="XO Thames"/>
                <w:b/>
              </w:rPr>
              <w:t>руб</w:t>
            </w:r>
            <w:proofErr w:type="spellEnd"/>
          </w:p>
        </w:tc>
      </w:tr>
      <w:tr w:rsidR="0086426B" w:rsidRPr="007C3D81" w:rsidTr="003768AB">
        <w:trPr>
          <w:gridAfter w:val="1"/>
          <w:wAfter w:w="8" w:type="dxa"/>
          <w:trHeight w:val="4983"/>
        </w:trPr>
        <w:tc>
          <w:tcPr>
            <w:tcW w:w="1843" w:type="dxa"/>
            <w:vAlign w:val="center"/>
          </w:tcPr>
          <w:p w:rsidR="0086426B" w:rsidRPr="007C3D81" w:rsidRDefault="00944D27" w:rsidP="00095039">
            <w:pPr>
              <w:autoSpaceDE w:val="0"/>
              <w:autoSpaceDN w:val="0"/>
              <w:adjustRightInd w:val="0"/>
              <w:ind w:right="-108"/>
              <w:jc w:val="center"/>
              <w:rPr>
                <w:rFonts w:ascii="XO Thames" w:hAnsi="XO Thames"/>
              </w:rPr>
            </w:pPr>
            <w:r>
              <w:rPr>
                <w:rFonts w:ascii="XO Thames" w:hAnsi="XO Thames"/>
                <w:b/>
              </w:rPr>
              <w:t>подставки для микрофона</w:t>
            </w:r>
            <w:r w:rsidRPr="007C3D81">
              <w:rPr>
                <w:rFonts w:ascii="XO Thames" w:hAnsi="XO Thames"/>
              </w:rPr>
              <w:t xml:space="preserve"> </w:t>
            </w:r>
          </w:p>
        </w:tc>
        <w:tc>
          <w:tcPr>
            <w:tcW w:w="1559" w:type="dxa"/>
            <w:vAlign w:val="center"/>
          </w:tcPr>
          <w:p w:rsidR="0086426B" w:rsidRPr="007C3D81" w:rsidRDefault="0086426B" w:rsidP="00095039">
            <w:pPr>
              <w:tabs>
                <w:tab w:val="left" w:pos="1215"/>
              </w:tabs>
              <w:jc w:val="center"/>
              <w:rPr>
                <w:rFonts w:ascii="XO Thames" w:hAnsi="XO Thames"/>
                <w:shd w:val="clear" w:color="auto" w:fill="FFFFFF"/>
              </w:rPr>
            </w:pPr>
            <w:r>
              <w:rPr>
                <w:rFonts w:ascii="XO Thames" w:hAnsi="XO Thames"/>
              </w:rPr>
              <w:t xml:space="preserve">ОКПД </w:t>
            </w:r>
            <w:r w:rsidR="00944D27">
              <w:t>26.40.41.000-00000014</w:t>
            </w:r>
          </w:p>
        </w:tc>
        <w:tc>
          <w:tcPr>
            <w:tcW w:w="3685" w:type="dxa"/>
            <w:vAlign w:val="center"/>
          </w:tcPr>
          <w:p w:rsidR="0098345B" w:rsidRPr="001D621F" w:rsidRDefault="001D621F" w:rsidP="00B004C0">
            <w:pPr>
              <w:tabs>
                <w:tab w:val="left" w:pos="1215"/>
              </w:tabs>
              <w:jc w:val="both"/>
              <w:rPr>
                <w:rFonts w:ascii="XO Thames" w:hAnsi="XO Thames"/>
                <w:color w:val="000000" w:themeColor="text1"/>
                <w:shd w:val="clear" w:color="auto" w:fill="FFFFFF"/>
              </w:rPr>
            </w:pPr>
            <w:r w:rsidRPr="001D621F">
              <w:rPr>
                <w:rFonts w:ascii="XO Thames" w:hAnsi="XO Thames"/>
                <w:color w:val="000000" w:themeColor="text1"/>
                <w:shd w:val="clear" w:color="auto" w:fill="FFFFFF"/>
              </w:rPr>
              <w:t>Тип подставк</w:t>
            </w:r>
            <w:proofErr w:type="gramStart"/>
            <w:r w:rsidRPr="001D621F">
              <w:rPr>
                <w:rFonts w:ascii="XO Thames" w:hAnsi="XO Thames"/>
                <w:color w:val="000000" w:themeColor="text1"/>
                <w:shd w:val="clear" w:color="auto" w:fill="FFFFFF"/>
              </w:rPr>
              <w:t>и-</w:t>
            </w:r>
            <w:proofErr w:type="gramEnd"/>
            <w:r w:rsidRPr="001D621F">
              <w:rPr>
                <w:rFonts w:ascii="XO Thames" w:hAnsi="XO Thames"/>
                <w:color w:val="000000" w:themeColor="text1"/>
                <w:shd w:val="clear" w:color="auto" w:fill="FFFFFF"/>
              </w:rPr>
              <w:t xml:space="preserve"> стойка прямая</w:t>
            </w:r>
          </w:p>
          <w:p w:rsidR="001D621F" w:rsidRPr="001D621F" w:rsidRDefault="001D621F" w:rsidP="00B004C0">
            <w:pPr>
              <w:tabs>
                <w:tab w:val="left" w:pos="1215"/>
              </w:tabs>
              <w:jc w:val="both"/>
              <w:rPr>
                <w:rFonts w:ascii="XO Thames" w:hAnsi="XO Thames"/>
                <w:color w:val="000000" w:themeColor="text1"/>
                <w:shd w:val="clear" w:color="auto" w:fill="FFFFFF"/>
              </w:rPr>
            </w:pPr>
            <w:r w:rsidRPr="001D621F">
              <w:rPr>
                <w:rFonts w:ascii="XO Thames" w:hAnsi="XO Thames"/>
                <w:color w:val="000000" w:themeColor="text1"/>
                <w:shd w:val="clear" w:color="auto" w:fill="FFFFFF"/>
              </w:rPr>
              <w:t>Тип держател</w:t>
            </w:r>
            <w:proofErr w:type="gramStart"/>
            <w:r w:rsidRPr="001D621F">
              <w:rPr>
                <w:rFonts w:ascii="XO Thames" w:hAnsi="XO Thames"/>
                <w:color w:val="000000" w:themeColor="text1"/>
                <w:shd w:val="clear" w:color="auto" w:fill="FFFFFF"/>
              </w:rPr>
              <w:t>я-</w:t>
            </w:r>
            <w:proofErr w:type="gramEnd"/>
            <w:r w:rsidRPr="001D621F">
              <w:rPr>
                <w:rFonts w:ascii="XO Thames" w:hAnsi="XO Thames"/>
                <w:color w:val="000000" w:themeColor="text1"/>
                <w:shd w:val="clear" w:color="auto" w:fill="FFFFFF"/>
              </w:rPr>
              <w:t xml:space="preserve"> универсальный</w:t>
            </w:r>
          </w:p>
          <w:p w:rsidR="001D621F" w:rsidRPr="001D621F" w:rsidRDefault="001D621F" w:rsidP="00B004C0">
            <w:pPr>
              <w:tabs>
                <w:tab w:val="left" w:pos="1215"/>
              </w:tabs>
              <w:jc w:val="both"/>
              <w:rPr>
                <w:rFonts w:ascii="XO Thames" w:hAnsi="XO Thames"/>
                <w:color w:val="000000" w:themeColor="text1"/>
                <w:shd w:val="clear" w:color="auto" w:fill="FFFFFF"/>
              </w:rPr>
            </w:pPr>
            <w:r w:rsidRPr="003768AB">
              <w:rPr>
                <w:rFonts w:ascii="XO Thames" w:hAnsi="XO Thames"/>
                <w:color w:val="000000" w:themeColor="text1"/>
                <w:shd w:val="clear" w:color="auto" w:fill="FFFFFF"/>
              </w:rPr>
              <w:t>Возможность регулирования высоты: да</w:t>
            </w:r>
          </w:p>
          <w:p w:rsidR="001D621F" w:rsidRPr="001D621F" w:rsidRDefault="001D621F" w:rsidP="00B004C0">
            <w:pPr>
              <w:tabs>
                <w:tab w:val="left" w:pos="1215"/>
              </w:tabs>
              <w:jc w:val="both"/>
              <w:rPr>
                <w:rFonts w:ascii="XO Thames" w:hAnsi="XO Thames"/>
                <w:color w:val="000000" w:themeColor="text1"/>
                <w:u w:val="single"/>
                <w:shd w:val="clear" w:color="auto" w:fill="FFFFFF"/>
              </w:rPr>
            </w:pPr>
            <w:r w:rsidRPr="001D621F">
              <w:rPr>
                <w:rFonts w:ascii="XO Thames" w:hAnsi="XO Thames"/>
                <w:color w:val="000000" w:themeColor="text1"/>
                <w:shd w:val="clear" w:color="auto" w:fill="FFFFFF"/>
              </w:rPr>
              <w:t xml:space="preserve">Минимальная длина стрелы:           100 </w:t>
            </w:r>
            <w:r w:rsidRPr="001D621F">
              <w:rPr>
                <w:rFonts w:ascii="XO Thames" w:hAnsi="XO Thames"/>
                <w:color w:val="000000" w:themeColor="text1"/>
                <w:u w:val="single"/>
                <w:shd w:val="clear" w:color="auto" w:fill="FFFFFF"/>
              </w:rPr>
              <w:t>&lt;</w:t>
            </w:r>
          </w:p>
          <w:p w:rsidR="001D621F" w:rsidRPr="001D621F" w:rsidRDefault="001D621F" w:rsidP="00B004C0">
            <w:pPr>
              <w:tabs>
                <w:tab w:val="left" w:pos="1215"/>
              </w:tabs>
              <w:jc w:val="both"/>
              <w:rPr>
                <w:rFonts w:ascii="XO Thames" w:hAnsi="XO Thames"/>
                <w:color w:val="000000" w:themeColor="text1"/>
                <w:u w:val="single"/>
                <w:shd w:val="clear" w:color="auto" w:fill="FFFFFF"/>
              </w:rPr>
            </w:pPr>
            <w:r w:rsidRPr="001D621F">
              <w:rPr>
                <w:rFonts w:ascii="XO Thames" w:hAnsi="XO Thames"/>
                <w:color w:val="000000" w:themeColor="text1"/>
                <w:shd w:val="clear" w:color="auto" w:fill="FFFFFF"/>
              </w:rPr>
              <w:t xml:space="preserve">Минимальная высота стойки:    100 </w:t>
            </w:r>
            <w:r w:rsidRPr="001D621F">
              <w:rPr>
                <w:rFonts w:ascii="XO Thames" w:hAnsi="XO Thames"/>
                <w:color w:val="000000" w:themeColor="text1"/>
                <w:u w:val="single"/>
                <w:shd w:val="clear" w:color="auto" w:fill="FFFFFF"/>
              </w:rPr>
              <w:t>&lt;</w:t>
            </w:r>
          </w:p>
          <w:p w:rsidR="001D621F" w:rsidRPr="001D621F" w:rsidRDefault="001D621F" w:rsidP="00B004C0">
            <w:pPr>
              <w:tabs>
                <w:tab w:val="left" w:pos="1215"/>
              </w:tabs>
              <w:jc w:val="both"/>
              <w:rPr>
                <w:rFonts w:ascii="XO Thames" w:hAnsi="XO Thames"/>
                <w:color w:val="000000" w:themeColor="text1"/>
                <w:shd w:val="clear" w:color="auto" w:fill="FFFFFF"/>
              </w:rPr>
            </w:pPr>
            <w:r w:rsidRPr="001D621F">
              <w:rPr>
                <w:rFonts w:ascii="XO Thames" w:hAnsi="XO Thames"/>
                <w:color w:val="000000" w:themeColor="text1"/>
                <w:shd w:val="clear" w:color="auto" w:fill="FFFFFF"/>
              </w:rPr>
              <w:t>Тип основания стойки: ножки</w:t>
            </w:r>
          </w:p>
          <w:p w:rsidR="001D621F" w:rsidRDefault="001D621F" w:rsidP="00B004C0">
            <w:pPr>
              <w:tabs>
                <w:tab w:val="left" w:pos="1215"/>
              </w:tabs>
              <w:jc w:val="both"/>
              <w:rPr>
                <w:rFonts w:ascii="XO Thames" w:hAnsi="XO Thames"/>
                <w:color w:val="000000" w:themeColor="text1"/>
                <w:shd w:val="clear" w:color="auto" w:fill="FFFFFF"/>
              </w:rPr>
            </w:pPr>
            <w:r w:rsidRPr="001D621F">
              <w:rPr>
                <w:rFonts w:ascii="XO Thames" w:hAnsi="XO Thames"/>
                <w:color w:val="000000" w:themeColor="text1"/>
                <w:shd w:val="clear" w:color="auto" w:fill="FFFFFF"/>
              </w:rPr>
              <w:t>Возможность регулировки угла наклона: да</w:t>
            </w:r>
          </w:p>
          <w:p w:rsidR="001D621F" w:rsidRPr="001D621F" w:rsidRDefault="001D621F" w:rsidP="00B004C0">
            <w:pPr>
              <w:tabs>
                <w:tab w:val="left" w:pos="1215"/>
              </w:tabs>
              <w:jc w:val="both"/>
              <w:rPr>
                <w:rFonts w:ascii="XO Thames" w:hAnsi="XO Thames"/>
                <w:color w:val="000000" w:themeColor="text1"/>
                <w:shd w:val="clear" w:color="auto" w:fill="FFFFFF"/>
              </w:rPr>
            </w:pPr>
            <w:r w:rsidRPr="001D621F">
              <w:rPr>
                <w:rFonts w:ascii="XO Thames" w:hAnsi="XO Thames"/>
                <w:color w:val="000000" w:themeColor="text1"/>
                <w:shd w:val="clear" w:color="auto" w:fill="FFFFFF"/>
              </w:rPr>
              <w:t xml:space="preserve">Максимальная высота стойки:                </w:t>
            </w:r>
            <w:r w:rsidRPr="001D621F">
              <w:rPr>
                <w:color w:val="000000" w:themeColor="text1"/>
              </w:rPr>
              <w:t>≥ 1800</w:t>
            </w:r>
          </w:p>
          <w:p w:rsidR="001D621F" w:rsidRPr="001D621F" w:rsidRDefault="001D621F" w:rsidP="00B004C0">
            <w:pPr>
              <w:tabs>
                <w:tab w:val="left" w:pos="1215"/>
              </w:tabs>
              <w:jc w:val="both"/>
              <w:rPr>
                <w:rFonts w:ascii="XO Thames" w:hAnsi="XO Thames"/>
                <w:shd w:val="clear" w:color="auto" w:fill="FFFFFF"/>
              </w:rPr>
            </w:pPr>
          </w:p>
        </w:tc>
        <w:tc>
          <w:tcPr>
            <w:tcW w:w="710" w:type="dxa"/>
            <w:vAlign w:val="center"/>
          </w:tcPr>
          <w:p w:rsidR="0086426B" w:rsidRPr="007C3D81" w:rsidRDefault="006301F3" w:rsidP="00095039">
            <w:pPr>
              <w:jc w:val="center"/>
              <w:rPr>
                <w:rFonts w:ascii="XO Thames" w:hAnsi="XO Thames"/>
              </w:rPr>
            </w:pPr>
            <w:r>
              <w:rPr>
                <w:rFonts w:ascii="XO Thames" w:hAnsi="XO Thames"/>
              </w:rPr>
              <w:t>штука</w:t>
            </w:r>
          </w:p>
        </w:tc>
        <w:tc>
          <w:tcPr>
            <w:tcW w:w="850" w:type="dxa"/>
            <w:vAlign w:val="center"/>
          </w:tcPr>
          <w:p w:rsidR="0086426B" w:rsidRPr="007C3D81" w:rsidRDefault="006301F3" w:rsidP="00095039">
            <w:pPr>
              <w:ind w:left="-108"/>
              <w:jc w:val="center"/>
              <w:rPr>
                <w:rFonts w:ascii="XO Thames" w:hAnsi="XO Thames"/>
              </w:rPr>
            </w:pPr>
            <w:r>
              <w:rPr>
                <w:rFonts w:ascii="XO Thames" w:hAnsi="XO Thames"/>
              </w:rPr>
              <w:t>2</w:t>
            </w:r>
          </w:p>
        </w:tc>
        <w:tc>
          <w:tcPr>
            <w:tcW w:w="1134" w:type="dxa"/>
            <w:vAlign w:val="center"/>
          </w:tcPr>
          <w:p w:rsidR="0086426B" w:rsidRDefault="0086426B" w:rsidP="00095039">
            <w:pPr>
              <w:ind w:left="-105" w:right="-111"/>
              <w:jc w:val="center"/>
              <w:rPr>
                <w:rFonts w:ascii="XO Thames" w:hAnsi="XO Thames"/>
              </w:rPr>
            </w:pPr>
          </w:p>
          <w:p w:rsidR="00294171" w:rsidRPr="003768AB" w:rsidRDefault="00294171" w:rsidP="00095039">
            <w:pPr>
              <w:ind w:left="-105" w:right="-111"/>
              <w:jc w:val="center"/>
              <w:rPr>
                <w:rFonts w:ascii="XO Thames" w:hAnsi="XO Thames"/>
              </w:rPr>
            </w:pPr>
          </w:p>
        </w:tc>
        <w:tc>
          <w:tcPr>
            <w:tcW w:w="1282" w:type="dxa"/>
            <w:gridSpan w:val="2"/>
            <w:vAlign w:val="center"/>
          </w:tcPr>
          <w:p w:rsidR="001E7B39" w:rsidRDefault="001E7B39" w:rsidP="001E7B39">
            <w:pPr>
              <w:ind w:left="-105" w:right="-111"/>
              <w:jc w:val="center"/>
              <w:rPr>
                <w:rFonts w:ascii="XO Thames" w:hAnsi="XO Thames"/>
              </w:rPr>
            </w:pPr>
          </w:p>
          <w:p w:rsidR="0086426B" w:rsidRDefault="00CD433F" w:rsidP="001E7B39">
            <w:pPr>
              <w:ind w:left="-105" w:right="-111"/>
              <w:jc w:val="center"/>
              <w:rPr>
                <w:rFonts w:ascii="XO Thames" w:hAnsi="XO Thames"/>
              </w:rPr>
            </w:pPr>
            <w:r>
              <w:rPr>
                <w:rFonts w:ascii="XO Thames" w:hAnsi="XO Thames"/>
              </w:rPr>
              <w:t xml:space="preserve"> </w:t>
            </w:r>
          </w:p>
          <w:p w:rsidR="0086426B" w:rsidRDefault="0086426B" w:rsidP="001E7B39">
            <w:pPr>
              <w:ind w:right="-111"/>
              <w:jc w:val="center"/>
              <w:rPr>
                <w:rFonts w:ascii="XO Thames" w:hAnsi="XO Thames"/>
              </w:rPr>
            </w:pPr>
          </w:p>
        </w:tc>
      </w:tr>
      <w:tr w:rsidR="006301F3" w:rsidRPr="007C3D81" w:rsidTr="00095039">
        <w:trPr>
          <w:trHeight w:val="210"/>
        </w:trPr>
        <w:tc>
          <w:tcPr>
            <w:tcW w:w="9795" w:type="dxa"/>
            <w:gridSpan w:val="7"/>
          </w:tcPr>
          <w:p w:rsidR="006301F3" w:rsidRPr="007C3D81" w:rsidRDefault="006301F3" w:rsidP="00294171">
            <w:pPr>
              <w:ind w:left="-105" w:right="-111"/>
              <w:rPr>
                <w:rFonts w:ascii="XO Thames" w:hAnsi="XO Thames"/>
                <w:b/>
              </w:rPr>
            </w:pPr>
            <w:r>
              <w:rPr>
                <w:rFonts w:ascii="XO Thames" w:hAnsi="XO Thames"/>
              </w:rPr>
              <w:t xml:space="preserve"> </w:t>
            </w:r>
            <w:r w:rsidRPr="007C3D81">
              <w:rPr>
                <w:rFonts w:ascii="XO Thames" w:hAnsi="XO Thames"/>
              </w:rPr>
              <w:t>Итого:</w:t>
            </w:r>
            <w:r w:rsidR="00981017">
              <w:rPr>
                <w:rFonts w:ascii="XO Thames" w:hAnsi="XO Thames"/>
              </w:rPr>
              <w:t xml:space="preserve"> </w:t>
            </w:r>
          </w:p>
        </w:tc>
        <w:tc>
          <w:tcPr>
            <w:tcW w:w="1276" w:type="dxa"/>
            <w:gridSpan w:val="2"/>
          </w:tcPr>
          <w:p w:rsidR="006301F3" w:rsidRDefault="006301F3" w:rsidP="00312E6A">
            <w:pPr>
              <w:ind w:left="-105"/>
              <w:jc w:val="center"/>
              <w:rPr>
                <w:rFonts w:ascii="XO Thames" w:hAnsi="XO Thames"/>
                <w:b/>
              </w:rPr>
            </w:pPr>
          </w:p>
        </w:tc>
      </w:tr>
    </w:tbl>
    <w:p w:rsidR="006301F3" w:rsidRDefault="006301F3" w:rsidP="006301F3">
      <w:pPr>
        <w:tabs>
          <w:tab w:val="left" w:pos="4251"/>
        </w:tabs>
        <w:ind w:left="120" w:firstLine="588"/>
        <w:jc w:val="both"/>
        <w:rPr>
          <w:rFonts w:ascii="XO Thames" w:hAnsi="XO Thames"/>
        </w:rPr>
      </w:pPr>
    </w:p>
    <w:p w:rsidR="006301F3" w:rsidRPr="006301F3" w:rsidRDefault="006301F3" w:rsidP="006301F3">
      <w:pPr>
        <w:tabs>
          <w:tab w:val="left" w:pos="4251"/>
        </w:tabs>
        <w:ind w:left="120" w:firstLine="588"/>
        <w:jc w:val="both"/>
        <w:rPr>
          <w:rFonts w:ascii="XO Thames" w:hAnsi="XO Thames"/>
        </w:rPr>
      </w:pPr>
      <w:r w:rsidRPr="006301F3">
        <w:rPr>
          <w:rFonts w:ascii="XO Thames" w:hAnsi="XO Thames"/>
        </w:rPr>
        <w:t xml:space="preserve">Поставщик обязуется осуществить поставку Товара в адрес государственного заказчика: 644089, г. Омск, ул. Энтузиастов, д. 14, в течение 10 дней с момента заключения Контракта средствами и силами Поставщика. </w:t>
      </w:r>
      <w:r w:rsidRPr="007C3D81">
        <w:rPr>
          <w:rFonts w:ascii="XO Thames" w:hAnsi="XO Thames"/>
        </w:rPr>
        <w:t>Срок действия контракта (договора) до 31.12.2026.</w:t>
      </w:r>
    </w:p>
    <w:p w:rsidR="0086426B" w:rsidRPr="0086426B" w:rsidRDefault="0086426B" w:rsidP="0086426B">
      <w:pPr>
        <w:tabs>
          <w:tab w:val="left" w:pos="4251"/>
        </w:tabs>
        <w:ind w:left="120" w:firstLine="588"/>
        <w:jc w:val="both"/>
        <w:rPr>
          <w:rFonts w:ascii="XO Thames" w:hAnsi="XO Thames"/>
        </w:rPr>
      </w:pPr>
      <w:proofErr w:type="gramStart"/>
      <w:r w:rsidRPr="0086426B">
        <w:rPr>
          <w:rFonts w:ascii="XO Thames" w:hAnsi="XO Thames"/>
        </w:rPr>
        <w:t>Оплата поставляемого Товара производится Государственным заказчиком в течение 10 рабочих дней с даты подписания Государственным заказчиком документа о приемке товара и предоставления Поставщиком к оплате счета, счет-фактуры, товарных накладных или УПД универсальный передаточный документ, заменяющий одновременно товарную накладную и счет-фактуру, рекомендованный Письмом ФНС России от 21.10.2013г. № ММВ-20-3/96@), оформленных в установленном законом и настоящим Контрактом порядке.</w:t>
      </w:r>
      <w:proofErr w:type="gramEnd"/>
    </w:p>
    <w:p w:rsidR="0086426B" w:rsidRPr="0086426B" w:rsidRDefault="0086426B" w:rsidP="0086426B">
      <w:pPr>
        <w:tabs>
          <w:tab w:val="left" w:pos="4251"/>
        </w:tabs>
        <w:ind w:left="120" w:firstLine="588"/>
        <w:jc w:val="both"/>
        <w:rPr>
          <w:rFonts w:ascii="XO Thames" w:hAnsi="XO Thames"/>
        </w:rPr>
      </w:pPr>
      <w:r w:rsidRPr="0086426B">
        <w:rPr>
          <w:rFonts w:ascii="XO Thames" w:hAnsi="XO Thames"/>
        </w:rPr>
        <w:t>При поставке товара Поставщик предоставляет государственному заказчику на принятия товара, следующие документы:</w:t>
      </w:r>
    </w:p>
    <w:p w:rsidR="0086426B" w:rsidRPr="0086426B" w:rsidRDefault="0086426B" w:rsidP="0086426B">
      <w:pPr>
        <w:tabs>
          <w:tab w:val="left" w:pos="4251"/>
        </w:tabs>
        <w:ind w:left="120" w:firstLine="588"/>
        <w:jc w:val="both"/>
        <w:rPr>
          <w:rFonts w:ascii="XO Thames" w:hAnsi="XO Thames"/>
        </w:rPr>
      </w:pPr>
      <w:proofErr w:type="gramStart"/>
      <w:r w:rsidRPr="0086426B">
        <w:rPr>
          <w:rFonts w:ascii="XO Thames" w:hAnsi="XO Thames"/>
        </w:rPr>
        <w:t>- документ, подтверждающий качество поставляемой продукции (удостоверение качества (о качестве), либо сертификат качества, либо паспорт качества (безопасности), (предоставляется один из перечисленных документов)), оформленный производителем в соответствии с требованиями нормативно технической документации на поставляемый товар или его копия, заверенная в установленном законодательством Российской Федерации порядке; Товар должен соответствовать требованиям, не должен находиться в залоге, под арестом или под иным обременением.</w:t>
      </w:r>
      <w:proofErr w:type="gramEnd"/>
    </w:p>
    <w:p w:rsidR="0086426B" w:rsidRPr="0086426B" w:rsidRDefault="0086426B" w:rsidP="0086426B">
      <w:pPr>
        <w:tabs>
          <w:tab w:val="left" w:pos="4251"/>
        </w:tabs>
        <w:ind w:left="120" w:firstLine="588"/>
        <w:jc w:val="both"/>
        <w:rPr>
          <w:rFonts w:ascii="XO Thames" w:hAnsi="XO Thames"/>
        </w:rPr>
      </w:pPr>
      <w:r w:rsidRPr="0086426B">
        <w:rPr>
          <w:rFonts w:ascii="XO Thames" w:hAnsi="XO Thames"/>
        </w:rPr>
        <w:t>Все заявленные технические параметры поставляемого товара обязательно подтверждаются официальными документами производителя, доступными из открытых источников. Покупатель имеет право проверить заявленные характеристики любым доступным способом (получение данных на официальном сайте производителя, запрос производителя и т.д.).</w:t>
      </w:r>
    </w:p>
    <w:p w:rsidR="0086426B" w:rsidRDefault="0086426B" w:rsidP="0086426B">
      <w:pPr>
        <w:tabs>
          <w:tab w:val="left" w:pos="4251"/>
        </w:tabs>
        <w:ind w:left="120" w:firstLine="588"/>
        <w:jc w:val="both"/>
        <w:rPr>
          <w:rFonts w:ascii="XO Thames" w:hAnsi="XO Thames"/>
        </w:rPr>
      </w:pPr>
    </w:p>
    <w:p w:rsidR="0086426B" w:rsidRPr="0086426B" w:rsidRDefault="0086426B" w:rsidP="0086426B">
      <w:pPr>
        <w:tabs>
          <w:tab w:val="left" w:pos="4251"/>
        </w:tabs>
        <w:ind w:left="120" w:firstLine="588"/>
        <w:jc w:val="both"/>
        <w:rPr>
          <w:rFonts w:ascii="XO Thames" w:hAnsi="XO Thames"/>
        </w:rPr>
      </w:pPr>
    </w:p>
    <w:p w:rsidR="0086426B" w:rsidRPr="0086426B" w:rsidRDefault="0086426B" w:rsidP="0086426B">
      <w:pPr>
        <w:tabs>
          <w:tab w:val="left" w:pos="4251"/>
        </w:tabs>
        <w:ind w:left="120" w:firstLine="588"/>
        <w:jc w:val="both"/>
        <w:rPr>
          <w:rFonts w:ascii="XO Thames" w:hAnsi="XO Thames"/>
        </w:rPr>
      </w:pPr>
      <w:r w:rsidRPr="0086426B">
        <w:rPr>
          <w:rFonts w:ascii="XO Thames" w:hAnsi="XO Thames"/>
        </w:rPr>
        <w:t>Государственный заказчик</w:t>
      </w:r>
      <w:r w:rsidRPr="0086426B">
        <w:rPr>
          <w:rFonts w:ascii="XO Thames" w:hAnsi="XO Thames"/>
        </w:rPr>
        <w:tab/>
      </w:r>
      <w:r w:rsidRPr="0086426B">
        <w:rPr>
          <w:rFonts w:ascii="XO Thames" w:hAnsi="XO Thames"/>
        </w:rPr>
        <w:tab/>
      </w:r>
      <w:r w:rsidRPr="0086426B">
        <w:rPr>
          <w:rFonts w:ascii="XO Thames" w:hAnsi="XO Thames"/>
        </w:rPr>
        <w:tab/>
      </w:r>
      <w:r w:rsidRPr="0086426B">
        <w:rPr>
          <w:rFonts w:ascii="XO Thames" w:hAnsi="XO Thames"/>
        </w:rPr>
        <w:tab/>
        <w:t xml:space="preserve">     Поставщик</w:t>
      </w:r>
    </w:p>
    <w:p w:rsidR="0086426B" w:rsidRPr="0086426B" w:rsidRDefault="0086426B" w:rsidP="0086426B">
      <w:pPr>
        <w:tabs>
          <w:tab w:val="left" w:pos="4251"/>
        </w:tabs>
        <w:ind w:left="120" w:firstLine="588"/>
        <w:jc w:val="both"/>
        <w:rPr>
          <w:rFonts w:ascii="XO Thames" w:hAnsi="XO Thames"/>
        </w:rPr>
      </w:pPr>
      <w:r w:rsidRPr="0086426B">
        <w:rPr>
          <w:rFonts w:ascii="XO Thames" w:hAnsi="XO Thames"/>
        </w:rPr>
        <w:t>____________________________</w:t>
      </w:r>
      <w:r w:rsidRPr="0086426B">
        <w:rPr>
          <w:rFonts w:ascii="XO Thames" w:hAnsi="XO Thames"/>
        </w:rPr>
        <w:tab/>
      </w:r>
      <w:r>
        <w:rPr>
          <w:rFonts w:ascii="XO Thames" w:hAnsi="XO Thames"/>
        </w:rPr>
        <w:t xml:space="preserve">                                         </w:t>
      </w:r>
      <w:r w:rsidRPr="0086426B">
        <w:rPr>
          <w:rFonts w:ascii="XO Thames" w:hAnsi="XO Thames"/>
        </w:rPr>
        <w:t>_____________________________</w:t>
      </w:r>
    </w:p>
    <w:p w:rsidR="0086426B" w:rsidRDefault="0086426B" w:rsidP="0086426B">
      <w:pPr>
        <w:tabs>
          <w:tab w:val="left" w:pos="4251"/>
        </w:tabs>
        <w:ind w:left="120" w:firstLine="588"/>
        <w:jc w:val="both"/>
        <w:rPr>
          <w:rFonts w:ascii="XO Thames" w:hAnsi="XO Thames"/>
        </w:rPr>
      </w:pPr>
      <w:proofErr w:type="gramStart"/>
      <w:r w:rsidRPr="0086426B">
        <w:rPr>
          <w:rFonts w:ascii="XO Thames" w:hAnsi="XO Thames"/>
        </w:rPr>
        <w:t>Подписано ЭЦП</w:t>
      </w:r>
      <w:r w:rsidRPr="0086426B">
        <w:rPr>
          <w:rFonts w:ascii="XO Thames" w:hAnsi="XO Thames"/>
        </w:rPr>
        <w:tab/>
      </w:r>
      <w:r>
        <w:rPr>
          <w:rFonts w:ascii="XO Thames" w:hAnsi="XO Thames"/>
        </w:rPr>
        <w:t xml:space="preserve">                                         </w:t>
      </w:r>
      <w:r w:rsidRPr="0086426B">
        <w:rPr>
          <w:rFonts w:ascii="XO Thames" w:hAnsi="XO Thames"/>
        </w:rPr>
        <w:t>Подписано</w:t>
      </w:r>
      <w:proofErr w:type="gramEnd"/>
      <w:r w:rsidRPr="0086426B">
        <w:rPr>
          <w:rFonts w:ascii="XO Thames" w:hAnsi="XO Thames"/>
        </w:rPr>
        <w:t xml:space="preserve"> ЭЦП</w:t>
      </w:r>
    </w:p>
    <w:p w:rsidR="0086426B" w:rsidRDefault="0086426B" w:rsidP="0086426B">
      <w:pPr>
        <w:tabs>
          <w:tab w:val="left" w:pos="4251"/>
        </w:tabs>
        <w:ind w:left="120" w:firstLine="588"/>
        <w:jc w:val="both"/>
        <w:rPr>
          <w:rFonts w:ascii="XO Thames" w:hAnsi="XO Thames"/>
        </w:rPr>
      </w:pPr>
    </w:p>
    <w:sectPr w:rsidR="0086426B" w:rsidSect="0072646B">
      <w:pgSz w:w="11906" w:h="16838"/>
      <w:pgMar w:top="709" w:right="851" w:bottom="1134" w:left="425"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XO Thames">
    <w:altName w:val="Times New Roman"/>
    <w:panose1 w:val="02020603050405020304"/>
    <w:charset w:val="CC"/>
    <w:family w:val="roman"/>
    <w:pitch w:val="variable"/>
    <w:sig w:usb0="800002FF" w:usb1="0000084A"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drawingGridHorizontalSpacing w:val="120"/>
  <w:displayHorizontalDrawingGridEvery w:val="2"/>
  <w:characterSpacingControl w:val="doNotCompress"/>
  <w:compat/>
  <w:rsids>
    <w:rsidRoot w:val="00E32685"/>
    <w:rsid w:val="00023BA1"/>
    <w:rsid w:val="00052DB9"/>
    <w:rsid w:val="00055712"/>
    <w:rsid w:val="00077F87"/>
    <w:rsid w:val="00095039"/>
    <w:rsid w:val="00095EF6"/>
    <w:rsid w:val="000C4952"/>
    <w:rsid w:val="000F798E"/>
    <w:rsid w:val="0013530E"/>
    <w:rsid w:val="0014047E"/>
    <w:rsid w:val="001577FA"/>
    <w:rsid w:val="001735B0"/>
    <w:rsid w:val="001D621F"/>
    <w:rsid w:val="001E4912"/>
    <w:rsid w:val="001E7B39"/>
    <w:rsid w:val="00201F99"/>
    <w:rsid w:val="0024317D"/>
    <w:rsid w:val="0028005E"/>
    <w:rsid w:val="00294171"/>
    <w:rsid w:val="002B0653"/>
    <w:rsid w:val="002B1CF0"/>
    <w:rsid w:val="002B3425"/>
    <w:rsid w:val="002D5D32"/>
    <w:rsid w:val="002D6158"/>
    <w:rsid w:val="00312E6A"/>
    <w:rsid w:val="003768AB"/>
    <w:rsid w:val="003B7631"/>
    <w:rsid w:val="004302E6"/>
    <w:rsid w:val="00480D58"/>
    <w:rsid w:val="004A44A7"/>
    <w:rsid w:val="004C5278"/>
    <w:rsid w:val="004D336A"/>
    <w:rsid w:val="004F3E32"/>
    <w:rsid w:val="005A42FD"/>
    <w:rsid w:val="005C23A1"/>
    <w:rsid w:val="0060353F"/>
    <w:rsid w:val="00621EDC"/>
    <w:rsid w:val="00624F1C"/>
    <w:rsid w:val="006301F3"/>
    <w:rsid w:val="0063480B"/>
    <w:rsid w:val="00647830"/>
    <w:rsid w:val="006506B7"/>
    <w:rsid w:val="00651529"/>
    <w:rsid w:val="00661B73"/>
    <w:rsid w:val="006829C6"/>
    <w:rsid w:val="006A1FCE"/>
    <w:rsid w:val="006C7ACE"/>
    <w:rsid w:val="006E4A8A"/>
    <w:rsid w:val="006F6818"/>
    <w:rsid w:val="0071647B"/>
    <w:rsid w:val="0072646B"/>
    <w:rsid w:val="00754140"/>
    <w:rsid w:val="007C3D81"/>
    <w:rsid w:val="007E34E6"/>
    <w:rsid w:val="00800395"/>
    <w:rsid w:val="00805B08"/>
    <w:rsid w:val="00816FC0"/>
    <w:rsid w:val="00826CF1"/>
    <w:rsid w:val="0086426B"/>
    <w:rsid w:val="00871022"/>
    <w:rsid w:val="008A6BE4"/>
    <w:rsid w:val="008B232D"/>
    <w:rsid w:val="008C6E1D"/>
    <w:rsid w:val="0091138C"/>
    <w:rsid w:val="00912BFF"/>
    <w:rsid w:val="00924B99"/>
    <w:rsid w:val="009306B0"/>
    <w:rsid w:val="00944D27"/>
    <w:rsid w:val="0095305F"/>
    <w:rsid w:val="00981017"/>
    <w:rsid w:val="0098345B"/>
    <w:rsid w:val="009916C2"/>
    <w:rsid w:val="00996CC0"/>
    <w:rsid w:val="009B2C26"/>
    <w:rsid w:val="009B4B04"/>
    <w:rsid w:val="009E080C"/>
    <w:rsid w:val="00A003E2"/>
    <w:rsid w:val="00A453F5"/>
    <w:rsid w:val="00A515CF"/>
    <w:rsid w:val="00AB1915"/>
    <w:rsid w:val="00AB39C5"/>
    <w:rsid w:val="00AB51AF"/>
    <w:rsid w:val="00AE128D"/>
    <w:rsid w:val="00AF6D3B"/>
    <w:rsid w:val="00B004C0"/>
    <w:rsid w:val="00B071A4"/>
    <w:rsid w:val="00B52D7A"/>
    <w:rsid w:val="00B61229"/>
    <w:rsid w:val="00B67492"/>
    <w:rsid w:val="00B82D33"/>
    <w:rsid w:val="00BA0684"/>
    <w:rsid w:val="00BA7FA3"/>
    <w:rsid w:val="00BE112B"/>
    <w:rsid w:val="00C16E54"/>
    <w:rsid w:val="00C24B4A"/>
    <w:rsid w:val="00C36064"/>
    <w:rsid w:val="00C43716"/>
    <w:rsid w:val="00CC2E7F"/>
    <w:rsid w:val="00CD433F"/>
    <w:rsid w:val="00CE6C23"/>
    <w:rsid w:val="00D05A31"/>
    <w:rsid w:val="00D3792C"/>
    <w:rsid w:val="00D702D6"/>
    <w:rsid w:val="00D75E7C"/>
    <w:rsid w:val="00D86D4C"/>
    <w:rsid w:val="00DB084B"/>
    <w:rsid w:val="00DB15E2"/>
    <w:rsid w:val="00DB5F49"/>
    <w:rsid w:val="00DC4652"/>
    <w:rsid w:val="00DC78C1"/>
    <w:rsid w:val="00E10757"/>
    <w:rsid w:val="00E32685"/>
    <w:rsid w:val="00E378AD"/>
    <w:rsid w:val="00E405A7"/>
    <w:rsid w:val="00E41E70"/>
    <w:rsid w:val="00E51121"/>
    <w:rsid w:val="00E62925"/>
    <w:rsid w:val="00E75096"/>
    <w:rsid w:val="00E77D28"/>
    <w:rsid w:val="00E867AA"/>
    <w:rsid w:val="00E9487B"/>
    <w:rsid w:val="00EB686D"/>
    <w:rsid w:val="00F0444A"/>
    <w:rsid w:val="00F06B3F"/>
    <w:rsid w:val="00F23F41"/>
    <w:rsid w:val="00F27E82"/>
    <w:rsid w:val="00F3082E"/>
    <w:rsid w:val="00F34CEA"/>
    <w:rsid w:val="00F4651E"/>
    <w:rsid w:val="00F80759"/>
    <w:rsid w:val="00F85C3A"/>
    <w:rsid w:val="00F94653"/>
    <w:rsid w:val="00FC2962"/>
    <w:rsid w:val="00FF20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E128D"/>
    <w:rPr>
      <w:sz w:val="24"/>
      <w:szCs w:val="24"/>
    </w:rPr>
  </w:style>
  <w:style w:type="paragraph" w:styleId="1">
    <w:name w:val="heading 1"/>
    <w:basedOn w:val="a"/>
    <w:next w:val="a"/>
    <w:link w:val="10"/>
    <w:qFormat/>
    <w:rsid w:val="00D05A31"/>
    <w:pPr>
      <w:keepNext/>
      <w:spacing w:before="240" w:after="60"/>
      <w:outlineLvl w:val="0"/>
    </w:pPr>
    <w:rPr>
      <w:rFonts w:ascii="Arial" w:hAnsi="Arial" w:cs="Arial"/>
      <w:b/>
      <w:bCs/>
      <w:color w:val="00000A"/>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Cell">
    <w:name w:val="ConsPlusCell"/>
    <w:rsid w:val="00D05A31"/>
    <w:pPr>
      <w:autoSpaceDE w:val="0"/>
      <w:autoSpaceDN w:val="0"/>
      <w:adjustRightInd w:val="0"/>
    </w:pPr>
    <w:rPr>
      <w:rFonts w:ascii="Courier New" w:eastAsia="Calibri" w:hAnsi="Courier New" w:cs="Courier New"/>
    </w:rPr>
  </w:style>
  <w:style w:type="paragraph" w:customStyle="1" w:styleId="msonormalcxspmiddle">
    <w:name w:val="msonormalcxspmiddle"/>
    <w:basedOn w:val="a"/>
    <w:rsid w:val="00D05A31"/>
    <w:pPr>
      <w:spacing w:before="100" w:beforeAutospacing="1" w:after="100" w:afterAutospacing="1"/>
    </w:pPr>
  </w:style>
  <w:style w:type="character" w:customStyle="1" w:styleId="10">
    <w:name w:val="Заголовок 1 Знак"/>
    <w:link w:val="1"/>
    <w:locked/>
    <w:rsid w:val="00D05A31"/>
    <w:rPr>
      <w:rFonts w:ascii="Arial" w:hAnsi="Arial" w:cs="Arial"/>
      <w:b/>
      <w:bCs/>
      <w:color w:val="00000A"/>
      <w:sz w:val="32"/>
      <w:szCs w:val="32"/>
      <w:lang w:val="ru-RU" w:eastAsia="ru-RU" w:bidi="ar-SA"/>
    </w:rPr>
  </w:style>
  <w:style w:type="paragraph" w:customStyle="1" w:styleId="11">
    <w:name w:val="Обычный1"/>
    <w:rsid w:val="00661B73"/>
    <w:pPr>
      <w:widowControl w:val="0"/>
      <w:spacing w:line="300" w:lineRule="auto"/>
      <w:ind w:firstLine="720"/>
      <w:jc w:val="both"/>
    </w:pPr>
    <w:rPr>
      <w:rFonts w:eastAsia="Calibri"/>
      <w:sz w:val="24"/>
    </w:rPr>
  </w:style>
  <w:style w:type="paragraph" w:styleId="a3">
    <w:name w:val="Normal (Web)"/>
    <w:basedOn w:val="a"/>
    <w:rsid w:val="00996CC0"/>
    <w:pPr>
      <w:spacing w:before="100" w:beforeAutospacing="1" w:after="100" w:afterAutospacing="1"/>
    </w:pPr>
  </w:style>
  <w:style w:type="character" w:customStyle="1" w:styleId="fw-middle1">
    <w:name w:val="fw-middle1"/>
    <w:rsid w:val="0095305F"/>
    <w:rPr>
      <w:b w:val="0"/>
      <w:bCs w:val="0"/>
    </w:rPr>
  </w:style>
  <w:style w:type="paragraph" w:styleId="a4">
    <w:name w:val="Balloon Text"/>
    <w:basedOn w:val="a"/>
    <w:link w:val="a5"/>
    <w:rsid w:val="00201F99"/>
    <w:rPr>
      <w:rFonts w:ascii="Segoe UI" w:hAnsi="Segoe UI" w:cs="Segoe UI"/>
      <w:sz w:val="18"/>
      <w:szCs w:val="18"/>
    </w:rPr>
  </w:style>
  <w:style w:type="character" w:customStyle="1" w:styleId="a5">
    <w:name w:val="Текст выноски Знак"/>
    <w:link w:val="a4"/>
    <w:rsid w:val="00201F99"/>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242491869">
      <w:bodyDiv w:val="1"/>
      <w:marLeft w:val="0"/>
      <w:marRight w:val="0"/>
      <w:marTop w:val="0"/>
      <w:marBottom w:val="0"/>
      <w:divBdr>
        <w:top w:val="none" w:sz="0" w:space="0" w:color="auto"/>
        <w:left w:val="none" w:sz="0" w:space="0" w:color="auto"/>
        <w:bottom w:val="none" w:sz="0" w:space="0" w:color="auto"/>
        <w:right w:val="none" w:sz="0" w:space="0" w:color="auto"/>
      </w:divBdr>
    </w:div>
    <w:div w:id="1728409490">
      <w:bodyDiv w:val="1"/>
      <w:marLeft w:val="0"/>
      <w:marRight w:val="0"/>
      <w:marTop w:val="0"/>
      <w:marBottom w:val="0"/>
      <w:divBdr>
        <w:top w:val="none" w:sz="0" w:space="0" w:color="auto"/>
        <w:left w:val="none" w:sz="0" w:space="0" w:color="auto"/>
        <w:bottom w:val="none" w:sz="0" w:space="0" w:color="auto"/>
        <w:right w:val="none" w:sz="0" w:space="0" w:color="auto"/>
      </w:divBdr>
    </w:div>
    <w:div w:id="1771008778">
      <w:bodyDiv w:val="1"/>
      <w:marLeft w:val="0"/>
      <w:marRight w:val="0"/>
      <w:marTop w:val="0"/>
      <w:marBottom w:val="0"/>
      <w:divBdr>
        <w:top w:val="none" w:sz="0" w:space="0" w:color="auto"/>
        <w:left w:val="none" w:sz="0" w:space="0" w:color="auto"/>
        <w:bottom w:val="none" w:sz="0" w:space="0" w:color="auto"/>
        <w:right w:val="none" w:sz="0" w:space="0" w:color="auto"/>
      </w:divBdr>
    </w:div>
    <w:div w:id="1978798228">
      <w:bodyDiv w:val="1"/>
      <w:marLeft w:val="0"/>
      <w:marRight w:val="0"/>
      <w:marTop w:val="0"/>
      <w:marBottom w:val="0"/>
      <w:divBdr>
        <w:top w:val="none" w:sz="0" w:space="0" w:color="auto"/>
        <w:left w:val="none" w:sz="0" w:space="0" w:color="auto"/>
        <w:bottom w:val="none" w:sz="0" w:space="0" w:color="auto"/>
        <w:right w:val="none" w:sz="0" w:space="0" w:color="auto"/>
      </w:divBdr>
    </w:div>
    <w:div w:id="2003659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915F84-DFC7-49E0-9AF5-AE66711A2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1</Pages>
  <Words>393</Words>
  <Characters>2241</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Техническое задание на приобретение глянцевой фотобумаги</vt:lpstr>
    </vt:vector>
  </TitlesOfParts>
  <Company>MoBIL GROUP</Company>
  <LinksUpToDate>false</LinksUpToDate>
  <CharactersWithSpaces>2629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Техническое задание на приобретение глянцевой фотобумаги</dc:title>
  <dc:creator>zavhoz</dc:creator>
  <cp:lastModifiedBy>User</cp:lastModifiedBy>
  <cp:revision>18</cp:revision>
  <cp:lastPrinted>2026-06-24T08:42:00Z</cp:lastPrinted>
  <dcterms:created xsi:type="dcterms:W3CDTF">2026-06-10T08:32:00Z</dcterms:created>
  <dcterms:modified xsi:type="dcterms:W3CDTF">2026-06-25T05:39:00Z</dcterms:modified>
</cp:coreProperties>
</file>