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D1" w:rsidRPr="00247532" w:rsidRDefault="00236462" w:rsidP="00437B3F">
      <w:pPr>
        <w:tabs>
          <w:tab w:val="left" w:pos="8080"/>
        </w:tabs>
        <w:jc w:val="center"/>
        <w:rPr>
          <w:b/>
          <w:sz w:val="21"/>
          <w:szCs w:val="21"/>
        </w:rPr>
      </w:pPr>
      <w:r w:rsidRPr="00247532">
        <w:rPr>
          <w:b/>
          <w:sz w:val="21"/>
          <w:szCs w:val="21"/>
        </w:rPr>
        <w:t xml:space="preserve">Проект </w:t>
      </w:r>
      <w:r w:rsidR="004D6BE8" w:rsidRPr="00247532">
        <w:rPr>
          <w:b/>
          <w:sz w:val="21"/>
          <w:szCs w:val="21"/>
        </w:rPr>
        <w:t>КОНТРАКТ</w:t>
      </w:r>
      <w:r w:rsidRPr="00247532">
        <w:rPr>
          <w:b/>
          <w:sz w:val="21"/>
          <w:szCs w:val="21"/>
        </w:rPr>
        <w:t>А</w:t>
      </w:r>
      <w:r w:rsidR="008051D1" w:rsidRPr="00247532">
        <w:rPr>
          <w:b/>
          <w:sz w:val="21"/>
          <w:szCs w:val="21"/>
        </w:rPr>
        <w:t xml:space="preserve"> №</w:t>
      </w:r>
    </w:p>
    <w:p w:rsidR="008051D1" w:rsidRPr="00247532" w:rsidRDefault="008C500F" w:rsidP="00437B3F">
      <w:pPr>
        <w:tabs>
          <w:tab w:val="left" w:pos="8080"/>
        </w:tabs>
        <w:jc w:val="left"/>
        <w:rPr>
          <w:b/>
          <w:sz w:val="21"/>
          <w:szCs w:val="21"/>
        </w:rPr>
      </w:pPr>
      <w:r w:rsidRPr="00247532">
        <w:rPr>
          <w:sz w:val="21"/>
          <w:szCs w:val="21"/>
        </w:rPr>
        <w:t xml:space="preserve">г. Красноярск                                        </w:t>
      </w:r>
      <w:r w:rsidR="00B06291" w:rsidRPr="00247532">
        <w:rPr>
          <w:sz w:val="21"/>
          <w:szCs w:val="21"/>
        </w:rPr>
        <w:t xml:space="preserve">                                                                                                                                               </w:t>
      </w:r>
      <w:r w:rsidR="00053FEA" w:rsidRPr="00247532">
        <w:rPr>
          <w:sz w:val="21"/>
          <w:szCs w:val="21"/>
        </w:rPr>
        <w:t xml:space="preserve">                                      </w:t>
      </w:r>
      <w:r w:rsidRPr="00247532">
        <w:rPr>
          <w:sz w:val="21"/>
          <w:szCs w:val="21"/>
        </w:rPr>
        <w:t xml:space="preserve">  </w:t>
      </w:r>
      <w:r w:rsidR="00236462" w:rsidRPr="00247532">
        <w:rPr>
          <w:sz w:val="21"/>
          <w:szCs w:val="21"/>
        </w:rPr>
        <w:t>___________</w:t>
      </w:r>
      <w:r w:rsidR="00B70BE8" w:rsidRPr="00247532">
        <w:rPr>
          <w:sz w:val="21"/>
          <w:szCs w:val="21"/>
        </w:rPr>
        <w:t xml:space="preserve"> </w:t>
      </w:r>
      <w:r w:rsidR="006D4DD6" w:rsidRPr="00247532">
        <w:rPr>
          <w:sz w:val="21"/>
          <w:szCs w:val="21"/>
        </w:rPr>
        <w:t>202</w:t>
      </w:r>
      <w:r w:rsidR="00175AEE" w:rsidRPr="00247532">
        <w:rPr>
          <w:sz w:val="21"/>
          <w:szCs w:val="21"/>
        </w:rPr>
        <w:t>6</w:t>
      </w:r>
      <w:r w:rsidR="008051D1" w:rsidRPr="00247532">
        <w:rPr>
          <w:sz w:val="21"/>
          <w:szCs w:val="21"/>
        </w:rPr>
        <w:t>г.</w:t>
      </w:r>
    </w:p>
    <w:p w:rsidR="008051D1" w:rsidRPr="00247532" w:rsidRDefault="008051D1" w:rsidP="00437B3F">
      <w:pPr>
        <w:jc w:val="center"/>
        <w:rPr>
          <w:b/>
          <w:sz w:val="21"/>
          <w:szCs w:val="21"/>
        </w:rPr>
      </w:pPr>
    </w:p>
    <w:p w:rsidR="00F879DD" w:rsidRPr="00247532" w:rsidRDefault="0016700D" w:rsidP="001A0ABA">
      <w:pPr>
        <w:tabs>
          <w:tab w:val="left" w:pos="1134"/>
        </w:tabs>
        <w:rPr>
          <w:sz w:val="21"/>
          <w:szCs w:val="21"/>
        </w:rPr>
      </w:pPr>
      <w:proofErr w:type="gramStart"/>
      <w:r w:rsidRPr="00247532">
        <w:rPr>
          <w:sz w:val="21"/>
          <w:szCs w:val="21"/>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именуемое в дальнейшем «Заказчик»,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 с одной стороны</w:t>
      </w:r>
      <w:r w:rsidR="003C2803" w:rsidRPr="00247532">
        <w:rPr>
          <w:sz w:val="21"/>
          <w:szCs w:val="21"/>
        </w:rPr>
        <w:t>, и</w:t>
      </w:r>
      <w:proofErr w:type="gramEnd"/>
    </w:p>
    <w:p w:rsidR="008051D1" w:rsidRPr="00247532" w:rsidRDefault="00236462" w:rsidP="001A0ABA">
      <w:pPr>
        <w:tabs>
          <w:tab w:val="left" w:pos="1134"/>
        </w:tabs>
        <w:rPr>
          <w:sz w:val="21"/>
          <w:szCs w:val="21"/>
        </w:rPr>
      </w:pPr>
      <w:r w:rsidRPr="00247532">
        <w:rPr>
          <w:sz w:val="21"/>
          <w:szCs w:val="21"/>
          <w:highlight w:val="yellow"/>
        </w:rPr>
        <w:t>_________________________________________________________</w:t>
      </w:r>
      <w:r w:rsidR="00437B3F" w:rsidRPr="00247532">
        <w:rPr>
          <w:sz w:val="21"/>
          <w:szCs w:val="21"/>
          <w:highlight w:val="yellow"/>
        </w:rPr>
        <w:t>, именуем</w:t>
      </w:r>
      <w:r w:rsidR="001A0ABA" w:rsidRPr="00247532">
        <w:rPr>
          <w:sz w:val="21"/>
          <w:szCs w:val="21"/>
          <w:highlight w:val="yellow"/>
        </w:rPr>
        <w:t>ый</w:t>
      </w:r>
      <w:r w:rsidR="00437B3F" w:rsidRPr="00247532">
        <w:rPr>
          <w:sz w:val="21"/>
          <w:szCs w:val="21"/>
          <w:highlight w:val="yellow"/>
        </w:rPr>
        <w:t xml:space="preserve"> в дальнейшем «Поставщик», в лице директора </w:t>
      </w:r>
      <w:r w:rsidR="00175AEE" w:rsidRPr="00247532">
        <w:rPr>
          <w:sz w:val="21"/>
          <w:szCs w:val="21"/>
          <w:highlight w:val="yellow"/>
        </w:rPr>
        <w:t>_______</w:t>
      </w:r>
      <w:r w:rsidR="00437B3F" w:rsidRPr="00247532">
        <w:rPr>
          <w:sz w:val="21"/>
          <w:szCs w:val="21"/>
          <w:highlight w:val="yellow"/>
        </w:rPr>
        <w:t xml:space="preserve">, действующего на основании </w:t>
      </w:r>
      <w:r w:rsidR="00175AEE" w:rsidRPr="00247532">
        <w:rPr>
          <w:sz w:val="21"/>
          <w:szCs w:val="21"/>
          <w:highlight w:val="yellow"/>
        </w:rPr>
        <w:t>_____</w:t>
      </w:r>
      <w:r w:rsidR="00F879DD" w:rsidRPr="00247532">
        <w:rPr>
          <w:sz w:val="21"/>
          <w:szCs w:val="21"/>
          <w:highlight w:val="yellow"/>
        </w:rPr>
        <w:t>, именуемое в дальнейшем «Поставщик</w:t>
      </w:r>
      <w:r w:rsidR="00F879DD" w:rsidRPr="00247532">
        <w:rPr>
          <w:sz w:val="21"/>
          <w:szCs w:val="21"/>
        </w:rPr>
        <w:t>», с другой стороны, именуемые в дальнейшем «Стороны», на основании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37B3F" w:rsidRPr="00247532">
        <w:rPr>
          <w:sz w:val="21"/>
          <w:szCs w:val="21"/>
        </w:rPr>
        <w:t xml:space="preserve"> и Итогового протокола закупочной сессии №</w:t>
      </w:r>
      <w:r w:rsidR="001A0ABA" w:rsidRPr="00247532">
        <w:rPr>
          <w:sz w:val="21"/>
          <w:szCs w:val="21"/>
        </w:rPr>
        <w:t xml:space="preserve"> </w:t>
      </w:r>
      <w:r w:rsidR="00D4203F" w:rsidRPr="00247532">
        <w:rPr>
          <w:sz w:val="21"/>
          <w:szCs w:val="21"/>
        </w:rPr>
        <w:t>________________</w:t>
      </w:r>
      <w:r w:rsidR="001A0ABA" w:rsidRPr="00247532">
        <w:rPr>
          <w:sz w:val="21"/>
          <w:szCs w:val="21"/>
        </w:rPr>
        <w:t xml:space="preserve"> </w:t>
      </w:r>
      <w:r w:rsidR="00437B3F" w:rsidRPr="00247532">
        <w:rPr>
          <w:sz w:val="21"/>
          <w:szCs w:val="21"/>
        </w:rPr>
        <w:t xml:space="preserve">от </w:t>
      </w:r>
      <w:r w:rsidR="00D4203F" w:rsidRPr="00247532">
        <w:rPr>
          <w:sz w:val="21"/>
          <w:szCs w:val="21"/>
        </w:rPr>
        <w:t>_______</w:t>
      </w:r>
      <w:r w:rsidR="00175AEE" w:rsidRPr="00247532">
        <w:rPr>
          <w:sz w:val="21"/>
          <w:szCs w:val="21"/>
        </w:rPr>
        <w:t>2026</w:t>
      </w:r>
      <w:r w:rsidR="00437B3F" w:rsidRPr="00247532">
        <w:rPr>
          <w:sz w:val="21"/>
          <w:szCs w:val="21"/>
        </w:rPr>
        <w:t>г</w:t>
      </w:r>
      <w:proofErr w:type="gramStart"/>
      <w:r w:rsidR="00437B3F" w:rsidRPr="00247532">
        <w:rPr>
          <w:sz w:val="21"/>
          <w:szCs w:val="21"/>
        </w:rPr>
        <w:t>.</w:t>
      </w:r>
      <w:r w:rsidR="001A0ABA" w:rsidRPr="00247532">
        <w:rPr>
          <w:sz w:val="21"/>
          <w:szCs w:val="21"/>
        </w:rPr>
        <w:t>(</w:t>
      </w:r>
      <w:proofErr w:type="gramEnd"/>
      <w:r w:rsidR="001A0ABA" w:rsidRPr="00247532">
        <w:rPr>
          <w:b/>
          <w:sz w:val="21"/>
          <w:szCs w:val="21"/>
        </w:rPr>
        <w:t>в рамках которого не было получено ни одного предложения</w:t>
      </w:r>
      <w:r w:rsidR="001A0ABA" w:rsidRPr="00247532">
        <w:rPr>
          <w:sz w:val="21"/>
          <w:szCs w:val="21"/>
        </w:rPr>
        <w:t>)</w:t>
      </w:r>
      <w:r w:rsidR="00437B3F" w:rsidRPr="00247532">
        <w:rPr>
          <w:sz w:val="21"/>
          <w:szCs w:val="21"/>
        </w:rPr>
        <w:t xml:space="preserve">, </w:t>
      </w:r>
      <w:r w:rsidR="00F879DD" w:rsidRPr="00247532">
        <w:rPr>
          <w:sz w:val="21"/>
          <w:szCs w:val="21"/>
        </w:rPr>
        <w:t>заключили настоящий договор (далее по тексту – Договор) о нижеследующем</w:t>
      </w:r>
      <w:r w:rsidR="008051D1" w:rsidRPr="00247532">
        <w:rPr>
          <w:sz w:val="21"/>
          <w:szCs w:val="21"/>
        </w:rPr>
        <w:t xml:space="preserve">: </w:t>
      </w:r>
    </w:p>
    <w:p w:rsidR="008051D1" w:rsidRPr="00247532" w:rsidRDefault="008051D1" w:rsidP="00236462">
      <w:pPr>
        <w:tabs>
          <w:tab w:val="left" w:pos="1134"/>
        </w:tabs>
        <w:jc w:val="center"/>
        <w:rPr>
          <w:sz w:val="21"/>
          <w:szCs w:val="21"/>
        </w:rPr>
      </w:pPr>
      <w:r w:rsidRPr="00247532">
        <w:rPr>
          <w:sz w:val="21"/>
          <w:szCs w:val="21"/>
        </w:rPr>
        <w:t xml:space="preserve">1. ПРЕДМЕТ </w:t>
      </w:r>
      <w:r w:rsidR="004D6BE8" w:rsidRPr="00247532">
        <w:rPr>
          <w:sz w:val="21"/>
          <w:szCs w:val="21"/>
        </w:rPr>
        <w:t>КОНТРАКТ</w:t>
      </w:r>
      <w:r w:rsidRPr="00247532">
        <w:rPr>
          <w:sz w:val="21"/>
          <w:szCs w:val="21"/>
        </w:rPr>
        <w:t>А</w:t>
      </w:r>
    </w:p>
    <w:p w:rsidR="00236462" w:rsidRPr="00247532" w:rsidRDefault="00236462" w:rsidP="00236462">
      <w:pPr>
        <w:tabs>
          <w:tab w:val="left" w:pos="1134"/>
        </w:tabs>
        <w:jc w:val="center"/>
        <w:rPr>
          <w:sz w:val="21"/>
          <w:szCs w:val="21"/>
        </w:rPr>
      </w:pPr>
    </w:p>
    <w:p w:rsidR="008051D1" w:rsidRPr="00247532" w:rsidRDefault="008051D1" w:rsidP="00437B3F">
      <w:pPr>
        <w:tabs>
          <w:tab w:val="left" w:pos="1134"/>
        </w:tabs>
        <w:rPr>
          <w:sz w:val="21"/>
          <w:szCs w:val="21"/>
        </w:rPr>
      </w:pPr>
      <w:r w:rsidRPr="00247532">
        <w:rPr>
          <w:sz w:val="21"/>
          <w:szCs w:val="21"/>
        </w:rPr>
        <w:t>1.1.</w:t>
      </w:r>
      <w:r w:rsidR="000E1AEE" w:rsidRPr="00247532">
        <w:rPr>
          <w:sz w:val="21"/>
          <w:szCs w:val="21"/>
        </w:rPr>
        <w:t xml:space="preserve"> </w:t>
      </w:r>
      <w:r w:rsidRPr="00247532">
        <w:rPr>
          <w:sz w:val="21"/>
          <w:szCs w:val="21"/>
        </w:rPr>
        <w:t>Поставщик обязуется поставить с доставкой и передать Заказчику</w:t>
      </w:r>
      <w:r w:rsidR="00175AEE" w:rsidRPr="00247532">
        <w:rPr>
          <w:sz w:val="21"/>
          <w:szCs w:val="21"/>
        </w:rPr>
        <w:t xml:space="preserve"> </w:t>
      </w:r>
      <w:r w:rsidR="0025258D" w:rsidRPr="00247532">
        <w:rPr>
          <w:b/>
          <w:sz w:val="21"/>
          <w:szCs w:val="21"/>
          <w:highlight w:val="yellow"/>
        </w:rPr>
        <w:t>продукты питания</w:t>
      </w:r>
      <w:r w:rsidR="00175AEE" w:rsidRPr="00247532">
        <w:rPr>
          <w:b/>
          <w:sz w:val="21"/>
          <w:szCs w:val="21"/>
        </w:rPr>
        <w:t xml:space="preserve"> </w:t>
      </w:r>
      <w:r w:rsidR="0087511A" w:rsidRPr="00247532">
        <w:rPr>
          <w:sz w:val="21"/>
          <w:szCs w:val="21"/>
        </w:rPr>
        <w:t xml:space="preserve">(Далее – Товар) </w:t>
      </w:r>
      <w:r w:rsidR="00530D53" w:rsidRPr="00247532">
        <w:rPr>
          <w:sz w:val="21"/>
          <w:szCs w:val="21"/>
        </w:rPr>
        <w:t>с</w:t>
      </w:r>
      <w:r w:rsidRPr="00247532">
        <w:rPr>
          <w:sz w:val="21"/>
          <w:szCs w:val="21"/>
        </w:rPr>
        <w:t xml:space="preserve">огласно Спецификации (Приложение №1, являющееся неотъемлемой частью настоящего </w:t>
      </w:r>
      <w:r w:rsidR="004D6BE8" w:rsidRPr="00247532">
        <w:rPr>
          <w:sz w:val="21"/>
          <w:szCs w:val="21"/>
        </w:rPr>
        <w:t>Контракт</w:t>
      </w:r>
      <w:r w:rsidRPr="00247532">
        <w:rPr>
          <w:sz w:val="21"/>
          <w:szCs w:val="21"/>
        </w:rPr>
        <w:t xml:space="preserve">а), а Заказчик обязуется получить и оплатить поставленный </w:t>
      </w:r>
      <w:r w:rsidR="007B0524" w:rsidRPr="00247532">
        <w:rPr>
          <w:sz w:val="21"/>
          <w:szCs w:val="21"/>
        </w:rPr>
        <w:t>Т</w:t>
      </w:r>
      <w:r w:rsidRPr="00247532">
        <w:rPr>
          <w:sz w:val="21"/>
          <w:szCs w:val="21"/>
        </w:rPr>
        <w:t xml:space="preserve">овар в порядке, определенном разделом 3 настоящего </w:t>
      </w:r>
      <w:r w:rsidR="004D6BE8" w:rsidRPr="00247532">
        <w:rPr>
          <w:sz w:val="21"/>
          <w:szCs w:val="21"/>
        </w:rPr>
        <w:t>Контракт</w:t>
      </w:r>
      <w:r w:rsidRPr="00247532">
        <w:rPr>
          <w:sz w:val="21"/>
          <w:szCs w:val="21"/>
        </w:rPr>
        <w:t>а.</w:t>
      </w:r>
    </w:p>
    <w:p w:rsidR="000E1AEE" w:rsidRPr="00247532" w:rsidRDefault="000E1AEE" w:rsidP="000E1AEE">
      <w:pPr>
        <w:rPr>
          <w:rStyle w:val="FontStyle40"/>
          <w:color w:val="FF0000"/>
          <w:sz w:val="21"/>
          <w:szCs w:val="21"/>
        </w:rPr>
      </w:pPr>
      <w:r w:rsidRPr="00247532">
        <w:rPr>
          <w:color w:val="FF0000"/>
          <w:sz w:val="21"/>
          <w:szCs w:val="21"/>
          <w:highlight w:val="white"/>
        </w:rPr>
        <w:t xml:space="preserve">1.1.1. </w:t>
      </w:r>
      <w:r w:rsidRPr="00247532">
        <w:rPr>
          <w:rStyle w:val="FontStyle40"/>
          <w:color w:val="FF0000"/>
          <w:sz w:val="21"/>
          <w:szCs w:val="21"/>
        </w:rPr>
        <w:t>Получатель/плательщик:</w:t>
      </w:r>
    </w:p>
    <w:p w:rsidR="000E1AEE" w:rsidRPr="00247532" w:rsidRDefault="000E1AEE" w:rsidP="000E1AEE">
      <w:pPr>
        <w:pStyle w:val="aff7"/>
        <w:spacing w:after="0"/>
        <w:rPr>
          <w:color w:val="FF0000"/>
          <w:sz w:val="21"/>
          <w:szCs w:val="21"/>
          <w:lang w:bidi="en-US"/>
        </w:rPr>
      </w:pPr>
      <w:r w:rsidRPr="00247532">
        <w:rPr>
          <w:color w:val="FF0000"/>
          <w:sz w:val="21"/>
          <w:szCs w:val="21"/>
        </w:rPr>
        <w:t>Научно-исследовательский институт медицинских проблем Севера – обособленное подразделение ФИЦ КНЦ СО РАН (НИИ МПС)</w:t>
      </w:r>
      <w:r w:rsidRPr="00247532">
        <w:rPr>
          <w:i/>
          <w:color w:val="FF0000"/>
          <w:sz w:val="21"/>
          <w:szCs w:val="21"/>
        </w:rPr>
        <w:t>,</w:t>
      </w:r>
      <w:r w:rsidRPr="00247532">
        <w:rPr>
          <w:color w:val="FF0000"/>
          <w:sz w:val="21"/>
          <w:szCs w:val="21"/>
        </w:rPr>
        <w:t xml:space="preserve"> расположенный по адресу: </w:t>
      </w:r>
      <w:r w:rsidRPr="00247532">
        <w:rPr>
          <w:color w:val="FF0000"/>
          <w:sz w:val="21"/>
          <w:szCs w:val="21"/>
          <w:lang w:bidi="en-US"/>
        </w:rPr>
        <w:t>660022, г. Красноярск, ул. П. Железняка, 3 Г.</w:t>
      </w:r>
    </w:p>
    <w:p w:rsidR="000E1AEE" w:rsidRPr="00247532" w:rsidRDefault="000E1AEE" w:rsidP="000E1AEE">
      <w:pPr>
        <w:pStyle w:val="aff7"/>
        <w:spacing w:after="0"/>
        <w:rPr>
          <w:sz w:val="21"/>
          <w:szCs w:val="21"/>
          <w:highlight w:val="white"/>
        </w:rPr>
      </w:pPr>
    </w:p>
    <w:p w:rsidR="007360BE" w:rsidRPr="00247532" w:rsidRDefault="008051D1" w:rsidP="00437B3F">
      <w:pPr>
        <w:widowControl w:val="0"/>
        <w:tabs>
          <w:tab w:val="left" w:pos="-1440"/>
          <w:tab w:val="left" w:pos="142"/>
        </w:tabs>
        <w:jc w:val="center"/>
        <w:rPr>
          <w:b/>
          <w:sz w:val="21"/>
          <w:szCs w:val="21"/>
        </w:rPr>
      </w:pPr>
      <w:r w:rsidRPr="00247532">
        <w:rPr>
          <w:b/>
          <w:sz w:val="21"/>
          <w:szCs w:val="21"/>
        </w:rPr>
        <w:t>2. УСЛОВИЯ ПОСТАВКИ</w:t>
      </w:r>
    </w:p>
    <w:p w:rsidR="008051D1" w:rsidRPr="00247532" w:rsidRDefault="008051D1" w:rsidP="00437B3F">
      <w:pPr>
        <w:tabs>
          <w:tab w:val="left" w:pos="1134"/>
        </w:tabs>
        <w:rPr>
          <w:sz w:val="21"/>
          <w:szCs w:val="21"/>
        </w:rPr>
      </w:pPr>
      <w:r w:rsidRPr="00247532">
        <w:rPr>
          <w:sz w:val="21"/>
          <w:szCs w:val="21"/>
        </w:rPr>
        <w:t>2.1.</w:t>
      </w:r>
      <w:r w:rsidR="00056250" w:rsidRPr="00247532">
        <w:rPr>
          <w:sz w:val="21"/>
          <w:szCs w:val="21"/>
        </w:rPr>
        <w:t xml:space="preserve"> </w:t>
      </w:r>
      <w:r w:rsidRPr="00247532">
        <w:rPr>
          <w:sz w:val="21"/>
          <w:szCs w:val="21"/>
        </w:rPr>
        <w:t>Место поставки</w:t>
      </w:r>
      <w:r w:rsidR="00056250" w:rsidRPr="00247532">
        <w:rPr>
          <w:sz w:val="21"/>
          <w:szCs w:val="21"/>
        </w:rPr>
        <w:t xml:space="preserve"> </w:t>
      </w:r>
      <w:r w:rsidR="007B0524" w:rsidRPr="00247532">
        <w:rPr>
          <w:sz w:val="21"/>
          <w:szCs w:val="21"/>
        </w:rPr>
        <w:t>Т</w:t>
      </w:r>
      <w:r w:rsidR="005B3D29" w:rsidRPr="00247532">
        <w:rPr>
          <w:sz w:val="21"/>
          <w:szCs w:val="21"/>
        </w:rPr>
        <w:t>овара</w:t>
      </w:r>
      <w:r w:rsidRPr="00247532">
        <w:rPr>
          <w:sz w:val="21"/>
          <w:szCs w:val="21"/>
        </w:rPr>
        <w:t>: 6600</w:t>
      </w:r>
      <w:r w:rsidR="00050942" w:rsidRPr="00247532">
        <w:rPr>
          <w:sz w:val="21"/>
          <w:szCs w:val="21"/>
        </w:rPr>
        <w:t>22</w:t>
      </w:r>
      <w:r w:rsidRPr="00247532">
        <w:rPr>
          <w:sz w:val="21"/>
          <w:szCs w:val="21"/>
        </w:rPr>
        <w:t>, г</w:t>
      </w:r>
      <w:r w:rsidR="00297030" w:rsidRPr="00247532">
        <w:rPr>
          <w:sz w:val="21"/>
          <w:szCs w:val="21"/>
        </w:rPr>
        <w:t xml:space="preserve">. </w:t>
      </w:r>
      <w:r w:rsidRPr="00247532">
        <w:rPr>
          <w:sz w:val="21"/>
          <w:szCs w:val="21"/>
        </w:rPr>
        <w:t xml:space="preserve">Красноярск, </w:t>
      </w:r>
      <w:r w:rsidR="00C20374" w:rsidRPr="00247532">
        <w:rPr>
          <w:sz w:val="21"/>
          <w:szCs w:val="21"/>
        </w:rPr>
        <w:t xml:space="preserve">ул. </w:t>
      </w:r>
      <w:r w:rsidR="00B70BE8" w:rsidRPr="00247532">
        <w:rPr>
          <w:sz w:val="21"/>
          <w:szCs w:val="21"/>
        </w:rPr>
        <w:t>Шахтеров 25</w:t>
      </w:r>
      <w:r w:rsidR="00635235" w:rsidRPr="00247532">
        <w:rPr>
          <w:sz w:val="21"/>
          <w:szCs w:val="21"/>
        </w:rPr>
        <w:t xml:space="preserve"> (</w:t>
      </w:r>
      <w:r w:rsidR="00B70BE8" w:rsidRPr="00247532">
        <w:rPr>
          <w:sz w:val="21"/>
          <w:szCs w:val="21"/>
        </w:rPr>
        <w:t>пищеблок</w:t>
      </w:r>
      <w:r w:rsidR="00766E30" w:rsidRPr="00247532">
        <w:rPr>
          <w:sz w:val="21"/>
          <w:szCs w:val="21"/>
        </w:rPr>
        <w:t>)</w:t>
      </w:r>
    </w:p>
    <w:p w:rsidR="00056250" w:rsidRPr="00247532" w:rsidRDefault="00B06291" w:rsidP="00056250">
      <w:pPr>
        <w:tabs>
          <w:tab w:val="left" w:pos="1134"/>
        </w:tabs>
        <w:rPr>
          <w:b/>
          <w:bCs/>
          <w:color w:val="FF0000"/>
          <w:sz w:val="21"/>
          <w:szCs w:val="21"/>
        </w:rPr>
      </w:pPr>
      <w:r w:rsidRPr="00247532">
        <w:rPr>
          <w:sz w:val="21"/>
          <w:szCs w:val="21"/>
        </w:rPr>
        <w:t xml:space="preserve">2.2. </w:t>
      </w:r>
      <w:r w:rsidR="00056250" w:rsidRPr="00247532">
        <w:rPr>
          <w:color w:val="FF0000"/>
          <w:sz w:val="21"/>
          <w:szCs w:val="21"/>
        </w:rPr>
        <w:t xml:space="preserve">Поставка товара осуществляется </w:t>
      </w:r>
      <w:r w:rsidR="00247532" w:rsidRPr="00247532">
        <w:rPr>
          <w:b/>
          <w:bCs/>
          <w:color w:val="FF0000"/>
          <w:sz w:val="21"/>
          <w:szCs w:val="21"/>
        </w:rPr>
        <w:t xml:space="preserve">с «___» ______ 2026 года </w:t>
      </w:r>
      <w:proofErr w:type="gramStart"/>
      <w:r w:rsidR="00247532" w:rsidRPr="00247532">
        <w:rPr>
          <w:b/>
          <w:bCs/>
          <w:color w:val="FF0000"/>
          <w:sz w:val="21"/>
          <w:szCs w:val="21"/>
        </w:rPr>
        <w:t>по</w:t>
      </w:r>
      <w:proofErr w:type="gramEnd"/>
      <w:r w:rsidR="00247532" w:rsidRPr="00247532">
        <w:rPr>
          <w:b/>
          <w:bCs/>
          <w:color w:val="FF0000"/>
          <w:sz w:val="21"/>
          <w:szCs w:val="21"/>
        </w:rPr>
        <w:t xml:space="preserve"> «  </w:t>
      </w:r>
      <w:r w:rsidR="00056250" w:rsidRPr="00247532">
        <w:rPr>
          <w:b/>
          <w:bCs/>
          <w:color w:val="FF0000"/>
          <w:sz w:val="21"/>
          <w:szCs w:val="21"/>
        </w:rPr>
        <w:t xml:space="preserve">» декабря 2026 года (включительно). </w:t>
      </w:r>
    </w:p>
    <w:p w:rsidR="00056250" w:rsidRPr="00B95A83" w:rsidRDefault="00056250" w:rsidP="00056250">
      <w:pPr>
        <w:tabs>
          <w:tab w:val="left" w:pos="1134"/>
        </w:tabs>
        <w:rPr>
          <w:color w:val="000000" w:themeColor="text1"/>
          <w:sz w:val="21"/>
          <w:szCs w:val="21"/>
        </w:rPr>
      </w:pPr>
      <w:r w:rsidRPr="00247532">
        <w:rPr>
          <w:color w:val="FF0000"/>
          <w:sz w:val="21"/>
          <w:szCs w:val="21"/>
        </w:rPr>
        <w:t xml:space="preserve">       </w:t>
      </w:r>
      <w:r w:rsidRPr="00B95A83">
        <w:rPr>
          <w:color w:val="000000" w:themeColor="text1"/>
          <w:sz w:val="21"/>
          <w:szCs w:val="21"/>
        </w:rPr>
        <w:t xml:space="preserve">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w:t>
      </w:r>
    </w:p>
    <w:p w:rsidR="00056250" w:rsidRPr="00B95A83" w:rsidRDefault="00056250" w:rsidP="00056250">
      <w:pPr>
        <w:tabs>
          <w:tab w:val="left" w:pos="1134"/>
        </w:tabs>
        <w:rPr>
          <w:color w:val="000000" w:themeColor="text1"/>
          <w:sz w:val="21"/>
          <w:szCs w:val="21"/>
        </w:rPr>
      </w:pPr>
      <w:r w:rsidRPr="00B95A83">
        <w:rPr>
          <w:color w:val="000000" w:themeColor="text1"/>
          <w:sz w:val="21"/>
          <w:szCs w:val="21"/>
        </w:rPr>
        <w:t xml:space="preserve">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w:t>
      </w:r>
    </w:p>
    <w:p w:rsidR="00056250" w:rsidRPr="00B95A83" w:rsidRDefault="00056250" w:rsidP="00056250">
      <w:pPr>
        <w:tabs>
          <w:tab w:val="left" w:pos="1134"/>
        </w:tabs>
        <w:rPr>
          <w:color w:val="000000" w:themeColor="text1"/>
          <w:sz w:val="21"/>
          <w:szCs w:val="21"/>
        </w:rPr>
      </w:pPr>
      <w:r w:rsidRPr="00B95A83">
        <w:rPr>
          <w:color w:val="000000" w:themeColor="text1"/>
          <w:sz w:val="21"/>
          <w:szCs w:val="21"/>
        </w:rPr>
        <w:t xml:space="preserve">       Заявка направляется Заказчиком не </w:t>
      </w:r>
      <w:proofErr w:type="gramStart"/>
      <w:r w:rsidRPr="00B95A83">
        <w:rPr>
          <w:color w:val="000000" w:themeColor="text1"/>
          <w:sz w:val="21"/>
          <w:szCs w:val="21"/>
        </w:rPr>
        <w:t>позднее</w:t>
      </w:r>
      <w:proofErr w:type="gramEnd"/>
      <w:r w:rsidRPr="00B95A83">
        <w:rPr>
          <w:color w:val="000000" w:themeColor="text1"/>
          <w:sz w:val="21"/>
          <w:szCs w:val="21"/>
        </w:rPr>
        <w:t xml:space="preserve"> чем за 2 (два) дня до предполагаемой поставки Товара в пределах срока действия настоящего Контракта.</w:t>
      </w:r>
    </w:p>
    <w:p w:rsidR="00056250" w:rsidRPr="00247532" w:rsidRDefault="00056250" w:rsidP="00056250">
      <w:pPr>
        <w:tabs>
          <w:tab w:val="left" w:pos="1134"/>
        </w:tabs>
        <w:rPr>
          <w:color w:val="FF0000"/>
          <w:sz w:val="21"/>
          <w:szCs w:val="21"/>
        </w:rPr>
      </w:pPr>
      <w:r w:rsidRPr="00247532">
        <w:rPr>
          <w:color w:val="FF0000"/>
          <w:sz w:val="21"/>
          <w:szCs w:val="21"/>
        </w:rPr>
        <w:t xml:space="preserve">       Поставка Товара осуществляется понедельник-среда-пятница до 12:00.</w:t>
      </w:r>
    </w:p>
    <w:p w:rsidR="008051D1" w:rsidRPr="00247532" w:rsidRDefault="008051D1" w:rsidP="00437B3F">
      <w:pPr>
        <w:tabs>
          <w:tab w:val="left" w:pos="709"/>
          <w:tab w:val="left" w:pos="1134"/>
        </w:tabs>
        <w:suppressAutoHyphens w:val="0"/>
        <w:rPr>
          <w:sz w:val="21"/>
          <w:szCs w:val="21"/>
        </w:rPr>
      </w:pPr>
      <w:r w:rsidRPr="00247532">
        <w:rPr>
          <w:sz w:val="21"/>
          <w:szCs w:val="21"/>
        </w:rPr>
        <w:t>2.3.</w:t>
      </w:r>
      <w:r w:rsidR="00056250" w:rsidRPr="00247532">
        <w:rPr>
          <w:sz w:val="21"/>
          <w:szCs w:val="21"/>
        </w:rPr>
        <w:t xml:space="preserve"> </w:t>
      </w:r>
      <w:r w:rsidRPr="00B95A83">
        <w:rPr>
          <w:color w:val="000000" w:themeColor="text1"/>
          <w:sz w:val="21"/>
          <w:szCs w:val="21"/>
        </w:rPr>
        <w:t xml:space="preserve">Доставка </w:t>
      </w:r>
      <w:r w:rsidR="00056250" w:rsidRPr="00B95A83">
        <w:rPr>
          <w:color w:val="000000" w:themeColor="text1"/>
          <w:sz w:val="21"/>
          <w:szCs w:val="21"/>
        </w:rPr>
        <w:t>и разгрузка</w:t>
      </w:r>
      <w:r w:rsidR="00056250" w:rsidRPr="00247532">
        <w:rPr>
          <w:sz w:val="21"/>
          <w:szCs w:val="21"/>
        </w:rPr>
        <w:t xml:space="preserve"> </w:t>
      </w:r>
      <w:r w:rsidR="003F4122" w:rsidRPr="00247532">
        <w:rPr>
          <w:sz w:val="21"/>
          <w:szCs w:val="21"/>
        </w:rPr>
        <w:t>Т</w:t>
      </w:r>
      <w:r w:rsidRPr="00247532">
        <w:rPr>
          <w:sz w:val="21"/>
          <w:szCs w:val="21"/>
        </w:rPr>
        <w:t>овара организуется Поставщиком и производится за его счет.</w:t>
      </w:r>
    </w:p>
    <w:p w:rsidR="008051D1" w:rsidRPr="00247532" w:rsidRDefault="008051D1" w:rsidP="00437B3F">
      <w:pPr>
        <w:tabs>
          <w:tab w:val="left" w:pos="1134"/>
        </w:tabs>
        <w:rPr>
          <w:sz w:val="21"/>
          <w:szCs w:val="21"/>
        </w:rPr>
      </w:pPr>
      <w:r w:rsidRPr="00247532">
        <w:rPr>
          <w:sz w:val="21"/>
          <w:szCs w:val="21"/>
        </w:rPr>
        <w:t>2.4.</w:t>
      </w:r>
      <w:r w:rsidR="00056250" w:rsidRPr="00247532">
        <w:rPr>
          <w:sz w:val="21"/>
          <w:szCs w:val="21"/>
        </w:rPr>
        <w:t xml:space="preserve"> </w:t>
      </w:r>
      <w:r w:rsidRPr="00247532">
        <w:rPr>
          <w:sz w:val="21"/>
          <w:szCs w:val="21"/>
        </w:rPr>
        <w:t xml:space="preserve">Одновременно с передачей </w:t>
      </w:r>
      <w:r w:rsidR="003F4122" w:rsidRPr="00247532">
        <w:rPr>
          <w:sz w:val="21"/>
          <w:szCs w:val="21"/>
        </w:rPr>
        <w:t>Т</w:t>
      </w:r>
      <w:r w:rsidRPr="00247532">
        <w:rPr>
          <w:sz w:val="21"/>
          <w:szCs w:val="21"/>
        </w:rPr>
        <w:t>овара Поставщик обязан предоставить Заказчику счет, счет-фактуру (при наличии), товарную накладную</w:t>
      </w:r>
      <w:r w:rsidR="007B0524" w:rsidRPr="00247532">
        <w:rPr>
          <w:sz w:val="21"/>
          <w:szCs w:val="21"/>
        </w:rPr>
        <w:t xml:space="preserve"> или УПД</w:t>
      </w:r>
      <w:r w:rsidRPr="00247532">
        <w:rPr>
          <w:sz w:val="21"/>
          <w:szCs w:val="21"/>
        </w:rPr>
        <w:t xml:space="preserve">, акт приема-передачи </w:t>
      </w:r>
      <w:r w:rsidR="00D11F7B" w:rsidRPr="00247532">
        <w:rPr>
          <w:sz w:val="21"/>
          <w:szCs w:val="21"/>
        </w:rPr>
        <w:t>т</w:t>
      </w:r>
      <w:r w:rsidRPr="00247532">
        <w:rPr>
          <w:sz w:val="21"/>
          <w:szCs w:val="21"/>
        </w:rPr>
        <w:t>овара</w:t>
      </w:r>
      <w:r w:rsidR="00017171" w:rsidRPr="00247532">
        <w:rPr>
          <w:sz w:val="21"/>
          <w:szCs w:val="21"/>
        </w:rPr>
        <w:t>,</w:t>
      </w:r>
      <w:r w:rsidRPr="00247532">
        <w:rPr>
          <w:sz w:val="21"/>
          <w:szCs w:val="21"/>
        </w:rPr>
        <w:t xml:space="preserve"> подписанны</w:t>
      </w:r>
      <w:r w:rsidR="007B0524" w:rsidRPr="00247532">
        <w:rPr>
          <w:sz w:val="21"/>
          <w:szCs w:val="21"/>
        </w:rPr>
        <w:t>е</w:t>
      </w:r>
      <w:r w:rsidRPr="00247532">
        <w:rPr>
          <w:sz w:val="21"/>
          <w:szCs w:val="21"/>
        </w:rPr>
        <w:t xml:space="preserve"> со своей стороны и прочие документы на </w:t>
      </w:r>
      <w:r w:rsidR="003F4122" w:rsidRPr="00247532">
        <w:rPr>
          <w:sz w:val="21"/>
          <w:szCs w:val="21"/>
        </w:rPr>
        <w:t>Т</w:t>
      </w:r>
      <w:r w:rsidRPr="00247532">
        <w:rPr>
          <w:sz w:val="21"/>
          <w:szCs w:val="21"/>
        </w:rPr>
        <w:t>овар.</w:t>
      </w:r>
    </w:p>
    <w:p w:rsidR="008051D1" w:rsidRPr="00247532" w:rsidRDefault="008051D1" w:rsidP="00437B3F">
      <w:pPr>
        <w:tabs>
          <w:tab w:val="left" w:pos="142"/>
          <w:tab w:val="left" w:pos="993"/>
          <w:tab w:val="left" w:pos="1134"/>
        </w:tabs>
        <w:rPr>
          <w:sz w:val="21"/>
          <w:szCs w:val="21"/>
        </w:rPr>
      </w:pPr>
      <w:r w:rsidRPr="00247532">
        <w:rPr>
          <w:sz w:val="21"/>
          <w:szCs w:val="21"/>
        </w:rPr>
        <w:t>2.5.</w:t>
      </w:r>
      <w:r w:rsidR="00056250" w:rsidRPr="00247532">
        <w:rPr>
          <w:sz w:val="21"/>
          <w:szCs w:val="21"/>
        </w:rPr>
        <w:t xml:space="preserve"> </w:t>
      </w:r>
      <w:r w:rsidRPr="00247532">
        <w:rPr>
          <w:sz w:val="21"/>
          <w:szCs w:val="21"/>
        </w:rPr>
        <w:t xml:space="preserve">Обязательства Поставщика по поставке считаются выполненными после приемки </w:t>
      </w:r>
      <w:r w:rsidR="003F4122" w:rsidRPr="00247532">
        <w:rPr>
          <w:sz w:val="21"/>
          <w:szCs w:val="21"/>
        </w:rPr>
        <w:t>Т</w:t>
      </w:r>
      <w:r w:rsidRPr="00247532">
        <w:rPr>
          <w:sz w:val="21"/>
          <w:szCs w:val="21"/>
        </w:rPr>
        <w:t>овара.</w:t>
      </w:r>
    </w:p>
    <w:p w:rsidR="008051D1" w:rsidRPr="00247532" w:rsidRDefault="008051D1" w:rsidP="00437B3F">
      <w:pPr>
        <w:tabs>
          <w:tab w:val="left" w:pos="142"/>
          <w:tab w:val="left" w:pos="993"/>
          <w:tab w:val="left" w:pos="1134"/>
        </w:tabs>
        <w:rPr>
          <w:sz w:val="21"/>
          <w:szCs w:val="21"/>
        </w:rPr>
      </w:pPr>
      <w:r w:rsidRPr="00247532">
        <w:rPr>
          <w:sz w:val="21"/>
          <w:szCs w:val="21"/>
        </w:rPr>
        <w:t>2.6.</w:t>
      </w:r>
      <w:r w:rsidR="00056250" w:rsidRPr="00247532">
        <w:rPr>
          <w:sz w:val="21"/>
          <w:szCs w:val="21"/>
        </w:rPr>
        <w:t xml:space="preserve"> </w:t>
      </w:r>
      <w:r w:rsidRPr="00247532">
        <w:rPr>
          <w:sz w:val="21"/>
          <w:szCs w:val="21"/>
        </w:rPr>
        <w:t xml:space="preserve">Риск случайной гибели и/или порчи </w:t>
      </w:r>
      <w:r w:rsidR="003F4122" w:rsidRPr="00247532">
        <w:rPr>
          <w:sz w:val="21"/>
          <w:szCs w:val="21"/>
        </w:rPr>
        <w:t>Т</w:t>
      </w:r>
      <w:r w:rsidRPr="00247532">
        <w:rPr>
          <w:sz w:val="21"/>
          <w:szCs w:val="21"/>
        </w:rPr>
        <w:t xml:space="preserve">овара переходит к Заказчику после приемки </w:t>
      </w:r>
      <w:r w:rsidR="003F4122" w:rsidRPr="00247532">
        <w:rPr>
          <w:sz w:val="21"/>
          <w:szCs w:val="21"/>
        </w:rPr>
        <w:t>Т</w:t>
      </w:r>
      <w:r w:rsidRPr="00247532">
        <w:rPr>
          <w:sz w:val="21"/>
          <w:szCs w:val="21"/>
        </w:rPr>
        <w:t>овара.</w:t>
      </w:r>
    </w:p>
    <w:p w:rsidR="000A4652" w:rsidRPr="00247532" w:rsidRDefault="000A4652" w:rsidP="00437B3F">
      <w:pPr>
        <w:tabs>
          <w:tab w:val="left" w:pos="142"/>
          <w:tab w:val="left" w:pos="993"/>
          <w:tab w:val="left" w:pos="1134"/>
        </w:tabs>
        <w:rPr>
          <w:sz w:val="21"/>
          <w:szCs w:val="21"/>
        </w:rPr>
      </w:pPr>
    </w:p>
    <w:p w:rsidR="008051D1" w:rsidRPr="00247532" w:rsidRDefault="008051D1" w:rsidP="00437B3F">
      <w:pPr>
        <w:tabs>
          <w:tab w:val="left" w:pos="142"/>
        </w:tabs>
        <w:jc w:val="center"/>
        <w:rPr>
          <w:b/>
          <w:bCs/>
          <w:sz w:val="21"/>
          <w:szCs w:val="21"/>
        </w:rPr>
      </w:pPr>
      <w:r w:rsidRPr="00247532">
        <w:rPr>
          <w:b/>
          <w:bCs/>
          <w:sz w:val="21"/>
          <w:szCs w:val="21"/>
        </w:rPr>
        <w:t>3. ЦЕНА И ПОРЯДОК РАСЧЕТОВ</w:t>
      </w:r>
    </w:p>
    <w:p w:rsidR="00D2756E" w:rsidRPr="00247532" w:rsidRDefault="008051D1" w:rsidP="00437B3F">
      <w:pPr>
        <w:tabs>
          <w:tab w:val="left" w:pos="1134"/>
        </w:tabs>
        <w:jc w:val="left"/>
        <w:rPr>
          <w:rStyle w:val="aff5"/>
          <w:b/>
          <w:i w:val="0"/>
          <w:sz w:val="21"/>
          <w:szCs w:val="21"/>
          <w:lang w:eastAsia="ru-RU"/>
        </w:rPr>
      </w:pPr>
      <w:r w:rsidRPr="00247532">
        <w:rPr>
          <w:sz w:val="21"/>
          <w:szCs w:val="21"/>
        </w:rPr>
        <w:t>3.1.</w:t>
      </w:r>
      <w:r w:rsidR="00056250" w:rsidRPr="00247532">
        <w:rPr>
          <w:sz w:val="21"/>
          <w:szCs w:val="21"/>
        </w:rPr>
        <w:t xml:space="preserve"> </w:t>
      </w:r>
      <w:r w:rsidRPr="00247532">
        <w:rPr>
          <w:sz w:val="21"/>
          <w:szCs w:val="21"/>
        </w:rPr>
        <w:t>Цена</w:t>
      </w:r>
      <w:r w:rsidR="001A0ABA" w:rsidRPr="00247532">
        <w:rPr>
          <w:sz w:val="21"/>
          <w:szCs w:val="21"/>
        </w:rPr>
        <w:t xml:space="preserve"> </w:t>
      </w:r>
      <w:r w:rsidR="008334D0" w:rsidRPr="00247532">
        <w:rPr>
          <w:sz w:val="21"/>
          <w:szCs w:val="21"/>
        </w:rPr>
        <w:t>настоящего</w:t>
      </w:r>
      <w:r w:rsidR="00B70BE8" w:rsidRPr="00247532">
        <w:rPr>
          <w:sz w:val="21"/>
          <w:szCs w:val="21"/>
        </w:rPr>
        <w:t xml:space="preserve"> </w:t>
      </w:r>
      <w:r w:rsidR="004D6BE8" w:rsidRPr="00247532">
        <w:rPr>
          <w:sz w:val="21"/>
          <w:szCs w:val="21"/>
        </w:rPr>
        <w:t>Контракт</w:t>
      </w:r>
      <w:r w:rsidRPr="00247532">
        <w:rPr>
          <w:sz w:val="21"/>
          <w:szCs w:val="21"/>
        </w:rPr>
        <w:t>а составляет</w:t>
      </w:r>
      <w:r w:rsidR="0004611D" w:rsidRPr="00247532">
        <w:rPr>
          <w:b/>
          <w:bCs/>
          <w:color w:val="000000"/>
          <w:sz w:val="21"/>
          <w:szCs w:val="21"/>
          <w:shd w:val="clear" w:color="auto" w:fill="FFFFFF"/>
        </w:rPr>
        <w:t xml:space="preserve"> </w:t>
      </w:r>
      <w:r w:rsidR="000A4652" w:rsidRPr="00247532">
        <w:rPr>
          <w:b/>
          <w:bCs/>
          <w:color w:val="000000"/>
          <w:sz w:val="21"/>
          <w:szCs w:val="21"/>
          <w:shd w:val="clear" w:color="auto" w:fill="FFFFFF"/>
        </w:rPr>
        <w:t>__________________</w:t>
      </w:r>
      <w:r w:rsidR="00437B3F" w:rsidRPr="00247532">
        <w:rPr>
          <w:b/>
          <w:bCs/>
          <w:color w:val="000000"/>
          <w:sz w:val="21"/>
          <w:szCs w:val="21"/>
          <w:shd w:val="clear" w:color="auto" w:fill="FFFFFF"/>
        </w:rPr>
        <w:t>, в том числе НДС</w:t>
      </w:r>
      <w:r w:rsidR="000A4652" w:rsidRPr="00247532">
        <w:rPr>
          <w:b/>
          <w:bCs/>
          <w:color w:val="000000"/>
          <w:sz w:val="21"/>
          <w:szCs w:val="21"/>
          <w:shd w:val="clear" w:color="auto" w:fill="FFFFFF"/>
        </w:rPr>
        <w:t>____________________</w:t>
      </w:r>
    </w:p>
    <w:p w:rsidR="00224917" w:rsidRPr="00247532" w:rsidRDefault="00224917" w:rsidP="00437B3F">
      <w:pPr>
        <w:tabs>
          <w:tab w:val="left" w:pos="1134"/>
        </w:tabs>
        <w:suppressAutoHyphens w:val="0"/>
        <w:spacing w:line="264" w:lineRule="auto"/>
        <w:ind w:firstLine="709"/>
        <w:rPr>
          <w:color w:val="000000"/>
          <w:sz w:val="21"/>
          <w:szCs w:val="21"/>
          <w:lang w:eastAsia="ru-RU"/>
        </w:rPr>
      </w:pPr>
      <w:proofErr w:type="gramStart"/>
      <w:r w:rsidRPr="00247532">
        <w:rPr>
          <w:sz w:val="21"/>
          <w:szCs w:val="21"/>
          <w:lang w:eastAsia="ru-RU"/>
        </w:rPr>
        <w:t xml:space="preserve">В цену </w:t>
      </w:r>
      <w:r w:rsidR="004D6BE8" w:rsidRPr="00247532">
        <w:rPr>
          <w:sz w:val="21"/>
          <w:szCs w:val="21"/>
          <w:lang w:eastAsia="ru-RU"/>
        </w:rPr>
        <w:t>Контракт</w:t>
      </w:r>
      <w:r w:rsidRPr="00247532">
        <w:rPr>
          <w:sz w:val="21"/>
          <w:szCs w:val="21"/>
          <w:lang w:eastAsia="ru-RU"/>
        </w:rPr>
        <w:t xml:space="preserve">а включаются: стоимость Товара; расходы на его доставку и хранение до </w:t>
      </w:r>
      <w:r w:rsidRPr="00247532">
        <w:rPr>
          <w:color w:val="000000"/>
          <w:sz w:val="21"/>
          <w:szCs w:val="21"/>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247532">
        <w:rPr>
          <w:color w:val="000000"/>
          <w:sz w:val="21"/>
          <w:szCs w:val="21"/>
          <w:lang w:eastAsia="ru-RU"/>
        </w:rPr>
        <w:t>Контракт</w:t>
      </w:r>
      <w:r w:rsidRPr="00247532">
        <w:rPr>
          <w:color w:val="000000"/>
          <w:sz w:val="21"/>
          <w:szCs w:val="21"/>
          <w:lang w:eastAsia="ru-RU"/>
        </w:rPr>
        <w:t xml:space="preserve">а. </w:t>
      </w:r>
      <w:proofErr w:type="gramEnd"/>
    </w:p>
    <w:p w:rsidR="00224917" w:rsidRPr="00247532" w:rsidRDefault="00224917" w:rsidP="00437B3F">
      <w:pPr>
        <w:tabs>
          <w:tab w:val="left" w:pos="1134"/>
        </w:tabs>
        <w:suppressAutoHyphens w:val="0"/>
        <w:spacing w:line="264" w:lineRule="auto"/>
        <w:rPr>
          <w:color w:val="000000"/>
          <w:sz w:val="21"/>
          <w:szCs w:val="21"/>
          <w:lang w:eastAsia="ru-RU"/>
        </w:rPr>
      </w:pPr>
      <w:r w:rsidRPr="00247532">
        <w:rPr>
          <w:color w:val="000000"/>
          <w:sz w:val="21"/>
          <w:szCs w:val="21"/>
          <w:lang w:eastAsia="ru-RU"/>
        </w:rPr>
        <w:t xml:space="preserve">3.2. Цена </w:t>
      </w:r>
      <w:r w:rsidR="004D6BE8" w:rsidRPr="00247532">
        <w:rPr>
          <w:color w:val="000000"/>
          <w:sz w:val="21"/>
          <w:szCs w:val="21"/>
          <w:lang w:eastAsia="ru-RU"/>
        </w:rPr>
        <w:t>Контракт</w:t>
      </w:r>
      <w:r w:rsidRPr="00247532">
        <w:rPr>
          <w:color w:val="000000"/>
          <w:sz w:val="21"/>
          <w:szCs w:val="21"/>
          <w:lang w:eastAsia="ru-RU"/>
        </w:rPr>
        <w:t xml:space="preserve">а является твердой и не может изменяться в ходе исполнения </w:t>
      </w:r>
      <w:r w:rsidR="004D6BE8" w:rsidRPr="00247532">
        <w:rPr>
          <w:color w:val="000000"/>
          <w:sz w:val="21"/>
          <w:szCs w:val="21"/>
          <w:lang w:eastAsia="ru-RU"/>
        </w:rPr>
        <w:t>Контракт</w:t>
      </w:r>
      <w:r w:rsidRPr="00247532">
        <w:rPr>
          <w:color w:val="000000"/>
          <w:sz w:val="21"/>
          <w:szCs w:val="21"/>
          <w:lang w:eastAsia="ru-RU"/>
        </w:rPr>
        <w:t>а.</w:t>
      </w:r>
    </w:p>
    <w:p w:rsidR="00224917" w:rsidRPr="00247532" w:rsidRDefault="00224917" w:rsidP="00437B3F">
      <w:pPr>
        <w:tabs>
          <w:tab w:val="left" w:pos="1134"/>
        </w:tabs>
        <w:suppressAutoHyphens w:val="0"/>
        <w:spacing w:line="264" w:lineRule="auto"/>
        <w:rPr>
          <w:color w:val="000000"/>
          <w:sz w:val="21"/>
          <w:szCs w:val="21"/>
          <w:lang w:eastAsia="ru-RU"/>
        </w:rPr>
      </w:pPr>
      <w:bookmarkStart w:id="0" w:name="_Hlk12540389"/>
      <w:r w:rsidRPr="00247532">
        <w:rPr>
          <w:color w:val="000000"/>
          <w:sz w:val="21"/>
          <w:szCs w:val="21"/>
          <w:lang w:eastAsia="ru-RU"/>
        </w:rPr>
        <w:t xml:space="preserve">3.3. Оплата по настоящему </w:t>
      </w:r>
      <w:r w:rsidR="004D6BE8" w:rsidRPr="00247532">
        <w:rPr>
          <w:color w:val="000000"/>
          <w:sz w:val="21"/>
          <w:szCs w:val="21"/>
          <w:lang w:eastAsia="ru-RU"/>
        </w:rPr>
        <w:t>Контракт</w:t>
      </w:r>
      <w:r w:rsidRPr="00247532">
        <w:rPr>
          <w:color w:val="000000"/>
          <w:sz w:val="21"/>
          <w:szCs w:val="21"/>
          <w:lang w:eastAsia="ru-RU"/>
        </w:rPr>
        <w:t xml:space="preserve">у осуществляется переводом денежных средств на расчетный счет Поставщика, указанный в настоящем </w:t>
      </w:r>
      <w:r w:rsidR="004D6BE8" w:rsidRPr="00247532">
        <w:rPr>
          <w:color w:val="000000"/>
          <w:sz w:val="21"/>
          <w:szCs w:val="21"/>
          <w:lang w:eastAsia="ru-RU"/>
        </w:rPr>
        <w:t>Контракт</w:t>
      </w:r>
      <w:r w:rsidRPr="00247532">
        <w:rPr>
          <w:color w:val="000000"/>
          <w:sz w:val="21"/>
          <w:szCs w:val="21"/>
          <w:lang w:eastAsia="ru-RU"/>
        </w:rPr>
        <w:t>е, в течение 7 (семи) рабочих дней после подписания Сторонами товарной накладной или УПД на основании счета,</w:t>
      </w:r>
      <w:r w:rsidRPr="00247532">
        <w:rPr>
          <w:sz w:val="21"/>
          <w:szCs w:val="21"/>
        </w:rPr>
        <w:t xml:space="preserve"> акт приемки товара (</w:t>
      </w:r>
      <w:r w:rsidRPr="00247532">
        <w:rPr>
          <w:color w:val="333333"/>
          <w:sz w:val="21"/>
          <w:szCs w:val="21"/>
          <w:shd w:val="clear" w:color="auto" w:fill="FFFFFF"/>
        </w:rPr>
        <w:t>ф. 0510452),</w:t>
      </w:r>
      <w:r w:rsidRPr="00247532">
        <w:rPr>
          <w:color w:val="000000"/>
          <w:sz w:val="21"/>
          <w:szCs w:val="21"/>
          <w:lang w:eastAsia="ru-RU"/>
        </w:rPr>
        <w:t xml:space="preserve"> а также иных документов, предоставление которых является обязательным согласно настоящему </w:t>
      </w:r>
      <w:r w:rsidR="004D6BE8" w:rsidRPr="00247532">
        <w:rPr>
          <w:color w:val="000000"/>
          <w:sz w:val="21"/>
          <w:szCs w:val="21"/>
          <w:lang w:eastAsia="ru-RU"/>
        </w:rPr>
        <w:t>Контракт</w:t>
      </w:r>
      <w:r w:rsidRPr="00247532">
        <w:rPr>
          <w:color w:val="000000"/>
          <w:sz w:val="21"/>
          <w:szCs w:val="21"/>
          <w:lang w:eastAsia="ru-RU"/>
        </w:rPr>
        <w:t>у.</w:t>
      </w:r>
      <w:bookmarkEnd w:id="0"/>
    </w:p>
    <w:p w:rsidR="00224917" w:rsidRPr="00247532" w:rsidRDefault="00224917" w:rsidP="00437B3F">
      <w:pPr>
        <w:tabs>
          <w:tab w:val="left" w:pos="1134"/>
        </w:tabs>
        <w:suppressAutoHyphens w:val="0"/>
        <w:spacing w:line="264" w:lineRule="auto"/>
        <w:rPr>
          <w:color w:val="000000"/>
          <w:sz w:val="21"/>
          <w:szCs w:val="21"/>
          <w:lang w:eastAsia="ru-RU"/>
        </w:rPr>
      </w:pPr>
      <w:r w:rsidRPr="00247532">
        <w:rPr>
          <w:color w:val="000000"/>
          <w:sz w:val="21"/>
          <w:szCs w:val="21"/>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247532" w:rsidRDefault="00224917" w:rsidP="00437B3F">
      <w:pPr>
        <w:tabs>
          <w:tab w:val="left" w:pos="0"/>
          <w:tab w:val="left" w:pos="1134"/>
        </w:tabs>
        <w:suppressAutoHyphens w:val="0"/>
        <w:spacing w:line="264" w:lineRule="auto"/>
        <w:rPr>
          <w:color w:val="000000"/>
          <w:sz w:val="21"/>
          <w:szCs w:val="21"/>
          <w:lang w:eastAsia="ru-RU"/>
        </w:rPr>
      </w:pPr>
      <w:r w:rsidRPr="00247532">
        <w:rPr>
          <w:color w:val="000000"/>
          <w:sz w:val="21"/>
          <w:szCs w:val="21"/>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247532" w:rsidRDefault="00224917" w:rsidP="00437B3F">
      <w:pPr>
        <w:tabs>
          <w:tab w:val="left" w:pos="0"/>
          <w:tab w:val="left" w:pos="1134"/>
        </w:tabs>
        <w:suppressAutoHyphens w:val="0"/>
        <w:spacing w:line="264" w:lineRule="auto"/>
        <w:rPr>
          <w:color w:val="000000"/>
          <w:sz w:val="21"/>
          <w:szCs w:val="21"/>
          <w:lang w:eastAsia="ru-RU"/>
        </w:rPr>
      </w:pPr>
      <w:r w:rsidRPr="00247532">
        <w:rPr>
          <w:color w:val="000000"/>
          <w:sz w:val="21"/>
          <w:szCs w:val="21"/>
          <w:lang w:eastAsia="ru-RU"/>
        </w:rPr>
        <w:t>3.6. Источник финансирования – средства бюджетных учреждений.</w:t>
      </w:r>
    </w:p>
    <w:p w:rsidR="00690810" w:rsidRPr="00247532" w:rsidRDefault="00690810" w:rsidP="00437B3F">
      <w:pPr>
        <w:tabs>
          <w:tab w:val="left" w:pos="0"/>
          <w:tab w:val="left" w:pos="1134"/>
        </w:tabs>
        <w:suppressAutoHyphens w:val="0"/>
        <w:spacing w:line="264" w:lineRule="auto"/>
        <w:rPr>
          <w:color w:val="000000"/>
          <w:sz w:val="21"/>
          <w:szCs w:val="21"/>
          <w:lang w:eastAsia="ru-RU"/>
        </w:rPr>
      </w:pPr>
    </w:p>
    <w:p w:rsidR="00224917" w:rsidRPr="00247532" w:rsidRDefault="00224917" w:rsidP="00437B3F">
      <w:pPr>
        <w:spacing w:line="264" w:lineRule="auto"/>
        <w:jc w:val="center"/>
        <w:rPr>
          <w:b/>
          <w:sz w:val="21"/>
          <w:szCs w:val="21"/>
        </w:rPr>
      </w:pPr>
      <w:r w:rsidRPr="00247532">
        <w:rPr>
          <w:b/>
          <w:sz w:val="21"/>
          <w:szCs w:val="21"/>
        </w:rPr>
        <w:lastRenderedPageBreak/>
        <w:t xml:space="preserve">4. КАЧЕСТВО, ТАРА И УПАКОВКА ТОВАРА. ПРИЕМКА ТОВАРА </w:t>
      </w:r>
    </w:p>
    <w:p w:rsidR="00690810" w:rsidRPr="00247532" w:rsidRDefault="00690810" w:rsidP="006900F5">
      <w:pPr>
        <w:suppressAutoHyphens w:val="0"/>
        <w:spacing w:line="264" w:lineRule="auto"/>
        <w:rPr>
          <w:color w:val="000000"/>
          <w:sz w:val="21"/>
          <w:szCs w:val="21"/>
          <w:lang w:eastAsia="ru-RU"/>
        </w:rPr>
      </w:pPr>
      <w:r w:rsidRPr="00247532">
        <w:rPr>
          <w:color w:val="000000"/>
          <w:sz w:val="21"/>
          <w:szCs w:val="21"/>
          <w:lang w:eastAsia="ru-RU"/>
        </w:rPr>
        <w:t>4.1.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90810" w:rsidRPr="00247532" w:rsidRDefault="00690810" w:rsidP="006900F5">
      <w:pPr>
        <w:suppressAutoHyphens w:val="0"/>
        <w:spacing w:line="264" w:lineRule="auto"/>
        <w:rPr>
          <w:color w:val="000000"/>
          <w:sz w:val="21"/>
          <w:szCs w:val="21"/>
          <w:lang w:eastAsia="ru-RU"/>
        </w:rPr>
      </w:pPr>
      <w:r w:rsidRPr="00247532">
        <w:rPr>
          <w:color w:val="000000"/>
          <w:sz w:val="21"/>
          <w:szCs w:val="21"/>
          <w:lang w:eastAsia="ru-RU"/>
        </w:rPr>
        <w:t>4.2. Товар не должен представлять опасности для жизни и здоровья граждан.</w:t>
      </w:r>
    </w:p>
    <w:p w:rsidR="00690810" w:rsidRPr="00247532" w:rsidRDefault="00690810" w:rsidP="006900F5">
      <w:pPr>
        <w:suppressAutoHyphens w:val="0"/>
        <w:spacing w:line="264" w:lineRule="auto"/>
        <w:rPr>
          <w:color w:val="000000"/>
          <w:sz w:val="21"/>
          <w:szCs w:val="21"/>
          <w:lang w:eastAsia="ru-RU"/>
        </w:rPr>
      </w:pPr>
      <w:r w:rsidRPr="00247532">
        <w:rPr>
          <w:color w:val="000000"/>
          <w:sz w:val="21"/>
          <w:szCs w:val="21"/>
          <w:lang w:eastAsia="ru-RU"/>
        </w:rPr>
        <w:t>4.3. Товар должен быть пригодным для целей, для которых Товар такого рода обычно используется, и соответствовать условиям настоящего Контракта.</w:t>
      </w:r>
    </w:p>
    <w:p w:rsidR="00690810" w:rsidRPr="00247532" w:rsidRDefault="00690810" w:rsidP="006900F5">
      <w:pPr>
        <w:suppressAutoHyphens w:val="0"/>
        <w:spacing w:line="264" w:lineRule="auto"/>
        <w:rPr>
          <w:color w:val="000000"/>
          <w:sz w:val="21"/>
          <w:szCs w:val="21"/>
          <w:lang w:eastAsia="ru-RU"/>
        </w:rPr>
      </w:pPr>
      <w:r w:rsidRPr="00247532">
        <w:rPr>
          <w:color w:val="000000"/>
          <w:sz w:val="21"/>
          <w:szCs w:val="21"/>
          <w:lang w:eastAsia="ru-RU"/>
        </w:rPr>
        <w:t>4.4. Остаточный срок годности товара на момент поставки должен составлять не менее 60% от срока годности, заявленного производителем со дня изготовления такого товара.</w:t>
      </w:r>
    </w:p>
    <w:p w:rsidR="00690810" w:rsidRPr="00247532" w:rsidRDefault="00690810" w:rsidP="006900F5">
      <w:pPr>
        <w:suppressAutoHyphens w:val="0"/>
        <w:spacing w:line="264" w:lineRule="auto"/>
        <w:rPr>
          <w:color w:val="000000"/>
          <w:sz w:val="21"/>
          <w:szCs w:val="21"/>
          <w:lang w:eastAsia="ru-RU"/>
        </w:rPr>
      </w:pPr>
      <w:r w:rsidRPr="00247532">
        <w:rPr>
          <w:color w:val="000000"/>
          <w:sz w:val="21"/>
          <w:szCs w:val="21"/>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690810" w:rsidRPr="00247532" w:rsidRDefault="00690810" w:rsidP="006900F5">
      <w:pPr>
        <w:suppressAutoHyphens w:val="0"/>
        <w:spacing w:line="264" w:lineRule="auto"/>
        <w:rPr>
          <w:color w:val="000000"/>
          <w:sz w:val="21"/>
          <w:szCs w:val="21"/>
          <w:lang w:eastAsia="ru-RU"/>
        </w:rPr>
      </w:pPr>
      <w:r w:rsidRPr="00247532">
        <w:rPr>
          <w:color w:val="000000"/>
          <w:sz w:val="21"/>
          <w:szCs w:val="21"/>
          <w:lang w:eastAsia="ru-RU"/>
        </w:rPr>
        <w:t>Заказчик предъявляет претензии по качеству Товара в течение остаточного срока годности Товара.</w:t>
      </w:r>
    </w:p>
    <w:p w:rsidR="00690810" w:rsidRPr="00247532" w:rsidRDefault="00690810" w:rsidP="006900F5">
      <w:pPr>
        <w:suppressAutoHyphens w:val="0"/>
        <w:spacing w:line="264" w:lineRule="auto"/>
        <w:rPr>
          <w:color w:val="000000"/>
          <w:sz w:val="21"/>
          <w:szCs w:val="21"/>
          <w:lang w:eastAsia="ru-RU"/>
        </w:rPr>
      </w:pPr>
      <w:r w:rsidRPr="00247532">
        <w:rPr>
          <w:color w:val="000000"/>
          <w:sz w:val="21"/>
          <w:szCs w:val="21"/>
          <w:lang w:eastAsia="ru-RU"/>
        </w:rPr>
        <w:t>4.5.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календарного дня с момента уведомления Заказчиком Поставщика.</w:t>
      </w:r>
    </w:p>
    <w:p w:rsidR="00224917" w:rsidRPr="00247532" w:rsidRDefault="00690810" w:rsidP="00437B3F">
      <w:pPr>
        <w:suppressAutoHyphens w:val="0"/>
        <w:spacing w:line="264" w:lineRule="auto"/>
        <w:rPr>
          <w:color w:val="000000"/>
          <w:sz w:val="21"/>
          <w:szCs w:val="21"/>
          <w:lang w:eastAsia="ru-RU"/>
        </w:rPr>
      </w:pPr>
      <w:r w:rsidRPr="00247532">
        <w:rPr>
          <w:color w:val="000000"/>
          <w:sz w:val="21"/>
          <w:szCs w:val="21"/>
          <w:lang w:eastAsia="ru-RU"/>
        </w:rPr>
        <w:t>4.6</w:t>
      </w:r>
      <w:r w:rsidR="00224917" w:rsidRPr="00247532">
        <w:rPr>
          <w:color w:val="000000"/>
          <w:sz w:val="21"/>
          <w:szCs w:val="21"/>
          <w:lang w:eastAsia="ru-RU"/>
        </w:rPr>
        <w:t>.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247532" w:rsidRDefault="00690810" w:rsidP="00437B3F">
      <w:pPr>
        <w:suppressAutoHyphens w:val="0"/>
        <w:spacing w:line="264" w:lineRule="auto"/>
        <w:rPr>
          <w:color w:val="000000"/>
          <w:sz w:val="21"/>
          <w:szCs w:val="21"/>
          <w:lang w:eastAsia="ru-RU"/>
        </w:rPr>
      </w:pPr>
      <w:r w:rsidRPr="00247532">
        <w:rPr>
          <w:color w:val="000000"/>
          <w:sz w:val="21"/>
          <w:szCs w:val="21"/>
          <w:lang w:eastAsia="ru-RU"/>
        </w:rPr>
        <w:t>4.7</w:t>
      </w:r>
      <w:r w:rsidR="00224917" w:rsidRPr="00247532">
        <w:rPr>
          <w:color w:val="000000"/>
          <w:sz w:val="21"/>
          <w:szCs w:val="21"/>
          <w:lang w:eastAsia="ru-RU"/>
        </w:rPr>
        <w:t xml:space="preserve">.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247532">
        <w:rPr>
          <w:color w:val="000000"/>
          <w:sz w:val="21"/>
          <w:szCs w:val="21"/>
          <w:lang w:eastAsia="ru-RU"/>
        </w:rPr>
        <w:t>Контракт</w:t>
      </w:r>
      <w:r w:rsidR="00224917" w:rsidRPr="00247532">
        <w:rPr>
          <w:color w:val="000000"/>
          <w:sz w:val="21"/>
          <w:szCs w:val="21"/>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247532" w:rsidRDefault="00690810" w:rsidP="00437B3F">
      <w:pPr>
        <w:suppressAutoHyphens w:val="0"/>
        <w:rPr>
          <w:sz w:val="21"/>
          <w:szCs w:val="21"/>
        </w:rPr>
      </w:pPr>
      <w:r w:rsidRPr="00247532">
        <w:rPr>
          <w:color w:val="000000"/>
          <w:sz w:val="21"/>
          <w:szCs w:val="21"/>
          <w:lang w:eastAsia="ru-RU"/>
        </w:rPr>
        <w:t>4.8</w:t>
      </w:r>
      <w:r w:rsidR="00224917" w:rsidRPr="00247532">
        <w:rPr>
          <w:color w:val="000000"/>
          <w:sz w:val="21"/>
          <w:szCs w:val="21"/>
          <w:lang w:eastAsia="ru-RU"/>
        </w:rPr>
        <w:t xml:space="preserve">. </w:t>
      </w:r>
      <w:r w:rsidR="00224917" w:rsidRPr="00247532">
        <w:rPr>
          <w:sz w:val="21"/>
          <w:szCs w:val="21"/>
        </w:rPr>
        <w:t>Приемка товара осуществляется уполномоченным лицом Заказчика, имеющая доверенность</w:t>
      </w:r>
      <w:r w:rsidR="00921806" w:rsidRPr="00247532">
        <w:rPr>
          <w:sz w:val="21"/>
          <w:szCs w:val="21"/>
        </w:rPr>
        <w:t xml:space="preserve"> </w:t>
      </w:r>
      <w:r w:rsidR="00224917" w:rsidRPr="00247532">
        <w:rPr>
          <w:sz w:val="21"/>
          <w:szCs w:val="21"/>
        </w:rPr>
        <w:t xml:space="preserve">(Приказ)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w:t>
      </w:r>
      <w:proofErr w:type="gramStart"/>
      <w:r w:rsidR="00224917" w:rsidRPr="00247532">
        <w:rPr>
          <w:sz w:val="21"/>
          <w:szCs w:val="21"/>
        </w:rPr>
        <w:t>с даты поставки</w:t>
      </w:r>
      <w:proofErr w:type="gramEnd"/>
      <w:r w:rsidR="00224917" w:rsidRPr="00247532">
        <w:rPr>
          <w:sz w:val="21"/>
          <w:szCs w:val="21"/>
        </w:rPr>
        <w:t xml:space="preserve"> Товара Заказчику. </w:t>
      </w:r>
    </w:p>
    <w:p w:rsidR="00224917" w:rsidRPr="00247532" w:rsidRDefault="00224917" w:rsidP="00437B3F">
      <w:pPr>
        <w:rPr>
          <w:sz w:val="21"/>
          <w:szCs w:val="21"/>
        </w:rPr>
      </w:pPr>
      <w:r w:rsidRPr="00247532">
        <w:rPr>
          <w:sz w:val="21"/>
          <w:szCs w:val="21"/>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w:t>
      </w:r>
      <w:r w:rsidR="00921806" w:rsidRPr="00247532">
        <w:rPr>
          <w:sz w:val="21"/>
          <w:szCs w:val="21"/>
        </w:rPr>
        <w:t xml:space="preserve">качества, </w:t>
      </w:r>
      <w:r w:rsidRPr="00247532">
        <w:rPr>
          <w:sz w:val="21"/>
          <w:szCs w:val="21"/>
        </w:rPr>
        <w:t xml:space="preserve">объема требованиям, установленным </w:t>
      </w:r>
      <w:r w:rsidR="004D6BE8" w:rsidRPr="00247532">
        <w:rPr>
          <w:sz w:val="21"/>
          <w:szCs w:val="21"/>
        </w:rPr>
        <w:t>Контракт</w:t>
      </w:r>
      <w:r w:rsidRPr="00247532">
        <w:rPr>
          <w:sz w:val="21"/>
          <w:szCs w:val="21"/>
        </w:rPr>
        <w:t xml:space="preserve">ом. </w:t>
      </w:r>
    </w:p>
    <w:p w:rsidR="00224917" w:rsidRPr="00247532" w:rsidRDefault="00224917" w:rsidP="00437B3F">
      <w:pPr>
        <w:rPr>
          <w:sz w:val="21"/>
          <w:szCs w:val="21"/>
        </w:rPr>
      </w:pPr>
      <w:r w:rsidRPr="00247532">
        <w:rPr>
          <w:sz w:val="21"/>
          <w:szCs w:val="21"/>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247532">
        <w:rPr>
          <w:sz w:val="21"/>
          <w:szCs w:val="21"/>
        </w:rPr>
        <w:t>Контракт</w:t>
      </w:r>
      <w:r w:rsidRPr="00247532">
        <w:rPr>
          <w:sz w:val="21"/>
          <w:szCs w:val="21"/>
        </w:rPr>
        <w:t>а, Поставщику для ознакомления с ним.</w:t>
      </w:r>
    </w:p>
    <w:p w:rsidR="00224917" w:rsidRPr="00247532" w:rsidRDefault="00690810" w:rsidP="00437B3F">
      <w:pPr>
        <w:suppressAutoHyphens w:val="0"/>
        <w:spacing w:line="264" w:lineRule="auto"/>
        <w:rPr>
          <w:color w:val="000000"/>
          <w:sz w:val="21"/>
          <w:szCs w:val="21"/>
          <w:lang w:eastAsia="ru-RU"/>
        </w:rPr>
      </w:pPr>
      <w:r w:rsidRPr="00247532">
        <w:rPr>
          <w:color w:val="000000"/>
          <w:sz w:val="21"/>
          <w:szCs w:val="21"/>
          <w:lang w:eastAsia="ru-RU"/>
        </w:rPr>
        <w:t>4.9</w:t>
      </w:r>
      <w:r w:rsidR="00224917" w:rsidRPr="00247532">
        <w:rPr>
          <w:color w:val="000000"/>
          <w:sz w:val="21"/>
          <w:szCs w:val="21"/>
          <w:lang w:eastAsia="ru-RU"/>
        </w:rPr>
        <w:t>.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247532" w:rsidRDefault="00690810" w:rsidP="00437B3F">
      <w:pPr>
        <w:suppressAutoHyphens w:val="0"/>
        <w:spacing w:line="264" w:lineRule="auto"/>
        <w:rPr>
          <w:color w:val="000000"/>
          <w:sz w:val="21"/>
          <w:szCs w:val="21"/>
          <w:lang w:eastAsia="ru-RU"/>
        </w:rPr>
      </w:pPr>
      <w:r w:rsidRPr="00247532">
        <w:rPr>
          <w:color w:val="000000"/>
          <w:sz w:val="21"/>
          <w:szCs w:val="21"/>
          <w:lang w:eastAsia="ru-RU"/>
        </w:rPr>
        <w:t>4.10</w:t>
      </w:r>
      <w:r w:rsidR="00224917" w:rsidRPr="00247532">
        <w:rPr>
          <w:color w:val="000000"/>
          <w:sz w:val="21"/>
          <w:szCs w:val="21"/>
          <w:lang w:eastAsia="ru-RU"/>
        </w:rPr>
        <w:t>.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247532" w:rsidRDefault="00690810" w:rsidP="00437B3F">
      <w:pPr>
        <w:suppressAutoHyphens w:val="0"/>
        <w:spacing w:line="264" w:lineRule="auto"/>
        <w:rPr>
          <w:color w:val="000000"/>
          <w:sz w:val="21"/>
          <w:szCs w:val="21"/>
          <w:lang w:eastAsia="ru-RU"/>
        </w:rPr>
      </w:pPr>
      <w:r w:rsidRPr="00247532">
        <w:rPr>
          <w:color w:val="000000"/>
          <w:sz w:val="21"/>
          <w:szCs w:val="21"/>
          <w:lang w:eastAsia="ru-RU"/>
        </w:rPr>
        <w:t>4.11</w:t>
      </w:r>
      <w:r w:rsidR="00224917" w:rsidRPr="00247532">
        <w:rPr>
          <w:color w:val="000000"/>
          <w:sz w:val="21"/>
          <w:szCs w:val="21"/>
          <w:lang w:eastAsia="ru-RU"/>
        </w:rPr>
        <w:t>. В случае</w:t>
      </w:r>
      <w:proofErr w:type="gramStart"/>
      <w:r w:rsidR="00224917" w:rsidRPr="00247532">
        <w:rPr>
          <w:color w:val="000000"/>
          <w:sz w:val="21"/>
          <w:szCs w:val="21"/>
          <w:lang w:eastAsia="ru-RU"/>
        </w:rPr>
        <w:t>,</w:t>
      </w:r>
      <w:proofErr w:type="gramEnd"/>
      <w:r w:rsidR="00224917" w:rsidRPr="00247532">
        <w:rPr>
          <w:color w:val="000000"/>
          <w:sz w:val="21"/>
          <w:szCs w:val="21"/>
          <w:lang w:eastAsia="ru-RU"/>
        </w:rPr>
        <w:t xml:space="preserve"> если при приемке будет обнаружен Товар ненадлежащего качества, Заказчик обязан отказаться от приемки такого Товара, известив об этом Поставщика. </w:t>
      </w:r>
      <w:proofErr w:type="gramStart"/>
      <w:r w:rsidR="00224917" w:rsidRPr="00247532">
        <w:rPr>
          <w:color w:val="000000"/>
          <w:sz w:val="21"/>
          <w:szCs w:val="21"/>
          <w:lang w:eastAsia="ru-RU"/>
        </w:rPr>
        <w:t xml:space="preserve">При этом Поставщик обязан заменить некачественный (дефектный) Товар на качественный в течение </w:t>
      </w:r>
      <w:r w:rsidR="00DA1079" w:rsidRPr="00247532">
        <w:rPr>
          <w:color w:val="000000"/>
          <w:sz w:val="21"/>
          <w:szCs w:val="21"/>
          <w:lang w:eastAsia="ru-RU"/>
        </w:rPr>
        <w:t>2</w:t>
      </w:r>
      <w:r w:rsidR="00224917" w:rsidRPr="00247532">
        <w:rPr>
          <w:color w:val="000000"/>
          <w:sz w:val="21"/>
          <w:szCs w:val="21"/>
          <w:lang w:eastAsia="ru-RU"/>
        </w:rPr>
        <w:t xml:space="preserve"> (</w:t>
      </w:r>
      <w:r w:rsidR="00DA1079" w:rsidRPr="00247532">
        <w:rPr>
          <w:color w:val="000000"/>
          <w:sz w:val="21"/>
          <w:szCs w:val="21"/>
          <w:lang w:eastAsia="ru-RU"/>
        </w:rPr>
        <w:t>двух</w:t>
      </w:r>
      <w:r w:rsidR="00224917" w:rsidRPr="00247532">
        <w:rPr>
          <w:color w:val="000000"/>
          <w:sz w:val="21"/>
          <w:szCs w:val="21"/>
          <w:lang w:eastAsia="ru-RU"/>
        </w:rPr>
        <w:t>) календарных дней с момента предъявления Заказчиком такого требования.</w:t>
      </w:r>
      <w:proofErr w:type="gramEnd"/>
      <w:r w:rsidR="00224917" w:rsidRPr="00247532">
        <w:rPr>
          <w:color w:val="000000"/>
          <w:sz w:val="21"/>
          <w:szCs w:val="21"/>
          <w:lang w:eastAsia="ru-RU"/>
        </w:rPr>
        <w:t xml:space="preserve"> Поставщик несет все расходы, связанные с заменой некачественного (дефектного) Товара.</w:t>
      </w:r>
    </w:p>
    <w:p w:rsidR="00224917" w:rsidRPr="00247532" w:rsidRDefault="00117BFE" w:rsidP="00437B3F">
      <w:pPr>
        <w:suppressAutoHyphens w:val="0"/>
        <w:spacing w:line="264" w:lineRule="auto"/>
        <w:rPr>
          <w:color w:val="000000"/>
          <w:sz w:val="21"/>
          <w:szCs w:val="21"/>
          <w:lang w:eastAsia="ru-RU"/>
        </w:rPr>
      </w:pPr>
      <w:r w:rsidRPr="00247532">
        <w:rPr>
          <w:color w:val="000000"/>
          <w:sz w:val="21"/>
          <w:szCs w:val="21"/>
          <w:lang w:eastAsia="ru-RU"/>
        </w:rPr>
        <w:t>4.11</w:t>
      </w:r>
      <w:r w:rsidR="00224917" w:rsidRPr="00247532">
        <w:rPr>
          <w:color w:val="000000"/>
          <w:sz w:val="21"/>
          <w:szCs w:val="21"/>
          <w:lang w:eastAsia="ru-RU"/>
        </w:rPr>
        <w:t>.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690810" w:rsidRPr="00247532" w:rsidRDefault="00690810" w:rsidP="00437B3F">
      <w:pPr>
        <w:suppressAutoHyphens w:val="0"/>
        <w:spacing w:line="264" w:lineRule="auto"/>
        <w:rPr>
          <w:color w:val="000000"/>
          <w:sz w:val="21"/>
          <w:szCs w:val="21"/>
          <w:lang w:eastAsia="ru-RU"/>
        </w:rPr>
      </w:pPr>
    </w:p>
    <w:p w:rsidR="00224917" w:rsidRPr="00247532" w:rsidRDefault="00224917" w:rsidP="00437B3F">
      <w:pPr>
        <w:spacing w:line="264" w:lineRule="auto"/>
        <w:jc w:val="center"/>
        <w:rPr>
          <w:b/>
          <w:sz w:val="21"/>
          <w:szCs w:val="21"/>
        </w:rPr>
      </w:pPr>
      <w:r w:rsidRPr="00247532">
        <w:rPr>
          <w:b/>
          <w:sz w:val="21"/>
          <w:szCs w:val="21"/>
        </w:rPr>
        <w:t>5. ОБСТОЯТЕЛЬСТВА НЕПРЕОДОЛИМОЙ СИЛЫ</w:t>
      </w:r>
    </w:p>
    <w:p w:rsidR="00224917" w:rsidRPr="00247532" w:rsidRDefault="00224917" w:rsidP="00437B3F">
      <w:pPr>
        <w:tabs>
          <w:tab w:val="left" w:pos="1134"/>
        </w:tabs>
        <w:spacing w:line="264" w:lineRule="auto"/>
        <w:rPr>
          <w:sz w:val="21"/>
          <w:szCs w:val="21"/>
        </w:rPr>
      </w:pPr>
      <w:r w:rsidRPr="00247532">
        <w:rPr>
          <w:sz w:val="21"/>
          <w:szCs w:val="21"/>
        </w:rPr>
        <w:t xml:space="preserve">5.1. </w:t>
      </w:r>
      <w:proofErr w:type="gramStart"/>
      <w:r w:rsidRPr="00247532">
        <w:rPr>
          <w:sz w:val="21"/>
          <w:szCs w:val="21"/>
        </w:rPr>
        <w:t xml:space="preserve">Стороны освобождаются от ответственности за частичное или полное неисполнение обязательств по настоящему </w:t>
      </w:r>
      <w:r w:rsidR="004D6BE8" w:rsidRPr="00247532">
        <w:rPr>
          <w:sz w:val="21"/>
          <w:szCs w:val="21"/>
        </w:rPr>
        <w:t>Контракт</w:t>
      </w:r>
      <w:r w:rsidRPr="00247532">
        <w:rPr>
          <w:sz w:val="21"/>
          <w:szCs w:val="21"/>
        </w:rPr>
        <w:t xml:space="preserve">у, если оно явилось следствием, возникших после заключения </w:t>
      </w:r>
      <w:r w:rsidR="004D6BE8" w:rsidRPr="00247532">
        <w:rPr>
          <w:sz w:val="21"/>
          <w:szCs w:val="21"/>
        </w:rPr>
        <w:t>Контракт</w:t>
      </w:r>
      <w:r w:rsidRPr="00247532">
        <w:rPr>
          <w:sz w:val="21"/>
          <w:szCs w:val="21"/>
        </w:rPr>
        <w:t>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w:t>
      </w:r>
      <w:proofErr w:type="gramEnd"/>
      <w:r w:rsidRPr="00247532">
        <w:rPr>
          <w:sz w:val="21"/>
          <w:szCs w:val="21"/>
        </w:rPr>
        <w:t xml:space="preserve"> непосредственно повлияли на исполнение настоящего </w:t>
      </w:r>
      <w:r w:rsidR="004D6BE8" w:rsidRPr="00247532">
        <w:rPr>
          <w:sz w:val="21"/>
          <w:szCs w:val="21"/>
        </w:rPr>
        <w:t>Контракт</w:t>
      </w:r>
      <w:r w:rsidRPr="00247532">
        <w:rPr>
          <w:sz w:val="21"/>
          <w:szCs w:val="21"/>
        </w:rPr>
        <w:t>а.</w:t>
      </w:r>
    </w:p>
    <w:p w:rsidR="00224917" w:rsidRPr="00247532" w:rsidRDefault="00224917" w:rsidP="00437B3F">
      <w:pPr>
        <w:tabs>
          <w:tab w:val="left" w:pos="1134"/>
        </w:tabs>
        <w:spacing w:line="264" w:lineRule="auto"/>
        <w:rPr>
          <w:sz w:val="21"/>
          <w:szCs w:val="21"/>
        </w:rPr>
      </w:pPr>
      <w:r w:rsidRPr="00247532">
        <w:rPr>
          <w:sz w:val="21"/>
          <w:szCs w:val="21"/>
        </w:rPr>
        <w:t xml:space="preserve">5.2. Сторона, которая по причине обстоятельств непреодолимой силы не может исполнить обязательства по настоящему </w:t>
      </w:r>
      <w:r w:rsidR="004D6BE8" w:rsidRPr="00247532">
        <w:rPr>
          <w:sz w:val="21"/>
          <w:szCs w:val="21"/>
        </w:rPr>
        <w:t>Контракт</w:t>
      </w:r>
      <w:r w:rsidRPr="00247532">
        <w:rPr>
          <w:sz w:val="21"/>
          <w:szCs w:val="21"/>
        </w:rPr>
        <w:t>у, обязана незамедлительно уведомить другую Сторону о наступлении и предполагаемом сроке действия этих обстоятельств.</w:t>
      </w:r>
    </w:p>
    <w:p w:rsidR="00224917" w:rsidRPr="00247532" w:rsidRDefault="00224917" w:rsidP="00437B3F">
      <w:pPr>
        <w:tabs>
          <w:tab w:val="left" w:pos="1134"/>
        </w:tabs>
        <w:spacing w:line="264" w:lineRule="auto"/>
        <w:rPr>
          <w:sz w:val="21"/>
          <w:szCs w:val="21"/>
        </w:rPr>
      </w:pPr>
      <w:r w:rsidRPr="00247532">
        <w:rPr>
          <w:sz w:val="21"/>
          <w:szCs w:val="21"/>
        </w:rPr>
        <w:lastRenderedPageBreak/>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247532" w:rsidRDefault="00224917" w:rsidP="00437B3F">
      <w:pPr>
        <w:tabs>
          <w:tab w:val="left" w:pos="1134"/>
        </w:tabs>
        <w:spacing w:line="264" w:lineRule="auto"/>
        <w:rPr>
          <w:sz w:val="21"/>
          <w:szCs w:val="21"/>
        </w:rPr>
      </w:pPr>
      <w:r w:rsidRPr="00247532">
        <w:rPr>
          <w:sz w:val="21"/>
          <w:szCs w:val="21"/>
        </w:rPr>
        <w:t xml:space="preserve">5.4. </w:t>
      </w:r>
      <w:proofErr w:type="gramStart"/>
      <w:r w:rsidRPr="00247532">
        <w:rPr>
          <w:sz w:val="21"/>
          <w:szCs w:val="21"/>
        </w:rPr>
        <w:t xml:space="preserve">Если какое-либо из обстоятельств непреодолимой силы непосредственно повлияет на выполнение каких-либо обязательств по </w:t>
      </w:r>
      <w:r w:rsidR="004D6BE8" w:rsidRPr="00247532">
        <w:rPr>
          <w:sz w:val="21"/>
          <w:szCs w:val="21"/>
        </w:rPr>
        <w:t>Контракт</w:t>
      </w:r>
      <w:r w:rsidRPr="00247532">
        <w:rPr>
          <w:sz w:val="21"/>
          <w:szCs w:val="21"/>
        </w:rPr>
        <w:t>у, период их выполнения по соглашению Сторон может быть продлен на срок действия указанных обстоятельств.</w:t>
      </w:r>
      <w:proofErr w:type="gramEnd"/>
    </w:p>
    <w:p w:rsidR="009850DC" w:rsidRPr="00247532" w:rsidRDefault="009850DC" w:rsidP="00437B3F">
      <w:pPr>
        <w:tabs>
          <w:tab w:val="left" w:pos="1134"/>
        </w:tabs>
        <w:spacing w:line="264" w:lineRule="auto"/>
        <w:rPr>
          <w:sz w:val="21"/>
          <w:szCs w:val="21"/>
        </w:rPr>
      </w:pPr>
    </w:p>
    <w:p w:rsidR="00224917" w:rsidRPr="00247532" w:rsidRDefault="00224917" w:rsidP="00437B3F">
      <w:pPr>
        <w:tabs>
          <w:tab w:val="left" w:pos="708"/>
        </w:tabs>
        <w:spacing w:line="264" w:lineRule="auto"/>
        <w:contextualSpacing/>
        <w:jc w:val="center"/>
        <w:rPr>
          <w:b/>
          <w:sz w:val="21"/>
          <w:szCs w:val="21"/>
        </w:rPr>
      </w:pPr>
      <w:r w:rsidRPr="00247532">
        <w:rPr>
          <w:b/>
          <w:sz w:val="21"/>
          <w:szCs w:val="21"/>
        </w:rPr>
        <w:t>6. ОТВЕТСТВЕННОСТЬ СТОРОН</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6.2.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 xml:space="preserve">6.4. </w:t>
      </w:r>
      <w:proofErr w:type="gramStart"/>
      <w:r w:rsidRPr="009A452D">
        <w:rPr>
          <w:color w:val="000000" w:themeColor="text1"/>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9A452D">
        <w:rPr>
          <w:color w:val="000000" w:themeColor="text1"/>
          <w:sz w:val="21"/>
          <w:szCs w:val="21"/>
        </w:rPr>
        <w:t xml:space="preserve">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9A452D">
        <w:rPr>
          <w:color w:val="000000" w:themeColor="text1"/>
          <w:sz w:val="21"/>
          <w:szCs w:val="21"/>
        </w:rPr>
        <w:t xml:space="preserve">Размер штрафа определяется в соответствии с </w:t>
      </w:r>
      <w:hyperlink r:id="rId9" w:history="1">
        <w:r w:rsidRPr="009A452D">
          <w:rPr>
            <w:rStyle w:val="a7"/>
            <w:color w:val="000000" w:themeColor="text1"/>
            <w:sz w:val="21"/>
            <w:szCs w:val="21"/>
          </w:rPr>
          <w:t>Правилами</w:t>
        </w:r>
      </w:hyperlink>
      <w:r w:rsidRPr="009A452D">
        <w:rPr>
          <w:color w:val="000000" w:themeColor="text1"/>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roofErr w:type="gramEnd"/>
    </w:p>
    <w:p w:rsidR="00DA1079" w:rsidRPr="009A452D" w:rsidRDefault="00DA1079" w:rsidP="00DA1079">
      <w:pPr>
        <w:spacing w:line="264" w:lineRule="auto"/>
        <w:rPr>
          <w:color w:val="000000" w:themeColor="text1"/>
          <w:sz w:val="21"/>
          <w:szCs w:val="21"/>
        </w:rPr>
      </w:pPr>
      <w:r w:rsidRPr="009A452D">
        <w:rPr>
          <w:color w:val="000000" w:themeColor="text1"/>
          <w:sz w:val="21"/>
          <w:szCs w:val="21"/>
        </w:rPr>
        <w:t>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 xml:space="preserve">6.7. За каждый день просрочки исполнения Поставщиком обязательства, предусмотренного </w:t>
      </w:r>
      <w:hyperlink r:id="rId10" w:history="1">
        <w:r w:rsidRPr="009A452D">
          <w:rPr>
            <w:rStyle w:val="a7"/>
            <w:color w:val="000000" w:themeColor="text1"/>
            <w:sz w:val="21"/>
            <w:szCs w:val="21"/>
          </w:rPr>
          <w:t>частью 30 статьи 34</w:t>
        </w:r>
      </w:hyperlink>
      <w:r w:rsidRPr="009A452D">
        <w:rPr>
          <w:color w:val="000000" w:themeColor="text1"/>
          <w:sz w:val="21"/>
          <w:szCs w:val="21"/>
        </w:rPr>
        <w:t xml:space="preserve"> Закона N 44-ФЗ, начисляется пеня в размере, определенном в порядке, установленном в </w:t>
      </w:r>
      <w:hyperlink w:anchor="Par216" w:tooltip="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 w:history="1">
        <w:r w:rsidRPr="009A452D">
          <w:rPr>
            <w:rStyle w:val="a7"/>
            <w:color w:val="000000" w:themeColor="text1"/>
            <w:sz w:val="21"/>
            <w:szCs w:val="21"/>
          </w:rPr>
          <w:t>пункте 7.4</w:t>
        </w:r>
      </w:hyperlink>
      <w:r w:rsidRPr="009A452D">
        <w:rPr>
          <w:color w:val="000000" w:themeColor="text1"/>
          <w:sz w:val="21"/>
          <w:szCs w:val="21"/>
        </w:rPr>
        <w:t xml:space="preserve"> настоящего Контракта.</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6.8.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A1079" w:rsidRPr="009A452D" w:rsidRDefault="00DA1079" w:rsidP="00DA1079">
      <w:pPr>
        <w:spacing w:line="264" w:lineRule="auto"/>
        <w:rPr>
          <w:color w:val="000000" w:themeColor="text1"/>
          <w:sz w:val="21"/>
          <w:szCs w:val="21"/>
        </w:rPr>
      </w:pPr>
      <w:r w:rsidRPr="009A452D">
        <w:rPr>
          <w:color w:val="000000" w:themeColor="text1"/>
          <w:sz w:val="21"/>
          <w:szCs w:val="21"/>
        </w:rPr>
        <w:t>6.9.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A1079" w:rsidRPr="009A452D" w:rsidRDefault="00674B49" w:rsidP="00674B49">
      <w:pPr>
        <w:spacing w:line="264" w:lineRule="auto"/>
        <w:rPr>
          <w:color w:val="000000" w:themeColor="text1"/>
          <w:sz w:val="21"/>
          <w:szCs w:val="21"/>
        </w:rPr>
      </w:pPr>
      <w:r w:rsidRPr="009A452D">
        <w:rPr>
          <w:color w:val="000000" w:themeColor="text1"/>
          <w:sz w:val="21"/>
          <w:szCs w:val="21"/>
        </w:rPr>
        <w:t>6</w:t>
      </w:r>
      <w:r w:rsidR="00DA1079" w:rsidRPr="009A452D">
        <w:rPr>
          <w:color w:val="000000" w:themeColor="text1"/>
          <w:sz w:val="21"/>
          <w:szCs w:val="21"/>
        </w:rPr>
        <w:t>.10.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DA1079" w:rsidRPr="009A452D" w:rsidRDefault="00674B49" w:rsidP="00674B49">
      <w:pPr>
        <w:spacing w:line="264" w:lineRule="auto"/>
        <w:rPr>
          <w:color w:val="000000" w:themeColor="text1"/>
          <w:sz w:val="21"/>
          <w:szCs w:val="21"/>
        </w:rPr>
      </w:pPr>
      <w:r w:rsidRPr="009A452D">
        <w:rPr>
          <w:color w:val="000000" w:themeColor="text1"/>
          <w:sz w:val="21"/>
          <w:szCs w:val="21"/>
        </w:rPr>
        <w:t>6</w:t>
      </w:r>
      <w:r w:rsidR="00DA1079" w:rsidRPr="009A452D">
        <w:rPr>
          <w:color w:val="000000" w:themeColor="text1"/>
          <w:sz w:val="21"/>
          <w:szCs w:val="21"/>
        </w:rPr>
        <w:t>.11. Применение неустойки (штрафа, пени) не освобождает Стороны от исполнения обязательств по настоящему Контракту.</w:t>
      </w:r>
    </w:p>
    <w:p w:rsidR="00DA1079" w:rsidRPr="009A452D" w:rsidRDefault="00674B49" w:rsidP="00674B49">
      <w:pPr>
        <w:spacing w:line="264" w:lineRule="auto"/>
        <w:rPr>
          <w:color w:val="000000" w:themeColor="text1"/>
          <w:sz w:val="21"/>
          <w:szCs w:val="21"/>
        </w:rPr>
      </w:pPr>
      <w:r w:rsidRPr="009A452D">
        <w:rPr>
          <w:color w:val="000000" w:themeColor="text1"/>
          <w:sz w:val="21"/>
          <w:szCs w:val="21"/>
        </w:rPr>
        <w:t>6</w:t>
      </w:r>
      <w:r w:rsidR="00DA1079" w:rsidRPr="009A452D">
        <w:rPr>
          <w:color w:val="000000" w:themeColor="text1"/>
          <w:sz w:val="21"/>
          <w:szCs w:val="21"/>
        </w:rPr>
        <w:t>.12.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A1079" w:rsidRPr="009A452D" w:rsidRDefault="00674B49" w:rsidP="00674B49">
      <w:pPr>
        <w:spacing w:line="264" w:lineRule="auto"/>
        <w:rPr>
          <w:color w:val="000000" w:themeColor="text1"/>
          <w:sz w:val="21"/>
          <w:szCs w:val="21"/>
        </w:rPr>
      </w:pPr>
      <w:r w:rsidRPr="009A452D">
        <w:rPr>
          <w:color w:val="000000" w:themeColor="text1"/>
          <w:sz w:val="21"/>
          <w:szCs w:val="21"/>
        </w:rPr>
        <w:t>6</w:t>
      </w:r>
      <w:r w:rsidR="00DA1079" w:rsidRPr="009A452D">
        <w:rPr>
          <w:color w:val="000000" w:themeColor="text1"/>
          <w:sz w:val="21"/>
          <w:szCs w:val="21"/>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A1079" w:rsidRPr="009A452D" w:rsidRDefault="00674B49" w:rsidP="00674B49">
      <w:pPr>
        <w:spacing w:line="264" w:lineRule="auto"/>
        <w:rPr>
          <w:color w:val="000000" w:themeColor="text1"/>
          <w:sz w:val="21"/>
          <w:szCs w:val="21"/>
        </w:rPr>
      </w:pPr>
      <w:r w:rsidRPr="009A452D">
        <w:rPr>
          <w:color w:val="000000" w:themeColor="text1"/>
          <w:sz w:val="21"/>
          <w:szCs w:val="21"/>
        </w:rPr>
        <w:t>6</w:t>
      </w:r>
      <w:r w:rsidR="00DA1079" w:rsidRPr="009A452D">
        <w:rPr>
          <w:color w:val="000000" w:themeColor="text1"/>
          <w:sz w:val="21"/>
          <w:szCs w:val="21"/>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A1079" w:rsidRPr="00247532" w:rsidRDefault="00DA1079" w:rsidP="00DA1079">
      <w:pPr>
        <w:spacing w:line="264" w:lineRule="auto"/>
        <w:jc w:val="center"/>
        <w:rPr>
          <w:sz w:val="21"/>
          <w:szCs w:val="21"/>
        </w:rPr>
      </w:pPr>
    </w:p>
    <w:p w:rsidR="00224917" w:rsidRPr="00247532" w:rsidRDefault="00224917" w:rsidP="00437B3F">
      <w:pPr>
        <w:spacing w:line="264" w:lineRule="auto"/>
        <w:jc w:val="center"/>
        <w:rPr>
          <w:b/>
          <w:sz w:val="21"/>
          <w:szCs w:val="21"/>
        </w:rPr>
      </w:pPr>
      <w:r w:rsidRPr="00247532">
        <w:rPr>
          <w:b/>
          <w:sz w:val="21"/>
          <w:szCs w:val="21"/>
        </w:rPr>
        <w:t>7. ПРОЧИЕ УСЛОВИЯ</w:t>
      </w:r>
    </w:p>
    <w:p w:rsidR="00224917" w:rsidRPr="00247532" w:rsidRDefault="00224917" w:rsidP="00437B3F">
      <w:pPr>
        <w:tabs>
          <w:tab w:val="left" w:pos="1134"/>
        </w:tabs>
        <w:spacing w:line="264" w:lineRule="auto"/>
        <w:rPr>
          <w:color w:val="FF0000"/>
          <w:sz w:val="21"/>
          <w:szCs w:val="21"/>
        </w:rPr>
      </w:pPr>
      <w:r w:rsidRPr="00247532">
        <w:rPr>
          <w:sz w:val="21"/>
          <w:szCs w:val="21"/>
        </w:rPr>
        <w:t xml:space="preserve">7.1. К отношениям сторон, неурегулированным настоящим </w:t>
      </w:r>
      <w:r w:rsidR="004D6BE8" w:rsidRPr="00247532">
        <w:rPr>
          <w:sz w:val="21"/>
          <w:szCs w:val="21"/>
        </w:rPr>
        <w:t>Контракт</w:t>
      </w:r>
      <w:r w:rsidRPr="00247532">
        <w:rPr>
          <w:sz w:val="21"/>
          <w:szCs w:val="21"/>
        </w:rPr>
        <w:t>ом, применяются нормы действующего законодательства Российской Федерации</w:t>
      </w:r>
      <w:r w:rsidR="00674B49" w:rsidRPr="00247532">
        <w:rPr>
          <w:sz w:val="21"/>
          <w:szCs w:val="21"/>
        </w:rPr>
        <w:t xml:space="preserve"> </w:t>
      </w:r>
      <w:r w:rsidR="00674B49" w:rsidRPr="00247532">
        <w:rPr>
          <w:color w:val="FF0000"/>
          <w:sz w:val="21"/>
          <w:szCs w:val="21"/>
        </w:rPr>
        <w:t>и Закона № 44-ФЗ</w:t>
      </w:r>
      <w:r w:rsidRPr="00247532">
        <w:rPr>
          <w:color w:val="FF0000"/>
          <w:sz w:val="21"/>
          <w:szCs w:val="21"/>
        </w:rPr>
        <w:t>.</w:t>
      </w:r>
    </w:p>
    <w:p w:rsidR="00224917" w:rsidRPr="00247532" w:rsidRDefault="00224917" w:rsidP="00437B3F">
      <w:pPr>
        <w:tabs>
          <w:tab w:val="left" w:pos="1134"/>
        </w:tabs>
        <w:spacing w:line="264" w:lineRule="auto"/>
        <w:rPr>
          <w:sz w:val="21"/>
          <w:szCs w:val="21"/>
        </w:rPr>
      </w:pPr>
      <w:r w:rsidRPr="00247532">
        <w:rPr>
          <w:sz w:val="21"/>
          <w:szCs w:val="21"/>
        </w:rPr>
        <w:t xml:space="preserve">7.2. </w:t>
      </w:r>
      <w:proofErr w:type="gramStart"/>
      <w:r w:rsidRPr="00247532">
        <w:rPr>
          <w:sz w:val="21"/>
          <w:szCs w:val="21"/>
        </w:rPr>
        <w:t xml:space="preserve">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247532">
        <w:rPr>
          <w:sz w:val="21"/>
          <w:szCs w:val="21"/>
        </w:rPr>
        <w:t>Контракт</w:t>
      </w:r>
      <w:r w:rsidRPr="00247532">
        <w:rPr>
          <w:sz w:val="21"/>
          <w:szCs w:val="21"/>
        </w:rPr>
        <w:t>а, а также счетов, счетов-фактур, актов сверки расчетов, актов выполненных работ, универсальных передаточных документов и иных документов, которые</w:t>
      </w:r>
      <w:proofErr w:type="gramEnd"/>
      <w:r w:rsidRPr="00247532">
        <w:rPr>
          <w:sz w:val="21"/>
          <w:szCs w:val="21"/>
        </w:rPr>
        <w:t xml:space="preserve"> могут быть составлены в электронном виде согласно законодательству Российской Федерации (дале</w:t>
      </w:r>
      <w:proofErr w:type="gramStart"/>
      <w:r w:rsidRPr="00247532">
        <w:rPr>
          <w:sz w:val="21"/>
          <w:szCs w:val="21"/>
        </w:rPr>
        <w:t>е–</w:t>
      </w:r>
      <w:proofErr w:type="gramEnd"/>
      <w:r w:rsidRPr="00247532">
        <w:rPr>
          <w:sz w:val="21"/>
          <w:szCs w:val="21"/>
        </w:rPr>
        <w:t>«Документы»).</w:t>
      </w:r>
    </w:p>
    <w:p w:rsidR="00224917" w:rsidRPr="00247532" w:rsidRDefault="00224917" w:rsidP="00437B3F">
      <w:pPr>
        <w:rPr>
          <w:sz w:val="21"/>
          <w:szCs w:val="21"/>
        </w:rPr>
      </w:pPr>
      <w:r w:rsidRPr="00247532">
        <w:rPr>
          <w:sz w:val="21"/>
          <w:szCs w:val="21"/>
        </w:rPr>
        <w:t xml:space="preserve">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w:t>
      </w:r>
      <w:proofErr w:type="gramStart"/>
      <w:r w:rsidRPr="00247532">
        <w:rPr>
          <w:sz w:val="21"/>
          <w:szCs w:val="21"/>
        </w:rPr>
        <w:t>связи</w:t>
      </w:r>
      <w:proofErr w:type="gramEnd"/>
      <w:r w:rsidRPr="00247532">
        <w:rPr>
          <w:sz w:val="21"/>
          <w:szCs w:val="21"/>
        </w:rPr>
        <w:t xml:space="preserve"> с чем при обмене Документами посредством ЭДО обмен бумажных экземпляров Документов не осуществляется.</w:t>
      </w:r>
    </w:p>
    <w:p w:rsidR="00224917" w:rsidRPr="00247532" w:rsidRDefault="00224917" w:rsidP="00437B3F">
      <w:pPr>
        <w:rPr>
          <w:sz w:val="21"/>
          <w:szCs w:val="21"/>
        </w:rPr>
      </w:pPr>
      <w:r w:rsidRPr="00247532">
        <w:rPr>
          <w:sz w:val="21"/>
          <w:szCs w:val="21"/>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247532" w:rsidRDefault="00224917" w:rsidP="00437B3F">
      <w:pPr>
        <w:rPr>
          <w:sz w:val="21"/>
          <w:szCs w:val="21"/>
        </w:rPr>
      </w:pPr>
      <w:r w:rsidRPr="00247532">
        <w:rPr>
          <w:sz w:val="21"/>
          <w:szCs w:val="21"/>
        </w:rPr>
        <w:t>7.5.</w:t>
      </w:r>
      <w:r w:rsidR="00674B49" w:rsidRPr="00247532">
        <w:rPr>
          <w:sz w:val="21"/>
          <w:szCs w:val="21"/>
        </w:rPr>
        <w:t xml:space="preserve"> </w:t>
      </w:r>
      <w:r w:rsidRPr="00247532">
        <w:rPr>
          <w:sz w:val="21"/>
          <w:szCs w:val="21"/>
        </w:rPr>
        <w:t xml:space="preserve">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247532">
        <w:rPr>
          <w:sz w:val="21"/>
          <w:szCs w:val="21"/>
        </w:rPr>
        <w:t>Контракт</w:t>
      </w:r>
      <w:r w:rsidRPr="00247532">
        <w:rPr>
          <w:sz w:val="21"/>
          <w:szCs w:val="21"/>
        </w:rPr>
        <w:t xml:space="preserve">а. Если формат документа не регламентирован законодательно, то стороны </w:t>
      </w:r>
      <w:r w:rsidR="004D6BE8" w:rsidRPr="00247532">
        <w:rPr>
          <w:sz w:val="21"/>
          <w:szCs w:val="21"/>
        </w:rPr>
        <w:t>Контракт</w:t>
      </w:r>
      <w:r w:rsidRPr="00247532">
        <w:rPr>
          <w:sz w:val="21"/>
          <w:szCs w:val="21"/>
        </w:rPr>
        <w:t xml:space="preserve">ились использовать один из нижеперечисленных форматов: </w:t>
      </w:r>
      <w:r w:rsidRPr="00247532">
        <w:rPr>
          <w:sz w:val="21"/>
          <w:szCs w:val="21"/>
          <w:lang w:val="en-US"/>
        </w:rPr>
        <w:t>RTF</w:t>
      </w:r>
      <w:r w:rsidRPr="00247532">
        <w:rPr>
          <w:sz w:val="21"/>
          <w:szCs w:val="21"/>
        </w:rPr>
        <w:t xml:space="preserve">, </w:t>
      </w:r>
      <w:r w:rsidRPr="00247532">
        <w:rPr>
          <w:sz w:val="21"/>
          <w:szCs w:val="21"/>
          <w:lang w:val="en-US"/>
        </w:rPr>
        <w:t>TIFF</w:t>
      </w:r>
      <w:r w:rsidRPr="00247532">
        <w:rPr>
          <w:sz w:val="21"/>
          <w:szCs w:val="21"/>
        </w:rPr>
        <w:t xml:space="preserve">, </w:t>
      </w:r>
      <w:r w:rsidRPr="00247532">
        <w:rPr>
          <w:sz w:val="21"/>
          <w:szCs w:val="21"/>
          <w:lang w:val="en-US"/>
        </w:rPr>
        <w:t>PDF</w:t>
      </w:r>
      <w:r w:rsidRPr="00247532">
        <w:rPr>
          <w:sz w:val="21"/>
          <w:szCs w:val="21"/>
        </w:rPr>
        <w:t xml:space="preserve">, </w:t>
      </w:r>
      <w:r w:rsidRPr="00247532">
        <w:rPr>
          <w:sz w:val="21"/>
          <w:szCs w:val="21"/>
          <w:lang w:val="en-US"/>
        </w:rPr>
        <w:t>JPEG</w:t>
      </w:r>
      <w:r w:rsidRPr="00247532">
        <w:rPr>
          <w:sz w:val="21"/>
          <w:szCs w:val="21"/>
        </w:rPr>
        <w:t xml:space="preserve">, </w:t>
      </w:r>
      <w:r w:rsidRPr="00247532">
        <w:rPr>
          <w:sz w:val="21"/>
          <w:szCs w:val="21"/>
          <w:lang w:val="en-US"/>
        </w:rPr>
        <w:t>DOC</w:t>
      </w:r>
      <w:r w:rsidRPr="00247532">
        <w:rPr>
          <w:sz w:val="21"/>
          <w:szCs w:val="21"/>
        </w:rPr>
        <w:t xml:space="preserve">, </w:t>
      </w:r>
      <w:r w:rsidRPr="00247532">
        <w:rPr>
          <w:sz w:val="21"/>
          <w:szCs w:val="21"/>
          <w:lang w:val="en-US"/>
        </w:rPr>
        <w:t>DOCX</w:t>
      </w:r>
      <w:r w:rsidRPr="00247532">
        <w:rPr>
          <w:sz w:val="21"/>
          <w:szCs w:val="21"/>
        </w:rPr>
        <w:t xml:space="preserve">, </w:t>
      </w:r>
      <w:r w:rsidRPr="00247532">
        <w:rPr>
          <w:sz w:val="21"/>
          <w:szCs w:val="21"/>
          <w:lang w:val="en-US"/>
        </w:rPr>
        <w:t>XLS</w:t>
      </w:r>
      <w:r w:rsidRPr="00247532">
        <w:rPr>
          <w:sz w:val="21"/>
          <w:szCs w:val="21"/>
        </w:rPr>
        <w:t xml:space="preserve">, </w:t>
      </w:r>
      <w:r w:rsidRPr="00247532">
        <w:rPr>
          <w:sz w:val="21"/>
          <w:szCs w:val="21"/>
          <w:lang w:val="en-US"/>
        </w:rPr>
        <w:t>XLSX</w:t>
      </w:r>
      <w:r w:rsidRPr="00247532">
        <w:rPr>
          <w:sz w:val="21"/>
          <w:szCs w:val="21"/>
        </w:rPr>
        <w:t xml:space="preserve">, </w:t>
      </w:r>
      <w:r w:rsidRPr="00247532">
        <w:rPr>
          <w:sz w:val="21"/>
          <w:szCs w:val="21"/>
          <w:lang w:val="en-US"/>
        </w:rPr>
        <w:t>BMP</w:t>
      </w:r>
      <w:r w:rsidRPr="00247532">
        <w:rPr>
          <w:sz w:val="21"/>
          <w:szCs w:val="21"/>
        </w:rPr>
        <w:t xml:space="preserve">, </w:t>
      </w:r>
      <w:r w:rsidRPr="00247532">
        <w:rPr>
          <w:sz w:val="21"/>
          <w:szCs w:val="21"/>
          <w:lang w:val="en-US"/>
        </w:rPr>
        <w:t>GIF</w:t>
      </w:r>
      <w:r w:rsidRPr="00247532">
        <w:rPr>
          <w:sz w:val="21"/>
          <w:szCs w:val="21"/>
        </w:rPr>
        <w:t xml:space="preserve">, </w:t>
      </w:r>
      <w:r w:rsidRPr="00247532">
        <w:rPr>
          <w:sz w:val="21"/>
          <w:szCs w:val="21"/>
          <w:lang w:val="en-US"/>
        </w:rPr>
        <w:t>TIF</w:t>
      </w:r>
      <w:r w:rsidRPr="00247532">
        <w:rPr>
          <w:sz w:val="21"/>
          <w:szCs w:val="21"/>
        </w:rPr>
        <w:t xml:space="preserve">, </w:t>
      </w:r>
      <w:r w:rsidRPr="00247532">
        <w:rPr>
          <w:sz w:val="21"/>
          <w:szCs w:val="21"/>
          <w:lang w:val="en-US"/>
        </w:rPr>
        <w:t>DJVU</w:t>
      </w:r>
      <w:r w:rsidRPr="00247532">
        <w:rPr>
          <w:sz w:val="21"/>
          <w:szCs w:val="21"/>
        </w:rPr>
        <w:t xml:space="preserve"> и </w:t>
      </w:r>
      <w:r w:rsidRPr="00247532">
        <w:rPr>
          <w:sz w:val="21"/>
          <w:szCs w:val="21"/>
          <w:lang w:val="en-US"/>
        </w:rPr>
        <w:t>XML</w:t>
      </w:r>
      <w:r w:rsidRPr="00247532">
        <w:rPr>
          <w:sz w:val="21"/>
          <w:szCs w:val="21"/>
        </w:rPr>
        <w:t>.</w:t>
      </w:r>
    </w:p>
    <w:p w:rsidR="00224917" w:rsidRPr="00247532" w:rsidRDefault="00224917" w:rsidP="00437B3F">
      <w:pPr>
        <w:rPr>
          <w:sz w:val="21"/>
          <w:szCs w:val="21"/>
        </w:rPr>
      </w:pPr>
      <w:r w:rsidRPr="00247532">
        <w:rPr>
          <w:sz w:val="21"/>
          <w:szCs w:val="21"/>
        </w:rPr>
        <w:t xml:space="preserve"> 7.6. В случае прекращения использования Сторонами ЭДО оформляется Дополнительное </w:t>
      </w:r>
      <w:proofErr w:type="gramStart"/>
      <w:r w:rsidRPr="00247532">
        <w:rPr>
          <w:sz w:val="21"/>
          <w:szCs w:val="21"/>
        </w:rPr>
        <w:t>соглашение</w:t>
      </w:r>
      <w:proofErr w:type="gramEnd"/>
      <w:r w:rsidRPr="00247532">
        <w:rPr>
          <w:sz w:val="21"/>
          <w:szCs w:val="21"/>
        </w:rPr>
        <w:t xml:space="preserve">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247532">
        <w:rPr>
          <w:sz w:val="21"/>
          <w:szCs w:val="21"/>
        </w:rPr>
        <w:t>Контракт</w:t>
      </w:r>
      <w:r w:rsidRPr="00247532">
        <w:rPr>
          <w:sz w:val="21"/>
          <w:szCs w:val="21"/>
        </w:rPr>
        <w:t xml:space="preserve">а происходит посредством подписания Документов и направления их по адресам указанным в разделе 10 настоящего </w:t>
      </w:r>
      <w:r w:rsidR="004D6BE8" w:rsidRPr="00247532">
        <w:rPr>
          <w:sz w:val="21"/>
          <w:szCs w:val="21"/>
        </w:rPr>
        <w:t>Контракт</w:t>
      </w:r>
      <w:r w:rsidRPr="00247532">
        <w:rPr>
          <w:sz w:val="21"/>
          <w:szCs w:val="21"/>
        </w:rPr>
        <w:t>а.</w:t>
      </w:r>
    </w:p>
    <w:p w:rsidR="00F33871" w:rsidRPr="00247532" w:rsidRDefault="00F33871" w:rsidP="00437B3F">
      <w:pPr>
        <w:tabs>
          <w:tab w:val="left" w:pos="1134"/>
        </w:tabs>
        <w:spacing w:line="264" w:lineRule="auto"/>
        <w:rPr>
          <w:sz w:val="21"/>
          <w:szCs w:val="21"/>
        </w:rPr>
      </w:pPr>
      <w:r w:rsidRPr="00247532">
        <w:rPr>
          <w:sz w:val="21"/>
          <w:szCs w:val="21"/>
        </w:rPr>
        <w:t>7.7.</w:t>
      </w:r>
      <w:r w:rsidR="00674B49" w:rsidRPr="00247532">
        <w:rPr>
          <w:sz w:val="21"/>
          <w:szCs w:val="21"/>
        </w:rPr>
        <w:t xml:space="preserve"> </w:t>
      </w:r>
      <w:r w:rsidRPr="00247532">
        <w:rPr>
          <w:sz w:val="21"/>
          <w:szCs w:val="21"/>
        </w:rPr>
        <w:t xml:space="preserve">Все споры по настоящему Договору решаются путем переговоров. Устанавливается обязательный претензионный порядок разрешения споров. Срок рассмотрения претензий – </w:t>
      </w:r>
      <w:r w:rsidR="00674B49" w:rsidRPr="00247532">
        <w:rPr>
          <w:color w:val="FF0000"/>
          <w:sz w:val="21"/>
          <w:szCs w:val="21"/>
        </w:rPr>
        <w:t>1</w:t>
      </w:r>
      <w:r w:rsidRPr="00247532">
        <w:rPr>
          <w:color w:val="FF0000"/>
          <w:sz w:val="21"/>
          <w:szCs w:val="21"/>
        </w:rPr>
        <w:t>0</w:t>
      </w:r>
      <w:r w:rsidRPr="00247532">
        <w:rPr>
          <w:sz w:val="21"/>
          <w:szCs w:val="21"/>
        </w:rPr>
        <w:t xml:space="preserve"> календарных дней с момента получения. В случае невозможности разрешения разногласий путем переговоров они подлежат рассмотрению в Арбитражном суде </w:t>
      </w:r>
      <w:r w:rsidR="00674B49" w:rsidRPr="00247532">
        <w:rPr>
          <w:color w:val="FF0000"/>
          <w:sz w:val="21"/>
          <w:szCs w:val="21"/>
        </w:rPr>
        <w:t xml:space="preserve">Красноярского края </w:t>
      </w:r>
      <w:r w:rsidRPr="00247532">
        <w:rPr>
          <w:sz w:val="21"/>
          <w:szCs w:val="21"/>
        </w:rPr>
        <w:t>в соответствии с действующим законодательством.</w:t>
      </w:r>
    </w:p>
    <w:p w:rsidR="00F33871" w:rsidRPr="00247532" w:rsidRDefault="00F33871" w:rsidP="00437B3F">
      <w:pPr>
        <w:spacing w:line="264" w:lineRule="auto"/>
        <w:contextualSpacing/>
        <w:rPr>
          <w:sz w:val="21"/>
          <w:szCs w:val="21"/>
        </w:rPr>
      </w:pPr>
      <w:r w:rsidRPr="00247532">
        <w:rPr>
          <w:sz w:val="21"/>
          <w:szCs w:val="21"/>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437B3F" w:rsidRPr="00247532" w:rsidRDefault="00F33871" w:rsidP="00437B3F">
      <w:pPr>
        <w:pStyle w:val="Default"/>
        <w:rPr>
          <w:rFonts w:cs="Times New Roman"/>
          <w:sz w:val="21"/>
          <w:szCs w:val="21"/>
          <w:lang w:eastAsia="ru-RU"/>
        </w:rPr>
      </w:pPr>
      <w:r w:rsidRPr="00247532">
        <w:rPr>
          <w:rFonts w:cs="Times New Roman"/>
          <w:color w:val="FF0000"/>
          <w:sz w:val="21"/>
          <w:szCs w:val="21"/>
        </w:rPr>
        <w:tab/>
        <w:t xml:space="preserve">от Заказчика — </w:t>
      </w:r>
      <w:proofErr w:type="spellStart"/>
      <w:r w:rsidRPr="00247532">
        <w:rPr>
          <w:rFonts w:cs="Times New Roman"/>
          <w:color w:val="FF0000"/>
          <w:sz w:val="21"/>
          <w:szCs w:val="21"/>
          <w:lang w:val="en-US"/>
        </w:rPr>
        <w:t>zakup</w:t>
      </w:r>
      <w:proofErr w:type="spellEnd"/>
      <w:r w:rsidRPr="00247532">
        <w:rPr>
          <w:rFonts w:cs="Times New Roman"/>
          <w:color w:val="FF0000"/>
          <w:sz w:val="21"/>
          <w:szCs w:val="21"/>
        </w:rPr>
        <w:t>@</w:t>
      </w:r>
      <w:proofErr w:type="spellStart"/>
      <w:r w:rsidRPr="00247532">
        <w:rPr>
          <w:rFonts w:cs="Times New Roman"/>
          <w:color w:val="FF0000"/>
          <w:sz w:val="21"/>
          <w:szCs w:val="21"/>
          <w:lang w:val="en-US"/>
        </w:rPr>
        <w:t>impn</w:t>
      </w:r>
      <w:proofErr w:type="spellEnd"/>
      <w:r w:rsidRPr="00247532">
        <w:rPr>
          <w:rFonts w:cs="Times New Roman"/>
          <w:color w:val="FF0000"/>
          <w:sz w:val="21"/>
          <w:szCs w:val="21"/>
        </w:rPr>
        <w:t>.</w:t>
      </w:r>
      <w:proofErr w:type="spellStart"/>
      <w:r w:rsidRPr="00247532">
        <w:rPr>
          <w:rFonts w:cs="Times New Roman"/>
          <w:color w:val="FF0000"/>
          <w:sz w:val="21"/>
          <w:szCs w:val="21"/>
          <w:lang w:val="en-US"/>
        </w:rPr>
        <w:t>ru</w:t>
      </w:r>
      <w:proofErr w:type="spellEnd"/>
      <w:r w:rsidRPr="00247532">
        <w:rPr>
          <w:rFonts w:cs="Times New Roman"/>
          <w:color w:val="FF0000"/>
          <w:sz w:val="21"/>
          <w:szCs w:val="21"/>
        </w:rPr>
        <w:t xml:space="preserve">, </w:t>
      </w:r>
      <w:r w:rsidRPr="00247532">
        <w:rPr>
          <w:rFonts w:cs="Times New Roman"/>
          <w:color w:val="FF0000"/>
          <w:sz w:val="21"/>
          <w:szCs w:val="21"/>
        </w:rPr>
        <w:tab/>
        <w:t xml:space="preserve">от Поставщика — </w:t>
      </w:r>
      <w:r w:rsidR="00175AEE" w:rsidRPr="00247532">
        <w:rPr>
          <w:rFonts w:cs="Times New Roman"/>
          <w:sz w:val="21"/>
          <w:szCs w:val="21"/>
          <w:lang w:eastAsia="ru-RU"/>
        </w:rPr>
        <w:t>____</w:t>
      </w:r>
      <w:r w:rsidR="00437B3F" w:rsidRPr="00247532">
        <w:rPr>
          <w:rFonts w:cs="Times New Roman"/>
          <w:sz w:val="21"/>
          <w:szCs w:val="21"/>
          <w:lang w:eastAsia="ru-RU"/>
        </w:rPr>
        <w:t xml:space="preserve"> </w:t>
      </w:r>
    </w:p>
    <w:p w:rsidR="00F33871" w:rsidRPr="00247532" w:rsidRDefault="00F33871" w:rsidP="00437B3F">
      <w:pPr>
        <w:spacing w:line="264" w:lineRule="auto"/>
        <w:contextualSpacing/>
        <w:rPr>
          <w:sz w:val="21"/>
          <w:szCs w:val="21"/>
        </w:rPr>
      </w:pPr>
      <w:r w:rsidRPr="00247532">
        <w:rPr>
          <w:sz w:val="21"/>
          <w:szCs w:val="21"/>
        </w:rPr>
        <w:t>Претензии, направленные с других электронных адресов, или на другие электронные адреса, не имеют юридической силы.</w:t>
      </w:r>
    </w:p>
    <w:p w:rsidR="00674B49" w:rsidRPr="005A2D90" w:rsidRDefault="00F33871" w:rsidP="004671DD">
      <w:pPr>
        <w:pStyle w:val="ConsPlusNormal0"/>
        <w:ind w:firstLine="0"/>
        <w:jc w:val="both"/>
        <w:rPr>
          <w:rFonts w:ascii="Times New Roman" w:hAnsi="Times New Roman" w:cs="Times New Roman"/>
          <w:color w:val="000000" w:themeColor="text1"/>
          <w:sz w:val="21"/>
          <w:szCs w:val="21"/>
        </w:rPr>
      </w:pPr>
      <w:r w:rsidRPr="005A2D90">
        <w:rPr>
          <w:rFonts w:ascii="Times New Roman" w:hAnsi="Times New Roman" w:cs="Times New Roman"/>
          <w:color w:val="000000" w:themeColor="text1"/>
          <w:sz w:val="21"/>
          <w:szCs w:val="21"/>
        </w:rPr>
        <w:t>7.8.</w:t>
      </w:r>
      <w:r w:rsidR="004671DD" w:rsidRPr="005A2D90">
        <w:rPr>
          <w:rFonts w:ascii="Times New Roman" w:hAnsi="Times New Roman" w:cs="Times New Roman"/>
          <w:color w:val="000000" w:themeColor="text1"/>
          <w:sz w:val="21"/>
          <w:szCs w:val="21"/>
        </w:rPr>
        <w:t xml:space="preserve"> </w:t>
      </w:r>
      <w:r w:rsidR="00674B49" w:rsidRPr="005A2D90">
        <w:rPr>
          <w:rFonts w:ascii="Times New Roman" w:hAnsi="Times New Roman" w:cs="Times New Roman"/>
          <w:color w:val="000000" w:themeColor="text1"/>
          <w:sz w:val="21"/>
          <w:szCs w:val="21"/>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и Законом №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74B49" w:rsidRPr="005A2D90" w:rsidRDefault="004671DD" w:rsidP="004671DD">
      <w:pPr>
        <w:pStyle w:val="ConsPlusNormal0"/>
        <w:ind w:firstLine="0"/>
        <w:jc w:val="both"/>
        <w:rPr>
          <w:rFonts w:ascii="Times New Roman" w:hAnsi="Times New Roman" w:cs="Times New Roman"/>
          <w:color w:val="000000" w:themeColor="text1"/>
          <w:sz w:val="21"/>
          <w:szCs w:val="21"/>
        </w:rPr>
      </w:pPr>
      <w:r w:rsidRPr="005A2D90">
        <w:rPr>
          <w:rFonts w:ascii="Times New Roman" w:hAnsi="Times New Roman" w:cs="Times New Roman"/>
          <w:color w:val="000000" w:themeColor="text1"/>
          <w:sz w:val="21"/>
          <w:szCs w:val="21"/>
        </w:rPr>
        <w:t>7.9.</w:t>
      </w:r>
      <w:r w:rsidR="00674B49" w:rsidRPr="005A2D90">
        <w:rPr>
          <w:rFonts w:ascii="Times New Roman" w:hAnsi="Times New Roman" w:cs="Times New Roman"/>
          <w:color w:val="000000" w:themeColor="text1"/>
          <w:sz w:val="21"/>
          <w:szCs w:val="21"/>
        </w:rPr>
        <w:t xml:space="preserve"> Информация о Поставщике, с которым Контракт </w:t>
      </w:r>
      <w:proofErr w:type="gramStart"/>
      <w:r w:rsidR="00674B49" w:rsidRPr="005A2D90">
        <w:rPr>
          <w:rFonts w:ascii="Times New Roman" w:hAnsi="Times New Roman" w:cs="Times New Roman"/>
          <w:color w:val="000000" w:themeColor="text1"/>
          <w:sz w:val="21"/>
          <w:szCs w:val="21"/>
        </w:rPr>
        <w:t>был</w:t>
      </w:r>
      <w:proofErr w:type="gramEnd"/>
      <w:r w:rsidR="00674B49" w:rsidRPr="005A2D90">
        <w:rPr>
          <w:rFonts w:ascii="Times New Roman" w:hAnsi="Times New Roman" w:cs="Times New Roman"/>
          <w:color w:val="000000" w:themeColor="text1"/>
          <w:sz w:val="21"/>
          <w:szCs w:val="21"/>
        </w:rPr>
        <w:t xml:space="preserve"> расторгнут в связи с односторонним отказом Заказчика от исполнения Контракта, включается в установленном </w:t>
      </w:r>
      <w:bookmarkStart w:id="1" w:name="_Hlk232072692"/>
      <w:r w:rsidR="00A56555" w:rsidRPr="005A2D90">
        <w:rPr>
          <w:rFonts w:ascii="Times New Roman" w:hAnsi="Times New Roman" w:cs="Times New Roman"/>
          <w:color w:val="000000" w:themeColor="text1"/>
          <w:sz w:val="21"/>
          <w:szCs w:val="21"/>
        </w:rPr>
        <w:fldChar w:fldCharType="begin"/>
      </w:r>
      <w:r w:rsidR="00674B49" w:rsidRPr="005A2D90">
        <w:rPr>
          <w:rFonts w:ascii="Times New Roman" w:hAnsi="Times New Roman" w:cs="Times New Roman"/>
          <w:color w:val="000000" w:themeColor="text1"/>
          <w:sz w:val="21"/>
          <w:szCs w:val="21"/>
        </w:rPr>
        <w:instrText>HYPERLINK "https://login.consultant.ru/link/?req=doc&amp;base=LAW&amp;n=351268&amp;date=15.06.2020"</w:instrText>
      </w:r>
      <w:r w:rsidR="00A56555" w:rsidRPr="005A2D90">
        <w:rPr>
          <w:rFonts w:ascii="Times New Roman" w:hAnsi="Times New Roman" w:cs="Times New Roman"/>
          <w:color w:val="000000" w:themeColor="text1"/>
          <w:sz w:val="21"/>
          <w:szCs w:val="21"/>
        </w:rPr>
        <w:fldChar w:fldCharType="separate"/>
      </w:r>
      <w:r w:rsidR="00674B49" w:rsidRPr="005A2D90">
        <w:rPr>
          <w:rFonts w:ascii="Times New Roman" w:hAnsi="Times New Roman" w:cs="Times New Roman"/>
          <w:color w:val="000000" w:themeColor="text1"/>
          <w:sz w:val="21"/>
          <w:szCs w:val="21"/>
        </w:rPr>
        <w:t>Законом</w:t>
      </w:r>
      <w:r w:rsidR="00A56555" w:rsidRPr="005A2D90">
        <w:rPr>
          <w:rFonts w:ascii="Times New Roman" w:hAnsi="Times New Roman" w:cs="Times New Roman"/>
          <w:color w:val="000000" w:themeColor="text1"/>
          <w:sz w:val="21"/>
          <w:szCs w:val="21"/>
        </w:rPr>
        <w:fldChar w:fldCharType="end"/>
      </w:r>
      <w:r w:rsidR="00674B49" w:rsidRPr="005A2D90">
        <w:rPr>
          <w:rFonts w:ascii="Times New Roman" w:hAnsi="Times New Roman" w:cs="Times New Roman"/>
          <w:color w:val="000000" w:themeColor="text1"/>
          <w:sz w:val="21"/>
          <w:szCs w:val="21"/>
        </w:rPr>
        <w:t xml:space="preserve"> </w:t>
      </w:r>
      <w:r w:rsidRPr="005A2D90">
        <w:rPr>
          <w:rFonts w:ascii="Times New Roman" w:hAnsi="Times New Roman" w:cs="Times New Roman"/>
          <w:color w:val="000000" w:themeColor="text1"/>
          <w:sz w:val="21"/>
          <w:szCs w:val="21"/>
        </w:rPr>
        <w:t>№</w:t>
      </w:r>
      <w:r w:rsidR="00674B49" w:rsidRPr="005A2D90">
        <w:rPr>
          <w:rFonts w:ascii="Times New Roman" w:hAnsi="Times New Roman" w:cs="Times New Roman"/>
          <w:color w:val="000000" w:themeColor="text1"/>
          <w:sz w:val="21"/>
          <w:szCs w:val="21"/>
        </w:rPr>
        <w:t xml:space="preserve"> 44-ФЗ</w:t>
      </w:r>
      <w:bookmarkEnd w:id="1"/>
      <w:r w:rsidR="00674B49" w:rsidRPr="005A2D90">
        <w:rPr>
          <w:rFonts w:ascii="Times New Roman" w:hAnsi="Times New Roman" w:cs="Times New Roman"/>
          <w:color w:val="000000" w:themeColor="text1"/>
          <w:sz w:val="21"/>
          <w:szCs w:val="21"/>
        </w:rPr>
        <w:t xml:space="preserve"> порядке в реестр недобросовестных поставщиков (подрядчиков, исполнителей).</w:t>
      </w:r>
    </w:p>
    <w:p w:rsidR="00674B49" w:rsidRPr="005A2D90" w:rsidRDefault="004671DD" w:rsidP="004671DD">
      <w:pPr>
        <w:pStyle w:val="ConsPlusNormal0"/>
        <w:ind w:firstLine="0"/>
        <w:jc w:val="both"/>
        <w:rPr>
          <w:rFonts w:ascii="Times New Roman" w:hAnsi="Times New Roman" w:cs="Times New Roman"/>
          <w:color w:val="000000" w:themeColor="text1"/>
          <w:sz w:val="21"/>
          <w:szCs w:val="21"/>
        </w:rPr>
      </w:pPr>
      <w:r w:rsidRPr="005A2D90">
        <w:rPr>
          <w:rFonts w:ascii="Times New Roman" w:hAnsi="Times New Roman" w:cs="Times New Roman"/>
          <w:color w:val="000000" w:themeColor="text1"/>
          <w:sz w:val="21"/>
          <w:szCs w:val="21"/>
        </w:rPr>
        <w:t>7.10</w:t>
      </w:r>
      <w:r w:rsidR="00674B49" w:rsidRPr="005A2D90">
        <w:rPr>
          <w:rFonts w:ascii="Times New Roman" w:hAnsi="Times New Roman" w:cs="Times New Roman"/>
          <w:color w:val="000000" w:themeColor="text1"/>
          <w:sz w:val="21"/>
          <w:szCs w:val="21"/>
        </w:rPr>
        <w:t>. Изменения и дополнения по основаниям, предусмотренным настоящим Контрактом</w:t>
      </w:r>
      <w:r w:rsidRPr="005A2D90">
        <w:rPr>
          <w:rFonts w:ascii="Times New Roman" w:hAnsi="Times New Roman" w:cs="Times New Roman"/>
          <w:color w:val="000000" w:themeColor="text1"/>
          <w:sz w:val="21"/>
          <w:szCs w:val="21"/>
        </w:rPr>
        <w:t xml:space="preserve"> и Законом № 44-ФЗ</w:t>
      </w:r>
      <w:r w:rsidR="00674B49" w:rsidRPr="005A2D90">
        <w:rPr>
          <w:rFonts w:ascii="Times New Roman" w:hAnsi="Times New Roman" w:cs="Times New Roman"/>
          <w:color w:val="000000" w:themeColor="text1"/>
          <w:sz w:val="21"/>
          <w:szCs w:val="21"/>
        </w:rPr>
        <w:t>,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74B49" w:rsidRPr="005A2D90" w:rsidRDefault="004671DD" w:rsidP="004671DD">
      <w:pPr>
        <w:pStyle w:val="ConsPlusNormal0"/>
        <w:ind w:firstLine="0"/>
        <w:jc w:val="both"/>
        <w:rPr>
          <w:rFonts w:ascii="Times New Roman" w:hAnsi="Times New Roman" w:cs="Times New Roman"/>
          <w:color w:val="000000" w:themeColor="text1"/>
          <w:sz w:val="21"/>
          <w:szCs w:val="21"/>
        </w:rPr>
      </w:pPr>
      <w:r w:rsidRPr="005A2D90">
        <w:rPr>
          <w:rFonts w:ascii="Times New Roman" w:hAnsi="Times New Roman" w:cs="Times New Roman"/>
          <w:color w:val="000000" w:themeColor="text1"/>
          <w:sz w:val="21"/>
          <w:szCs w:val="21"/>
        </w:rPr>
        <w:t>7.11</w:t>
      </w:r>
      <w:r w:rsidR="00674B49" w:rsidRPr="005A2D90">
        <w:rPr>
          <w:rFonts w:ascii="Times New Roman" w:hAnsi="Times New Roman" w:cs="Times New Roman"/>
          <w:color w:val="000000" w:themeColor="text1"/>
          <w:sz w:val="21"/>
          <w:szCs w:val="21"/>
        </w:rPr>
        <w:t xml:space="preserve">. Изменение условий настоящего Контракта при его исполнении не допускается, за исключением случаев, предусмотренных </w:t>
      </w:r>
      <w:hyperlink r:id="rId11" w:history="1">
        <w:r w:rsidR="00674B49" w:rsidRPr="005A2D90">
          <w:rPr>
            <w:rFonts w:ascii="Times New Roman" w:hAnsi="Times New Roman" w:cs="Times New Roman"/>
            <w:color w:val="000000" w:themeColor="text1"/>
            <w:sz w:val="21"/>
            <w:szCs w:val="21"/>
          </w:rPr>
          <w:t>статьей 95</w:t>
        </w:r>
      </w:hyperlink>
      <w:r w:rsidR="00674B49" w:rsidRPr="005A2D90">
        <w:rPr>
          <w:rFonts w:ascii="Times New Roman" w:hAnsi="Times New Roman" w:cs="Times New Roman"/>
          <w:color w:val="000000" w:themeColor="text1"/>
          <w:sz w:val="21"/>
          <w:szCs w:val="21"/>
        </w:rPr>
        <w:t xml:space="preserve"> Закона N 44-ФЗ.</w:t>
      </w:r>
    </w:p>
    <w:p w:rsidR="00F33871" w:rsidRPr="00247532" w:rsidRDefault="00F33871" w:rsidP="00437B3F">
      <w:pPr>
        <w:tabs>
          <w:tab w:val="left" w:pos="1134"/>
        </w:tabs>
        <w:spacing w:line="264" w:lineRule="auto"/>
        <w:rPr>
          <w:sz w:val="21"/>
          <w:szCs w:val="21"/>
        </w:rPr>
      </w:pPr>
      <w:r w:rsidRPr="00247532">
        <w:rPr>
          <w:sz w:val="21"/>
          <w:szCs w:val="21"/>
        </w:rPr>
        <w:t>7.</w:t>
      </w:r>
      <w:r w:rsidR="004671DD" w:rsidRPr="00247532">
        <w:rPr>
          <w:sz w:val="21"/>
          <w:szCs w:val="21"/>
        </w:rPr>
        <w:t>12</w:t>
      </w:r>
      <w:r w:rsidRPr="00247532">
        <w:rPr>
          <w:sz w:val="21"/>
          <w:szCs w:val="21"/>
        </w:rPr>
        <w:t>. Договор составлен в двух экземплярах, имеющих одинаковую юридическую силу.</w:t>
      </w:r>
    </w:p>
    <w:p w:rsidR="00F33871" w:rsidRPr="00247532" w:rsidRDefault="004671DD" w:rsidP="00437B3F">
      <w:pPr>
        <w:spacing w:line="264" w:lineRule="auto"/>
        <w:rPr>
          <w:sz w:val="21"/>
          <w:szCs w:val="21"/>
        </w:rPr>
      </w:pPr>
      <w:r w:rsidRPr="00247532">
        <w:rPr>
          <w:sz w:val="21"/>
          <w:szCs w:val="21"/>
        </w:rPr>
        <w:t xml:space="preserve">7.12. </w:t>
      </w:r>
      <w:r w:rsidR="00F33871" w:rsidRPr="00247532">
        <w:rPr>
          <w:sz w:val="21"/>
          <w:szCs w:val="21"/>
        </w:rPr>
        <w:t xml:space="preserve">Срок действия Договора устанавливается с момента подписания его сторонами и действует до </w:t>
      </w:r>
      <w:r w:rsidR="00FD5296" w:rsidRPr="00247532">
        <w:rPr>
          <w:sz w:val="21"/>
          <w:szCs w:val="21"/>
        </w:rPr>
        <w:t>30</w:t>
      </w:r>
      <w:r w:rsidR="00F33871" w:rsidRPr="00247532">
        <w:rPr>
          <w:sz w:val="21"/>
          <w:szCs w:val="21"/>
        </w:rPr>
        <w:t>.12.202</w:t>
      </w:r>
      <w:r w:rsidR="00547EB3" w:rsidRPr="00247532">
        <w:rPr>
          <w:sz w:val="21"/>
          <w:szCs w:val="21"/>
        </w:rPr>
        <w:t>6</w:t>
      </w:r>
      <w:r w:rsidRPr="00247532">
        <w:rPr>
          <w:sz w:val="21"/>
          <w:szCs w:val="21"/>
        </w:rPr>
        <w:t xml:space="preserve"> г</w:t>
      </w:r>
      <w:r w:rsidR="00F33871" w:rsidRPr="00247532">
        <w:rPr>
          <w:sz w:val="21"/>
          <w:szCs w:val="21"/>
        </w:rPr>
        <w:t>. Окончание срока действия Договора не влечет прекращения неисполненных обязатель</w:t>
      </w:r>
      <w:proofErr w:type="gramStart"/>
      <w:r w:rsidR="00F33871" w:rsidRPr="00247532">
        <w:rPr>
          <w:sz w:val="21"/>
          <w:szCs w:val="21"/>
        </w:rPr>
        <w:t>ств Ст</w:t>
      </w:r>
      <w:proofErr w:type="gramEnd"/>
      <w:r w:rsidR="00F33871" w:rsidRPr="00247532">
        <w:rPr>
          <w:sz w:val="21"/>
          <w:szCs w:val="21"/>
        </w:rPr>
        <w:t>орон по договору, в том числе гарантийных обязательств Поставщика.</w:t>
      </w:r>
    </w:p>
    <w:p w:rsidR="00F33871" w:rsidRPr="00247532" w:rsidRDefault="00F33871" w:rsidP="004671DD">
      <w:pPr>
        <w:pStyle w:val="afff1"/>
        <w:tabs>
          <w:tab w:val="left" w:pos="567"/>
          <w:tab w:val="left" w:pos="786"/>
        </w:tabs>
        <w:spacing w:line="264" w:lineRule="auto"/>
        <w:ind w:left="0"/>
        <w:rPr>
          <w:sz w:val="21"/>
          <w:szCs w:val="21"/>
        </w:rPr>
      </w:pPr>
      <w:r w:rsidRPr="00247532">
        <w:rPr>
          <w:sz w:val="21"/>
          <w:szCs w:val="21"/>
        </w:rPr>
        <w:t>7.1</w:t>
      </w:r>
      <w:r w:rsidR="004671DD" w:rsidRPr="00247532">
        <w:rPr>
          <w:sz w:val="21"/>
          <w:szCs w:val="21"/>
        </w:rPr>
        <w:t>3</w:t>
      </w:r>
      <w:r w:rsidRPr="00247532">
        <w:rPr>
          <w:sz w:val="21"/>
          <w:szCs w:val="21"/>
        </w:rPr>
        <w:t>.</w:t>
      </w:r>
      <w:r w:rsidR="00184452" w:rsidRPr="00247532">
        <w:rPr>
          <w:sz w:val="21"/>
          <w:szCs w:val="21"/>
        </w:rPr>
        <w:t xml:space="preserve"> </w:t>
      </w:r>
      <w:r w:rsidRPr="00247532">
        <w:rPr>
          <w:sz w:val="21"/>
          <w:szCs w:val="21"/>
        </w:rPr>
        <w:t>Для</w:t>
      </w:r>
      <w:r w:rsidR="00184452" w:rsidRPr="00247532">
        <w:rPr>
          <w:sz w:val="21"/>
          <w:szCs w:val="21"/>
        </w:rPr>
        <w:t xml:space="preserve"> </w:t>
      </w:r>
      <w:r w:rsidRPr="00247532">
        <w:rPr>
          <w:sz w:val="21"/>
          <w:szCs w:val="21"/>
        </w:rPr>
        <w:t>взаимодействия и оперативности решения задач по договору, Стороны назначают контактных лиц. Контактным лицом по договору:</w:t>
      </w:r>
    </w:p>
    <w:p w:rsidR="00F33871" w:rsidRPr="00247532" w:rsidRDefault="00F33871" w:rsidP="00184452">
      <w:pPr>
        <w:pStyle w:val="afff1"/>
        <w:tabs>
          <w:tab w:val="left" w:pos="1134"/>
        </w:tabs>
        <w:spacing w:line="264" w:lineRule="auto"/>
        <w:ind w:left="0"/>
        <w:rPr>
          <w:sz w:val="21"/>
          <w:szCs w:val="21"/>
        </w:rPr>
      </w:pPr>
      <w:r w:rsidRPr="00247532">
        <w:rPr>
          <w:sz w:val="21"/>
          <w:szCs w:val="21"/>
        </w:rPr>
        <w:t xml:space="preserve">от Заказчика назначается: Представитель </w:t>
      </w:r>
      <w:r w:rsidR="009D23F8" w:rsidRPr="00247532">
        <w:rPr>
          <w:sz w:val="21"/>
          <w:szCs w:val="21"/>
        </w:rPr>
        <w:t>склада</w:t>
      </w:r>
      <w:r w:rsidRPr="00247532">
        <w:rPr>
          <w:sz w:val="21"/>
          <w:szCs w:val="21"/>
        </w:rPr>
        <w:t xml:space="preserve"> - </w:t>
      </w:r>
      <w:r w:rsidR="009D23F8" w:rsidRPr="00247532">
        <w:rPr>
          <w:sz w:val="21"/>
          <w:szCs w:val="21"/>
        </w:rPr>
        <w:t>256815</w:t>
      </w:r>
      <w:r w:rsidR="00E8443C" w:rsidRPr="00247532">
        <w:rPr>
          <w:sz w:val="21"/>
          <w:szCs w:val="21"/>
        </w:rPr>
        <w:t>5</w:t>
      </w:r>
      <w:r w:rsidRPr="00247532">
        <w:rPr>
          <w:sz w:val="21"/>
          <w:szCs w:val="21"/>
        </w:rPr>
        <w:t>.</w:t>
      </w:r>
    </w:p>
    <w:p w:rsidR="00437B3F" w:rsidRPr="00247532" w:rsidRDefault="00F33871" w:rsidP="00184452">
      <w:pPr>
        <w:pStyle w:val="Default"/>
        <w:jc w:val="both"/>
        <w:rPr>
          <w:rFonts w:cs="Times New Roman"/>
          <w:sz w:val="21"/>
          <w:szCs w:val="21"/>
          <w:lang w:eastAsia="ru-RU"/>
        </w:rPr>
      </w:pPr>
      <w:r w:rsidRPr="00247532">
        <w:rPr>
          <w:rFonts w:cs="Times New Roman"/>
          <w:sz w:val="21"/>
          <w:szCs w:val="21"/>
        </w:rPr>
        <w:t xml:space="preserve">от Поставщика назначается: </w:t>
      </w:r>
      <w:r w:rsidRPr="00247532">
        <w:rPr>
          <w:rFonts w:eastAsia="Calibri" w:cs="Times New Roman"/>
          <w:color w:val="FF0000"/>
          <w:sz w:val="21"/>
          <w:szCs w:val="21"/>
        </w:rPr>
        <w:t>представитель</w:t>
      </w:r>
      <w:proofErr w:type="gramStart"/>
      <w:r w:rsidRPr="00247532">
        <w:rPr>
          <w:rFonts w:eastAsia="Calibri" w:cs="Times New Roman"/>
          <w:color w:val="FF0000"/>
          <w:sz w:val="21"/>
          <w:szCs w:val="21"/>
        </w:rPr>
        <w:t xml:space="preserve"> </w:t>
      </w:r>
      <w:r w:rsidR="00175AEE" w:rsidRPr="00247532">
        <w:rPr>
          <w:rFonts w:cs="Times New Roman"/>
          <w:sz w:val="21"/>
          <w:szCs w:val="21"/>
        </w:rPr>
        <w:t>___________</w:t>
      </w:r>
      <w:r w:rsidR="00437B3F" w:rsidRPr="00247532">
        <w:rPr>
          <w:rFonts w:cs="Times New Roman"/>
          <w:sz w:val="21"/>
          <w:szCs w:val="21"/>
        </w:rPr>
        <w:t xml:space="preserve"> </w:t>
      </w:r>
      <w:r w:rsidRPr="00247532">
        <w:rPr>
          <w:rFonts w:eastAsia="Calibri" w:cs="Times New Roman"/>
          <w:color w:val="FF0000"/>
          <w:sz w:val="21"/>
          <w:szCs w:val="21"/>
        </w:rPr>
        <w:t>Т</w:t>
      </w:r>
      <w:proofErr w:type="gramEnd"/>
      <w:r w:rsidRPr="00247532">
        <w:rPr>
          <w:rFonts w:eastAsia="Calibri" w:cs="Times New Roman"/>
          <w:color w:val="FF0000"/>
          <w:sz w:val="21"/>
          <w:szCs w:val="21"/>
        </w:rPr>
        <w:t xml:space="preserve">ел.: </w:t>
      </w:r>
      <w:r w:rsidRPr="00247532">
        <w:rPr>
          <w:rFonts w:cs="Times New Roman"/>
          <w:color w:val="1F497D"/>
          <w:sz w:val="21"/>
          <w:szCs w:val="21"/>
          <w:shd w:val="clear" w:color="auto" w:fill="FFFFFF"/>
        </w:rPr>
        <w:t>+</w:t>
      </w:r>
      <w:r w:rsidR="00437B3F" w:rsidRPr="00247532">
        <w:rPr>
          <w:rFonts w:cs="Times New Roman"/>
          <w:sz w:val="21"/>
          <w:szCs w:val="21"/>
        </w:rPr>
        <w:t xml:space="preserve"> </w:t>
      </w:r>
      <w:r w:rsidR="00175AEE" w:rsidRPr="00247532">
        <w:rPr>
          <w:rFonts w:cs="Times New Roman"/>
          <w:sz w:val="21"/>
          <w:szCs w:val="21"/>
          <w:lang w:eastAsia="ru-RU"/>
        </w:rPr>
        <w:t>7</w:t>
      </w:r>
      <w:r w:rsidR="00437B3F" w:rsidRPr="00247532">
        <w:rPr>
          <w:rFonts w:cs="Times New Roman"/>
          <w:sz w:val="21"/>
          <w:szCs w:val="21"/>
          <w:lang w:eastAsia="ru-RU"/>
        </w:rPr>
        <w:t>(391)</w:t>
      </w:r>
      <w:r w:rsidR="00175AEE" w:rsidRPr="00247532">
        <w:rPr>
          <w:rFonts w:cs="Times New Roman"/>
          <w:sz w:val="21"/>
          <w:szCs w:val="21"/>
          <w:lang w:eastAsia="ru-RU"/>
        </w:rPr>
        <w:t xml:space="preserve"> ______</w:t>
      </w:r>
      <w:r w:rsidR="00437B3F" w:rsidRPr="00247532">
        <w:rPr>
          <w:rFonts w:cs="Times New Roman"/>
          <w:sz w:val="21"/>
          <w:szCs w:val="21"/>
          <w:lang w:eastAsia="ru-RU"/>
        </w:rPr>
        <w:t>.</w:t>
      </w:r>
    </w:p>
    <w:p w:rsidR="00184452" w:rsidRPr="006047FA" w:rsidRDefault="00184452" w:rsidP="00184452">
      <w:pPr>
        <w:pStyle w:val="Default"/>
        <w:jc w:val="both"/>
        <w:rPr>
          <w:rFonts w:cs="Times New Roman"/>
          <w:color w:val="000000" w:themeColor="text1"/>
          <w:sz w:val="21"/>
          <w:szCs w:val="21"/>
          <w:lang w:eastAsia="ru-RU"/>
        </w:rPr>
      </w:pPr>
      <w:r w:rsidRPr="006047FA">
        <w:rPr>
          <w:rFonts w:cs="Times New Roman"/>
          <w:color w:val="000000" w:themeColor="text1"/>
          <w:sz w:val="21"/>
          <w:szCs w:val="21"/>
          <w:lang w:eastAsia="ru-RU"/>
        </w:rPr>
        <w:t xml:space="preserve">7.14.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w:t>
      </w:r>
      <w:proofErr w:type="gramStart"/>
      <w:r w:rsidRPr="006047FA">
        <w:rPr>
          <w:rFonts w:cs="Times New Roman"/>
          <w:color w:val="000000" w:themeColor="text1"/>
          <w:sz w:val="21"/>
          <w:szCs w:val="21"/>
          <w:lang w:eastAsia="ru-RU"/>
        </w:rPr>
        <w:t>с даты</w:t>
      </w:r>
      <w:proofErr w:type="gramEnd"/>
      <w:r w:rsidRPr="006047FA">
        <w:rPr>
          <w:rFonts w:cs="Times New Roman"/>
          <w:color w:val="000000" w:themeColor="text1"/>
          <w:sz w:val="21"/>
          <w:szCs w:val="21"/>
          <w:lang w:eastAsia="ru-RU"/>
        </w:rPr>
        <w:t xml:space="preserve"> такого изменения. При этом если Поставщик не исполнит либо ненадлежащим образом исполнит обязанность, </w:t>
      </w:r>
      <w:r w:rsidRPr="006047FA">
        <w:rPr>
          <w:rFonts w:cs="Times New Roman"/>
          <w:color w:val="000000" w:themeColor="text1"/>
          <w:sz w:val="21"/>
          <w:szCs w:val="21"/>
          <w:lang w:eastAsia="ru-RU"/>
        </w:rPr>
        <w:lastRenderedPageBreak/>
        <w:t>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84452" w:rsidRPr="006047FA" w:rsidRDefault="00184452" w:rsidP="00184452">
      <w:pPr>
        <w:pStyle w:val="Default"/>
        <w:jc w:val="both"/>
        <w:rPr>
          <w:rFonts w:cs="Times New Roman"/>
          <w:color w:val="000000" w:themeColor="text1"/>
          <w:sz w:val="21"/>
          <w:szCs w:val="21"/>
          <w:lang w:eastAsia="ru-RU"/>
        </w:rPr>
      </w:pPr>
      <w:r w:rsidRPr="006047FA">
        <w:rPr>
          <w:rFonts w:cs="Times New Roman"/>
          <w:color w:val="000000" w:themeColor="text1"/>
          <w:sz w:val="21"/>
          <w:szCs w:val="21"/>
          <w:lang w:eastAsia="ru-RU"/>
        </w:rPr>
        <w:t xml:space="preserve">7.15. </w:t>
      </w:r>
      <w:proofErr w:type="gramStart"/>
      <w:r w:rsidRPr="006047FA">
        <w:rPr>
          <w:rFonts w:cs="Times New Roman"/>
          <w:color w:val="000000" w:themeColor="text1"/>
          <w:sz w:val="21"/>
          <w:szCs w:val="21"/>
          <w:lang w:eastAsia="ru-RU"/>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10 настоящего Контракта, либо с использованием электронной почты на электронные адреса, указанные в разделе 10 настоящего Контракта, либо с использованием факсимильной</w:t>
      </w:r>
      <w:proofErr w:type="gramEnd"/>
      <w:r w:rsidRPr="006047FA">
        <w:rPr>
          <w:rFonts w:cs="Times New Roman"/>
          <w:color w:val="000000" w:themeColor="text1"/>
          <w:sz w:val="21"/>
          <w:szCs w:val="21"/>
          <w:lang w:eastAsia="ru-RU"/>
        </w:rPr>
        <w:t xml:space="preserve"> связи.</w:t>
      </w:r>
    </w:p>
    <w:p w:rsidR="00184452" w:rsidRPr="006047FA" w:rsidRDefault="00184452" w:rsidP="00184452">
      <w:pPr>
        <w:pStyle w:val="Default"/>
        <w:jc w:val="both"/>
        <w:rPr>
          <w:rFonts w:cs="Times New Roman"/>
          <w:color w:val="000000" w:themeColor="text1"/>
          <w:sz w:val="21"/>
          <w:szCs w:val="21"/>
          <w:lang w:eastAsia="ru-RU"/>
        </w:rPr>
      </w:pPr>
      <w:r w:rsidRPr="006047FA">
        <w:rPr>
          <w:rFonts w:cs="Times New Roman"/>
          <w:color w:val="000000" w:themeColor="text1"/>
          <w:sz w:val="21"/>
          <w:szCs w:val="21"/>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10 настоящего Контракта, считается надлежащим уведомлением Сторон.</w:t>
      </w:r>
    </w:p>
    <w:p w:rsidR="00184452" w:rsidRPr="006047FA" w:rsidRDefault="00184452" w:rsidP="00184452">
      <w:pPr>
        <w:pStyle w:val="Default"/>
        <w:jc w:val="both"/>
        <w:rPr>
          <w:rFonts w:cs="Times New Roman"/>
          <w:color w:val="000000" w:themeColor="text1"/>
          <w:sz w:val="21"/>
          <w:szCs w:val="21"/>
          <w:lang w:eastAsia="ru-RU"/>
        </w:rPr>
      </w:pPr>
      <w:r w:rsidRPr="006047FA">
        <w:rPr>
          <w:rFonts w:cs="Times New Roman"/>
          <w:color w:val="000000" w:themeColor="text1"/>
          <w:sz w:val="21"/>
          <w:szCs w:val="21"/>
          <w:lang w:eastAsia="ru-RU"/>
        </w:rPr>
        <w:t>7.16.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184452" w:rsidRPr="006047FA" w:rsidRDefault="00184452" w:rsidP="00184452">
      <w:pPr>
        <w:pStyle w:val="Default"/>
        <w:jc w:val="both"/>
        <w:rPr>
          <w:rFonts w:cs="Times New Roman"/>
          <w:color w:val="000000" w:themeColor="text1"/>
          <w:sz w:val="21"/>
          <w:szCs w:val="21"/>
          <w:lang w:eastAsia="ru-RU"/>
        </w:rPr>
      </w:pPr>
      <w:r w:rsidRPr="006047FA">
        <w:rPr>
          <w:rFonts w:cs="Times New Roman"/>
          <w:color w:val="000000" w:themeColor="text1"/>
          <w:sz w:val="21"/>
          <w:szCs w:val="21"/>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184452" w:rsidRPr="006047FA" w:rsidRDefault="00184452" w:rsidP="00184452">
      <w:pPr>
        <w:pStyle w:val="Default"/>
        <w:jc w:val="both"/>
        <w:rPr>
          <w:rFonts w:cs="Times New Roman"/>
          <w:color w:val="000000" w:themeColor="text1"/>
          <w:sz w:val="21"/>
          <w:szCs w:val="21"/>
          <w:lang w:eastAsia="ru-RU"/>
        </w:rPr>
      </w:pPr>
      <w:r w:rsidRPr="006047FA">
        <w:rPr>
          <w:rFonts w:cs="Times New Roman"/>
          <w:color w:val="000000" w:themeColor="text1"/>
          <w:sz w:val="21"/>
          <w:szCs w:val="21"/>
          <w:lang w:eastAsia="ru-RU"/>
        </w:rPr>
        <w:t>7.17.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850DC" w:rsidRPr="00247532" w:rsidRDefault="009850DC" w:rsidP="00184452">
      <w:pPr>
        <w:pStyle w:val="Default"/>
        <w:jc w:val="both"/>
        <w:rPr>
          <w:rFonts w:cs="Times New Roman"/>
          <w:sz w:val="21"/>
          <w:szCs w:val="21"/>
          <w:lang w:eastAsia="ru-RU"/>
        </w:rPr>
      </w:pPr>
    </w:p>
    <w:p w:rsidR="00224917" w:rsidRPr="00247532" w:rsidRDefault="00224917" w:rsidP="00437B3F">
      <w:pPr>
        <w:pStyle w:val="1"/>
        <w:keepNext w:val="0"/>
        <w:tabs>
          <w:tab w:val="clear" w:pos="432"/>
          <w:tab w:val="left" w:pos="284"/>
        </w:tabs>
        <w:spacing w:before="0" w:after="0"/>
        <w:ind w:left="0" w:firstLine="0"/>
        <w:contextualSpacing/>
        <w:rPr>
          <w:kern w:val="0"/>
          <w:sz w:val="21"/>
          <w:szCs w:val="21"/>
        </w:rPr>
      </w:pPr>
      <w:r w:rsidRPr="00247532">
        <w:rPr>
          <w:kern w:val="0"/>
          <w:sz w:val="21"/>
          <w:szCs w:val="21"/>
        </w:rPr>
        <w:t>8.</w:t>
      </w:r>
      <w:r w:rsidRPr="00247532">
        <w:rPr>
          <w:kern w:val="0"/>
          <w:sz w:val="21"/>
          <w:szCs w:val="21"/>
        </w:rPr>
        <w:tab/>
        <w:t>АНТИКОРРУПЦИОННАЯ ОГОВОРКА</w:t>
      </w:r>
    </w:p>
    <w:p w:rsidR="00224917" w:rsidRPr="00247532" w:rsidRDefault="00224917" w:rsidP="00437B3F">
      <w:pPr>
        <w:pStyle w:val="1fe"/>
        <w:tabs>
          <w:tab w:val="left" w:pos="993"/>
        </w:tabs>
        <w:contextualSpacing/>
        <w:jc w:val="both"/>
        <w:rPr>
          <w:sz w:val="21"/>
          <w:szCs w:val="21"/>
        </w:rPr>
      </w:pPr>
      <w:r w:rsidRPr="00247532">
        <w:rPr>
          <w:sz w:val="21"/>
          <w:szCs w:val="21"/>
        </w:rPr>
        <w:t xml:space="preserve">8.1. </w:t>
      </w:r>
      <w:proofErr w:type="gramStart"/>
      <w:r w:rsidRPr="00247532">
        <w:rPr>
          <w:sz w:val="21"/>
          <w:szCs w:val="21"/>
        </w:rPr>
        <w:t xml:space="preserve">Каждая Сторона настоящим гарантирует, что на дату вступления настоящего </w:t>
      </w:r>
      <w:r w:rsidR="004D6BE8" w:rsidRPr="00247532">
        <w:rPr>
          <w:sz w:val="21"/>
          <w:szCs w:val="21"/>
        </w:rPr>
        <w:t>Контракт</w:t>
      </w:r>
      <w:r w:rsidRPr="00247532">
        <w:rPr>
          <w:sz w:val="21"/>
          <w:szCs w:val="21"/>
        </w:rPr>
        <w:t>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w:t>
      </w:r>
      <w:proofErr w:type="gramEnd"/>
      <w:r w:rsidRPr="00247532">
        <w:rPr>
          <w:sz w:val="21"/>
          <w:szCs w:val="21"/>
        </w:rPr>
        <w:t xml:space="preserve"> связанных с </w:t>
      </w:r>
      <w:r w:rsidR="004D6BE8" w:rsidRPr="00247532">
        <w:rPr>
          <w:sz w:val="21"/>
          <w:szCs w:val="21"/>
        </w:rPr>
        <w:t>Контракт</w:t>
      </w:r>
      <w:r w:rsidRPr="00247532">
        <w:rPr>
          <w:sz w:val="21"/>
          <w:szCs w:val="21"/>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247532" w:rsidRDefault="00E445AE" w:rsidP="004671DD">
      <w:pPr>
        <w:pStyle w:val="1fe"/>
        <w:numPr>
          <w:ilvl w:val="0"/>
          <w:numId w:val="7"/>
        </w:numPr>
        <w:tabs>
          <w:tab w:val="left" w:pos="993"/>
        </w:tabs>
        <w:ind w:left="0"/>
        <w:contextualSpacing/>
        <w:jc w:val="center"/>
        <w:rPr>
          <w:sz w:val="21"/>
          <w:szCs w:val="21"/>
        </w:rPr>
      </w:pPr>
      <w:r w:rsidRPr="00247532">
        <w:rPr>
          <w:b/>
          <w:sz w:val="21"/>
          <w:szCs w:val="21"/>
        </w:rPr>
        <w:t xml:space="preserve">ПРИЛОЖЕНИЯ К </w:t>
      </w:r>
      <w:r w:rsidR="004D6BE8" w:rsidRPr="00247532">
        <w:rPr>
          <w:b/>
          <w:sz w:val="21"/>
          <w:szCs w:val="21"/>
        </w:rPr>
        <w:t>КОНТРАКТ</w:t>
      </w:r>
      <w:r w:rsidRPr="00247532">
        <w:rPr>
          <w:b/>
          <w:sz w:val="21"/>
          <w:szCs w:val="21"/>
        </w:rPr>
        <w:t>У</w:t>
      </w:r>
    </w:p>
    <w:p w:rsidR="00AF5B96" w:rsidRPr="00247532" w:rsidRDefault="00AF5B96" w:rsidP="00437B3F">
      <w:pPr>
        <w:pStyle w:val="1fe"/>
        <w:tabs>
          <w:tab w:val="left" w:pos="993"/>
        </w:tabs>
        <w:contextualSpacing/>
        <w:rPr>
          <w:sz w:val="21"/>
          <w:szCs w:val="21"/>
        </w:rPr>
      </w:pPr>
      <w:r w:rsidRPr="00247532">
        <w:rPr>
          <w:sz w:val="21"/>
          <w:szCs w:val="21"/>
        </w:rPr>
        <w:t>Приложение № 1 – Спецификация.</w:t>
      </w: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Default="009850DC"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Default="003F101D" w:rsidP="00437B3F">
      <w:pPr>
        <w:pStyle w:val="1fe"/>
        <w:tabs>
          <w:tab w:val="left" w:pos="993"/>
        </w:tabs>
        <w:contextualSpacing/>
        <w:rPr>
          <w:sz w:val="21"/>
          <w:szCs w:val="21"/>
        </w:rPr>
      </w:pPr>
    </w:p>
    <w:p w:rsidR="003F101D" w:rsidRPr="00247532" w:rsidRDefault="003F101D"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9850DC" w:rsidRPr="00247532" w:rsidRDefault="009850DC" w:rsidP="00437B3F">
      <w:pPr>
        <w:pStyle w:val="1fe"/>
        <w:tabs>
          <w:tab w:val="left" w:pos="993"/>
        </w:tabs>
        <w:contextualSpacing/>
        <w:rPr>
          <w:sz w:val="21"/>
          <w:szCs w:val="21"/>
        </w:rPr>
      </w:pPr>
    </w:p>
    <w:p w:rsidR="00854677" w:rsidRPr="00247532" w:rsidRDefault="00854677" w:rsidP="00437B3F">
      <w:pPr>
        <w:pStyle w:val="1fe"/>
        <w:tabs>
          <w:tab w:val="left" w:pos="993"/>
        </w:tabs>
        <w:contextualSpacing/>
        <w:jc w:val="center"/>
        <w:rPr>
          <w:b/>
          <w:sz w:val="21"/>
          <w:szCs w:val="21"/>
        </w:rPr>
      </w:pPr>
      <w:r w:rsidRPr="00247532">
        <w:rPr>
          <w:b/>
          <w:sz w:val="21"/>
          <w:szCs w:val="21"/>
        </w:rPr>
        <w:lastRenderedPageBreak/>
        <w:t>10. АДРЕСА, РЕКВИЗИТЫ И ПОДПИСИ СТОРОН</w:t>
      </w:r>
    </w:p>
    <w:tbl>
      <w:tblPr>
        <w:tblpPr w:leftFromText="180" w:rightFromText="180" w:vertAnchor="text" w:horzAnchor="margin" w:tblpX="-176" w:tblpY="125"/>
        <w:tblW w:w="10881" w:type="dxa"/>
        <w:tblLayout w:type="fixed"/>
        <w:tblLook w:val="0000" w:firstRow="0" w:lastRow="0" w:firstColumn="0" w:lastColumn="0" w:noHBand="0" w:noVBand="0"/>
      </w:tblPr>
      <w:tblGrid>
        <w:gridCol w:w="4503"/>
        <w:gridCol w:w="6378"/>
      </w:tblGrid>
      <w:tr w:rsidR="00C20374" w:rsidRPr="00247532" w:rsidTr="00B06291">
        <w:trPr>
          <w:trHeight w:val="7088"/>
        </w:trPr>
        <w:tc>
          <w:tcPr>
            <w:tcW w:w="4503" w:type="dxa"/>
          </w:tcPr>
          <w:p w:rsidR="00C20374" w:rsidRPr="00247532" w:rsidRDefault="00C20374" w:rsidP="00437B3F">
            <w:pPr>
              <w:pStyle w:val="affffe"/>
              <w:rPr>
                <w:rFonts w:ascii="Times New Roman" w:hAnsi="Times New Roman" w:cs="Times New Roman"/>
                <w:b/>
                <w:sz w:val="21"/>
                <w:szCs w:val="21"/>
              </w:rPr>
            </w:pPr>
            <w:r w:rsidRPr="00247532">
              <w:rPr>
                <w:rFonts w:ascii="Times New Roman" w:hAnsi="Times New Roman" w:cs="Times New Roman"/>
                <w:b/>
                <w:sz w:val="21"/>
                <w:szCs w:val="21"/>
              </w:rPr>
              <w:t xml:space="preserve">Поставщик: </w:t>
            </w:r>
          </w:p>
          <w:p w:rsidR="009850DC" w:rsidRPr="00247532" w:rsidRDefault="009850DC" w:rsidP="00437B3F">
            <w:pPr>
              <w:autoSpaceDE w:val="0"/>
              <w:autoSpaceDN w:val="0"/>
              <w:adjustRightInd w:val="0"/>
              <w:ind w:firstLine="19"/>
              <w:rPr>
                <w:b/>
                <w:color w:val="000000"/>
                <w:sz w:val="21"/>
                <w:szCs w:val="21"/>
                <w:highlight w:val="yellow"/>
              </w:rPr>
            </w:pPr>
          </w:p>
          <w:p w:rsidR="00437B3F" w:rsidRPr="00247532" w:rsidRDefault="00175AEE" w:rsidP="00437B3F">
            <w:pPr>
              <w:autoSpaceDE w:val="0"/>
              <w:autoSpaceDN w:val="0"/>
              <w:adjustRightInd w:val="0"/>
              <w:ind w:firstLine="19"/>
              <w:rPr>
                <w:b/>
                <w:color w:val="000000"/>
                <w:sz w:val="21"/>
                <w:szCs w:val="21"/>
                <w:highlight w:val="yellow"/>
              </w:rPr>
            </w:pPr>
            <w:r w:rsidRPr="00247532">
              <w:rPr>
                <w:b/>
                <w:color w:val="000000"/>
                <w:sz w:val="21"/>
                <w:szCs w:val="21"/>
                <w:highlight w:val="yellow"/>
              </w:rPr>
              <w:t>_________</w:t>
            </w:r>
          </w:p>
          <w:p w:rsidR="00437B3F" w:rsidRPr="00247532" w:rsidRDefault="00437B3F" w:rsidP="00437B3F">
            <w:pPr>
              <w:autoSpaceDE w:val="0"/>
              <w:autoSpaceDN w:val="0"/>
              <w:adjustRightInd w:val="0"/>
              <w:ind w:firstLine="19"/>
              <w:rPr>
                <w:b/>
                <w:color w:val="000000"/>
                <w:sz w:val="21"/>
                <w:szCs w:val="21"/>
                <w:highlight w:val="yellow"/>
              </w:rPr>
            </w:pPr>
          </w:p>
          <w:p w:rsidR="00437B3F" w:rsidRPr="00247532" w:rsidRDefault="00437B3F" w:rsidP="00437B3F">
            <w:pPr>
              <w:autoSpaceDE w:val="0"/>
              <w:autoSpaceDN w:val="0"/>
              <w:adjustRightInd w:val="0"/>
              <w:ind w:firstLine="19"/>
              <w:jc w:val="left"/>
              <w:rPr>
                <w:color w:val="000000"/>
                <w:sz w:val="21"/>
                <w:szCs w:val="21"/>
                <w:highlight w:val="yellow"/>
              </w:rPr>
            </w:pPr>
            <w:r w:rsidRPr="00247532">
              <w:rPr>
                <w:b/>
                <w:color w:val="000000"/>
                <w:sz w:val="21"/>
                <w:szCs w:val="21"/>
                <w:highlight w:val="yellow"/>
              </w:rPr>
              <w:t>Юридический адрес:</w:t>
            </w:r>
            <w:r w:rsidRPr="00247532">
              <w:rPr>
                <w:color w:val="000000"/>
                <w:sz w:val="21"/>
                <w:szCs w:val="21"/>
                <w:highlight w:val="yellow"/>
              </w:rPr>
              <w:t xml:space="preserve"> </w:t>
            </w:r>
          </w:p>
          <w:p w:rsidR="00437B3F" w:rsidRPr="00247532" w:rsidRDefault="00175AEE" w:rsidP="00437B3F">
            <w:pPr>
              <w:contextualSpacing/>
              <w:jc w:val="left"/>
              <w:rPr>
                <w:sz w:val="21"/>
                <w:szCs w:val="21"/>
                <w:highlight w:val="yellow"/>
              </w:rPr>
            </w:pPr>
            <w:r w:rsidRPr="00247532">
              <w:rPr>
                <w:sz w:val="21"/>
                <w:szCs w:val="21"/>
                <w:highlight w:val="yellow"/>
              </w:rPr>
              <w:t>______________</w:t>
            </w:r>
          </w:p>
          <w:p w:rsidR="00437B3F" w:rsidRPr="00247532" w:rsidRDefault="00437B3F" w:rsidP="00437B3F">
            <w:pPr>
              <w:contextualSpacing/>
              <w:jc w:val="left"/>
              <w:rPr>
                <w:sz w:val="21"/>
                <w:szCs w:val="21"/>
                <w:highlight w:val="yellow"/>
              </w:rPr>
            </w:pPr>
          </w:p>
          <w:p w:rsidR="00437B3F" w:rsidRPr="00247532" w:rsidRDefault="00437B3F" w:rsidP="00437B3F">
            <w:pPr>
              <w:autoSpaceDE w:val="0"/>
              <w:autoSpaceDN w:val="0"/>
              <w:adjustRightInd w:val="0"/>
              <w:jc w:val="left"/>
              <w:rPr>
                <w:sz w:val="21"/>
                <w:szCs w:val="21"/>
                <w:highlight w:val="yellow"/>
              </w:rPr>
            </w:pPr>
          </w:p>
          <w:p w:rsidR="00437B3F" w:rsidRPr="00247532" w:rsidRDefault="00437B3F" w:rsidP="00437B3F">
            <w:pPr>
              <w:autoSpaceDE w:val="0"/>
              <w:autoSpaceDN w:val="0"/>
              <w:adjustRightInd w:val="0"/>
              <w:jc w:val="left"/>
              <w:rPr>
                <w:sz w:val="21"/>
                <w:szCs w:val="21"/>
                <w:highlight w:val="yellow"/>
              </w:rPr>
            </w:pPr>
          </w:p>
          <w:p w:rsidR="00437B3F" w:rsidRPr="00247532" w:rsidRDefault="00437B3F" w:rsidP="00437B3F">
            <w:pPr>
              <w:autoSpaceDE w:val="0"/>
              <w:autoSpaceDN w:val="0"/>
              <w:adjustRightInd w:val="0"/>
              <w:jc w:val="left"/>
              <w:rPr>
                <w:sz w:val="21"/>
                <w:szCs w:val="21"/>
                <w:highlight w:val="yellow"/>
              </w:rPr>
            </w:pPr>
          </w:p>
          <w:p w:rsidR="00437B3F" w:rsidRPr="00247532" w:rsidRDefault="00437B3F"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9850DC" w:rsidRPr="00247532" w:rsidRDefault="009850DC" w:rsidP="00437B3F">
            <w:pPr>
              <w:autoSpaceDE w:val="0"/>
              <w:autoSpaceDN w:val="0"/>
              <w:adjustRightInd w:val="0"/>
              <w:jc w:val="left"/>
              <w:rPr>
                <w:sz w:val="21"/>
                <w:szCs w:val="21"/>
                <w:highlight w:val="yellow"/>
              </w:rPr>
            </w:pPr>
          </w:p>
          <w:p w:rsidR="00437B3F" w:rsidRPr="00247532" w:rsidRDefault="00437B3F" w:rsidP="00437B3F">
            <w:pPr>
              <w:autoSpaceDE w:val="0"/>
              <w:autoSpaceDN w:val="0"/>
              <w:adjustRightInd w:val="0"/>
              <w:jc w:val="left"/>
              <w:rPr>
                <w:sz w:val="21"/>
                <w:szCs w:val="21"/>
                <w:highlight w:val="yellow"/>
              </w:rPr>
            </w:pPr>
          </w:p>
          <w:p w:rsidR="00437B3F" w:rsidRPr="00247532" w:rsidRDefault="00437B3F" w:rsidP="00437B3F">
            <w:pPr>
              <w:rPr>
                <w:color w:val="000000"/>
                <w:sz w:val="21"/>
                <w:szCs w:val="21"/>
                <w:highlight w:val="yellow"/>
              </w:rPr>
            </w:pPr>
            <w:r w:rsidRPr="00247532">
              <w:rPr>
                <w:color w:val="000000"/>
                <w:sz w:val="21"/>
                <w:szCs w:val="21"/>
                <w:highlight w:val="yellow"/>
              </w:rPr>
              <w:t xml:space="preserve">Директор  </w:t>
            </w:r>
            <w:r w:rsidR="00175AEE" w:rsidRPr="00247532">
              <w:rPr>
                <w:color w:val="000000"/>
                <w:sz w:val="21"/>
                <w:szCs w:val="21"/>
                <w:highlight w:val="yellow"/>
              </w:rPr>
              <w:t>________</w:t>
            </w:r>
          </w:p>
          <w:p w:rsidR="00437B3F" w:rsidRPr="00247532" w:rsidRDefault="00437B3F" w:rsidP="00437B3F">
            <w:pPr>
              <w:rPr>
                <w:color w:val="000000"/>
                <w:sz w:val="21"/>
                <w:szCs w:val="21"/>
                <w:highlight w:val="yellow"/>
              </w:rPr>
            </w:pPr>
          </w:p>
          <w:p w:rsidR="003C2803" w:rsidRPr="00247532" w:rsidRDefault="00437B3F" w:rsidP="00437B3F">
            <w:pPr>
              <w:autoSpaceDE w:val="0"/>
              <w:autoSpaceDN w:val="0"/>
              <w:adjustRightInd w:val="0"/>
              <w:jc w:val="left"/>
              <w:rPr>
                <w:color w:val="000000"/>
                <w:sz w:val="21"/>
                <w:szCs w:val="21"/>
                <w:highlight w:val="yellow"/>
              </w:rPr>
            </w:pPr>
            <w:r w:rsidRPr="00247532">
              <w:rPr>
                <w:color w:val="000000"/>
                <w:sz w:val="21"/>
                <w:szCs w:val="21"/>
                <w:highlight w:val="yellow"/>
              </w:rPr>
              <w:t>___________________ /</w:t>
            </w:r>
            <w:r w:rsidR="00175AEE" w:rsidRPr="00247532">
              <w:rPr>
                <w:color w:val="000000"/>
                <w:sz w:val="21"/>
                <w:szCs w:val="21"/>
                <w:highlight w:val="yellow"/>
              </w:rPr>
              <w:t>____</w:t>
            </w:r>
          </w:p>
          <w:p w:rsidR="00C20374" w:rsidRPr="00247532" w:rsidRDefault="00437B3F" w:rsidP="00053FEA">
            <w:pPr>
              <w:autoSpaceDE w:val="0"/>
              <w:autoSpaceDN w:val="0"/>
              <w:adjustRightInd w:val="0"/>
              <w:jc w:val="left"/>
              <w:rPr>
                <w:snapToGrid w:val="0"/>
                <w:sz w:val="21"/>
                <w:szCs w:val="21"/>
              </w:rPr>
            </w:pPr>
            <w:r w:rsidRPr="00247532">
              <w:rPr>
                <w:color w:val="000000"/>
                <w:sz w:val="21"/>
                <w:szCs w:val="21"/>
                <w:highlight w:val="yellow"/>
              </w:rPr>
              <w:t>Э.П.</w:t>
            </w:r>
            <w:r w:rsidR="00053FEA" w:rsidRPr="00247532">
              <w:rPr>
                <w:snapToGrid w:val="0"/>
                <w:sz w:val="21"/>
                <w:szCs w:val="21"/>
              </w:rPr>
              <w:t xml:space="preserve"> </w:t>
            </w:r>
          </w:p>
        </w:tc>
        <w:tc>
          <w:tcPr>
            <w:tcW w:w="6378" w:type="dxa"/>
          </w:tcPr>
          <w:p w:rsidR="00C20374" w:rsidRPr="00247532" w:rsidRDefault="00C20374" w:rsidP="00437B3F">
            <w:pPr>
              <w:pStyle w:val="affffe"/>
              <w:rPr>
                <w:rFonts w:ascii="Times New Roman" w:hAnsi="Times New Roman" w:cs="Times New Roman"/>
                <w:b/>
                <w:sz w:val="21"/>
                <w:szCs w:val="21"/>
              </w:rPr>
            </w:pPr>
            <w:r w:rsidRPr="00247532">
              <w:rPr>
                <w:rFonts w:ascii="Times New Roman" w:hAnsi="Times New Roman" w:cs="Times New Roman"/>
                <w:b/>
                <w:sz w:val="21"/>
                <w:szCs w:val="21"/>
              </w:rPr>
              <w:t>Заказчик:</w:t>
            </w:r>
          </w:p>
          <w:p w:rsidR="00C20374" w:rsidRPr="00247532" w:rsidRDefault="00C20374" w:rsidP="00437B3F">
            <w:pPr>
              <w:pStyle w:val="affffe"/>
              <w:rPr>
                <w:rFonts w:ascii="Times New Roman" w:hAnsi="Times New Roman" w:cs="Times New Roman"/>
                <w:b/>
                <w:sz w:val="21"/>
                <w:szCs w:val="21"/>
              </w:rPr>
            </w:pPr>
            <w:r w:rsidRPr="00247532">
              <w:rPr>
                <w:rFonts w:ascii="Times New Roman" w:hAnsi="Times New Roman" w:cs="Times New Roman"/>
                <w:b/>
                <w:sz w:val="21"/>
                <w:szCs w:val="21"/>
              </w:rPr>
              <w:t>Федеральное государственное бюджетное научное учреждение «</w:t>
            </w:r>
            <w:r w:rsidRPr="00247532">
              <w:rPr>
                <w:rStyle w:val="s1"/>
                <w:rFonts w:ascii="Times New Roman" w:eastAsia="MS Mincho" w:hAnsi="Times New Roman" w:cs="Times New Roman"/>
                <w:b/>
                <w:sz w:val="21"/>
                <w:szCs w:val="21"/>
              </w:rPr>
              <w:t>Федеральный исследовательский центр «Красноярский научный центр Сибирского отделения Российской академии наук</w:t>
            </w:r>
            <w:r w:rsidRPr="00247532">
              <w:rPr>
                <w:rFonts w:ascii="Times New Roman" w:hAnsi="Times New Roman" w:cs="Times New Roman"/>
                <w:b/>
                <w:sz w:val="21"/>
                <w:szCs w:val="21"/>
              </w:rPr>
              <w:t>»</w:t>
            </w:r>
          </w:p>
          <w:p w:rsidR="00C20374" w:rsidRPr="00247532" w:rsidRDefault="00C20374" w:rsidP="00437B3F">
            <w:pPr>
              <w:pStyle w:val="affffe"/>
              <w:rPr>
                <w:rFonts w:ascii="Times New Roman" w:hAnsi="Times New Roman" w:cs="Times New Roman"/>
                <w:b/>
                <w:sz w:val="21"/>
                <w:szCs w:val="21"/>
              </w:rPr>
            </w:pPr>
            <w:r w:rsidRPr="00247532">
              <w:rPr>
                <w:rFonts w:ascii="Times New Roman" w:hAnsi="Times New Roman" w:cs="Times New Roman"/>
                <w:sz w:val="21"/>
                <w:szCs w:val="21"/>
                <w:u w:val="single"/>
              </w:rPr>
              <w:t>ФИЦ КНЦ СО РАН,  КНЦ СО РАН</w:t>
            </w:r>
          </w:p>
          <w:p w:rsidR="00F42ABD" w:rsidRPr="00247532" w:rsidRDefault="00F42ABD" w:rsidP="00437B3F">
            <w:pPr>
              <w:pStyle w:val="affffe"/>
              <w:rPr>
                <w:rFonts w:ascii="Times New Roman" w:hAnsi="Times New Roman" w:cs="Times New Roman"/>
                <w:sz w:val="21"/>
                <w:szCs w:val="21"/>
              </w:rPr>
            </w:pPr>
          </w:p>
          <w:p w:rsidR="00F42ABD" w:rsidRPr="00247532" w:rsidRDefault="00F42ABD" w:rsidP="00F42ABD">
            <w:pPr>
              <w:rPr>
                <w:sz w:val="21"/>
                <w:szCs w:val="21"/>
              </w:rPr>
            </w:pPr>
            <w:r w:rsidRPr="00247532">
              <w:rPr>
                <w:sz w:val="21"/>
                <w:szCs w:val="21"/>
              </w:rPr>
              <w:t>Юридический адрес: Россия, 660036, г. Красноярск, Академгородок, 50</w:t>
            </w:r>
          </w:p>
          <w:p w:rsidR="00F42ABD" w:rsidRPr="00247532" w:rsidRDefault="00F42ABD" w:rsidP="00F42ABD">
            <w:pPr>
              <w:rPr>
                <w:sz w:val="21"/>
                <w:szCs w:val="21"/>
              </w:rPr>
            </w:pPr>
            <w:r w:rsidRPr="00247532">
              <w:rPr>
                <w:sz w:val="21"/>
                <w:szCs w:val="21"/>
              </w:rPr>
              <w:t>Почтовый адрес: Россия, 660036, г. Красноярск, Академгородок, 50</w:t>
            </w:r>
          </w:p>
          <w:p w:rsidR="00F42ABD" w:rsidRPr="00247532" w:rsidRDefault="00F42ABD" w:rsidP="00F42ABD">
            <w:pPr>
              <w:rPr>
                <w:sz w:val="21"/>
                <w:szCs w:val="21"/>
              </w:rPr>
            </w:pPr>
            <w:r w:rsidRPr="00247532">
              <w:rPr>
                <w:sz w:val="21"/>
                <w:szCs w:val="21"/>
              </w:rPr>
              <w:t>Тел. (391)-290-50-39   факс (391) 290-53-78</w:t>
            </w:r>
          </w:p>
          <w:p w:rsidR="00F42ABD" w:rsidRPr="00247532" w:rsidRDefault="00F42ABD" w:rsidP="00F42ABD">
            <w:pPr>
              <w:rPr>
                <w:sz w:val="21"/>
                <w:szCs w:val="21"/>
              </w:rPr>
            </w:pPr>
            <w:r w:rsidRPr="00247532">
              <w:rPr>
                <w:sz w:val="21"/>
                <w:szCs w:val="21"/>
                <w:lang w:val="en-US"/>
              </w:rPr>
              <w:t>E</w:t>
            </w:r>
            <w:r w:rsidRPr="00247532">
              <w:rPr>
                <w:sz w:val="21"/>
                <w:szCs w:val="21"/>
              </w:rPr>
              <w:t>-</w:t>
            </w:r>
            <w:r w:rsidRPr="00247532">
              <w:rPr>
                <w:sz w:val="21"/>
                <w:szCs w:val="21"/>
                <w:lang w:val="en-US"/>
              </w:rPr>
              <w:t>mail</w:t>
            </w:r>
            <w:r w:rsidRPr="00247532">
              <w:rPr>
                <w:sz w:val="21"/>
                <w:szCs w:val="21"/>
              </w:rPr>
              <w:t xml:space="preserve">: </w:t>
            </w:r>
            <w:proofErr w:type="spellStart"/>
            <w:r w:rsidRPr="00247532">
              <w:rPr>
                <w:sz w:val="21"/>
                <w:szCs w:val="21"/>
                <w:lang w:val="en-US"/>
              </w:rPr>
              <w:t>cnb</w:t>
            </w:r>
            <w:proofErr w:type="spellEnd"/>
            <w:r w:rsidRPr="00247532">
              <w:rPr>
                <w:sz w:val="21"/>
                <w:szCs w:val="21"/>
              </w:rPr>
              <w:t>@</w:t>
            </w:r>
            <w:proofErr w:type="spellStart"/>
            <w:r w:rsidRPr="00247532">
              <w:rPr>
                <w:sz w:val="21"/>
                <w:szCs w:val="21"/>
                <w:lang w:val="en-US"/>
              </w:rPr>
              <w:t>ksc</w:t>
            </w:r>
            <w:proofErr w:type="spellEnd"/>
            <w:r w:rsidRPr="00247532">
              <w:rPr>
                <w:sz w:val="21"/>
                <w:szCs w:val="21"/>
              </w:rPr>
              <w:t>.</w:t>
            </w:r>
            <w:proofErr w:type="spellStart"/>
            <w:r w:rsidRPr="00247532">
              <w:rPr>
                <w:sz w:val="21"/>
                <w:szCs w:val="21"/>
                <w:lang w:val="en-US"/>
              </w:rPr>
              <w:t>krasn</w:t>
            </w:r>
            <w:proofErr w:type="spellEnd"/>
            <w:r w:rsidRPr="00247532">
              <w:rPr>
                <w:sz w:val="21"/>
                <w:szCs w:val="21"/>
              </w:rPr>
              <w:t>.</w:t>
            </w:r>
            <w:proofErr w:type="spellStart"/>
            <w:r w:rsidRPr="00247532">
              <w:rPr>
                <w:sz w:val="21"/>
                <w:szCs w:val="21"/>
                <w:lang w:val="en-US"/>
              </w:rPr>
              <w:t>ru</w:t>
            </w:r>
            <w:proofErr w:type="spellEnd"/>
            <w:r w:rsidRPr="00247532">
              <w:rPr>
                <w:sz w:val="21"/>
                <w:szCs w:val="21"/>
              </w:rPr>
              <w:t xml:space="preserve">  </w:t>
            </w:r>
            <w:r w:rsidRPr="00247532">
              <w:rPr>
                <w:sz w:val="21"/>
                <w:szCs w:val="21"/>
                <w:lang w:val="en-US"/>
              </w:rPr>
              <w:t>http</w:t>
            </w:r>
            <w:r w:rsidRPr="00247532">
              <w:rPr>
                <w:sz w:val="21"/>
                <w:szCs w:val="21"/>
              </w:rPr>
              <w:t xml:space="preserve">:  </w:t>
            </w:r>
            <w:proofErr w:type="spellStart"/>
            <w:r w:rsidRPr="00247532">
              <w:rPr>
                <w:sz w:val="21"/>
                <w:szCs w:val="21"/>
                <w:lang w:val="en-US"/>
              </w:rPr>
              <w:t>ksc</w:t>
            </w:r>
            <w:proofErr w:type="spellEnd"/>
            <w:r w:rsidRPr="00247532">
              <w:rPr>
                <w:sz w:val="21"/>
                <w:szCs w:val="21"/>
              </w:rPr>
              <w:t>.</w:t>
            </w:r>
            <w:proofErr w:type="spellStart"/>
            <w:r w:rsidRPr="00247532">
              <w:rPr>
                <w:sz w:val="21"/>
                <w:szCs w:val="21"/>
                <w:lang w:val="en-US"/>
              </w:rPr>
              <w:t>krasn</w:t>
            </w:r>
            <w:proofErr w:type="spellEnd"/>
            <w:r w:rsidRPr="00247532">
              <w:rPr>
                <w:sz w:val="21"/>
                <w:szCs w:val="21"/>
              </w:rPr>
              <w:t>.</w:t>
            </w:r>
            <w:proofErr w:type="spellStart"/>
            <w:r w:rsidRPr="00247532">
              <w:rPr>
                <w:sz w:val="21"/>
                <w:szCs w:val="21"/>
                <w:lang w:val="en-US"/>
              </w:rPr>
              <w:t>ru</w:t>
            </w:r>
            <w:proofErr w:type="spellEnd"/>
          </w:p>
          <w:p w:rsidR="00F42ABD" w:rsidRPr="00247532" w:rsidRDefault="00F42ABD" w:rsidP="00F42ABD">
            <w:pPr>
              <w:rPr>
                <w:sz w:val="21"/>
                <w:szCs w:val="21"/>
              </w:rPr>
            </w:pPr>
            <w:r w:rsidRPr="00247532">
              <w:rPr>
                <w:sz w:val="21"/>
                <w:szCs w:val="21"/>
              </w:rPr>
              <w:t>ИНН 2463002263    КПП 246301001 ОГРН 1022402133698</w:t>
            </w:r>
          </w:p>
          <w:p w:rsidR="00F42ABD" w:rsidRPr="00247532" w:rsidRDefault="00F42ABD" w:rsidP="00F42ABD">
            <w:pPr>
              <w:rPr>
                <w:sz w:val="21"/>
                <w:szCs w:val="21"/>
              </w:rPr>
            </w:pPr>
            <w:r w:rsidRPr="00247532">
              <w:rPr>
                <w:b/>
                <w:sz w:val="21"/>
                <w:szCs w:val="21"/>
              </w:rPr>
              <w:t>Получатель/Плательщик</w:t>
            </w:r>
            <w:r w:rsidRPr="00247532">
              <w:rPr>
                <w:sz w:val="21"/>
                <w:szCs w:val="21"/>
              </w:rPr>
              <w:t xml:space="preserve"> Научно-исследовательский институт медицинских проблем Севера – обособленное подразделение ФИЦ КНЦ СО РАН (НИИ МПС)</w:t>
            </w:r>
          </w:p>
          <w:p w:rsidR="00F42ABD" w:rsidRPr="00247532" w:rsidRDefault="00F42ABD" w:rsidP="00F42ABD">
            <w:pPr>
              <w:rPr>
                <w:sz w:val="21"/>
                <w:szCs w:val="21"/>
              </w:rPr>
            </w:pPr>
            <w:r w:rsidRPr="00247532">
              <w:rPr>
                <w:sz w:val="21"/>
                <w:szCs w:val="21"/>
              </w:rPr>
              <w:t>ИНН 2463002263 КПП 246545001 ОГРН 1022402133698</w:t>
            </w:r>
          </w:p>
          <w:p w:rsidR="00F42ABD" w:rsidRPr="00247532" w:rsidRDefault="00F42ABD" w:rsidP="00F42ABD">
            <w:pPr>
              <w:rPr>
                <w:sz w:val="21"/>
                <w:szCs w:val="21"/>
              </w:rPr>
            </w:pPr>
            <w:r w:rsidRPr="00247532">
              <w:rPr>
                <w:sz w:val="21"/>
                <w:szCs w:val="21"/>
              </w:rPr>
              <w:t xml:space="preserve">Юридический адрес: 660022,  Красноярский край, г. Красноярск,  ул. Партизана Железняка, д. 3Г. Почтовый адрес: 660022,  Красноярский край, г. Красноярск, </w:t>
            </w:r>
          </w:p>
          <w:p w:rsidR="00F42ABD" w:rsidRPr="00247532" w:rsidRDefault="00F42ABD" w:rsidP="00F42ABD">
            <w:pPr>
              <w:rPr>
                <w:sz w:val="21"/>
                <w:szCs w:val="21"/>
              </w:rPr>
            </w:pPr>
            <w:r w:rsidRPr="00247532">
              <w:rPr>
                <w:sz w:val="21"/>
                <w:szCs w:val="21"/>
              </w:rPr>
              <w:t>ул. Партизана Железняка, д. 3Г</w:t>
            </w:r>
            <w:proofErr w:type="gramStart"/>
            <w:r w:rsidRPr="00247532">
              <w:rPr>
                <w:sz w:val="21"/>
                <w:szCs w:val="21"/>
              </w:rPr>
              <w:t>.Т</w:t>
            </w:r>
            <w:proofErr w:type="gramEnd"/>
            <w:r w:rsidRPr="00247532">
              <w:rPr>
                <w:sz w:val="21"/>
                <w:szCs w:val="21"/>
              </w:rPr>
              <w:t>ел. (391) 228-06-62  факс 228-06-83. E-mail: impn@impn.ru</w:t>
            </w:r>
          </w:p>
          <w:p w:rsidR="00F42ABD" w:rsidRPr="00247532" w:rsidRDefault="00F42ABD" w:rsidP="00F42ABD">
            <w:pPr>
              <w:rPr>
                <w:sz w:val="21"/>
                <w:szCs w:val="21"/>
              </w:rPr>
            </w:pPr>
            <w:r w:rsidRPr="00247532">
              <w:rPr>
                <w:sz w:val="21"/>
                <w:szCs w:val="21"/>
              </w:rPr>
              <w:t>Банковские реквизиты:</w:t>
            </w:r>
          </w:p>
          <w:p w:rsidR="00F42ABD" w:rsidRPr="00247532" w:rsidRDefault="00F42ABD" w:rsidP="00F42ABD">
            <w:pPr>
              <w:rPr>
                <w:sz w:val="21"/>
                <w:szCs w:val="21"/>
              </w:rPr>
            </w:pPr>
            <w:r w:rsidRPr="00247532">
              <w:rPr>
                <w:b/>
                <w:sz w:val="21"/>
                <w:szCs w:val="21"/>
              </w:rPr>
              <w:t xml:space="preserve">УФК по Новосибирской области </w:t>
            </w:r>
            <w:r w:rsidRPr="00247532">
              <w:rPr>
                <w:sz w:val="21"/>
                <w:szCs w:val="21"/>
              </w:rPr>
              <w:t xml:space="preserve">(НИИ МПС  </w:t>
            </w:r>
            <w:proofErr w:type="gramStart"/>
            <w:r w:rsidRPr="00247532">
              <w:rPr>
                <w:sz w:val="21"/>
                <w:szCs w:val="21"/>
              </w:rPr>
              <w:t>л</w:t>
            </w:r>
            <w:proofErr w:type="gramEnd"/>
            <w:r w:rsidRPr="00247532">
              <w:rPr>
                <w:sz w:val="21"/>
                <w:szCs w:val="21"/>
              </w:rPr>
              <w:t>/</w:t>
            </w:r>
            <w:proofErr w:type="spellStart"/>
            <w:r w:rsidRPr="00247532">
              <w:rPr>
                <w:sz w:val="21"/>
                <w:szCs w:val="21"/>
              </w:rPr>
              <w:t>сч</w:t>
            </w:r>
            <w:proofErr w:type="spellEnd"/>
            <w:r w:rsidRPr="00247532">
              <w:rPr>
                <w:sz w:val="21"/>
                <w:szCs w:val="21"/>
              </w:rPr>
              <w:t xml:space="preserve"> 20196Е32440, 22196Е32440) </w:t>
            </w:r>
          </w:p>
          <w:p w:rsidR="00F42ABD" w:rsidRPr="00247532" w:rsidRDefault="00F42ABD" w:rsidP="00F42ABD">
            <w:pPr>
              <w:rPr>
                <w:sz w:val="21"/>
                <w:szCs w:val="21"/>
              </w:rPr>
            </w:pPr>
            <w:r w:rsidRPr="00247532">
              <w:rPr>
                <w:b/>
                <w:i/>
                <w:sz w:val="21"/>
                <w:szCs w:val="21"/>
              </w:rPr>
              <w:t>Банк получателя:</w:t>
            </w:r>
            <w:r w:rsidRPr="00247532">
              <w:rPr>
                <w:b/>
                <w:sz w:val="21"/>
                <w:szCs w:val="21"/>
              </w:rPr>
              <w:t xml:space="preserve">  </w:t>
            </w:r>
            <w:r w:rsidRPr="00247532">
              <w:rPr>
                <w:sz w:val="21"/>
                <w:szCs w:val="21"/>
                <w:highlight w:val="yellow"/>
              </w:rPr>
              <w:t>ОКЦ № 1</w:t>
            </w:r>
            <w:r w:rsidRPr="00247532">
              <w:rPr>
                <w:sz w:val="21"/>
                <w:szCs w:val="21"/>
              </w:rPr>
              <w:t xml:space="preserve"> </w:t>
            </w:r>
            <w:proofErr w:type="spellStart"/>
            <w:r w:rsidRPr="00247532">
              <w:rPr>
                <w:sz w:val="21"/>
                <w:szCs w:val="21"/>
              </w:rPr>
              <w:t>СибГУ</w:t>
            </w:r>
            <w:proofErr w:type="spellEnd"/>
            <w:r w:rsidRPr="00247532">
              <w:rPr>
                <w:sz w:val="21"/>
                <w:szCs w:val="21"/>
              </w:rPr>
              <w:t xml:space="preserve"> Банка России//УФК по Новосибирской области, г. Новосибирск  </w:t>
            </w:r>
          </w:p>
          <w:p w:rsidR="00F42ABD" w:rsidRPr="00247532" w:rsidRDefault="00F42ABD" w:rsidP="00F42ABD">
            <w:pPr>
              <w:rPr>
                <w:sz w:val="21"/>
                <w:szCs w:val="21"/>
              </w:rPr>
            </w:pPr>
            <w:r w:rsidRPr="00247532">
              <w:rPr>
                <w:sz w:val="21"/>
                <w:szCs w:val="21"/>
              </w:rPr>
              <w:t xml:space="preserve">БИК 015004950 </w:t>
            </w:r>
          </w:p>
          <w:p w:rsidR="00F42ABD" w:rsidRPr="00247532" w:rsidRDefault="00F42ABD" w:rsidP="00F42ABD">
            <w:pPr>
              <w:rPr>
                <w:sz w:val="21"/>
                <w:szCs w:val="21"/>
              </w:rPr>
            </w:pPr>
            <w:proofErr w:type="spellStart"/>
            <w:r w:rsidRPr="00247532">
              <w:rPr>
                <w:sz w:val="21"/>
                <w:szCs w:val="21"/>
              </w:rPr>
              <w:t>екс</w:t>
            </w:r>
            <w:proofErr w:type="spellEnd"/>
            <w:r w:rsidRPr="00247532">
              <w:rPr>
                <w:sz w:val="21"/>
                <w:szCs w:val="21"/>
              </w:rPr>
              <w:t xml:space="preserve"> 40102810445370000043</w:t>
            </w:r>
          </w:p>
          <w:p w:rsidR="00F42ABD" w:rsidRPr="00247532" w:rsidRDefault="00F42ABD" w:rsidP="00F42ABD">
            <w:pPr>
              <w:rPr>
                <w:sz w:val="21"/>
                <w:szCs w:val="21"/>
              </w:rPr>
            </w:pPr>
            <w:proofErr w:type="gramStart"/>
            <w:r w:rsidRPr="00247532">
              <w:rPr>
                <w:sz w:val="21"/>
                <w:szCs w:val="21"/>
              </w:rPr>
              <w:t>р</w:t>
            </w:r>
            <w:proofErr w:type="gramEnd"/>
            <w:r w:rsidRPr="00247532">
              <w:rPr>
                <w:sz w:val="21"/>
                <w:szCs w:val="21"/>
              </w:rPr>
              <w:t>/</w:t>
            </w:r>
            <w:proofErr w:type="spellStart"/>
            <w:r w:rsidRPr="00247532">
              <w:rPr>
                <w:sz w:val="21"/>
                <w:szCs w:val="21"/>
              </w:rPr>
              <w:t>сч</w:t>
            </w:r>
            <w:proofErr w:type="spellEnd"/>
            <w:r w:rsidRPr="00247532">
              <w:rPr>
                <w:sz w:val="21"/>
                <w:szCs w:val="21"/>
              </w:rPr>
              <w:t xml:space="preserve">  03214643000000015107 </w:t>
            </w:r>
          </w:p>
          <w:p w:rsidR="00F42ABD" w:rsidRPr="00247532" w:rsidRDefault="00F42ABD" w:rsidP="00F42ABD">
            <w:pPr>
              <w:rPr>
                <w:sz w:val="21"/>
                <w:szCs w:val="21"/>
              </w:rPr>
            </w:pPr>
            <w:r w:rsidRPr="00247532">
              <w:rPr>
                <w:sz w:val="21"/>
                <w:szCs w:val="21"/>
              </w:rPr>
              <w:t>ОКАТО 04 401 374 000</w:t>
            </w:r>
          </w:p>
          <w:p w:rsidR="00F42ABD" w:rsidRPr="00247532" w:rsidRDefault="00F42ABD" w:rsidP="00F42ABD">
            <w:pPr>
              <w:rPr>
                <w:sz w:val="21"/>
                <w:szCs w:val="21"/>
              </w:rPr>
            </w:pPr>
            <w:r w:rsidRPr="00247532">
              <w:rPr>
                <w:sz w:val="21"/>
                <w:szCs w:val="21"/>
              </w:rPr>
              <w:t xml:space="preserve">ОКТМО 04701000001 </w:t>
            </w:r>
          </w:p>
          <w:p w:rsidR="00F42ABD" w:rsidRPr="00247532" w:rsidRDefault="00F42ABD" w:rsidP="00F42ABD">
            <w:pPr>
              <w:pStyle w:val="affffe"/>
              <w:rPr>
                <w:rFonts w:ascii="Times New Roman" w:hAnsi="Times New Roman" w:cs="Times New Roman"/>
                <w:sz w:val="21"/>
                <w:szCs w:val="21"/>
              </w:rPr>
            </w:pPr>
            <w:r w:rsidRPr="00247532">
              <w:rPr>
                <w:rFonts w:ascii="Times New Roman" w:hAnsi="Times New Roman" w:cs="Times New Roman"/>
                <w:sz w:val="21"/>
                <w:szCs w:val="21"/>
              </w:rPr>
              <w:t>КБК 00000000000000000130</w:t>
            </w:r>
          </w:p>
          <w:p w:rsidR="00F42ABD" w:rsidRPr="00247532" w:rsidRDefault="00F42ABD" w:rsidP="00F42ABD">
            <w:pPr>
              <w:pStyle w:val="affffe"/>
              <w:rPr>
                <w:rFonts w:ascii="Times New Roman" w:hAnsi="Times New Roman" w:cs="Times New Roman"/>
                <w:sz w:val="21"/>
                <w:szCs w:val="21"/>
              </w:rPr>
            </w:pPr>
          </w:p>
          <w:p w:rsidR="0025258D" w:rsidRPr="00247532" w:rsidRDefault="0025258D" w:rsidP="0025258D">
            <w:pPr>
              <w:pStyle w:val="aff7"/>
              <w:rPr>
                <w:sz w:val="21"/>
                <w:szCs w:val="21"/>
              </w:rPr>
            </w:pPr>
          </w:p>
          <w:p w:rsidR="003C2803" w:rsidRPr="00247532" w:rsidRDefault="0025258D" w:rsidP="0025258D">
            <w:pPr>
              <w:pStyle w:val="afffff3"/>
              <w:widowControl w:val="0"/>
              <w:spacing w:after="0" w:line="240" w:lineRule="auto"/>
              <w:ind w:firstLine="142"/>
              <w:rPr>
                <w:rFonts w:ascii="Times New Roman" w:hAnsi="Times New Roman" w:cs="Times New Roman"/>
                <w:sz w:val="21"/>
                <w:szCs w:val="21"/>
              </w:rPr>
            </w:pPr>
            <w:r w:rsidRPr="00247532">
              <w:rPr>
                <w:rFonts w:ascii="Times New Roman" w:hAnsi="Times New Roman" w:cs="Times New Roman"/>
                <w:sz w:val="21"/>
                <w:szCs w:val="21"/>
              </w:rPr>
              <w:t>Д</w:t>
            </w:r>
            <w:r w:rsidR="003C2803" w:rsidRPr="00247532">
              <w:rPr>
                <w:rFonts w:ascii="Times New Roman" w:hAnsi="Times New Roman" w:cs="Times New Roman"/>
                <w:sz w:val="21"/>
                <w:szCs w:val="21"/>
              </w:rPr>
              <w:t>иректор НИИ МПС</w:t>
            </w:r>
          </w:p>
          <w:p w:rsidR="003C2803" w:rsidRPr="00247532" w:rsidRDefault="003C2803" w:rsidP="0025258D">
            <w:pPr>
              <w:pStyle w:val="afffff3"/>
              <w:widowControl w:val="0"/>
              <w:spacing w:after="0" w:line="240" w:lineRule="auto"/>
              <w:ind w:firstLine="142"/>
              <w:rPr>
                <w:rFonts w:ascii="Times New Roman" w:hAnsi="Times New Roman" w:cs="Times New Roman"/>
                <w:sz w:val="21"/>
                <w:szCs w:val="21"/>
              </w:rPr>
            </w:pPr>
          </w:p>
          <w:p w:rsidR="003C2803" w:rsidRPr="00247532" w:rsidRDefault="003C2803" w:rsidP="0025258D">
            <w:pPr>
              <w:pStyle w:val="ConsPlusNormal0"/>
              <w:ind w:firstLine="0"/>
              <w:rPr>
                <w:rFonts w:ascii="Times New Roman" w:hAnsi="Times New Roman" w:cs="Times New Roman"/>
                <w:sz w:val="21"/>
                <w:szCs w:val="21"/>
              </w:rPr>
            </w:pPr>
            <w:r w:rsidRPr="00247532">
              <w:rPr>
                <w:rFonts w:ascii="Times New Roman" w:hAnsi="Times New Roman" w:cs="Times New Roman"/>
                <w:sz w:val="21"/>
                <w:szCs w:val="21"/>
              </w:rPr>
              <w:t xml:space="preserve">___________ / </w:t>
            </w:r>
            <w:r w:rsidR="009D23F8" w:rsidRPr="00247532">
              <w:rPr>
                <w:rFonts w:ascii="Times New Roman" w:hAnsi="Times New Roman" w:cs="Times New Roman"/>
                <w:sz w:val="21"/>
                <w:szCs w:val="21"/>
              </w:rPr>
              <w:t>Э.В. Каспаров</w:t>
            </w:r>
            <w:r w:rsidRPr="00247532">
              <w:rPr>
                <w:rFonts w:ascii="Times New Roman" w:hAnsi="Times New Roman" w:cs="Times New Roman"/>
                <w:sz w:val="21"/>
                <w:szCs w:val="21"/>
              </w:rPr>
              <w:t xml:space="preserve"> /</w:t>
            </w:r>
          </w:p>
          <w:p w:rsidR="00C20374" w:rsidRPr="00247532" w:rsidRDefault="00437B3F" w:rsidP="0025258D">
            <w:pPr>
              <w:tabs>
                <w:tab w:val="left" w:pos="1555"/>
              </w:tabs>
              <w:jc w:val="left"/>
              <w:rPr>
                <w:sz w:val="21"/>
                <w:szCs w:val="21"/>
                <w:lang w:eastAsia="ru-RU"/>
              </w:rPr>
            </w:pPr>
            <w:r w:rsidRPr="00247532">
              <w:rPr>
                <w:bCs/>
                <w:sz w:val="21"/>
                <w:szCs w:val="21"/>
              </w:rPr>
              <w:t>Э</w:t>
            </w:r>
            <w:r w:rsidR="003C2803" w:rsidRPr="00247532">
              <w:rPr>
                <w:bCs/>
                <w:sz w:val="21"/>
                <w:szCs w:val="21"/>
              </w:rPr>
              <w:t>.П.</w:t>
            </w:r>
          </w:p>
        </w:tc>
      </w:tr>
    </w:tbl>
    <w:p w:rsidR="00B06291" w:rsidRPr="00247532" w:rsidRDefault="00B06291" w:rsidP="00437B3F">
      <w:pPr>
        <w:pStyle w:val="1fe"/>
        <w:tabs>
          <w:tab w:val="left" w:pos="993"/>
        </w:tabs>
        <w:contextualSpacing/>
        <w:rPr>
          <w:sz w:val="21"/>
          <w:szCs w:val="21"/>
        </w:rPr>
        <w:sectPr w:rsidR="00B06291" w:rsidRPr="00247532" w:rsidSect="0092654B">
          <w:pgSz w:w="12240" w:h="15840"/>
          <w:pgMar w:top="426" w:right="567" w:bottom="426" w:left="1134" w:header="720" w:footer="720" w:gutter="0"/>
          <w:cols w:space="720"/>
          <w:docGrid w:linePitch="600" w:charSpace="32768"/>
        </w:sectPr>
      </w:pPr>
    </w:p>
    <w:p w:rsidR="00B002E5" w:rsidRPr="00247532" w:rsidRDefault="008D6A61" w:rsidP="00437B3F">
      <w:pPr>
        <w:pStyle w:val="affffe"/>
        <w:jc w:val="right"/>
        <w:rPr>
          <w:rFonts w:ascii="Times New Roman" w:hAnsi="Times New Roman" w:cs="Times New Roman"/>
          <w:sz w:val="21"/>
          <w:szCs w:val="21"/>
        </w:rPr>
      </w:pPr>
      <w:r w:rsidRPr="00247532">
        <w:rPr>
          <w:rFonts w:ascii="Times New Roman" w:hAnsi="Times New Roman" w:cs="Times New Roman"/>
          <w:sz w:val="21"/>
          <w:szCs w:val="21"/>
        </w:rPr>
        <w:lastRenderedPageBreak/>
        <w:t xml:space="preserve">Приложение №1 </w:t>
      </w:r>
    </w:p>
    <w:p w:rsidR="008D6A61" w:rsidRPr="00247532" w:rsidRDefault="008D6A61" w:rsidP="00437B3F">
      <w:pPr>
        <w:pStyle w:val="affffe"/>
        <w:jc w:val="right"/>
        <w:rPr>
          <w:rFonts w:ascii="Times New Roman" w:hAnsi="Times New Roman" w:cs="Times New Roman"/>
          <w:sz w:val="21"/>
          <w:szCs w:val="21"/>
        </w:rPr>
      </w:pPr>
      <w:r w:rsidRPr="00247532">
        <w:rPr>
          <w:rFonts w:ascii="Times New Roman" w:hAnsi="Times New Roman" w:cs="Times New Roman"/>
          <w:sz w:val="21"/>
          <w:szCs w:val="21"/>
        </w:rPr>
        <w:t xml:space="preserve">к </w:t>
      </w:r>
      <w:r w:rsidR="004D6BE8" w:rsidRPr="00247532">
        <w:rPr>
          <w:rFonts w:ascii="Times New Roman" w:hAnsi="Times New Roman" w:cs="Times New Roman"/>
          <w:sz w:val="21"/>
          <w:szCs w:val="21"/>
        </w:rPr>
        <w:t>Контракт</w:t>
      </w:r>
      <w:r w:rsidRPr="00247532">
        <w:rPr>
          <w:rFonts w:ascii="Times New Roman" w:hAnsi="Times New Roman" w:cs="Times New Roman"/>
          <w:sz w:val="21"/>
          <w:szCs w:val="21"/>
        </w:rPr>
        <w:t>у</w:t>
      </w:r>
      <w:r w:rsidR="00B002E5" w:rsidRPr="00247532">
        <w:rPr>
          <w:rFonts w:ascii="Times New Roman" w:hAnsi="Times New Roman" w:cs="Times New Roman"/>
          <w:sz w:val="21"/>
          <w:szCs w:val="21"/>
        </w:rPr>
        <w:t xml:space="preserve"> № </w:t>
      </w:r>
      <w:r w:rsidR="00366369" w:rsidRPr="00247532">
        <w:rPr>
          <w:rFonts w:ascii="Times New Roman" w:hAnsi="Times New Roman" w:cs="Times New Roman"/>
          <w:b/>
          <w:sz w:val="21"/>
          <w:szCs w:val="21"/>
        </w:rPr>
        <w:t>____</w:t>
      </w:r>
      <w:r w:rsidR="003C2803" w:rsidRPr="00247532">
        <w:rPr>
          <w:rFonts w:ascii="Times New Roman" w:hAnsi="Times New Roman" w:cs="Times New Roman"/>
          <w:b/>
          <w:sz w:val="21"/>
          <w:szCs w:val="21"/>
        </w:rPr>
        <w:t xml:space="preserve"> </w:t>
      </w:r>
      <w:r w:rsidR="00437B3F" w:rsidRPr="00247532">
        <w:rPr>
          <w:rFonts w:ascii="Times New Roman" w:hAnsi="Times New Roman" w:cs="Times New Roman"/>
          <w:sz w:val="21"/>
          <w:szCs w:val="21"/>
        </w:rPr>
        <w:t xml:space="preserve"> от </w:t>
      </w:r>
      <w:r w:rsidR="00366369" w:rsidRPr="00247532">
        <w:rPr>
          <w:rFonts w:ascii="Times New Roman" w:hAnsi="Times New Roman" w:cs="Times New Roman"/>
          <w:sz w:val="21"/>
          <w:szCs w:val="21"/>
        </w:rPr>
        <w:t>_______</w:t>
      </w:r>
      <w:r w:rsidR="00437B3F" w:rsidRPr="00247532">
        <w:rPr>
          <w:rFonts w:ascii="Times New Roman" w:hAnsi="Times New Roman" w:cs="Times New Roman"/>
          <w:sz w:val="21"/>
          <w:szCs w:val="21"/>
        </w:rPr>
        <w:t>202</w:t>
      </w:r>
      <w:r w:rsidR="00547EB3" w:rsidRPr="00247532">
        <w:rPr>
          <w:rFonts w:ascii="Times New Roman" w:hAnsi="Times New Roman" w:cs="Times New Roman"/>
          <w:sz w:val="21"/>
          <w:szCs w:val="21"/>
        </w:rPr>
        <w:t>6</w:t>
      </w:r>
      <w:r w:rsidR="003C2803" w:rsidRPr="00247532">
        <w:rPr>
          <w:rFonts w:ascii="Times New Roman" w:hAnsi="Times New Roman" w:cs="Times New Roman"/>
          <w:sz w:val="21"/>
          <w:szCs w:val="21"/>
        </w:rPr>
        <w:t>г.</w:t>
      </w:r>
    </w:p>
    <w:p w:rsidR="008D6A61" w:rsidRPr="00247532" w:rsidRDefault="008D6A61" w:rsidP="00437B3F">
      <w:pPr>
        <w:jc w:val="right"/>
        <w:rPr>
          <w:sz w:val="21"/>
          <w:szCs w:val="21"/>
        </w:rPr>
      </w:pPr>
    </w:p>
    <w:p w:rsidR="008D6A61" w:rsidRPr="00247532" w:rsidRDefault="008D6A61" w:rsidP="00437B3F">
      <w:pPr>
        <w:pStyle w:val="affffe"/>
        <w:jc w:val="center"/>
        <w:rPr>
          <w:rFonts w:ascii="Times New Roman" w:hAnsi="Times New Roman" w:cs="Times New Roman"/>
          <w:b/>
          <w:sz w:val="21"/>
          <w:szCs w:val="21"/>
        </w:rPr>
      </w:pPr>
      <w:r w:rsidRPr="00247532">
        <w:rPr>
          <w:rFonts w:ascii="Times New Roman" w:hAnsi="Times New Roman" w:cs="Times New Roman"/>
          <w:b/>
          <w:sz w:val="21"/>
          <w:szCs w:val="21"/>
        </w:rPr>
        <w:t>СПЕЦИФИКАЦИЯ</w:t>
      </w:r>
    </w:p>
    <w:p w:rsidR="002967D8" w:rsidRPr="00247532" w:rsidRDefault="002967D8" w:rsidP="00437B3F">
      <w:pPr>
        <w:pStyle w:val="affffe"/>
        <w:rPr>
          <w:rFonts w:ascii="Times New Roman" w:hAnsi="Times New Roman" w:cs="Times New Roman"/>
          <w:b/>
          <w:sz w:val="21"/>
          <w:szCs w:val="21"/>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2069"/>
        <w:gridCol w:w="1701"/>
        <w:gridCol w:w="1276"/>
        <w:gridCol w:w="709"/>
        <w:gridCol w:w="1275"/>
        <w:gridCol w:w="1869"/>
        <w:gridCol w:w="25"/>
      </w:tblGrid>
      <w:tr w:rsidR="001A0ABA" w:rsidRPr="00247532" w:rsidTr="00B70BE8">
        <w:trPr>
          <w:trHeight w:hRule="exact" w:val="792"/>
          <w:jc w:val="center"/>
        </w:trPr>
        <w:tc>
          <w:tcPr>
            <w:tcW w:w="643" w:type="dxa"/>
            <w:tcBorders>
              <w:top w:val="single" w:sz="4" w:space="0" w:color="auto"/>
              <w:left w:val="single" w:sz="4" w:space="0" w:color="auto"/>
              <w:bottom w:val="nil"/>
              <w:right w:val="nil"/>
            </w:tcBorders>
            <w:shd w:val="clear" w:color="auto" w:fill="FFFFFF"/>
            <w:vAlign w:val="center"/>
            <w:hideMark/>
          </w:tcPr>
          <w:p w:rsidR="001A0ABA" w:rsidRPr="00247532" w:rsidRDefault="001A0ABA" w:rsidP="00437B3F">
            <w:pPr>
              <w:pStyle w:val="afffff7"/>
              <w:jc w:val="center"/>
              <w:rPr>
                <w:rFonts w:ascii="Times New Roman" w:hAnsi="Times New Roman" w:cs="Times New Roman"/>
                <w:sz w:val="21"/>
                <w:szCs w:val="21"/>
              </w:rPr>
            </w:pPr>
            <w:r w:rsidRPr="00247532">
              <w:rPr>
                <w:rFonts w:ascii="Times New Roman" w:hAnsi="Times New Roman" w:cs="Times New Roman"/>
                <w:color w:val="000000"/>
                <w:sz w:val="21"/>
                <w:szCs w:val="21"/>
              </w:rPr>
              <w:t xml:space="preserve">№ </w:t>
            </w:r>
            <w:proofErr w:type="gramStart"/>
            <w:r w:rsidRPr="00247532">
              <w:rPr>
                <w:rFonts w:ascii="Times New Roman" w:hAnsi="Times New Roman" w:cs="Times New Roman"/>
                <w:color w:val="000000"/>
                <w:sz w:val="21"/>
                <w:szCs w:val="21"/>
              </w:rPr>
              <w:t>п</w:t>
            </w:r>
            <w:proofErr w:type="gramEnd"/>
            <w:r w:rsidRPr="00247532">
              <w:rPr>
                <w:rFonts w:ascii="Times New Roman" w:hAnsi="Times New Roman" w:cs="Times New Roman"/>
                <w:color w:val="000000"/>
                <w:sz w:val="21"/>
                <w:szCs w:val="21"/>
              </w:rPr>
              <w:t>/п</w:t>
            </w:r>
          </w:p>
        </w:tc>
        <w:tc>
          <w:tcPr>
            <w:tcW w:w="2069" w:type="dxa"/>
            <w:tcBorders>
              <w:top w:val="single" w:sz="4" w:space="0" w:color="auto"/>
              <w:left w:val="single" w:sz="4" w:space="0" w:color="auto"/>
              <w:bottom w:val="nil"/>
              <w:right w:val="nil"/>
            </w:tcBorders>
            <w:shd w:val="clear" w:color="auto" w:fill="FFFFFF"/>
            <w:vAlign w:val="center"/>
            <w:hideMark/>
          </w:tcPr>
          <w:p w:rsidR="001A0ABA" w:rsidRPr="00247532" w:rsidRDefault="001A0ABA" w:rsidP="00437B3F">
            <w:pPr>
              <w:pStyle w:val="afffff7"/>
              <w:spacing w:line="240" w:lineRule="auto"/>
              <w:jc w:val="center"/>
              <w:rPr>
                <w:rFonts w:ascii="Times New Roman" w:hAnsi="Times New Roman" w:cs="Times New Roman"/>
                <w:sz w:val="21"/>
                <w:szCs w:val="21"/>
              </w:rPr>
            </w:pPr>
            <w:r w:rsidRPr="00247532">
              <w:rPr>
                <w:rFonts w:ascii="Times New Roman" w:hAnsi="Times New Roman" w:cs="Times New Roman"/>
                <w:color w:val="000000"/>
                <w:sz w:val="21"/>
                <w:szCs w:val="21"/>
              </w:rPr>
              <w:t>товар / ОКПД 2</w:t>
            </w:r>
          </w:p>
        </w:tc>
        <w:tc>
          <w:tcPr>
            <w:tcW w:w="1701" w:type="dxa"/>
            <w:tcBorders>
              <w:top w:val="single" w:sz="4" w:space="0" w:color="auto"/>
              <w:left w:val="single" w:sz="4" w:space="0" w:color="auto"/>
              <w:bottom w:val="nil"/>
              <w:right w:val="nil"/>
            </w:tcBorders>
            <w:shd w:val="clear" w:color="auto" w:fill="FFFFFF"/>
            <w:vAlign w:val="center"/>
            <w:hideMark/>
          </w:tcPr>
          <w:p w:rsidR="001A0ABA" w:rsidRPr="00247532" w:rsidRDefault="001A0ABA" w:rsidP="001A0ABA">
            <w:pPr>
              <w:pStyle w:val="afffff7"/>
              <w:spacing w:line="240" w:lineRule="auto"/>
              <w:ind w:firstLine="280"/>
              <w:rPr>
                <w:rFonts w:ascii="Times New Roman" w:hAnsi="Times New Roman" w:cs="Times New Roman"/>
                <w:sz w:val="21"/>
                <w:szCs w:val="21"/>
              </w:rPr>
            </w:pPr>
            <w:r w:rsidRPr="00247532">
              <w:rPr>
                <w:rFonts w:ascii="Times New Roman" w:hAnsi="Times New Roman" w:cs="Times New Roman"/>
                <w:color w:val="000000"/>
                <w:sz w:val="21"/>
                <w:szCs w:val="21"/>
              </w:rPr>
              <w:t>Страна происхождения</w:t>
            </w:r>
          </w:p>
        </w:tc>
        <w:tc>
          <w:tcPr>
            <w:tcW w:w="1276" w:type="dxa"/>
            <w:tcBorders>
              <w:top w:val="single" w:sz="4" w:space="0" w:color="auto"/>
              <w:left w:val="single" w:sz="4" w:space="0" w:color="auto"/>
              <w:bottom w:val="nil"/>
              <w:right w:val="nil"/>
            </w:tcBorders>
            <w:shd w:val="clear" w:color="auto" w:fill="FFFFFF"/>
            <w:vAlign w:val="center"/>
            <w:hideMark/>
          </w:tcPr>
          <w:p w:rsidR="001A0ABA" w:rsidRPr="00247532" w:rsidRDefault="001A0ABA" w:rsidP="00437B3F">
            <w:pPr>
              <w:pStyle w:val="afffff7"/>
              <w:spacing w:line="240" w:lineRule="auto"/>
              <w:jc w:val="center"/>
              <w:rPr>
                <w:rFonts w:ascii="Times New Roman" w:hAnsi="Times New Roman" w:cs="Times New Roman"/>
                <w:sz w:val="21"/>
                <w:szCs w:val="21"/>
              </w:rPr>
            </w:pPr>
            <w:r w:rsidRPr="00247532">
              <w:rPr>
                <w:rFonts w:ascii="Times New Roman" w:hAnsi="Times New Roman" w:cs="Times New Roman"/>
                <w:color w:val="000000"/>
                <w:sz w:val="21"/>
                <w:szCs w:val="21"/>
              </w:rPr>
              <w:t>Ед. изм.</w:t>
            </w:r>
          </w:p>
        </w:tc>
        <w:tc>
          <w:tcPr>
            <w:tcW w:w="709" w:type="dxa"/>
            <w:tcBorders>
              <w:top w:val="single" w:sz="4" w:space="0" w:color="auto"/>
              <w:left w:val="single" w:sz="4" w:space="0" w:color="auto"/>
              <w:bottom w:val="nil"/>
              <w:right w:val="nil"/>
            </w:tcBorders>
            <w:shd w:val="clear" w:color="auto" w:fill="FFFFFF"/>
            <w:vAlign w:val="center"/>
            <w:hideMark/>
          </w:tcPr>
          <w:p w:rsidR="001A0ABA" w:rsidRPr="00247532" w:rsidRDefault="001A0ABA" w:rsidP="00C95831">
            <w:pPr>
              <w:pStyle w:val="afffff7"/>
              <w:jc w:val="center"/>
              <w:rPr>
                <w:rFonts w:ascii="Times New Roman" w:hAnsi="Times New Roman" w:cs="Times New Roman"/>
                <w:sz w:val="21"/>
                <w:szCs w:val="21"/>
              </w:rPr>
            </w:pPr>
            <w:r w:rsidRPr="00247532">
              <w:rPr>
                <w:rFonts w:ascii="Times New Roman" w:hAnsi="Times New Roman" w:cs="Times New Roman"/>
                <w:color w:val="000000"/>
                <w:sz w:val="21"/>
                <w:szCs w:val="21"/>
              </w:rPr>
              <w:t xml:space="preserve">Кол- </w:t>
            </w:r>
            <w:proofErr w:type="gramStart"/>
            <w:r w:rsidRPr="00247532">
              <w:rPr>
                <w:rFonts w:ascii="Times New Roman" w:hAnsi="Times New Roman" w:cs="Times New Roman"/>
                <w:color w:val="000000"/>
                <w:sz w:val="21"/>
                <w:szCs w:val="21"/>
              </w:rPr>
              <w:t>во</w:t>
            </w:r>
            <w:proofErr w:type="gramEnd"/>
            <w:r w:rsidRPr="00247532">
              <w:rPr>
                <w:rFonts w:ascii="Times New Roman" w:hAnsi="Times New Roman" w:cs="Times New Roman"/>
                <w:color w:val="000000"/>
                <w:sz w:val="21"/>
                <w:szCs w:val="21"/>
              </w:rPr>
              <w:t xml:space="preserve"> </w:t>
            </w:r>
          </w:p>
        </w:tc>
        <w:tc>
          <w:tcPr>
            <w:tcW w:w="1275" w:type="dxa"/>
            <w:tcBorders>
              <w:top w:val="single" w:sz="4" w:space="0" w:color="auto"/>
              <w:left w:val="single" w:sz="4" w:space="0" w:color="auto"/>
              <w:bottom w:val="nil"/>
              <w:right w:val="nil"/>
            </w:tcBorders>
            <w:shd w:val="clear" w:color="auto" w:fill="FFFFFF"/>
            <w:vAlign w:val="center"/>
            <w:hideMark/>
          </w:tcPr>
          <w:p w:rsidR="001A0ABA" w:rsidRPr="00247532" w:rsidRDefault="001A0ABA" w:rsidP="00437B3F">
            <w:pPr>
              <w:pStyle w:val="afffff7"/>
              <w:jc w:val="center"/>
              <w:rPr>
                <w:rFonts w:ascii="Times New Roman" w:hAnsi="Times New Roman" w:cs="Times New Roman"/>
                <w:sz w:val="21"/>
                <w:szCs w:val="21"/>
              </w:rPr>
            </w:pPr>
            <w:r w:rsidRPr="00247532">
              <w:rPr>
                <w:rFonts w:ascii="Times New Roman" w:hAnsi="Times New Roman" w:cs="Times New Roman"/>
                <w:color w:val="000000"/>
                <w:sz w:val="21"/>
                <w:szCs w:val="21"/>
              </w:rPr>
              <w:t>Цена за ед. изм.</w:t>
            </w:r>
          </w:p>
        </w:tc>
        <w:tc>
          <w:tcPr>
            <w:tcW w:w="1894" w:type="dxa"/>
            <w:gridSpan w:val="2"/>
            <w:tcBorders>
              <w:top w:val="single" w:sz="4" w:space="0" w:color="auto"/>
              <w:left w:val="single" w:sz="4" w:space="0" w:color="auto"/>
              <w:bottom w:val="nil"/>
              <w:right w:val="single" w:sz="4" w:space="0" w:color="auto"/>
            </w:tcBorders>
            <w:shd w:val="clear" w:color="auto" w:fill="FFFFFF"/>
            <w:vAlign w:val="center"/>
            <w:hideMark/>
          </w:tcPr>
          <w:p w:rsidR="001A0ABA" w:rsidRPr="00247532" w:rsidRDefault="001A0ABA" w:rsidP="00437B3F">
            <w:pPr>
              <w:pStyle w:val="afffff7"/>
              <w:spacing w:line="276" w:lineRule="auto"/>
              <w:jc w:val="center"/>
              <w:rPr>
                <w:rFonts w:ascii="Times New Roman" w:hAnsi="Times New Roman" w:cs="Times New Roman"/>
                <w:sz w:val="21"/>
                <w:szCs w:val="21"/>
              </w:rPr>
            </w:pPr>
            <w:r w:rsidRPr="00247532">
              <w:rPr>
                <w:rFonts w:ascii="Times New Roman" w:eastAsia="Cambria" w:hAnsi="Times New Roman" w:cs="Times New Roman"/>
                <w:color w:val="000000"/>
                <w:sz w:val="21"/>
                <w:szCs w:val="21"/>
              </w:rPr>
              <w:t>Сумма с НДС, руб.</w:t>
            </w:r>
          </w:p>
        </w:tc>
      </w:tr>
      <w:tr w:rsidR="001A0ABA" w:rsidRPr="00247532" w:rsidTr="00C42358">
        <w:trPr>
          <w:trHeight w:hRule="exact" w:val="3391"/>
          <w:jc w:val="center"/>
        </w:trPr>
        <w:tc>
          <w:tcPr>
            <w:tcW w:w="643" w:type="dxa"/>
            <w:tcBorders>
              <w:top w:val="single" w:sz="4" w:space="0" w:color="auto"/>
              <w:left w:val="single" w:sz="4" w:space="0" w:color="auto"/>
              <w:bottom w:val="nil"/>
              <w:right w:val="nil"/>
            </w:tcBorders>
            <w:shd w:val="clear" w:color="auto" w:fill="FFFFFF"/>
          </w:tcPr>
          <w:p w:rsidR="001A0ABA" w:rsidRPr="00247532" w:rsidRDefault="001A0ABA" w:rsidP="00437B3F">
            <w:pPr>
              <w:pStyle w:val="afffff7"/>
              <w:spacing w:line="240" w:lineRule="auto"/>
              <w:jc w:val="center"/>
              <w:rPr>
                <w:rFonts w:ascii="Times New Roman" w:hAnsi="Times New Roman" w:cs="Times New Roman"/>
                <w:color w:val="000000"/>
                <w:sz w:val="21"/>
                <w:szCs w:val="21"/>
              </w:rPr>
            </w:pPr>
            <w:r w:rsidRPr="00247532">
              <w:rPr>
                <w:rFonts w:ascii="Times New Roman" w:hAnsi="Times New Roman" w:cs="Times New Roman"/>
                <w:color w:val="000000"/>
                <w:sz w:val="21"/>
                <w:szCs w:val="21"/>
              </w:rPr>
              <w:t>1</w:t>
            </w:r>
          </w:p>
        </w:tc>
        <w:tc>
          <w:tcPr>
            <w:tcW w:w="2069" w:type="dxa"/>
            <w:tcBorders>
              <w:top w:val="single" w:sz="4" w:space="0" w:color="auto"/>
              <w:left w:val="single" w:sz="4" w:space="0" w:color="auto"/>
              <w:bottom w:val="nil"/>
              <w:right w:val="nil"/>
            </w:tcBorders>
            <w:shd w:val="clear" w:color="auto" w:fill="FFFFFF"/>
          </w:tcPr>
          <w:p w:rsidR="00C42358" w:rsidRDefault="00C42358" w:rsidP="00437B3F">
            <w:pPr>
              <w:pStyle w:val="afffff7"/>
              <w:spacing w:line="240" w:lineRule="auto"/>
              <w:rPr>
                <w:rFonts w:ascii="Times New Roman" w:hAnsi="Times New Roman" w:cs="Times New Roman"/>
                <w:color w:val="000000" w:themeColor="text1"/>
                <w:sz w:val="16"/>
                <w:szCs w:val="16"/>
                <w:shd w:val="clear" w:color="auto" w:fill="FFFFFF"/>
              </w:rPr>
            </w:pPr>
            <w:r w:rsidRPr="00C42358">
              <w:rPr>
                <w:rFonts w:ascii="Times New Roman" w:hAnsi="Times New Roman" w:cs="Times New Roman"/>
                <w:color w:val="000000" w:themeColor="text1"/>
                <w:sz w:val="16"/>
                <w:szCs w:val="16"/>
                <w:shd w:val="clear" w:color="auto" w:fill="FFFFFF"/>
              </w:rPr>
              <w:t>Мясо говядина бескостная</w:t>
            </w:r>
            <w:r w:rsidRPr="00C42358">
              <w:rPr>
                <w:rFonts w:ascii="Times New Roman" w:hAnsi="Times New Roman" w:cs="Times New Roman"/>
                <w:color w:val="000000" w:themeColor="text1"/>
                <w:sz w:val="16"/>
                <w:szCs w:val="16"/>
                <w:shd w:val="clear" w:color="auto" w:fill="FFFFFF"/>
              </w:rPr>
              <w:t xml:space="preserve"> </w:t>
            </w:r>
            <w:r w:rsidRPr="00C42358">
              <w:rPr>
                <w:rFonts w:ascii="Times New Roman" w:hAnsi="Times New Roman" w:cs="Times New Roman"/>
                <w:color w:val="000000" w:themeColor="text1"/>
                <w:sz w:val="16"/>
                <w:szCs w:val="16"/>
                <w:shd w:val="clear" w:color="auto" w:fill="FFFFFF"/>
              </w:rPr>
              <w:t>(замороженное).</w:t>
            </w:r>
          </w:p>
          <w:p w:rsidR="00C42358" w:rsidRDefault="00C42358" w:rsidP="00437B3F">
            <w:pPr>
              <w:pStyle w:val="afffff7"/>
              <w:spacing w:line="240" w:lineRule="auto"/>
              <w:rPr>
                <w:rStyle w:val="lot-item-window-infovalue"/>
                <w:rFonts w:ascii="Times New Roman" w:hAnsi="Times New Roman" w:cs="Times New Roman"/>
                <w:color w:val="000000" w:themeColor="text1"/>
                <w:sz w:val="18"/>
                <w:szCs w:val="18"/>
                <w:shd w:val="clear" w:color="auto" w:fill="FFFFFF"/>
              </w:rPr>
            </w:pPr>
            <w:r w:rsidRPr="00C42358">
              <w:rPr>
                <w:rStyle w:val="lot-item-window-infolabel"/>
                <w:rFonts w:ascii="Times New Roman" w:hAnsi="Times New Roman" w:cs="Times New Roman"/>
                <w:color w:val="000000" w:themeColor="text1"/>
                <w:sz w:val="18"/>
                <w:szCs w:val="18"/>
                <w:shd w:val="clear" w:color="auto" w:fill="FFFFFF"/>
              </w:rPr>
              <w:t>ОКПД</w:t>
            </w:r>
            <w:proofErr w:type="gramStart"/>
            <w:r w:rsidRPr="00C42358">
              <w:rPr>
                <w:rStyle w:val="lot-item-window-infolabel"/>
                <w:rFonts w:ascii="Times New Roman" w:hAnsi="Times New Roman" w:cs="Times New Roman"/>
                <w:color w:val="000000" w:themeColor="text1"/>
                <w:sz w:val="18"/>
                <w:szCs w:val="18"/>
                <w:shd w:val="clear" w:color="auto" w:fill="FFFFFF"/>
              </w:rPr>
              <w:t>2</w:t>
            </w:r>
            <w:proofErr w:type="gramEnd"/>
            <w:r w:rsidRPr="00C42358">
              <w:rPr>
                <w:rStyle w:val="lot-item-window-infolabel"/>
                <w:rFonts w:ascii="Times New Roman" w:hAnsi="Times New Roman" w:cs="Times New Roman"/>
                <w:color w:val="000000" w:themeColor="text1"/>
                <w:sz w:val="18"/>
                <w:szCs w:val="18"/>
                <w:shd w:val="clear" w:color="auto" w:fill="FFFFFF"/>
              </w:rPr>
              <w:t>:</w:t>
            </w:r>
            <w:hyperlink r:id="rId12" w:tgtFrame="_blank" w:history="1">
              <w:r w:rsidRPr="00C42358">
                <w:rPr>
                  <w:rStyle w:val="a7"/>
                  <w:rFonts w:ascii="Times New Roman" w:hAnsi="Times New Roman"/>
                  <w:color w:val="000000" w:themeColor="text1"/>
                  <w:sz w:val="18"/>
                  <w:szCs w:val="18"/>
                  <w:u w:val="none"/>
                  <w:bdr w:val="none" w:sz="0" w:space="0" w:color="auto" w:frame="1"/>
                  <w:shd w:val="clear" w:color="auto" w:fill="FFFFFF"/>
                </w:rPr>
                <w:t>10.11.31.110</w:t>
              </w:r>
            </w:hyperlink>
          </w:p>
          <w:p w:rsidR="00C42358" w:rsidRPr="00C42358" w:rsidRDefault="00C42358" w:rsidP="00437B3F">
            <w:pPr>
              <w:pStyle w:val="afffff7"/>
              <w:spacing w:line="240" w:lineRule="auto"/>
              <w:rPr>
                <w:rStyle w:val="lot-item-window-infovalue"/>
                <w:rFonts w:ascii="Times New Roman" w:hAnsi="Times New Roman" w:cs="Times New Roman"/>
                <w:color w:val="000000" w:themeColor="text1"/>
                <w:sz w:val="18"/>
                <w:szCs w:val="18"/>
                <w:shd w:val="clear" w:color="auto" w:fill="FFFFFF"/>
              </w:rPr>
            </w:pPr>
          </w:p>
          <w:p w:rsidR="001A0ABA" w:rsidRPr="00C42358" w:rsidRDefault="00C42358" w:rsidP="00437B3F">
            <w:pPr>
              <w:pStyle w:val="afffff7"/>
              <w:spacing w:line="240" w:lineRule="auto"/>
              <w:rPr>
                <w:rFonts w:ascii="Times New Roman" w:hAnsi="Times New Roman" w:cs="Times New Roman"/>
                <w:color w:val="000000" w:themeColor="text1"/>
                <w:sz w:val="16"/>
                <w:szCs w:val="16"/>
              </w:rPr>
            </w:pPr>
            <w:r w:rsidRPr="00C42358">
              <w:rPr>
                <w:rFonts w:ascii="Times New Roman" w:hAnsi="Times New Roman" w:cs="Times New Roman"/>
                <w:color w:val="000000" w:themeColor="text1"/>
                <w:sz w:val="16"/>
                <w:szCs w:val="16"/>
                <w:shd w:val="clear" w:color="auto" w:fill="FFFFFF"/>
              </w:rPr>
              <w:t>Отруб тазобедренный без голяшки бескостный, вырабатывают мяса говядины 1 категории от молодых животных (это мякоть тазобедренной части, освобожденная от сухожилий и грубых поверхностных пленок). Остаточный срок годности товара на момент поставки не менее 80%. Запах — свойственный свежему мясу, без признаков порчи.</w:t>
            </w:r>
          </w:p>
        </w:tc>
        <w:tc>
          <w:tcPr>
            <w:tcW w:w="1701" w:type="dxa"/>
            <w:tcBorders>
              <w:top w:val="single" w:sz="4" w:space="0" w:color="auto"/>
              <w:left w:val="single" w:sz="4" w:space="0" w:color="auto"/>
              <w:bottom w:val="nil"/>
              <w:right w:val="nil"/>
            </w:tcBorders>
            <w:shd w:val="clear" w:color="auto" w:fill="FFFFFF"/>
          </w:tcPr>
          <w:p w:rsidR="001A0ABA" w:rsidRPr="00247532" w:rsidRDefault="00D8560C" w:rsidP="00D8560C">
            <w:pPr>
              <w:pStyle w:val="afffff7"/>
              <w:spacing w:line="240" w:lineRule="auto"/>
              <w:jc w:val="center"/>
              <w:rPr>
                <w:rFonts w:ascii="Times New Roman" w:hAnsi="Times New Roman" w:cs="Times New Roman"/>
                <w:sz w:val="21"/>
                <w:szCs w:val="21"/>
              </w:rPr>
            </w:pPr>
            <w:r>
              <w:rPr>
                <w:rFonts w:ascii="Times New Roman" w:hAnsi="Times New Roman" w:cs="Times New Roman"/>
                <w:sz w:val="21"/>
                <w:szCs w:val="21"/>
              </w:rPr>
              <w:t>Россия</w:t>
            </w:r>
          </w:p>
        </w:tc>
        <w:tc>
          <w:tcPr>
            <w:tcW w:w="1276" w:type="dxa"/>
            <w:tcBorders>
              <w:top w:val="single" w:sz="4" w:space="0" w:color="auto"/>
              <w:left w:val="single" w:sz="4" w:space="0" w:color="auto"/>
              <w:bottom w:val="nil"/>
              <w:right w:val="nil"/>
            </w:tcBorders>
            <w:shd w:val="clear" w:color="auto" w:fill="FFFFFF"/>
          </w:tcPr>
          <w:p w:rsidR="001A0ABA" w:rsidRPr="00247532" w:rsidRDefault="00D8560C" w:rsidP="00D8560C">
            <w:pPr>
              <w:pStyle w:val="afffff7"/>
              <w:spacing w:line="240" w:lineRule="auto"/>
              <w:jc w:val="center"/>
              <w:rPr>
                <w:rFonts w:ascii="Times New Roman" w:hAnsi="Times New Roman" w:cs="Times New Roman"/>
                <w:sz w:val="21"/>
                <w:szCs w:val="21"/>
              </w:rPr>
            </w:pPr>
            <w:r>
              <w:rPr>
                <w:rFonts w:ascii="Times New Roman" w:hAnsi="Times New Roman" w:cs="Times New Roman"/>
                <w:sz w:val="21"/>
                <w:szCs w:val="21"/>
              </w:rPr>
              <w:t>Кг</w:t>
            </w:r>
          </w:p>
        </w:tc>
        <w:tc>
          <w:tcPr>
            <w:tcW w:w="709" w:type="dxa"/>
            <w:tcBorders>
              <w:top w:val="single" w:sz="4" w:space="0" w:color="auto"/>
              <w:left w:val="single" w:sz="4" w:space="0" w:color="auto"/>
              <w:bottom w:val="nil"/>
              <w:right w:val="nil"/>
            </w:tcBorders>
            <w:shd w:val="clear" w:color="auto" w:fill="FFFFFF"/>
          </w:tcPr>
          <w:p w:rsidR="001A0ABA" w:rsidRPr="00247532" w:rsidRDefault="00D8560C" w:rsidP="00D8560C">
            <w:pPr>
              <w:pStyle w:val="afffff7"/>
              <w:spacing w:line="240" w:lineRule="auto"/>
              <w:jc w:val="center"/>
              <w:rPr>
                <w:rFonts w:ascii="Times New Roman" w:hAnsi="Times New Roman" w:cs="Times New Roman"/>
                <w:sz w:val="21"/>
                <w:szCs w:val="21"/>
              </w:rPr>
            </w:pPr>
            <w:r>
              <w:rPr>
                <w:rFonts w:ascii="Times New Roman" w:hAnsi="Times New Roman" w:cs="Times New Roman"/>
                <w:sz w:val="21"/>
                <w:szCs w:val="21"/>
              </w:rPr>
              <w:t>250</w:t>
            </w:r>
          </w:p>
        </w:tc>
        <w:tc>
          <w:tcPr>
            <w:tcW w:w="1275" w:type="dxa"/>
            <w:tcBorders>
              <w:top w:val="single" w:sz="4" w:space="0" w:color="auto"/>
              <w:left w:val="single" w:sz="4" w:space="0" w:color="auto"/>
              <w:bottom w:val="nil"/>
              <w:right w:val="nil"/>
            </w:tcBorders>
            <w:shd w:val="clear" w:color="auto" w:fill="FFFFFF"/>
          </w:tcPr>
          <w:p w:rsidR="001A0ABA" w:rsidRPr="00247532" w:rsidRDefault="001A0ABA" w:rsidP="00437B3F">
            <w:pPr>
              <w:pStyle w:val="afffff7"/>
              <w:spacing w:line="240" w:lineRule="auto"/>
              <w:rPr>
                <w:rFonts w:ascii="Times New Roman" w:hAnsi="Times New Roman" w:cs="Times New Roman"/>
                <w:sz w:val="21"/>
                <w:szCs w:val="21"/>
              </w:rPr>
            </w:pPr>
          </w:p>
        </w:tc>
        <w:tc>
          <w:tcPr>
            <w:tcW w:w="1894" w:type="dxa"/>
            <w:gridSpan w:val="2"/>
            <w:tcBorders>
              <w:top w:val="single" w:sz="4" w:space="0" w:color="auto"/>
              <w:left w:val="single" w:sz="4" w:space="0" w:color="auto"/>
              <w:bottom w:val="nil"/>
              <w:right w:val="single" w:sz="4" w:space="0" w:color="auto"/>
            </w:tcBorders>
            <w:shd w:val="clear" w:color="auto" w:fill="FFFFFF"/>
          </w:tcPr>
          <w:p w:rsidR="001A0ABA" w:rsidRPr="00247532" w:rsidRDefault="001A0ABA" w:rsidP="00437B3F">
            <w:pPr>
              <w:pStyle w:val="afffff7"/>
              <w:spacing w:line="240" w:lineRule="auto"/>
              <w:rPr>
                <w:rFonts w:ascii="Times New Roman" w:hAnsi="Times New Roman" w:cs="Times New Roman"/>
                <w:sz w:val="21"/>
                <w:szCs w:val="21"/>
              </w:rPr>
            </w:pPr>
          </w:p>
        </w:tc>
      </w:tr>
      <w:tr w:rsidR="00F33871" w:rsidRPr="00247532" w:rsidTr="00B70BE8">
        <w:trPr>
          <w:gridAfter w:val="1"/>
          <w:wAfter w:w="25" w:type="dxa"/>
          <w:trHeight w:hRule="exact" w:val="421"/>
          <w:jc w:val="center"/>
        </w:trPr>
        <w:tc>
          <w:tcPr>
            <w:tcW w:w="9542" w:type="dxa"/>
            <w:gridSpan w:val="7"/>
            <w:tcBorders>
              <w:top w:val="single" w:sz="4" w:space="0" w:color="auto"/>
              <w:left w:val="single" w:sz="4" w:space="0" w:color="auto"/>
              <w:bottom w:val="single" w:sz="4" w:space="0" w:color="auto"/>
              <w:right w:val="single" w:sz="4" w:space="0" w:color="auto"/>
            </w:tcBorders>
            <w:shd w:val="clear" w:color="auto" w:fill="FFFFFF"/>
            <w:hideMark/>
          </w:tcPr>
          <w:p w:rsidR="00F33871" w:rsidRPr="00247532" w:rsidRDefault="00F33871" w:rsidP="00175AEE">
            <w:pPr>
              <w:tabs>
                <w:tab w:val="left" w:pos="1134"/>
              </w:tabs>
              <w:jc w:val="left"/>
              <w:rPr>
                <w:sz w:val="21"/>
                <w:szCs w:val="21"/>
              </w:rPr>
            </w:pPr>
            <w:r w:rsidRPr="00247532">
              <w:rPr>
                <w:b/>
                <w:color w:val="000000"/>
                <w:sz w:val="21"/>
                <w:szCs w:val="21"/>
              </w:rPr>
              <w:t>ИТОГО:</w:t>
            </w:r>
            <w:r w:rsidRPr="00247532">
              <w:rPr>
                <w:color w:val="000000"/>
                <w:sz w:val="21"/>
                <w:szCs w:val="21"/>
              </w:rPr>
              <w:t xml:space="preserve"> </w:t>
            </w:r>
            <w:r w:rsidR="00B70BE8" w:rsidRPr="00247532">
              <w:rPr>
                <w:color w:val="000000"/>
                <w:sz w:val="21"/>
                <w:szCs w:val="21"/>
              </w:rPr>
              <w:t xml:space="preserve">                                                                                                                                                                                             </w:t>
            </w:r>
          </w:p>
        </w:tc>
      </w:tr>
    </w:tbl>
    <w:p w:rsidR="00366369" w:rsidRPr="00247532" w:rsidRDefault="008A4584" w:rsidP="00437B3F">
      <w:pPr>
        <w:tabs>
          <w:tab w:val="left" w:pos="1064"/>
        </w:tabs>
        <w:rPr>
          <w:sz w:val="21"/>
          <w:szCs w:val="21"/>
        </w:rPr>
      </w:pPr>
      <w:r w:rsidRPr="00247532">
        <w:rPr>
          <w:sz w:val="21"/>
          <w:szCs w:val="21"/>
        </w:rPr>
        <w:t xml:space="preserve">   </w:t>
      </w:r>
    </w:p>
    <w:p w:rsidR="00171E85" w:rsidRDefault="00171E85" w:rsidP="00437B3F">
      <w:pPr>
        <w:tabs>
          <w:tab w:val="left" w:pos="1064"/>
        </w:tabs>
        <w:rPr>
          <w:sz w:val="21"/>
          <w:szCs w:val="21"/>
        </w:rPr>
      </w:pPr>
      <w:r>
        <w:rPr>
          <w:sz w:val="21"/>
          <w:szCs w:val="21"/>
        </w:rPr>
        <w:t xml:space="preserve">              </w:t>
      </w:r>
      <w:r w:rsidR="00366369" w:rsidRPr="00247532">
        <w:rPr>
          <w:sz w:val="21"/>
          <w:szCs w:val="21"/>
        </w:rPr>
        <w:t>Машина для перевозки продуктов питания должна быть специально оборудованная,</w:t>
      </w:r>
    </w:p>
    <w:p w:rsidR="00A464D8" w:rsidRPr="00247532" w:rsidRDefault="00171E85" w:rsidP="00437B3F">
      <w:pPr>
        <w:tabs>
          <w:tab w:val="left" w:pos="1064"/>
        </w:tabs>
        <w:rPr>
          <w:sz w:val="21"/>
          <w:szCs w:val="21"/>
        </w:rPr>
      </w:pPr>
      <w:r>
        <w:rPr>
          <w:sz w:val="21"/>
          <w:szCs w:val="21"/>
        </w:rPr>
        <w:t xml:space="preserve">             </w:t>
      </w:r>
      <w:bookmarkStart w:id="2" w:name="_GoBack"/>
      <w:bookmarkEnd w:id="2"/>
      <w:r w:rsidR="00366369" w:rsidRPr="00247532">
        <w:rPr>
          <w:sz w:val="21"/>
          <w:szCs w:val="21"/>
        </w:rPr>
        <w:t xml:space="preserve"> водитель должен иметь санитарную книжку!!!</w:t>
      </w:r>
    </w:p>
    <w:p w:rsidR="008A4584" w:rsidRPr="00247532" w:rsidRDefault="008A4584" w:rsidP="00437B3F">
      <w:pPr>
        <w:tabs>
          <w:tab w:val="left" w:pos="1064"/>
        </w:tabs>
        <w:rPr>
          <w:sz w:val="21"/>
          <w:szCs w:val="21"/>
        </w:rPr>
      </w:pPr>
    </w:p>
    <w:p w:rsidR="008A4584" w:rsidRPr="00247532" w:rsidRDefault="008A4584" w:rsidP="00437B3F">
      <w:pPr>
        <w:tabs>
          <w:tab w:val="left" w:pos="1064"/>
        </w:tabs>
        <w:rPr>
          <w:sz w:val="21"/>
          <w:szCs w:val="21"/>
        </w:rPr>
      </w:pPr>
    </w:p>
    <w:p w:rsidR="00B002E5" w:rsidRPr="00247532" w:rsidRDefault="00B002E5" w:rsidP="00437B3F">
      <w:pPr>
        <w:tabs>
          <w:tab w:val="left" w:pos="989"/>
        </w:tabs>
        <w:rPr>
          <w:sz w:val="21"/>
          <w:szCs w:val="21"/>
        </w:rPr>
      </w:pPr>
      <w:r w:rsidRPr="00247532">
        <w:rPr>
          <w:sz w:val="21"/>
          <w:szCs w:val="21"/>
        </w:rPr>
        <w:tab/>
      </w:r>
    </w:p>
    <w:tbl>
      <w:tblPr>
        <w:tblStyle w:val="afffff8"/>
        <w:tblW w:w="0" w:type="auto"/>
        <w:tblLook w:val="04A0" w:firstRow="1" w:lastRow="0" w:firstColumn="1" w:lastColumn="0" w:noHBand="0" w:noVBand="1"/>
      </w:tblPr>
      <w:tblGrid>
        <w:gridCol w:w="5660"/>
        <w:gridCol w:w="5661"/>
      </w:tblGrid>
      <w:tr w:rsidR="00B002E5" w:rsidRPr="00247532" w:rsidTr="00437B3F">
        <w:tc>
          <w:tcPr>
            <w:tcW w:w="5660" w:type="dxa"/>
          </w:tcPr>
          <w:p w:rsidR="00B002E5" w:rsidRPr="00247532" w:rsidRDefault="00B002E5" w:rsidP="00175AEE">
            <w:pPr>
              <w:tabs>
                <w:tab w:val="left" w:pos="989"/>
              </w:tabs>
              <w:rPr>
                <w:sz w:val="21"/>
                <w:szCs w:val="21"/>
                <w:highlight w:val="yellow"/>
              </w:rPr>
            </w:pPr>
            <w:r w:rsidRPr="00247532">
              <w:rPr>
                <w:sz w:val="21"/>
                <w:szCs w:val="21"/>
                <w:highlight w:val="yellow"/>
              </w:rPr>
              <w:t xml:space="preserve">Поставщик </w:t>
            </w:r>
            <w:r w:rsidR="00175AEE" w:rsidRPr="00247532">
              <w:rPr>
                <w:color w:val="000000"/>
                <w:sz w:val="21"/>
                <w:szCs w:val="21"/>
                <w:highlight w:val="yellow"/>
              </w:rPr>
              <w:t>___________</w:t>
            </w:r>
          </w:p>
        </w:tc>
        <w:tc>
          <w:tcPr>
            <w:tcW w:w="5661" w:type="dxa"/>
          </w:tcPr>
          <w:p w:rsidR="00B002E5" w:rsidRPr="00247532" w:rsidRDefault="00B002E5" w:rsidP="00437B3F">
            <w:pPr>
              <w:tabs>
                <w:tab w:val="left" w:pos="989"/>
              </w:tabs>
              <w:rPr>
                <w:sz w:val="21"/>
                <w:szCs w:val="21"/>
              </w:rPr>
            </w:pPr>
            <w:r w:rsidRPr="00247532">
              <w:rPr>
                <w:sz w:val="21"/>
                <w:szCs w:val="21"/>
              </w:rPr>
              <w:t>Заказчик: НИИ МПС</w:t>
            </w:r>
          </w:p>
        </w:tc>
      </w:tr>
      <w:tr w:rsidR="00B002E5" w:rsidRPr="00247532" w:rsidTr="00437B3F">
        <w:tc>
          <w:tcPr>
            <w:tcW w:w="5660" w:type="dxa"/>
          </w:tcPr>
          <w:p w:rsidR="00437B3F" w:rsidRPr="00247532" w:rsidRDefault="00437B3F" w:rsidP="00437B3F">
            <w:pPr>
              <w:rPr>
                <w:color w:val="000000"/>
                <w:sz w:val="21"/>
                <w:szCs w:val="21"/>
                <w:highlight w:val="yellow"/>
              </w:rPr>
            </w:pPr>
            <w:r w:rsidRPr="00247532">
              <w:rPr>
                <w:color w:val="000000"/>
                <w:sz w:val="21"/>
                <w:szCs w:val="21"/>
                <w:highlight w:val="yellow"/>
              </w:rPr>
              <w:t xml:space="preserve">Директор  </w:t>
            </w:r>
            <w:r w:rsidR="00175AEE" w:rsidRPr="00247532">
              <w:rPr>
                <w:color w:val="000000"/>
                <w:sz w:val="21"/>
                <w:szCs w:val="21"/>
                <w:highlight w:val="yellow"/>
              </w:rPr>
              <w:t>_____________</w:t>
            </w:r>
          </w:p>
          <w:p w:rsidR="00437B3F" w:rsidRPr="00247532" w:rsidRDefault="00437B3F" w:rsidP="00437B3F">
            <w:pPr>
              <w:rPr>
                <w:color w:val="000000"/>
                <w:sz w:val="21"/>
                <w:szCs w:val="21"/>
                <w:highlight w:val="yellow"/>
              </w:rPr>
            </w:pPr>
          </w:p>
          <w:p w:rsidR="00437B3F" w:rsidRPr="00247532" w:rsidRDefault="00437B3F" w:rsidP="00437B3F">
            <w:pPr>
              <w:autoSpaceDE w:val="0"/>
              <w:autoSpaceDN w:val="0"/>
              <w:adjustRightInd w:val="0"/>
              <w:jc w:val="left"/>
              <w:rPr>
                <w:color w:val="000000"/>
                <w:sz w:val="21"/>
                <w:szCs w:val="21"/>
                <w:highlight w:val="yellow"/>
              </w:rPr>
            </w:pPr>
            <w:r w:rsidRPr="00247532">
              <w:rPr>
                <w:color w:val="000000"/>
                <w:sz w:val="21"/>
                <w:szCs w:val="21"/>
                <w:highlight w:val="yellow"/>
              </w:rPr>
              <w:t>___________________ /</w:t>
            </w:r>
            <w:r w:rsidR="00175AEE" w:rsidRPr="00247532">
              <w:rPr>
                <w:color w:val="000000"/>
                <w:sz w:val="21"/>
                <w:szCs w:val="21"/>
                <w:highlight w:val="yellow"/>
              </w:rPr>
              <w:t>___________</w:t>
            </w:r>
          </w:p>
          <w:p w:rsidR="00B002E5" w:rsidRPr="00247532" w:rsidRDefault="00175AEE" w:rsidP="00437B3F">
            <w:pPr>
              <w:tabs>
                <w:tab w:val="left" w:pos="989"/>
              </w:tabs>
              <w:rPr>
                <w:sz w:val="21"/>
                <w:szCs w:val="21"/>
                <w:highlight w:val="yellow"/>
              </w:rPr>
            </w:pPr>
            <w:r w:rsidRPr="00247532">
              <w:rPr>
                <w:snapToGrid w:val="0"/>
                <w:sz w:val="21"/>
                <w:szCs w:val="21"/>
                <w:highlight w:val="yellow"/>
              </w:rPr>
              <w:t>Э</w:t>
            </w:r>
            <w:r w:rsidR="003C2803" w:rsidRPr="00247532">
              <w:rPr>
                <w:snapToGrid w:val="0"/>
                <w:sz w:val="21"/>
                <w:szCs w:val="21"/>
                <w:highlight w:val="yellow"/>
              </w:rPr>
              <w:t>.П.</w:t>
            </w:r>
          </w:p>
        </w:tc>
        <w:tc>
          <w:tcPr>
            <w:tcW w:w="5661" w:type="dxa"/>
          </w:tcPr>
          <w:p w:rsidR="003C2803" w:rsidRPr="00247532" w:rsidRDefault="00437B3F" w:rsidP="00437B3F">
            <w:pPr>
              <w:pStyle w:val="afffff3"/>
              <w:widowControl w:val="0"/>
              <w:spacing w:after="0" w:line="240" w:lineRule="auto"/>
              <w:ind w:firstLine="142"/>
              <w:rPr>
                <w:rFonts w:ascii="Times New Roman" w:hAnsi="Times New Roman" w:cs="Times New Roman"/>
                <w:sz w:val="21"/>
                <w:szCs w:val="21"/>
              </w:rPr>
            </w:pPr>
            <w:r w:rsidRPr="00247532">
              <w:rPr>
                <w:rFonts w:ascii="Times New Roman" w:hAnsi="Times New Roman" w:cs="Times New Roman"/>
                <w:sz w:val="21"/>
                <w:szCs w:val="21"/>
              </w:rPr>
              <w:t>Д</w:t>
            </w:r>
            <w:r w:rsidR="003C2803" w:rsidRPr="00247532">
              <w:rPr>
                <w:rFonts w:ascii="Times New Roman" w:hAnsi="Times New Roman" w:cs="Times New Roman"/>
                <w:sz w:val="21"/>
                <w:szCs w:val="21"/>
              </w:rPr>
              <w:t>иректора НИИ МПС</w:t>
            </w:r>
          </w:p>
          <w:p w:rsidR="003C2803" w:rsidRPr="00247532" w:rsidRDefault="003C2803" w:rsidP="00437B3F">
            <w:pPr>
              <w:pStyle w:val="afffff3"/>
              <w:widowControl w:val="0"/>
              <w:spacing w:after="0" w:line="240" w:lineRule="auto"/>
              <w:ind w:firstLine="142"/>
              <w:rPr>
                <w:rFonts w:ascii="Times New Roman" w:hAnsi="Times New Roman" w:cs="Times New Roman"/>
                <w:sz w:val="21"/>
                <w:szCs w:val="21"/>
              </w:rPr>
            </w:pPr>
          </w:p>
          <w:p w:rsidR="003C2803" w:rsidRPr="00247532" w:rsidRDefault="003C2803" w:rsidP="00437B3F">
            <w:pPr>
              <w:pStyle w:val="ConsPlusNormal0"/>
              <w:ind w:firstLine="0"/>
              <w:rPr>
                <w:rFonts w:ascii="Times New Roman" w:hAnsi="Times New Roman" w:cs="Times New Roman"/>
                <w:sz w:val="21"/>
                <w:szCs w:val="21"/>
              </w:rPr>
            </w:pPr>
            <w:r w:rsidRPr="00247532">
              <w:rPr>
                <w:rFonts w:ascii="Times New Roman" w:hAnsi="Times New Roman" w:cs="Times New Roman"/>
                <w:sz w:val="21"/>
                <w:szCs w:val="21"/>
              </w:rPr>
              <w:t xml:space="preserve">_________________ / </w:t>
            </w:r>
            <w:r w:rsidR="00437B3F" w:rsidRPr="00247532">
              <w:rPr>
                <w:rFonts w:ascii="Times New Roman" w:hAnsi="Times New Roman" w:cs="Times New Roman"/>
                <w:sz w:val="21"/>
                <w:szCs w:val="21"/>
              </w:rPr>
              <w:t>Э.В. Каспаров</w:t>
            </w:r>
            <w:r w:rsidRPr="00247532">
              <w:rPr>
                <w:rFonts w:ascii="Times New Roman" w:hAnsi="Times New Roman" w:cs="Times New Roman"/>
                <w:sz w:val="21"/>
                <w:szCs w:val="21"/>
              </w:rPr>
              <w:t xml:space="preserve"> /</w:t>
            </w:r>
          </w:p>
          <w:p w:rsidR="00B002E5" w:rsidRPr="00247532" w:rsidRDefault="00437B3F" w:rsidP="00437B3F">
            <w:pPr>
              <w:tabs>
                <w:tab w:val="left" w:pos="989"/>
              </w:tabs>
              <w:jc w:val="left"/>
              <w:rPr>
                <w:sz w:val="21"/>
                <w:szCs w:val="21"/>
              </w:rPr>
            </w:pPr>
            <w:r w:rsidRPr="00247532">
              <w:rPr>
                <w:bCs/>
                <w:sz w:val="21"/>
                <w:szCs w:val="21"/>
              </w:rPr>
              <w:t>Э</w:t>
            </w:r>
            <w:r w:rsidR="003C2803" w:rsidRPr="00247532">
              <w:rPr>
                <w:bCs/>
                <w:sz w:val="21"/>
                <w:szCs w:val="21"/>
              </w:rPr>
              <w:t>.П.</w:t>
            </w:r>
          </w:p>
        </w:tc>
      </w:tr>
    </w:tbl>
    <w:p w:rsidR="008A4584" w:rsidRPr="00247532" w:rsidRDefault="008A4584" w:rsidP="00437B3F">
      <w:pPr>
        <w:tabs>
          <w:tab w:val="left" w:pos="989"/>
        </w:tabs>
        <w:rPr>
          <w:sz w:val="21"/>
          <w:szCs w:val="21"/>
        </w:rPr>
      </w:pPr>
    </w:p>
    <w:sectPr w:rsidR="008A4584" w:rsidRPr="00247532" w:rsidSect="008A4584">
      <w:pgSz w:w="12240" w:h="15840"/>
      <w:pgMar w:top="426" w:right="567" w:bottom="426" w:left="56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BA" w:rsidRDefault="001A0ABA">
      <w:r>
        <w:separator/>
      </w:r>
    </w:p>
  </w:endnote>
  <w:endnote w:type="continuationSeparator" w:id="0">
    <w:p w:rsidR="001A0ABA" w:rsidRDefault="001A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BA" w:rsidRDefault="001A0ABA">
      <w:r>
        <w:separator/>
      </w:r>
    </w:p>
  </w:footnote>
  <w:footnote w:type="continuationSeparator" w:id="0">
    <w:p w:rsidR="001A0ABA" w:rsidRDefault="001A0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50942"/>
    <w:rsid w:val="00053FEA"/>
    <w:rsid w:val="00056250"/>
    <w:rsid w:val="00060078"/>
    <w:rsid w:val="00061900"/>
    <w:rsid w:val="0006313C"/>
    <w:rsid w:val="00080024"/>
    <w:rsid w:val="000948ED"/>
    <w:rsid w:val="000A1485"/>
    <w:rsid w:val="000A4652"/>
    <w:rsid w:val="000A7E6E"/>
    <w:rsid w:val="000B29A4"/>
    <w:rsid w:val="000B2EC9"/>
    <w:rsid w:val="000B366C"/>
    <w:rsid w:val="000B51E0"/>
    <w:rsid w:val="000E1AEE"/>
    <w:rsid w:val="000E493F"/>
    <w:rsid w:val="000E71EF"/>
    <w:rsid w:val="000F6B26"/>
    <w:rsid w:val="00106731"/>
    <w:rsid w:val="001120F1"/>
    <w:rsid w:val="00114138"/>
    <w:rsid w:val="00117BFE"/>
    <w:rsid w:val="001255BF"/>
    <w:rsid w:val="00130718"/>
    <w:rsid w:val="00133A84"/>
    <w:rsid w:val="001340E1"/>
    <w:rsid w:val="00135236"/>
    <w:rsid w:val="00152E8D"/>
    <w:rsid w:val="001635A7"/>
    <w:rsid w:val="00164368"/>
    <w:rsid w:val="0016700D"/>
    <w:rsid w:val="00171E85"/>
    <w:rsid w:val="00175AEE"/>
    <w:rsid w:val="00184452"/>
    <w:rsid w:val="001A0ABA"/>
    <w:rsid w:val="001A4695"/>
    <w:rsid w:val="001A740C"/>
    <w:rsid w:val="001B058C"/>
    <w:rsid w:val="001B777F"/>
    <w:rsid w:val="001C0C59"/>
    <w:rsid w:val="001C34F7"/>
    <w:rsid w:val="001C3591"/>
    <w:rsid w:val="001D4977"/>
    <w:rsid w:val="001D636C"/>
    <w:rsid w:val="001E0C6D"/>
    <w:rsid w:val="001F28D3"/>
    <w:rsid w:val="001F295D"/>
    <w:rsid w:val="002046F2"/>
    <w:rsid w:val="00211904"/>
    <w:rsid w:val="00214BB9"/>
    <w:rsid w:val="0022059B"/>
    <w:rsid w:val="00222444"/>
    <w:rsid w:val="00224917"/>
    <w:rsid w:val="002305DC"/>
    <w:rsid w:val="00234A78"/>
    <w:rsid w:val="00236462"/>
    <w:rsid w:val="002413DA"/>
    <w:rsid w:val="002454FB"/>
    <w:rsid w:val="00247532"/>
    <w:rsid w:val="0025258D"/>
    <w:rsid w:val="0026569D"/>
    <w:rsid w:val="002669AB"/>
    <w:rsid w:val="00277022"/>
    <w:rsid w:val="00285BCD"/>
    <w:rsid w:val="00292E36"/>
    <w:rsid w:val="00295195"/>
    <w:rsid w:val="002967D8"/>
    <w:rsid w:val="00297030"/>
    <w:rsid w:val="002A3A05"/>
    <w:rsid w:val="002B31E1"/>
    <w:rsid w:val="002B4C0C"/>
    <w:rsid w:val="002B6BE6"/>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66369"/>
    <w:rsid w:val="00370CE1"/>
    <w:rsid w:val="003718EF"/>
    <w:rsid w:val="00383199"/>
    <w:rsid w:val="003854BC"/>
    <w:rsid w:val="00385865"/>
    <w:rsid w:val="00391083"/>
    <w:rsid w:val="0039242C"/>
    <w:rsid w:val="003A1BCF"/>
    <w:rsid w:val="003B0BD9"/>
    <w:rsid w:val="003B10CC"/>
    <w:rsid w:val="003B2192"/>
    <w:rsid w:val="003C02F2"/>
    <w:rsid w:val="003C13CF"/>
    <w:rsid w:val="003C2803"/>
    <w:rsid w:val="003C3C59"/>
    <w:rsid w:val="003D0BD4"/>
    <w:rsid w:val="003E0116"/>
    <w:rsid w:val="003E3676"/>
    <w:rsid w:val="003E4A1F"/>
    <w:rsid w:val="003F0B69"/>
    <w:rsid w:val="003F101D"/>
    <w:rsid w:val="003F1062"/>
    <w:rsid w:val="003F1F0E"/>
    <w:rsid w:val="003F4122"/>
    <w:rsid w:val="00411A96"/>
    <w:rsid w:val="00412C5A"/>
    <w:rsid w:val="00415E04"/>
    <w:rsid w:val="0041652B"/>
    <w:rsid w:val="00417749"/>
    <w:rsid w:val="004230E9"/>
    <w:rsid w:val="00427A82"/>
    <w:rsid w:val="00432BC5"/>
    <w:rsid w:val="00433AA3"/>
    <w:rsid w:val="00437B3F"/>
    <w:rsid w:val="00440646"/>
    <w:rsid w:val="0044733D"/>
    <w:rsid w:val="00447C08"/>
    <w:rsid w:val="00464FA1"/>
    <w:rsid w:val="004671DD"/>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3BCB"/>
    <w:rsid w:val="00505E56"/>
    <w:rsid w:val="0051659E"/>
    <w:rsid w:val="00530D53"/>
    <w:rsid w:val="00540CD3"/>
    <w:rsid w:val="00547EB3"/>
    <w:rsid w:val="00564383"/>
    <w:rsid w:val="005651AC"/>
    <w:rsid w:val="005653DF"/>
    <w:rsid w:val="00576633"/>
    <w:rsid w:val="005769EF"/>
    <w:rsid w:val="00590C3D"/>
    <w:rsid w:val="00592736"/>
    <w:rsid w:val="0059478C"/>
    <w:rsid w:val="005A05FE"/>
    <w:rsid w:val="005A1EE7"/>
    <w:rsid w:val="005A2D90"/>
    <w:rsid w:val="005B3D29"/>
    <w:rsid w:val="005B4C92"/>
    <w:rsid w:val="005B70BC"/>
    <w:rsid w:val="005C418C"/>
    <w:rsid w:val="005C78F7"/>
    <w:rsid w:val="005D2F22"/>
    <w:rsid w:val="005E3FEB"/>
    <w:rsid w:val="005F1963"/>
    <w:rsid w:val="006047FA"/>
    <w:rsid w:val="006076B7"/>
    <w:rsid w:val="00635000"/>
    <w:rsid w:val="00635235"/>
    <w:rsid w:val="00637FF8"/>
    <w:rsid w:val="006422E3"/>
    <w:rsid w:val="00653C6F"/>
    <w:rsid w:val="006541C9"/>
    <w:rsid w:val="00660371"/>
    <w:rsid w:val="00661B55"/>
    <w:rsid w:val="006625AD"/>
    <w:rsid w:val="0066290B"/>
    <w:rsid w:val="0066355F"/>
    <w:rsid w:val="00672824"/>
    <w:rsid w:val="006741BB"/>
    <w:rsid w:val="00674B49"/>
    <w:rsid w:val="006755BB"/>
    <w:rsid w:val="00675B8C"/>
    <w:rsid w:val="0068248B"/>
    <w:rsid w:val="00685510"/>
    <w:rsid w:val="006900F5"/>
    <w:rsid w:val="00690810"/>
    <w:rsid w:val="00691F6C"/>
    <w:rsid w:val="006B0AC2"/>
    <w:rsid w:val="006B4422"/>
    <w:rsid w:val="006C5A3F"/>
    <w:rsid w:val="006D4DD6"/>
    <w:rsid w:val="006E5C16"/>
    <w:rsid w:val="006F02B4"/>
    <w:rsid w:val="006F2D6B"/>
    <w:rsid w:val="006F2DE4"/>
    <w:rsid w:val="006F3F52"/>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4FFA"/>
    <w:rsid w:val="007D518C"/>
    <w:rsid w:val="007D7B5C"/>
    <w:rsid w:val="007F47F3"/>
    <w:rsid w:val="00802F74"/>
    <w:rsid w:val="00804794"/>
    <w:rsid w:val="008051D1"/>
    <w:rsid w:val="00811538"/>
    <w:rsid w:val="008145DA"/>
    <w:rsid w:val="00823611"/>
    <w:rsid w:val="008254C0"/>
    <w:rsid w:val="008272BE"/>
    <w:rsid w:val="00830E3C"/>
    <w:rsid w:val="0083188E"/>
    <w:rsid w:val="008334D0"/>
    <w:rsid w:val="00843C47"/>
    <w:rsid w:val="00851121"/>
    <w:rsid w:val="008525E2"/>
    <w:rsid w:val="00852FD3"/>
    <w:rsid w:val="00854677"/>
    <w:rsid w:val="008635F3"/>
    <w:rsid w:val="008646D1"/>
    <w:rsid w:val="008675FF"/>
    <w:rsid w:val="00871E7A"/>
    <w:rsid w:val="0087511A"/>
    <w:rsid w:val="0088390F"/>
    <w:rsid w:val="00883C43"/>
    <w:rsid w:val="00885632"/>
    <w:rsid w:val="00890A14"/>
    <w:rsid w:val="00893180"/>
    <w:rsid w:val="00893809"/>
    <w:rsid w:val="00895693"/>
    <w:rsid w:val="0089727F"/>
    <w:rsid w:val="008A32DC"/>
    <w:rsid w:val="008A405D"/>
    <w:rsid w:val="008A4584"/>
    <w:rsid w:val="008B3927"/>
    <w:rsid w:val="008B6C80"/>
    <w:rsid w:val="008B768E"/>
    <w:rsid w:val="008C2721"/>
    <w:rsid w:val="008C500F"/>
    <w:rsid w:val="008C7BEA"/>
    <w:rsid w:val="008D6A61"/>
    <w:rsid w:val="008E0550"/>
    <w:rsid w:val="008E7119"/>
    <w:rsid w:val="008F6B20"/>
    <w:rsid w:val="00901B21"/>
    <w:rsid w:val="00906D6E"/>
    <w:rsid w:val="00906F3B"/>
    <w:rsid w:val="00921806"/>
    <w:rsid w:val="00924A7A"/>
    <w:rsid w:val="0092654B"/>
    <w:rsid w:val="0095387D"/>
    <w:rsid w:val="00954157"/>
    <w:rsid w:val="00957378"/>
    <w:rsid w:val="009650EB"/>
    <w:rsid w:val="00965E6B"/>
    <w:rsid w:val="009751C8"/>
    <w:rsid w:val="009850DC"/>
    <w:rsid w:val="00993852"/>
    <w:rsid w:val="009938DE"/>
    <w:rsid w:val="009A084A"/>
    <w:rsid w:val="009A2F28"/>
    <w:rsid w:val="009A452D"/>
    <w:rsid w:val="009B038A"/>
    <w:rsid w:val="009B1AC8"/>
    <w:rsid w:val="009B20B9"/>
    <w:rsid w:val="009B56BE"/>
    <w:rsid w:val="009C67D0"/>
    <w:rsid w:val="009C7801"/>
    <w:rsid w:val="009D23F8"/>
    <w:rsid w:val="009D492B"/>
    <w:rsid w:val="009D5C82"/>
    <w:rsid w:val="009F1CC4"/>
    <w:rsid w:val="009F72DE"/>
    <w:rsid w:val="00A00A7C"/>
    <w:rsid w:val="00A033D5"/>
    <w:rsid w:val="00A146CE"/>
    <w:rsid w:val="00A158BA"/>
    <w:rsid w:val="00A233A8"/>
    <w:rsid w:val="00A36462"/>
    <w:rsid w:val="00A46484"/>
    <w:rsid w:val="00A464D8"/>
    <w:rsid w:val="00A51A64"/>
    <w:rsid w:val="00A56555"/>
    <w:rsid w:val="00A66A02"/>
    <w:rsid w:val="00A66DCA"/>
    <w:rsid w:val="00A72E84"/>
    <w:rsid w:val="00A77275"/>
    <w:rsid w:val="00A80CDD"/>
    <w:rsid w:val="00A826D6"/>
    <w:rsid w:val="00A83631"/>
    <w:rsid w:val="00AA2F6E"/>
    <w:rsid w:val="00AA4589"/>
    <w:rsid w:val="00AB5120"/>
    <w:rsid w:val="00AC4819"/>
    <w:rsid w:val="00AC5BB8"/>
    <w:rsid w:val="00AD3218"/>
    <w:rsid w:val="00AD3E01"/>
    <w:rsid w:val="00AD6626"/>
    <w:rsid w:val="00AF4722"/>
    <w:rsid w:val="00AF5B96"/>
    <w:rsid w:val="00B002E5"/>
    <w:rsid w:val="00B03332"/>
    <w:rsid w:val="00B06291"/>
    <w:rsid w:val="00B143BC"/>
    <w:rsid w:val="00B34ED8"/>
    <w:rsid w:val="00B45D84"/>
    <w:rsid w:val="00B46AD5"/>
    <w:rsid w:val="00B50950"/>
    <w:rsid w:val="00B53808"/>
    <w:rsid w:val="00B56FF8"/>
    <w:rsid w:val="00B6260C"/>
    <w:rsid w:val="00B70BE8"/>
    <w:rsid w:val="00B80BB2"/>
    <w:rsid w:val="00B84A3F"/>
    <w:rsid w:val="00B95A83"/>
    <w:rsid w:val="00B97F1E"/>
    <w:rsid w:val="00BA1658"/>
    <w:rsid w:val="00BA5179"/>
    <w:rsid w:val="00BA7BB7"/>
    <w:rsid w:val="00BB28C2"/>
    <w:rsid w:val="00BB3012"/>
    <w:rsid w:val="00BB7DCF"/>
    <w:rsid w:val="00BD1283"/>
    <w:rsid w:val="00BE13DA"/>
    <w:rsid w:val="00BF1C4C"/>
    <w:rsid w:val="00BF6DCC"/>
    <w:rsid w:val="00C20374"/>
    <w:rsid w:val="00C33F78"/>
    <w:rsid w:val="00C358E0"/>
    <w:rsid w:val="00C42358"/>
    <w:rsid w:val="00C437DF"/>
    <w:rsid w:val="00C56254"/>
    <w:rsid w:val="00C62CFB"/>
    <w:rsid w:val="00C66783"/>
    <w:rsid w:val="00C67548"/>
    <w:rsid w:val="00C709B7"/>
    <w:rsid w:val="00C73F7D"/>
    <w:rsid w:val="00C774E1"/>
    <w:rsid w:val="00C90199"/>
    <w:rsid w:val="00C917EC"/>
    <w:rsid w:val="00C94D68"/>
    <w:rsid w:val="00C95831"/>
    <w:rsid w:val="00C96673"/>
    <w:rsid w:val="00C971E6"/>
    <w:rsid w:val="00CA11EC"/>
    <w:rsid w:val="00CA35CE"/>
    <w:rsid w:val="00CB1BF5"/>
    <w:rsid w:val="00CB2B61"/>
    <w:rsid w:val="00CB4073"/>
    <w:rsid w:val="00CC518E"/>
    <w:rsid w:val="00CC612A"/>
    <w:rsid w:val="00CD079C"/>
    <w:rsid w:val="00CD0D9D"/>
    <w:rsid w:val="00CD2763"/>
    <w:rsid w:val="00CE5607"/>
    <w:rsid w:val="00CF17BE"/>
    <w:rsid w:val="00D05E4F"/>
    <w:rsid w:val="00D10278"/>
    <w:rsid w:val="00D11F7B"/>
    <w:rsid w:val="00D16868"/>
    <w:rsid w:val="00D2175D"/>
    <w:rsid w:val="00D2756E"/>
    <w:rsid w:val="00D402C8"/>
    <w:rsid w:val="00D4203F"/>
    <w:rsid w:val="00D46327"/>
    <w:rsid w:val="00D51E7D"/>
    <w:rsid w:val="00D57335"/>
    <w:rsid w:val="00D573C2"/>
    <w:rsid w:val="00D64B31"/>
    <w:rsid w:val="00D67C52"/>
    <w:rsid w:val="00D70F20"/>
    <w:rsid w:val="00D75275"/>
    <w:rsid w:val="00D84AA1"/>
    <w:rsid w:val="00D85317"/>
    <w:rsid w:val="00D8560C"/>
    <w:rsid w:val="00D91A67"/>
    <w:rsid w:val="00D963DD"/>
    <w:rsid w:val="00DA1079"/>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34A4"/>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8443C"/>
    <w:rsid w:val="00E95D40"/>
    <w:rsid w:val="00E96793"/>
    <w:rsid w:val="00E96C00"/>
    <w:rsid w:val="00EA6BF3"/>
    <w:rsid w:val="00EB5742"/>
    <w:rsid w:val="00EE2D22"/>
    <w:rsid w:val="00EF70D4"/>
    <w:rsid w:val="00F00DD6"/>
    <w:rsid w:val="00F04779"/>
    <w:rsid w:val="00F14B07"/>
    <w:rsid w:val="00F20E52"/>
    <w:rsid w:val="00F22247"/>
    <w:rsid w:val="00F234CF"/>
    <w:rsid w:val="00F26467"/>
    <w:rsid w:val="00F33871"/>
    <w:rsid w:val="00F40D28"/>
    <w:rsid w:val="00F413AC"/>
    <w:rsid w:val="00F42ABD"/>
    <w:rsid w:val="00F42D63"/>
    <w:rsid w:val="00F46A5E"/>
    <w:rsid w:val="00F52066"/>
    <w:rsid w:val="00F6029F"/>
    <w:rsid w:val="00F710C3"/>
    <w:rsid w:val="00F73BD7"/>
    <w:rsid w:val="00F77283"/>
    <w:rsid w:val="00F84331"/>
    <w:rsid w:val="00F879DD"/>
    <w:rsid w:val="00F90C41"/>
    <w:rsid w:val="00F9422A"/>
    <w:rsid w:val="00F95D9E"/>
    <w:rsid w:val="00F96D62"/>
    <w:rsid w:val="00FA6678"/>
    <w:rsid w:val="00FA6826"/>
    <w:rsid w:val="00FA7465"/>
    <w:rsid w:val="00FB060F"/>
    <w:rsid w:val="00FB0B1A"/>
    <w:rsid w:val="00FB2641"/>
    <w:rsid w:val="00FB2F57"/>
    <w:rsid w:val="00FB3D17"/>
    <w:rsid w:val="00FB6CA3"/>
    <w:rsid w:val="00FB736F"/>
    <w:rsid w:val="00FC13B4"/>
    <w:rsid w:val="00FC41AB"/>
    <w:rsid w:val="00FD0444"/>
    <w:rsid w:val="00FD24DE"/>
    <w:rsid w:val="00FD5296"/>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uiPriority w:val="99"/>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uiPriority w:val="1"/>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uiPriority w:val="99"/>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iPriority w:val="59"/>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0">
    <w:name w:val="Font Style40"/>
    <w:uiPriority w:val="99"/>
    <w:rsid w:val="000E1AEE"/>
    <w:rPr>
      <w:rFonts w:ascii="Times New Roman" w:hAnsi="Times New Roman" w:cs="Times New Roman"/>
      <w:sz w:val="24"/>
      <w:szCs w:val="24"/>
    </w:rPr>
  </w:style>
  <w:style w:type="character" w:customStyle="1" w:styleId="UnresolvedMention">
    <w:name w:val="Unresolved Mention"/>
    <w:basedOn w:val="a2"/>
    <w:uiPriority w:val="99"/>
    <w:semiHidden/>
    <w:unhideWhenUsed/>
    <w:rsid w:val="00056250"/>
    <w:rPr>
      <w:color w:val="605E5C"/>
      <w:shd w:val="clear" w:color="auto" w:fill="E1DFDD"/>
    </w:rPr>
  </w:style>
  <w:style w:type="character" w:styleId="afffff9">
    <w:name w:val="footnote reference"/>
    <w:basedOn w:val="a2"/>
    <w:uiPriority w:val="99"/>
    <w:semiHidden/>
    <w:unhideWhenUsed/>
    <w:rsid w:val="00DA1079"/>
    <w:rPr>
      <w:rFonts w:cs="Times New Roman"/>
      <w:vertAlign w:val="superscript"/>
    </w:rPr>
  </w:style>
  <w:style w:type="character" w:customStyle="1" w:styleId="lot-item-window-infolabel">
    <w:name w:val="lot-item-window-info__label"/>
    <w:basedOn w:val="a2"/>
    <w:rsid w:val="00C42358"/>
  </w:style>
  <w:style w:type="character" w:customStyle="1" w:styleId="lot-item-window-infovalue">
    <w:name w:val="lot-item-window-info__value"/>
    <w:basedOn w:val="a2"/>
    <w:rsid w:val="00C42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71605657">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gregatoreat.ru/classifier/ktru-list?search=10.11.31.110&amp;expande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1268&amp;date=15.06.2020&amp;dst=101309&amp;fld=134" TargetMode="External"/><Relationship Id="rId5" Type="http://schemas.openxmlformats.org/officeDocument/2006/relationships/settings" Target="settings.xml"/><Relationship Id="rId10" Type="http://schemas.openxmlformats.org/officeDocument/2006/relationships/hyperlink" Target="https://login.consultant.ru/link/?req=doc&amp;base=LAW&amp;n=351490&amp;date=28.10.2020&amp;dst=1106&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331074&amp;date=28.10.2020&amp;dst=3&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7863-AB63-4057-AA53-DFE27608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3719</Words>
  <Characters>21200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24870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Наталья Михайловна Юркова</cp:lastModifiedBy>
  <cp:revision>12</cp:revision>
  <cp:lastPrinted>2023-09-11T05:58:00Z</cp:lastPrinted>
  <dcterms:created xsi:type="dcterms:W3CDTF">2026-06-11T05:33:00Z</dcterms:created>
  <dcterms:modified xsi:type="dcterms:W3CDTF">2026-06-15T02:12:00Z</dcterms:modified>
</cp:coreProperties>
</file>