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 xml:space="preserve">г. Заречный Пензенской области                                                       </w:t>
            </w:r>
            <w:proofErr w:type="gramStart"/>
            <w:r w:rsidRPr="00F062FF">
              <w:rPr>
                <w:sz w:val="24"/>
              </w:rPr>
              <w:t xml:space="preserve">   «</w:t>
            </w:r>
            <w:proofErr w:type="gramEnd"/>
            <w:r w:rsidRPr="00F062FF">
              <w:rPr>
                <w:sz w:val="24"/>
              </w:rPr>
              <w:t>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7777777"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w:t>
            </w:r>
            <w:proofErr w:type="spellStart"/>
            <w:r w:rsidRPr="00F062FF">
              <w:rPr>
                <w:b/>
                <w:bCs/>
                <w:sz w:val="24"/>
              </w:rPr>
              <w:t>ЦГиЭ</w:t>
            </w:r>
            <w:proofErr w:type="spellEnd"/>
            <w:r w:rsidRPr="00F062FF">
              <w:rPr>
                <w:b/>
                <w:bCs/>
                <w:sz w:val="24"/>
              </w:rPr>
              <w:t xml:space="preserve">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исполняющего обязанности главного врача Лукьянова Сергея Владимировича, действующего на основании Устава и Приказа ФМБА России №207л от 11.04.2025,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7874714A"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6832FE">
              <w:rPr>
                <w:rFonts w:ascii="Times New Roman" w:hAnsi="Times New Roman" w:cs="Times New Roman"/>
                <w:b/>
                <w:bCs/>
              </w:rPr>
              <w:t>Диагностических препаратов</w:t>
            </w:r>
            <w:r w:rsidR="00953791">
              <w:rPr>
                <w:rFonts w:ascii="Times New Roman" w:hAnsi="Times New Roman" w:cs="Times New Roman"/>
                <w:b/>
                <w:bCs/>
              </w:rPr>
              <w:t xml:space="preserve">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77777777"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00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w:t>
            </w:r>
            <w:r w:rsidR="00EC6D91" w:rsidRPr="00F062FF">
              <w:rPr>
                <w:sz w:val="24"/>
                <w:szCs w:val="24"/>
              </w:rPr>
              <w:lastRenderedPageBreak/>
              <w:t xml:space="preserve">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0EC39EC6"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 </w:t>
            </w:r>
            <w:r w:rsidR="00EA640C">
              <w:rPr>
                <w:sz w:val="24"/>
                <w:lang w:eastAsia="ru-RU"/>
              </w:rPr>
              <w:t>3</w:t>
            </w:r>
            <w:r w:rsidR="00EC6D91" w:rsidRPr="00F062FF">
              <w:rPr>
                <w:sz w:val="24"/>
                <w:lang w:eastAsia="ru-RU"/>
              </w:rPr>
              <w:t>0</w:t>
            </w:r>
            <w:r w:rsidRPr="00F062FF">
              <w:rPr>
                <w:sz w:val="24"/>
                <w:lang w:eastAsia="ru-RU"/>
              </w:rPr>
              <w:t xml:space="preserve"> (</w:t>
            </w:r>
            <w:r w:rsidR="00EA640C">
              <w:rPr>
                <w:sz w:val="24"/>
                <w:lang w:eastAsia="ru-RU"/>
              </w:rPr>
              <w:t>три</w:t>
            </w:r>
            <w:r w:rsidR="0025670A">
              <w:rPr>
                <w:sz w:val="24"/>
                <w:lang w:eastAsia="ru-RU"/>
              </w:rPr>
              <w:t>дцать</w:t>
            </w:r>
            <w:r w:rsidRPr="00F062FF">
              <w:rPr>
                <w:sz w:val="24"/>
                <w:lang w:eastAsia="ru-RU"/>
              </w:rPr>
              <w:t xml:space="preserve">) рабочих 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w:t>
            </w:r>
            <w:r w:rsidRPr="00F062FF">
              <w:rPr>
                <w:rFonts w:ascii="Times New Roman" w:hAnsi="Times New Roman" w:cs="Times New Roman"/>
                <w:spacing w:val="-2"/>
                <w:sz w:val="24"/>
                <w:lang w:eastAsia="ru-RU"/>
              </w:rPr>
              <w:lastRenderedPageBreak/>
              <w:t>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w:t>
            </w:r>
            <w:r w:rsidR="00F05EF4" w:rsidRPr="00F062FF">
              <w:rPr>
                <w:rFonts w:ascii="Times New Roman" w:eastAsia="Calibri" w:hAnsi="Times New Roman" w:cs="Times New Roman"/>
                <w:sz w:val="24"/>
                <w:lang w:eastAsia="ru-RU"/>
              </w:rPr>
              <w:lastRenderedPageBreak/>
              <w:t xml:space="preserve">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w:t>
            </w:r>
            <w:proofErr w:type="gramStart"/>
            <w:r w:rsidRPr="00F062FF">
              <w:rPr>
                <w:rFonts w:ascii="Times New Roman" w:eastAsia="Calibri" w:hAnsi="Times New Roman" w:cs="Times New Roman"/>
                <w:i/>
                <w:sz w:val="24"/>
              </w:rPr>
              <w:t>_ .</w:t>
            </w:r>
            <w:proofErr w:type="gramEnd"/>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 xml:space="preserve">УФК по Нижегородской области (ФГБУЗ </w:t>
            </w:r>
            <w:proofErr w:type="spellStart"/>
            <w:r w:rsidRPr="00A679FD">
              <w:rPr>
                <w:rFonts w:ascii="Times New Roman" w:hAnsi="Times New Roman" w:cs="Times New Roman"/>
                <w:sz w:val="24"/>
              </w:rPr>
              <w:t>ЦГиЭ</w:t>
            </w:r>
            <w:proofErr w:type="spellEnd"/>
            <w:r w:rsidRPr="00A679FD">
              <w:rPr>
                <w:rFonts w:ascii="Times New Roman" w:hAnsi="Times New Roman" w:cs="Times New Roman"/>
                <w:sz w:val="24"/>
              </w:rPr>
              <w:t xml:space="preserve">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w:t>
            </w:r>
            <w:proofErr w:type="spellStart"/>
            <w:proofErr w:type="gramStart"/>
            <w:r w:rsidRPr="00A679FD">
              <w:rPr>
                <w:rFonts w:ascii="Times New Roman" w:hAnsi="Times New Roman" w:cs="Times New Roman"/>
                <w:sz w:val="24"/>
              </w:rPr>
              <w:t>корр.счет</w:t>
            </w:r>
            <w:proofErr w:type="spellEnd"/>
            <w:proofErr w:type="gramEnd"/>
            <w:r w:rsidRPr="00A679FD">
              <w:rPr>
                <w:rFonts w:ascii="Times New Roman" w:hAnsi="Times New Roman" w:cs="Times New Roman"/>
                <w:sz w:val="24"/>
              </w:rPr>
              <w:t>)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w:t>
            </w:r>
            <w:r w:rsidR="00EB27AE" w:rsidRPr="00F062FF">
              <w:rPr>
                <w:rFonts w:ascii="Times New Roman" w:eastAsia="Calibri" w:hAnsi="Times New Roman" w:cs="Times New Roman"/>
                <w:sz w:val="24"/>
                <w:lang w:eastAsia="ru-RU"/>
              </w:rPr>
              <w:lastRenderedPageBreak/>
              <w:t>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w:t>
            </w:r>
            <w:r w:rsidR="00EB27AE" w:rsidRPr="00F062FF">
              <w:rPr>
                <w:sz w:val="24"/>
                <w:lang w:eastAsia="ru-RU"/>
              </w:rPr>
              <w:lastRenderedPageBreak/>
              <w:t xml:space="preserve">(дополнительное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7760A6">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7760A6">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 xml:space="preserve">УФК по Нижегородской области (ФГБУЗ </w:t>
            </w:r>
            <w:proofErr w:type="spellStart"/>
            <w:r w:rsidRPr="00F062FF">
              <w:rPr>
                <w:rFonts w:ascii="Times New Roman" w:eastAsia="Times New Roman" w:hAnsi="Times New Roman" w:cs="Times New Roman"/>
                <w:lang w:eastAsia="ru-RU"/>
              </w:rPr>
              <w:t>ЦГиЭ</w:t>
            </w:r>
            <w:proofErr w:type="spellEnd"/>
            <w:r w:rsidRPr="00F062FF">
              <w:rPr>
                <w:rFonts w:ascii="Times New Roman" w:eastAsia="Times New Roman" w:hAnsi="Times New Roman" w:cs="Times New Roman"/>
                <w:lang w:eastAsia="ru-RU"/>
              </w:rPr>
              <w:t xml:space="preserve">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w:t>
            </w:r>
            <w:proofErr w:type="spellStart"/>
            <w:proofErr w:type="gramStart"/>
            <w:r w:rsidRPr="00F062FF">
              <w:rPr>
                <w:rFonts w:ascii="Times New Roman" w:eastAsia="Times New Roman" w:hAnsi="Times New Roman" w:cs="Times New Roman"/>
                <w:lang w:eastAsia="ru-RU"/>
              </w:rPr>
              <w:t>корр.счет</w:t>
            </w:r>
            <w:proofErr w:type="spellEnd"/>
            <w:proofErr w:type="gramEnd"/>
            <w:r w:rsidRPr="00F062FF">
              <w:rPr>
                <w:rFonts w:ascii="Times New Roman" w:eastAsia="Times New Roman" w:hAnsi="Times New Roman" w:cs="Times New Roman"/>
                <w:lang w:eastAsia="ru-RU"/>
              </w:rPr>
              <w:t>)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5BD9E94" w14:textId="77777777" w:rsidR="0027451B" w:rsidRPr="00F062FF" w:rsidRDefault="0027451B" w:rsidP="007760A6">
            <w:pPr>
              <w:keepNext/>
              <w:jc w:val="both"/>
              <w:rPr>
                <w:rFonts w:ascii="Times New Roman" w:hAnsi="Times New Roman" w:cs="Times New Roman"/>
                <w:sz w:val="24"/>
                <w:szCs w:val="24"/>
              </w:rPr>
            </w:pPr>
          </w:p>
          <w:p w14:paraId="06797EFE"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7760A6">
            <w:pPr>
              <w:keepNext/>
              <w:rPr>
                <w:rFonts w:ascii="Times New Roman" w:hAnsi="Times New Roman" w:cs="Times New Roman"/>
                <w:sz w:val="24"/>
                <w:szCs w:val="24"/>
              </w:rPr>
            </w:pPr>
          </w:p>
          <w:p w14:paraId="5A5D90B5" w14:textId="77777777" w:rsidR="00007479" w:rsidRPr="00F062FF" w:rsidRDefault="00007479" w:rsidP="007760A6">
            <w:pPr>
              <w:keepNext/>
              <w:rPr>
                <w:rFonts w:ascii="Times New Roman" w:hAnsi="Times New Roman" w:cs="Times New Roman"/>
                <w:sz w:val="24"/>
                <w:szCs w:val="24"/>
              </w:rPr>
            </w:pPr>
          </w:p>
          <w:p w14:paraId="528564CB" w14:textId="18AEFA29"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572" w:type="dxa"/>
        <w:tblLook w:val="04A0" w:firstRow="1" w:lastRow="0" w:firstColumn="1" w:lastColumn="0" w:noHBand="0" w:noVBand="1"/>
      </w:tblPr>
      <w:tblGrid>
        <w:gridCol w:w="458"/>
        <w:gridCol w:w="3223"/>
        <w:gridCol w:w="446"/>
        <w:gridCol w:w="1053"/>
        <w:gridCol w:w="990"/>
        <w:gridCol w:w="1016"/>
        <w:gridCol w:w="1160"/>
        <w:gridCol w:w="1226"/>
      </w:tblGrid>
      <w:tr w:rsidR="004E04DD" w:rsidRPr="004E04DD" w14:paraId="6371B5BC" w14:textId="77777777" w:rsidTr="00062A7E">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3AEE0DB7"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3223" w:type="dxa"/>
            <w:tcBorders>
              <w:top w:val="single" w:sz="4" w:space="0" w:color="333333"/>
              <w:left w:val="nil"/>
              <w:bottom w:val="nil"/>
              <w:right w:val="single" w:sz="4" w:space="0" w:color="333333"/>
            </w:tcBorders>
            <w:noWrap/>
            <w:vAlign w:val="center"/>
            <w:hideMark/>
          </w:tcPr>
          <w:p w14:paraId="5990EF0F"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1499" w:type="dxa"/>
            <w:gridSpan w:val="2"/>
            <w:tcBorders>
              <w:top w:val="single" w:sz="4" w:space="0" w:color="333333"/>
              <w:left w:val="nil"/>
              <w:bottom w:val="nil"/>
              <w:right w:val="single" w:sz="4" w:space="0" w:color="333333"/>
            </w:tcBorders>
            <w:noWrap/>
            <w:vAlign w:val="center"/>
            <w:hideMark/>
          </w:tcPr>
          <w:p w14:paraId="282FFA87"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c>
          <w:tcPr>
            <w:tcW w:w="990" w:type="dxa"/>
            <w:tcBorders>
              <w:top w:val="single" w:sz="4" w:space="0" w:color="333333"/>
              <w:left w:val="nil"/>
              <w:bottom w:val="nil"/>
              <w:right w:val="single" w:sz="4" w:space="0" w:color="333333"/>
            </w:tcBorders>
            <w:noWrap/>
            <w:vAlign w:val="center"/>
            <w:hideMark/>
          </w:tcPr>
          <w:p w14:paraId="53AACBFB"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Цена</w:t>
            </w:r>
          </w:p>
        </w:tc>
        <w:tc>
          <w:tcPr>
            <w:tcW w:w="1016" w:type="dxa"/>
            <w:tcBorders>
              <w:top w:val="single" w:sz="4" w:space="0" w:color="333333"/>
              <w:left w:val="nil"/>
              <w:bottom w:val="nil"/>
              <w:right w:val="single" w:sz="4" w:space="0" w:color="333333"/>
            </w:tcBorders>
            <w:vAlign w:val="center"/>
            <w:hideMark/>
          </w:tcPr>
          <w:p w14:paraId="5A604C33"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Ставка </w:t>
            </w:r>
            <w:r w:rsidRPr="004E04DD">
              <w:rPr>
                <w:rFonts w:ascii="Times New Roman" w:eastAsia="Times New Roman" w:hAnsi="Times New Roman" w:cs="Times New Roman"/>
                <w:sz w:val="24"/>
                <w:szCs w:val="24"/>
                <w:lang w:eastAsia="ru-RU"/>
              </w:rPr>
              <w:br/>
              <w:t>НДС</w:t>
            </w:r>
          </w:p>
        </w:tc>
        <w:tc>
          <w:tcPr>
            <w:tcW w:w="1160" w:type="dxa"/>
            <w:tcBorders>
              <w:top w:val="single" w:sz="4" w:space="0" w:color="333333"/>
              <w:left w:val="nil"/>
              <w:bottom w:val="nil"/>
              <w:right w:val="single" w:sz="4" w:space="0" w:color="333333"/>
            </w:tcBorders>
            <w:noWrap/>
            <w:vAlign w:val="center"/>
            <w:hideMark/>
          </w:tcPr>
          <w:p w14:paraId="3B582F92"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 НДС</w:t>
            </w:r>
          </w:p>
        </w:tc>
        <w:tc>
          <w:tcPr>
            <w:tcW w:w="1226" w:type="dxa"/>
            <w:tcBorders>
              <w:top w:val="single" w:sz="4" w:space="0" w:color="333333"/>
              <w:left w:val="nil"/>
              <w:bottom w:val="nil"/>
              <w:right w:val="single" w:sz="4" w:space="0" w:color="333333"/>
            </w:tcBorders>
            <w:noWrap/>
            <w:vAlign w:val="center"/>
            <w:hideMark/>
          </w:tcPr>
          <w:p w14:paraId="4125D539"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w:t>
            </w:r>
          </w:p>
        </w:tc>
      </w:tr>
      <w:tr w:rsidR="004E04DD" w:rsidRPr="004E04DD" w14:paraId="0DD161BA" w14:textId="77777777" w:rsidTr="00062A7E">
        <w:trPr>
          <w:trHeight w:val="180"/>
        </w:trPr>
        <w:tc>
          <w:tcPr>
            <w:tcW w:w="458" w:type="dxa"/>
            <w:tcBorders>
              <w:top w:val="single" w:sz="4" w:space="0" w:color="333333"/>
              <w:left w:val="single" w:sz="4" w:space="0" w:color="333333"/>
              <w:bottom w:val="nil"/>
              <w:right w:val="single" w:sz="4" w:space="0" w:color="333333"/>
            </w:tcBorders>
            <w:noWrap/>
            <w:vAlign w:val="center"/>
            <w:hideMark/>
          </w:tcPr>
          <w:p w14:paraId="1C55D8D2" w14:textId="77777777"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3223" w:type="dxa"/>
            <w:tcBorders>
              <w:top w:val="single" w:sz="4" w:space="0" w:color="333333"/>
              <w:left w:val="nil"/>
              <w:bottom w:val="nil"/>
              <w:right w:val="single" w:sz="4" w:space="0" w:color="333333"/>
            </w:tcBorders>
            <w:noWrap/>
            <w:vAlign w:val="center"/>
            <w:hideMark/>
          </w:tcPr>
          <w:p w14:paraId="246BBCDE" w14:textId="77777777" w:rsidR="004E04DD" w:rsidRPr="004E04DD" w:rsidRDefault="004E04DD" w:rsidP="004E04DD">
            <w:pPr>
              <w:spacing w:after="0" w:line="240" w:lineRule="auto"/>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ИФА-Дифтерия-</w:t>
            </w:r>
            <w:proofErr w:type="spellStart"/>
            <w:r w:rsidRPr="004E04DD">
              <w:rPr>
                <w:rFonts w:ascii="Times New Roman" w:eastAsia="Times New Roman" w:hAnsi="Times New Roman" w:cs="Times New Roman"/>
                <w:sz w:val="24"/>
                <w:szCs w:val="24"/>
                <w:lang w:eastAsia="ru-RU"/>
              </w:rPr>
              <w:t>IgG</w:t>
            </w:r>
            <w:proofErr w:type="spellEnd"/>
            <w:r w:rsidRPr="004E04DD">
              <w:rPr>
                <w:rFonts w:ascii="Times New Roman" w:eastAsia="Times New Roman" w:hAnsi="Times New Roman" w:cs="Times New Roman"/>
                <w:sz w:val="24"/>
                <w:szCs w:val="24"/>
                <w:lang w:eastAsia="ru-RU"/>
              </w:rPr>
              <w:t xml:space="preserve"> 96 опр. 42.33</w:t>
            </w:r>
          </w:p>
        </w:tc>
        <w:tc>
          <w:tcPr>
            <w:tcW w:w="446" w:type="dxa"/>
            <w:tcBorders>
              <w:top w:val="single" w:sz="4" w:space="0" w:color="333333"/>
              <w:left w:val="nil"/>
              <w:bottom w:val="nil"/>
              <w:right w:val="single" w:sz="4" w:space="0" w:color="333333"/>
            </w:tcBorders>
            <w:noWrap/>
            <w:vAlign w:val="center"/>
            <w:hideMark/>
          </w:tcPr>
          <w:p w14:paraId="54395C8D"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053" w:type="dxa"/>
            <w:tcBorders>
              <w:top w:val="single" w:sz="4" w:space="0" w:color="333333"/>
              <w:left w:val="nil"/>
              <w:bottom w:val="nil"/>
              <w:right w:val="single" w:sz="4" w:space="0" w:color="333333"/>
            </w:tcBorders>
            <w:noWrap/>
            <w:vAlign w:val="center"/>
            <w:hideMark/>
          </w:tcPr>
          <w:p w14:paraId="37A06723"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proofErr w:type="spellStart"/>
            <w:r w:rsidRPr="004E04DD">
              <w:rPr>
                <w:rFonts w:ascii="Times New Roman" w:eastAsia="Times New Roman" w:hAnsi="Times New Roman" w:cs="Times New Roman"/>
                <w:sz w:val="24"/>
                <w:szCs w:val="24"/>
                <w:lang w:eastAsia="ru-RU"/>
              </w:rPr>
              <w:t>упак</w:t>
            </w:r>
            <w:proofErr w:type="spellEnd"/>
          </w:p>
        </w:tc>
        <w:tc>
          <w:tcPr>
            <w:tcW w:w="990" w:type="dxa"/>
            <w:tcBorders>
              <w:top w:val="single" w:sz="4" w:space="0" w:color="333333"/>
              <w:left w:val="nil"/>
              <w:bottom w:val="nil"/>
              <w:right w:val="single" w:sz="4" w:space="0" w:color="333333"/>
            </w:tcBorders>
            <w:noWrap/>
            <w:vAlign w:val="center"/>
          </w:tcPr>
          <w:p w14:paraId="1FA1825B" w14:textId="45F72206"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016" w:type="dxa"/>
            <w:tcBorders>
              <w:top w:val="single" w:sz="4" w:space="0" w:color="333333"/>
              <w:left w:val="nil"/>
              <w:bottom w:val="nil"/>
              <w:right w:val="single" w:sz="4" w:space="0" w:color="333333"/>
            </w:tcBorders>
            <w:noWrap/>
            <w:vAlign w:val="center"/>
          </w:tcPr>
          <w:p w14:paraId="1212B255" w14:textId="6A0E69A0"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160" w:type="dxa"/>
            <w:tcBorders>
              <w:top w:val="single" w:sz="4" w:space="0" w:color="333333"/>
              <w:left w:val="nil"/>
              <w:bottom w:val="nil"/>
              <w:right w:val="single" w:sz="4" w:space="0" w:color="333333"/>
            </w:tcBorders>
            <w:noWrap/>
            <w:vAlign w:val="center"/>
          </w:tcPr>
          <w:p w14:paraId="72500F1D" w14:textId="789793CF"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226" w:type="dxa"/>
            <w:tcBorders>
              <w:top w:val="single" w:sz="4" w:space="0" w:color="333333"/>
              <w:left w:val="nil"/>
              <w:bottom w:val="nil"/>
              <w:right w:val="single" w:sz="4" w:space="0" w:color="333333"/>
            </w:tcBorders>
            <w:noWrap/>
            <w:vAlign w:val="center"/>
          </w:tcPr>
          <w:p w14:paraId="0460BA22" w14:textId="5AF4B383"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r>
      <w:tr w:rsidR="004E04DD" w:rsidRPr="004E04DD" w14:paraId="5F418A58" w14:textId="77777777" w:rsidTr="00062A7E">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349ED8F7" w14:textId="77777777"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3223" w:type="dxa"/>
            <w:tcBorders>
              <w:top w:val="single" w:sz="4" w:space="0" w:color="333333"/>
              <w:left w:val="nil"/>
              <w:bottom w:val="single" w:sz="4" w:space="0" w:color="333333"/>
              <w:right w:val="single" w:sz="4" w:space="0" w:color="333333"/>
            </w:tcBorders>
            <w:noWrap/>
            <w:vAlign w:val="center"/>
            <w:hideMark/>
          </w:tcPr>
          <w:p w14:paraId="4CF63EA4" w14:textId="77777777" w:rsidR="004E04DD" w:rsidRPr="004E04DD" w:rsidRDefault="004E04DD" w:rsidP="004E04DD">
            <w:pPr>
              <w:spacing w:after="0" w:line="240" w:lineRule="auto"/>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19.02 ИФА-Корь </w:t>
            </w:r>
            <w:proofErr w:type="spellStart"/>
            <w:r w:rsidRPr="004E04DD">
              <w:rPr>
                <w:rFonts w:ascii="Times New Roman" w:eastAsia="Times New Roman" w:hAnsi="Times New Roman" w:cs="Times New Roman"/>
                <w:sz w:val="24"/>
                <w:szCs w:val="24"/>
                <w:lang w:eastAsia="ru-RU"/>
              </w:rPr>
              <w:t>Ig</w:t>
            </w:r>
            <w:proofErr w:type="spellEnd"/>
            <w:r w:rsidRPr="004E04DD">
              <w:rPr>
                <w:rFonts w:ascii="Times New Roman" w:eastAsia="Times New Roman" w:hAnsi="Times New Roman" w:cs="Times New Roman"/>
                <w:sz w:val="24"/>
                <w:szCs w:val="24"/>
                <w:lang w:eastAsia="ru-RU"/>
              </w:rPr>
              <w:t xml:space="preserve"> G</w:t>
            </w:r>
          </w:p>
        </w:tc>
        <w:tc>
          <w:tcPr>
            <w:tcW w:w="446" w:type="dxa"/>
            <w:tcBorders>
              <w:top w:val="single" w:sz="4" w:space="0" w:color="333333"/>
              <w:left w:val="nil"/>
              <w:bottom w:val="single" w:sz="4" w:space="0" w:color="333333"/>
              <w:right w:val="single" w:sz="4" w:space="0" w:color="333333"/>
            </w:tcBorders>
            <w:noWrap/>
            <w:vAlign w:val="center"/>
            <w:hideMark/>
          </w:tcPr>
          <w:p w14:paraId="1DCDFB49"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053" w:type="dxa"/>
            <w:tcBorders>
              <w:top w:val="single" w:sz="4" w:space="0" w:color="333333"/>
              <w:left w:val="nil"/>
              <w:bottom w:val="single" w:sz="4" w:space="0" w:color="333333"/>
              <w:right w:val="single" w:sz="4" w:space="0" w:color="333333"/>
            </w:tcBorders>
            <w:noWrap/>
            <w:vAlign w:val="center"/>
            <w:hideMark/>
          </w:tcPr>
          <w:p w14:paraId="022DF3F8"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набор</w:t>
            </w:r>
          </w:p>
        </w:tc>
        <w:tc>
          <w:tcPr>
            <w:tcW w:w="990" w:type="dxa"/>
            <w:tcBorders>
              <w:top w:val="single" w:sz="4" w:space="0" w:color="333333"/>
              <w:left w:val="nil"/>
              <w:bottom w:val="single" w:sz="4" w:space="0" w:color="333333"/>
              <w:right w:val="single" w:sz="4" w:space="0" w:color="333333"/>
            </w:tcBorders>
            <w:noWrap/>
            <w:vAlign w:val="center"/>
          </w:tcPr>
          <w:p w14:paraId="37F51968" w14:textId="0FCDF790"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016" w:type="dxa"/>
            <w:tcBorders>
              <w:top w:val="single" w:sz="4" w:space="0" w:color="333333"/>
              <w:left w:val="nil"/>
              <w:bottom w:val="single" w:sz="4" w:space="0" w:color="333333"/>
              <w:right w:val="single" w:sz="4" w:space="0" w:color="333333"/>
            </w:tcBorders>
            <w:noWrap/>
            <w:vAlign w:val="center"/>
          </w:tcPr>
          <w:p w14:paraId="50DC79FB" w14:textId="7D71BF89"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160" w:type="dxa"/>
            <w:tcBorders>
              <w:top w:val="single" w:sz="4" w:space="0" w:color="333333"/>
              <w:left w:val="nil"/>
              <w:bottom w:val="single" w:sz="4" w:space="0" w:color="333333"/>
              <w:right w:val="single" w:sz="4" w:space="0" w:color="333333"/>
            </w:tcBorders>
            <w:noWrap/>
            <w:vAlign w:val="center"/>
          </w:tcPr>
          <w:p w14:paraId="354082CD" w14:textId="3C900DE4"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c>
          <w:tcPr>
            <w:tcW w:w="1226" w:type="dxa"/>
            <w:tcBorders>
              <w:top w:val="single" w:sz="4" w:space="0" w:color="333333"/>
              <w:left w:val="nil"/>
              <w:bottom w:val="single" w:sz="4" w:space="0" w:color="333333"/>
              <w:right w:val="single" w:sz="4" w:space="0" w:color="333333"/>
            </w:tcBorders>
            <w:noWrap/>
            <w:vAlign w:val="center"/>
          </w:tcPr>
          <w:p w14:paraId="06E6CC8A" w14:textId="34E12688" w:rsidR="004E04DD" w:rsidRPr="004E04DD" w:rsidRDefault="004E04DD" w:rsidP="004E04DD">
            <w:pPr>
              <w:spacing w:after="0" w:line="240" w:lineRule="auto"/>
              <w:jc w:val="right"/>
              <w:rPr>
                <w:rFonts w:ascii="Times New Roman" w:eastAsia="Times New Roman" w:hAnsi="Times New Roman" w:cs="Times New Roman"/>
                <w:sz w:val="24"/>
                <w:szCs w:val="24"/>
                <w:lang w:eastAsia="ru-RU"/>
              </w:rPr>
            </w:pPr>
          </w:p>
        </w:tc>
      </w:tr>
    </w:tbl>
    <w:p w14:paraId="632673FE" w14:textId="77777777" w:rsidR="00703389" w:rsidRDefault="00703389" w:rsidP="001D1DC5">
      <w:pPr>
        <w:jc w:val="center"/>
        <w:rPr>
          <w:rFonts w:ascii="Times New Roman" w:hAnsi="Times New Roman" w:cs="Times New Roman"/>
          <w:b/>
          <w:sz w:val="24"/>
        </w:rPr>
      </w:pPr>
    </w:p>
    <w:p w14:paraId="0C4A607C" w14:textId="0D57B6C8"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Итого:</w:t>
      </w:r>
      <w:r>
        <w:rPr>
          <w:rFonts w:ascii="Times New Roman" w:hAnsi="Times New Roman" w:cs="Times New Roman"/>
          <w:bCs/>
          <w:sz w:val="24"/>
        </w:rPr>
        <w:t xml:space="preserve">             </w:t>
      </w:r>
    </w:p>
    <w:p w14:paraId="4BB635F6" w14:textId="79E9F927"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В т.ч. НДС:</w:t>
      </w:r>
    </w:p>
    <w:p w14:paraId="760F0F67" w14:textId="3D07539F" w:rsidR="00703389" w:rsidRPr="00703389" w:rsidRDefault="00703389" w:rsidP="00703389">
      <w:pPr>
        <w:spacing w:after="0"/>
        <w:ind w:left="4111"/>
        <w:jc w:val="right"/>
        <w:rPr>
          <w:rFonts w:ascii="Times New Roman" w:hAnsi="Times New Roman" w:cs="Times New Roman"/>
          <w:bCs/>
          <w:sz w:val="24"/>
        </w:rPr>
      </w:pPr>
      <w:r w:rsidRPr="00703389">
        <w:rPr>
          <w:rFonts w:ascii="Times New Roman" w:hAnsi="Times New Roman" w:cs="Times New Roman"/>
          <w:bCs/>
          <w:sz w:val="24"/>
        </w:rPr>
        <w:t>Итого с НДС:</w:t>
      </w: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77777777"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45CE113" w14:textId="77777777" w:rsidR="00FE173D" w:rsidRPr="00F062FF" w:rsidRDefault="00FE173D" w:rsidP="007760A6">
            <w:pPr>
              <w:keepNext/>
              <w:jc w:val="both"/>
              <w:rPr>
                <w:rFonts w:ascii="Times New Roman" w:hAnsi="Times New Roman" w:cs="Times New Roman"/>
                <w:sz w:val="24"/>
                <w:szCs w:val="24"/>
              </w:rPr>
            </w:pPr>
          </w:p>
          <w:p w14:paraId="2A339D99" w14:textId="769CA83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7760A6">
            <w:pPr>
              <w:keepNext/>
              <w:rPr>
                <w:rFonts w:ascii="Times New Roman" w:hAnsi="Times New Roman" w:cs="Times New Roman"/>
                <w:sz w:val="24"/>
                <w:szCs w:val="24"/>
              </w:rPr>
            </w:pPr>
          </w:p>
          <w:p w14:paraId="26D09403" w14:textId="77777777" w:rsidR="00FE173D" w:rsidRPr="00F062FF" w:rsidRDefault="00FE173D" w:rsidP="007760A6">
            <w:pPr>
              <w:keepNext/>
              <w:rPr>
                <w:rFonts w:ascii="Times New Roman" w:hAnsi="Times New Roman" w:cs="Times New Roman"/>
                <w:sz w:val="24"/>
                <w:szCs w:val="24"/>
              </w:rPr>
            </w:pPr>
          </w:p>
          <w:p w14:paraId="2ACB004C" w14:textId="44301A7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Default="00FE173D" w:rsidP="000F5E11">
      <w:pPr>
        <w:jc w:val="right"/>
        <w:rPr>
          <w:rFonts w:ascii="Times New Roman" w:hAnsi="Times New Roman" w:cs="Times New Roman"/>
          <w:sz w:val="24"/>
          <w:szCs w:val="24"/>
        </w:rPr>
      </w:pPr>
    </w:p>
    <w:p w14:paraId="29E7E929" w14:textId="77777777" w:rsidR="001F5251" w:rsidRDefault="001F5251" w:rsidP="000F5E11">
      <w:pPr>
        <w:jc w:val="right"/>
        <w:rPr>
          <w:rFonts w:ascii="Times New Roman" w:hAnsi="Times New Roman" w:cs="Times New Roman"/>
          <w:sz w:val="24"/>
          <w:szCs w:val="24"/>
        </w:rPr>
      </w:pPr>
    </w:p>
    <w:p w14:paraId="32D66EE8" w14:textId="77777777" w:rsidR="001F5251" w:rsidRDefault="001F5251" w:rsidP="000F5E11">
      <w:pPr>
        <w:jc w:val="right"/>
        <w:rPr>
          <w:rFonts w:ascii="Times New Roman" w:hAnsi="Times New Roman" w:cs="Times New Roman"/>
          <w:sz w:val="24"/>
          <w:szCs w:val="24"/>
        </w:rPr>
      </w:pPr>
    </w:p>
    <w:p w14:paraId="5F83C74A" w14:textId="77777777" w:rsidR="000446E2" w:rsidRDefault="000446E2" w:rsidP="000F5E11">
      <w:pPr>
        <w:jc w:val="right"/>
        <w:rPr>
          <w:rFonts w:ascii="Times New Roman" w:hAnsi="Times New Roman" w:cs="Times New Roman"/>
          <w:sz w:val="24"/>
          <w:szCs w:val="24"/>
        </w:rPr>
      </w:pPr>
    </w:p>
    <w:p w14:paraId="44EDB693" w14:textId="77777777" w:rsidR="000446E2" w:rsidRDefault="000446E2" w:rsidP="000F5E11">
      <w:pPr>
        <w:jc w:val="right"/>
        <w:rPr>
          <w:rFonts w:ascii="Times New Roman" w:hAnsi="Times New Roman" w:cs="Times New Roman"/>
          <w:sz w:val="24"/>
          <w:szCs w:val="24"/>
        </w:rPr>
      </w:pPr>
    </w:p>
    <w:p w14:paraId="0A387593" w14:textId="77777777" w:rsidR="000446E2" w:rsidRDefault="000446E2" w:rsidP="000F5E11">
      <w:pPr>
        <w:jc w:val="right"/>
        <w:rPr>
          <w:rFonts w:ascii="Times New Roman" w:hAnsi="Times New Roman" w:cs="Times New Roman"/>
          <w:sz w:val="24"/>
          <w:szCs w:val="24"/>
        </w:rPr>
      </w:pPr>
    </w:p>
    <w:p w14:paraId="1BAA549B" w14:textId="77777777" w:rsidR="000446E2" w:rsidRDefault="000446E2" w:rsidP="000F5E11">
      <w:pPr>
        <w:jc w:val="right"/>
        <w:rPr>
          <w:rFonts w:ascii="Times New Roman" w:hAnsi="Times New Roman" w:cs="Times New Roman"/>
          <w:sz w:val="24"/>
          <w:szCs w:val="24"/>
        </w:rPr>
      </w:pPr>
    </w:p>
    <w:p w14:paraId="737BE2CA" w14:textId="77777777" w:rsidR="000446E2" w:rsidRDefault="000446E2" w:rsidP="000F5E11">
      <w:pPr>
        <w:jc w:val="right"/>
        <w:rPr>
          <w:rFonts w:ascii="Times New Roman" w:hAnsi="Times New Roman" w:cs="Times New Roman"/>
          <w:sz w:val="24"/>
          <w:szCs w:val="24"/>
        </w:rPr>
      </w:pPr>
    </w:p>
    <w:p w14:paraId="24326685" w14:textId="77777777" w:rsidR="000446E2" w:rsidRDefault="000446E2" w:rsidP="000F5E11">
      <w:pPr>
        <w:jc w:val="right"/>
        <w:rPr>
          <w:rFonts w:ascii="Times New Roman" w:hAnsi="Times New Roman" w:cs="Times New Roman"/>
          <w:sz w:val="24"/>
          <w:szCs w:val="24"/>
        </w:rPr>
      </w:pPr>
    </w:p>
    <w:p w14:paraId="0BB72ECC" w14:textId="77777777" w:rsidR="000446E2" w:rsidRDefault="000446E2" w:rsidP="000F5E11">
      <w:pPr>
        <w:jc w:val="right"/>
        <w:rPr>
          <w:rFonts w:ascii="Times New Roman" w:hAnsi="Times New Roman" w:cs="Times New Roman"/>
          <w:sz w:val="24"/>
          <w:szCs w:val="24"/>
        </w:rPr>
      </w:pPr>
    </w:p>
    <w:p w14:paraId="2838B749" w14:textId="77777777" w:rsidR="000446E2" w:rsidRDefault="000446E2" w:rsidP="000F5E11">
      <w:pPr>
        <w:jc w:val="right"/>
        <w:rPr>
          <w:rFonts w:ascii="Times New Roman" w:hAnsi="Times New Roman" w:cs="Times New Roman"/>
          <w:sz w:val="24"/>
          <w:szCs w:val="24"/>
        </w:rPr>
      </w:pPr>
    </w:p>
    <w:p w14:paraId="7604BB9C" w14:textId="77777777" w:rsidR="000446E2" w:rsidRDefault="000446E2" w:rsidP="000F5E11">
      <w:pPr>
        <w:jc w:val="right"/>
        <w:rPr>
          <w:rFonts w:ascii="Times New Roman" w:hAnsi="Times New Roman" w:cs="Times New Roman"/>
          <w:sz w:val="24"/>
          <w:szCs w:val="24"/>
        </w:rPr>
      </w:pPr>
    </w:p>
    <w:p w14:paraId="09B8DE25" w14:textId="77777777" w:rsidR="000446E2" w:rsidRDefault="000446E2" w:rsidP="000F5E11">
      <w:pPr>
        <w:jc w:val="right"/>
        <w:rPr>
          <w:rFonts w:ascii="Times New Roman" w:hAnsi="Times New Roman" w:cs="Times New Roman"/>
          <w:sz w:val="24"/>
          <w:szCs w:val="24"/>
        </w:rPr>
      </w:pPr>
    </w:p>
    <w:p w14:paraId="6516C84B" w14:textId="77777777" w:rsidR="000446E2" w:rsidRDefault="000446E2" w:rsidP="000F5E11">
      <w:pPr>
        <w:jc w:val="right"/>
        <w:rPr>
          <w:rFonts w:ascii="Times New Roman" w:hAnsi="Times New Roman" w:cs="Times New Roman"/>
          <w:sz w:val="24"/>
          <w:szCs w:val="24"/>
        </w:rPr>
      </w:pPr>
    </w:p>
    <w:p w14:paraId="70B10A8C" w14:textId="77777777" w:rsidR="000446E2" w:rsidRDefault="000446E2" w:rsidP="000F5E11">
      <w:pPr>
        <w:jc w:val="right"/>
        <w:rPr>
          <w:rFonts w:ascii="Times New Roman" w:hAnsi="Times New Roman" w:cs="Times New Roman"/>
          <w:sz w:val="24"/>
          <w:szCs w:val="24"/>
        </w:rPr>
      </w:pPr>
    </w:p>
    <w:p w14:paraId="24DBB9B4" w14:textId="77777777" w:rsidR="000446E2" w:rsidRDefault="000446E2" w:rsidP="000F5E11">
      <w:pPr>
        <w:jc w:val="right"/>
        <w:rPr>
          <w:rFonts w:ascii="Times New Roman" w:hAnsi="Times New Roman" w:cs="Times New Roman"/>
          <w:sz w:val="24"/>
          <w:szCs w:val="24"/>
        </w:rPr>
      </w:pPr>
    </w:p>
    <w:p w14:paraId="1099B560" w14:textId="77777777" w:rsidR="000446E2" w:rsidRDefault="000446E2" w:rsidP="000F5E11">
      <w:pPr>
        <w:jc w:val="right"/>
        <w:rPr>
          <w:rFonts w:ascii="Times New Roman" w:hAnsi="Times New Roman" w:cs="Times New Roman"/>
          <w:sz w:val="24"/>
          <w:szCs w:val="24"/>
        </w:rPr>
      </w:pPr>
    </w:p>
    <w:p w14:paraId="0A962611" w14:textId="77777777" w:rsidR="000446E2" w:rsidRPr="00F062FF" w:rsidRDefault="000446E2" w:rsidP="000F5E11">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5E7C160B" w14:textId="77777777" w:rsidR="002060B8" w:rsidRPr="00800E6F" w:rsidRDefault="002060B8" w:rsidP="00FE173D">
      <w:pPr>
        <w:jc w:val="center"/>
        <w:rPr>
          <w:rFonts w:ascii="Times New Roman" w:hAnsi="Times New Roman" w:cs="Times New Roman"/>
          <w:sz w:val="24"/>
          <w:szCs w:val="24"/>
        </w:rPr>
      </w:pPr>
    </w:p>
    <w:p w14:paraId="5F933B9E" w14:textId="67699877" w:rsidR="001E6654"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tbl>
      <w:tblPr>
        <w:tblW w:w="7508" w:type="dxa"/>
        <w:tblLook w:val="04A0" w:firstRow="1" w:lastRow="0" w:firstColumn="1" w:lastColumn="0" w:noHBand="0" w:noVBand="1"/>
      </w:tblPr>
      <w:tblGrid>
        <w:gridCol w:w="458"/>
        <w:gridCol w:w="4924"/>
        <w:gridCol w:w="850"/>
        <w:gridCol w:w="1276"/>
      </w:tblGrid>
      <w:tr w:rsidR="000446E2" w:rsidRPr="004E04DD" w14:paraId="017AA6E1" w14:textId="77777777" w:rsidTr="000446E2">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08DC2524"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4924" w:type="dxa"/>
            <w:tcBorders>
              <w:top w:val="single" w:sz="4" w:space="0" w:color="333333"/>
              <w:left w:val="nil"/>
              <w:bottom w:val="nil"/>
              <w:right w:val="single" w:sz="4" w:space="0" w:color="333333"/>
            </w:tcBorders>
            <w:noWrap/>
            <w:vAlign w:val="center"/>
            <w:hideMark/>
          </w:tcPr>
          <w:p w14:paraId="00899582"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2126" w:type="dxa"/>
            <w:gridSpan w:val="2"/>
            <w:tcBorders>
              <w:top w:val="single" w:sz="4" w:space="0" w:color="333333"/>
              <w:left w:val="nil"/>
              <w:bottom w:val="nil"/>
              <w:right w:val="single" w:sz="4" w:space="0" w:color="333333"/>
            </w:tcBorders>
            <w:noWrap/>
            <w:vAlign w:val="center"/>
            <w:hideMark/>
          </w:tcPr>
          <w:p w14:paraId="393959A2"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r>
      <w:tr w:rsidR="000446E2" w:rsidRPr="004E04DD" w14:paraId="3B68E0E6" w14:textId="77777777" w:rsidTr="000446E2">
        <w:trPr>
          <w:trHeight w:val="180"/>
        </w:trPr>
        <w:tc>
          <w:tcPr>
            <w:tcW w:w="458" w:type="dxa"/>
            <w:tcBorders>
              <w:top w:val="single" w:sz="4" w:space="0" w:color="333333"/>
              <w:left w:val="single" w:sz="4" w:space="0" w:color="333333"/>
              <w:bottom w:val="nil"/>
              <w:right w:val="single" w:sz="4" w:space="0" w:color="333333"/>
            </w:tcBorders>
            <w:noWrap/>
            <w:vAlign w:val="center"/>
            <w:hideMark/>
          </w:tcPr>
          <w:p w14:paraId="5960A86E" w14:textId="77777777" w:rsidR="000446E2" w:rsidRPr="004E04DD" w:rsidRDefault="000446E2" w:rsidP="001C604E">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4924" w:type="dxa"/>
            <w:tcBorders>
              <w:top w:val="single" w:sz="4" w:space="0" w:color="333333"/>
              <w:left w:val="nil"/>
              <w:bottom w:val="nil"/>
              <w:right w:val="single" w:sz="4" w:space="0" w:color="333333"/>
            </w:tcBorders>
            <w:noWrap/>
            <w:vAlign w:val="center"/>
            <w:hideMark/>
          </w:tcPr>
          <w:p w14:paraId="6C2A619F" w14:textId="77777777" w:rsidR="000446E2" w:rsidRPr="004E04DD" w:rsidRDefault="000446E2" w:rsidP="001C604E">
            <w:pPr>
              <w:spacing w:after="0" w:line="240" w:lineRule="auto"/>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ИФА-Дифтерия-</w:t>
            </w:r>
            <w:proofErr w:type="spellStart"/>
            <w:r w:rsidRPr="004E04DD">
              <w:rPr>
                <w:rFonts w:ascii="Times New Roman" w:eastAsia="Times New Roman" w:hAnsi="Times New Roman" w:cs="Times New Roman"/>
                <w:sz w:val="24"/>
                <w:szCs w:val="24"/>
                <w:lang w:eastAsia="ru-RU"/>
              </w:rPr>
              <w:t>IgG</w:t>
            </w:r>
            <w:proofErr w:type="spellEnd"/>
            <w:r w:rsidRPr="004E04DD">
              <w:rPr>
                <w:rFonts w:ascii="Times New Roman" w:eastAsia="Times New Roman" w:hAnsi="Times New Roman" w:cs="Times New Roman"/>
                <w:sz w:val="24"/>
                <w:szCs w:val="24"/>
                <w:lang w:eastAsia="ru-RU"/>
              </w:rPr>
              <w:t xml:space="preserve"> 96 опр. 42.33</w:t>
            </w:r>
          </w:p>
        </w:tc>
        <w:tc>
          <w:tcPr>
            <w:tcW w:w="850" w:type="dxa"/>
            <w:tcBorders>
              <w:top w:val="single" w:sz="4" w:space="0" w:color="333333"/>
              <w:left w:val="nil"/>
              <w:bottom w:val="nil"/>
              <w:right w:val="single" w:sz="4" w:space="0" w:color="333333"/>
            </w:tcBorders>
            <w:noWrap/>
            <w:vAlign w:val="center"/>
            <w:hideMark/>
          </w:tcPr>
          <w:p w14:paraId="30EFF804"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276" w:type="dxa"/>
            <w:tcBorders>
              <w:top w:val="single" w:sz="4" w:space="0" w:color="333333"/>
              <w:left w:val="nil"/>
              <w:bottom w:val="nil"/>
              <w:right w:val="single" w:sz="4" w:space="0" w:color="333333"/>
            </w:tcBorders>
            <w:noWrap/>
            <w:vAlign w:val="center"/>
            <w:hideMark/>
          </w:tcPr>
          <w:p w14:paraId="010A709F"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proofErr w:type="spellStart"/>
            <w:r w:rsidRPr="004E04DD">
              <w:rPr>
                <w:rFonts w:ascii="Times New Roman" w:eastAsia="Times New Roman" w:hAnsi="Times New Roman" w:cs="Times New Roman"/>
                <w:sz w:val="24"/>
                <w:szCs w:val="24"/>
                <w:lang w:eastAsia="ru-RU"/>
              </w:rPr>
              <w:t>упак</w:t>
            </w:r>
            <w:proofErr w:type="spellEnd"/>
          </w:p>
        </w:tc>
      </w:tr>
      <w:tr w:rsidR="000446E2" w:rsidRPr="004E04DD" w14:paraId="029FDB3B" w14:textId="77777777" w:rsidTr="000446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4188A7A7" w14:textId="77777777" w:rsidR="000446E2" w:rsidRPr="004E04DD" w:rsidRDefault="000446E2" w:rsidP="001C604E">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4924" w:type="dxa"/>
            <w:tcBorders>
              <w:top w:val="single" w:sz="4" w:space="0" w:color="333333"/>
              <w:left w:val="nil"/>
              <w:bottom w:val="single" w:sz="4" w:space="0" w:color="333333"/>
              <w:right w:val="single" w:sz="4" w:space="0" w:color="333333"/>
            </w:tcBorders>
            <w:noWrap/>
            <w:vAlign w:val="center"/>
            <w:hideMark/>
          </w:tcPr>
          <w:p w14:paraId="3294922D" w14:textId="77777777" w:rsidR="000446E2" w:rsidRPr="004E04DD" w:rsidRDefault="000446E2" w:rsidP="001C604E">
            <w:pPr>
              <w:spacing w:after="0" w:line="240" w:lineRule="auto"/>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19.02 ИФА-Корь </w:t>
            </w:r>
            <w:proofErr w:type="spellStart"/>
            <w:r w:rsidRPr="004E04DD">
              <w:rPr>
                <w:rFonts w:ascii="Times New Roman" w:eastAsia="Times New Roman" w:hAnsi="Times New Roman" w:cs="Times New Roman"/>
                <w:sz w:val="24"/>
                <w:szCs w:val="24"/>
                <w:lang w:eastAsia="ru-RU"/>
              </w:rPr>
              <w:t>Ig</w:t>
            </w:r>
            <w:proofErr w:type="spellEnd"/>
            <w:r w:rsidRPr="004E04DD">
              <w:rPr>
                <w:rFonts w:ascii="Times New Roman" w:eastAsia="Times New Roman" w:hAnsi="Times New Roman" w:cs="Times New Roman"/>
                <w:sz w:val="24"/>
                <w:szCs w:val="24"/>
                <w:lang w:eastAsia="ru-RU"/>
              </w:rPr>
              <w:t xml:space="preserve"> G</w:t>
            </w:r>
          </w:p>
        </w:tc>
        <w:tc>
          <w:tcPr>
            <w:tcW w:w="850" w:type="dxa"/>
            <w:tcBorders>
              <w:top w:val="single" w:sz="4" w:space="0" w:color="333333"/>
              <w:left w:val="nil"/>
              <w:bottom w:val="single" w:sz="4" w:space="0" w:color="333333"/>
              <w:right w:val="single" w:sz="4" w:space="0" w:color="333333"/>
            </w:tcBorders>
            <w:noWrap/>
            <w:vAlign w:val="center"/>
            <w:hideMark/>
          </w:tcPr>
          <w:p w14:paraId="08B8A064"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276" w:type="dxa"/>
            <w:tcBorders>
              <w:top w:val="single" w:sz="4" w:space="0" w:color="333333"/>
              <w:left w:val="nil"/>
              <w:bottom w:val="single" w:sz="4" w:space="0" w:color="333333"/>
              <w:right w:val="single" w:sz="4" w:space="0" w:color="333333"/>
            </w:tcBorders>
            <w:noWrap/>
            <w:vAlign w:val="center"/>
            <w:hideMark/>
          </w:tcPr>
          <w:p w14:paraId="2DEDE037" w14:textId="77777777" w:rsidR="000446E2" w:rsidRPr="004E04DD" w:rsidRDefault="000446E2" w:rsidP="001C604E">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набор</w:t>
            </w:r>
          </w:p>
        </w:tc>
      </w:tr>
    </w:tbl>
    <w:p w14:paraId="550B63E0" w14:textId="77777777" w:rsidR="00703389" w:rsidRDefault="00703389" w:rsidP="00FE173D">
      <w:pPr>
        <w:jc w:val="center"/>
        <w:rPr>
          <w:rFonts w:ascii="Times New Roman" w:hAnsi="Times New Roman" w:cs="Times New Roman"/>
          <w:sz w:val="24"/>
          <w:szCs w:val="24"/>
        </w:rPr>
      </w:pPr>
    </w:p>
    <w:p w14:paraId="2070DF31" w14:textId="40662C30" w:rsidR="00426BFF" w:rsidRPr="008B5921" w:rsidRDefault="008B5921" w:rsidP="001F5251">
      <w:pPr>
        <w:spacing w:before="240"/>
        <w:rPr>
          <w:rFonts w:ascii="Times New Roman" w:hAnsi="Times New Roman" w:cs="Times New Roman"/>
          <w:sz w:val="24"/>
          <w:lang w:eastAsia="ru-RU"/>
        </w:rPr>
      </w:pPr>
      <w:r w:rsidRPr="008B5921">
        <w:rPr>
          <w:rFonts w:ascii="Times New Roman" w:hAnsi="Times New Roman" w:cs="Times New Roman"/>
          <w:sz w:val="24"/>
          <w:lang w:eastAsia="ru-RU"/>
        </w:rPr>
        <w:t>Наличие регистрационного удостоверения</w:t>
      </w:r>
      <w:r w:rsidR="000E04CE">
        <w:rPr>
          <w:rFonts w:ascii="Times New Roman" w:hAnsi="Times New Roman" w:cs="Times New Roman"/>
          <w:sz w:val="24"/>
          <w:lang w:eastAsia="ru-RU"/>
        </w:rPr>
        <w:t xml:space="preserve"> на</w:t>
      </w:r>
      <w:r w:rsidRPr="008B5921">
        <w:rPr>
          <w:rFonts w:ascii="Times New Roman" w:hAnsi="Times New Roman" w:cs="Times New Roman"/>
          <w:sz w:val="24"/>
          <w:lang w:eastAsia="ru-RU"/>
        </w:rPr>
        <w:t xml:space="preserve"> медицинско</w:t>
      </w:r>
      <w:r w:rsidR="000E04CE">
        <w:rPr>
          <w:rFonts w:ascii="Times New Roman" w:hAnsi="Times New Roman" w:cs="Times New Roman"/>
          <w:sz w:val="24"/>
          <w:lang w:eastAsia="ru-RU"/>
        </w:rPr>
        <w:t>е</w:t>
      </w:r>
      <w:r w:rsidRPr="008B5921">
        <w:rPr>
          <w:rFonts w:ascii="Times New Roman" w:hAnsi="Times New Roman" w:cs="Times New Roman"/>
          <w:sz w:val="24"/>
          <w:lang w:eastAsia="ru-RU"/>
        </w:rPr>
        <w:t xml:space="preserve"> </w:t>
      </w:r>
      <w:r w:rsidR="001F5251">
        <w:rPr>
          <w:rFonts w:ascii="Times New Roman" w:hAnsi="Times New Roman" w:cs="Times New Roman"/>
          <w:sz w:val="24"/>
          <w:lang w:eastAsia="ru-RU"/>
        </w:rPr>
        <w:t>издели</w:t>
      </w:r>
      <w:r w:rsidR="000E04CE">
        <w:rPr>
          <w:rFonts w:ascii="Times New Roman" w:hAnsi="Times New Roman" w:cs="Times New Roman"/>
          <w:sz w:val="24"/>
          <w:lang w:eastAsia="ru-RU"/>
        </w:rPr>
        <w:t>е</w:t>
      </w:r>
      <w:r w:rsidR="001F5251">
        <w:rPr>
          <w:rFonts w:ascii="Times New Roman" w:hAnsi="Times New Roman" w:cs="Times New Roman"/>
          <w:sz w:val="24"/>
          <w:lang w:eastAsia="ru-RU"/>
        </w:rPr>
        <w:t xml:space="preserve">. </w:t>
      </w:r>
      <w:r w:rsidRPr="008B5921">
        <w:rPr>
          <w:rFonts w:ascii="Times New Roman" w:hAnsi="Times New Roman" w:cs="Times New Roman"/>
          <w:sz w:val="24"/>
          <w:lang w:eastAsia="ru-RU"/>
        </w:rPr>
        <w:br/>
      </w:r>
      <w:r w:rsidR="00426BFF" w:rsidRPr="00800E6F">
        <w:rPr>
          <w:rFonts w:ascii="Times New Roman" w:hAnsi="Times New Roman" w:cs="Times New Roman"/>
          <w:sz w:val="24"/>
          <w:szCs w:val="24"/>
        </w:rPr>
        <w:t xml:space="preserve">Остаточный срок годности поставляемого Товара должен составлять не менее </w:t>
      </w:r>
      <w:r w:rsidR="00F062FF" w:rsidRPr="00800E6F">
        <w:rPr>
          <w:rFonts w:ascii="Times New Roman" w:hAnsi="Times New Roman" w:cs="Times New Roman"/>
          <w:sz w:val="24"/>
          <w:szCs w:val="24"/>
        </w:rPr>
        <w:t xml:space="preserve">70% </w:t>
      </w:r>
      <w:r w:rsidR="00426BFF" w:rsidRPr="00800E6F">
        <w:rPr>
          <w:rFonts w:ascii="Times New Roman" w:hAnsi="Times New Roman" w:cs="Times New Roman"/>
          <w:sz w:val="24"/>
          <w:szCs w:val="24"/>
        </w:rPr>
        <w:t>на момент поставки товара.</w:t>
      </w:r>
    </w:p>
    <w:p w14:paraId="252F1F96" w14:textId="77777777" w:rsidR="005B73F0" w:rsidRPr="00800E6F" w:rsidRDefault="005B73F0" w:rsidP="00DC7F9C">
      <w:pPr>
        <w:spacing w:after="0"/>
        <w:jc w:val="both"/>
        <w:rPr>
          <w:rFonts w:ascii="Times New Roman" w:hAnsi="Times New Roman" w:cs="Times New Roman"/>
          <w:color w:val="EE0000"/>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7760A6">
        <w:tc>
          <w:tcPr>
            <w:tcW w:w="4820" w:type="dxa"/>
            <w:tcMar>
              <w:top w:w="105" w:type="dxa"/>
              <w:left w:w="105" w:type="dxa"/>
              <w:bottom w:w="105" w:type="dxa"/>
              <w:right w:w="105" w:type="dxa"/>
            </w:tcMar>
          </w:tcPr>
          <w:p w14:paraId="79FFDDE6"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И.о. главного врача</w:t>
            </w:r>
          </w:p>
          <w:p w14:paraId="67F0B01F" w14:textId="77777777" w:rsidR="00EC37B0" w:rsidRPr="00800E6F" w:rsidRDefault="00EC37B0" w:rsidP="007760A6">
            <w:pPr>
              <w:keepNext/>
              <w:jc w:val="both"/>
              <w:rPr>
                <w:rFonts w:ascii="Times New Roman" w:hAnsi="Times New Roman" w:cs="Times New Roman"/>
                <w:sz w:val="24"/>
                <w:szCs w:val="24"/>
              </w:rPr>
            </w:pPr>
          </w:p>
          <w:p w14:paraId="17A180F0"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7760A6">
            <w:pPr>
              <w:keepNext/>
              <w:rPr>
                <w:rFonts w:ascii="Times New Roman" w:hAnsi="Times New Roman" w:cs="Times New Roman"/>
                <w:sz w:val="24"/>
                <w:szCs w:val="24"/>
              </w:rPr>
            </w:pPr>
          </w:p>
          <w:p w14:paraId="4681475E" w14:textId="77777777" w:rsidR="00EC37B0" w:rsidRPr="00800E6F" w:rsidRDefault="00EC37B0" w:rsidP="007760A6">
            <w:pPr>
              <w:keepNext/>
              <w:rPr>
                <w:rFonts w:ascii="Times New Roman" w:hAnsi="Times New Roman" w:cs="Times New Roman"/>
                <w:sz w:val="24"/>
                <w:szCs w:val="24"/>
              </w:rPr>
            </w:pPr>
          </w:p>
          <w:p w14:paraId="689BB2E5"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446E2"/>
    <w:rsid w:val="00062A7E"/>
    <w:rsid w:val="000B6A66"/>
    <w:rsid w:val="000D5BC2"/>
    <w:rsid w:val="000E04CE"/>
    <w:rsid w:val="000F5E11"/>
    <w:rsid w:val="00136BA7"/>
    <w:rsid w:val="001629CD"/>
    <w:rsid w:val="001B5DDB"/>
    <w:rsid w:val="001D1DC5"/>
    <w:rsid w:val="001E2D25"/>
    <w:rsid w:val="001E6654"/>
    <w:rsid w:val="001F5251"/>
    <w:rsid w:val="00202541"/>
    <w:rsid w:val="002046B5"/>
    <w:rsid w:val="002060B8"/>
    <w:rsid w:val="0022447F"/>
    <w:rsid w:val="00226BE9"/>
    <w:rsid w:val="0023529A"/>
    <w:rsid w:val="00237DD3"/>
    <w:rsid w:val="002404AB"/>
    <w:rsid w:val="0025670A"/>
    <w:rsid w:val="0025730E"/>
    <w:rsid w:val="0027451B"/>
    <w:rsid w:val="002C2390"/>
    <w:rsid w:val="002E384F"/>
    <w:rsid w:val="002F15F8"/>
    <w:rsid w:val="003177B5"/>
    <w:rsid w:val="00317D6A"/>
    <w:rsid w:val="003721AC"/>
    <w:rsid w:val="003A6D4E"/>
    <w:rsid w:val="003C65B1"/>
    <w:rsid w:val="003D388C"/>
    <w:rsid w:val="00426BFF"/>
    <w:rsid w:val="004410AC"/>
    <w:rsid w:val="00495C7E"/>
    <w:rsid w:val="004A2BF4"/>
    <w:rsid w:val="004B5E72"/>
    <w:rsid w:val="004C3562"/>
    <w:rsid w:val="004C414D"/>
    <w:rsid w:val="004E04DD"/>
    <w:rsid w:val="004E212A"/>
    <w:rsid w:val="00504154"/>
    <w:rsid w:val="00585B3F"/>
    <w:rsid w:val="005A5957"/>
    <w:rsid w:val="005B73F0"/>
    <w:rsid w:val="005C2BF8"/>
    <w:rsid w:val="005F4A4A"/>
    <w:rsid w:val="00624350"/>
    <w:rsid w:val="0062670A"/>
    <w:rsid w:val="00643C51"/>
    <w:rsid w:val="006832FE"/>
    <w:rsid w:val="006E4F73"/>
    <w:rsid w:val="00703389"/>
    <w:rsid w:val="007302EC"/>
    <w:rsid w:val="0073703C"/>
    <w:rsid w:val="007760A6"/>
    <w:rsid w:val="0078201B"/>
    <w:rsid w:val="00793B2F"/>
    <w:rsid w:val="007C3E82"/>
    <w:rsid w:val="007D7D07"/>
    <w:rsid w:val="007F317A"/>
    <w:rsid w:val="00800E6F"/>
    <w:rsid w:val="00841227"/>
    <w:rsid w:val="00845726"/>
    <w:rsid w:val="00853150"/>
    <w:rsid w:val="00872660"/>
    <w:rsid w:val="008B5921"/>
    <w:rsid w:val="008C53AD"/>
    <w:rsid w:val="00905E22"/>
    <w:rsid w:val="00911FDA"/>
    <w:rsid w:val="0091209A"/>
    <w:rsid w:val="00916BBB"/>
    <w:rsid w:val="0094021D"/>
    <w:rsid w:val="00953791"/>
    <w:rsid w:val="009A1163"/>
    <w:rsid w:val="009B5B75"/>
    <w:rsid w:val="009D281F"/>
    <w:rsid w:val="00A037AD"/>
    <w:rsid w:val="00A058AB"/>
    <w:rsid w:val="00A22C10"/>
    <w:rsid w:val="00A679FD"/>
    <w:rsid w:val="00AD7AD6"/>
    <w:rsid w:val="00B007D8"/>
    <w:rsid w:val="00B07BF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7F53"/>
    <w:rsid w:val="00DC0E2E"/>
    <w:rsid w:val="00DC7F9C"/>
    <w:rsid w:val="00DF3806"/>
    <w:rsid w:val="00E0193B"/>
    <w:rsid w:val="00EA640C"/>
    <w:rsid w:val="00EB27AE"/>
    <w:rsid w:val="00EC37B0"/>
    <w:rsid w:val="00EC5686"/>
    <w:rsid w:val="00EC6D91"/>
    <w:rsid w:val="00F02B3C"/>
    <w:rsid w:val="00F05EF4"/>
    <w:rsid w:val="00F062FF"/>
    <w:rsid w:val="00F54A3A"/>
    <w:rsid w:val="00F60F54"/>
    <w:rsid w:val="00F72951"/>
    <w:rsid w:val="00FA062A"/>
    <w:rsid w:val="00FA66D0"/>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6CC66D27-5115-4AFA-8257-ECA0649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953791"/>
    <w:rPr>
      <w:sz w:val="16"/>
      <w:szCs w:val="16"/>
    </w:rPr>
  </w:style>
  <w:style w:type="paragraph" w:styleId="ae">
    <w:name w:val="annotation text"/>
    <w:basedOn w:val="a"/>
    <w:link w:val="af"/>
    <w:uiPriority w:val="99"/>
    <w:semiHidden/>
    <w:unhideWhenUsed/>
    <w:rsid w:val="00953791"/>
    <w:pPr>
      <w:spacing w:line="240" w:lineRule="auto"/>
    </w:pPr>
    <w:rPr>
      <w:sz w:val="20"/>
      <w:szCs w:val="20"/>
    </w:rPr>
  </w:style>
  <w:style w:type="character" w:customStyle="1" w:styleId="af">
    <w:name w:val="Текст примечания Знак"/>
    <w:basedOn w:val="a0"/>
    <w:link w:val="ae"/>
    <w:uiPriority w:val="99"/>
    <w:semiHidden/>
    <w:rsid w:val="00953791"/>
    <w:rPr>
      <w:sz w:val="20"/>
      <w:szCs w:val="20"/>
    </w:rPr>
  </w:style>
  <w:style w:type="paragraph" w:styleId="af0">
    <w:name w:val="annotation subject"/>
    <w:basedOn w:val="ae"/>
    <w:next w:val="ae"/>
    <w:link w:val="af1"/>
    <w:uiPriority w:val="99"/>
    <w:semiHidden/>
    <w:unhideWhenUsed/>
    <w:rsid w:val="00953791"/>
    <w:rPr>
      <w:b/>
      <w:bCs/>
    </w:rPr>
  </w:style>
  <w:style w:type="character" w:customStyle="1" w:styleId="af1">
    <w:name w:val="Тема примечания Знак"/>
    <w:basedOn w:val="af"/>
    <w:link w:val="af0"/>
    <w:uiPriority w:val="99"/>
    <w:semiHidden/>
    <w:rsid w:val="009537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3215</Words>
  <Characters>18328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7</cp:revision>
  <cp:lastPrinted>2025-12-15T12:11:00Z</cp:lastPrinted>
  <dcterms:created xsi:type="dcterms:W3CDTF">2026-06-02T12:26:00Z</dcterms:created>
  <dcterms:modified xsi:type="dcterms:W3CDTF">2026-06-03T07:20:00Z</dcterms:modified>
</cp:coreProperties>
</file>