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F5" w:rsidRPr="00013333" w:rsidRDefault="000064F5" w:rsidP="000064F5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E75014" w:rsidRDefault="00E75014" w:rsidP="00006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064F5" w:rsidRPr="000064F5" w:rsidRDefault="000064F5" w:rsidP="00006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Описание объекта закупки</w:t>
      </w:r>
    </w:p>
    <w:p w:rsidR="000064F5" w:rsidRPr="00013333" w:rsidRDefault="000064F5" w:rsidP="000064F5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1. Характеристики поставляемых товаров, выполняемых работ, оказываемых услуг, установление которых обязательно и которые обеспечивают однозначное понимание потребности заказчика: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а) Требования к составу услуг:</w:t>
      </w:r>
    </w:p>
    <w:p w:rsidR="000064F5" w:rsidRP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Оказание услуг по комплексной судебной экспертизе изъятых культурных ценностей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нужд</w:t>
      </w:r>
      <w:r w:rsidR="000064F5" w:rsidRPr="000064F5">
        <w:rPr>
          <w:rFonts w:ascii="Times New Roman" w:hAnsi="Times New Roman"/>
          <w:sz w:val="28"/>
          <w:szCs w:val="28"/>
          <w:lang w:eastAsia="ru-RU"/>
        </w:rPr>
        <w:t xml:space="preserve"> Брянской таможни.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sz w:val="28"/>
          <w:szCs w:val="28"/>
          <w:lang w:eastAsia="ru-RU"/>
        </w:rPr>
        <w:t>Место оказания услуг:</w:t>
      </w:r>
    </w:p>
    <w:p w:rsidR="000064F5" w:rsidRP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территории Исполнителя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sz w:val="28"/>
          <w:szCs w:val="28"/>
          <w:lang w:eastAsia="ru-RU"/>
        </w:rPr>
        <w:t>Срок оказания услуг:</w:t>
      </w:r>
    </w:p>
    <w:p w:rsid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 xml:space="preserve">В течение 30 календарных дней с даты </w:t>
      </w:r>
      <w:proofErr w:type="gramStart"/>
      <w:r w:rsidRPr="008026FE">
        <w:rPr>
          <w:rFonts w:ascii="Times New Roman" w:hAnsi="Times New Roman"/>
          <w:sz w:val="28"/>
          <w:szCs w:val="28"/>
          <w:lang w:eastAsia="ru-RU"/>
        </w:rPr>
        <w:t>подписания акта приема-передачи объектов исследования</w:t>
      </w:r>
      <w:proofErr w:type="gramEnd"/>
      <w:r w:rsidR="00D04217">
        <w:rPr>
          <w:rFonts w:ascii="Times New Roman" w:hAnsi="Times New Roman"/>
          <w:sz w:val="28"/>
          <w:szCs w:val="28"/>
          <w:lang w:eastAsia="ru-RU"/>
        </w:rPr>
        <w:t>.</w:t>
      </w:r>
    </w:p>
    <w:p w:rsid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б) Спецификация</w:t>
      </w:r>
    </w:p>
    <w:tbl>
      <w:tblPr>
        <w:tblW w:w="983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7978"/>
        <w:gridCol w:w="1231"/>
      </w:tblGrid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1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Наименование объекта закупки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Кол-во, шт.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Юбилейная монета полдоллара 1923 года "100 лет доктрине Монро",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Юбилейная монета полдоллара 1920 года "300 лет прибытию Отцов-пилигримов",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Юбилейная монета полдоллара 1925 года "150 лет Сражениям при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Лексингтоне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и Конкорде ",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Юбилейная монета полдоллара 1893 года "Колумбийская выставка в Чикаго ",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5 эре 1864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1766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1751 года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эре (1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Ore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Kopparmynt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) 1750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эре 1735 год, Швеция;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1761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1764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1873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1871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5 эре 1872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5 эре 1867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1872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эре 1864 год, Швеция;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1872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1858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1/2 эре 1857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2/3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1855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2/3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1850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2/3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1839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1839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1/12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1805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1802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10 эре 1861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1/4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1806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1/4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1807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30.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1/3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1839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1819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1815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1/4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1808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1/6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1849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2/3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1847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1858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1872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1/3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1855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1847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1/6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1630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1/4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1635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1864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1847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1/4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1638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1861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1873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1861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1735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1/4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1807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1772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SM 1731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(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öre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) 1719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банко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1838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1/4 эре 1650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1720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1/6 эре 1673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1/6 эре 1673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1/6 эре 1672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1719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1725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1749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9921A9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="009921A9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1/6 эре 1671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1/6 эре 1676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1/6 эре 1676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1809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1779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1677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1771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1762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1771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ригсбанкскиллинг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1818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16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скиллинг-ригсмёнтов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1857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1815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скиллингов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1813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скиллинг-ригсмёнт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1870 года,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1/2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скиллинга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1867 года, Норвегия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10 эре 1901 года, Норвегия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1893 года, Норвегия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1884 года, Норвегия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80.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1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скиллинг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1812 года, Норвегия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5 эре 1875 года, Норвегия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эре 1919 года, Норвегия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6 пенсов 1880 года, Великобритания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10 сентаво 1888 года, Мексика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Риксдалер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1776 года,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песо 1915 года, Мексика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песо 1915 года, Мексика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25 сантимов 1920 года, Франция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50 сентаво 1915 года, Мексика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1/4 рупии 1917 года, Британская Индия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цент 1905 года, Нидерланды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1888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20 копеек 1914 год, Россия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15 копеек 1903 год, Россия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10 копеек 1906 год, Россия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кроны 1907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кроны 1876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кроны 1876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кроны 1904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 кроны 1907 год, Швеция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3000 песо 1977 год, Аргентина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2000 песо 1977 год, Аргентина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1000 песо 1977 год, Аргентина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100 песо 1977 год, Аргентина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50 песо 1977 год, Аргентина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20  песо 1977 год, Аргентина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Памятная монета полдоллара 1982 год «Джордж Вашингтон», США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Памятная монета полдоллара 1993 год «Билль о правах, Джеймс Мэдисон,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Памятная монета полдоллара 1952 год «Джордж Вашингтон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Карвер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Букер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Талиафер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Вашингтон»,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Памятная монета полдоллара 1946 год «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Букер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Талиафер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Вашингтон»,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20 сентаво 1944 год, Филиппины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4 дубля 1945 год, Гернси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4 дубля 1945 год, Гернси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эйре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1942 год, Исландия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2 </w:t>
            </w:r>
            <w:proofErr w:type="spellStart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эйре</w:t>
            </w:r>
            <w:proofErr w:type="spellEnd"/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1940 год, Исландия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1 эре 1941 год, Дания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1966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1965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119.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1966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120.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1969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121.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1966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122.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1969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123.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1967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124.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1967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125.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1968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126.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1969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127.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Монета полдоллара 1967 год,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128.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в состоянии </w:t>
            </w: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PR</w:t>
            </w: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poor</w:t>
            </w: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013333" w:rsidRPr="00013333" w:rsidTr="00013333">
        <w:trPr>
          <w:trHeight w:val="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013333">
            <w:pPr>
              <w:widowControl w:val="0"/>
              <w:spacing w:after="0" w:line="240" w:lineRule="auto"/>
              <w:ind w:left="-50" w:right="-108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129.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333" w:rsidRPr="00013333" w:rsidRDefault="00013333" w:rsidP="00013333">
            <w:pPr>
              <w:widowControl w:val="0"/>
              <w:spacing w:after="0" w:line="240" w:lineRule="auto"/>
              <w:jc w:val="left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Монета в состоянии </w:t>
            </w: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PR</w:t>
            </w: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poor</w:t>
            </w: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333" w:rsidRPr="00013333" w:rsidRDefault="00013333" w:rsidP="00E7501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013333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0064F5" w:rsidRP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="000064F5" w:rsidRPr="000064F5">
        <w:rPr>
          <w:rFonts w:ascii="Times New Roman" w:hAnsi="Times New Roman"/>
          <w:sz w:val="28"/>
          <w:szCs w:val="28"/>
          <w:lang w:eastAsia="ru-RU"/>
        </w:rPr>
        <w:t>Результат оказания услуг: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1.</w:t>
      </w:r>
      <w:r w:rsidRPr="008026FE">
        <w:rPr>
          <w:rFonts w:ascii="Times New Roman" w:hAnsi="Times New Roman"/>
          <w:sz w:val="28"/>
          <w:szCs w:val="28"/>
          <w:lang w:eastAsia="ru-RU"/>
        </w:rPr>
        <w:tab/>
        <w:t xml:space="preserve">Идентификация объектов исследования. 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2.</w:t>
      </w:r>
      <w:r w:rsidRPr="008026F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8026FE">
        <w:rPr>
          <w:rFonts w:ascii="Times New Roman" w:hAnsi="Times New Roman"/>
          <w:sz w:val="28"/>
          <w:szCs w:val="28"/>
          <w:lang w:eastAsia="ru-RU"/>
        </w:rPr>
        <w:t>Определение объектов исследования, относящихся к категориям культурных ценностей в соответствии с критериями, перечисленными в Постановлении Правительства РФ от 14.09.2020 № 1425 «Об утверждении Правил проведения экспертизы культурных ценностей, а также критериев отнесения движимых предметов к культурным ценностям и отнесения культурных ценностей к культурным ценностям, имеющим особое историческое, художественное, научное или культурное значение» и  в разделе 2.20 «Культурные ценности, документы национальных архивных</w:t>
      </w:r>
      <w:proofErr w:type="gramEnd"/>
      <w:r w:rsidRPr="008026FE">
        <w:rPr>
          <w:rFonts w:ascii="Times New Roman" w:hAnsi="Times New Roman"/>
          <w:sz w:val="28"/>
          <w:szCs w:val="28"/>
          <w:lang w:eastAsia="ru-RU"/>
        </w:rPr>
        <w:t xml:space="preserve"> фондов, оригиналы архивных документов» Приложения № 2 к Решению Коллегии Евразийской экономической комиссии от 21.04.2015 № 30.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3.</w:t>
      </w:r>
      <w:r w:rsidRPr="008026FE">
        <w:rPr>
          <w:rFonts w:ascii="Times New Roman" w:hAnsi="Times New Roman"/>
          <w:sz w:val="28"/>
          <w:szCs w:val="28"/>
          <w:lang w:eastAsia="ru-RU"/>
        </w:rPr>
        <w:tab/>
        <w:t>Определение рыночной стоимости объектов исследования по состоянию на дату их перемещения через таможенную границу ЕАЭС.</w:t>
      </w:r>
    </w:p>
    <w:p w:rsidR="000064F5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4.</w:t>
      </w:r>
      <w:r w:rsidRPr="008026F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8026FE">
        <w:rPr>
          <w:rFonts w:ascii="Times New Roman" w:hAnsi="Times New Roman"/>
          <w:sz w:val="28"/>
          <w:szCs w:val="28"/>
          <w:lang w:eastAsia="ru-RU"/>
        </w:rPr>
        <w:t>Составление по результатам исследования заключений экспертов, соответствующих требованиям статьи 8, 25 Закона № 73-ФЗ «О государственной судебно-экспертной деятельности в Российской Федерации», п. 22, п. 40 Постановлении Правительства РФ от 14.09.2020 № 1425 «Об утверждении Правил проведения экспертизы культурных ценностей, а также критериев отнесения движимых предметов к культурным ценностям и отнесения культурных ценностей к культурным ценностям, имеющим особое историческое, художественное, научное или культурное</w:t>
      </w:r>
      <w:proofErr w:type="gramEnd"/>
      <w:r w:rsidRPr="008026FE">
        <w:rPr>
          <w:rFonts w:ascii="Times New Roman" w:hAnsi="Times New Roman"/>
          <w:sz w:val="28"/>
          <w:szCs w:val="28"/>
          <w:lang w:eastAsia="ru-RU"/>
        </w:rPr>
        <w:t xml:space="preserve"> значение», УПК РФ.</w:t>
      </w:r>
    </w:p>
    <w:p w:rsid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г) Дополнительные условия:</w:t>
      </w:r>
    </w:p>
    <w:p w:rsidR="008026FE" w:rsidRPr="000064F5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Передача сведений, материалов и документов, необходимых для надлежащего оказания услуг, получение результатов оказания услуг оформляется актом приёма передачи.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2. Количество оказываемых услуг: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3333">
        <w:rPr>
          <w:rFonts w:ascii="Times New Roman" w:hAnsi="Times New Roman"/>
          <w:sz w:val="28"/>
          <w:szCs w:val="28"/>
          <w:lang w:eastAsia="ru-RU"/>
        </w:rPr>
        <w:t>129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3333">
        <w:rPr>
          <w:rFonts w:ascii="Times New Roman" w:hAnsi="Times New Roman"/>
          <w:sz w:val="28"/>
          <w:szCs w:val="28"/>
          <w:lang w:eastAsia="ru-RU"/>
        </w:rPr>
        <w:t>штук</w:t>
      </w:r>
      <w:r w:rsidRPr="000064F5">
        <w:rPr>
          <w:rFonts w:ascii="Times New Roman" w:hAnsi="Times New Roman"/>
          <w:sz w:val="28"/>
          <w:szCs w:val="28"/>
          <w:lang w:eastAsia="ru-RU"/>
        </w:rPr>
        <w:t>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3. Сопутствующие работы, услуги, перечень, сроки выполнения, требования: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не установлено.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4. Требования к качественным характеристика работ и услуг, требования к функциональным характеристикам товаров, в том числе подлежащих использованию при выполнении работ, оказания услуг, которые используются для выполнения работ или оказания услуг: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не установлено.</w:t>
      </w:r>
    </w:p>
    <w:p w:rsid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5. </w:t>
      </w:r>
      <w:proofErr w:type="gramStart"/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соответствия нормативным документам (лицензии, допуски, разрешения, декларации о соответствии, сертификаты, согласования: </w:t>
      </w:r>
      <w:proofErr w:type="gramEnd"/>
    </w:p>
    <w:p w:rsidR="008026FE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5.1. Аттестация Министерством Культуры Российской Федерации для проведения экспертизы  культурных ценностей, допуски, разрешения, декларации о соответс</w:t>
      </w:r>
      <w:r>
        <w:rPr>
          <w:rFonts w:ascii="Times New Roman" w:hAnsi="Times New Roman"/>
          <w:sz w:val="28"/>
          <w:szCs w:val="28"/>
          <w:lang w:eastAsia="ru-RU"/>
        </w:rPr>
        <w:t>твии, сертификаты, согласования</w:t>
      </w:r>
      <w:r w:rsidRPr="008026FE">
        <w:rPr>
          <w:rFonts w:ascii="Times New Roman" w:hAnsi="Times New Roman"/>
          <w:sz w:val="28"/>
          <w:szCs w:val="28"/>
          <w:lang w:eastAsia="ru-RU"/>
        </w:rPr>
        <w:t>.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5.2. </w:t>
      </w:r>
      <w:r w:rsidRPr="008026FE">
        <w:rPr>
          <w:rFonts w:ascii="Times New Roman" w:hAnsi="Times New Roman"/>
          <w:sz w:val="28"/>
          <w:szCs w:val="28"/>
          <w:lang w:eastAsia="ru-RU"/>
        </w:rPr>
        <w:t>Экспертиза проводится в соответствии с действующим законодательством Российской Федерации.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5.3</w:t>
      </w:r>
      <w:r w:rsidR="00AF5F7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26FE">
        <w:rPr>
          <w:rFonts w:ascii="Times New Roman" w:hAnsi="Times New Roman"/>
          <w:sz w:val="28"/>
          <w:szCs w:val="28"/>
          <w:lang w:eastAsia="ru-RU"/>
        </w:rPr>
        <w:t>При производстве экспертизы эксперт независим, он не может находиться в какой-либо зависимости от органа или лица, назначивших экспертизу сторон и других лиц, заинтересованных в исходе дела. Эксперт дает заключение, основываясь на результатах проведенных исследований в соответствии со своими специальными знаниями. Исследование проводится объективно, на строго научной и практической основе, в пределах соответствующей специальности, всесторонне и в полном объеме.</w:t>
      </w:r>
    </w:p>
    <w:p w:rsid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5.4. </w:t>
      </w:r>
      <w:proofErr w:type="gramStart"/>
      <w:r w:rsidRPr="008026FE">
        <w:rPr>
          <w:rFonts w:ascii="Times New Roman" w:hAnsi="Times New Roman"/>
          <w:sz w:val="28"/>
          <w:szCs w:val="28"/>
          <w:lang w:eastAsia="ru-RU"/>
        </w:rPr>
        <w:t>Требования к заключению эксперта определены в статьях 8, 25 Закона № 73-ФЗ «О государственной судебно-экспертной деятельности в Российской Федерации», п. 22, п. 40 Постановления Правительства РФ от 14.09.2020 № 1425 «Об утверждении Правил проведения экспертизы культурных ценностей, а также критериев отнесения движимых предметов к культурным ценностям и отнесения культурных ценностей к культурным ценностям, имеющим особое историческое, художественное, научное или культурное значение».</w:t>
      </w:r>
      <w:proofErr w:type="gramEnd"/>
    </w:p>
    <w:p w:rsidR="005B10E5" w:rsidRPr="005B10E5" w:rsidRDefault="005B10E5" w:rsidP="005B10E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sz w:val="28"/>
          <w:szCs w:val="28"/>
          <w:lang w:eastAsia="ru-RU" w:bidi="ru-RU"/>
        </w:rPr>
        <w:t xml:space="preserve">5.5. </w:t>
      </w:r>
      <w:r w:rsidRPr="005B10E5">
        <w:rPr>
          <w:rFonts w:ascii="Times New Roman" w:eastAsia="Courier New" w:hAnsi="Times New Roman" w:cs="Courier New"/>
          <w:sz w:val="28"/>
          <w:szCs w:val="28"/>
          <w:lang w:eastAsia="ru-RU" w:bidi="ru-RU"/>
        </w:rPr>
        <w:t xml:space="preserve">Экспертиза проводится экспертами по культурным ценностям по специализации </w:t>
      </w:r>
      <w:r w:rsidR="00013333">
        <w:rPr>
          <w:rFonts w:ascii="Times New Roman" w:eastAsia="Courier New" w:hAnsi="Times New Roman" w:cs="Courier New"/>
          <w:sz w:val="28"/>
          <w:szCs w:val="28"/>
          <w:lang w:eastAsia="ru-RU" w:bidi="ru-RU"/>
        </w:rPr>
        <w:t>нумизматика</w:t>
      </w:r>
      <w:r w:rsidRPr="005B10E5">
        <w:rPr>
          <w:rFonts w:ascii="Times New Roman" w:eastAsia="Courier New" w:hAnsi="Times New Roman" w:cs="Courier New"/>
          <w:sz w:val="28"/>
          <w:szCs w:val="28"/>
          <w:lang w:eastAsia="ru-RU" w:bidi="ru-RU"/>
        </w:rPr>
        <w:t>, аттестованными Министерством культуры Российской Федерации в порядке, установленном Правилами аттестации экспертов по культурным ценностям, утвержденными постановлением Правительства Российской Федерации от 28 февраля 2019 г. № 198 «Об утверждении Правил аттестации экспертов по культурным ценностям», в соответствии с их специализацией</w:t>
      </w:r>
      <w:r w:rsidRPr="005B10E5">
        <w:rPr>
          <w:rFonts w:ascii="Times New Roman" w:hAnsi="Times New Roman"/>
          <w:sz w:val="28"/>
          <w:szCs w:val="28"/>
          <w:lang w:eastAsia="ru-RU"/>
        </w:rPr>
        <w:t>.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Информация о заказчике: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.1. Наименование: Брянская таможня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.2. ИНН: 3232000180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.3. КПП: 325701001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.4. Место нахождения: 241050, г. Брянск, ул. </w:t>
      </w:r>
      <w:proofErr w:type="spellStart"/>
      <w:r w:rsidRPr="00AF5F74">
        <w:rPr>
          <w:rFonts w:ascii="Times New Roman" w:eastAsia="Calibri" w:hAnsi="Times New Roman"/>
          <w:sz w:val="28"/>
          <w:szCs w:val="28"/>
          <w:lang w:eastAsia="ru-RU"/>
        </w:rPr>
        <w:t>Крахмалёва</w:t>
      </w:r>
      <w:proofErr w:type="spellEnd"/>
      <w:r w:rsidRPr="00AF5F74">
        <w:rPr>
          <w:rFonts w:ascii="Times New Roman" w:eastAsia="Calibri" w:hAnsi="Times New Roman"/>
          <w:sz w:val="28"/>
          <w:szCs w:val="28"/>
          <w:lang w:eastAsia="ru-RU"/>
        </w:rPr>
        <w:t>, 41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.5. Почтовый адрес Заказчика: 241050, г. Брянск, ул. </w:t>
      </w:r>
      <w:proofErr w:type="spellStart"/>
      <w:r w:rsidRPr="00AF5F74">
        <w:rPr>
          <w:rFonts w:ascii="Times New Roman" w:eastAsia="Calibri" w:hAnsi="Times New Roman"/>
          <w:sz w:val="28"/>
          <w:szCs w:val="28"/>
          <w:lang w:eastAsia="ru-RU"/>
        </w:rPr>
        <w:t>Крахмалёва</w:t>
      </w:r>
      <w:proofErr w:type="spellEnd"/>
      <w:r w:rsidRPr="00AF5F74">
        <w:rPr>
          <w:rFonts w:ascii="Times New Roman" w:eastAsia="Calibri" w:hAnsi="Times New Roman"/>
          <w:sz w:val="28"/>
          <w:szCs w:val="28"/>
          <w:lang w:eastAsia="ru-RU"/>
        </w:rPr>
        <w:t>, 41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Банковские реквизиты: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.1. 241050 г. Брянск, ул. </w:t>
      </w:r>
      <w:proofErr w:type="spellStart"/>
      <w:r w:rsidRPr="00AF5F74">
        <w:rPr>
          <w:rFonts w:ascii="Times New Roman" w:eastAsia="Calibri" w:hAnsi="Times New Roman"/>
          <w:sz w:val="28"/>
          <w:szCs w:val="28"/>
          <w:lang w:eastAsia="ru-RU"/>
        </w:rPr>
        <w:t>Крахмалёва</w:t>
      </w:r>
      <w:proofErr w:type="spellEnd"/>
      <w:r w:rsidRPr="00AF5F74">
        <w:rPr>
          <w:rFonts w:ascii="Times New Roman" w:eastAsia="Calibri" w:hAnsi="Times New Roman"/>
          <w:sz w:val="28"/>
          <w:szCs w:val="28"/>
          <w:lang w:eastAsia="ru-RU"/>
        </w:rPr>
        <w:t>, 41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.2. УФК по Брянской обл. (Брянская таможня л/с 03271435170)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.3. ИНН 3232000180/ КПП 325701001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.4. № казначейского счета 03211643000000013227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.5. Банк: ОКЦ №1 Волго-Вятского ГУ Банка России//УФК по Нижегородской области г. Нижний Новгород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.6. БИК 012202102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.7. Номер банковского счета, входящего в состав ЕКС: №40102810745370000024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.8. ОКПО 18036926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.9. ОКОНХ 97200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.10. ОГРН 1023202738558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.11. ОКТМО 15701000001 (15701000)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Контактная информация по закупке: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.1. ФИО: </w:t>
      </w:r>
      <w:r w:rsidR="00E75014">
        <w:rPr>
          <w:rFonts w:ascii="Times New Roman" w:eastAsia="Calibri" w:hAnsi="Times New Roman"/>
          <w:sz w:val="28"/>
          <w:szCs w:val="28"/>
          <w:lang w:eastAsia="ru-RU"/>
        </w:rPr>
        <w:t>Ескин Станислав Игоревич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.2. Электронная почта: </w:t>
      </w:r>
      <w:hyperlink r:id="rId9" w:history="1"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val="en-US" w:eastAsia="ru-RU"/>
          </w:rPr>
          <w:t>svc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eastAsia="ru-RU"/>
          </w:rPr>
          <w:t>-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val="en-US" w:eastAsia="ru-RU"/>
          </w:rPr>
          <w:t>brn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eastAsia="ru-RU"/>
          </w:rPr>
          <w:t>-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val="en-US" w:eastAsia="ru-RU"/>
          </w:rPr>
          <w:t>otyomail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eastAsia="ru-RU"/>
          </w:rPr>
          <w:t>@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val="en-US" w:eastAsia="ru-RU"/>
          </w:rPr>
          <w:t>ctu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eastAsia="ru-RU"/>
          </w:rPr>
          <w:t>.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val="en-US" w:eastAsia="ru-RU"/>
          </w:rPr>
          <w:t>customs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eastAsia="ru-RU"/>
          </w:rPr>
          <w:t>.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val="en-US" w:eastAsia="ru-RU"/>
          </w:rPr>
          <w:t>gov</w:t>
        </w:r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eastAsia="ru-RU"/>
          </w:rPr>
          <w:t>.</w:t>
        </w:r>
        <w:proofErr w:type="spellStart"/>
        <w:r w:rsidR="0054462F" w:rsidRPr="008C2E25">
          <w:rPr>
            <w:rStyle w:val="aa"/>
            <w:rFonts w:ascii="Times New Roman" w:eastAsia="Calibri" w:hAnsi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.3. Телефон: </w:t>
      </w:r>
      <w:r w:rsidRPr="00AF5F7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+7 (4832) </w:t>
      </w:r>
      <w:r w:rsidR="00E75014">
        <w:rPr>
          <w:rFonts w:ascii="Times New Roman" w:eastAsia="Calibri" w:hAnsi="Times New Roman"/>
          <w:spacing w:val="-4"/>
          <w:sz w:val="28"/>
          <w:szCs w:val="28"/>
          <w:lang w:eastAsia="ru-RU"/>
        </w:rPr>
        <w:t>67 17 48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lastRenderedPageBreak/>
        <w:t>8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.4. Дополнительная контактная информация: -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9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Источник финансирования: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 Федеральный бюджет.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10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Идентификационный код закупки: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 261323200018032570100100360000000000</w:t>
      </w:r>
    </w:p>
    <w:p w:rsidR="000064F5" w:rsidRPr="000064F5" w:rsidRDefault="000064F5" w:rsidP="00AF5F7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11. Информация о возможности и случаях одностороннего расторжения сделки в соответствии с действующим законодательством Российской Федерации: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 Расторжение настоящего Контракта может иметь место по решению суда, или в связи с односторонним отказом Стороны Контракта от исполнения Контракта, по основаниям, предусмотренным гражданским законодательством Российской Федерации. Заказчик вправе принять решение об одностороннем отказе от исполнения Контракта в соответствии с действующим гражданским законодательством Российской Федерации.</w:t>
      </w:r>
    </w:p>
    <w:p w:rsidR="000064F5" w:rsidRPr="000064F5" w:rsidRDefault="000064F5" w:rsidP="000064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 xml:space="preserve">12. Дополнительные условия: 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Участник закупочной сессии должен соответствовать требованиям, установленным пунктами 3-5, 7-11 части 1 статьи 31 Федерального закона от 05.04.2013 № 44-ФЗ. Подтвердить соответствие этим требованиям необходимо с помощью предоставления декларации. Указанная декларация предоставляется при подаче предложения на закупочную сессию в свободной форме.</w:t>
      </w:r>
    </w:p>
    <w:p w:rsidR="000064F5" w:rsidRPr="000064F5" w:rsidRDefault="000064F5" w:rsidP="000064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13. Участником закупочной сессии не может быть лицо, информация о котором включена в Реестр недобросовестных поставщиков 44</w:t>
      </w:r>
      <w:r w:rsidR="00A87D47" w:rsidRPr="00A87D47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-</w:t>
      </w:r>
      <w:r w:rsidR="00A87D47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ФЗ</w:t>
      </w: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: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 да</w:t>
      </w:r>
    </w:p>
    <w:p w:rsidR="000064F5" w:rsidRPr="000064F5" w:rsidRDefault="000064F5" w:rsidP="000064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 xml:space="preserve">14. При подаче предложения поставщику (подрядчику, исполнителю) необходимо предоставить дополнительную информацию: 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Требования, предъявляемые к участникам закупки в соответствии с пунктом 1 части 1 статьи 31 Федерального закона от 05.04.2013 № 44-ФЗ: </w:t>
      </w: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 xml:space="preserve">Не </w:t>
      </w:r>
      <w:proofErr w:type="gramStart"/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установлены</w:t>
      </w:r>
      <w:proofErr w:type="gramEnd"/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.</w:t>
      </w:r>
    </w:p>
    <w:p w:rsidR="000064F5" w:rsidRPr="000064F5" w:rsidRDefault="000064F5" w:rsidP="000064F5">
      <w:pPr>
        <w:autoSpaceDE w:val="0"/>
        <w:autoSpaceDN w:val="0"/>
        <w:spacing w:after="0" w:line="240" w:lineRule="auto"/>
        <w:ind w:firstLine="709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15. Гарантийные обязательства: </w:t>
      </w:r>
      <w:r>
        <w:rPr>
          <w:rFonts w:ascii="Times New Roman" w:hAnsi="Times New Roman"/>
          <w:sz w:val="28"/>
          <w:szCs w:val="28"/>
          <w:lang w:eastAsia="ru-RU"/>
        </w:rPr>
        <w:t>не установлено</w:t>
      </w:r>
    </w:p>
    <w:p w:rsidR="000064F5" w:rsidRPr="000064F5" w:rsidRDefault="000064F5" w:rsidP="000064F5">
      <w:pPr>
        <w:autoSpaceDE w:val="0"/>
        <w:autoSpaceDN w:val="0"/>
        <w:spacing w:after="0" w:line="240" w:lineRule="auto"/>
        <w:ind w:firstLine="709"/>
        <w:jc w:val="lef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16</w:t>
      </w:r>
      <w:r w:rsidRPr="000064F5">
        <w:rPr>
          <w:rFonts w:ascii="Times New Roman" w:hAnsi="Times New Roman"/>
          <w:b/>
          <w:sz w:val="28"/>
          <w:szCs w:val="28"/>
          <w:lang w:eastAsia="ru-RU"/>
        </w:rPr>
        <w:t>. Ответственность сторон: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16.1. Стороны несут ответственность за неисполнение и ненадлежащее исполнение контракта, в том числе за неполное и (или) несвоевременное исполнение своих обязательств по контракту.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16.2. Размер штрафа устанавливается контрактом в порядке, установленном Правительством Российской Федерации от 30.08.2017 № 1042.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16.3.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(подрядчик, исполнитель) выплачивает Заказчику штраф в размере 10 процентов от цены контракта.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16.4.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Поставщик (подрядчик, исполнитель) выплачивает Заказчику штраф в размере 1000 (Одна тысяча) рублей 00 копеек.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16.5. </w:t>
      </w:r>
      <w:proofErr w:type="gramStart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lastRenderedPageBreak/>
        <w:t>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16.6. </w:t>
      </w:r>
      <w:proofErr w:type="gramStart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  <w:proofErr w:type="gramEnd"/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16.7.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уплачивает Поставщику (подрядчику, исполнителю) штраф в размере 1000 (Одна тысяча) рублей 00 копеек.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16.13. Уплата пеней не освобождает Стороны от исполнения обязательств по настоящему контракту.</w:t>
      </w:r>
    </w:p>
    <w:p w:rsidR="000064F5" w:rsidRPr="000064F5" w:rsidRDefault="000064F5" w:rsidP="000064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16.14. Ответственность Сторон в иных случаях определяется в соответствии с законодательством Российской Федерации.</w:t>
      </w:r>
    </w:p>
    <w:p w:rsid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17. </w:t>
      </w:r>
      <w:proofErr w:type="gramStart"/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Форма, сроки и порядок оплаты: 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оплата услуг по Контракту осуществляется Заказчиком по цене единицы услуги исходя из объема фактически оказанной услуги, путем перечисления денежных средств на расчетный счет Исполнителя в течение 7 (Семи) рабочих дней после даты </w:t>
      </w:r>
      <w:r w:rsidRPr="000064F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приемки оказанных услуг, на основании </w:t>
      </w:r>
      <w:r w:rsidRPr="000064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акта об оказании услуг, счета и счета-фактуры (при необходимости)</w:t>
      </w:r>
      <w:r w:rsidRPr="000064F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B45CB9" w:rsidRPr="00C47C89" w:rsidRDefault="008026FE" w:rsidP="00B45CB9">
      <w:pPr>
        <w:spacing w:after="0" w:line="228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17.1</w:t>
      </w:r>
      <w:r w:rsidR="00B45CB9" w:rsidRPr="00B45CB9">
        <w:rPr>
          <w:rFonts w:ascii="Times New Roman" w:eastAsia="Calibri" w:hAnsi="Times New Roman"/>
          <w:sz w:val="28"/>
          <w:szCs w:val="28"/>
          <w:lang w:eastAsia="ru-RU"/>
        </w:rPr>
        <w:t>. Сумма контракта (в валюте контракта) на 202</w:t>
      </w:r>
      <w:r w:rsidR="00B45CB9"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="00B45CB9" w:rsidRPr="00B45CB9">
        <w:rPr>
          <w:rFonts w:ascii="Times New Roman" w:eastAsia="Calibri" w:hAnsi="Times New Roman"/>
          <w:sz w:val="28"/>
          <w:szCs w:val="28"/>
          <w:lang w:eastAsia="ru-RU"/>
        </w:rPr>
        <w:t xml:space="preserve"> год – </w:t>
      </w:r>
      <w:r w:rsidR="00E75014">
        <w:rPr>
          <w:rFonts w:ascii="Times New Roman" w:eastAsia="Calibri" w:hAnsi="Times New Roman"/>
          <w:sz w:val="28"/>
          <w:szCs w:val="28"/>
          <w:lang w:eastAsia="ru-RU"/>
        </w:rPr>
        <w:t>193 500</w:t>
      </w:r>
      <w:r w:rsidR="00C47C89" w:rsidRPr="00C47C89">
        <w:rPr>
          <w:rFonts w:ascii="Times New Roman" w:eastAsia="Calibri" w:hAnsi="Times New Roman"/>
          <w:sz w:val="28"/>
          <w:szCs w:val="28"/>
          <w:lang w:eastAsia="ru-RU"/>
        </w:rPr>
        <w:t xml:space="preserve"> (</w:t>
      </w:r>
      <w:r w:rsidR="00E75014">
        <w:rPr>
          <w:rFonts w:ascii="Times New Roman" w:eastAsia="Calibri" w:hAnsi="Times New Roman"/>
          <w:sz w:val="28"/>
          <w:szCs w:val="28"/>
          <w:lang w:eastAsia="ru-RU"/>
        </w:rPr>
        <w:t>Сто девяносто три тысячи пятьсот</w:t>
      </w:r>
      <w:r w:rsidR="00C47C89" w:rsidRPr="00C47C89">
        <w:rPr>
          <w:rFonts w:ascii="Times New Roman" w:eastAsia="Calibri" w:hAnsi="Times New Roman"/>
          <w:sz w:val="28"/>
          <w:szCs w:val="28"/>
          <w:lang w:eastAsia="ru-RU"/>
        </w:rPr>
        <w:t>) рублей, 00 копеек</w:t>
      </w:r>
      <w:r w:rsidR="002D6053" w:rsidRPr="00C47C8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0064F5" w:rsidRP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17.2. </w:t>
      </w:r>
      <w:r w:rsidR="000064F5" w:rsidRPr="000064F5">
        <w:rPr>
          <w:rFonts w:ascii="Times New Roman" w:hAnsi="Times New Roman"/>
          <w:sz w:val="28"/>
          <w:szCs w:val="28"/>
          <w:lang w:eastAsia="ru-RU"/>
        </w:rPr>
        <w:t>Услуги оплачиваются Заказчиком в пределах лимитов бюджетных обязательств. Источник финансирования – федеральный бюджет.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18. Приёмка оказанных услуг: </w:t>
      </w:r>
    </w:p>
    <w:p w:rsidR="000064F5" w:rsidRPr="000064F5" w:rsidRDefault="000064F5" w:rsidP="000064F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sz w:val="28"/>
          <w:szCs w:val="28"/>
          <w:lang w:eastAsia="ru-RU"/>
        </w:rPr>
        <w:t xml:space="preserve">18.1. </w:t>
      </w:r>
      <w:proofErr w:type="gramStart"/>
      <w:r w:rsidR="0070104B">
        <w:rPr>
          <w:rFonts w:ascii="Times New Roman" w:hAnsi="Times New Roman"/>
          <w:sz w:val="28"/>
          <w:szCs w:val="28"/>
          <w:lang w:eastAsia="ru-RU"/>
        </w:rPr>
        <w:t>Факт оказания услуги и принятие ее Заказчиком должен быть подтвержден документом о приемке (с приложением счета, счета-фактуры (при необходимости), подписанным обеими Сторонами.</w:t>
      </w:r>
      <w:proofErr w:type="gramEnd"/>
      <w:r w:rsidR="0070104B">
        <w:rPr>
          <w:rFonts w:ascii="Times New Roman" w:hAnsi="Times New Roman"/>
          <w:sz w:val="28"/>
          <w:szCs w:val="28"/>
          <w:lang w:eastAsia="ru-RU"/>
        </w:rPr>
        <w:t xml:space="preserve"> Его оформляет Исполнитель </w:t>
      </w:r>
      <w:r w:rsidR="008026FE">
        <w:rPr>
          <w:rFonts w:ascii="Times New Roman" w:hAnsi="Times New Roman"/>
          <w:sz w:val="28"/>
          <w:szCs w:val="28"/>
          <w:lang w:eastAsia="ru-RU"/>
        </w:rPr>
        <w:t>в течение</w:t>
      </w:r>
      <w:r w:rsidR="007010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6FE">
        <w:rPr>
          <w:rFonts w:ascii="Times New Roman" w:hAnsi="Times New Roman"/>
          <w:sz w:val="28"/>
          <w:szCs w:val="28"/>
          <w:lang w:eastAsia="ru-RU"/>
        </w:rPr>
        <w:t>10</w:t>
      </w:r>
      <w:r w:rsidR="007010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6FE">
        <w:rPr>
          <w:rFonts w:ascii="Times New Roman" w:hAnsi="Times New Roman"/>
          <w:sz w:val="28"/>
          <w:szCs w:val="28"/>
          <w:lang w:eastAsia="ru-RU"/>
        </w:rPr>
        <w:t>рабочих дней с момента оказания услуги</w:t>
      </w:r>
      <w:r w:rsidRPr="000064F5">
        <w:rPr>
          <w:rFonts w:ascii="Times New Roman" w:hAnsi="Times New Roman"/>
          <w:sz w:val="28"/>
          <w:szCs w:val="28"/>
          <w:lang w:eastAsia="ru-RU"/>
        </w:rPr>
        <w:t>.</w:t>
      </w:r>
    </w:p>
    <w:p w:rsidR="000064F5" w:rsidRPr="000064F5" w:rsidRDefault="000064F5" w:rsidP="000064F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sz w:val="28"/>
          <w:szCs w:val="28"/>
          <w:lang w:eastAsia="ru-RU"/>
        </w:rPr>
        <w:t xml:space="preserve">18.2. </w:t>
      </w:r>
      <w:proofErr w:type="gramStart"/>
      <w:r w:rsidRPr="000064F5">
        <w:rPr>
          <w:rFonts w:ascii="Times New Roman" w:hAnsi="Times New Roman"/>
          <w:sz w:val="28"/>
          <w:szCs w:val="28"/>
          <w:lang w:eastAsia="ru-RU"/>
        </w:rPr>
        <w:t>Приемка оказанных услуг осуществляется в течение 10 (Десяти) дней с даты получения Заказчиком подписанного Исполнителем документа о приемки, но не ранее фактически оказанных услуг, путем проведения Заказчиком экспертизы своими силами, по результатам которой, Заказчик подписывает документ о приемке, либо в те же сроки направляет в письменной форме мотивированный отказ от подписания такого документа.</w:t>
      </w:r>
      <w:proofErr w:type="gramEnd"/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19. Срок действия контракта: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контра</w:t>
      </w:r>
      <w:proofErr w:type="gramStart"/>
      <w:r w:rsidRPr="000064F5">
        <w:rPr>
          <w:rFonts w:ascii="Times New Roman" w:hAnsi="Times New Roman"/>
          <w:sz w:val="28"/>
          <w:szCs w:val="28"/>
          <w:lang w:eastAsia="ru-RU"/>
        </w:rPr>
        <w:t>кт вст</w:t>
      </w:r>
      <w:proofErr w:type="gramEnd"/>
      <w:r w:rsidRPr="000064F5">
        <w:rPr>
          <w:rFonts w:ascii="Times New Roman" w:hAnsi="Times New Roman"/>
          <w:sz w:val="28"/>
          <w:szCs w:val="28"/>
          <w:lang w:eastAsia="ru-RU"/>
        </w:rPr>
        <w:t xml:space="preserve">упает в силу с даты его подписания Сторонами и действует до </w:t>
      </w:r>
      <w:r w:rsidR="008026FE">
        <w:rPr>
          <w:rFonts w:ascii="Times New Roman" w:hAnsi="Times New Roman"/>
          <w:sz w:val="28"/>
          <w:szCs w:val="28"/>
          <w:lang w:eastAsia="ru-RU"/>
        </w:rPr>
        <w:t>30</w:t>
      </w:r>
      <w:r w:rsidRPr="000064F5">
        <w:rPr>
          <w:rFonts w:ascii="Times New Roman" w:hAnsi="Times New Roman"/>
          <w:sz w:val="28"/>
          <w:szCs w:val="28"/>
          <w:lang w:eastAsia="ru-RU"/>
        </w:rPr>
        <w:t>.</w:t>
      </w:r>
      <w:r w:rsidR="00AF5F74">
        <w:rPr>
          <w:rFonts w:ascii="Times New Roman" w:hAnsi="Times New Roman"/>
          <w:sz w:val="28"/>
          <w:szCs w:val="28"/>
          <w:lang w:eastAsia="ru-RU"/>
        </w:rPr>
        <w:t>11</w:t>
      </w:r>
      <w:r w:rsidR="002D6053">
        <w:rPr>
          <w:rFonts w:ascii="Times New Roman" w:hAnsi="Times New Roman"/>
          <w:sz w:val="28"/>
          <w:szCs w:val="28"/>
          <w:lang w:eastAsia="ru-RU"/>
        </w:rPr>
        <w:t>.2026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г., а в части исполнения денежных обязательств до полного взаиморасчета Сторон.</w:t>
      </w:r>
    </w:p>
    <w:p w:rsidR="000064F5" w:rsidRPr="000064F5" w:rsidRDefault="000064F5" w:rsidP="000064F5">
      <w:pPr>
        <w:widowControl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4"/>
          <w:lang w:eastAsia="ru-RU"/>
        </w:rPr>
      </w:pPr>
      <w:r w:rsidRPr="000064F5">
        <w:rPr>
          <w:rFonts w:ascii="Times New Roman" w:hAnsi="Times New Roman"/>
          <w:sz w:val="28"/>
          <w:szCs w:val="24"/>
          <w:lang w:eastAsia="ru-RU"/>
        </w:rPr>
        <w:t>19.1.</w:t>
      </w:r>
      <w:r w:rsidRPr="000064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64F5">
        <w:rPr>
          <w:rFonts w:ascii="Times New Roman" w:hAnsi="Times New Roman"/>
          <w:sz w:val="28"/>
          <w:szCs w:val="24"/>
          <w:lang w:eastAsia="ru-RU"/>
        </w:rPr>
        <w:t>Дата начала исполнения контракта: дата подписания контракта.</w:t>
      </w:r>
    </w:p>
    <w:p w:rsidR="000064F5" w:rsidRPr="000064F5" w:rsidRDefault="000064F5" w:rsidP="000064F5">
      <w:pPr>
        <w:widowControl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4"/>
          <w:lang w:eastAsia="ru-RU"/>
        </w:rPr>
      </w:pPr>
      <w:r w:rsidRPr="000064F5">
        <w:rPr>
          <w:rFonts w:ascii="Times New Roman" w:hAnsi="Times New Roman"/>
          <w:sz w:val="28"/>
          <w:szCs w:val="24"/>
          <w:lang w:eastAsia="ru-RU"/>
        </w:rPr>
        <w:t>19.2.</w:t>
      </w:r>
      <w:r w:rsidRPr="000064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64F5">
        <w:rPr>
          <w:rFonts w:ascii="Times New Roman" w:hAnsi="Times New Roman"/>
          <w:sz w:val="28"/>
          <w:szCs w:val="24"/>
          <w:lang w:eastAsia="ru-RU"/>
        </w:rPr>
        <w:t xml:space="preserve">Дата окончания исполнения контракта: </w:t>
      </w:r>
      <w:r w:rsidR="008026FE">
        <w:rPr>
          <w:rFonts w:ascii="Times New Roman" w:hAnsi="Times New Roman"/>
          <w:sz w:val="28"/>
          <w:szCs w:val="28"/>
          <w:lang w:eastAsia="ru-RU"/>
        </w:rPr>
        <w:t>30</w:t>
      </w:r>
      <w:r w:rsidR="00B45CB9">
        <w:rPr>
          <w:rFonts w:ascii="Times New Roman" w:hAnsi="Times New Roman"/>
          <w:sz w:val="28"/>
          <w:szCs w:val="28"/>
          <w:lang w:eastAsia="ru-RU"/>
        </w:rPr>
        <w:t>.</w:t>
      </w:r>
      <w:r w:rsidR="00AF5F74">
        <w:rPr>
          <w:rFonts w:ascii="Times New Roman" w:hAnsi="Times New Roman"/>
          <w:sz w:val="28"/>
          <w:szCs w:val="28"/>
          <w:lang w:eastAsia="ru-RU"/>
        </w:rPr>
        <w:t>11</w:t>
      </w:r>
      <w:r w:rsidR="002D6053">
        <w:rPr>
          <w:rFonts w:ascii="Times New Roman" w:hAnsi="Times New Roman"/>
          <w:sz w:val="28"/>
          <w:szCs w:val="28"/>
          <w:lang w:eastAsia="ru-RU"/>
        </w:rPr>
        <w:t>.2026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г</w:t>
      </w:r>
      <w:r w:rsidRPr="000064F5">
        <w:rPr>
          <w:rFonts w:ascii="Times New Roman" w:hAnsi="Times New Roman"/>
          <w:sz w:val="28"/>
          <w:szCs w:val="24"/>
          <w:lang w:eastAsia="ru-RU"/>
        </w:rPr>
        <w:t>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20. Обязательства Сторон: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20.1. Исполнитель обязуется: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20.1.1. Оказать услуги в полном объеме и в срок, указанный в пункте 1.3. настоящего описания объекта закупки.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20.1.2. Своевременно предоставлять достоверную информацию о ходе исполнения своих обязательств, в том числе о сложностях, возникающих при поставке товара.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20.1.3. Предоставить Заказчику оформленные надлежащим образом в соответствии с законодательством РФ, следующие обязательные документы: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- акт оказанных услуг;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- счет;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- счет-фактуру (при необходимости).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20.2. Исполнитель вправе: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контракту.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20.3. Заказчик обязан: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20.3.1. Принять и оплатить оказанные услуги в сроки и в порядке, которые установлены настоящим описанием объекта закупки.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21. Прочие условия: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В случае изменения </w:t>
      </w:r>
      <w:proofErr w:type="gramStart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у</w:t>
      </w:r>
      <w:proofErr w:type="gramEnd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 </w:t>
      </w:r>
      <w:proofErr w:type="gramStart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какой-либо</w:t>
      </w:r>
      <w:proofErr w:type="gramEnd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 из Сторон местонахождения, названия, банковских реквизитов она обязана в течение 10 (Десяти) дней письменно известить 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lastRenderedPageBreak/>
        <w:t>об этом другую Сторону, причем в письме необходимо указать, что оно является неотъемлемой частью настоящего контракта.</w:t>
      </w:r>
      <w:bookmarkStart w:id="0" w:name="_GoBack"/>
      <w:bookmarkEnd w:id="0"/>
    </w:p>
    <w:sectPr w:rsidR="000064F5" w:rsidRPr="000064F5" w:rsidSect="000064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E0" w:rsidRDefault="00021FE0" w:rsidP="000064F5">
      <w:pPr>
        <w:spacing w:after="0" w:line="240" w:lineRule="auto"/>
      </w:pPr>
      <w:r>
        <w:separator/>
      </w:r>
    </w:p>
  </w:endnote>
  <w:endnote w:type="continuationSeparator" w:id="0">
    <w:p w:rsidR="00021FE0" w:rsidRDefault="00021FE0" w:rsidP="0000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E0" w:rsidRDefault="00021FE0" w:rsidP="000064F5">
      <w:pPr>
        <w:spacing w:after="0" w:line="240" w:lineRule="auto"/>
      </w:pPr>
      <w:r>
        <w:separator/>
      </w:r>
    </w:p>
  </w:footnote>
  <w:footnote w:type="continuationSeparator" w:id="0">
    <w:p w:rsidR="00021FE0" w:rsidRDefault="00021FE0" w:rsidP="0000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C4D"/>
    <w:multiLevelType w:val="hybridMultilevel"/>
    <w:tmpl w:val="3F3A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FE"/>
    <w:rsid w:val="00002B80"/>
    <w:rsid w:val="000064F5"/>
    <w:rsid w:val="00013333"/>
    <w:rsid w:val="00021FE0"/>
    <w:rsid w:val="000E2066"/>
    <w:rsid w:val="001D15CA"/>
    <w:rsid w:val="002D6053"/>
    <w:rsid w:val="0032526A"/>
    <w:rsid w:val="00373BD4"/>
    <w:rsid w:val="00454876"/>
    <w:rsid w:val="0054462F"/>
    <w:rsid w:val="00554962"/>
    <w:rsid w:val="00585D54"/>
    <w:rsid w:val="005B10E5"/>
    <w:rsid w:val="005F6051"/>
    <w:rsid w:val="006B7B7A"/>
    <w:rsid w:val="0070104B"/>
    <w:rsid w:val="008026FE"/>
    <w:rsid w:val="009921A9"/>
    <w:rsid w:val="009A4BF1"/>
    <w:rsid w:val="009B4EEC"/>
    <w:rsid w:val="00A60C7F"/>
    <w:rsid w:val="00A87D47"/>
    <w:rsid w:val="00AF5F74"/>
    <w:rsid w:val="00B45CB9"/>
    <w:rsid w:val="00B541FE"/>
    <w:rsid w:val="00BE72B7"/>
    <w:rsid w:val="00BF190E"/>
    <w:rsid w:val="00C23221"/>
    <w:rsid w:val="00C47C89"/>
    <w:rsid w:val="00C819B9"/>
    <w:rsid w:val="00C94B54"/>
    <w:rsid w:val="00CB34C8"/>
    <w:rsid w:val="00D04217"/>
    <w:rsid w:val="00D174F0"/>
    <w:rsid w:val="00D32349"/>
    <w:rsid w:val="00D6500A"/>
    <w:rsid w:val="00E72354"/>
    <w:rsid w:val="00E75014"/>
    <w:rsid w:val="00E95038"/>
    <w:rsid w:val="00EC7426"/>
    <w:rsid w:val="00FA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F5"/>
    <w:pPr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4F5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00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4F5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0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4F5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446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F5"/>
    <w:pPr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4F5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00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4F5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0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4F5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446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vc-brn-otyomail@ctu.custom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6BF99-C9D0-459B-9951-A667A5DA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2829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Устюжанина Ольга Олеговна</dc:creator>
  <cp:lastModifiedBy>1</cp:lastModifiedBy>
  <cp:revision>3</cp:revision>
  <cp:lastPrinted>2026-09-01T05:39:00Z</cp:lastPrinted>
  <dcterms:created xsi:type="dcterms:W3CDTF">2026-08-31T14:21:00Z</dcterms:created>
  <dcterms:modified xsi:type="dcterms:W3CDTF">2026-09-01T11:39:00Z</dcterms:modified>
</cp:coreProperties>
</file>