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16CE563F"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EB2B16">
        <w:rPr>
          <w:rFonts w:ascii="XO Thames" w:hAnsi="XO Thames"/>
          <w:b/>
          <w:color w:val="943634" w:themeColor="accent2" w:themeShade="BF"/>
          <w:sz w:val="22"/>
          <w:szCs w:val="22"/>
        </w:rPr>
        <w:t>и</w:t>
      </w:r>
      <w:r w:rsidR="00EB2B16" w:rsidRPr="00EB2B16">
        <w:rPr>
          <w:rFonts w:ascii="XO Thames" w:hAnsi="XO Thames"/>
          <w:b/>
          <w:color w:val="943634" w:themeColor="accent2" w:themeShade="BF"/>
          <w:sz w:val="22"/>
          <w:szCs w:val="22"/>
        </w:rPr>
        <w:t>сточник</w:t>
      </w:r>
      <w:r w:rsidR="00EB2B16">
        <w:rPr>
          <w:rFonts w:ascii="XO Thames" w:hAnsi="XO Thames"/>
          <w:b/>
          <w:color w:val="943634" w:themeColor="accent2" w:themeShade="BF"/>
          <w:sz w:val="22"/>
          <w:szCs w:val="22"/>
        </w:rPr>
        <w:t>а</w:t>
      </w:r>
      <w:r w:rsidR="00EB2B16" w:rsidRPr="00EB2B16">
        <w:rPr>
          <w:rFonts w:ascii="XO Thames" w:hAnsi="XO Thames"/>
          <w:b/>
          <w:color w:val="943634" w:themeColor="accent2" w:themeShade="BF"/>
          <w:sz w:val="22"/>
          <w:szCs w:val="22"/>
        </w:rPr>
        <w:t xml:space="preserve"> бесперебойного питания</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707C2A19"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r w:rsidR="00EB2B16">
        <w:rPr>
          <w:rFonts w:ascii="XO Thames" w:hAnsi="XO Thames"/>
          <w:b/>
          <w:color w:val="943634" w:themeColor="accent2" w:themeShade="BF"/>
          <w:sz w:val="22"/>
          <w:szCs w:val="22"/>
        </w:rPr>
        <w:t>и</w:t>
      </w:r>
      <w:r w:rsidR="00EB2B16" w:rsidRPr="00EB2B16">
        <w:rPr>
          <w:rFonts w:ascii="XO Thames" w:hAnsi="XO Thames"/>
          <w:b/>
          <w:color w:val="943634" w:themeColor="accent2" w:themeShade="BF"/>
          <w:sz w:val="22"/>
          <w:szCs w:val="22"/>
        </w:rPr>
        <w:t>сточник бесперебойного питания</w:t>
      </w:r>
      <w:r w:rsidR="00EB2B16" w:rsidRPr="00EB2B16">
        <w:rPr>
          <w:rFonts w:ascii="XO Thames" w:hAnsi="XO Thames"/>
          <w:b/>
          <w:color w:val="943634" w:themeColor="accent2" w:themeShade="BF"/>
          <w:sz w:val="22"/>
          <w:szCs w:val="22"/>
        </w:rPr>
        <w:t xml:space="preserve"> </w:t>
      </w:r>
      <w:r w:rsidR="00F13441" w:rsidRPr="00116505">
        <w:rPr>
          <w:rFonts w:ascii="XO Thames" w:hAnsi="XO Thames"/>
          <w:sz w:val="22"/>
          <w:szCs w:val="22"/>
          <w:lang w:eastAsia="ar-SA"/>
        </w:rPr>
        <w:t>(далее – Товар) наименование, количество и стоимость которого определены в Спецификации (Приложение №1)</w:t>
      </w:r>
      <w:r w:rsidR="005D7861">
        <w:rPr>
          <w:rFonts w:ascii="XO Thames" w:hAnsi="XO Thames"/>
          <w:sz w:val="22"/>
          <w:szCs w:val="22"/>
          <w:lang w:eastAsia="ar-SA"/>
        </w:rPr>
        <w:t xml:space="preserve">, </w:t>
      </w:r>
      <w:r w:rsidR="00F13441" w:rsidRPr="00116505">
        <w:rPr>
          <w:rFonts w:ascii="XO Thames" w:hAnsi="XO Thames"/>
          <w:sz w:val="22"/>
          <w:szCs w:val="22"/>
          <w:lang w:eastAsia="ar-SA"/>
        </w:rPr>
        <w:t xml:space="preserve">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48E2B941"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3472FB">
        <w:rPr>
          <w:rFonts w:ascii="XO Thames" w:hAnsi="XO Thames"/>
          <w:b/>
          <w:color w:val="C00000"/>
          <w:sz w:val="22"/>
          <w:szCs w:val="22"/>
        </w:rPr>
        <w:t>9</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6F277D64"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lastRenderedPageBreak/>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45748D">
        <w:rPr>
          <w:rFonts w:ascii="XO Thames" w:eastAsia="Calibri" w:hAnsi="XO Thames"/>
          <w:b/>
          <w:color w:val="FF0000"/>
          <w:sz w:val="22"/>
          <w:szCs w:val="22"/>
        </w:rPr>
        <w:t>1</w:t>
      </w:r>
      <w:r w:rsidR="00F75E12">
        <w:rPr>
          <w:rFonts w:ascii="XO Thames" w:eastAsia="Calibri" w:hAnsi="XO Thames"/>
          <w:b/>
          <w:color w:val="FF0000"/>
          <w:sz w:val="22"/>
          <w:szCs w:val="22"/>
        </w:rPr>
        <w:t>4</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F75E12">
        <w:rPr>
          <w:rFonts w:ascii="XO Thames" w:eastAsia="Calibri" w:hAnsi="XO Thames"/>
          <w:b/>
          <w:color w:val="FF0000"/>
          <w:sz w:val="22"/>
          <w:szCs w:val="22"/>
        </w:rPr>
        <w:t>четырнадцати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lastRenderedPageBreak/>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lastRenderedPageBreak/>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283637EB" w:rsidR="00950224" w:rsidRDefault="00163D04" w:rsidP="00A82859">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F75E12">
        <w:rPr>
          <w:rFonts w:ascii="XO Thames" w:eastAsia="Calibri" w:hAnsi="XO Thame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lastRenderedPageBreak/>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4C229B5F"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063FD5">
        <w:rPr>
          <w:rFonts w:ascii="XO Thames" w:hAnsi="XO Thames"/>
          <w:sz w:val="22"/>
          <w:szCs w:val="22"/>
        </w:rPr>
        <w:t xml:space="preserve">Гарантийный </w:t>
      </w:r>
      <w:proofErr w:type="gramStart"/>
      <w:r w:rsidR="00063FD5">
        <w:rPr>
          <w:rFonts w:ascii="XO Thames" w:hAnsi="XO Thames"/>
          <w:sz w:val="22"/>
          <w:szCs w:val="22"/>
        </w:rPr>
        <w:t>срок</w:t>
      </w:r>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82859">
        <w:rPr>
          <w:rFonts w:ascii="XO Thames" w:hAnsi="XO Thames"/>
          <w:bCs/>
          <w:sz w:val="22"/>
          <w:szCs w:val="22"/>
        </w:rPr>
        <w:t>12</w:t>
      </w:r>
      <w:r w:rsidR="00B56CE7" w:rsidRPr="00116505">
        <w:rPr>
          <w:rFonts w:ascii="XO Thames" w:hAnsi="XO Thames"/>
          <w:bCs/>
          <w:sz w:val="22"/>
          <w:szCs w:val="22"/>
        </w:rPr>
        <w:t xml:space="preserve"> (</w:t>
      </w:r>
      <w:r w:rsidR="00A82859">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5"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bookmarkEnd w:id="5"/>
    <w:p w14:paraId="1AD9F598" w14:textId="68E6B566" w:rsidR="003472FB" w:rsidRDefault="003472FB" w:rsidP="003472FB">
      <w:pPr>
        <w:ind w:firstLine="567"/>
        <w:jc w:val="both"/>
        <w:rPr>
          <w:rFonts w:ascii="XO Thames" w:hAnsi="XO Thames"/>
          <w:bCs/>
          <w:iCs/>
          <w:sz w:val="22"/>
          <w:szCs w:val="22"/>
          <w:lang w:eastAsia="ar-SA"/>
        </w:rPr>
      </w:pPr>
      <w:r>
        <w:rPr>
          <w:rFonts w:ascii="XO Thames" w:hAnsi="XO Thames"/>
          <w:b/>
          <w:color w:val="22272F"/>
          <w:sz w:val="22"/>
          <w:szCs w:val="22"/>
        </w:rPr>
        <w:t xml:space="preserve">   7.12.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36AF812A" w14:textId="77777777" w:rsidR="003472FB" w:rsidRDefault="003472FB" w:rsidP="003472FB">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05FB03E6" w14:textId="77777777" w:rsidR="003472FB" w:rsidRDefault="003472FB" w:rsidP="003472FB">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09D147A7" w14:textId="77777777" w:rsidR="003472FB" w:rsidRDefault="003472FB" w:rsidP="003472FB">
      <w:pPr>
        <w:ind w:firstLine="709"/>
        <w:jc w:val="both"/>
        <w:rPr>
          <w:rFonts w:ascii="XO Thames" w:hAnsi="XO Thames"/>
          <w:bCs/>
          <w:iCs/>
          <w:sz w:val="22"/>
          <w:szCs w:val="22"/>
          <w:lang w:eastAsia="ar-SA"/>
        </w:rPr>
      </w:pPr>
      <w:r>
        <w:rPr>
          <w:rFonts w:ascii="XO Thames" w:hAnsi="XO Thames"/>
          <w:bCs/>
          <w:sz w:val="22"/>
          <w:szCs w:val="22"/>
          <w:lang w:eastAsia="ar-SA"/>
        </w:rPr>
        <w:lastRenderedPageBreak/>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2D366AF8" w14:textId="1A72D030" w:rsidR="00405CF3" w:rsidRPr="00116505" w:rsidRDefault="00405CF3" w:rsidP="00664DB8">
      <w:pPr>
        <w:ind w:firstLine="709"/>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48CBB834" w14:textId="77777777" w:rsidR="005D7861" w:rsidRPr="00116505" w:rsidRDefault="005D786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591"/>
        <w:gridCol w:w="992"/>
        <w:gridCol w:w="1417"/>
        <w:gridCol w:w="1560"/>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EB2B16" w:rsidRPr="004E48DF" w14:paraId="60419677" w14:textId="77777777" w:rsidTr="001D5FD1">
        <w:trPr>
          <w:trHeight w:val="797"/>
        </w:trPr>
        <w:tc>
          <w:tcPr>
            <w:tcW w:w="513" w:type="dxa"/>
            <w:shd w:val="clear" w:color="auto" w:fill="auto"/>
            <w:vAlign w:val="center"/>
          </w:tcPr>
          <w:p w14:paraId="356FD463" w14:textId="2EB4780F" w:rsidR="00EB2B16" w:rsidRPr="004E48DF" w:rsidRDefault="00EB2B16" w:rsidP="00EB2B16">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tcPr>
          <w:p w14:paraId="2DC818CE" w14:textId="7E5E24CB" w:rsidR="00EB2B16" w:rsidRDefault="00EB2B16" w:rsidP="00EB2B16">
            <w:pPr>
              <w:rPr>
                <w:rFonts w:ascii="XO Thames" w:hAnsi="XO Thames"/>
                <w:b/>
                <w:bCs/>
              </w:rPr>
            </w:pPr>
            <w:r>
              <w:rPr>
                <w:rFonts w:ascii="XO Thames" w:hAnsi="XO Thames"/>
                <w:b/>
                <w:bCs/>
              </w:rPr>
              <w:t xml:space="preserve">Источник бесперебойного питания (КТРУ: 26.20.40.110-00000013; </w:t>
            </w:r>
            <w:r>
              <w:rPr>
                <w:rFonts w:ascii="XO Thames" w:hAnsi="XO Thames"/>
                <w:b/>
              </w:rPr>
              <w:t>ОКПД2: 26.20.40.111</w:t>
            </w:r>
            <w:r>
              <w:rPr>
                <w:rFonts w:ascii="XO Thames" w:hAnsi="XO Thames"/>
                <w:b/>
                <w:bCs/>
              </w:rPr>
              <w:t>)</w:t>
            </w:r>
          </w:p>
          <w:p w14:paraId="7CB66F29" w14:textId="68118799" w:rsidR="00EB2B16" w:rsidRDefault="00EB2B16" w:rsidP="00EB2B16">
            <w:pPr>
              <w:rPr>
                <w:rFonts w:ascii="XO Thames" w:hAnsi="XO Thames"/>
                <w:b/>
                <w:bCs/>
                <w:sz w:val="22"/>
                <w:szCs w:val="22"/>
              </w:rPr>
            </w:pPr>
            <w:r>
              <w:rPr>
                <w:rFonts w:ascii="XO Thames" w:hAnsi="XO Thames"/>
                <w:b/>
                <w:bCs/>
              </w:rPr>
              <w:t xml:space="preserve">Стран </w:t>
            </w:r>
            <w:proofErr w:type="gramStart"/>
            <w:r>
              <w:rPr>
                <w:rFonts w:ascii="XO Thames" w:hAnsi="XO Thames"/>
                <w:b/>
                <w:bCs/>
              </w:rPr>
              <w:t>происхождения:_</w:t>
            </w:r>
            <w:proofErr w:type="gramEnd"/>
            <w:r>
              <w:rPr>
                <w:rFonts w:ascii="XO Thames" w:hAnsi="XO Thames"/>
                <w:b/>
                <w:bCs/>
              </w:rPr>
              <w:t>______________</w:t>
            </w:r>
          </w:p>
          <w:p w14:paraId="706C5F70" w14:textId="77777777" w:rsidR="00EB2B16" w:rsidRDefault="00EB2B16" w:rsidP="00EB2B16">
            <w:pPr>
              <w:rPr>
                <w:rFonts w:ascii="XO Thames" w:hAnsi="XO Thames"/>
                <w:b/>
                <w:bCs/>
              </w:rPr>
            </w:pPr>
            <w:r>
              <w:rPr>
                <w:rFonts w:ascii="XO Thames" w:hAnsi="XO Thames"/>
                <w:b/>
                <w:bCs/>
              </w:rPr>
              <w:t xml:space="preserve">Тип: </w:t>
            </w:r>
            <w:r>
              <w:rPr>
                <w:rFonts w:ascii="XO Thames" w:hAnsi="XO Thames"/>
                <w:bCs/>
              </w:rPr>
              <w:t>Линейно-интерактивный (</w:t>
            </w:r>
            <w:proofErr w:type="spellStart"/>
            <w:r>
              <w:rPr>
                <w:rFonts w:ascii="XO Thames" w:hAnsi="XO Thames"/>
                <w:bCs/>
              </w:rPr>
              <w:t>lineinteractive</w:t>
            </w:r>
            <w:proofErr w:type="spellEnd"/>
            <w:r>
              <w:rPr>
                <w:rFonts w:ascii="XO Thames" w:hAnsi="XO Thames"/>
                <w:bCs/>
              </w:rPr>
              <w:t>);</w:t>
            </w:r>
          </w:p>
          <w:p w14:paraId="08964C45" w14:textId="77777777" w:rsidR="00EB2B16" w:rsidRDefault="00EB2B16" w:rsidP="00EB2B16">
            <w:pPr>
              <w:rPr>
                <w:rFonts w:ascii="XO Thames" w:hAnsi="XO Thames"/>
              </w:rPr>
            </w:pPr>
            <w:r>
              <w:rPr>
                <w:rFonts w:ascii="XO Thames" w:hAnsi="XO Thames"/>
                <w:b/>
              </w:rPr>
              <w:t>Активная мощность</w:t>
            </w:r>
            <w:r>
              <w:rPr>
                <w:rFonts w:ascii="XO Thames" w:hAnsi="XO Thames"/>
              </w:rPr>
              <w:t xml:space="preserve">: </w:t>
            </w:r>
            <w:r>
              <w:t>1000</w:t>
            </w:r>
            <w:r>
              <w:rPr>
                <w:rFonts w:ascii="XO Thames" w:hAnsi="XO Thames"/>
              </w:rPr>
              <w:t>;</w:t>
            </w:r>
          </w:p>
          <w:p w14:paraId="08F89ADB" w14:textId="77777777" w:rsidR="00EB2B16" w:rsidRDefault="00EB2B16" w:rsidP="00EB2B16">
            <w:pPr>
              <w:rPr>
                <w:rFonts w:ascii="XO Thames" w:hAnsi="XO Thames"/>
              </w:rPr>
            </w:pPr>
            <w:r>
              <w:rPr>
                <w:rFonts w:ascii="XO Thames" w:hAnsi="XO Thames"/>
                <w:b/>
              </w:rPr>
              <w:t>Возможность замены аккумуляторной батареи пользователем</w:t>
            </w:r>
            <w:proofErr w:type="gramStart"/>
            <w:r>
              <w:rPr>
                <w:rFonts w:ascii="XO Thames" w:hAnsi="XO Thames"/>
                <w:b/>
              </w:rPr>
              <w:t xml:space="preserve">: </w:t>
            </w:r>
            <w:r>
              <w:rPr>
                <w:rFonts w:ascii="XO Thames" w:hAnsi="XO Thames"/>
              </w:rPr>
              <w:t>Да</w:t>
            </w:r>
            <w:proofErr w:type="gramEnd"/>
            <w:r>
              <w:rPr>
                <w:rFonts w:ascii="XO Thames" w:hAnsi="XO Thames"/>
              </w:rPr>
              <w:t>;</w:t>
            </w:r>
          </w:p>
          <w:p w14:paraId="44598858" w14:textId="77777777" w:rsidR="00EB2B16" w:rsidRDefault="00EB2B16" w:rsidP="00EB2B16">
            <w:pPr>
              <w:rPr>
                <w:rFonts w:ascii="XO Thames" w:hAnsi="XO Thames"/>
              </w:rPr>
            </w:pPr>
            <w:r>
              <w:rPr>
                <w:rFonts w:ascii="XO Thames" w:hAnsi="XO Thames"/>
                <w:b/>
              </w:rPr>
              <w:t xml:space="preserve">Емкость одного аккумулятора: </w:t>
            </w:r>
            <w:r>
              <w:t>≥</w:t>
            </w:r>
            <w:r>
              <w:rPr>
                <w:rFonts w:ascii="XO Thames" w:hAnsi="XO Thames"/>
              </w:rPr>
              <w:t xml:space="preserve"> 9.0 Ампер-час;</w:t>
            </w:r>
          </w:p>
          <w:p w14:paraId="39D06811" w14:textId="77777777" w:rsidR="00EB2B16" w:rsidRDefault="00EB2B16" w:rsidP="00EB2B16">
            <w:pPr>
              <w:rPr>
                <w:rFonts w:ascii="XO Thames" w:hAnsi="XO Thames"/>
              </w:rPr>
            </w:pPr>
            <w:r>
              <w:rPr>
                <w:rFonts w:ascii="XO Thames" w:hAnsi="XO Thames"/>
                <w:b/>
              </w:rPr>
              <w:t>Тип используемых батарей</w:t>
            </w:r>
            <w:r>
              <w:rPr>
                <w:rFonts w:ascii="XO Thames" w:hAnsi="XO Thames"/>
              </w:rPr>
              <w:t>: Свинцово-кислотные герметичные необслуживаемые;</w:t>
            </w:r>
          </w:p>
          <w:p w14:paraId="0B3534B0" w14:textId="77777777" w:rsidR="00EB2B16" w:rsidRDefault="00EB2B16" w:rsidP="00EB2B16">
            <w:pPr>
              <w:rPr>
                <w:rFonts w:ascii="XO Thames" w:hAnsi="XO Thames"/>
              </w:rPr>
            </w:pPr>
            <w:r>
              <w:rPr>
                <w:rFonts w:ascii="XO Thames" w:hAnsi="XO Thames"/>
                <w:b/>
              </w:rPr>
              <w:t>Форм-фактор источника бесперебойного питания</w:t>
            </w:r>
            <w:proofErr w:type="gramStart"/>
            <w:r>
              <w:rPr>
                <w:rFonts w:ascii="XO Thames" w:hAnsi="XO Thames"/>
                <w:b/>
              </w:rPr>
              <w:t xml:space="preserve">: </w:t>
            </w:r>
            <w:r>
              <w:rPr>
                <w:rFonts w:ascii="XO Thames" w:hAnsi="XO Thames"/>
              </w:rPr>
              <w:t>Отдельно</w:t>
            </w:r>
            <w:proofErr w:type="gramEnd"/>
            <w:r>
              <w:rPr>
                <w:rFonts w:ascii="XO Thames" w:hAnsi="XO Thames"/>
              </w:rPr>
              <w:t xml:space="preserve"> стоящий (напольный);</w:t>
            </w:r>
          </w:p>
          <w:p w14:paraId="1332F59E" w14:textId="77777777" w:rsidR="00EB2B16" w:rsidRDefault="00EB2B16" w:rsidP="00EB2B16">
            <w:pPr>
              <w:rPr>
                <w:rFonts w:ascii="XO Thames" w:hAnsi="XO Thames"/>
                <w:b/>
              </w:rPr>
            </w:pPr>
            <w:r>
              <w:rPr>
                <w:rFonts w:ascii="XO Thames" w:hAnsi="XO Thames"/>
                <w:b/>
              </w:rPr>
              <w:t xml:space="preserve">Интерфейс связи: </w:t>
            </w:r>
            <w:r>
              <w:rPr>
                <w:rFonts w:ascii="XO Thames" w:hAnsi="XO Thames"/>
              </w:rPr>
              <w:t>USB;</w:t>
            </w:r>
          </w:p>
          <w:p w14:paraId="25057249" w14:textId="77777777" w:rsidR="00EB2B16" w:rsidRDefault="00EB2B16" w:rsidP="00EB2B16">
            <w:pPr>
              <w:rPr>
                <w:rFonts w:ascii="XO Thames" w:hAnsi="XO Thames"/>
              </w:rPr>
            </w:pPr>
            <w:r>
              <w:rPr>
                <w:rFonts w:ascii="XO Thames" w:hAnsi="XO Thames"/>
                <w:b/>
              </w:rPr>
              <w:t xml:space="preserve">Класс защиты: </w:t>
            </w:r>
            <w:r>
              <w:rPr>
                <w:rFonts w:ascii="XO Thames" w:hAnsi="XO Thames"/>
              </w:rPr>
              <w:t>IP20;</w:t>
            </w:r>
          </w:p>
          <w:p w14:paraId="5CFE23B9" w14:textId="77777777" w:rsidR="00EB2B16" w:rsidRDefault="00EB2B16" w:rsidP="00EB2B16">
            <w:pPr>
              <w:rPr>
                <w:rFonts w:ascii="XO Thames" w:hAnsi="XO Thames"/>
                <w:b/>
              </w:rPr>
            </w:pPr>
            <w:r>
              <w:rPr>
                <w:rFonts w:ascii="XO Thames" w:hAnsi="XO Thames"/>
                <w:b/>
              </w:rPr>
              <w:t xml:space="preserve">Количество выходных розеток IEC 60320 C13: </w:t>
            </w:r>
            <w:r>
              <w:t>≥</w:t>
            </w:r>
            <w:r>
              <w:rPr>
                <w:rFonts w:ascii="XO Thames" w:hAnsi="XO Thames"/>
              </w:rPr>
              <w:t>6;</w:t>
            </w:r>
          </w:p>
          <w:p w14:paraId="1CAD5BCE" w14:textId="77777777" w:rsidR="00EB2B16" w:rsidRDefault="00EB2B16" w:rsidP="00EB2B16">
            <w:pPr>
              <w:rPr>
                <w:rFonts w:ascii="XO Thames" w:hAnsi="XO Thames"/>
                <w:b/>
              </w:rPr>
            </w:pPr>
            <w:r>
              <w:rPr>
                <w:rFonts w:ascii="XO Thames" w:hAnsi="XO Thames"/>
                <w:b/>
              </w:rPr>
              <w:t xml:space="preserve">Максимальная относительная влажность окружающей среды: </w:t>
            </w:r>
            <w:r>
              <w:t>≥</w:t>
            </w:r>
            <w:r>
              <w:rPr>
                <w:rFonts w:ascii="XO Thames" w:hAnsi="XO Thames"/>
              </w:rPr>
              <w:t xml:space="preserve"> 95 процент;</w:t>
            </w:r>
          </w:p>
          <w:p w14:paraId="41A7C162" w14:textId="77777777" w:rsidR="00EB2B16" w:rsidRDefault="00EB2B16" w:rsidP="00EB2B16">
            <w:pPr>
              <w:rPr>
                <w:rFonts w:ascii="XO Thames" w:hAnsi="XO Thames"/>
              </w:rPr>
            </w:pPr>
            <w:r>
              <w:rPr>
                <w:rFonts w:ascii="XO Thames" w:hAnsi="XO Thames"/>
                <w:b/>
              </w:rPr>
              <w:t xml:space="preserve">Максимальная температура окружающей среды: </w:t>
            </w:r>
            <w:r>
              <w:t>≥</w:t>
            </w:r>
            <w:r>
              <w:rPr>
                <w:rFonts w:ascii="XO Thames" w:hAnsi="XO Thames"/>
              </w:rPr>
              <w:t xml:space="preserve"> +           50.0</w:t>
            </w:r>
            <w:r>
              <w:rPr>
                <w:rFonts w:ascii="XO Thames" w:hAnsi="XO Thames"/>
                <w:vertAlign w:val="superscript"/>
              </w:rPr>
              <w:t>0</w:t>
            </w:r>
            <w:r>
              <w:rPr>
                <w:rFonts w:ascii="XO Thames" w:hAnsi="XO Thames"/>
              </w:rPr>
              <w:t>С;</w:t>
            </w:r>
          </w:p>
          <w:p w14:paraId="5BB29462" w14:textId="77777777" w:rsidR="00EB2B16" w:rsidRDefault="00EB2B16" w:rsidP="00EB2B16">
            <w:pPr>
              <w:rPr>
                <w:rFonts w:ascii="XO Thames" w:hAnsi="XO Thames"/>
              </w:rPr>
            </w:pPr>
            <w:r>
              <w:rPr>
                <w:rFonts w:ascii="XO Thames" w:hAnsi="XO Thames"/>
                <w:b/>
              </w:rPr>
              <w:t xml:space="preserve">Максимально-допустимое номинальное напряжение аккумуляторных батарей: </w:t>
            </w:r>
            <w:r>
              <w:rPr>
                <w:rFonts w:ascii="XO Thames" w:hAnsi="XO Thames"/>
              </w:rPr>
              <w:t>12 Вольт;</w:t>
            </w:r>
          </w:p>
          <w:p w14:paraId="6CF34DE3" w14:textId="77777777" w:rsidR="00EB2B16" w:rsidRDefault="00EB2B16" w:rsidP="00EB2B16">
            <w:pPr>
              <w:rPr>
                <w:rFonts w:ascii="XO Thames" w:hAnsi="XO Thames"/>
              </w:rPr>
            </w:pPr>
            <w:r>
              <w:rPr>
                <w:rFonts w:ascii="XO Thames" w:hAnsi="XO Thames"/>
                <w:b/>
              </w:rPr>
              <w:t xml:space="preserve">Нижняя граница диапазона входного напряжения (фаза-нейтраль) без перехода в режим работы от батарей: </w:t>
            </w:r>
            <w:r>
              <w:t>≤</w:t>
            </w:r>
            <w:r>
              <w:rPr>
                <w:rFonts w:ascii="XO Thames" w:hAnsi="XO Thames"/>
              </w:rPr>
              <w:t xml:space="preserve"> 165 Вольт;</w:t>
            </w:r>
          </w:p>
          <w:p w14:paraId="4CFFF8F2" w14:textId="77777777" w:rsidR="00EB2B16" w:rsidRDefault="00EB2B16" w:rsidP="00EB2B16">
            <w:pPr>
              <w:rPr>
                <w:rFonts w:ascii="XO Thames" w:hAnsi="XO Thames"/>
              </w:rPr>
            </w:pPr>
            <w:r>
              <w:rPr>
                <w:rFonts w:ascii="XO Thames" w:hAnsi="XO Thames"/>
                <w:b/>
              </w:rPr>
              <w:t xml:space="preserve">Верхняя граница диапазона входного напряжения (фаза-нейтраль) без перехода в режим работы от батарей: </w:t>
            </w:r>
            <w:r>
              <w:t>≥</w:t>
            </w:r>
            <w:r>
              <w:rPr>
                <w:rFonts w:ascii="XO Thames" w:hAnsi="XO Thames"/>
              </w:rPr>
              <w:t>280 Вольт;</w:t>
            </w:r>
          </w:p>
          <w:p w14:paraId="12FE42F2" w14:textId="77777777" w:rsidR="00EB2B16" w:rsidRDefault="00EB2B16" w:rsidP="00EB2B16">
            <w:pPr>
              <w:rPr>
                <w:rFonts w:ascii="XO Thames" w:hAnsi="XO Thames"/>
                <w:b/>
              </w:rPr>
            </w:pPr>
            <w:r>
              <w:rPr>
                <w:rFonts w:ascii="XO Thames" w:hAnsi="XO Thames"/>
                <w:b/>
              </w:rPr>
              <w:t>Расположение батарей</w:t>
            </w:r>
            <w:proofErr w:type="gramStart"/>
            <w:r>
              <w:rPr>
                <w:rFonts w:ascii="XO Thames" w:hAnsi="XO Thames"/>
                <w:b/>
              </w:rPr>
              <w:t xml:space="preserve">: </w:t>
            </w:r>
            <w:r>
              <w:rPr>
                <w:rFonts w:ascii="XO Thames" w:hAnsi="XO Thames"/>
              </w:rPr>
              <w:t>Внутри</w:t>
            </w:r>
            <w:proofErr w:type="gramEnd"/>
            <w:r>
              <w:rPr>
                <w:rFonts w:ascii="XO Thames" w:hAnsi="XO Thames"/>
              </w:rPr>
              <w:t xml:space="preserve"> источника бесперебойного питания;</w:t>
            </w:r>
          </w:p>
          <w:p w14:paraId="3F5AE806" w14:textId="77777777" w:rsidR="00EB2B16" w:rsidRDefault="00EB2B16" w:rsidP="00EB2B16">
            <w:pPr>
              <w:rPr>
                <w:rFonts w:ascii="XO Thames" w:hAnsi="XO Thames"/>
                <w:b/>
              </w:rPr>
            </w:pPr>
            <w:r>
              <w:rPr>
                <w:rFonts w:ascii="XO Thames" w:hAnsi="XO Thames"/>
                <w:b/>
              </w:rPr>
              <w:t xml:space="preserve">Уровень шума: </w:t>
            </w:r>
            <w:r>
              <w:t>≤</w:t>
            </w:r>
            <w:r>
              <w:rPr>
                <w:rFonts w:ascii="XO Thames" w:hAnsi="XO Thames"/>
              </w:rPr>
              <w:t>50 дБ Децибел;</w:t>
            </w:r>
          </w:p>
          <w:p w14:paraId="1D840B2B" w14:textId="77777777" w:rsidR="00EB2B16" w:rsidRDefault="00EB2B16" w:rsidP="00EB2B16">
            <w:pPr>
              <w:rPr>
                <w:rFonts w:ascii="XO Thames" w:hAnsi="XO Thames"/>
                <w:b/>
              </w:rPr>
            </w:pPr>
            <w:r>
              <w:rPr>
                <w:rFonts w:ascii="XO Thames" w:hAnsi="XO Thames"/>
                <w:b/>
              </w:rPr>
              <w:t xml:space="preserve">Номинальное выходное напряжение: </w:t>
            </w:r>
            <w:r>
              <w:t>≥</w:t>
            </w:r>
            <w:r>
              <w:rPr>
                <w:rFonts w:ascii="XO Thames" w:hAnsi="XO Thames"/>
              </w:rPr>
              <w:t xml:space="preserve"> 220 и &lt;240</w:t>
            </w:r>
            <w:r>
              <w:rPr>
                <w:rFonts w:ascii="XO Thames" w:hAnsi="XO Thames" w:cs="XO Thames"/>
              </w:rPr>
              <w:t>Вольт;</w:t>
            </w:r>
          </w:p>
          <w:p w14:paraId="1E339BFB" w14:textId="748EA9DF" w:rsidR="00EB2B16" w:rsidRPr="00F75E12" w:rsidRDefault="00EB2B16" w:rsidP="00EB2B16">
            <w:pPr>
              <w:rPr>
                <w:rFonts w:ascii="XO Thames" w:hAnsi="XO Thames"/>
                <w:b/>
                <w:color w:val="000000"/>
                <w:sz w:val="22"/>
                <w:szCs w:val="22"/>
              </w:rPr>
            </w:pPr>
          </w:p>
        </w:tc>
        <w:tc>
          <w:tcPr>
            <w:tcW w:w="992" w:type="dxa"/>
            <w:shd w:val="clear" w:color="auto" w:fill="auto"/>
            <w:vAlign w:val="center"/>
          </w:tcPr>
          <w:p w14:paraId="3CF3A0A2" w14:textId="28B2E936" w:rsidR="00EB2B16" w:rsidRPr="00F75E12" w:rsidRDefault="00EB2B16" w:rsidP="00EB2B16">
            <w:pPr>
              <w:jc w:val="center"/>
              <w:rPr>
                <w:rFonts w:ascii="XO Thames" w:hAnsi="XO Thames"/>
                <w:color w:val="000000"/>
                <w:sz w:val="22"/>
                <w:szCs w:val="22"/>
              </w:rPr>
            </w:pPr>
            <w:r>
              <w:rPr>
                <w:rFonts w:ascii="XO Thames" w:hAnsi="XO Thames"/>
                <w:sz w:val="22"/>
                <w:szCs w:val="22"/>
              </w:rPr>
              <w:t>штука</w:t>
            </w:r>
          </w:p>
        </w:tc>
        <w:tc>
          <w:tcPr>
            <w:tcW w:w="1417" w:type="dxa"/>
            <w:shd w:val="clear" w:color="auto" w:fill="auto"/>
            <w:vAlign w:val="center"/>
          </w:tcPr>
          <w:p w14:paraId="69664662" w14:textId="69DF1325" w:rsidR="00EB2B16" w:rsidRPr="00F75E12" w:rsidRDefault="00EB2B16" w:rsidP="00EB2B16">
            <w:pPr>
              <w:jc w:val="center"/>
              <w:rPr>
                <w:rFonts w:ascii="XO Thames" w:hAnsi="XO Thames"/>
                <w:color w:val="000000"/>
                <w:sz w:val="22"/>
                <w:szCs w:val="22"/>
              </w:rPr>
            </w:pPr>
            <w:r>
              <w:rPr>
                <w:rFonts w:ascii="XO Thames" w:hAnsi="XO Thames"/>
                <w:b/>
                <w:bCs/>
                <w:sz w:val="22"/>
                <w:szCs w:val="22"/>
              </w:rPr>
              <w:t xml:space="preserve">     1</w:t>
            </w:r>
          </w:p>
        </w:tc>
        <w:tc>
          <w:tcPr>
            <w:tcW w:w="1560" w:type="dxa"/>
            <w:shd w:val="clear" w:color="auto" w:fill="auto"/>
            <w:vAlign w:val="center"/>
          </w:tcPr>
          <w:p w14:paraId="13A70E26" w14:textId="2DEE71BF" w:rsidR="00EB2B16" w:rsidRPr="00F75E12" w:rsidRDefault="00EB2B16" w:rsidP="00EB2B16">
            <w:pPr>
              <w:jc w:val="center"/>
              <w:rPr>
                <w:rFonts w:ascii="XO Thames" w:hAnsi="XO Thames"/>
                <w:color w:val="000000"/>
                <w:sz w:val="22"/>
                <w:szCs w:val="22"/>
              </w:rPr>
            </w:pPr>
          </w:p>
        </w:tc>
        <w:tc>
          <w:tcPr>
            <w:tcW w:w="2126" w:type="dxa"/>
            <w:shd w:val="clear" w:color="auto" w:fill="auto"/>
            <w:vAlign w:val="center"/>
          </w:tcPr>
          <w:p w14:paraId="0AD6748A" w14:textId="038BEA41" w:rsidR="00EB2B16" w:rsidRPr="00F75E12" w:rsidRDefault="00EB2B16" w:rsidP="00EB2B16">
            <w:pPr>
              <w:jc w:val="center"/>
              <w:rPr>
                <w:rFonts w:ascii="XO Thames" w:hAnsi="XO Thames"/>
                <w:color w:val="000000"/>
                <w:sz w:val="22"/>
                <w:szCs w:val="22"/>
              </w:rPr>
            </w:pPr>
            <w:r>
              <w:rPr>
                <w:rFonts w:ascii="XO Thames" w:hAnsi="XO Thames"/>
              </w:rPr>
              <w:t>11 000,00</w:t>
            </w:r>
          </w:p>
        </w:tc>
      </w:tr>
      <w:tr w:rsidR="00F75E12" w:rsidRPr="004E48DF" w14:paraId="5E06805D" w14:textId="77777777" w:rsidTr="00F75E12">
        <w:trPr>
          <w:trHeight w:val="308"/>
        </w:trPr>
        <w:tc>
          <w:tcPr>
            <w:tcW w:w="9073" w:type="dxa"/>
            <w:gridSpan w:val="5"/>
          </w:tcPr>
          <w:p w14:paraId="28614971" w14:textId="72EDCAE7" w:rsidR="00F75E12" w:rsidRPr="004E48DF" w:rsidRDefault="00F75E12" w:rsidP="00F75E12">
            <w:pPr>
              <w:jc w:val="right"/>
              <w:rPr>
                <w:rFonts w:ascii="XO Thames" w:hAnsi="XO Thames"/>
                <w:b/>
                <w:color w:val="000000"/>
                <w:sz w:val="22"/>
                <w:szCs w:val="22"/>
              </w:rPr>
            </w:pPr>
            <w:r w:rsidRPr="004E48DF">
              <w:rPr>
                <w:rFonts w:ascii="XO Thames" w:hAnsi="XO Thames"/>
                <w:b/>
                <w:color w:val="000000"/>
                <w:sz w:val="22"/>
                <w:szCs w:val="22"/>
              </w:rPr>
              <w:t>ИТОГО:</w:t>
            </w:r>
          </w:p>
        </w:tc>
        <w:tc>
          <w:tcPr>
            <w:tcW w:w="2126" w:type="dxa"/>
            <w:shd w:val="clear" w:color="auto" w:fill="auto"/>
            <w:noWrap/>
            <w:vAlign w:val="center"/>
          </w:tcPr>
          <w:p w14:paraId="374B4799" w14:textId="0CAF45DB" w:rsidR="00F75E12" w:rsidRPr="004E48DF" w:rsidRDefault="00EB2B16" w:rsidP="00F75E12">
            <w:pPr>
              <w:jc w:val="center"/>
              <w:rPr>
                <w:rFonts w:ascii="XO Thames" w:hAnsi="XO Thames"/>
                <w:b/>
                <w:bCs/>
                <w:color w:val="000000"/>
                <w:sz w:val="22"/>
                <w:szCs w:val="22"/>
              </w:rPr>
            </w:pPr>
            <w:r>
              <w:rPr>
                <w:rFonts w:ascii="XO Thames" w:hAnsi="XO Thames"/>
                <w:b/>
                <w:bCs/>
                <w:color w:val="000000"/>
                <w:sz w:val="22"/>
                <w:szCs w:val="22"/>
              </w:rPr>
              <w:t>11 000,00</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1CB5F45" w14:textId="31582691" w:rsidR="00EB2B16" w:rsidRDefault="004D5DE1" w:rsidP="005720AF">
      <w:pPr>
        <w:tabs>
          <w:tab w:val="left" w:pos="-284"/>
          <w:tab w:val="left" w:pos="10065"/>
          <w:tab w:val="left" w:pos="10206"/>
        </w:tabs>
        <w:ind w:firstLine="709"/>
        <w:jc w:val="both"/>
        <w:rPr>
          <w:rFonts w:ascii="XO Thames" w:hAnsi="XO Thames"/>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w:t>
      </w:r>
    </w:p>
    <w:p w14:paraId="1DCC5E3F" w14:textId="44485AFF" w:rsidR="00EB2B16" w:rsidRDefault="00EB2B16" w:rsidP="005720AF">
      <w:pPr>
        <w:tabs>
          <w:tab w:val="left" w:pos="-284"/>
          <w:tab w:val="left" w:pos="10065"/>
          <w:tab w:val="left" w:pos="10206"/>
        </w:tabs>
        <w:ind w:firstLine="709"/>
        <w:jc w:val="both"/>
        <w:rPr>
          <w:rFonts w:ascii="XO Thames" w:hAnsi="XO Thames"/>
          <w:sz w:val="22"/>
          <w:szCs w:val="22"/>
        </w:rPr>
      </w:pPr>
    </w:p>
    <w:p w14:paraId="26D7C6C0" w14:textId="3EF06C9F" w:rsidR="00EB2B16" w:rsidRDefault="00EB2B16" w:rsidP="005720AF">
      <w:pPr>
        <w:tabs>
          <w:tab w:val="left" w:pos="-284"/>
          <w:tab w:val="left" w:pos="10065"/>
          <w:tab w:val="left" w:pos="10206"/>
        </w:tabs>
        <w:ind w:firstLine="709"/>
        <w:jc w:val="both"/>
        <w:rPr>
          <w:rFonts w:ascii="XO Thames" w:hAnsi="XO Thames"/>
          <w:sz w:val="22"/>
          <w:szCs w:val="22"/>
        </w:rPr>
      </w:pPr>
    </w:p>
    <w:p w14:paraId="2883E46F" w14:textId="66DF338A" w:rsidR="00EB2B16" w:rsidRDefault="00EB2B16" w:rsidP="005720AF">
      <w:pPr>
        <w:tabs>
          <w:tab w:val="left" w:pos="-284"/>
          <w:tab w:val="left" w:pos="10065"/>
          <w:tab w:val="left" w:pos="10206"/>
        </w:tabs>
        <w:ind w:firstLine="709"/>
        <w:jc w:val="both"/>
        <w:rPr>
          <w:rFonts w:ascii="XO Thames" w:hAnsi="XO Thames"/>
          <w:sz w:val="22"/>
          <w:szCs w:val="22"/>
        </w:rPr>
      </w:pPr>
    </w:p>
    <w:p w14:paraId="1BC91E56" w14:textId="0D9D7D9F" w:rsidR="00EB2B16" w:rsidRDefault="00EB2B16" w:rsidP="005720AF">
      <w:pPr>
        <w:tabs>
          <w:tab w:val="left" w:pos="-284"/>
          <w:tab w:val="left" w:pos="10065"/>
          <w:tab w:val="left" w:pos="10206"/>
        </w:tabs>
        <w:ind w:firstLine="709"/>
        <w:jc w:val="both"/>
        <w:rPr>
          <w:rFonts w:ascii="XO Thames" w:hAnsi="XO Thames"/>
          <w:sz w:val="22"/>
          <w:szCs w:val="22"/>
        </w:rPr>
      </w:pPr>
    </w:p>
    <w:p w14:paraId="6DE8EEF6" w14:textId="77777777" w:rsidR="00EB2B16" w:rsidRDefault="00EB2B16" w:rsidP="005720AF">
      <w:pPr>
        <w:tabs>
          <w:tab w:val="left" w:pos="-284"/>
          <w:tab w:val="left" w:pos="10065"/>
          <w:tab w:val="left" w:pos="10206"/>
        </w:tabs>
        <w:ind w:firstLine="709"/>
        <w:jc w:val="both"/>
        <w:rPr>
          <w:rFonts w:ascii="XO Thames" w:hAnsi="XO Thames"/>
          <w:sz w:val="22"/>
          <w:szCs w:val="22"/>
        </w:rPr>
      </w:pPr>
      <w:bookmarkStart w:id="6" w:name="_GoBack"/>
      <w:bookmarkEnd w:id="6"/>
    </w:p>
    <w:p w14:paraId="5498B65A" w14:textId="2411969A" w:rsidR="005720AF" w:rsidRPr="004E48DF" w:rsidRDefault="004D5DE1" w:rsidP="00EB2B16">
      <w:pPr>
        <w:tabs>
          <w:tab w:val="left" w:pos="-284"/>
          <w:tab w:val="left" w:pos="10065"/>
          <w:tab w:val="left" w:pos="10206"/>
        </w:tabs>
        <w:jc w:val="both"/>
        <w:rPr>
          <w:rFonts w:ascii="XO Thames" w:hAnsi="XO Thames"/>
          <w:b/>
          <w:sz w:val="22"/>
          <w:szCs w:val="22"/>
        </w:rPr>
      </w:pPr>
      <w:r w:rsidRPr="004E48DF">
        <w:rPr>
          <w:rFonts w:ascii="XO Thames" w:hAnsi="XO Thames"/>
          <w:sz w:val="22"/>
          <w:szCs w:val="22"/>
        </w:rPr>
        <w:lastRenderedPageBreak/>
        <w:t xml:space="preserve">сборы и платежи, а также другие дополнительные расходы </w:t>
      </w:r>
      <w:r w:rsidRPr="004E48DF">
        <w:rPr>
          <w:rFonts w:ascii="XO Thames" w:hAnsi="XO Thames"/>
          <w:b/>
          <w:sz w:val="22"/>
          <w:szCs w:val="22"/>
        </w:rPr>
        <w:t>Поставщика.</w:t>
      </w:r>
    </w:p>
    <w:p w14:paraId="2A140BF1" w14:textId="28C82E5B" w:rsidR="003B5799" w:rsidRPr="004E48DF"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5D7861">
      <w:pPr>
        <w:tabs>
          <w:tab w:val="left" w:pos="-284"/>
          <w:tab w:val="left" w:pos="10065"/>
          <w:tab w:val="left" w:pos="10206"/>
        </w:tabs>
        <w:jc w:val="both"/>
        <w:rPr>
          <w:rFonts w:ascii="XO Thames" w:hAnsi="XO Thames"/>
          <w:sz w:val="22"/>
          <w:szCs w:val="22"/>
        </w:rPr>
      </w:pPr>
    </w:p>
    <w:sectPr w:rsidR="00F57A62" w:rsidRPr="00116505" w:rsidSect="00EB2B16">
      <w:type w:val="continuous"/>
      <w:pgSz w:w="11906" w:h="16838"/>
      <w:pgMar w:top="567"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FF5A52" w:rsidRPr="00DB23A2" w:rsidRDefault="00FF5A52" w:rsidP="00DB23A2">
      <w:pPr>
        <w:rPr>
          <w:rFonts w:ascii="Calibri" w:eastAsia="Calibri" w:hAnsi="Calibri"/>
          <w:sz w:val="22"/>
          <w:szCs w:val="22"/>
          <w:lang w:eastAsia="en-US"/>
        </w:rPr>
      </w:pPr>
      <w:r>
        <w:separator/>
      </w:r>
    </w:p>
  </w:endnote>
  <w:endnote w:type="continuationSeparator" w:id="0">
    <w:p w14:paraId="030303CA" w14:textId="77777777" w:rsidR="00FF5A52" w:rsidRPr="00DB23A2" w:rsidRDefault="00FF5A52"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FF5A52" w:rsidRPr="00DB23A2" w:rsidRDefault="00FF5A52" w:rsidP="00DB23A2">
      <w:pPr>
        <w:rPr>
          <w:rFonts w:ascii="Calibri" w:eastAsia="Calibri" w:hAnsi="Calibri"/>
          <w:sz w:val="22"/>
          <w:szCs w:val="22"/>
          <w:lang w:eastAsia="en-US"/>
        </w:rPr>
      </w:pPr>
      <w:r>
        <w:separator/>
      </w:r>
    </w:p>
  </w:footnote>
  <w:footnote w:type="continuationSeparator" w:id="0">
    <w:p w14:paraId="6DEE0134" w14:textId="77777777" w:rsidR="00FF5A52" w:rsidRPr="00DB23A2" w:rsidRDefault="00FF5A52"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FD5"/>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472FB"/>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3588"/>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61"/>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28D"/>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B16"/>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974"/>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5A52"/>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90A40-6DB8-43C9-85A6-87D24EB2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5145</Words>
  <Characters>29328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34405</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2</cp:revision>
  <cp:lastPrinted>2026-08-18T09:20:00Z</cp:lastPrinted>
  <dcterms:created xsi:type="dcterms:W3CDTF">2026-08-18T09:20:00Z</dcterms:created>
  <dcterms:modified xsi:type="dcterms:W3CDTF">2026-08-18T09:20:00Z</dcterms:modified>
</cp:coreProperties>
</file>