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E7764" w14:textId="2A3EC837" w:rsidR="00DC039A" w:rsidRDefault="00D87857" w:rsidP="00D87857">
      <w:pPr>
        <w:jc w:val="center"/>
        <w:rPr>
          <w:rFonts w:ascii="Times New Roman" w:hAnsi="Times New Roman" w:cs="Times New Roman"/>
          <w:b/>
          <w:bCs/>
        </w:rPr>
      </w:pPr>
      <w:r w:rsidRPr="00D87857">
        <w:rPr>
          <w:rFonts w:ascii="Times New Roman" w:hAnsi="Times New Roman" w:cs="Times New Roman"/>
          <w:b/>
          <w:bCs/>
        </w:rPr>
        <w:t>ДОГОВОР ОКАЗАНИЯ УСЛУГ №____</w:t>
      </w:r>
    </w:p>
    <w:p w14:paraId="4F9D33AF" w14:textId="77777777" w:rsidR="00D87857" w:rsidRPr="00D87857" w:rsidRDefault="00D87857" w:rsidP="00D87857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25"/>
        <w:gridCol w:w="3321"/>
      </w:tblGrid>
      <w:tr w:rsidR="00403C4D" w:rsidRPr="00D87857" w14:paraId="0F242113" w14:textId="77777777" w:rsidTr="00403C4D">
        <w:tc>
          <w:tcPr>
            <w:tcW w:w="3209" w:type="dxa"/>
          </w:tcPr>
          <w:p w14:paraId="469600F7" w14:textId="3920AC58" w:rsidR="00403C4D" w:rsidRPr="00D87857" w:rsidRDefault="00403C4D" w:rsidP="00D87857">
            <w:pPr>
              <w:rPr>
                <w:rFonts w:ascii="Times New Roman" w:hAnsi="Times New Roman" w:cs="Times New Roman"/>
              </w:rPr>
            </w:pPr>
            <w:r w:rsidRPr="00D87857">
              <w:rPr>
                <w:rFonts w:ascii="Times New Roman" w:hAnsi="Times New Roman" w:cs="Times New Roman"/>
              </w:rPr>
              <w:t>г. Белгород</w:t>
            </w:r>
          </w:p>
        </w:tc>
        <w:tc>
          <w:tcPr>
            <w:tcW w:w="2825" w:type="dxa"/>
          </w:tcPr>
          <w:p w14:paraId="320A68ED" w14:textId="77777777" w:rsidR="00403C4D" w:rsidRPr="00D87857" w:rsidRDefault="00403C4D" w:rsidP="00D8785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03AFED02" w14:textId="32738972" w:rsidR="00403C4D" w:rsidRPr="00D87857" w:rsidRDefault="00403C4D" w:rsidP="00D87857">
            <w:pPr>
              <w:jc w:val="right"/>
              <w:rPr>
                <w:rFonts w:ascii="Times New Roman" w:hAnsi="Times New Roman" w:cs="Times New Roman"/>
              </w:rPr>
            </w:pPr>
            <w:r w:rsidRPr="00D87857">
              <w:rPr>
                <w:rFonts w:ascii="Times New Roman" w:hAnsi="Times New Roman" w:cs="Times New Roman"/>
              </w:rPr>
              <w:t>«</w:t>
            </w:r>
            <w:r w:rsidR="001B6CEE">
              <w:rPr>
                <w:rFonts w:ascii="Times New Roman" w:hAnsi="Times New Roman" w:cs="Times New Roman"/>
              </w:rPr>
              <w:t>__</w:t>
            </w:r>
            <w:r w:rsidRPr="00D87857">
              <w:rPr>
                <w:rFonts w:ascii="Times New Roman" w:hAnsi="Times New Roman" w:cs="Times New Roman"/>
              </w:rPr>
              <w:t xml:space="preserve">» </w:t>
            </w:r>
            <w:r w:rsidR="00075144">
              <w:rPr>
                <w:rFonts w:ascii="Times New Roman" w:hAnsi="Times New Roman" w:cs="Times New Roman"/>
              </w:rPr>
              <w:t>_______</w:t>
            </w:r>
            <w:r w:rsidR="00376300">
              <w:rPr>
                <w:rFonts w:ascii="Times New Roman" w:hAnsi="Times New Roman" w:cs="Times New Roman"/>
              </w:rPr>
              <w:t xml:space="preserve"> </w:t>
            </w:r>
            <w:r w:rsidRPr="00D87857">
              <w:rPr>
                <w:rFonts w:ascii="Times New Roman" w:hAnsi="Times New Roman" w:cs="Times New Roman"/>
              </w:rPr>
              <w:t>2026г.</w:t>
            </w:r>
          </w:p>
        </w:tc>
      </w:tr>
    </w:tbl>
    <w:p w14:paraId="1CFA9D29" w14:textId="77777777" w:rsidR="001B6CEE" w:rsidRDefault="001B6CEE" w:rsidP="001B6C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B05A0B" w14:textId="0AA1432D" w:rsidR="00D87857" w:rsidRDefault="00075144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D87857" w:rsidRPr="00D87857">
        <w:rPr>
          <w:rFonts w:ascii="Times New Roman" w:hAnsi="Times New Roman" w:cs="Times New Roman"/>
        </w:rPr>
        <w:t xml:space="preserve"> именуемое в дальнейшем «Исполнитель», действующего на основании Устава, с одной стороны, и </w:t>
      </w:r>
      <w:r w:rsidR="00D87857">
        <w:rPr>
          <w:rFonts w:ascii="Times New Roman" w:hAnsi="Times New Roman" w:cs="Times New Roman"/>
        </w:rPr>
        <w:t xml:space="preserve">ФГБОУ ВО Белгородский </w:t>
      </w:r>
      <w:r w:rsidR="000D660E">
        <w:rPr>
          <w:rFonts w:ascii="Times New Roman" w:hAnsi="Times New Roman" w:cs="Times New Roman"/>
        </w:rPr>
        <w:t>ГАУ</w:t>
      </w:r>
      <w:r w:rsidR="00D87857" w:rsidRPr="00D87857">
        <w:rPr>
          <w:rFonts w:ascii="Times New Roman" w:hAnsi="Times New Roman" w:cs="Times New Roman"/>
        </w:rPr>
        <w:t xml:space="preserve">, именуемое в дальнейшем «Заказчик», </w:t>
      </w:r>
      <w:r w:rsidR="00D87857" w:rsidRPr="001B6CEE">
        <w:rPr>
          <w:rFonts w:ascii="Times New Roman" w:hAnsi="Times New Roman" w:cs="Times New Roman"/>
        </w:rPr>
        <w:t xml:space="preserve">в лице </w:t>
      </w:r>
      <w:r w:rsidR="00F42359" w:rsidRPr="001B6CEE">
        <w:rPr>
          <w:rFonts w:ascii="Times New Roman" w:hAnsi="Times New Roman" w:cs="Times New Roman"/>
        </w:rPr>
        <w:t xml:space="preserve">Харламова Сергея Юрьевича, действующего на основании доверенности № </w:t>
      </w:r>
      <w:r w:rsidR="00F42359">
        <w:rPr>
          <w:rFonts w:ascii="Times New Roman" w:hAnsi="Times New Roman" w:cs="Times New Roman"/>
        </w:rPr>
        <w:t xml:space="preserve">16 </w:t>
      </w:r>
      <w:r w:rsidR="00F42359" w:rsidRPr="001B6CEE">
        <w:rPr>
          <w:rFonts w:ascii="Times New Roman" w:hAnsi="Times New Roman" w:cs="Times New Roman"/>
        </w:rPr>
        <w:t>от</w:t>
      </w:r>
      <w:r w:rsidR="00F42359">
        <w:rPr>
          <w:rFonts w:ascii="Times New Roman" w:hAnsi="Times New Roman" w:cs="Times New Roman"/>
        </w:rPr>
        <w:t xml:space="preserve"> 24.03.2026 года</w:t>
      </w:r>
      <w:r w:rsidR="00D87857" w:rsidRPr="001B6CEE">
        <w:rPr>
          <w:rFonts w:ascii="Times New Roman" w:hAnsi="Times New Roman" w:cs="Times New Roman"/>
        </w:rPr>
        <w:t xml:space="preserve">, с другой стороны, именуемые каждый в отдельности «Сторона», а совместно именуемые «Стороны», заключили </w:t>
      </w:r>
      <w:r w:rsidR="00D87857" w:rsidRPr="00D87857">
        <w:rPr>
          <w:rFonts w:ascii="Times New Roman" w:hAnsi="Times New Roman" w:cs="Times New Roman"/>
        </w:rPr>
        <w:t>настоящий договор (далее по тексту - Договор) о нижеследующем:</w:t>
      </w:r>
    </w:p>
    <w:p w14:paraId="78A75D26" w14:textId="77777777" w:rsidR="009F16A8" w:rsidRDefault="009F16A8" w:rsidP="001B6C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10FCD" w14:textId="45DC8E49" w:rsidR="009F16A8" w:rsidRDefault="009F16A8" w:rsidP="001B6CE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ПРЕДМЕТ ДОГОВОРА</w:t>
      </w:r>
    </w:p>
    <w:p w14:paraId="285FA345" w14:textId="4BC3B5D7" w:rsidR="009F16A8" w:rsidRPr="009F16A8" w:rsidRDefault="009F16A8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6A8">
        <w:rPr>
          <w:rFonts w:ascii="Times New Roman" w:hAnsi="Times New Roman" w:cs="Times New Roman"/>
        </w:rPr>
        <w:t xml:space="preserve">1.1. Заказчик поручает, а Исполнитель принимает на себя обязательства по оказанию услуг по внедрению CRM‑системы </w:t>
      </w:r>
      <w:r w:rsidR="00085E81">
        <w:rPr>
          <w:rFonts w:ascii="Times New Roman" w:hAnsi="Times New Roman" w:cs="Times New Roman"/>
        </w:rPr>
        <w:t>в целях</w:t>
      </w:r>
      <w:r w:rsidR="00075144">
        <w:rPr>
          <w:rFonts w:ascii="Times New Roman" w:hAnsi="Times New Roman" w:cs="Times New Roman"/>
        </w:rPr>
        <w:t xml:space="preserve"> повышения эффективности и</w:t>
      </w:r>
      <w:r w:rsidR="00085E81">
        <w:rPr>
          <w:rFonts w:ascii="Times New Roman" w:hAnsi="Times New Roman" w:cs="Times New Roman"/>
        </w:rPr>
        <w:t xml:space="preserve"> обеспечения</w:t>
      </w:r>
      <w:r w:rsidRPr="009F16A8">
        <w:rPr>
          <w:rFonts w:ascii="Times New Roman" w:hAnsi="Times New Roman" w:cs="Times New Roman"/>
        </w:rPr>
        <w:t xml:space="preserve"> автоматизации деятельности </w:t>
      </w:r>
      <w:r w:rsidR="00075144">
        <w:rPr>
          <w:rFonts w:ascii="Times New Roman" w:hAnsi="Times New Roman" w:cs="Times New Roman"/>
        </w:rPr>
        <w:t xml:space="preserve">отдела информатизации </w:t>
      </w:r>
      <w:r w:rsidRPr="009F16A8">
        <w:rPr>
          <w:rFonts w:ascii="Times New Roman" w:hAnsi="Times New Roman" w:cs="Times New Roman"/>
        </w:rPr>
        <w:t>Белгородского государственного аграрного университета им. В.Я. Горина (далее – Университет), в соответствии с Техническим заданием (ТЗ), являющимся неотъемлемым Приложением №1 к настоящему Договору.</w:t>
      </w:r>
    </w:p>
    <w:p w14:paraId="01E60AA0" w14:textId="57136C26" w:rsidR="009F16A8" w:rsidRPr="00B424A3" w:rsidRDefault="009F16A8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6A8">
        <w:rPr>
          <w:rFonts w:ascii="Times New Roman" w:hAnsi="Times New Roman" w:cs="Times New Roman"/>
        </w:rPr>
        <w:t>1.2. Состав, содержание и результаты работ определяются ТЗ, а также частным техническим заданием (ЧТЗ) на доработку и детализацию бизнес‑процессов «как есть» и целевых процессов «как должно быть», формируемым после заключения настоящего Договора и подписываемым сторонами.</w:t>
      </w:r>
    </w:p>
    <w:p w14:paraId="136EA3B9" w14:textId="7558B7B8" w:rsidR="009F16A8" w:rsidRDefault="009F16A8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6A8">
        <w:rPr>
          <w:rFonts w:ascii="Times New Roman" w:hAnsi="Times New Roman" w:cs="Times New Roman"/>
        </w:rPr>
        <w:t>1.3. Результатом оказания услуг является внедренная и настроенная CRM‑система, обеспечивающая выполнение функциональных и нефункциональных требований, указанных в разделе 3 ТЗ, с обученными пользователями Университета и переданным комплектом документации.</w:t>
      </w:r>
    </w:p>
    <w:p w14:paraId="29E20E37" w14:textId="1D1E4887" w:rsidR="00BF6798" w:rsidRDefault="00BF6798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Место оказания услуг: Российская Федерация, Белгородская область, Белгородский </w:t>
      </w:r>
      <w:proofErr w:type="spellStart"/>
      <w:r>
        <w:rPr>
          <w:rFonts w:ascii="Times New Roman" w:hAnsi="Times New Roman" w:cs="Times New Roman"/>
        </w:rPr>
        <w:t>м.о</w:t>
      </w:r>
      <w:proofErr w:type="spellEnd"/>
      <w:r>
        <w:rPr>
          <w:rFonts w:ascii="Times New Roman" w:hAnsi="Times New Roman" w:cs="Times New Roman"/>
        </w:rPr>
        <w:t xml:space="preserve">., пос. Майский, ул. Вавилова, дом 1. Работы проводятся очно в контуре Заказчика. </w:t>
      </w:r>
    </w:p>
    <w:p w14:paraId="1991DF27" w14:textId="77777777" w:rsidR="00A705E0" w:rsidRPr="009F16A8" w:rsidRDefault="00A705E0" w:rsidP="001B6C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C2ECAA" w14:textId="6044A221" w:rsidR="003905C1" w:rsidRPr="003905C1" w:rsidRDefault="003905C1" w:rsidP="001B6CE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05C1">
        <w:rPr>
          <w:rFonts w:ascii="Times New Roman" w:hAnsi="Times New Roman" w:cs="Times New Roman"/>
          <w:b/>
          <w:bCs/>
        </w:rPr>
        <w:t>СОСТАВ И ЭТАПЫ РАБОТ</w:t>
      </w:r>
    </w:p>
    <w:p w14:paraId="44A2071E" w14:textId="672F0B5C" w:rsidR="003905C1" w:rsidRDefault="003905C1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05C1">
        <w:rPr>
          <w:rFonts w:ascii="Times New Roman" w:hAnsi="Times New Roman" w:cs="Times New Roman"/>
        </w:rPr>
        <w:t>2.1. Работы по настоящему Договору выполняются по этапам, соответствующим разделу</w:t>
      </w:r>
      <w:r>
        <w:rPr>
          <w:rFonts w:ascii="Times New Roman" w:hAnsi="Times New Roman" w:cs="Times New Roman"/>
        </w:rPr>
        <w:br/>
      </w:r>
      <w:r w:rsidRPr="003905C1">
        <w:rPr>
          <w:rFonts w:ascii="Times New Roman" w:hAnsi="Times New Roman" w:cs="Times New Roman"/>
        </w:rPr>
        <w:t>2.4 ТЗ</w:t>
      </w:r>
      <w:r w:rsidR="00A705E0">
        <w:rPr>
          <w:rFonts w:ascii="Times New Roman" w:hAnsi="Times New Roman" w:cs="Times New Roman"/>
        </w:rPr>
        <w:t>, как указано в таблице 2.1.</w:t>
      </w:r>
    </w:p>
    <w:p w14:paraId="75DBDDE8" w14:textId="38C14660" w:rsidR="00A705E0" w:rsidRDefault="00A705E0" w:rsidP="001B6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2.1: этапы выполнения работ: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79"/>
        <w:gridCol w:w="4033"/>
        <w:gridCol w:w="4033"/>
      </w:tblGrid>
      <w:tr w:rsidR="00A705E0" w14:paraId="3E61AF7E" w14:textId="77777777" w:rsidTr="00A705E0">
        <w:tc>
          <w:tcPr>
            <w:tcW w:w="684" w:type="pct"/>
          </w:tcPr>
          <w:p w14:paraId="4EFBA9B5" w14:textId="70B7903E" w:rsidR="00A705E0" w:rsidRPr="00075144" w:rsidRDefault="00A705E0" w:rsidP="00A70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4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158" w:type="pct"/>
          </w:tcPr>
          <w:p w14:paraId="27AA52C2" w14:textId="6615AA12" w:rsidR="00A705E0" w:rsidRPr="00075144" w:rsidRDefault="00A705E0" w:rsidP="00A70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44">
              <w:rPr>
                <w:rFonts w:ascii="Times New Roman" w:hAnsi="Times New Roman" w:cs="Times New Roman"/>
                <w:b/>
                <w:bCs/>
              </w:rPr>
              <w:t>Название этапа</w:t>
            </w:r>
          </w:p>
        </w:tc>
        <w:tc>
          <w:tcPr>
            <w:tcW w:w="2158" w:type="pct"/>
          </w:tcPr>
          <w:p w14:paraId="4C359353" w14:textId="2A5EFB4D" w:rsidR="00A705E0" w:rsidRPr="00075144" w:rsidRDefault="00A705E0" w:rsidP="00A70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44">
              <w:rPr>
                <w:rFonts w:ascii="Times New Roman" w:hAnsi="Times New Roman" w:cs="Times New Roman"/>
                <w:b/>
                <w:bCs/>
              </w:rPr>
              <w:t>Срок выполнения работ</w:t>
            </w:r>
          </w:p>
        </w:tc>
      </w:tr>
      <w:tr w:rsidR="00A705E0" w14:paraId="467B2CAF" w14:textId="77777777" w:rsidTr="00A705E0">
        <w:tc>
          <w:tcPr>
            <w:tcW w:w="684" w:type="pct"/>
          </w:tcPr>
          <w:p w14:paraId="44965488" w14:textId="10C645D8" w:rsidR="00A705E0" w:rsidRDefault="00A705E0" w:rsidP="003E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pct"/>
          </w:tcPr>
          <w:p w14:paraId="5635C47D" w14:textId="75FA68D1" w:rsidR="00A705E0" w:rsidRPr="00A705E0" w:rsidRDefault="00A705E0" w:rsidP="00A7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="00075144">
              <w:rPr>
                <w:rFonts w:ascii="Times New Roman" w:hAnsi="Times New Roman" w:cs="Times New Roman"/>
              </w:rPr>
              <w:t xml:space="preserve">и проектирование </w:t>
            </w:r>
            <w:r>
              <w:rPr>
                <w:rFonts w:ascii="Times New Roman" w:hAnsi="Times New Roman" w:cs="Times New Roman"/>
              </w:rPr>
              <w:t>бизнес-процессов</w:t>
            </w:r>
          </w:p>
        </w:tc>
        <w:tc>
          <w:tcPr>
            <w:tcW w:w="2158" w:type="pct"/>
          </w:tcPr>
          <w:p w14:paraId="67BFDC81" w14:textId="2D2C66C4" w:rsidR="00A705E0" w:rsidRDefault="00075144" w:rsidP="00A7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2026</w:t>
            </w:r>
          </w:p>
        </w:tc>
      </w:tr>
      <w:tr w:rsidR="00DD06E9" w14:paraId="4CF13834" w14:textId="77777777" w:rsidTr="00A705E0">
        <w:tc>
          <w:tcPr>
            <w:tcW w:w="684" w:type="pct"/>
          </w:tcPr>
          <w:p w14:paraId="12E23666" w14:textId="3EE76161" w:rsidR="00DD06E9" w:rsidRDefault="00DD06E9" w:rsidP="003E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pct"/>
          </w:tcPr>
          <w:p w14:paraId="0B4D9A29" w14:textId="0411157B" w:rsidR="00DD06E9" w:rsidRDefault="00DD06E9" w:rsidP="00A705E0">
            <w:pPr>
              <w:jc w:val="center"/>
              <w:rPr>
                <w:rFonts w:ascii="Times New Roman" w:hAnsi="Times New Roman" w:cs="Times New Roman"/>
              </w:rPr>
            </w:pPr>
            <w:r w:rsidRPr="00DD06E9">
              <w:rPr>
                <w:rFonts w:ascii="Times New Roman" w:hAnsi="Times New Roman" w:cs="Times New Roman"/>
              </w:rPr>
              <w:t>Настройка и интеграция</w:t>
            </w:r>
          </w:p>
        </w:tc>
        <w:tc>
          <w:tcPr>
            <w:tcW w:w="2158" w:type="pct"/>
          </w:tcPr>
          <w:p w14:paraId="3B1FC5BA" w14:textId="577A86A0" w:rsidR="00DD06E9" w:rsidRDefault="00075144" w:rsidP="00DD0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2026</w:t>
            </w:r>
          </w:p>
        </w:tc>
      </w:tr>
      <w:tr w:rsidR="00DD06E9" w14:paraId="65508AB4" w14:textId="77777777" w:rsidTr="00A705E0">
        <w:tc>
          <w:tcPr>
            <w:tcW w:w="684" w:type="pct"/>
          </w:tcPr>
          <w:p w14:paraId="1535DEC2" w14:textId="4D8F8E78" w:rsidR="00DD06E9" w:rsidRDefault="00DD06E9" w:rsidP="003E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pct"/>
          </w:tcPr>
          <w:p w14:paraId="4EAF71F2" w14:textId="5A039DBD" w:rsidR="00DD06E9" w:rsidRDefault="00075144" w:rsidP="00A7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Опытная эксплуатация</w:t>
            </w:r>
          </w:p>
        </w:tc>
        <w:tc>
          <w:tcPr>
            <w:tcW w:w="2158" w:type="pct"/>
          </w:tcPr>
          <w:p w14:paraId="3BB336F8" w14:textId="4ECD6478" w:rsidR="00DD06E9" w:rsidRDefault="00075144" w:rsidP="00DD0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2026</w:t>
            </w:r>
          </w:p>
        </w:tc>
      </w:tr>
    </w:tbl>
    <w:p w14:paraId="123F058C" w14:textId="0A74F7FA" w:rsidR="00545BAC" w:rsidRDefault="00545BAC" w:rsidP="001B6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 План работ автоматически сдвигается на срок задержки предоставления</w:t>
      </w:r>
      <w:r w:rsidR="00484D4E" w:rsidRPr="00484D4E">
        <w:rPr>
          <w:rFonts w:ascii="Times New Roman" w:hAnsi="Times New Roman" w:cs="Times New Roman"/>
        </w:rPr>
        <w:t xml:space="preserve"> </w:t>
      </w:r>
      <w:r w:rsidR="00484D4E">
        <w:rPr>
          <w:rFonts w:ascii="Times New Roman" w:hAnsi="Times New Roman" w:cs="Times New Roman"/>
        </w:rPr>
        <w:t>от Заказчика</w:t>
      </w:r>
      <w:r>
        <w:rPr>
          <w:rFonts w:ascii="Times New Roman" w:hAnsi="Times New Roman" w:cs="Times New Roman"/>
        </w:rPr>
        <w:t xml:space="preserve"> </w:t>
      </w:r>
      <w:r w:rsidR="00484D4E">
        <w:rPr>
          <w:rFonts w:ascii="Times New Roman" w:hAnsi="Times New Roman" w:cs="Times New Roman"/>
        </w:rPr>
        <w:t>согласований, доступов и другой необходимой для выполнения работы информации.</w:t>
      </w:r>
    </w:p>
    <w:p w14:paraId="1F4A5917" w14:textId="4A70473E" w:rsidR="003905C1" w:rsidRPr="003905C1" w:rsidRDefault="003905C1" w:rsidP="001B6CEE">
      <w:pPr>
        <w:spacing w:after="0" w:line="240" w:lineRule="auto"/>
        <w:rPr>
          <w:rFonts w:ascii="Times New Roman" w:hAnsi="Times New Roman" w:cs="Times New Roman"/>
        </w:rPr>
      </w:pPr>
      <w:r w:rsidRPr="003905C1">
        <w:rPr>
          <w:rFonts w:ascii="Times New Roman" w:hAnsi="Times New Roman" w:cs="Times New Roman"/>
        </w:rPr>
        <w:t>2.</w:t>
      </w:r>
      <w:r w:rsidR="00484D4E">
        <w:rPr>
          <w:rFonts w:ascii="Times New Roman" w:hAnsi="Times New Roman" w:cs="Times New Roman"/>
        </w:rPr>
        <w:t>3</w:t>
      </w:r>
      <w:r w:rsidRPr="003905C1">
        <w:rPr>
          <w:rFonts w:ascii="Times New Roman" w:hAnsi="Times New Roman" w:cs="Times New Roman"/>
        </w:rPr>
        <w:t>. По каждому этапу Исполнитель предоставляет Заказчику:</w:t>
      </w:r>
    </w:p>
    <w:p w14:paraId="349F6C64" w14:textId="736836BE" w:rsidR="003905C1" w:rsidRPr="00360FE6" w:rsidRDefault="003905C1" w:rsidP="001B6CE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>отчет о выполненных работах по этапу;</w:t>
      </w:r>
    </w:p>
    <w:p w14:paraId="08D7EB78" w14:textId="0AB38096" w:rsidR="00E00A34" w:rsidRPr="00360FE6" w:rsidRDefault="00E00A34" w:rsidP="001B6CE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>акт выполненных работ;</w:t>
      </w:r>
    </w:p>
    <w:p w14:paraId="239A6EB1" w14:textId="05BCC226" w:rsidR="003905C1" w:rsidRPr="00360FE6" w:rsidRDefault="003905C1" w:rsidP="001B6CE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>результаты работ в соответствии с ТЗ (настройки, схемы, ЧТЗ, сценарии, протоколы тестирования и др.);</w:t>
      </w:r>
    </w:p>
    <w:p w14:paraId="5A50D92E" w14:textId="43FC8EA4" w:rsidR="003905C1" w:rsidRPr="00360FE6" w:rsidRDefault="003905C1" w:rsidP="001B6CEE">
      <w:pPr>
        <w:pStyle w:val="a7"/>
        <w:numPr>
          <w:ilvl w:val="1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 xml:space="preserve">Подробный перечень работ по этапам, сроки выполнения и ожидаемые результаты фиксируются в </w:t>
      </w:r>
      <w:r w:rsidR="003E19A7" w:rsidRPr="00360FE6">
        <w:rPr>
          <w:rFonts w:ascii="Times New Roman" w:hAnsi="Times New Roman" w:cs="Times New Roman"/>
        </w:rPr>
        <w:t>Техническом задании</w:t>
      </w:r>
      <w:r w:rsidRPr="00360FE6">
        <w:rPr>
          <w:rFonts w:ascii="Times New Roman" w:hAnsi="Times New Roman" w:cs="Times New Roman"/>
        </w:rPr>
        <w:t>,</w:t>
      </w:r>
      <w:r w:rsidR="00F4077B" w:rsidRPr="00360FE6">
        <w:rPr>
          <w:rFonts w:ascii="Times New Roman" w:hAnsi="Times New Roman" w:cs="Times New Roman"/>
        </w:rPr>
        <w:t xml:space="preserve"> прилагаемом к настоящему Договору,</w:t>
      </w:r>
      <w:r w:rsidRPr="00360FE6">
        <w:rPr>
          <w:rFonts w:ascii="Times New Roman" w:hAnsi="Times New Roman" w:cs="Times New Roman"/>
        </w:rPr>
        <w:t xml:space="preserve"> согласованном сторонами в течение 10 (десяти) рабочих дней с даты подписания Договора.</w:t>
      </w:r>
    </w:p>
    <w:p w14:paraId="4137CC46" w14:textId="77777777" w:rsidR="003905C1" w:rsidRDefault="003905C1" w:rsidP="001B6CEE">
      <w:pPr>
        <w:spacing w:after="0" w:line="240" w:lineRule="auto"/>
        <w:rPr>
          <w:rFonts w:ascii="Times New Roman" w:hAnsi="Times New Roman" w:cs="Times New Roman"/>
        </w:rPr>
      </w:pPr>
    </w:p>
    <w:p w14:paraId="2FDE4B0A" w14:textId="77777777" w:rsidR="00BF0491" w:rsidRDefault="00BF0491" w:rsidP="001B6CEE">
      <w:pPr>
        <w:spacing w:after="0" w:line="240" w:lineRule="auto"/>
        <w:rPr>
          <w:rFonts w:ascii="Times New Roman" w:hAnsi="Times New Roman" w:cs="Times New Roman"/>
        </w:rPr>
      </w:pPr>
    </w:p>
    <w:p w14:paraId="344B9B7B" w14:textId="77777777" w:rsidR="00BF0491" w:rsidRPr="00360FE6" w:rsidRDefault="00BF0491" w:rsidP="001B6CEE">
      <w:pPr>
        <w:spacing w:after="0" w:line="240" w:lineRule="auto"/>
        <w:rPr>
          <w:rFonts w:ascii="Times New Roman" w:hAnsi="Times New Roman" w:cs="Times New Roman"/>
        </w:rPr>
      </w:pPr>
    </w:p>
    <w:p w14:paraId="20ECC35A" w14:textId="77777777" w:rsidR="00551BE3" w:rsidRPr="00551BE3" w:rsidRDefault="003905C1" w:rsidP="00551BE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  <w:b/>
          <w:bCs/>
        </w:rPr>
        <w:lastRenderedPageBreak/>
        <w:t>ЦЕНА ДОГОВОРА И ПОРЯДОК РАСЧЕТОВ</w:t>
      </w:r>
    </w:p>
    <w:p w14:paraId="675C0A83" w14:textId="533E9249" w:rsidR="005451D6" w:rsidRPr="00551BE3" w:rsidRDefault="005451D6" w:rsidP="00551BE3">
      <w:pPr>
        <w:pStyle w:val="a7"/>
        <w:spacing w:after="0" w:line="240" w:lineRule="auto"/>
        <w:ind w:left="0" w:firstLine="720"/>
        <w:rPr>
          <w:rFonts w:ascii="Times New Roman" w:hAnsi="Times New Roman" w:cs="Times New Roman"/>
        </w:rPr>
      </w:pPr>
      <w:r w:rsidRPr="00551BE3">
        <w:rPr>
          <w:rFonts w:ascii="Times New Roman" w:hAnsi="Times New Roman" w:cs="Times New Roman"/>
        </w:rPr>
        <w:t xml:space="preserve">3.1. Цена настоящего Договора составляет </w:t>
      </w:r>
      <w:r w:rsidR="00075144">
        <w:rPr>
          <w:rFonts w:ascii="Times New Roman" w:hAnsi="Times New Roman" w:cs="Times New Roman"/>
        </w:rPr>
        <w:t>______</w:t>
      </w:r>
      <w:r w:rsidR="00694676" w:rsidRPr="00551BE3">
        <w:rPr>
          <w:rFonts w:ascii="Times New Roman" w:hAnsi="Times New Roman" w:cs="Times New Roman"/>
        </w:rPr>
        <w:t xml:space="preserve"> руб</w:t>
      </w:r>
      <w:r w:rsidR="00E77E70" w:rsidRPr="00551BE3">
        <w:rPr>
          <w:rFonts w:ascii="Times New Roman" w:hAnsi="Times New Roman" w:cs="Times New Roman"/>
        </w:rPr>
        <w:t>лей (</w:t>
      </w:r>
      <w:r w:rsidR="00075144">
        <w:rPr>
          <w:rFonts w:ascii="Times New Roman" w:hAnsi="Times New Roman" w:cs="Times New Roman"/>
        </w:rPr>
        <w:t>______</w:t>
      </w:r>
      <w:r w:rsidR="00E77E70" w:rsidRPr="00551BE3">
        <w:rPr>
          <w:rFonts w:ascii="Times New Roman" w:hAnsi="Times New Roman" w:cs="Times New Roman"/>
        </w:rPr>
        <w:t xml:space="preserve"> рублей 00 копеек)</w:t>
      </w:r>
      <w:r w:rsidR="00694676" w:rsidRPr="00551BE3">
        <w:rPr>
          <w:rFonts w:ascii="Times New Roman" w:hAnsi="Times New Roman" w:cs="Times New Roman"/>
        </w:rPr>
        <w:t>.</w:t>
      </w:r>
    </w:p>
    <w:p w14:paraId="510C42F8" w14:textId="77777777" w:rsidR="005451D6" w:rsidRPr="005451D6" w:rsidRDefault="005451D6" w:rsidP="00551BE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>3.2. Цена включает:</w:t>
      </w:r>
    </w:p>
    <w:p w14:paraId="5E71F5D7" w14:textId="77777777" w:rsidR="005451D6" w:rsidRPr="00F9255D" w:rsidRDefault="005451D6" w:rsidP="00551BE3">
      <w:pPr>
        <w:pStyle w:val="a7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F9255D">
        <w:rPr>
          <w:rFonts w:ascii="Times New Roman" w:hAnsi="Times New Roman" w:cs="Times New Roman"/>
        </w:rPr>
        <w:t>работы по всем этапам, перечисленным в п. 2.1;</w:t>
      </w:r>
    </w:p>
    <w:p w14:paraId="54F11976" w14:textId="77777777" w:rsidR="005451D6" w:rsidRPr="00F9255D" w:rsidRDefault="005451D6" w:rsidP="001B6CE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55D">
        <w:rPr>
          <w:rFonts w:ascii="Times New Roman" w:hAnsi="Times New Roman" w:cs="Times New Roman"/>
        </w:rPr>
        <w:t>подготовку и передачу комплектов документации;</w:t>
      </w:r>
    </w:p>
    <w:p w14:paraId="406AB456" w14:textId="77777777" w:rsidR="005451D6" w:rsidRPr="00F9255D" w:rsidRDefault="005451D6" w:rsidP="001B6CE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55D">
        <w:rPr>
          <w:rFonts w:ascii="Times New Roman" w:hAnsi="Times New Roman" w:cs="Times New Roman"/>
        </w:rPr>
        <w:t>обучение пользователей;</w:t>
      </w:r>
    </w:p>
    <w:p w14:paraId="5895135E" w14:textId="77777777" w:rsidR="005451D6" w:rsidRPr="00F9255D" w:rsidRDefault="005451D6" w:rsidP="001B6CE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255D">
        <w:rPr>
          <w:rFonts w:ascii="Times New Roman" w:hAnsi="Times New Roman" w:cs="Times New Roman"/>
        </w:rPr>
        <w:t>гарантийную поддержку в течение 6 месяцев после приемки, предусмотренную ТЗ.​</w:t>
      </w:r>
    </w:p>
    <w:p w14:paraId="6A14EBF7" w14:textId="504FE513" w:rsidR="005451D6" w:rsidRPr="00360FE6" w:rsidRDefault="005451D6" w:rsidP="001B6CEE">
      <w:pPr>
        <w:pStyle w:val="a7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>Расчеты производятся</w:t>
      </w:r>
      <w:r w:rsidR="00E77E70" w:rsidRPr="00360FE6">
        <w:rPr>
          <w:rFonts w:ascii="Times New Roman" w:hAnsi="Times New Roman" w:cs="Times New Roman"/>
        </w:rPr>
        <w:t xml:space="preserve"> согласно графику платежей, в соответствии с таблицей 3.1</w:t>
      </w:r>
      <w:r w:rsidRPr="00360FE6">
        <w:rPr>
          <w:rFonts w:ascii="Times New Roman" w:hAnsi="Times New Roman" w:cs="Times New Roman"/>
        </w:rPr>
        <w:t>:</w:t>
      </w:r>
    </w:p>
    <w:p w14:paraId="134E558E" w14:textId="15F12B77" w:rsidR="00E77E70" w:rsidRPr="00360FE6" w:rsidRDefault="00E77E70" w:rsidP="001B6CEE">
      <w:pPr>
        <w:spacing w:after="0" w:line="240" w:lineRule="auto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>Таблица 3.1: график платежей: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94"/>
        <w:gridCol w:w="2817"/>
        <w:gridCol w:w="2817"/>
        <w:gridCol w:w="2817"/>
      </w:tblGrid>
      <w:tr w:rsidR="00E77E70" w:rsidRPr="00360FE6" w14:paraId="51E46A89" w14:textId="39C4E578" w:rsidTr="00E77E70">
        <w:tc>
          <w:tcPr>
            <w:tcW w:w="478" w:type="pct"/>
          </w:tcPr>
          <w:p w14:paraId="61FC0ADA" w14:textId="77777777" w:rsidR="00E77E70" w:rsidRPr="00075144" w:rsidRDefault="00E77E70" w:rsidP="00660E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4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07" w:type="pct"/>
          </w:tcPr>
          <w:p w14:paraId="1D392D7B" w14:textId="77777777" w:rsidR="00E77E70" w:rsidRPr="00075144" w:rsidRDefault="00E77E70" w:rsidP="00660E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44">
              <w:rPr>
                <w:rFonts w:ascii="Times New Roman" w:hAnsi="Times New Roman" w:cs="Times New Roman"/>
                <w:b/>
                <w:bCs/>
              </w:rPr>
              <w:t>Название этапа</w:t>
            </w:r>
          </w:p>
        </w:tc>
        <w:tc>
          <w:tcPr>
            <w:tcW w:w="1507" w:type="pct"/>
          </w:tcPr>
          <w:p w14:paraId="35928AD2" w14:textId="77777777" w:rsidR="00E77E70" w:rsidRPr="00075144" w:rsidRDefault="00E77E70" w:rsidP="00660E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44">
              <w:rPr>
                <w:rFonts w:ascii="Times New Roman" w:hAnsi="Times New Roman" w:cs="Times New Roman"/>
                <w:b/>
                <w:bCs/>
              </w:rPr>
              <w:t>Срок выполнения работ</w:t>
            </w:r>
          </w:p>
        </w:tc>
        <w:tc>
          <w:tcPr>
            <w:tcW w:w="1507" w:type="pct"/>
          </w:tcPr>
          <w:p w14:paraId="51A4071B" w14:textId="7C81D910" w:rsidR="00E77E70" w:rsidRPr="00075144" w:rsidRDefault="00E77E70" w:rsidP="00660E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5144">
              <w:rPr>
                <w:rFonts w:ascii="Times New Roman" w:hAnsi="Times New Roman" w:cs="Times New Roman"/>
                <w:b/>
                <w:bCs/>
              </w:rPr>
              <w:t xml:space="preserve">Стоимость работ </w:t>
            </w:r>
            <w:r w:rsidR="00075144" w:rsidRPr="00075144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E77E70" w:rsidRPr="00360FE6" w14:paraId="42C4B568" w14:textId="1CB180D6" w:rsidTr="00E77E70">
        <w:tc>
          <w:tcPr>
            <w:tcW w:w="478" w:type="pct"/>
          </w:tcPr>
          <w:p w14:paraId="42D7F837" w14:textId="77777777" w:rsidR="00E77E70" w:rsidRPr="00360FE6" w:rsidRDefault="00E77E70" w:rsidP="00660E62">
            <w:pPr>
              <w:jc w:val="center"/>
              <w:rPr>
                <w:rFonts w:ascii="Times New Roman" w:hAnsi="Times New Roman" w:cs="Times New Roman"/>
              </w:rPr>
            </w:pPr>
            <w:r w:rsidRPr="00360F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7" w:type="pct"/>
          </w:tcPr>
          <w:p w14:paraId="725A25C7" w14:textId="22FF1F5D" w:rsidR="00E77E70" w:rsidRPr="00360FE6" w:rsidRDefault="00075144" w:rsidP="00660E62">
            <w:pPr>
              <w:jc w:val="center"/>
              <w:rPr>
                <w:rFonts w:ascii="Times New Roman" w:hAnsi="Times New Roman" w:cs="Times New Roman"/>
              </w:rPr>
            </w:pPr>
            <w:r w:rsidRPr="00075144">
              <w:rPr>
                <w:rFonts w:ascii="Times New Roman" w:hAnsi="Times New Roman" w:cs="Times New Roman"/>
              </w:rPr>
              <w:t>Анализ и проектирование бизнес-процессов</w:t>
            </w:r>
          </w:p>
        </w:tc>
        <w:tc>
          <w:tcPr>
            <w:tcW w:w="1507" w:type="pct"/>
          </w:tcPr>
          <w:p w14:paraId="07682E4B" w14:textId="6FC941DF" w:rsidR="00E77E70" w:rsidRPr="00360FE6" w:rsidRDefault="00075144" w:rsidP="00660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2026</w:t>
            </w:r>
          </w:p>
        </w:tc>
        <w:tc>
          <w:tcPr>
            <w:tcW w:w="1507" w:type="pct"/>
          </w:tcPr>
          <w:p w14:paraId="60A8460A" w14:textId="1C713A6B" w:rsidR="00E77E70" w:rsidRPr="00360FE6" w:rsidRDefault="00E77E70" w:rsidP="00660E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E70" w:rsidRPr="00360FE6" w14:paraId="60B9BF0E" w14:textId="3293E598" w:rsidTr="00E77E70">
        <w:tc>
          <w:tcPr>
            <w:tcW w:w="478" w:type="pct"/>
          </w:tcPr>
          <w:p w14:paraId="0F703F89" w14:textId="77777777" w:rsidR="00E77E70" w:rsidRPr="00360FE6" w:rsidRDefault="00E77E70" w:rsidP="00660E62">
            <w:pPr>
              <w:jc w:val="center"/>
              <w:rPr>
                <w:rFonts w:ascii="Times New Roman" w:hAnsi="Times New Roman" w:cs="Times New Roman"/>
              </w:rPr>
            </w:pPr>
            <w:r w:rsidRPr="00360F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7" w:type="pct"/>
          </w:tcPr>
          <w:p w14:paraId="60421BB2" w14:textId="004FA342" w:rsidR="00E77E70" w:rsidRPr="00360FE6" w:rsidRDefault="00075144" w:rsidP="00660E62">
            <w:pPr>
              <w:jc w:val="center"/>
              <w:rPr>
                <w:rFonts w:ascii="Times New Roman" w:hAnsi="Times New Roman" w:cs="Times New Roman"/>
              </w:rPr>
            </w:pPr>
            <w:r w:rsidRPr="00075144">
              <w:rPr>
                <w:rFonts w:ascii="Times New Roman" w:hAnsi="Times New Roman" w:cs="Times New Roman"/>
              </w:rPr>
              <w:t>Настройка и интеграция</w:t>
            </w:r>
          </w:p>
        </w:tc>
        <w:tc>
          <w:tcPr>
            <w:tcW w:w="1507" w:type="pct"/>
          </w:tcPr>
          <w:p w14:paraId="632D6CF4" w14:textId="47550D94" w:rsidR="00E77E70" w:rsidRPr="00360FE6" w:rsidRDefault="00075144" w:rsidP="00660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2026</w:t>
            </w:r>
          </w:p>
        </w:tc>
        <w:tc>
          <w:tcPr>
            <w:tcW w:w="1507" w:type="pct"/>
          </w:tcPr>
          <w:p w14:paraId="6EDBCAA3" w14:textId="3EDADB3C" w:rsidR="00E77E70" w:rsidRPr="00360FE6" w:rsidRDefault="00E77E70" w:rsidP="00660E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E70" w:rsidRPr="00360FE6" w14:paraId="5CD4A725" w14:textId="00F9C7EE" w:rsidTr="00E77E70">
        <w:tc>
          <w:tcPr>
            <w:tcW w:w="478" w:type="pct"/>
          </w:tcPr>
          <w:p w14:paraId="50E363F0" w14:textId="77777777" w:rsidR="00E77E70" w:rsidRPr="00360FE6" w:rsidRDefault="00E77E70" w:rsidP="00660E62">
            <w:pPr>
              <w:jc w:val="center"/>
              <w:rPr>
                <w:rFonts w:ascii="Times New Roman" w:hAnsi="Times New Roman" w:cs="Times New Roman"/>
              </w:rPr>
            </w:pPr>
            <w:r w:rsidRPr="00360F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pct"/>
          </w:tcPr>
          <w:p w14:paraId="3E7DBE96" w14:textId="60EEE153" w:rsidR="00E77E70" w:rsidRPr="00360FE6" w:rsidRDefault="00075144" w:rsidP="00660E62">
            <w:pPr>
              <w:jc w:val="center"/>
              <w:rPr>
                <w:rFonts w:ascii="Times New Roman" w:hAnsi="Times New Roman" w:cs="Times New Roman"/>
              </w:rPr>
            </w:pPr>
            <w:r w:rsidRPr="00075144">
              <w:rPr>
                <w:rFonts w:ascii="Times New Roman" w:hAnsi="Times New Roman" w:cs="Times New Roman"/>
              </w:rPr>
              <w:t>Опытная эксплуатация</w:t>
            </w:r>
          </w:p>
        </w:tc>
        <w:tc>
          <w:tcPr>
            <w:tcW w:w="1507" w:type="pct"/>
          </w:tcPr>
          <w:p w14:paraId="79055682" w14:textId="657D28E8" w:rsidR="00E77E70" w:rsidRPr="00360FE6" w:rsidRDefault="00075144" w:rsidP="00660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2026</w:t>
            </w:r>
          </w:p>
        </w:tc>
        <w:tc>
          <w:tcPr>
            <w:tcW w:w="1507" w:type="pct"/>
          </w:tcPr>
          <w:p w14:paraId="09779A8E" w14:textId="6D1967C2" w:rsidR="00E77E70" w:rsidRPr="00360FE6" w:rsidRDefault="00E77E70" w:rsidP="00660E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AAF0BF" w14:textId="411EA940" w:rsidR="00E77E70" w:rsidRPr="00E77E70" w:rsidRDefault="00E77E70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>3.4 Оплата производится Заказчиком в течение 10 рабочих дней с дня подписания акта выполненных работ по каждому этапу.</w:t>
      </w:r>
      <w:r w:rsidRPr="00E77E70">
        <w:rPr>
          <w:rFonts w:ascii="Times New Roman" w:hAnsi="Times New Roman" w:cs="Times New Roman"/>
        </w:rPr>
        <w:t xml:space="preserve"> </w:t>
      </w:r>
    </w:p>
    <w:p w14:paraId="73E32D91" w14:textId="781F8680" w:rsidR="005451D6" w:rsidRPr="005451D6" w:rsidRDefault="005451D6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51D6">
        <w:rPr>
          <w:rFonts w:ascii="Times New Roman" w:hAnsi="Times New Roman" w:cs="Times New Roman"/>
        </w:rPr>
        <w:t>3.</w:t>
      </w:r>
      <w:r w:rsidR="00E77E70">
        <w:rPr>
          <w:rFonts w:ascii="Times New Roman" w:hAnsi="Times New Roman" w:cs="Times New Roman"/>
        </w:rPr>
        <w:t>5</w:t>
      </w:r>
      <w:r w:rsidRPr="005451D6">
        <w:rPr>
          <w:rFonts w:ascii="Times New Roman" w:hAnsi="Times New Roman" w:cs="Times New Roman"/>
        </w:rPr>
        <w:t>. Оплата производится на основании оригиналов счетов и актов, подписанных обеими сторонами.</w:t>
      </w:r>
    </w:p>
    <w:p w14:paraId="3A0337A2" w14:textId="6BBBEA11" w:rsidR="00812E08" w:rsidRPr="00E77E70" w:rsidRDefault="00812E08" w:rsidP="001B6CEE">
      <w:pPr>
        <w:pStyle w:val="a7"/>
        <w:numPr>
          <w:ilvl w:val="1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7E70">
        <w:rPr>
          <w:rFonts w:ascii="Times New Roman" w:hAnsi="Times New Roman" w:cs="Times New Roman"/>
        </w:rPr>
        <w:t>Объем услуг, стоимость и сроки реализации проекта могут корректироваться по</w:t>
      </w:r>
      <w:r w:rsidR="00694676" w:rsidRPr="00E77E70">
        <w:rPr>
          <w:rFonts w:ascii="Times New Roman" w:hAnsi="Times New Roman" w:cs="Times New Roman"/>
        </w:rPr>
        <w:t xml:space="preserve"> </w:t>
      </w:r>
      <w:r w:rsidRPr="00E77E70">
        <w:rPr>
          <w:rFonts w:ascii="Times New Roman" w:hAnsi="Times New Roman" w:cs="Times New Roman"/>
        </w:rPr>
        <w:t>соглашению Сторон дополнительными соглашениями к Договору.</w:t>
      </w:r>
    </w:p>
    <w:p w14:paraId="5584E593" w14:textId="2BE554B6" w:rsidR="00812E08" w:rsidRPr="00E77E70" w:rsidRDefault="00812E08" w:rsidP="001B6CEE">
      <w:pPr>
        <w:pStyle w:val="a7"/>
        <w:numPr>
          <w:ilvl w:val="1"/>
          <w:numId w:val="4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7E70">
        <w:rPr>
          <w:rFonts w:ascii="Times New Roman" w:hAnsi="Times New Roman" w:cs="Times New Roman"/>
        </w:rPr>
        <w:t>Датой оплаты считается дата списания денежных средств с расчетного счета</w:t>
      </w:r>
      <w:r w:rsidR="00694676" w:rsidRPr="00E77E70">
        <w:rPr>
          <w:rFonts w:ascii="Times New Roman" w:hAnsi="Times New Roman" w:cs="Times New Roman"/>
        </w:rPr>
        <w:t xml:space="preserve"> </w:t>
      </w:r>
      <w:r w:rsidRPr="00E77E70">
        <w:rPr>
          <w:rFonts w:ascii="Times New Roman" w:hAnsi="Times New Roman" w:cs="Times New Roman"/>
        </w:rPr>
        <w:t>Заказчика</w:t>
      </w:r>
    </w:p>
    <w:p w14:paraId="69E168AE" w14:textId="77777777" w:rsidR="00BE37B6" w:rsidRPr="00BE37BC" w:rsidRDefault="00BE37B6" w:rsidP="001B6CEE">
      <w:pPr>
        <w:spacing w:after="0" w:line="240" w:lineRule="auto"/>
        <w:rPr>
          <w:rFonts w:ascii="Times New Roman" w:hAnsi="Times New Roman" w:cs="Times New Roman"/>
        </w:rPr>
      </w:pPr>
    </w:p>
    <w:p w14:paraId="596A8660" w14:textId="166AA259" w:rsidR="00B424A3" w:rsidRPr="00551BE3" w:rsidRDefault="00191C56" w:rsidP="00551BE3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ОТВЕТСТВЕННОСТЬ СТОРОН И ПОРЯДОК РАЗРЕШЕНИЯ СПОРОВ</w:t>
      </w:r>
    </w:p>
    <w:p w14:paraId="5763E1D8" w14:textId="77777777" w:rsidR="00B424A3" w:rsidRPr="00B424A3" w:rsidRDefault="00BE37B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 xml:space="preserve"> </w:t>
      </w:r>
      <w:r w:rsidR="00B424A3" w:rsidRPr="00B424A3">
        <w:rPr>
          <w:rFonts w:ascii="Times New Roman" w:hAnsi="Times New Roman" w:cs="Times New Roman"/>
        </w:rPr>
        <w:t>4.1. Обязанности Исполнителя</w:t>
      </w:r>
    </w:p>
    <w:p w14:paraId="2DDBFF93" w14:textId="77777777" w:rsidR="00B424A3" w:rsidRPr="00B424A3" w:rsidRDefault="00B424A3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Исполнитель обязуется:</w:t>
      </w:r>
    </w:p>
    <w:p w14:paraId="6BE877A7" w14:textId="119A3722" w:rsidR="00B424A3" w:rsidRPr="00B424A3" w:rsidRDefault="00B424A3" w:rsidP="001B6CE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выполнить работы в объеме и в сроки, установленные Договором</w:t>
      </w:r>
      <w:r>
        <w:rPr>
          <w:rFonts w:ascii="Times New Roman" w:hAnsi="Times New Roman" w:cs="Times New Roman"/>
        </w:rPr>
        <w:t>;</w:t>
      </w:r>
    </w:p>
    <w:p w14:paraId="504325EC" w14:textId="614A863C" w:rsidR="00B424A3" w:rsidRPr="00B424A3" w:rsidRDefault="00B424A3" w:rsidP="001B6CE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 xml:space="preserve">согласовывать с Заказчиком разработанное частное </w:t>
      </w:r>
      <w:r>
        <w:rPr>
          <w:rFonts w:ascii="Times New Roman" w:hAnsi="Times New Roman" w:cs="Times New Roman"/>
        </w:rPr>
        <w:t>техническое задание</w:t>
      </w:r>
      <w:r w:rsidRPr="00B424A3">
        <w:rPr>
          <w:rFonts w:ascii="Times New Roman" w:hAnsi="Times New Roman" w:cs="Times New Roman"/>
        </w:rPr>
        <w:t>, схемы бизнес</w:t>
      </w:r>
      <w:r w:rsidRPr="00B424A3">
        <w:rPr>
          <w:rFonts w:ascii="Times New Roman" w:hAnsi="Times New Roman" w:cs="Times New Roman"/>
        </w:rPr>
        <w:noBreakHyphen/>
        <w:t>процессов и архитектуру решения;​</w:t>
      </w:r>
    </w:p>
    <w:p w14:paraId="3B12AA13" w14:textId="4AAC39C5" w:rsidR="00B424A3" w:rsidRPr="00B424A3" w:rsidRDefault="00B424A3" w:rsidP="001B6CE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обеспечить участие достаточного количества квалифицированных специалистов, в том числе на очных статусных встречах на площадке Университета не реже 1 раза в неделю;​</w:t>
      </w:r>
    </w:p>
    <w:p w14:paraId="56135E7D" w14:textId="77777777" w:rsidR="00B424A3" w:rsidRPr="00B424A3" w:rsidRDefault="00B424A3" w:rsidP="001B6CE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обеспечить конфиденциальность информации и соблюдение законодательства о персональных данных;​</w:t>
      </w:r>
    </w:p>
    <w:p w14:paraId="401CB51B" w14:textId="5F67732C" w:rsidR="00B424A3" w:rsidRDefault="00B424A3" w:rsidP="001B6CE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 xml:space="preserve">передать Заказчику результаты работ и документацию, предусмотренные </w:t>
      </w:r>
      <w:r>
        <w:rPr>
          <w:rFonts w:ascii="Times New Roman" w:hAnsi="Times New Roman" w:cs="Times New Roman"/>
        </w:rPr>
        <w:t>техническим заданием</w:t>
      </w:r>
      <w:r w:rsidRPr="00B424A3">
        <w:rPr>
          <w:rFonts w:ascii="Times New Roman" w:hAnsi="Times New Roman" w:cs="Times New Roman"/>
        </w:rPr>
        <w:t xml:space="preserve"> (описание процессов, настройки CRM, инструкции, тест</w:t>
      </w:r>
      <w:r w:rsidRPr="00B424A3">
        <w:rPr>
          <w:rFonts w:ascii="Times New Roman" w:hAnsi="Times New Roman" w:cs="Times New Roman"/>
        </w:rPr>
        <w:noBreakHyphen/>
        <w:t>кейсы и протоколы, отчет о выполненных работах и т.п.)</w:t>
      </w:r>
      <w:r w:rsidR="00760BBF">
        <w:rPr>
          <w:rFonts w:ascii="Times New Roman" w:hAnsi="Times New Roman" w:cs="Times New Roman"/>
        </w:rPr>
        <w:t>;</w:t>
      </w:r>
    </w:p>
    <w:p w14:paraId="6C23C877" w14:textId="0D0FCD64" w:rsidR="00760BBF" w:rsidRPr="00B424A3" w:rsidRDefault="00760BBF" w:rsidP="00760BBF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проведение очных приемо-сдаточных мероприятий на площадке Заказчика;</w:t>
      </w:r>
    </w:p>
    <w:p w14:paraId="60C12135" w14:textId="219A12E5" w:rsidR="00760BBF" w:rsidRDefault="00760BBF" w:rsidP="001B6CE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очное обучение пользователей системы общим количеством часов теории и практики не менее 6.</w:t>
      </w:r>
    </w:p>
    <w:p w14:paraId="171B5A17" w14:textId="77777777" w:rsidR="00B424A3" w:rsidRDefault="00B424A3" w:rsidP="001B6CEE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069BF635" w14:textId="77777777" w:rsidR="00760BBF" w:rsidRDefault="00760BBF" w:rsidP="001B6CEE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63403884" w14:textId="77777777" w:rsidR="00760BBF" w:rsidRDefault="00760BBF" w:rsidP="001B6CEE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6D8A2896" w14:textId="77777777" w:rsidR="00760BBF" w:rsidRPr="00B424A3" w:rsidRDefault="00760BBF" w:rsidP="001B6CEE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285CA287" w14:textId="77777777" w:rsidR="00B424A3" w:rsidRPr="00B424A3" w:rsidRDefault="00B424A3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lastRenderedPageBreak/>
        <w:t>4.2. Обязанности Заказчика</w:t>
      </w:r>
    </w:p>
    <w:p w14:paraId="04D3E718" w14:textId="77777777" w:rsidR="00B424A3" w:rsidRPr="00B424A3" w:rsidRDefault="00B424A3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Заказчик обязуется:</w:t>
      </w:r>
    </w:p>
    <w:p w14:paraId="50553339" w14:textId="77777777" w:rsidR="00B424A3" w:rsidRPr="00B424A3" w:rsidRDefault="00B424A3" w:rsidP="001B6CE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предоставить Исполнителю необходимую информацию, доступ к сотрудникам и информационным системам (в рамках согласованных регламентов безопасности) для выполнения работ;​</w:t>
      </w:r>
    </w:p>
    <w:p w14:paraId="6F9AF1B0" w14:textId="5D9E8B69" w:rsidR="00B424A3" w:rsidRPr="00B424A3" w:rsidRDefault="00B424A3" w:rsidP="001B6CE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обеспечить участие ключевых сотрудников в интервью, согласованиях, обучении и приемке результатов;​</w:t>
      </w:r>
    </w:p>
    <w:p w14:paraId="2636E0EE" w14:textId="77777777" w:rsidR="00B424A3" w:rsidRPr="00B424A3" w:rsidRDefault="00B424A3" w:rsidP="001B6CE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своевременно рассматривать и согласовывать предоставленные Исполнителем документы (ЧТЗ, схемы процессов, протоколы и др.) в сроки, не превышающие 5–10 рабочих дней с даты получения;​</w:t>
      </w:r>
    </w:p>
    <w:p w14:paraId="225FC4D5" w14:textId="77777777" w:rsidR="00B424A3" w:rsidRDefault="00B424A3" w:rsidP="001B6CE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обеспечивать организационные условия для выполнения работ на площадке Университета;​</w:t>
      </w:r>
    </w:p>
    <w:p w14:paraId="4F0EE5F6" w14:textId="77777777" w:rsidR="00B424A3" w:rsidRPr="00B424A3" w:rsidRDefault="00B424A3" w:rsidP="001B6CE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в согласованные сроки подписывать акты сдачи</w:t>
      </w:r>
      <w:r w:rsidRPr="00B424A3">
        <w:rPr>
          <w:rFonts w:ascii="Times New Roman" w:hAnsi="Times New Roman" w:cs="Times New Roman"/>
        </w:rPr>
        <w:noBreakHyphen/>
        <w:t>приемки либо направлять мотивированный письменный отказ с перечнем недостатков.​</w:t>
      </w:r>
    </w:p>
    <w:p w14:paraId="0A47924B" w14:textId="77777777" w:rsidR="00B424A3" w:rsidRDefault="00B424A3" w:rsidP="001B6C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A796B7" w14:textId="5DBE18CA" w:rsidR="00BE37BC" w:rsidRDefault="00B424A3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</w:t>
      </w:r>
      <w:r w:rsidR="00BE37BC" w:rsidRPr="00BE37BC">
        <w:rPr>
          <w:rFonts w:ascii="Times New Roman" w:hAnsi="Times New Roman" w:cs="Times New Roman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и условиями Договора. Установленная в Договоре ответственность не освобождает виновную Сторону от дальнейшего надлежащего исполнения обязательств по Договору.</w:t>
      </w:r>
    </w:p>
    <w:p w14:paraId="398D8914" w14:textId="0225DFD4" w:rsidR="006D1D3C" w:rsidRPr="006D1D3C" w:rsidRDefault="006D1D3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D1D3C">
        <w:rPr>
          <w:rFonts w:ascii="Times New Roman" w:hAnsi="Times New Roman" w:cs="Times New Roman"/>
        </w:rPr>
        <w:t>.4. Исполнитель не несет ответственности за:</w:t>
      </w:r>
    </w:p>
    <w:p w14:paraId="05D08E26" w14:textId="77777777" w:rsidR="006D1D3C" w:rsidRPr="006D1D3C" w:rsidRDefault="006D1D3C" w:rsidP="001B6CE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1D3C">
        <w:rPr>
          <w:rFonts w:ascii="Times New Roman" w:hAnsi="Times New Roman" w:cs="Times New Roman"/>
        </w:rPr>
        <w:t>сбои, вызванные неисправностью оборудования, каналов связи, программного обеспечения третьих лиц;​</w:t>
      </w:r>
    </w:p>
    <w:p w14:paraId="2CE9FF07" w14:textId="77777777" w:rsidR="006D1D3C" w:rsidRPr="006D1D3C" w:rsidRDefault="006D1D3C" w:rsidP="001B6CE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1D3C">
        <w:rPr>
          <w:rFonts w:ascii="Times New Roman" w:hAnsi="Times New Roman" w:cs="Times New Roman"/>
        </w:rPr>
        <w:t>изменение требований и процессов Заказчика после согласования ТЗ, не оформленное в порядке раздела 6;​</w:t>
      </w:r>
    </w:p>
    <w:p w14:paraId="6DA2EF73" w14:textId="500129E1" w:rsidR="006D1D3C" w:rsidRPr="006D1D3C" w:rsidRDefault="006D1D3C" w:rsidP="001B6CE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1D3C">
        <w:rPr>
          <w:rFonts w:ascii="Times New Roman" w:hAnsi="Times New Roman" w:cs="Times New Roman"/>
        </w:rPr>
        <w:t>действия и бездействие сотрудников Заказчика, включая неиспользование ими системы или нарушение регламентов.</w:t>
      </w:r>
    </w:p>
    <w:p w14:paraId="4CA859EC" w14:textId="260CF119" w:rsidR="00F9255D" w:rsidRDefault="00BE37B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7BC">
        <w:rPr>
          <w:rFonts w:ascii="Times New Roman" w:hAnsi="Times New Roman" w:cs="Times New Roman"/>
        </w:rPr>
        <w:t>4.</w:t>
      </w:r>
      <w:r w:rsidR="006D1D3C">
        <w:rPr>
          <w:rFonts w:ascii="Times New Roman" w:hAnsi="Times New Roman" w:cs="Times New Roman"/>
        </w:rPr>
        <w:t>5</w:t>
      </w:r>
      <w:r w:rsidRPr="00BE37BC">
        <w:rPr>
          <w:rFonts w:ascii="Times New Roman" w:hAnsi="Times New Roman" w:cs="Times New Roman"/>
        </w:rPr>
        <w:t xml:space="preserve">. Исполнитель несет ответственность перед Заказчиком в случае предъявления к последнему претензий третьей стороны в части нарушения прав на интеллектуальную собственность, связанных с использованием результатов работ/услуг, по вине Исполнителя. </w:t>
      </w:r>
    </w:p>
    <w:p w14:paraId="0250BD77" w14:textId="1FEF8DAC" w:rsidR="00BE37BC" w:rsidRDefault="00BE37B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7BC">
        <w:rPr>
          <w:rFonts w:ascii="Times New Roman" w:hAnsi="Times New Roman" w:cs="Times New Roman"/>
        </w:rPr>
        <w:t>4.</w:t>
      </w:r>
      <w:r w:rsidR="006D1D3C">
        <w:rPr>
          <w:rFonts w:ascii="Times New Roman" w:hAnsi="Times New Roman" w:cs="Times New Roman"/>
        </w:rPr>
        <w:t>6</w:t>
      </w:r>
      <w:r w:rsidRPr="00BE37BC">
        <w:rPr>
          <w:rFonts w:ascii="Times New Roman" w:hAnsi="Times New Roman" w:cs="Times New Roman"/>
        </w:rPr>
        <w:t>. Обращение Стороны в суд допускается только после предварительного направления</w:t>
      </w:r>
      <w:r>
        <w:rPr>
          <w:rFonts w:ascii="Times New Roman" w:hAnsi="Times New Roman" w:cs="Times New Roman"/>
        </w:rPr>
        <w:t xml:space="preserve"> </w:t>
      </w:r>
      <w:r w:rsidRPr="00BE37BC">
        <w:rPr>
          <w:rFonts w:ascii="Times New Roman" w:hAnsi="Times New Roman" w:cs="Times New Roman"/>
        </w:rPr>
        <w:t>претензий (второй) другой Стороне и получения ответа (или пропуска срока, установленного на ответ) этой Стороне.</w:t>
      </w:r>
    </w:p>
    <w:p w14:paraId="605D8C13" w14:textId="52AEB23E" w:rsidR="006224D6" w:rsidRDefault="00BE37B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7BC">
        <w:rPr>
          <w:rFonts w:ascii="Times New Roman" w:hAnsi="Times New Roman" w:cs="Times New Roman"/>
        </w:rPr>
        <w:t>4.</w:t>
      </w:r>
      <w:r w:rsidR="006D1D3C">
        <w:rPr>
          <w:rFonts w:ascii="Times New Roman" w:hAnsi="Times New Roman" w:cs="Times New Roman"/>
        </w:rPr>
        <w:t>7</w:t>
      </w:r>
      <w:r w:rsidRPr="00BE37BC">
        <w:rPr>
          <w:rFonts w:ascii="Times New Roman" w:hAnsi="Times New Roman" w:cs="Times New Roman"/>
        </w:rPr>
        <w:t>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 (в случае направления претензии за подписью единоличного исполнительного органа общества полномочия подтверждаются копией протокола о назначении).</w:t>
      </w:r>
    </w:p>
    <w:p w14:paraId="3DD264E1" w14:textId="768AB2C0" w:rsidR="006224D6" w:rsidRDefault="00BE37B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7BC">
        <w:rPr>
          <w:rFonts w:ascii="Times New Roman" w:hAnsi="Times New Roman" w:cs="Times New Roman"/>
        </w:rPr>
        <w:t>4.</w:t>
      </w:r>
      <w:r w:rsidR="006D1D3C">
        <w:rPr>
          <w:rFonts w:ascii="Times New Roman" w:hAnsi="Times New Roman" w:cs="Times New Roman"/>
        </w:rPr>
        <w:t>8</w:t>
      </w:r>
      <w:r w:rsidRPr="00BE37BC">
        <w:rPr>
          <w:rFonts w:ascii="Times New Roman" w:hAnsi="Times New Roman" w:cs="Times New Roman"/>
        </w:rPr>
        <w:t>. Сторона, которой направлена претензия, обязана рассмотреть полученную претензию и в письменной форме уведомить заинтересованную Сторону о результатах ее рассмотрения в течение 20 (Двадцати) рабочих дней со дня получения претензии с приложением обосновывающих документов, а также документов, подтверждающих полномочия лица, подписавшего ответ на претензию. Ответ на претензию должен быть направлен с использованием средств связи, обеспечивающих фиксирование отправления.</w:t>
      </w:r>
    </w:p>
    <w:p w14:paraId="660DC1FF" w14:textId="43465722" w:rsidR="00BE37BC" w:rsidRDefault="00BE37B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7BC">
        <w:rPr>
          <w:rFonts w:ascii="Times New Roman" w:hAnsi="Times New Roman" w:cs="Times New Roman"/>
        </w:rPr>
        <w:t>4.</w:t>
      </w:r>
      <w:r w:rsidR="006D1D3C">
        <w:rPr>
          <w:rFonts w:ascii="Times New Roman" w:hAnsi="Times New Roman" w:cs="Times New Roman"/>
        </w:rPr>
        <w:t>9</w:t>
      </w:r>
      <w:r w:rsidRPr="00BE37BC">
        <w:rPr>
          <w:rFonts w:ascii="Times New Roman" w:hAnsi="Times New Roman" w:cs="Times New Roman"/>
        </w:rPr>
        <w:t xml:space="preserve">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которые не могут быть разрешены Сторонами в претензионном порядке, подлежат разрешению в Арбитражном суде </w:t>
      </w:r>
      <w:r w:rsidR="00360FE6">
        <w:rPr>
          <w:rFonts w:ascii="Times New Roman" w:hAnsi="Times New Roman" w:cs="Times New Roman"/>
        </w:rPr>
        <w:t>Белгородской области</w:t>
      </w:r>
      <w:r w:rsidRPr="00BE37BC">
        <w:rPr>
          <w:rFonts w:ascii="Times New Roman" w:hAnsi="Times New Roman" w:cs="Times New Roman"/>
        </w:rPr>
        <w:t>.</w:t>
      </w:r>
    </w:p>
    <w:p w14:paraId="02AC016B" w14:textId="77777777" w:rsidR="00191C56" w:rsidRDefault="00191C56" w:rsidP="001B6CEE">
      <w:pPr>
        <w:spacing w:after="0" w:line="240" w:lineRule="auto"/>
        <w:rPr>
          <w:rFonts w:ascii="Times New Roman" w:hAnsi="Times New Roman" w:cs="Times New Roman"/>
        </w:rPr>
      </w:pPr>
    </w:p>
    <w:p w14:paraId="02F1C7B8" w14:textId="77777777" w:rsidR="00551BE3" w:rsidRPr="00551BE3" w:rsidRDefault="00B20D02" w:rsidP="00551BE3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ФОРС МАЖОР</w:t>
      </w:r>
    </w:p>
    <w:p w14:paraId="49B259F0" w14:textId="2C2AD9C9" w:rsidR="00B20D02" w:rsidRPr="00551BE3" w:rsidRDefault="00B20D02" w:rsidP="00551BE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51BE3">
        <w:rPr>
          <w:rFonts w:ascii="Times New Roman" w:hAnsi="Times New Roman" w:cs="Times New Roman"/>
        </w:rPr>
        <w:lastRenderedPageBreak/>
        <w:t xml:space="preserve">5.1. Стороны освобождаются от 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силы. </w:t>
      </w:r>
    </w:p>
    <w:p w14:paraId="2B2DA4F9" w14:textId="77777777" w:rsidR="00B20D02" w:rsidRDefault="00B20D02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D02">
        <w:rPr>
          <w:rFonts w:ascii="Times New Roman" w:hAnsi="Times New Roman" w:cs="Times New Roman"/>
        </w:rPr>
        <w:t xml:space="preserve">5.2.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акт, боевые действия, военное положение,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 </w:t>
      </w:r>
    </w:p>
    <w:p w14:paraId="634EFD17" w14:textId="2BB27795" w:rsidR="00B20D02" w:rsidRDefault="00B20D02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D02">
        <w:rPr>
          <w:rFonts w:ascii="Times New Roman" w:hAnsi="Times New Roman" w:cs="Times New Roman"/>
        </w:rPr>
        <w:t>5.3. 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</w:t>
      </w:r>
      <w:r>
        <w:rPr>
          <w:rFonts w:ascii="Times New Roman" w:hAnsi="Times New Roman" w:cs="Times New Roman"/>
        </w:rPr>
        <w:t>-</w:t>
      </w:r>
      <w:r w:rsidRPr="00B20D02">
        <w:rPr>
          <w:rFonts w:ascii="Times New Roman" w:hAnsi="Times New Roman" w:cs="Times New Roman"/>
        </w:rPr>
        <w:t xml:space="preserve">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 </w:t>
      </w:r>
    </w:p>
    <w:p w14:paraId="04CDBB61" w14:textId="77777777" w:rsidR="00B20D02" w:rsidRDefault="00B20D02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D02">
        <w:rPr>
          <w:rFonts w:ascii="Times New Roman" w:hAnsi="Times New Roman" w:cs="Times New Roman"/>
        </w:rPr>
        <w:t xml:space="preserve">5.4. Если после прекращения действия обстоятельства непреодолимой силы,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 </w:t>
      </w:r>
    </w:p>
    <w:p w14:paraId="1D658078" w14:textId="78A248BF" w:rsidR="00B20D02" w:rsidRPr="00B20D02" w:rsidRDefault="00B20D02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D02">
        <w:rPr>
          <w:rFonts w:ascii="Times New Roman" w:hAnsi="Times New Roman" w:cs="Times New Roman"/>
        </w:rPr>
        <w:t>5.5. В случае если обстоятельства непреодолимой силы действуют непрерывно в течение 3 (трех) месяцев, любая из Сторон вправе потребовать расторжения Договора.</w:t>
      </w:r>
    </w:p>
    <w:p w14:paraId="1303B05B" w14:textId="77777777" w:rsidR="00B90DC3" w:rsidRDefault="00B90DC3" w:rsidP="001B6CEE">
      <w:pPr>
        <w:spacing w:after="0" w:line="240" w:lineRule="auto"/>
        <w:rPr>
          <w:rFonts w:ascii="Times New Roman" w:hAnsi="Times New Roman" w:cs="Times New Roman"/>
        </w:rPr>
      </w:pPr>
    </w:p>
    <w:p w14:paraId="522C5460" w14:textId="0705EFD4" w:rsidR="00B90DC3" w:rsidRPr="00B90DC3" w:rsidRDefault="00B90DC3" w:rsidP="001B6CEE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СРОК ДЕЙСТВИЯ ДОГОВОРА. ПОРЯДОК ИЗМЕНЕНИЯ И РАСТОРЖЕНИЯ ДОГОВОРА</w:t>
      </w:r>
    </w:p>
    <w:p w14:paraId="0C2FBFE7" w14:textId="1347510A" w:rsidR="00B90DC3" w:rsidRDefault="00B90DC3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DC3">
        <w:rPr>
          <w:rFonts w:ascii="Times New Roman" w:hAnsi="Times New Roman" w:cs="Times New Roman"/>
        </w:rPr>
        <w:t xml:space="preserve">6.1. Договор вступает в силу с момента его подписания Сторонами и действует до </w:t>
      </w:r>
      <w:r w:rsidR="00C921A3">
        <w:rPr>
          <w:rFonts w:ascii="Times New Roman" w:hAnsi="Times New Roman" w:cs="Times New Roman"/>
        </w:rPr>
        <w:t>«</w:t>
      </w:r>
      <w:r w:rsidR="004D5535">
        <w:rPr>
          <w:rFonts w:ascii="Times New Roman" w:hAnsi="Times New Roman" w:cs="Times New Roman"/>
        </w:rPr>
        <w:t>28</w:t>
      </w:r>
      <w:r w:rsidR="00C921A3">
        <w:rPr>
          <w:rFonts w:ascii="Times New Roman" w:hAnsi="Times New Roman" w:cs="Times New Roman"/>
        </w:rPr>
        <w:t xml:space="preserve">» </w:t>
      </w:r>
      <w:r w:rsidR="004D5535">
        <w:rPr>
          <w:rFonts w:ascii="Times New Roman" w:hAnsi="Times New Roman" w:cs="Times New Roman"/>
        </w:rPr>
        <w:t>декабря</w:t>
      </w:r>
      <w:r w:rsidR="00C921A3">
        <w:rPr>
          <w:rFonts w:ascii="Times New Roman" w:hAnsi="Times New Roman" w:cs="Times New Roman"/>
        </w:rPr>
        <w:t xml:space="preserve"> </w:t>
      </w:r>
      <w:r w:rsidR="004D5535">
        <w:rPr>
          <w:rFonts w:ascii="Times New Roman" w:hAnsi="Times New Roman" w:cs="Times New Roman"/>
        </w:rPr>
        <w:t xml:space="preserve">2026 </w:t>
      </w:r>
      <w:r w:rsidRPr="00B90DC3">
        <w:rPr>
          <w:rFonts w:ascii="Times New Roman" w:hAnsi="Times New Roman" w:cs="Times New Roman"/>
        </w:rPr>
        <w:t>г. По согласованию с Заказчиком возможно досрочное оказание Услуг.</w:t>
      </w:r>
    </w:p>
    <w:p w14:paraId="6E858FED" w14:textId="77777777" w:rsidR="00B90DC3" w:rsidRDefault="00B90DC3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DC3">
        <w:rPr>
          <w:rFonts w:ascii="Times New Roman" w:hAnsi="Times New Roman" w:cs="Times New Roman"/>
        </w:rPr>
        <w:t xml:space="preserve">6.2. Окончание срока действия Договора не освобождает Стороны от выполнения обязательств по Договору, принятых на себя до окончания срока его действия. </w:t>
      </w:r>
    </w:p>
    <w:p w14:paraId="29555F8A" w14:textId="69EAC49C" w:rsidR="00B90DC3" w:rsidRDefault="00B90DC3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DC3">
        <w:rPr>
          <w:rFonts w:ascii="Times New Roman" w:hAnsi="Times New Roman" w:cs="Times New Roman"/>
        </w:rPr>
        <w:t>6.3. Любые изменения, дополнения и приложения к Договору будут считаться действительными только в том случае, если они исполнены в письменной форме, скреплены печатями и подписаны уполномоченными представителями обеих Сторон.</w:t>
      </w:r>
    </w:p>
    <w:p w14:paraId="4653B20C" w14:textId="2DCDD2BE" w:rsidR="002600D5" w:rsidRPr="00B424A3" w:rsidRDefault="002600D5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 П</w:t>
      </w:r>
      <w:r w:rsidRPr="002600D5">
        <w:rPr>
          <w:rFonts w:ascii="Times New Roman" w:hAnsi="Times New Roman" w:cs="Times New Roman"/>
        </w:rPr>
        <w:t xml:space="preserve">ри одностороннем отказе </w:t>
      </w:r>
      <w:r>
        <w:rPr>
          <w:rFonts w:ascii="Times New Roman" w:hAnsi="Times New Roman" w:cs="Times New Roman"/>
        </w:rPr>
        <w:t>З</w:t>
      </w:r>
      <w:r w:rsidRPr="002600D5">
        <w:rPr>
          <w:rFonts w:ascii="Times New Roman" w:hAnsi="Times New Roman" w:cs="Times New Roman"/>
        </w:rPr>
        <w:t>аказчик оплачивает все фактически выполненные работы</w:t>
      </w:r>
      <w:r>
        <w:rPr>
          <w:rFonts w:ascii="Times New Roman" w:hAnsi="Times New Roman" w:cs="Times New Roman"/>
        </w:rPr>
        <w:t xml:space="preserve"> на момент расторжения</w:t>
      </w:r>
      <w:r w:rsidRPr="00260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 и</w:t>
      </w:r>
      <w:r w:rsidRPr="002600D5">
        <w:rPr>
          <w:rFonts w:ascii="Times New Roman" w:hAnsi="Times New Roman" w:cs="Times New Roman"/>
        </w:rPr>
        <w:t xml:space="preserve"> понесенные расходы, подтвержденные документально</w:t>
      </w:r>
      <w:r>
        <w:rPr>
          <w:rFonts w:ascii="Times New Roman" w:hAnsi="Times New Roman" w:cs="Times New Roman"/>
        </w:rPr>
        <w:t>.</w:t>
      </w:r>
    </w:p>
    <w:p w14:paraId="5AABA20F" w14:textId="77777777" w:rsidR="00B90DC3" w:rsidRDefault="00B90DC3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3C61B89" w14:textId="75AC2242" w:rsidR="00B424A3" w:rsidRPr="00B90DC3" w:rsidRDefault="00B424A3" w:rsidP="001B6CEE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ПОРЯДОК СДАЧИ-ПРИЕМКИ РАБОТ</w:t>
      </w:r>
    </w:p>
    <w:p w14:paraId="6C1E8295" w14:textId="30C4C0B0" w:rsidR="00574EAD" w:rsidRDefault="00574EAD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 Приемка работ выполняется очно на площадке Заказчика по адресу: Российская Федерация, Белгородская область, Белгородский </w:t>
      </w:r>
      <w:proofErr w:type="spellStart"/>
      <w:r>
        <w:rPr>
          <w:rFonts w:ascii="Times New Roman" w:hAnsi="Times New Roman" w:cs="Times New Roman"/>
        </w:rPr>
        <w:t>м.о</w:t>
      </w:r>
      <w:proofErr w:type="spellEnd"/>
      <w:r>
        <w:rPr>
          <w:rFonts w:ascii="Times New Roman" w:hAnsi="Times New Roman" w:cs="Times New Roman"/>
        </w:rPr>
        <w:t>., пос. Майский, ул. Вавилова, дом 1.</w:t>
      </w:r>
    </w:p>
    <w:p w14:paraId="130E1177" w14:textId="5D3797A6" w:rsidR="00B424A3" w:rsidRPr="00B424A3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424A3" w:rsidRPr="00B90DC3">
        <w:rPr>
          <w:rFonts w:ascii="Times New Roman" w:hAnsi="Times New Roman" w:cs="Times New Roman"/>
        </w:rPr>
        <w:t>.</w:t>
      </w:r>
      <w:r w:rsidR="00FB01A0">
        <w:rPr>
          <w:rFonts w:ascii="Times New Roman" w:hAnsi="Times New Roman" w:cs="Times New Roman"/>
        </w:rPr>
        <w:t>2</w:t>
      </w:r>
      <w:r w:rsidR="00B424A3" w:rsidRPr="00B90DC3">
        <w:rPr>
          <w:rFonts w:ascii="Times New Roman" w:hAnsi="Times New Roman" w:cs="Times New Roman"/>
        </w:rPr>
        <w:t xml:space="preserve">. </w:t>
      </w:r>
      <w:r w:rsidR="00B424A3" w:rsidRPr="00B424A3">
        <w:rPr>
          <w:rFonts w:ascii="Times New Roman" w:hAnsi="Times New Roman" w:cs="Times New Roman"/>
        </w:rPr>
        <w:t>По завершении каждого этапа</w:t>
      </w:r>
      <w:r w:rsidR="00B424A3">
        <w:rPr>
          <w:rFonts w:ascii="Times New Roman" w:hAnsi="Times New Roman" w:cs="Times New Roman"/>
        </w:rPr>
        <w:t>, согласно п. 2.1 настоящего Договора,</w:t>
      </w:r>
      <w:r w:rsidR="00B424A3" w:rsidRPr="00B424A3">
        <w:rPr>
          <w:rFonts w:ascii="Times New Roman" w:hAnsi="Times New Roman" w:cs="Times New Roman"/>
        </w:rPr>
        <w:t xml:space="preserve"> Исполнитель направляет Заказчику:</w:t>
      </w:r>
    </w:p>
    <w:p w14:paraId="1DC0C153" w14:textId="77777777" w:rsidR="00B424A3" w:rsidRPr="00B424A3" w:rsidRDefault="00B424A3" w:rsidP="001B6CE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отчет о выполненных работах;</w:t>
      </w:r>
    </w:p>
    <w:p w14:paraId="70000151" w14:textId="5F7A22C6" w:rsidR="00E37CCF" w:rsidRPr="00E37CCF" w:rsidRDefault="00B424A3" w:rsidP="001B6CE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3">
        <w:rPr>
          <w:rFonts w:ascii="Times New Roman" w:hAnsi="Times New Roman" w:cs="Times New Roman"/>
        </w:rPr>
        <w:t>сопутствующие документы (</w:t>
      </w:r>
      <w:r>
        <w:rPr>
          <w:rFonts w:ascii="Times New Roman" w:hAnsi="Times New Roman" w:cs="Times New Roman"/>
        </w:rPr>
        <w:t>частное техническое задание,</w:t>
      </w:r>
      <w:r w:rsidRPr="00B424A3">
        <w:rPr>
          <w:rFonts w:ascii="Times New Roman" w:hAnsi="Times New Roman" w:cs="Times New Roman"/>
        </w:rPr>
        <w:t xml:space="preserve"> схемы, сценарии, протоколы тестирования и др.);​</w:t>
      </w:r>
    </w:p>
    <w:p w14:paraId="586D107B" w14:textId="79C37D1F" w:rsidR="00403C4D" w:rsidRPr="00403C4D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7CCF">
        <w:rPr>
          <w:rFonts w:ascii="Times New Roman" w:hAnsi="Times New Roman" w:cs="Times New Roman"/>
        </w:rPr>
        <w:lastRenderedPageBreak/>
        <w:t>7.</w:t>
      </w:r>
      <w:r w:rsidR="00FB01A0">
        <w:rPr>
          <w:rFonts w:ascii="Times New Roman" w:hAnsi="Times New Roman" w:cs="Times New Roman"/>
        </w:rPr>
        <w:t>3</w:t>
      </w:r>
      <w:r w:rsidRPr="00E37CCF">
        <w:rPr>
          <w:rFonts w:ascii="Times New Roman" w:hAnsi="Times New Roman" w:cs="Times New Roman"/>
        </w:rPr>
        <w:t xml:space="preserve">. Окончательный Акт сдачи‑приемки по Договору подписывается после выполнения всех этапов, успешного прохождения тестирования и пилотной эксплуатации, в соответствии с критериями приемки, указанными в </w:t>
      </w:r>
      <w:r w:rsidR="009448F3">
        <w:rPr>
          <w:rFonts w:ascii="Times New Roman" w:hAnsi="Times New Roman" w:cs="Times New Roman"/>
        </w:rPr>
        <w:t>Т</w:t>
      </w:r>
      <w:r w:rsidRPr="00E37CCF">
        <w:rPr>
          <w:rFonts w:ascii="Times New Roman" w:hAnsi="Times New Roman" w:cs="Times New Roman"/>
        </w:rPr>
        <w:t>ехническо</w:t>
      </w:r>
      <w:r w:rsidR="009448F3">
        <w:rPr>
          <w:rFonts w:ascii="Times New Roman" w:hAnsi="Times New Roman" w:cs="Times New Roman"/>
        </w:rPr>
        <w:t>м</w:t>
      </w:r>
      <w:r w:rsidRPr="00E37CCF">
        <w:rPr>
          <w:rFonts w:ascii="Times New Roman" w:hAnsi="Times New Roman" w:cs="Times New Roman"/>
        </w:rPr>
        <w:t xml:space="preserve"> задани</w:t>
      </w:r>
      <w:r w:rsidR="009448F3">
        <w:rPr>
          <w:rFonts w:ascii="Times New Roman" w:hAnsi="Times New Roman" w:cs="Times New Roman"/>
        </w:rPr>
        <w:t>и</w:t>
      </w:r>
      <w:r w:rsidRPr="00E37CCF">
        <w:rPr>
          <w:rFonts w:ascii="Times New Roman" w:hAnsi="Times New Roman" w:cs="Times New Roman"/>
        </w:rPr>
        <w:t xml:space="preserve">. </w:t>
      </w:r>
    </w:p>
    <w:p w14:paraId="4A8D9896" w14:textId="412A6D33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37CCF">
        <w:rPr>
          <w:rFonts w:ascii="Times New Roman" w:hAnsi="Times New Roman" w:cs="Times New Roman"/>
        </w:rPr>
        <w:t>.</w:t>
      </w:r>
      <w:r w:rsidR="00FB01A0">
        <w:rPr>
          <w:rFonts w:ascii="Times New Roman" w:hAnsi="Times New Roman" w:cs="Times New Roman"/>
        </w:rPr>
        <w:t>4</w:t>
      </w:r>
      <w:r w:rsidRPr="00E37CCF">
        <w:rPr>
          <w:rFonts w:ascii="Times New Roman" w:hAnsi="Times New Roman" w:cs="Times New Roman"/>
        </w:rPr>
        <w:t>. Заказчик в течение 10 (десяти) рабочих дней с даты получения документов обязан либо подписать Акт, либо направить мотивированный письменный отказ с перечнем замечаний.</w:t>
      </w:r>
    </w:p>
    <w:p w14:paraId="2F0DB316" w14:textId="12A40693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37CCF">
        <w:rPr>
          <w:rFonts w:ascii="Times New Roman" w:hAnsi="Times New Roman" w:cs="Times New Roman"/>
        </w:rPr>
        <w:t>.</w:t>
      </w:r>
      <w:r w:rsidR="00755661">
        <w:rPr>
          <w:rFonts w:ascii="Times New Roman" w:hAnsi="Times New Roman" w:cs="Times New Roman"/>
        </w:rPr>
        <w:t>5</w:t>
      </w:r>
      <w:r w:rsidRPr="00E37CCF">
        <w:rPr>
          <w:rFonts w:ascii="Times New Roman" w:hAnsi="Times New Roman" w:cs="Times New Roman"/>
        </w:rPr>
        <w:t>. При отсутствии ответа Заказчика в указанный срок работы по соответствующему этапу считаются принятыми в полном объеме, а Акт – подписанным (односторонний акт Исполнителя).</w:t>
      </w:r>
    </w:p>
    <w:p w14:paraId="76BC0BF1" w14:textId="50E3D69D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37CCF">
        <w:rPr>
          <w:rFonts w:ascii="Times New Roman" w:hAnsi="Times New Roman" w:cs="Times New Roman"/>
        </w:rPr>
        <w:t>.</w:t>
      </w:r>
      <w:r w:rsidR="00755661">
        <w:rPr>
          <w:rFonts w:ascii="Times New Roman" w:hAnsi="Times New Roman" w:cs="Times New Roman"/>
        </w:rPr>
        <w:t>6</w:t>
      </w:r>
      <w:r w:rsidRPr="00E37CCF">
        <w:rPr>
          <w:rFonts w:ascii="Times New Roman" w:hAnsi="Times New Roman" w:cs="Times New Roman"/>
        </w:rPr>
        <w:t xml:space="preserve">. При наличии замечаний Исполнитель в разумный срок устраняет замечания и повторно направляет документы. Повторный срок на приемку </w:t>
      </w:r>
      <w:r w:rsidR="00C80E3C">
        <w:rPr>
          <w:rFonts w:ascii="Times New Roman" w:hAnsi="Times New Roman" w:cs="Times New Roman"/>
        </w:rPr>
        <w:t>м</w:t>
      </w:r>
      <w:r w:rsidRPr="00E37CCF">
        <w:rPr>
          <w:rFonts w:ascii="Times New Roman" w:hAnsi="Times New Roman" w:cs="Times New Roman"/>
        </w:rPr>
        <w:t>– 5 рабочих дней.</w:t>
      </w:r>
    </w:p>
    <w:p w14:paraId="2160D653" w14:textId="5B8A3C6D" w:rsidR="00E37CCF" w:rsidRDefault="00E37CCF" w:rsidP="001B6CEE">
      <w:pPr>
        <w:spacing w:after="0" w:line="240" w:lineRule="auto"/>
        <w:rPr>
          <w:rFonts w:ascii="Times New Roman" w:hAnsi="Times New Roman" w:cs="Times New Roman"/>
        </w:rPr>
      </w:pPr>
    </w:p>
    <w:p w14:paraId="008538B8" w14:textId="1C0B69FB" w:rsidR="00E37CCF" w:rsidRPr="00360FE6" w:rsidRDefault="00E37CCF" w:rsidP="001B6CEE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  <w:b/>
          <w:bCs/>
        </w:rPr>
        <w:t>ИЗМЕНЕНИЕ ОБЪЕМА РАБОТ</w:t>
      </w:r>
    </w:p>
    <w:p w14:paraId="502054B7" w14:textId="6B5F6607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0FE6">
        <w:rPr>
          <w:rFonts w:ascii="Times New Roman" w:hAnsi="Times New Roman" w:cs="Times New Roman"/>
        </w:rPr>
        <w:t xml:space="preserve">8.1. Любые изменения требований, объема работ, сроков и результатов оформляются в письменной форме в виде </w:t>
      </w:r>
      <w:r w:rsidR="00F4077B" w:rsidRPr="00360FE6">
        <w:rPr>
          <w:rFonts w:ascii="Times New Roman" w:hAnsi="Times New Roman" w:cs="Times New Roman"/>
        </w:rPr>
        <w:t>«</w:t>
      </w:r>
      <w:r w:rsidRPr="00360FE6">
        <w:rPr>
          <w:rFonts w:ascii="Times New Roman" w:hAnsi="Times New Roman" w:cs="Times New Roman"/>
        </w:rPr>
        <w:t>Заявки на изменение</w:t>
      </w:r>
      <w:r w:rsidR="00F4077B" w:rsidRPr="00360FE6">
        <w:rPr>
          <w:rFonts w:ascii="Times New Roman" w:hAnsi="Times New Roman" w:cs="Times New Roman"/>
        </w:rPr>
        <w:t>» в свободном виде</w:t>
      </w:r>
      <w:r w:rsidRPr="00360FE6">
        <w:rPr>
          <w:rFonts w:ascii="Times New Roman" w:hAnsi="Times New Roman" w:cs="Times New Roman"/>
        </w:rPr>
        <w:t xml:space="preserve"> </w:t>
      </w:r>
      <w:r w:rsidR="00F4077B" w:rsidRPr="00360FE6">
        <w:rPr>
          <w:rFonts w:ascii="Times New Roman" w:hAnsi="Times New Roman" w:cs="Times New Roman"/>
        </w:rPr>
        <w:t xml:space="preserve">и оформляются </w:t>
      </w:r>
      <w:r w:rsidRPr="00360FE6">
        <w:rPr>
          <w:rFonts w:ascii="Times New Roman" w:hAnsi="Times New Roman" w:cs="Times New Roman"/>
        </w:rPr>
        <w:t>Дополнительн</w:t>
      </w:r>
      <w:r w:rsidR="00F4077B" w:rsidRPr="00360FE6">
        <w:rPr>
          <w:rFonts w:ascii="Times New Roman" w:hAnsi="Times New Roman" w:cs="Times New Roman"/>
        </w:rPr>
        <w:t>ым</w:t>
      </w:r>
      <w:r w:rsidRPr="00360FE6">
        <w:rPr>
          <w:rFonts w:ascii="Times New Roman" w:hAnsi="Times New Roman" w:cs="Times New Roman"/>
        </w:rPr>
        <w:t xml:space="preserve"> соглашени</w:t>
      </w:r>
      <w:r w:rsidR="00F4077B" w:rsidRPr="00360FE6">
        <w:rPr>
          <w:rFonts w:ascii="Times New Roman" w:hAnsi="Times New Roman" w:cs="Times New Roman"/>
        </w:rPr>
        <w:t>ем</w:t>
      </w:r>
      <w:r w:rsidRPr="00360FE6">
        <w:rPr>
          <w:rFonts w:ascii="Times New Roman" w:hAnsi="Times New Roman" w:cs="Times New Roman"/>
        </w:rPr>
        <w:t xml:space="preserve"> к Договору.​</w:t>
      </w:r>
    </w:p>
    <w:p w14:paraId="035EC288" w14:textId="3102CADD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37CCF">
        <w:rPr>
          <w:rFonts w:ascii="Times New Roman" w:hAnsi="Times New Roman" w:cs="Times New Roman"/>
        </w:rPr>
        <w:t>.2. Инициатор изменения (любая сторона) направляет письменное описание изменения, обоснование</w:t>
      </w:r>
      <w:r w:rsidR="00F4077B">
        <w:rPr>
          <w:rFonts w:ascii="Times New Roman" w:hAnsi="Times New Roman" w:cs="Times New Roman"/>
        </w:rPr>
        <w:t>.</w:t>
      </w:r>
    </w:p>
    <w:p w14:paraId="65598AE9" w14:textId="6BE85A7B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37CCF">
        <w:rPr>
          <w:rFonts w:ascii="Times New Roman" w:hAnsi="Times New Roman" w:cs="Times New Roman"/>
        </w:rPr>
        <w:t>.3. Исполнитель в течение 5–10 рабочих дней оценивает влияние изменения на сроки и стоимость и направляет Заказчику расчет.</w:t>
      </w:r>
    </w:p>
    <w:p w14:paraId="3732ECA1" w14:textId="08D74156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37CCF">
        <w:rPr>
          <w:rFonts w:ascii="Times New Roman" w:hAnsi="Times New Roman" w:cs="Times New Roman"/>
        </w:rPr>
        <w:t>.4. Изменения считаются согласованными только после подписания Дополнительного соглашения к Договору. До этого момента Исполнитель выполняет работы в рамках первоначально согласованного объема.​</w:t>
      </w:r>
    </w:p>
    <w:p w14:paraId="37ACAA1D" w14:textId="1D0FB07D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37CCF">
        <w:rPr>
          <w:rFonts w:ascii="Times New Roman" w:hAnsi="Times New Roman" w:cs="Times New Roman"/>
        </w:rPr>
        <w:t>.5. Работы, выходящие за рамки ТЗ, ЧТЗ и Договора (например, доработка смежных систем, изменения методологии, дополнительные интеграции, неявно указанные в ТЗ), считаются дополнительными и подлежат отдельному согласованию по составу, срокам и стоимости.</w:t>
      </w:r>
    </w:p>
    <w:p w14:paraId="781635D3" w14:textId="77777777" w:rsidR="00B424A3" w:rsidRDefault="00B424A3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F8A8769" w14:textId="387281B0" w:rsidR="00E37CCF" w:rsidRPr="00E37CCF" w:rsidRDefault="00E37CCF" w:rsidP="001B6CEE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ГАРАНТИИ И ПОДДЕРЖКА</w:t>
      </w:r>
    </w:p>
    <w:p w14:paraId="3AC0F31E" w14:textId="204B7C13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E37CCF">
        <w:rPr>
          <w:rFonts w:ascii="Times New Roman" w:hAnsi="Times New Roman" w:cs="Times New Roman"/>
        </w:rPr>
        <w:t>.1. Исполнитель предоставляет гарантию на работоспособность внедренного решения сроком 6 (шесть) месяцев с момента подписания итогового Акта сдачи</w:t>
      </w:r>
      <w:r w:rsidRPr="00E37CCF">
        <w:rPr>
          <w:rFonts w:ascii="Times New Roman" w:hAnsi="Times New Roman" w:cs="Times New Roman"/>
        </w:rPr>
        <w:noBreakHyphen/>
        <w:t>приемки по</w:t>
      </w:r>
      <w:r>
        <w:rPr>
          <w:rFonts w:ascii="Times New Roman" w:hAnsi="Times New Roman" w:cs="Times New Roman"/>
        </w:rPr>
        <w:t xml:space="preserve"> настоящему</w:t>
      </w:r>
      <w:r w:rsidRPr="00E37CCF">
        <w:rPr>
          <w:rFonts w:ascii="Times New Roman" w:hAnsi="Times New Roman" w:cs="Times New Roman"/>
        </w:rPr>
        <w:t xml:space="preserve"> Договору.​</w:t>
      </w:r>
    </w:p>
    <w:p w14:paraId="173BA523" w14:textId="5D1C5C13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E37CCF">
        <w:rPr>
          <w:rFonts w:ascii="Times New Roman" w:hAnsi="Times New Roman" w:cs="Times New Roman"/>
        </w:rPr>
        <w:t xml:space="preserve">.2. В период гарантии Исполнитель за свой счет устраняет выявленные недостатки, вызванные его действиями/бездействием, при условии использования системы в соответствии с </w:t>
      </w:r>
      <w:r>
        <w:rPr>
          <w:rFonts w:ascii="Times New Roman" w:hAnsi="Times New Roman" w:cs="Times New Roman"/>
        </w:rPr>
        <w:t>техническим заданием</w:t>
      </w:r>
      <w:r w:rsidRPr="00E37CCF">
        <w:rPr>
          <w:rFonts w:ascii="Times New Roman" w:hAnsi="Times New Roman" w:cs="Times New Roman"/>
        </w:rPr>
        <w:t xml:space="preserve"> и документацией.​</w:t>
      </w:r>
    </w:p>
    <w:p w14:paraId="663ADE05" w14:textId="7602D377" w:rsidR="00E37CCF" w:rsidRP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E37CCF">
        <w:rPr>
          <w:rFonts w:ascii="Times New Roman" w:hAnsi="Times New Roman" w:cs="Times New Roman"/>
        </w:rPr>
        <w:t>.3. Доработки, изменения настроек и интеграций, связанные с изменением процессов Заказчика, обновлениями сторонних систем и иные изменения, не предусмотренные ТЗ на момент подписания Акта приемки, осуществляются за отдельную плату.​</w:t>
      </w:r>
    </w:p>
    <w:p w14:paraId="7B644965" w14:textId="32441336" w:rsidR="00E37CCF" w:rsidRDefault="00E37CC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E37CCF">
        <w:rPr>
          <w:rFonts w:ascii="Times New Roman" w:hAnsi="Times New Roman" w:cs="Times New Roman"/>
        </w:rPr>
        <w:t>.4. Условия постгарантийной технической поддержки и сопровождения определяются отдельным договором/дополнительным соглашением.</w:t>
      </w:r>
    </w:p>
    <w:p w14:paraId="2CB4AEE0" w14:textId="251B53CF" w:rsidR="00760BBF" w:rsidRPr="00E37CCF" w:rsidRDefault="00760BBF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 При возникновении неисправности в системе, Исполнитель обязан по запросу Заказчика прибыть на площадку Заказчика и устранить неисправность, сроком не позднее двух часов, в рабочий день. </w:t>
      </w:r>
    </w:p>
    <w:p w14:paraId="592F641C" w14:textId="77777777" w:rsidR="00E37CCF" w:rsidRDefault="00E37CCF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13AFEA2" w14:textId="77777777" w:rsidR="006D1D3C" w:rsidRDefault="006D1D3C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06C6F49" w14:textId="77777777" w:rsidR="006D1D3C" w:rsidRDefault="006D1D3C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14F9F03" w14:textId="3BA07BF7" w:rsidR="006D1D3C" w:rsidRPr="00E37CCF" w:rsidRDefault="006D1D3C" w:rsidP="001B6CEE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КОНФИДЕНЦИАЛЬНОСТЬ И ПЕРСОНАЛЬНЫЕ ДАННЫЕ</w:t>
      </w:r>
    </w:p>
    <w:p w14:paraId="4116AF47" w14:textId="2CB9485C" w:rsidR="006D1D3C" w:rsidRPr="006D1D3C" w:rsidRDefault="006D1D3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D3C">
        <w:rPr>
          <w:rFonts w:ascii="Times New Roman" w:hAnsi="Times New Roman" w:cs="Times New Roman"/>
        </w:rPr>
        <w:t xml:space="preserve">9.1. Стороны обязуются соблюдать конфиденциальность информации, полученной в ходе исполнения Договора, в соответствии с </w:t>
      </w:r>
      <w:r>
        <w:rPr>
          <w:rFonts w:ascii="Times New Roman" w:hAnsi="Times New Roman" w:cs="Times New Roman"/>
        </w:rPr>
        <w:t>п.</w:t>
      </w:r>
      <w:r w:rsidRPr="006D1D3C">
        <w:rPr>
          <w:rFonts w:ascii="Times New Roman" w:hAnsi="Times New Roman" w:cs="Times New Roman"/>
        </w:rPr>
        <w:t xml:space="preserve"> 3.11 </w:t>
      </w:r>
      <w:r>
        <w:rPr>
          <w:rFonts w:ascii="Times New Roman" w:hAnsi="Times New Roman" w:cs="Times New Roman"/>
        </w:rPr>
        <w:t>технического задания</w:t>
      </w:r>
      <w:r w:rsidRPr="006D1D3C">
        <w:rPr>
          <w:rFonts w:ascii="Times New Roman" w:hAnsi="Times New Roman" w:cs="Times New Roman"/>
        </w:rPr>
        <w:t xml:space="preserve"> и действующим законодательством </w:t>
      </w:r>
      <w:r>
        <w:rPr>
          <w:rFonts w:ascii="Times New Roman" w:hAnsi="Times New Roman" w:cs="Times New Roman"/>
        </w:rPr>
        <w:t>Российской Федерации.</w:t>
      </w:r>
    </w:p>
    <w:p w14:paraId="1E4F12BB" w14:textId="77777777" w:rsidR="006D1D3C" w:rsidRPr="006D1D3C" w:rsidRDefault="006D1D3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D3C">
        <w:rPr>
          <w:rFonts w:ascii="Times New Roman" w:hAnsi="Times New Roman" w:cs="Times New Roman"/>
        </w:rPr>
        <w:lastRenderedPageBreak/>
        <w:t>9.2. При обработке персональных данных студентов, сотрудников и иных лиц стороны соблюдают требования Федерального закона № 152</w:t>
      </w:r>
      <w:r w:rsidRPr="006D1D3C">
        <w:rPr>
          <w:rFonts w:ascii="Times New Roman" w:hAnsi="Times New Roman" w:cs="Times New Roman"/>
        </w:rPr>
        <w:noBreakHyphen/>
        <w:t>ФЗ «О персональных данных» и внутренних актов Университета.​</w:t>
      </w:r>
    </w:p>
    <w:p w14:paraId="5A8E64E7" w14:textId="77777777" w:rsidR="006D1D3C" w:rsidRPr="006D1D3C" w:rsidRDefault="006D1D3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D3C">
        <w:rPr>
          <w:rFonts w:ascii="Times New Roman" w:hAnsi="Times New Roman" w:cs="Times New Roman"/>
        </w:rPr>
        <w:t>9.3. Порядок передачи, хранения и доступа к информации определяется отдельным соглашением о конфиденциальности (при необходимости) и регламентами Университета.</w:t>
      </w:r>
    </w:p>
    <w:p w14:paraId="0CB971CE" w14:textId="77777777" w:rsidR="006D1D3C" w:rsidRDefault="006D1D3C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F903B96" w14:textId="77777777" w:rsidR="002C01A3" w:rsidRDefault="002C01A3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4449FCA" w14:textId="77777777" w:rsidR="002C01A3" w:rsidRDefault="002C01A3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7A8BD60" w14:textId="70BC2C9A" w:rsidR="006D1D3C" w:rsidRPr="00E37CCF" w:rsidRDefault="006D1D3C" w:rsidP="001B6CEE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22015F77" w14:textId="00BD2CE8" w:rsidR="006D1D3C" w:rsidRDefault="00F4077B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D1D3C" w:rsidRPr="006D1D3C">
        <w:rPr>
          <w:rFonts w:ascii="Times New Roman" w:hAnsi="Times New Roman" w:cs="Times New Roman"/>
        </w:rPr>
        <w:t xml:space="preserve">.1. Стороны обязуются соблюдать конфиденциальность информации, полученной в ходе исполнения Договора, в соответствии с </w:t>
      </w:r>
      <w:r w:rsidR="006D1D3C">
        <w:rPr>
          <w:rFonts w:ascii="Times New Roman" w:hAnsi="Times New Roman" w:cs="Times New Roman"/>
        </w:rPr>
        <w:t>п.</w:t>
      </w:r>
      <w:r w:rsidR="006D1D3C" w:rsidRPr="006D1D3C">
        <w:rPr>
          <w:rFonts w:ascii="Times New Roman" w:hAnsi="Times New Roman" w:cs="Times New Roman"/>
        </w:rPr>
        <w:t xml:space="preserve"> 3.11 </w:t>
      </w:r>
      <w:r w:rsidR="006D1D3C">
        <w:rPr>
          <w:rFonts w:ascii="Times New Roman" w:hAnsi="Times New Roman" w:cs="Times New Roman"/>
        </w:rPr>
        <w:t>технического задания</w:t>
      </w:r>
      <w:r w:rsidR="006D1D3C" w:rsidRPr="006D1D3C">
        <w:rPr>
          <w:rFonts w:ascii="Times New Roman" w:hAnsi="Times New Roman" w:cs="Times New Roman"/>
        </w:rPr>
        <w:t xml:space="preserve"> и действующим законодательством </w:t>
      </w:r>
      <w:r w:rsidR="006D1D3C">
        <w:rPr>
          <w:rFonts w:ascii="Times New Roman" w:hAnsi="Times New Roman" w:cs="Times New Roman"/>
        </w:rPr>
        <w:t>Российской Федерации.</w:t>
      </w:r>
    </w:p>
    <w:p w14:paraId="5854BEC1" w14:textId="77777777" w:rsidR="001B6CEE" w:rsidRPr="001B6CEE" w:rsidRDefault="001B6CEE" w:rsidP="001B6CEE">
      <w:pPr>
        <w:pStyle w:val="a7"/>
        <w:spacing w:after="0" w:line="240" w:lineRule="auto"/>
        <w:ind w:left="360"/>
        <w:rPr>
          <w:rFonts w:ascii="Times New Roman" w:hAnsi="Times New Roman" w:cs="Times New Roman"/>
        </w:rPr>
      </w:pPr>
    </w:p>
    <w:p w14:paraId="5E573CB2" w14:textId="14DBA154" w:rsidR="006D1D3C" w:rsidRPr="00E37CCF" w:rsidRDefault="001B6CEE" w:rsidP="001B6CEE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 </w:t>
      </w:r>
      <w:r w:rsidR="006D1D3C">
        <w:rPr>
          <w:rFonts w:ascii="Times New Roman" w:hAnsi="Times New Roman" w:cs="Times New Roman"/>
          <w:b/>
          <w:bCs/>
        </w:rPr>
        <w:t>ПЕРЕЧЕНЬ ПРИЛОЖЕНИЙ К ДОГОВОРУ</w:t>
      </w:r>
    </w:p>
    <w:p w14:paraId="0FA0B2CA" w14:textId="6285F17F" w:rsidR="006D1D3C" w:rsidRDefault="006D1D3C" w:rsidP="001B6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6D1D3C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Приложение №1 – Техническое задание.</w:t>
      </w:r>
    </w:p>
    <w:p w14:paraId="16288108" w14:textId="77777777" w:rsidR="00403C4D" w:rsidRDefault="00403C4D" w:rsidP="001B6CEE">
      <w:pPr>
        <w:spacing w:after="0" w:line="240" w:lineRule="auto"/>
        <w:rPr>
          <w:rFonts w:ascii="Times New Roman" w:hAnsi="Times New Roman" w:cs="Times New Roman"/>
        </w:rPr>
      </w:pPr>
    </w:p>
    <w:p w14:paraId="70AE802D" w14:textId="63D6ABC2" w:rsidR="006D1D3C" w:rsidRPr="006D1D3C" w:rsidRDefault="006D1D3C" w:rsidP="001B6CEE">
      <w:pPr>
        <w:pStyle w:val="a7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АДРЕСА, РЕКВИЗИТЫ И ПОДПИСИ СТОРОН</w:t>
      </w:r>
    </w:p>
    <w:p w14:paraId="2E814FB6" w14:textId="77777777" w:rsidR="006D1D3C" w:rsidRDefault="006D1D3C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D1D3C" w14:paraId="78EE9F8E" w14:textId="77777777" w:rsidTr="006D1D3C">
        <w:tc>
          <w:tcPr>
            <w:tcW w:w="4492" w:type="dxa"/>
          </w:tcPr>
          <w:p w14:paraId="3543E410" w14:textId="5BFDB9CA" w:rsidR="006D1D3C" w:rsidRPr="006D1D3C" w:rsidRDefault="006D1D3C" w:rsidP="001B6C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D3C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7466D1E4" w14:textId="77777777" w:rsidR="006D1D3C" w:rsidRDefault="006D1D3C" w:rsidP="001B6CEE">
            <w:pPr>
              <w:jc w:val="center"/>
              <w:rPr>
                <w:rFonts w:ascii="Times New Roman" w:hAnsi="Times New Roman" w:cs="Times New Roman"/>
              </w:rPr>
            </w:pPr>
          </w:p>
          <w:p w14:paraId="6071A7A0" w14:textId="77777777" w:rsidR="00271614" w:rsidRPr="001B6CEE" w:rsidRDefault="006D1D3C" w:rsidP="001B6CEE">
            <w:pPr>
              <w:rPr>
                <w:rFonts w:ascii="Times New Roman" w:hAnsi="Times New Roman" w:cs="Times New Roman"/>
                <w:b/>
                <w:bCs/>
              </w:rPr>
            </w:pPr>
            <w:r w:rsidRPr="006D1D3C">
              <w:rPr>
                <w:rFonts w:ascii="Times New Roman" w:hAnsi="Times New Roman" w:cs="Times New Roman"/>
              </w:rPr>
              <w:t xml:space="preserve">Полное наименование: </w:t>
            </w:r>
            <w:r w:rsidR="00271614" w:rsidRPr="001B6CEE">
              <w:rPr>
                <w:rFonts w:ascii="Times New Roman" w:hAnsi="Times New Roman" w:cs="Times New Roman"/>
                <w:b/>
                <w:bCs/>
              </w:rPr>
              <w:t>федеральное государственное бюджетное образовательное учреждение высшего образования «Белгородский государственный аграрный университет имени В.Я. Горина»</w:t>
            </w:r>
          </w:p>
          <w:p w14:paraId="6152A9C3" w14:textId="77777777" w:rsidR="001B6CEE" w:rsidRPr="001B6CEE" w:rsidRDefault="006D1D3C" w:rsidP="001B6CEE">
            <w:pPr>
              <w:rPr>
                <w:rFonts w:ascii="Times New Roman" w:hAnsi="Times New Roman" w:cs="Times New Roman"/>
              </w:rPr>
            </w:pPr>
            <w:r w:rsidRPr="006D1D3C">
              <w:rPr>
                <w:rFonts w:ascii="Times New Roman" w:hAnsi="Times New Roman" w:cs="Times New Roman"/>
              </w:rPr>
              <w:t xml:space="preserve">Место нахождения: </w:t>
            </w:r>
            <w:r w:rsidR="001B6CEE" w:rsidRPr="001B6CEE">
              <w:rPr>
                <w:rFonts w:ascii="Times New Roman" w:hAnsi="Times New Roman" w:cs="Times New Roman"/>
              </w:rPr>
              <w:t>Белгородская область, Белгородский район,</w:t>
            </w:r>
          </w:p>
          <w:p w14:paraId="5265BE6B" w14:textId="3B478EC2" w:rsidR="001B6CEE" w:rsidRDefault="001B6CEE" w:rsidP="001B6CEE">
            <w:pPr>
              <w:rPr>
                <w:rFonts w:ascii="Times New Roman" w:hAnsi="Times New Roman" w:cs="Times New Roman"/>
              </w:rPr>
            </w:pPr>
            <w:r w:rsidRPr="001B6CEE">
              <w:rPr>
                <w:rFonts w:ascii="Times New Roman" w:hAnsi="Times New Roman" w:cs="Times New Roman"/>
              </w:rPr>
              <w:t>п. Майский, ул. Вавилова д. 1</w:t>
            </w:r>
          </w:p>
          <w:p w14:paraId="395E9B57" w14:textId="3993EE52" w:rsidR="006D1D3C" w:rsidRPr="001B6CEE" w:rsidRDefault="006D1D3C" w:rsidP="001B6CEE">
            <w:pPr>
              <w:rPr>
                <w:rFonts w:ascii="Times New Roman" w:hAnsi="Times New Roman" w:cs="Times New Roman"/>
                <w:lang w:val="en-US"/>
              </w:rPr>
            </w:pPr>
            <w:r w:rsidRPr="001B6CE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1B6CEE">
              <w:rPr>
                <w:rFonts w:ascii="Times New Roman" w:hAnsi="Times New Roman" w:cs="Times New Roman"/>
                <w:lang w:val="en-US"/>
              </w:rPr>
              <w:t>info@belgau.ru</w:t>
            </w:r>
          </w:p>
          <w:p w14:paraId="45A161C4" w14:textId="04098645" w:rsidR="006D1D3C" w:rsidRPr="007B6FB6" w:rsidRDefault="006D1D3C" w:rsidP="001B6CEE">
            <w:pPr>
              <w:rPr>
                <w:rFonts w:ascii="Times New Roman" w:hAnsi="Times New Roman" w:cs="Times New Roman"/>
                <w:lang w:val="en-US"/>
              </w:rPr>
            </w:pPr>
            <w:r w:rsidRPr="006D1D3C">
              <w:rPr>
                <w:rFonts w:ascii="Times New Roman" w:hAnsi="Times New Roman" w:cs="Times New Roman"/>
              </w:rPr>
              <w:t>ИНН</w:t>
            </w:r>
            <w:r w:rsidRPr="007B6F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B6CEE" w:rsidRPr="007B6FB6">
              <w:rPr>
                <w:rFonts w:ascii="Times New Roman" w:hAnsi="Times New Roman" w:cs="Times New Roman"/>
                <w:lang w:val="en-US"/>
              </w:rPr>
              <w:t>3102005412</w:t>
            </w:r>
            <w:r w:rsidRPr="007B6FB6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6D1D3C">
              <w:rPr>
                <w:rFonts w:ascii="Times New Roman" w:hAnsi="Times New Roman" w:cs="Times New Roman"/>
              </w:rPr>
              <w:t>КПП</w:t>
            </w:r>
            <w:r w:rsidRPr="007B6F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B6CEE" w:rsidRPr="007B6FB6">
              <w:rPr>
                <w:rFonts w:ascii="Times New Roman" w:hAnsi="Times New Roman" w:cs="Times New Roman"/>
                <w:lang w:val="en-US"/>
              </w:rPr>
              <w:t>310201001</w:t>
            </w:r>
          </w:p>
          <w:p w14:paraId="11D2F6D9" w14:textId="591AF9F4" w:rsidR="006D1D3C" w:rsidRDefault="006D1D3C" w:rsidP="001B6CEE">
            <w:pPr>
              <w:rPr>
                <w:rFonts w:ascii="Times New Roman" w:hAnsi="Times New Roman" w:cs="Times New Roman"/>
              </w:rPr>
            </w:pPr>
            <w:r w:rsidRPr="006D1D3C">
              <w:rPr>
                <w:rFonts w:ascii="Times New Roman" w:hAnsi="Times New Roman" w:cs="Times New Roman"/>
              </w:rPr>
              <w:t>ОГРН</w:t>
            </w:r>
            <w:r w:rsidR="001B6CEE" w:rsidRPr="001B6CEE">
              <w:rPr>
                <w:rFonts w:ascii="Times New Roman" w:hAnsi="Times New Roman" w:cs="Times New Roman"/>
              </w:rPr>
              <w:t xml:space="preserve">1023100508078/ </w:t>
            </w:r>
            <w:r w:rsidRPr="006D1D3C">
              <w:rPr>
                <w:rFonts w:ascii="Times New Roman" w:hAnsi="Times New Roman" w:cs="Times New Roman"/>
              </w:rPr>
              <w:t xml:space="preserve">ОКПО </w:t>
            </w:r>
            <w:r w:rsidR="001B6CEE" w:rsidRPr="001B6CEE">
              <w:rPr>
                <w:rFonts w:ascii="Times New Roman" w:hAnsi="Times New Roman" w:cs="Times New Roman"/>
              </w:rPr>
              <w:t>04717947</w:t>
            </w:r>
          </w:p>
          <w:p w14:paraId="1E7A6D67" w14:textId="019F3941" w:rsidR="006D1D3C" w:rsidRDefault="006D1D3C" w:rsidP="001B6CEE">
            <w:pPr>
              <w:rPr>
                <w:rFonts w:ascii="Times New Roman" w:hAnsi="Times New Roman" w:cs="Times New Roman"/>
              </w:rPr>
            </w:pPr>
            <w:r w:rsidRPr="006D1D3C">
              <w:rPr>
                <w:rFonts w:ascii="Times New Roman" w:hAnsi="Times New Roman" w:cs="Times New Roman"/>
              </w:rPr>
              <w:t xml:space="preserve">Банковские реквизиты: р/с </w:t>
            </w:r>
            <w:r w:rsidR="001B6CEE" w:rsidRPr="001B6CEE">
              <w:rPr>
                <w:rFonts w:ascii="Times New Roman" w:hAnsi="Times New Roman" w:cs="Times New Roman"/>
              </w:rPr>
              <w:t>03214643000000012600</w:t>
            </w:r>
            <w:r w:rsidRPr="006D1D3C">
              <w:rPr>
                <w:rFonts w:ascii="Times New Roman" w:hAnsi="Times New Roman" w:cs="Times New Roman"/>
              </w:rPr>
              <w:t xml:space="preserve"> в </w:t>
            </w:r>
            <w:r w:rsidR="001B6CEE" w:rsidRPr="001B6CEE">
              <w:rPr>
                <w:rFonts w:ascii="Times New Roman" w:hAnsi="Times New Roman" w:cs="Times New Roman"/>
              </w:rPr>
              <w:t>ОКЦ № 11 ГУ Банка России по Центральному федеральному округу</w:t>
            </w:r>
          </w:p>
          <w:p w14:paraId="33AC82A6" w14:textId="7A85F581" w:rsidR="006D1D3C" w:rsidRDefault="006D1D3C" w:rsidP="001B6CEE">
            <w:pPr>
              <w:rPr>
                <w:rFonts w:ascii="Times New Roman" w:hAnsi="Times New Roman" w:cs="Times New Roman"/>
              </w:rPr>
            </w:pPr>
            <w:r w:rsidRPr="006D1D3C">
              <w:rPr>
                <w:rFonts w:ascii="Times New Roman" w:hAnsi="Times New Roman" w:cs="Times New Roman"/>
              </w:rPr>
              <w:t xml:space="preserve">к/с </w:t>
            </w:r>
            <w:r w:rsidR="001B6CEE" w:rsidRPr="001B6CEE">
              <w:rPr>
                <w:rFonts w:ascii="Times New Roman" w:hAnsi="Times New Roman" w:cs="Times New Roman"/>
              </w:rPr>
              <w:t>40102810745370000018</w:t>
            </w:r>
          </w:p>
          <w:p w14:paraId="4043DE56" w14:textId="7C6A994F" w:rsidR="006D1D3C" w:rsidRDefault="006D1D3C" w:rsidP="001B6CEE">
            <w:pPr>
              <w:rPr>
                <w:rFonts w:ascii="Times New Roman" w:hAnsi="Times New Roman" w:cs="Times New Roman"/>
              </w:rPr>
            </w:pPr>
            <w:r w:rsidRPr="006D1D3C">
              <w:rPr>
                <w:rFonts w:ascii="Times New Roman" w:hAnsi="Times New Roman" w:cs="Times New Roman"/>
              </w:rPr>
              <w:t xml:space="preserve">БИК </w:t>
            </w:r>
            <w:r w:rsidR="001B6CEE" w:rsidRPr="001B6CEE">
              <w:rPr>
                <w:rFonts w:ascii="Times New Roman" w:hAnsi="Times New Roman" w:cs="Times New Roman"/>
              </w:rPr>
              <w:t>011403102</w:t>
            </w:r>
          </w:p>
        </w:tc>
        <w:tc>
          <w:tcPr>
            <w:tcW w:w="4493" w:type="dxa"/>
          </w:tcPr>
          <w:p w14:paraId="3B482FA8" w14:textId="77777777" w:rsidR="006D1D3C" w:rsidRPr="006D1D3C" w:rsidRDefault="006D1D3C" w:rsidP="001B6C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D3C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375A7F80" w14:textId="77777777" w:rsidR="006D1D3C" w:rsidRDefault="006D1D3C" w:rsidP="001B6CEE">
            <w:pPr>
              <w:jc w:val="center"/>
              <w:rPr>
                <w:rFonts w:ascii="Times New Roman" w:hAnsi="Times New Roman" w:cs="Times New Roman"/>
              </w:rPr>
            </w:pPr>
          </w:p>
          <w:p w14:paraId="06B56BA0" w14:textId="53C8D0F0" w:rsidR="006D1D3C" w:rsidRDefault="006D1D3C" w:rsidP="001B6CEE">
            <w:pPr>
              <w:rPr>
                <w:rFonts w:ascii="Times New Roman" w:hAnsi="Times New Roman" w:cs="Times New Roman"/>
              </w:rPr>
            </w:pPr>
          </w:p>
        </w:tc>
      </w:tr>
      <w:tr w:rsidR="006D1D3C" w14:paraId="5633B901" w14:textId="77777777" w:rsidTr="006D1D3C">
        <w:tc>
          <w:tcPr>
            <w:tcW w:w="4492" w:type="dxa"/>
          </w:tcPr>
          <w:p w14:paraId="7D5A28E2" w14:textId="77777777" w:rsidR="006D1D3C" w:rsidRDefault="006D1D3C" w:rsidP="001B6CEE">
            <w:pPr>
              <w:rPr>
                <w:rFonts w:ascii="Times New Roman" w:hAnsi="Times New Roman" w:cs="Times New Roman"/>
              </w:rPr>
            </w:pPr>
          </w:p>
          <w:p w14:paraId="5832D9C6" w14:textId="77777777" w:rsidR="006D1D3C" w:rsidRDefault="006D1D3C" w:rsidP="001B6C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DD3225" w14:textId="2D635EA6" w:rsidR="006D1D3C" w:rsidRPr="006D1D3C" w:rsidRDefault="006D1D3C" w:rsidP="001B6CEE">
            <w:pPr>
              <w:rPr>
                <w:rFonts w:ascii="Times New Roman" w:hAnsi="Times New Roman" w:cs="Times New Roman"/>
                <w:b/>
                <w:bCs/>
              </w:rPr>
            </w:pPr>
            <w:r w:rsidRPr="006D1D3C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52B7837A" w14:textId="77777777" w:rsidR="006D1D3C" w:rsidRDefault="006D1D3C" w:rsidP="001B6CEE">
            <w:pPr>
              <w:rPr>
                <w:rFonts w:ascii="Times New Roman" w:hAnsi="Times New Roman" w:cs="Times New Roman"/>
              </w:rPr>
            </w:pPr>
          </w:p>
          <w:p w14:paraId="19DBBAFC" w14:textId="77777777" w:rsidR="006D1D3C" w:rsidRDefault="006D1D3C" w:rsidP="001B6CEE">
            <w:pPr>
              <w:rPr>
                <w:rFonts w:ascii="Times New Roman" w:hAnsi="Times New Roman" w:cs="Times New Roman"/>
              </w:rPr>
            </w:pPr>
          </w:p>
          <w:p w14:paraId="7187A116" w14:textId="6DD67767" w:rsidR="006D1D3C" w:rsidRPr="001B6CEE" w:rsidRDefault="006D1D3C" w:rsidP="001B6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 </w:t>
            </w:r>
            <w:r w:rsidR="001B6CEE" w:rsidRPr="00551BE3">
              <w:rPr>
                <w:rFonts w:ascii="Times New Roman" w:hAnsi="Times New Roman" w:cs="Times New Roman"/>
                <w:b/>
                <w:bCs/>
              </w:rPr>
              <w:t>С.Ю. Харламов</w:t>
            </w:r>
          </w:p>
          <w:p w14:paraId="45834A65" w14:textId="6D56D780" w:rsidR="006D1D3C" w:rsidRDefault="006D1D3C" w:rsidP="001B6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493" w:type="dxa"/>
          </w:tcPr>
          <w:p w14:paraId="63546755" w14:textId="77777777" w:rsidR="006D1D3C" w:rsidRDefault="006D1D3C" w:rsidP="001B6CEE">
            <w:pPr>
              <w:rPr>
                <w:rFonts w:ascii="Times New Roman" w:hAnsi="Times New Roman" w:cs="Times New Roman"/>
              </w:rPr>
            </w:pPr>
          </w:p>
          <w:p w14:paraId="7C7BB237" w14:textId="77777777" w:rsidR="006D1D3C" w:rsidRDefault="006D1D3C" w:rsidP="001B6C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00670E" w14:textId="31D9681B" w:rsidR="006D1D3C" w:rsidRDefault="006D1D3C" w:rsidP="001B6CEE">
            <w:pPr>
              <w:rPr>
                <w:rFonts w:ascii="Times New Roman" w:hAnsi="Times New Roman" w:cs="Times New Roman"/>
                <w:b/>
                <w:bCs/>
              </w:rPr>
            </w:pPr>
            <w:r w:rsidRPr="006D1D3C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65CEC8C8" w14:textId="77777777" w:rsidR="006D1D3C" w:rsidRDefault="006D1D3C" w:rsidP="001B6C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0A7BB3" w14:textId="77777777" w:rsidR="006D1D3C" w:rsidRDefault="006D1D3C" w:rsidP="001B6C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385CEA" w14:textId="77777777" w:rsidR="006D1D3C" w:rsidRDefault="006D1D3C" w:rsidP="001B6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 </w:t>
            </w:r>
          </w:p>
          <w:p w14:paraId="58C9F11D" w14:textId="60516382" w:rsidR="006D1D3C" w:rsidRPr="006D1D3C" w:rsidRDefault="006D1D3C" w:rsidP="001B6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087F43C8" w14:textId="77777777" w:rsidR="006D1D3C" w:rsidRPr="006D1D3C" w:rsidRDefault="006D1D3C" w:rsidP="001B6CEE">
      <w:pPr>
        <w:spacing w:after="0" w:line="240" w:lineRule="auto"/>
        <w:ind w:left="360"/>
        <w:rPr>
          <w:rFonts w:ascii="Times New Roman" w:hAnsi="Times New Roman" w:cs="Times New Roman"/>
        </w:rPr>
      </w:pPr>
    </w:p>
    <w:sectPr w:rsidR="006D1D3C" w:rsidRPr="006D1D3C" w:rsidSect="00403C4D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85A43" w14:textId="77777777" w:rsidR="00344F23" w:rsidRDefault="00344F23" w:rsidP="00403C4D">
      <w:pPr>
        <w:spacing w:after="0" w:line="240" w:lineRule="auto"/>
      </w:pPr>
      <w:r>
        <w:separator/>
      </w:r>
    </w:p>
  </w:endnote>
  <w:endnote w:type="continuationSeparator" w:id="0">
    <w:p w14:paraId="1F9304AE" w14:textId="77777777" w:rsidR="00344F23" w:rsidRDefault="00344F23" w:rsidP="0040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9DBD" w14:textId="77777777" w:rsidR="00403C4D" w:rsidRDefault="00403C4D"/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403C4D" w14:paraId="69BA6FD2" w14:textId="77777777" w:rsidTr="00403C4D">
      <w:tc>
        <w:tcPr>
          <w:tcW w:w="4672" w:type="dxa"/>
        </w:tcPr>
        <w:p w14:paraId="04717D5C" w14:textId="7CD4CC59" w:rsidR="00403C4D" w:rsidRDefault="00403C4D" w:rsidP="00403C4D">
          <w:pPr>
            <w:pStyle w:val="af"/>
          </w:pPr>
          <w:r>
            <w:t xml:space="preserve">Заказчик ___________ </w:t>
          </w:r>
        </w:p>
      </w:tc>
      <w:tc>
        <w:tcPr>
          <w:tcW w:w="4673" w:type="dxa"/>
        </w:tcPr>
        <w:p w14:paraId="10E2D963" w14:textId="375ED03C" w:rsidR="00403C4D" w:rsidRDefault="00403C4D" w:rsidP="00403C4D">
          <w:pPr>
            <w:pStyle w:val="af"/>
            <w:jc w:val="right"/>
          </w:pPr>
          <w:r>
            <w:t>Исполнитель ___________</w:t>
          </w:r>
        </w:p>
      </w:tc>
    </w:tr>
  </w:tbl>
  <w:p w14:paraId="3E8827F1" w14:textId="4241F65D" w:rsidR="00403C4D" w:rsidRPr="00403C4D" w:rsidRDefault="00403C4D" w:rsidP="00403C4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CA86B" w14:textId="77777777" w:rsidR="00344F23" w:rsidRDefault="00344F23" w:rsidP="00403C4D">
      <w:pPr>
        <w:spacing w:after="0" w:line="240" w:lineRule="auto"/>
      </w:pPr>
      <w:r>
        <w:separator/>
      </w:r>
    </w:p>
  </w:footnote>
  <w:footnote w:type="continuationSeparator" w:id="0">
    <w:p w14:paraId="4DE85E30" w14:textId="77777777" w:rsidR="00344F23" w:rsidRDefault="00344F23" w:rsidP="0040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4397552"/>
      <w:docPartObj>
        <w:docPartGallery w:val="Page Numbers (Top of Page)"/>
        <w:docPartUnique/>
      </w:docPartObj>
    </w:sdtPr>
    <w:sdtContent>
      <w:p w14:paraId="794C7C78" w14:textId="58CC3338" w:rsidR="00403C4D" w:rsidRDefault="00403C4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DFF50" w14:textId="77777777" w:rsidR="00403C4D" w:rsidRDefault="00403C4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2008155"/>
      <w:docPartObj>
        <w:docPartGallery w:val="Page Numbers (Top of Page)"/>
        <w:docPartUnique/>
      </w:docPartObj>
    </w:sdtPr>
    <w:sdtContent>
      <w:p w14:paraId="18718BA4" w14:textId="6A58BAAE" w:rsidR="008E2997" w:rsidRDefault="008E29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A4A5CE" w14:textId="77777777" w:rsidR="008E2997" w:rsidRDefault="008E299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1AA4"/>
    <w:multiLevelType w:val="hybridMultilevel"/>
    <w:tmpl w:val="E59AEC98"/>
    <w:lvl w:ilvl="0" w:tplc="E81C1CE6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72904"/>
    <w:multiLevelType w:val="multilevel"/>
    <w:tmpl w:val="D894532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F7C99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E05CB"/>
    <w:multiLevelType w:val="hybridMultilevel"/>
    <w:tmpl w:val="97BA3B76"/>
    <w:lvl w:ilvl="0" w:tplc="F1DC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E6665"/>
    <w:multiLevelType w:val="multilevel"/>
    <w:tmpl w:val="D894532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646C6"/>
    <w:multiLevelType w:val="multilevel"/>
    <w:tmpl w:val="C1F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8910BB"/>
    <w:multiLevelType w:val="multilevel"/>
    <w:tmpl w:val="DB840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EA06FC4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130027"/>
    <w:multiLevelType w:val="multilevel"/>
    <w:tmpl w:val="F678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E25684"/>
    <w:multiLevelType w:val="multilevel"/>
    <w:tmpl w:val="C93EE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343014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1C0C15"/>
    <w:multiLevelType w:val="multilevel"/>
    <w:tmpl w:val="5ED8DA5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3"/>
      <w:numFmt w:val="decimal"/>
      <w:lvlText w:val="%3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B31944"/>
    <w:multiLevelType w:val="multilevel"/>
    <w:tmpl w:val="47B8AA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666E7F"/>
    <w:multiLevelType w:val="hybridMultilevel"/>
    <w:tmpl w:val="83F6F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1B69"/>
    <w:multiLevelType w:val="multilevel"/>
    <w:tmpl w:val="4240E8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801872"/>
    <w:multiLevelType w:val="hybridMultilevel"/>
    <w:tmpl w:val="618EE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267D7"/>
    <w:multiLevelType w:val="multilevel"/>
    <w:tmpl w:val="E07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2D7DDE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5B6518"/>
    <w:multiLevelType w:val="multilevel"/>
    <w:tmpl w:val="528E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556AD0"/>
    <w:multiLevelType w:val="multilevel"/>
    <w:tmpl w:val="E9C82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F0D74A8"/>
    <w:multiLevelType w:val="multilevel"/>
    <w:tmpl w:val="4240E8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BB6C44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57651F8"/>
    <w:multiLevelType w:val="multilevel"/>
    <w:tmpl w:val="B776B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57C4424"/>
    <w:multiLevelType w:val="multilevel"/>
    <w:tmpl w:val="2E782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DE6900"/>
    <w:multiLevelType w:val="multilevel"/>
    <w:tmpl w:val="FA124C6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CC21A3"/>
    <w:multiLevelType w:val="hybridMultilevel"/>
    <w:tmpl w:val="5ACA8014"/>
    <w:lvl w:ilvl="0" w:tplc="F1DC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3019D"/>
    <w:multiLevelType w:val="multilevel"/>
    <w:tmpl w:val="2B884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3D52435"/>
    <w:multiLevelType w:val="multilevel"/>
    <w:tmpl w:val="6228F7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192049"/>
    <w:multiLevelType w:val="multilevel"/>
    <w:tmpl w:val="D894532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83564B"/>
    <w:multiLevelType w:val="multilevel"/>
    <w:tmpl w:val="951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260E3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C0124D0"/>
    <w:multiLevelType w:val="multilevel"/>
    <w:tmpl w:val="D894532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936B86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1F34C17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351999"/>
    <w:multiLevelType w:val="multilevel"/>
    <w:tmpl w:val="40E05CA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788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597E55"/>
    <w:multiLevelType w:val="multilevel"/>
    <w:tmpl w:val="D894532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2566E5"/>
    <w:multiLevelType w:val="multilevel"/>
    <w:tmpl w:val="D894532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9A0B2F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9CE2281"/>
    <w:multiLevelType w:val="multilevel"/>
    <w:tmpl w:val="4240E8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167808"/>
    <w:multiLevelType w:val="multilevel"/>
    <w:tmpl w:val="B7DE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68836133">
    <w:abstractNumId w:val="17"/>
  </w:num>
  <w:num w:numId="2" w16cid:durableId="2124642714">
    <w:abstractNumId w:val="15"/>
  </w:num>
  <w:num w:numId="3" w16cid:durableId="1274093494">
    <w:abstractNumId w:val="13"/>
  </w:num>
  <w:num w:numId="4" w16cid:durableId="1878545151">
    <w:abstractNumId w:val="3"/>
  </w:num>
  <w:num w:numId="5" w16cid:durableId="1454058927">
    <w:abstractNumId w:val="25"/>
  </w:num>
  <w:num w:numId="6" w16cid:durableId="963777556">
    <w:abstractNumId w:val="21"/>
  </w:num>
  <w:num w:numId="7" w16cid:durableId="1765346902">
    <w:abstractNumId w:val="22"/>
  </w:num>
  <w:num w:numId="8" w16cid:durableId="664162965">
    <w:abstractNumId w:val="16"/>
  </w:num>
  <w:num w:numId="9" w16cid:durableId="876432694">
    <w:abstractNumId w:val="24"/>
  </w:num>
  <w:num w:numId="10" w16cid:durableId="1329560660">
    <w:abstractNumId w:val="9"/>
  </w:num>
  <w:num w:numId="11" w16cid:durableId="894852736">
    <w:abstractNumId w:val="6"/>
  </w:num>
  <w:num w:numId="12" w16cid:durableId="99840877">
    <w:abstractNumId w:val="4"/>
  </w:num>
  <w:num w:numId="13" w16cid:durableId="1761175905">
    <w:abstractNumId w:val="36"/>
  </w:num>
  <w:num w:numId="14" w16cid:durableId="852840826">
    <w:abstractNumId w:val="34"/>
  </w:num>
  <w:num w:numId="15" w16cid:durableId="661350053">
    <w:abstractNumId w:val="1"/>
  </w:num>
  <w:num w:numId="16" w16cid:durableId="270936819">
    <w:abstractNumId w:val="35"/>
  </w:num>
  <w:num w:numId="17" w16cid:durableId="754521198">
    <w:abstractNumId w:val="31"/>
  </w:num>
  <w:num w:numId="18" w16cid:durableId="132255763">
    <w:abstractNumId w:val="28"/>
  </w:num>
  <w:num w:numId="19" w16cid:durableId="1527718078">
    <w:abstractNumId w:val="11"/>
  </w:num>
  <w:num w:numId="20" w16cid:durableId="957683090">
    <w:abstractNumId w:val="27"/>
  </w:num>
  <w:num w:numId="21" w16cid:durableId="817066669">
    <w:abstractNumId w:val="29"/>
  </w:num>
  <w:num w:numId="22" w16cid:durableId="749232944">
    <w:abstractNumId w:val="5"/>
  </w:num>
  <w:num w:numId="23" w16cid:durableId="992873976">
    <w:abstractNumId w:val="14"/>
  </w:num>
  <w:num w:numId="24" w16cid:durableId="876772166">
    <w:abstractNumId w:val="38"/>
  </w:num>
  <w:num w:numId="25" w16cid:durableId="1439062924">
    <w:abstractNumId w:val="20"/>
  </w:num>
  <w:num w:numId="26" w16cid:durableId="1491019540">
    <w:abstractNumId w:val="2"/>
  </w:num>
  <w:num w:numId="27" w16cid:durableId="1719088594">
    <w:abstractNumId w:val="33"/>
  </w:num>
  <w:num w:numId="28" w16cid:durableId="129982992">
    <w:abstractNumId w:val="18"/>
  </w:num>
  <w:num w:numId="29" w16cid:durableId="581794427">
    <w:abstractNumId w:val="10"/>
  </w:num>
  <w:num w:numId="30" w16cid:durableId="254634270">
    <w:abstractNumId w:val="7"/>
  </w:num>
  <w:num w:numId="31" w16cid:durableId="472406732">
    <w:abstractNumId w:val="8"/>
  </w:num>
  <w:num w:numId="32" w16cid:durableId="1328900123">
    <w:abstractNumId w:val="23"/>
  </w:num>
  <w:num w:numId="33" w16cid:durableId="962078100">
    <w:abstractNumId w:val="37"/>
  </w:num>
  <w:num w:numId="34" w16cid:durableId="209272571">
    <w:abstractNumId w:val="0"/>
  </w:num>
  <w:num w:numId="35" w16cid:durableId="274021463">
    <w:abstractNumId w:val="39"/>
  </w:num>
  <w:num w:numId="36" w16cid:durableId="1297100988">
    <w:abstractNumId w:val="32"/>
  </w:num>
  <w:num w:numId="37" w16cid:durableId="659041532">
    <w:abstractNumId w:val="30"/>
  </w:num>
  <w:num w:numId="38" w16cid:durableId="1985353224">
    <w:abstractNumId w:val="19"/>
  </w:num>
  <w:num w:numId="39" w16cid:durableId="1899515039">
    <w:abstractNumId w:val="12"/>
  </w:num>
  <w:num w:numId="40" w16cid:durableId="6072752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73"/>
    <w:rsid w:val="00032C6B"/>
    <w:rsid w:val="000559F0"/>
    <w:rsid w:val="00075144"/>
    <w:rsid w:val="000837F6"/>
    <w:rsid w:val="00085E81"/>
    <w:rsid w:val="000D660E"/>
    <w:rsid w:val="00164DED"/>
    <w:rsid w:val="00186A80"/>
    <w:rsid w:val="00191C56"/>
    <w:rsid w:val="001B6CEE"/>
    <w:rsid w:val="001F1672"/>
    <w:rsid w:val="002600D5"/>
    <w:rsid w:val="00271614"/>
    <w:rsid w:val="002C01A3"/>
    <w:rsid w:val="00344628"/>
    <w:rsid w:val="00344F23"/>
    <w:rsid w:val="00360FE6"/>
    <w:rsid w:val="00376300"/>
    <w:rsid w:val="0038225C"/>
    <w:rsid w:val="003905C1"/>
    <w:rsid w:val="00391C6F"/>
    <w:rsid w:val="00397A86"/>
    <w:rsid w:val="003B772A"/>
    <w:rsid w:val="003E19A7"/>
    <w:rsid w:val="003F3B98"/>
    <w:rsid w:val="003F6221"/>
    <w:rsid w:val="00403C4D"/>
    <w:rsid w:val="00484D4E"/>
    <w:rsid w:val="004A61DF"/>
    <w:rsid w:val="004D5535"/>
    <w:rsid w:val="004D5E54"/>
    <w:rsid w:val="004F3812"/>
    <w:rsid w:val="00512BE4"/>
    <w:rsid w:val="005451D6"/>
    <w:rsid w:val="00545BAC"/>
    <w:rsid w:val="00551BE3"/>
    <w:rsid w:val="00570773"/>
    <w:rsid w:val="00571484"/>
    <w:rsid w:val="00574EAD"/>
    <w:rsid w:val="006224D6"/>
    <w:rsid w:val="00694676"/>
    <w:rsid w:val="006B5D78"/>
    <w:rsid w:val="006D1D3C"/>
    <w:rsid w:val="006E19FE"/>
    <w:rsid w:val="00755661"/>
    <w:rsid w:val="00760BBF"/>
    <w:rsid w:val="00787EA6"/>
    <w:rsid w:val="007B6FB6"/>
    <w:rsid w:val="007F0CAE"/>
    <w:rsid w:val="00812E08"/>
    <w:rsid w:val="00843198"/>
    <w:rsid w:val="008C1645"/>
    <w:rsid w:val="008D30CE"/>
    <w:rsid w:val="008E2997"/>
    <w:rsid w:val="00937DC2"/>
    <w:rsid w:val="009448F3"/>
    <w:rsid w:val="00972B51"/>
    <w:rsid w:val="009F16A8"/>
    <w:rsid w:val="00A44138"/>
    <w:rsid w:val="00A44F5F"/>
    <w:rsid w:val="00A52412"/>
    <w:rsid w:val="00A55304"/>
    <w:rsid w:val="00A6710D"/>
    <w:rsid w:val="00A705E0"/>
    <w:rsid w:val="00B20D02"/>
    <w:rsid w:val="00B424A3"/>
    <w:rsid w:val="00B63496"/>
    <w:rsid w:val="00B90DC3"/>
    <w:rsid w:val="00BB7CB8"/>
    <w:rsid w:val="00BE37B6"/>
    <w:rsid w:val="00BE37BC"/>
    <w:rsid w:val="00BF0491"/>
    <w:rsid w:val="00BF6798"/>
    <w:rsid w:val="00C80E3C"/>
    <w:rsid w:val="00C921A3"/>
    <w:rsid w:val="00CB00A5"/>
    <w:rsid w:val="00D77468"/>
    <w:rsid w:val="00D87857"/>
    <w:rsid w:val="00DC039A"/>
    <w:rsid w:val="00DD06E9"/>
    <w:rsid w:val="00DD1090"/>
    <w:rsid w:val="00E00A34"/>
    <w:rsid w:val="00E37CCF"/>
    <w:rsid w:val="00E5656F"/>
    <w:rsid w:val="00E60A91"/>
    <w:rsid w:val="00E63314"/>
    <w:rsid w:val="00E77E70"/>
    <w:rsid w:val="00EF2EA1"/>
    <w:rsid w:val="00F26774"/>
    <w:rsid w:val="00F4077B"/>
    <w:rsid w:val="00F42359"/>
    <w:rsid w:val="00F504A3"/>
    <w:rsid w:val="00F90FC0"/>
    <w:rsid w:val="00F9255D"/>
    <w:rsid w:val="00FB01A0"/>
    <w:rsid w:val="00FB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3F7E2"/>
  <w15:chartTrackingRefBased/>
  <w15:docId w15:val="{FEAC20D6-9183-4E1D-BC57-CB81C40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7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7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7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7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7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7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7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77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03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3C4D"/>
  </w:style>
  <w:style w:type="paragraph" w:styleId="af">
    <w:name w:val="footer"/>
    <w:basedOn w:val="a"/>
    <w:link w:val="af0"/>
    <w:uiPriority w:val="99"/>
    <w:unhideWhenUsed/>
    <w:rsid w:val="00403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3C4D"/>
  </w:style>
  <w:style w:type="character" w:styleId="af1">
    <w:name w:val="Hyperlink"/>
    <w:basedOn w:val="a0"/>
    <w:uiPriority w:val="99"/>
    <w:unhideWhenUsed/>
    <w:rsid w:val="004D553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D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982F-5444-492E-A8FA-DD9A2ADB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Никулин</dc:creator>
  <cp:keywords/>
  <dc:description/>
  <cp:lastModifiedBy>Артем Евгеньевич Русанов</cp:lastModifiedBy>
  <cp:revision>13</cp:revision>
  <dcterms:created xsi:type="dcterms:W3CDTF">2026-03-10T12:55:00Z</dcterms:created>
  <dcterms:modified xsi:type="dcterms:W3CDTF">2026-07-02T12:41:00Z</dcterms:modified>
</cp:coreProperties>
</file>