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466" w:rsidRPr="004D3B8A" w:rsidRDefault="000F7466" w:rsidP="000F7466">
      <w:pPr>
        <w:spacing w:after="0" w:line="240" w:lineRule="auto"/>
        <w:jc w:val="center"/>
        <w:rPr>
          <w:rFonts w:ascii="Times New Roman" w:eastAsia="Times New Roman" w:hAnsi="Times New Roman" w:cs="Times New Roman"/>
          <w:b/>
          <w:lang w:eastAsia="ru-RU"/>
        </w:rPr>
      </w:pPr>
      <w:r w:rsidRPr="004D3B8A">
        <w:rPr>
          <w:rFonts w:ascii="Times New Roman" w:eastAsia="Times New Roman" w:hAnsi="Times New Roman" w:cs="Times New Roman"/>
          <w:b/>
          <w:iCs/>
          <w:lang w:eastAsia="ru-RU"/>
        </w:rPr>
        <w:t xml:space="preserve">Контракт № </w:t>
      </w:r>
      <w:r w:rsidR="00B75E16">
        <w:rPr>
          <w:rFonts w:ascii="Times New Roman" w:eastAsia="Times New Roman" w:hAnsi="Times New Roman" w:cs="Times New Roman"/>
          <w:b/>
          <w:iCs/>
          <w:lang w:eastAsia="ru-RU"/>
        </w:rPr>
        <w:t>____</w:t>
      </w:r>
    </w:p>
    <w:p w:rsidR="00357A66" w:rsidRPr="004D3B8A" w:rsidRDefault="00357A66" w:rsidP="00357A66">
      <w:pPr>
        <w:spacing w:after="0" w:line="240" w:lineRule="auto"/>
        <w:jc w:val="center"/>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ИКЗ </w:t>
      </w:r>
      <w:r w:rsidR="00EA30D2" w:rsidRPr="00EA30D2">
        <w:rPr>
          <w:rFonts w:ascii="Times New Roman" w:eastAsia="Times New Roman" w:hAnsi="Times New Roman" w:cs="Times New Roman"/>
          <w:lang w:eastAsia="ru-RU"/>
        </w:rPr>
        <w:t>261540629961654060100100020000000244</w:t>
      </w:r>
    </w:p>
    <w:p w:rsidR="00357A66" w:rsidRPr="004D3B8A" w:rsidRDefault="00357A66" w:rsidP="00357A66">
      <w:pPr>
        <w:spacing w:after="0" w:line="240" w:lineRule="auto"/>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г. Новосибирск</w:t>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r>
      <w:r w:rsidRPr="004D3B8A">
        <w:rPr>
          <w:rFonts w:ascii="Times New Roman" w:eastAsia="Times New Roman" w:hAnsi="Times New Roman" w:cs="Times New Roman"/>
          <w:b/>
          <w:lang w:eastAsia="ru-RU"/>
        </w:rPr>
        <w:tab/>
        <w:t>«___»</w:t>
      </w:r>
      <w:r w:rsidR="001014D4">
        <w:rPr>
          <w:rFonts w:ascii="Times New Roman" w:eastAsia="Times New Roman" w:hAnsi="Times New Roman" w:cs="Times New Roman"/>
          <w:b/>
          <w:lang w:eastAsia="ru-RU"/>
        </w:rPr>
        <w:t xml:space="preserve"> </w:t>
      </w:r>
      <w:r w:rsidR="00B75E16">
        <w:rPr>
          <w:rFonts w:ascii="Times New Roman" w:eastAsia="Times New Roman" w:hAnsi="Times New Roman" w:cs="Times New Roman"/>
          <w:b/>
          <w:lang w:eastAsia="ru-RU"/>
        </w:rPr>
        <w:t>_____________</w:t>
      </w:r>
      <w:r w:rsidR="001014D4">
        <w:rPr>
          <w:rFonts w:ascii="Times New Roman" w:eastAsia="Times New Roman" w:hAnsi="Times New Roman" w:cs="Times New Roman"/>
          <w:b/>
          <w:lang w:eastAsia="ru-RU"/>
        </w:rPr>
        <w:t xml:space="preserve"> </w:t>
      </w:r>
      <w:r w:rsidR="007E2116">
        <w:rPr>
          <w:rFonts w:ascii="Times New Roman" w:eastAsia="Times New Roman" w:hAnsi="Times New Roman" w:cs="Times New Roman"/>
          <w:b/>
          <w:lang w:eastAsia="ru-RU"/>
        </w:rPr>
        <w:t>2026</w:t>
      </w:r>
    </w:p>
    <w:p w:rsidR="00357A66" w:rsidRPr="004D3B8A" w:rsidRDefault="00357A66" w:rsidP="00357A66">
      <w:pPr>
        <w:spacing w:after="0" w:line="240" w:lineRule="auto"/>
        <w:rPr>
          <w:rFonts w:ascii="Times New Roman" w:eastAsia="Times New Roman" w:hAnsi="Times New Roman" w:cs="Times New Roman"/>
          <w:b/>
          <w:lang w:eastAsia="ru-RU"/>
        </w:rPr>
      </w:pPr>
    </w:p>
    <w:p w:rsidR="000F7466" w:rsidRPr="004D3B8A" w:rsidRDefault="00EA30D2" w:rsidP="00357A66">
      <w:pPr>
        <w:spacing w:after="0" w:line="240" w:lineRule="auto"/>
        <w:jc w:val="both"/>
        <w:rPr>
          <w:rFonts w:ascii="Times New Roman" w:eastAsia="Times New Roman" w:hAnsi="Times New Roman" w:cs="Times New Roman"/>
          <w:lang w:eastAsia="ru-RU"/>
        </w:rPr>
      </w:pPr>
      <w:r w:rsidRPr="00EA30D2">
        <w:rPr>
          <w:rFonts w:ascii="Times New Roman" w:hAnsi="Times New Roman" w:cs="Times New Roman"/>
          <w:b/>
        </w:rPr>
        <w:t>Управление Федеральной налоговой службы по Новосибирской области (УФНС России по Новосибирской области)</w:t>
      </w:r>
      <w:r w:rsidRPr="00EA30D2">
        <w:rPr>
          <w:rFonts w:ascii="Times New Roman" w:hAnsi="Times New Roman" w:cs="Times New Roman"/>
        </w:rPr>
        <w:t>, выступающее от имени Российской Федерации, именуемое в дальнейшем «</w:t>
      </w:r>
      <w:r w:rsidRPr="00EA30D2">
        <w:rPr>
          <w:rFonts w:ascii="Times New Roman" w:hAnsi="Times New Roman" w:cs="Times New Roman"/>
          <w:b/>
        </w:rPr>
        <w:t>Заказчик</w:t>
      </w:r>
      <w:r w:rsidRPr="00EA30D2">
        <w:rPr>
          <w:rFonts w:ascii="Times New Roman" w:hAnsi="Times New Roman" w:cs="Times New Roman"/>
        </w:rPr>
        <w:t>», в лице заместителя руководителя Скрипко Станислава Алексеевича, действующего на основании доверенности от 0</w:t>
      </w:r>
      <w:r w:rsidR="00514A48">
        <w:rPr>
          <w:rFonts w:ascii="Times New Roman" w:hAnsi="Times New Roman" w:cs="Times New Roman"/>
        </w:rPr>
        <w:t>3</w:t>
      </w:r>
      <w:r w:rsidRPr="00EA30D2">
        <w:rPr>
          <w:rFonts w:ascii="Times New Roman" w:hAnsi="Times New Roman" w:cs="Times New Roman"/>
        </w:rPr>
        <w:t>.0</w:t>
      </w:r>
      <w:r w:rsidR="00514A48">
        <w:rPr>
          <w:rFonts w:ascii="Times New Roman" w:hAnsi="Times New Roman" w:cs="Times New Roman"/>
        </w:rPr>
        <w:t>2</w:t>
      </w:r>
      <w:r w:rsidRPr="00EA30D2">
        <w:rPr>
          <w:rFonts w:ascii="Times New Roman" w:hAnsi="Times New Roman" w:cs="Times New Roman"/>
        </w:rPr>
        <w:t>.202</w:t>
      </w:r>
      <w:r w:rsidR="00514A48">
        <w:rPr>
          <w:rFonts w:ascii="Times New Roman" w:hAnsi="Times New Roman" w:cs="Times New Roman"/>
        </w:rPr>
        <w:t>6</w:t>
      </w:r>
      <w:r w:rsidRPr="00EA30D2">
        <w:rPr>
          <w:rFonts w:ascii="Times New Roman" w:hAnsi="Times New Roman" w:cs="Times New Roman"/>
        </w:rPr>
        <w:t xml:space="preserve"> №</w:t>
      </w:r>
      <w:r w:rsidR="00D130F7">
        <w:rPr>
          <w:rFonts w:ascii="Times New Roman" w:hAnsi="Times New Roman" w:cs="Times New Roman"/>
        </w:rPr>
        <w:t> </w:t>
      </w:r>
      <w:r w:rsidR="00514A48">
        <w:rPr>
          <w:rFonts w:ascii="Times New Roman" w:hAnsi="Times New Roman" w:cs="Times New Roman"/>
        </w:rPr>
        <w:t>7</w:t>
      </w:r>
      <w:r w:rsidR="00357A66" w:rsidRPr="00EA30D2">
        <w:rPr>
          <w:rFonts w:ascii="Times New Roman" w:eastAsia="Calibri" w:hAnsi="Times New Roman" w:cs="Times New Roman"/>
        </w:rPr>
        <w:t xml:space="preserve">, </w:t>
      </w:r>
      <w:r w:rsidR="008575A2" w:rsidRPr="00EA30D2">
        <w:rPr>
          <w:rFonts w:ascii="Times New Roman" w:eastAsia="Times New Roman" w:hAnsi="Times New Roman" w:cs="Times New Roman"/>
          <w:lang w:eastAsia="ru-RU"/>
        </w:rPr>
        <w:t xml:space="preserve">с одной стороны, и </w:t>
      </w:r>
      <w:r w:rsidR="005C6C95">
        <w:rPr>
          <w:rFonts w:ascii="Times New Roman" w:eastAsia="Times New Roman" w:hAnsi="Times New Roman" w:cs="Times New Roman"/>
          <w:b/>
          <w:color w:val="000000"/>
          <w:lang w:eastAsia="ru-RU"/>
        </w:rPr>
        <w:t>___</w:t>
      </w:r>
      <w:r w:rsidR="008575A2" w:rsidRPr="00EA30D2">
        <w:rPr>
          <w:rFonts w:ascii="Times New Roman" w:eastAsia="Times New Roman" w:hAnsi="Times New Roman" w:cs="Times New Roman"/>
          <w:color w:val="000000"/>
          <w:lang w:eastAsia="ru-RU"/>
        </w:rPr>
        <w:t xml:space="preserve">,  именуемое в дальнейшем </w:t>
      </w:r>
      <w:r w:rsidR="008575A2" w:rsidRPr="00EA30D2">
        <w:rPr>
          <w:rFonts w:ascii="Times New Roman" w:eastAsia="Times New Roman" w:hAnsi="Times New Roman" w:cs="Times New Roman"/>
          <w:b/>
          <w:color w:val="000000"/>
          <w:lang w:eastAsia="ru-RU"/>
        </w:rPr>
        <w:t>«Поставщик»</w:t>
      </w:r>
      <w:r w:rsidR="008575A2" w:rsidRPr="00EA30D2">
        <w:rPr>
          <w:rFonts w:ascii="Times New Roman" w:eastAsia="Times New Roman" w:hAnsi="Times New Roman" w:cs="Times New Roman"/>
          <w:color w:val="000000"/>
          <w:lang w:eastAsia="ru-RU"/>
        </w:rPr>
        <w:t xml:space="preserve">, в лице </w:t>
      </w:r>
      <w:r w:rsidR="005C6C95">
        <w:rPr>
          <w:rFonts w:ascii="Times New Roman" w:eastAsia="Times New Roman" w:hAnsi="Times New Roman" w:cs="Times New Roman"/>
          <w:color w:val="000000"/>
          <w:lang w:eastAsia="ru-RU"/>
        </w:rPr>
        <w:t>___</w:t>
      </w:r>
      <w:r w:rsidR="008575A2" w:rsidRPr="00EA30D2">
        <w:rPr>
          <w:rFonts w:ascii="Times New Roman" w:eastAsia="Times New Roman" w:hAnsi="Times New Roman" w:cs="Times New Roman"/>
          <w:color w:val="000000"/>
          <w:lang w:eastAsia="ru-RU"/>
        </w:rPr>
        <w:t>, действующе</w:t>
      </w:r>
      <w:r w:rsidR="00E978C6">
        <w:rPr>
          <w:rFonts w:ascii="Times New Roman" w:eastAsia="Times New Roman" w:hAnsi="Times New Roman" w:cs="Times New Roman"/>
          <w:color w:val="000000"/>
          <w:lang w:eastAsia="ru-RU"/>
        </w:rPr>
        <w:t>го</w:t>
      </w:r>
      <w:r w:rsidR="008575A2" w:rsidRPr="00EA30D2">
        <w:rPr>
          <w:rFonts w:ascii="Times New Roman" w:eastAsia="Times New Roman" w:hAnsi="Times New Roman" w:cs="Times New Roman"/>
          <w:color w:val="000000"/>
          <w:lang w:eastAsia="ru-RU"/>
        </w:rPr>
        <w:t xml:space="preserve"> на основании </w:t>
      </w:r>
      <w:r w:rsidR="005C6C95">
        <w:rPr>
          <w:rFonts w:ascii="Times New Roman" w:eastAsia="Times New Roman" w:hAnsi="Times New Roman" w:cs="Times New Roman"/>
          <w:color w:val="000000"/>
          <w:lang w:eastAsia="ru-RU"/>
        </w:rPr>
        <w:t>___</w:t>
      </w:r>
      <w:r w:rsidR="008575A2" w:rsidRPr="00EA30D2">
        <w:rPr>
          <w:rFonts w:ascii="Times New Roman" w:eastAsia="Times New Roman" w:hAnsi="Times New Roman" w:cs="Times New Roman"/>
          <w:lang w:eastAsia="ru-RU"/>
        </w:rPr>
        <w:t>, с другой стороны, вместе именуемые «Стороны» и каждый в отдельности «Сторона», в соответствии</w:t>
      </w:r>
      <w:r w:rsidR="008575A2" w:rsidRPr="004D3B8A">
        <w:rPr>
          <w:rFonts w:ascii="Times New Roman" w:eastAsia="Times New Roman" w:hAnsi="Times New Roman" w:cs="Times New Roman"/>
          <w:lang w:eastAsia="ru-RU"/>
        </w:rPr>
        <w:t xml:space="preserve">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52C01" w:rsidRPr="00D52C01">
        <w:rPr>
          <w:rFonts w:ascii="Times New Roman" w:eastAsia="Times New Roman" w:hAnsi="Times New Roman" w:cs="Times New Roman"/>
          <w:lang w:eastAsia="ru-RU"/>
        </w:rPr>
        <w:t xml:space="preserve"> (далее - Закон о контрактной системе) </w:t>
      </w:r>
      <w:r w:rsidR="008575A2" w:rsidRPr="004D3B8A">
        <w:rPr>
          <w:rFonts w:ascii="Times New Roman" w:eastAsia="Times New Roman" w:hAnsi="Times New Roman" w:cs="Times New Roman"/>
          <w:lang w:eastAsia="ru-RU"/>
        </w:rPr>
        <w:t>заключили настоящий контракт о нижеследующем</w:t>
      </w:r>
      <w:r w:rsidR="000F7466" w:rsidRPr="004D3B8A">
        <w:rPr>
          <w:rFonts w:ascii="Times New Roman" w:eastAsia="Times New Roman" w:hAnsi="Times New Roman" w:cs="Times New Roman"/>
          <w:lang w:eastAsia="ru-RU"/>
        </w:rPr>
        <w:t>:</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Предмет Контракта</w:t>
      </w:r>
    </w:p>
    <w:p w:rsidR="000F7466" w:rsidRPr="004D3B8A" w:rsidRDefault="008575A2" w:rsidP="000F7466">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bCs/>
          <w:lang w:eastAsia="ru-RU"/>
        </w:rPr>
        <w:t xml:space="preserve">Поставщик обязуется передать Заказчику Товар, наименование, количество, общая и единичная стоимость, качественные характеристики, которого установлены в </w:t>
      </w:r>
      <w:r w:rsidR="002C3E7F" w:rsidRPr="004D3B8A">
        <w:rPr>
          <w:rFonts w:ascii="Times New Roman" w:eastAsia="Times New Roman" w:hAnsi="Times New Roman" w:cs="Times New Roman"/>
          <w:bCs/>
          <w:lang w:eastAsia="ru-RU"/>
        </w:rPr>
        <w:t>Спецификации</w:t>
      </w:r>
      <w:r w:rsidRPr="004D3B8A">
        <w:rPr>
          <w:rFonts w:ascii="Times New Roman" w:eastAsia="Times New Roman" w:hAnsi="Times New Roman" w:cs="Times New Roman"/>
          <w:bCs/>
          <w:lang w:eastAsia="ru-RU"/>
        </w:rPr>
        <w:t xml:space="preserve"> (приложение № </w:t>
      </w:r>
      <w:r w:rsidR="002C3E7F" w:rsidRPr="004D3B8A">
        <w:rPr>
          <w:rFonts w:ascii="Times New Roman" w:eastAsia="Times New Roman" w:hAnsi="Times New Roman" w:cs="Times New Roman"/>
          <w:bCs/>
          <w:lang w:eastAsia="ru-RU"/>
        </w:rPr>
        <w:t>1 к Контракту) и Описании объекта закупки (приложение № 2 к Контракту),</w:t>
      </w:r>
      <w:r w:rsidR="00463E42" w:rsidRPr="004D3B8A">
        <w:rPr>
          <w:rFonts w:ascii="Times New Roman" w:eastAsia="Times New Roman" w:hAnsi="Times New Roman" w:cs="Times New Roman"/>
          <w:bCs/>
          <w:lang w:eastAsia="ru-RU"/>
        </w:rPr>
        <w:t xml:space="preserve"> </w:t>
      </w:r>
      <w:r w:rsidRPr="004D3B8A">
        <w:rPr>
          <w:rFonts w:ascii="Times New Roman" w:eastAsia="Times New Roman" w:hAnsi="Times New Roman" w:cs="Times New Roman"/>
          <w:bCs/>
          <w:lang w:eastAsia="ru-RU"/>
        </w:rPr>
        <w:t xml:space="preserve">а также осуществить доставку, погрузочно-разгрузочные </w:t>
      </w:r>
      <w:proofErr w:type="gramStart"/>
      <w:r w:rsidRPr="004D3B8A">
        <w:rPr>
          <w:rFonts w:ascii="Times New Roman" w:eastAsia="Times New Roman" w:hAnsi="Times New Roman" w:cs="Times New Roman"/>
          <w:bCs/>
          <w:lang w:eastAsia="ru-RU"/>
        </w:rPr>
        <w:t xml:space="preserve">работы,  </w:t>
      </w:r>
      <w:r w:rsidR="005C5B69" w:rsidRPr="004D3B8A">
        <w:rPr>
          <w:rFonts w:ascii="Times New Roman" w:eastAsia="Times New Roman" w:hAnsi="Times New Roman" w:cs="Times New Roman"/>
          <w:bCs/>
          <w:lang w:eastAsia="ru-RU"/>
        </w:rPr>
        <w:t>сборк</w:t>
      </w:r>
      <w:r w:rsidR="00463E42" w:rsidRPr="004D3B8A">
        <w:rPr>
          <w:rFonts w:ascii="Times New Roman" w:eastAsia="Times New Roman" w:hAnsi="Times New Roman" w:cs="Times New Roman"/>
          <w:bCs/>
          <w:lang w:eastAsia="ru-RU"/>
        </w:rPr>
        <w:t>у</w:t>
      </w:r>
      <w:proofErr w:type="gramEnd"/>
      <w:r w:rsidR="005C5B69" w:rsidRPr="004D3B8A">
        <w:rPr>
          <w:rFonts w:ascii="Times New Roman" w:eastAsia="Times New Roman" w:hAnsi="Times New Roman" w:cs="Times New Roman"/>
          <w:bCs/>
          <w:lang w:eastAsia="ru-RU"/>
        </w:rPr>
        <w:t xml:space="preserve">, </w:t>
      </w:r>
      <w:r w:rsidR="005E01E5" w:rsidRPr="004D3B8A">
        <w:rPr>
          <w:rFonts w:ascii="Times New Roman" w:eastAsia="Times New Roman" w:hAnsi="Times New Roman" w:cs="Times New Roman"/>
          <w:bCs/>
          <w:lang w:eastAsia="ru-RU"/>
        </w:rPr>
        <w:t xml:space="preserve">демонтаж, </w:t>
      </w:r>
      <w:r w:rsidRPr="004D3B8A">
        <w:rPr>
          <w:rFonts w:ascii="Times New Roman" w:eastAsia="Times New Roman" w:hAnsi="Times New Roman" w:cs="Times New Roman"/>
          <w:bCs/>
          <w:lang w:eastAsia="ru-RU"/>
        </w:rPr>
        <w:t>монтаж Товара. Заказчик обязуется принять Товар надлежащего качества и оплатить его в порядке и на условиях, предусмотренных Контрактом</w:t>
      </w:r>
      <w:r w:rsidR="000F7466" w:rsidRPr="004D3B8A">
        <w:rPr>
          <w:rFonts w:ascii="Times New Roman" w:eastAsia="Times New Roman" w:hAnsi="Times New Roman" w:cs="Times New Roman"/>
          <w:lang w:eastAsia="ru-RU"/>
        </w:rPr>
        <w:t>.</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0F7466" w:rsidRPr="004D3B8A" w:rsidRDefault="000F7466" w:rsidP="000F7466">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Цена Контракта и порядок расчетов</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Цена Контракта составляет </w:t>
      </w:r>
      <w:r w:rsidR="005C6C95">
        <w:rPr>
          <w:rFonts w:ascii="Times New Roman" w:eastAsia="Times New Roman" w:hAnsi="Times New Roman" w:cs="Times New Roman"/>
          <w:color w:val="000000"/>
          <w:lang w:eastAsia="ru-RU"/>
        </w:rPr>
        <w:t>___</w:t>
      </w:r>
      <w:r w:rsidR="008575A2" w:rsidRPr="004D3B8A">
        <w:rPr>
          <w:rFonts w:ascii="Times New Roman" w:eastAsia="Times New Roman" w:hAnsi="Times New Roman" w:cs="Times New Roman"/>
          <w:lang w:eastAsia="ru-RU"/>
        </w:rPr>
        <w:t>, в соответствии со Спецификацией (приложение № 1 к Контракту)</w:t>
      </w:r>
      <w:r w:rsidRPr="004D3B8A">
        <w:rPr>
          <w:rFonts w:ascii="Times New Roman" w:eastAsia="Times New Roman" w:hAnsi="Times New Roman" w:cs="Times New Roman"/>
          <w:lang w:eastAsia="ru-RU"/>
        </w:rPr>
        <w:t>.</w:t>
      </w:r>
    </w:p>
    <w:p w:rsidR="000F7466" w:rsidRPr="004D3B8A" w:rsidRDefault="000F7466" w:rsidP="000F746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Источник финансирования: Федеральный бюджет.</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(стоимость упаковки, стоимость Товара, погрузочно-разгрузочные работы, </w:t>
      </w:r>
      <w:r w:rsidR="000B7BB9" w:rsidRPr="004D3B8A">
        <w:rPr>
          <w:rFonts w:ascii="Times New Roman" w:eastAsia="Times New Roman" w:hAnsi="Times New Roman" w:cs="Times New Roman"/>
          <w:lang w:eastAsia="ru-RU"/>
        </w:rPr>
        <w:t xml:space="preserve">сборка, </w:t>
      </w:r>
      <w:r w:rsidR="00A1054C" w:rsidRPr="004D3B8A">
        <w:rPr>
          <w:rFonts w:ascii="Times New Roman" w:eastAsia="Times New Roman" w:hAnsi="Times New Roman" w:cs="Times New Roman"/>
          <w:lang w:eastAsia="ru-RU"/>
        </w:rPr>
        <w:t>демонтаж, монтаж</w:t>
      </w:r>
      <w:r w:rsidR="00B570B1"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расходы на поставку, предусмотренные Контрактом, в полном объеме, страхование, уплату таможенных пошлин, налогов, сборов и других обязательных платежей).</w:t>
      </w:r>
    </w:p>
    <w:p w:rsidR="000F7466" w:rsidRPr="004D3B8A" w:rsidRDefault="000F7466" w:rsidP="000F7466">
      <w:pPr>
        <w:widowControl w:val="0"/>
        <w:numPr>
          <w:ilvl w:val="1"/>
          <w:numId w:val="10"/>
        </w:numPr>
        <w:autoSpaceDE w:val="0"/>
        <w:autoSpaceDN w:val="0"/>
        <w:adjustRightInd w:val="0"/>
        <w:spacing w:after="0" w:line="259"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b/>
          <w:lang w:eastAsia="ru-RU"/>
        </w:rPr>
        <w:t>Аванс не предусмотрен</w:t>
      </w:r>
      <w:r w:rsidRPr="004D3B8A">
        <w:rPr>
          <w:rFonts w:ascii="Times New Roman" w:eastAsia="Times New Roman" w:hAnsi="Times New Roman" w:cs="Times New Roman"/>
          <w:lang w:eastAsia="ru-RU"/>
        </w:rPr>
        <w:t xml:space="preserve">. Оплата производится Заказчиком единовременным платежом на расчетный счет Поставщика, указанный в Контракте, по факту поставки Заказчику Товара после представления счета в течение </w:t>
      </w:r>
      <w:r w:rsidRPr="004D3B8A">
        <w:rPr>
          <w:rFonts w:ascii="Times New Roman" w:eastAsia="Times New Roman" w:hAnsi="Times New Roman" w:cs="Times New Roman"/>
          <w:b/>
          <w:lang w:eastAsia="ru-RU"/>
        </w:rPr>
        <w:t>10 (десяти) рабочих дней</w:t>
      </w:r>
      <w:r w:rsidRPr="004D3B8A">
        <w:rPr>
          <w:rFonts w:ascii="Times New Roman" w:eastAsia="Times New Roman" w:hAnsi="Times New Roman" w:cs="Times New Roman"/>
          <w:lang w:eastAsia="ru-RU"/>
        </w:rPr>
        <w:t xml:space="preserve"> с даты подписания Заказчиком товарной (товарно-транспортной) накладной</w:t>
      </w:r>
      <w:r w:rsidR="008575A2" w:rsidRPr="004D3B8A">
        <w:rPr>
          <w:rFonts w:ascii="Times New Roman" w:eastAsia="Times New Roman" w:hAnsi="Times New Roman" w:cs="Times New Roman"/>
          <w:lang w:eastAsia="ru-RU"/>
        </w:rPr>
        <w:t xml:space="preserve"> и предоставления</w:t>
      </w:r>
      <w:r w:rsidRPr="004D3B8A">
        <w:rPr>
          <w:rFonts w:ascii="Times New Roman" w:eastAsia="Times New Roman" w:hAnsi="Times New Roman" w:cs="Times New Roman"/>
          <w:lang w:eastAsia="ru-RU"/>
        </w:rPr>
        <w:t xml:space="preserve"> </w:t>
      </w:r>
      <w:r w:rsidR="008575A2" w:rsidRPr="004D3B8A">
        <w:rPr>
          <w:rFonts w:ascii="Times New Roman" w:eastAsia="Times New Roman" w:hAnsi="Times New Roman" w:cs="Times New Roman"/>
          <w:lang w:eastAsia="ru-RU"/>
        </w:rPr>
        <w:t>счет-фактуры</w:t>
      </w:r>
      <w:r w:rsidR="00A737A2">
        <w:rPr>
          <w:rFonts w:ascii="Times New Roman" w:eastAsia="Times New Roman" w:hAnsi="Times New Roman" w:cs="Times New Roman"/>
          <w:lang w:eastAsia="ru-RU"/>
        </w:rPr>
        <w:t xml:space="preserve"> (при необходимости)</w:t>
      </w:r>
      <w:r w:rsidR="008575A2"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при отсутствии у Заказчика претензий по количеству и качеству поставленного Товара.</w:t>
      </w:r>
    </w:p>
    <w:p w:rsidR="000F7466" w:rsidRPr="004D3B8A" w:rsidRDefault="000F7466" w:rsidP="000F7466">
      <w:pPr>
        <w:widowControl w:val="0"/>
        <w:numPr>
          <w:ilvl w:val="1"/>
          <w:numId w:val="10"/>
        </w:numPr>
        <w:autoSpaceDE w:val="0"/>
        <w:autoSpaceDN w:val="0"/>
        <w:adjustRightInd w:val="0"/>
        <w:spacing w:after="0" w:line="259"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0F7466" w:rsidRPr="004D3B8A" w:rsidRDefault="000F7466" w:rsidP="006B1BEE">
      <w:pPr>
        <w:widowControl w:val="0"/>
        <w:numPr>
          <w:ilvl w:val="1"/>
          <w:numId w:val="10"/>
        </w:numPr>
        <w:autoSpaceDE w:val="0"/>
        <w:autoSpaceDN w:val="0"/>
        <w:adjustRightInd w:val="0"/>
        <w:spacing w:after="0" w:line="259"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начисления Заказчиком Поставщику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Поставщику по Контракту.</w:t>
      </w:r>
    </w:p>
    <w:p w:rsidR="000F7466" w:rsidRPr="004D3B8A" w:rsidRDefault="000F7466" w:rsidP="006B1BEE">
      <w:pPr>
        <w:widowControl w:val="0"/>
        <w:numPr>
          <w:ilvl w:val="1"/>
          <w:numId w:val="10"/>
        </w:numPr>
        <w:autoSpaceDE w:val="0"/>
        <w:autoSpaceDN w:val="0"/>
        <w:adjustRightInd w:val="0"/>
        <w:spacing w:after="0" w:line="259"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В данном случае оплата по Контракту осуществляется за вычетом соответствующего размера </w:t>
      </w:r>
      <w:proofErr w:type="gramStart"/>
      <w:r w:rsidRPr="004D3B8A">
        <w:rPr>
          <w:rFonts w:ascii="Times New Roman" w:eastAsia="Times New Roman" w:hAnsi="Times New Roman" w:cs="Times New Roman"/>
          <w:lang w:eastAsia="ru-RU"/>
        </w:rPr>
        <w:t>неустойки</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 (</w:t>
      </w:r>
      <w:proofErr w:type="gramEnd"/>
      <w:r w:rsidRPr="004D3B8A">
        <w:rPr>
          <w:rFonts w:ascii="Times New Roman" w:eastAsia="Times New Roman" w:hAnsi="Times New Roman" w:cs="Times New Roman"/>
          <w:lang w:eastAsia="ru-RU"/>
        </w:rPr>
        <w:t xml:space="preserve">штрафов, </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пени)</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 и </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(или) </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убытков) </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на </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основании </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подписанного </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Сторонами </w:t>
      </w:r>
      <w:r w:rsidR="001543DE"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 xml:space="preserve">Акта взаимосверки обязательств и представленного Поставщиком счета. При этом исполнение обязательства Поставщика по перечислению неустойки (штрафа, пени) и (или) убытков в доход бюджета возлагается на Заказчика. Перечисление неустойки (штрафа, пени) и (или) убытков производится Заказчиком в </w:t>
      </w:r>
      <w:r w:rsidR="006B1BEE" w:rsidRPr="006B1BEE">
        <w:rPr>
          <w:rFonts w:ascii="Times New Roman" w:eastAsia="Times New Roman" w:hAnsi="Times New Roman" w:cs="Times New Roman"/>
          <w:lang w:eastAsia="ru-RU"/>
        </w:rPr>
        <w:t xml:space="preserve">Казначейство России (ФНС России) ИНН 7727406020, КПП 770801001, на казначейский счет 03100643000000018500 ОКЦ № 7 ГУ </w:t>
      </w:r>
      <w:r w:rsidR="006B1BEE" w:rsidRPr="006B1BEE">
        <w:rPr>
          <w:rFonts w:ascii="Times New Roman" w:eastAsia="Times New Roman" w:hAnsi="Times New Roman" w:cs="Times New Roman"/>
          <w:lang w:eastAsia="ru-RU"/>
        </w:rPr>
        <w:lastRenderedPageBreak/>
        <w:t>Банка России по Центральному федеральному округу//УФК по Тульской области г. Тула, номер счета банка 40102810445370000059, БИК 017003983</w:t>
      </w:r>
      <w:r w:rsidRPr="004D3B8A">
        <w:rPr>
          <w:rFonts w:ascii="Times New Roman" w:eastAsia="Times New Roman" w:hAnsi="Times New Roman" w:cs="Times New Roman"/>
          <w:lang w:eastAsia="ru-RU"/>
        </w:rPr>
        <w:t>.</w:t>
      </w:r>
    </w:p>
    <w:p w:rsidR="002A78AB" w:rsidRPr="004D3B8A" w:rsidRDefault="002A78AB" w:rsidP="00357A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Порядок поставки Товара</w:t>
      </w:r>
    </w:p>
    <w:p w:rsidR="002A78AB" w:rsidRPr="004D3B8A" w:rsidRDefault="002A78AB" w:rsidP="00B60AF3">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Поставка Товара осуществляется Поставщиком по адрес</w:t>
      </w:r>
      <w:r w:rsidR="001D2DEC">
        <w:rPr>
          <w:rFonts w:ascii="Times New Roman" w:eastAsia="Times New Roman" w:hAnsi="Times New Roman" w:cs="Times New Roman"/>
          <w:lang w:eastAsia="ru-RU"/>
        </w:rPr>
        <w:t>у</w:t>
      </w:r>
      <w:r w:rsidR="00C11614" w:rsidRPr="004D3B8A">
        <w:rPr>
          <w:rFonts w:ascii="Times New Roman" w:eastAsia="Times New Roman" w:hAnsi="Times New Roman" w:cs="Times New Roman"/>
          <w:lang w:eastAsia="ru-RU"/>
        </w:rPr>
        <w:t>, указанн</w:t>
      </w:r>
      <w:r w:rsidR="001D2DEC">
        <w:rPr>
          <w:rFonts w:ascii="Times New Roman" w:eastAsia="Times New Roman" w:hAnsi="Times New Roman" w:cs="Times New Roman"/>
          <w:lang w:eastAsia="ru-RU"/>
        </w:rPr>
        <w:t>ому</w:t>
      </w:r>
      <w:r w:rsidR="00C11614" w:rsidRPr="004D3B8A">
        <w:rPr>
          <w:rFonts w:ascii="Times New Roman" w:eastAsia="Times New Roman" w:hAnsi="Times New Roman" w:cs="Times New Roman"/>
          <w:lang w:eastAsia="ru-RU"/>
        </w:rPr>
        <w:t xml:space="preserve"> в Спецификации (Приложение</w:t>
      </w:r>
      <w:r w:rsidR="001D2DEC">
        <w:rPr>
          <w:rFonts w:ascii="Times New Roman" w:eastAsia="Times New Roman" w:hAnsi="Times New Roman" w:cs="Times New Roman"/>
          <w:lang w:eastAsia="ru-RU"/>
        </w:rPr>
        <w:t> </w:t>
      </w:r>
      <w:r w:rsidR="00C11614" w:rsidRPr="004D3B8A">
        <w:rPr>
          <w:rFonts w:ascii="Times New Roman" w:eastAsia="Times New Roman" w:hAnsi="Times New Roman" w:cs="Times New Roman"/>
          <w:lang w:eastAsia="ru-RU"/>
        </w:rPr>
        <w:t>№ 1</w:t>
      </w:r>
      <w:r w:rsidR="00B95AD7" w:rsidRPr="004D3B8A">
        <w:rPr>
          <w:rFonts w:ascii="Times New Roman" w:eastAsia="Times New Roman" w:hAnsi="Times New Roman" w:cs="Times New Roman"/>
          <w:lang w:eastAsia="ru-RU"/>
        </w:rPr>
        <w:t>)</w:t>
      </w:r>
      <w:r w:rsidRPr="004D3B8A">
        <w:rPr>
          <w:rFonts w:ascii="Times New Roman" w:eastAsia="Times New Roman" w:hAnsi="Times New Roman" w:cs="Times New Roman"/>
          <w:lang w:eastAsia="ru-RU"/>
        </w:rPr>
        <w:t xml:space="preserve">. </w:t>
      </w:r>
    </w:p>
    <w:p w:rsidR="002A78AB" w:rsidRPr="004D3B8A" w:rsidRDefault="002A78AB" w:rsidP="00B60AF3">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Доставка Товара до места передачи Товара производится Поставщиком.</w:t>
      </w:r>
    </w:p>
    <w:p w:rsidR="002A78AB" w:rsidRPr="004D3B8A" w:rsidRDefault="002A78AB" w:rsidP="00B60AF3">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Товар должен иметь упаковку, предотвращающую его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2A78AB" w:rsidRPr="004D3B8A" w:rsidRDefault="002A78AB" w:rsidP="00B60AF3">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Не  позднее, чем за  3 (три)  рабочих дня до дня доставки</w:t>
      </w:r>
      <w:r w:rsidR="005C5B69" w:rsidRPr="004D3B8A">
        <w:rPr>
          <w:rFonts w:ascii="Times New Roman" w:eastAsia="Times New Roman" w:hAnsi="Times New Roman" w:cs="Times New Roman"/>
          <w:lang w:eastAsia="ru-RU"/>
        </w:rPr>
        <w:t xml:space="preserve"> и</w:t>
      </w:r>
      <w:r w:rsidR="000B7BB9" w:rsidRPr="004D3B8A">
        <w:rPr>
          <w:rFonts w:ascii="Times New Roman" w:eastAsia="Times New Roman" w:hAnsi="Times New Roman" w:cs="Times New Roman"/>
          <w:lang w:eastAsia="ru-RU"/>
        </w:rPr>
        <w:t xml:space="preserve"> </w:t>
      </w:r>
      <w:r w:rsidR="008575A2" w:rsidRPr="004D3B8A">
        <w:rPr>
          <w:rFonts w:ascii="Times New Roman" w:eastAsia="Times New Roman" w:hAnsi="Times New Roman" w:cs="Times New Roman"/>
          <w:lang w:eastAsia="ru-RU"/>
        </w:rPr>
        <w:t>монтажа</w:t>
      </w:r>
      <w:r w:rsidR="00B570B1"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Товара, Поставщик обязан согласовать с представителем Заказчика время доставки</w:t>
      </w:r>
      <w:r w:rsidR="000B7BB9" w:rsidRPr="004D3B8A">
        <w:rPr>
          <w:rFonts w:ascii="Times New Roman" w:eastAsia="Times New Roman" w:hAnsi="Times New Roman" w:cs="Times New Roman"/>
          <w:lang w:eastAsia="ru-RU"/>
        </w:rPr>
        <w:t xml:space="preserve">, </w:t>
      </w:r>
      <w:r w:rsidR="00A1054C" w:rsidRPr="004D3B8A">
        <w:rPr>
          <w:rFonts w:ascii="Times New Roman" w:eastAsia="Times New Roman" w:hAnsi="Times New Roman" w:cs="Times New Roman"/>
          <w:lang w:eastAsia="ru-RU"/>
        </w:rPr>
        <w:t xml:space="preserve">сборки, </w:t>
      </w:r>
      <w:r w:rsidR="005E01E5" w:rsidRPr="004D3B8A">
        <w:rPr>
          <w:rFonts w:ascii="Times New Roman" w:eastAsia="Times New Roman" w:hAnsi="Times New Roman" w:cs="Times New Roman"/>
          <w:lang w:eastAsia="ru-RU"/>
        </w:rPr>
        <w:t xml:space="preserve">демонтажа </w:t>
      </w:r>
      <w:r w:rsidR="00B570B1" w:rsidRPr="004D3B8A">
        <w:rPr>
          <w:rFonts w:ascii="Times New Roman" w:eastAsia="Times New Roman" w:hAnsi="Times New Roman" w:cs="Times New Roman"/>
          <w:lang w:eastAsia="ru-RU"/>
        </w:rPr>
        <w:t xml:space="preserve">и </w:t>
      </w:r>
      <w:r w:rsidR="005C5B69" w:rsidRPr="004D3B8A">
        <w:rPr>
          <w:rFonts w:ascii="Times New Roman" w:eastAsia="Times New Roman" w:hAnsi="Times New Roman" w:cs="Times New Roman"/>
          <w:lang w:eastAsia="ru-RU"/>
        </w:rPr>
        <w:t>монтажа</w:t>
      </w:r>
      <w:r w:rsidR="00B570B1"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lang w:eastAsia="ru-RU"/>
        </w:rPr>
        <w:t>Товара.</w:t>
      </w:r>
    </w:p>
    <w:p w:rsidR="002A78AB" w:rsidRPr="004D3B8A" w:rsidRDefault="002A78AB" w:rsidP="00B60AF3">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день поставки Поставщик одновременно с Товаром должен передать Заказчику сопроводительные документы, относящиеся к Товару, указанные в п. 6.2. Контракта, товарную (товарно-транспортную) накладную, счет</w:t>
      </w:r>
      <w:r w:rsidR="008575A2" w:rsidRPr="004D3B8A">
        <w:rPr>
          <w:rFonts w:ascii="Times New Roman" w:eastAsia="Times New Roman" w:hAnsi="Times New Roman" w:cs="Times New Roman"/>
          <w:lang w:eastAsia="ru-RU"/>
        </w:rPr>
        <w:t>, счет-фактуру</w:t>
      </w:r>
      <w:r w:rsidR="00A737A2">
        <w:rPr>
          <w:rFonts w:ascii="Times New Roman" w:eastAsia="Times New Roman" w:hAnsi="Times New Roman" w:cs="Times New Roman"/>
          <w:lang w:eastAsia="ru-RU"/>
        </w:rPr>
        <w:t xml:space="preserve"> (при необходимости)</w:t>
      </w:r>
      <w:r w:rsidRPr="004D3B8A">
        <w:rPr>
          <w:rFonts w:ascii="Times New Roman" w:eastAsia="Times New Roman" w:hAnsi="Times New Roman" w:cs="Times New Roman"/>
          <w:lang w:eastAsia="ru-RU"/>
        </w:rPr>
        <w:t>. В случае отсутствия вышеназванных документов Заказчик вправе отказаться от приемки Товара. Товар будет считаться не поставленным.</w:t>
      </w:r>
    </w:p>
    <w:p w:rsidR="002A78AB" w:rsidRPr="004D3B8A" w:rsidRDefault="002A78AB" w:rsidP="00B60AF3">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Срок поставки Товара</w:t>
      </w:r>
      <w:r w:rsidR="00B60AF3">
        <w:rPr>
          <w:rFonts w:ascii="Times New Roman" w:eastAsia="Times New Roman" w:hAnsi="Times New Roman" w:cs="Times New Roman"/>
          <w:lang w:eastAsia="ru-RU"/>
        </w:rPr>
        <w:t xml:space="preserve"> в полном объеме</w:t>
      </w:r>
      <w:r w:rsidRPr="004D3B8A">
        <w:rPr>
          <w:rFonts w:ascii="Times New Roman" w:eastAsia="Times New Roman" w:hAnsi="Times New Roman" w:cs="Times New Roman"/>
          <w:lang w:eastAsia="ru-RU"/>
        </w:rPr>
        <w:t xml:space="preserve">: </w:t>
      </w:r>
      <w:r w:rsidR="00B60AF3">
        <w:rPr>
          <w:rFonts w:ascii="Times New Roman" w:hAnsi="Times New Roman" w:cs="Times New Roman"/>
        </w:rPr>
        <w:t>в течение</w:t>
      </w:r>
      <w:r w:rsidR="00B60AF3" w:rsidRPr="004D3B8A">
        <w:rPr>
          <w:rFonts w:ascii="Times New Roman" w:hAnsi="Times New Roman" w:cs="Times New Roman"/>
        </w:rPr>
        <w:t xml:space="preserve"> </w:t>
      </w:r>
      <w:r w:rsidR="00E978C6">
        <w:rPr>
          <w:rFonts w:ascii="Times New Roman" w:hAnsi="Times New Roman" w:cs="Times New Roman"/>
        </w:rPr>
        <w:t>5</w:t>
      </w:r>
      <w:r w:rsidR="00B60AF3" w:rsidRPr="004D3B8A">
        <w:rPr>
          <w:rFonts w:ascii="Times New Roman" w:hAnsi="Times New Roman" w:cs="Times New Roman"/>
        </w:rPr>
        <w:t xml:space="preserve"> (</w:t>
      </w:r>
      <w:r w:rsidR="001A62F0">
        <w:rPr>
          <w:rFonts w:ascii="Times New Roman" w:hAnsi="Times New Roman" w:cs="Times New Roman"/>
        </w:rPr>
        <w:t>пяти</w:t>
      </w:r>
      <w:r w:rsidR="00B60AF3" w:rsidRPr="004D3B8A">
        <w:rPr>
          <w:rFonts w:ascii="Times New Roman" w:hAnsi="Times New Roman" w:cs="Times New Roman"/>
        </w:rPr>
        <w:t xml:space="preserve">) рабочих дней </w:t>
      </w:r>
      <w:r w:rsidR="00B60AF3" w:rsidRPr="00B60AF3">
        <w:rPr>
          <w:rFonts w:ascii="Times New Roman" w:hAnsi="Times New Roman" w:cs="Times New Roman"/>
        </w:rPr>
        <w:t>со дня, следующего за днём заключения Контракта</w:t>
      </w:r>
      <w:r w:rsidR="00B103FD" w:rsidRPr="004D3B8A">
        <w:rPr>
          <w:rFonts w:ascii="Times New Roman" w:eastAsia="Times New Roman" w:hAnsi="Times New Roman" w:cs="Times New Roman"/>
          <w:lang w:eastAsia="ru-RU"/>
        </w:rPr>
        <w:t>.</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Порядок приемки поставляемого Товара</w:t>
      </w:r>
    </w:p>
    <w:p w:rsidR="002A78AB" w:rsidRPr="004D3B8A" w:rsidRDefault="002A78AB" w:rsidP="002A78AB">
      <w:pPr>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Приемка Товара по количеству производится согласно Инструкции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w:t>
      </w:r>
    </w:p>
    <w:p w:rsidR="002A78AB" w:rsidRPr="004D3B8A" w:rsidRDefault="002A78AB" w:rsidP="002A78AB">
      <w:pPr>
        <w:autoSpaceDE w:val="0"/>
        <w:autoSpaceDN w:val="0"/>
        <w:adjustRightInd w:val="0"/>
        <w:spacing w:after="0" w:line="240" w:lineRule="auto"/>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Приемка Товара по качеству производится согласно Инструкции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2A78AB" w:rsidRPr="004D3B8A" w:rsidRDefault="002A78AB" w:rsidP="002A78AB">
      <w:pPr>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Общий срок приемки Товара не должен превышать 3 (три) рабочих дня. </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bCs/>
          <w:lang w:eastAsia="ru-RU"/>
        </w:rPr>
        <w:t xml:space="preserve">Проверка количества и качества Товара, поступившего в таре (упаковке), производится при вскрытии тары (упаковки). </w:t>
      </w:r>
      <w:r w:rsidRPr="004D3B8A">
        <w:rPr>
          <w:rFonts w:ascii="Times New Roman" w:eastAsia="Times New Roman" w:hAnsi="Times New Roman" w:cs="Times New Roman"/>
          <w:lang w:eastAsia="ru-RU"/>
        </w:rPr>
        <w:t>При выявлении несоответствия наименований, количества и качества Товара Заказчик в течение 3 (трёх)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п. 10.1.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3 (трёх) рабочих дней с момента письменного уведомления о них Заказчиком.</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bookmarkStart w:id="0" w:name="Par119"/>
      <w:bookmarkEnd w:id="0"/>
      <w:r w:rsidRPr="004D3B8A">
        <w:rPr>
          <w:rFonts w:ascii="Times New Roman" w:eastAsia="Times New Roman" w:hAnsi="Times New Roman" w:cs="Times New Roman"/>
          <w:lang w:eastAsia="ru-RU"/>
        </w:rPr>
        <w:t>В случае поставки некомплектного Товара Поставщик обязан доукомплектовать Товар или заменить Товаром надлежащего качества в течение 3 (трёх) рабочих дней с момента письменного уведомления о них Заказчиком.</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Претензии по скрытым дефектам могут быть заявлены Заказчиком в течение всего срока годности (срока полезного использования) Товара.</w:t>
      </w:r>
    </w:p>
    <w:p w:rsidR="002A78AB" w:rsidRPr="004D3B8A" w:rsidRDefault="002A78AB" w:rsidP="002A78AB">
      <w:pPr>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spacing w:val="1"/>
          <w:lang w:eastAsia="ru-RU"/>
        </w:rPr>
        <w:t>Товар считается переданным Поставщиком и принятым Заказчиком после подписания товарной (товарно-транспортной) накладной</w:t>
      </w:r>
      <w:r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spacing w:val="1"/>
          <w:lang w:eastAsia="ru-RU"/>
        </w:rPr>
        <w:t xml:space="preserve">счета, </w:t>
      </w:r>
      <w:r w:rsidRPr="004D3B8A">
        <w:rPr>
          <w:rFonts w:ascii="Times New Roman" w:eastAsia="Times New Roman" w:hAnsi="Times New Roman" w:cs="Times New Roman"/>
          <w:lang w:eastAsia="ru-RU"/>
        </w:rPr>
        <w:t>при отсутствии претензий по количеству и качеству поставленного Товара.</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Все расходы, связанные с возвратом фальсифицированных и бракованных Товаров, осуществляются за счет Поставщика.</w:t>
      </w:r>
    </w:p>
    <w:p w:rsidR="002A78AB"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4.2. Контракта.</w:t>
      </w:r>
    </w:p>
    <w:p w:rsidR="000D4198" w:rsidRPr="000D4198" w:rsidRDefault="000D4198" w:rsidP="000D4198">
      <w:pPr>
        <w:numPr>
          <w:ilvl w:val="1"/>
          <w:numId w:val="10"/>
        </w:numPr>
        <w:spacing w:after="0" w:line="240" w:lineRule="auto"/>
        <w:ind w:left="0" w:firstLine="0"/>
        <w:jc w:val="both"/>
        <w:rPr>
          <w:rFonts w:ascii="Times New Roman" w:eastAsia="Times New Roman" w:hAnsi="Times New Roman" w:cs="Times New Roman"/>
          <w:lang w:eastAsia="ru-RU"/>
        </w:rPr>
      </w:pPr>
      <w:r w:rsidRPr="000D4198">
        <w:rPr>
          <w:rFonts w:ascii="Times New Roman" w:eastAsia="Times New Roman" w:hAnsi="Times New Roman" w:cs="Times New Roman"/>
          <w:lang w:eastAsia="ru-RU"/>
        </w:rPr>
        <w:t>Ответственным лицом по реализации Контракта со стороны Заказчика является Штоколов Владимир Викторович, тел. (383) 316-21-70 доб. 11-91.</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Права и обязанности Сторон</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b/>
          <w:lang w:eastAsia="ru-RU"/>
        </w:rPr>
        <w:t>Заказчик вправе:</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Требовать от Поставщика представления надлежащим образом оформленных документов, указанных в п. 3.5.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Запрашивать у Поставщика информацию о ходе исполнения обязательств по Контракту.</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lang w:eastAsia="ru-RU"/>
        </w:rPr>
        <w:t>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4D3B8A">
        <w:rPr>
          <w:rFonts w:ascii="Times New Roman" w:eastAsia="Times New Roman" w:hAnsi="Times New Roman" w:cs="Times New Roman"/>
          <w:spacing w:val="1"/>
          <w:lang w:eastAsia="ru-RU"/>
        </w:rPr>
        <w:t>.</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spacing w:val="1"/>
          <w:lang w:eastAsia="ru-RU"/>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spacing w:val="1"/>
          <w:lang w:eastAsia="ru-RU"/>
        </w:rPr>
        <w:t xml:space="preserve">Принять решение об одностороннем отказе от исполнения Контракта в соответствии с Законом </w:t>
      </w:r>
      <w:r w:rsidRPr="004D3B8A">
        <w:rPr>
          <w:rFonts w:ascii="Times New Roman" w:eastAsia="Times New Roman" w:hAnsi="Times New Roman" w:cs="Times New Roman"/>
          <w:lang w:eastAsia="ru-RU"/>
        </w:rPr>
        <w:t>о контрактной системе</w:t>
      </w:r>
      <w:r w:rsidRPr="004D3B8A">
        <w:rPr>
          <w:rFonts w:ascii="Times New Roman" w:eastAsia="Times New Roman" w:hAnsi="Times New Roman" w:cs="Times New Roman"/>
          <w:spacing w:val="1"/>
          <w:lang w:eastAsia="ru-RU"/>
        </w:rPr>
        <w:t>.</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spacing w:val="1"/>
          <w:lang w:eastAsia="ru-RU"/>
        </w:rPr>
        <w:t xml:space="preserve">По соглашению с Поставщиком изменить существенные условия Контракта в случаях, установленных Законом </w:t>
      </w:r>
      <w:r w:rsidRPr="004D3B8A">
        <w:rPr>
          <w:rFonts w:ascii="Times New Roman" w:eastAsia="Times New Roman" w:hAnsi="Times New Roman" w:cs="Times New Roman"/>
          <w:lang w:eastAsia="ru-RU"/>
        </w:rPr>
        <w:t>о контрактной системе</w:t>
      </w:r>
      <w:r w:rsidRPr="004D3B8A">
        <w:rPr>
          <w:rFonts w:ascii="Times New Roman" w:eastAsia="Times New Roman" w:hAnsi="Times New Roman" w:cs="Times New Roman"/>
          <w:spacing w:val="1"/>
          <w:lang w:eastAsia="ru-RU"/>
        </w:rPr>
        <w:t>.</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Пользоваться иными правами, установленными Контрактом и законодательством Российской Федерации.</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Заказчик обязан:</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Своевременно оплатить поставленный Товар надлежащего качества в соответствии с Контрактом, а также отдельных этапов исполнения Контракта в соответствии  с законодательством Российской Федерации.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Провести экспертизу для проверки соответствия качества поставленного Товара требованиям, установленным Контрактом, в соответствии с п. 4.9. Контракта.</w:t>
      </w:r>
    </w:p>
    <w:p w:rsidR="002A78AB" w:rsidRPr="004D3B8A" w:rsidRDefault="002A78AB" w:rsidP="002A78AB">
      <w:pPr>
        <w:numPr>
          <w:ilvl w:val="2"/>
          <w:numId w:val="10"/>
        </w:numPr>
        <w:shd w:val="clear" w:color="auto" w:fill="FFFFFF"/>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Сообщать в письменной форме Поставщику о недостатках, обнаруженных в ходе исполнения Контракта, в течение 3 (трёх)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Своевременно принять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При получении от Поставщика уведомления о приостановлении поставки Товара в случае, указанном в </w:t>
      </w:r>
      <w:hyperlink w:anchor="Par760" w:history="1">
        <w:r w:rsidRPr="004D3B8A">
          <w:rPr>
            <w:rFonts w:ascii="Times New Roman" w:eastAsia="Times New Roman" w:hAnsi="Times New Roman" w:cs="Times New Roman"/>
            <w:lang w:eastAsia="ru-RU"/>
          </w:rPr>
          <w:t>пункте 5.4.5</w:t>
        </w:r>
      </w:hyperlink>
      <w:r w:rsidRPr="004D3B8A">
        <w:rPr>
          <w:rFonts w:ascii="Times New Roman" w:eastAsia="Times New Roman" w:hAnsi="Times New Roman" w:cs="Times New Roman"/>
          <w:lang w:eastAsia="ru-RU"/>
        </w:rPr>
        <w:t>.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оформляется дополнительным соглашением к Контракту.</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 неоплате Поставщиком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w:t>
      </w:r>
      <w:r w:rsidRPr="004D3B8A">
        <w:rPr>
          <w:rFonts w:ascii="Times New Roman" w:eastAsia="Times New Roman" w:hAnsi="Times New Roman" w:cs="Times New Roman"/>
          <w:lang w:eastAsia="ru-RU"/>
        </w:rPr>
        <w:lastRenderedPageBreak/>
        <w:t>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Обеспечить конфиденциальность информации, предоставленной Поставщиком в ходе исполнения обязательств по Контракту.</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Исполнять иные обязанности, предусмотренные законодательством Российской Федерации и условиями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Поставщик вправе:</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Требовать своевременного подписания Заказчиком представленных Поставщиком документов, указанных в </w:t>
      </w:r>
      <w:hyperlink w:anchor="Par718" w:history="1">
        <w:r w:rsidRPr="004D3B8A">
          <w:rPr>
            <w:rFonts w:ascii="Times New Roman" w:eastAsia="Times New Roman" w:hAnsi="Times New Roman" w:cs="Times New Roman"/>
            <w:lang w:eastAsia="ru-RU"/>
          </w:rPr>
          <w:t>п. 3.</w:t>
        </w:r>
      </w:hyperlink>
      <w:r w:rsidRPr="004D3B8A">
        <w:rPr>
          <w:rFonts w:ascii="Times New Roman" w:eastAsia="Times New Roman" w:hAnsi="Times New Roman" w:cs="Times New Roman"/>
          <w:lang w:eastAsia="ru-RU"/>
        </w:rPr>
        <w:t>5.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Требовать своевременной оплаты за поставленный Товар надлежащего качества в соответствии с </w:t>
      </w:r>
      <w:hyperlink w:anchor="Par704" w:history="1">
        <w:r w:rsidRPr="004D3B8A">
          <w:rPr>
            <w:rFonts w:ascii="Times New Roman" w:eastAsia="Times New Roman" w:hAnsi="Times New Roman" w:cs="Times New Roman"/>
            <w:lang w:eastAsia="ru-RU"/>
          </w:rPr>
          <w:t>условиями</w:t>
        </w:r>
      </w:hyperlink>
      <w:r w:rsidRPr="004D3B8A">
        <w:rPr>
          <w:rFonts w:ascii="Times New Roman" w:eastAsia="Times New Roman" w:hAnsi="Times New Roman" w:cs="Times New Roman"/>
          <w:lang w:eastAsia="ru-RU"/>
        </w:rPr>
        <w:t xml:space="preserve">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Запрашивать у Заказчика разъяснения и уточнения относительно Товара в рамках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Получать от Заказчика содействие при поставке Товара в соответствии с условиями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Досрочно исполнить обязательства по Контракту с согласия Заказчика.</w:t>
      </w:r>
    </w:p>
    <w:p w:rsidR="002A78AB" w:rsidRPr="004D3B8A" w:rsidRDefault="002A78AB" w:rsidP="002A78AB">
      <w:pPr>
        <w:numPr>
          <w:ilvl w:val="2"/>
          <w:numId w:val="10"/>
        </w:numPr>
        <w:spacing w:after="0" w:line="240" w:lineRule="auto"/>
        <w:ind w:left="0" w:firstLine="0"/>
        <w:jc w:val="both"/>
        <w:rPr>
          <w:rFonts w:ascii="Times New Roman" w:eastAsia="Times New Roman" w:hAnsi="Times New Roman" w:cs="Times New Roman"/>
          <w:spacing w:val="1"/>
          <w:lang w:eastAsia="ru-RU"/>
        </w:rPr>
      </w:pPr>
      <w:r w:rsidRPr="004D3B8A">
        <w:rPr>
          <w:rFonts w:ascii="Times New Roman" w:eastAsia="Times New Roman" w:hAnsi="Times New Roman" w:cs="Times New Roman"/>
          <w:spacing w:val="1"/>
          <w:lang w:eastAsia="ru-RU"/>
        </w:rPr>
        <w:t>Принять решение об одностороннем отказе от исполнения Контракта в соответствии с законодательством Российской Федерации.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Пользоваться иными правами, установленными Контрактом и законодательством Российской Федерации.</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Поставщик обязан:</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Своевременно и надлежащим образом исполнять обязательства в соответствии с условиями контракта и представить Заказчику документы, указанные в п. 3.5. Контракта, по итогам исполнения Контракта. </w:t>
      </w:r>
    </w:p>
    <w:p w:rsidR="002A78AB" w:rsidRPr="004D3B8A" w:rsidRDefault="002A78AB" w:rsidP="002A78AB">
      <w:pPr>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2A78AB" w:rsidRPr="004D3B8A" w:rsidRDefault="002A78AB" w:rsidP="002A78AB">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Обеспечить устранение недостатков, выявленных при приемке Заказчиком Товара и в течение гарантийного срока, за свой счет. </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Обеспечить конфиденциальность информации, предоставленной Заказчиком в ходе исполнения обязательств по Контракту.</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Исполнять иные обязанности, предусмотренные законодательством Российской Федерации и Контрактом.</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гарантирует, что на момент заключения Контракта:</w:t>
      </w:r>
    </w:p>
    <w:p w:rsidR="002A78AB" w:rsidRPr="004D3B8A" w:rsidRDefault="002A78AB" w:rsidP="002A78AB">
      <w:pPr>
        <w:numPr>
          <w:ilvl w:val="2"/>
          <w:numId w:val="10"/>
        </w:numPr>
        <w:autoSpaceDE w:val="0"/>
        <w:autoSpaceDN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 (двадцати </w:t>
      </w:r>
      <w:r w:rsidRPr="004D3B8A">
        <w:rPr>
          <w:rFonts w:ascii="Times New Roman" w:eastAsia="Times New Roman" w:hAnsi="Times New Roman" w:cs="Times New Roman"/>
          <w:lang w:eastAsia="ru-RU"/>
        </w:rPr>
        <w:lastRenderedPageBreak/>
        <w:t>пяти процентов) балансовой стоимости активов по данным бухгалтерской (бюджетной) отчетности за последний отчетный период.</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Не обременен обязательствами имущественного характера, способными помешать исполнению обязательств по Контракту.</w:t>
      </w:r>
    </w:p>
    <w:p w:rsidR="002A78AB" w:rsidRPr="004D3B8A" w:rsidRDefault="002A78AB" w:rsidP="002A78AB">
      <w:pPr>
        <w:widowControl w:val="0"/>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2A78AB" w:rsidRPr="004D3B8A" w:rsidRDefault="002A78AB" w:rsidP="002A78AB">
      <w:pPr>
        <w:numPr>
          <w:ilvl w:val="2"/>
          <w:numId w:val="10"/>
        </w:numPr>
        <w:autoSpaceDE w:val="0"/>
        <w:autoSpaceDN w:val="0"/>
        <w:adjustRightInd w:val="0"/>
        <w:spacing w:after="0" w:line="240" w:lineRule="auto"/>
        <w:ind w:left="0" w:firstLine="0"/>
        <w:jc w:val="both"/>
        <w:rPr>
          <w:rFonts w:ascii="Times New Roman" w:eastAsia="Times New Roman" w:hAnsi="Times New Roman" w:cs="Times New Roman"/>
          <w:bCs/>
          <w:lang w:eastAsia="ru-RU"/>
        </w:rPr>
      </w:pPr>
      <w:r w:rsidRPr="004D3B8A">
        <w:rPr>
          <w:rFonts w:ascii="Times New Roman" w:eastAsia="Times New Roman" w:hAnsi="Times New Roman" w:cs="Times New Roman"/>
          <w:lang w:eastAsia="ru-RU"/>
        </w:rPr>
        <w:t xml:space="preserve">В отношении Поставщика </w:t>
      </w:r>
      <w:r w:rsidRPr="004D3B8A">
        <w:rPr>
          <w:rFonts w:ascii="Times New Roman" w:eastAsia="Times New Roman" w:hAnsi="Times New Roman" w:cs="Times New Roman"/>
          <w:bCs/>
          <w:lang w:eastAsia="ru-RU"/>
        </w:rPr>
        <w:t xml:space="preserve">либо лица, исполняющего функции единоличного исполнительного органа, или главного бухгалтера отсутствуют  судимости за преступления в сфере экономики и (или) преступления, предусмотренные </w:t>
      </w:r>
      <w:hyperlink r:id="rId8" w:history="1">
        <w:r w:rsidRPr="004D3B8A">
          <w:rPr>
            <w:rFonts w:ascii="Times New Roman" w:eastAsia="Times New Roman" w:hAnsi="Times New Roman" w:cs="Times New Roman"/>
            <w:bCs/>
            <w:lang w:eastAsia="ru-RU"/>
          </w:rPr>
          <w:t>статьями 289</w:t>
        </w:r>
      </w:hyperlink>
      <w:r w:rsidRPr="004D3B8A">
        <w:rPr>
          <w:rFonts w:ascii="Times New Roman" w:eastAsia="Times New Roman" w:hAnsi="Times New Roman" w:cs="Times New Roman"/>
          <w:bCs/>
          <w:lang w:eastAsia="ru-RU"/>
        </w:rPr>
        <w:t xml:space="preserve">, </w:t>
      </w:r>
      <w:hyperlink r:id="rId9" w:history="1">
        <w:r w:rsidRPr="004D3B8A">
          <w:rPr>
            <w:rFonts w:ascii="Times New Roman" w:eastAsia="Times New Roman" w:hAnsi="Times New Roman" w:cs="Times New Roman"/>
            <w:bCs/>
            <w:lang w:eastAsia="ru-RU"/>
          </w:rPr>
          <w:t>290</w:t>
        </w:r>
      </w:hyperlink>
      <w:r w:rsidRPr="004D3B8A">
        <w:rPr>
          <w:rFonts w:ascii="Times New Roman" w:eastAsia="Times New Roman" w:hAnsi="Times New Roman" w:cs="Times New Roman"/>
          <w:bCs/>
          <w:lang w:eastAsia="ru-RU"/>
        </w:rPr>
        <w:t xml:space="preserve">, </w:t>
      </w:r>
      <w:hyperlink r:id="rId10" w:history="1">
        <w:r w:rsidRPr="004D3B8A">
          <w:rPr>
            <w:rFonts w:ascii="Times New Roman" w:eastAsia="Times New Roman" w:hAnsi="Times New Roman" w:cs="Times New Roman"/>
            <w:bCs/>
            <w:lang w:eastAsia="ru-RU"/>
          </w:rPr>
          <w:t>291</w:t>
        </w:r>
      </w:hyperlink>
      <w:r w:rsidRPr="004D3B8A">
        <w:rPr>
          <w:rFonts w:ascii="Times New Roman" w:eastAsia="Times New Roman" w:hAnsi="Times New Roman" w:cs="Times New Roman"/>
          <w:bCs/>
          <w:lang w:eastAsia="ru-RU"/>
        </w:rPr>
        <w:t xml:space="preserve">, </w:t>
      </w:r>
      <w:hyperlink r:id="rId11" w:history="1">
        <w:r w:rsidRPr="004D3B8A">
          <w:rPr>
            <w:rFonts w:ascii="Times New Roman" w:eastAsia="Times New Roman" w:hAnsi="Times New Roman" w:cs="Times New Roman"/>
            <w:bCs/>
            <w:lang w:eastAsia="ru-RU"/>
          </w:rPr>
          <w:t>291.1</w:t>
        </w:r>
      </w:hyperlink>
      <w:r w:rsidRPr="004D3B8A">
        <w:rPr>
          <w:rFonts w:ascii="Times New Roman" w:eastAsia="Times New Roman" w:hAnsi="Times New Roman" w:cs="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4D3B8A">
          <w:rPr>
            <w:rFonts w:ascii="Times New Roman" w:eastAsia="Times New Roman" w:hAnsi="Times New Roman" w:cs="Times New Roman"/>
            <w:bCs/>
            <w:lang w:eastAsia="ru-RU"/>
          </w:rPr>
          <w:t>статьей 19.28</w:t>
        </w:r>
      </w:hyperlink>
      <w:r w:rsidRPr="004D3B8A">
        <w:rPr>
          <w:rFonts w:ascii="Times New Roman" w:eastAsia="Times New Roman" w:hAnsi="Times New Roman" w:cs="Times New Roman"/>
          <w:bCs/>
          <w:lang w:eastAsia="ru-RU"/>
        </w:rPr>
        <w:t xml:space="preserve"> Кодекса Российской Федерации об административных правонарушениях.</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Гарантии</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Соответствие качества Товара должно быть подтвержд</w:t>
      </w:r>
      <w:r w:rsidR="003E2DA4" w:rsidRPr="004D3B8A">
        <w:rPr>
          <w:rFonts w:ascii="Times New Roman" w:eastAsia="Times New Roman" w:hAnsi="Times New Roman" w:cs="Times New Roman"/>
          <w:lang w:eastAsia="ru-RU"/>
        </w:rPr>
        <w:t xml:space="preserve">ено документами в соответствии </w:t>
      </w:r>
      <w:r w:rsidRPr="004D3B8A">
        <w:rPr>
          <w:rFonts w:ascii="Times New Roman" w:eastAsia="Times New Roman" w:hAnsi="Times New Roman" w:cs="Times New Roman"/>
          <w:lang w:eastAsia="ru-RU"/>
        </w:rPr>
        <w:t xml:space="preserve"> с законодательством Российской Федерации.</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Гарантия Поставщика – 12 (двенадцать) месяцев с момента поставки, но не менее срока предоставления гарантий качества Производителя. Гарантийный срок исчисляется со дня подписания Заказчиком товарной (товарно-транспортной) накладной.</w:t>
      </w:r>
    </w:p>
    <w:p w:rsidR="002A78AB" w:rsidRPr="004D3B8A" w:rsidRDefault="002A78AB" w:rsidP="002A78AB">
      <w:pPr>
        <w:numPr>
          <w:ilvl w:val="1"/>
          <w:numId w:val="10"/>
        </w:numPr>
        <w:spacing w:after="0" w:line="240" w:lineRule="auto"/>
        <w:ind w:left="0" w:firstLine="0"/>
        <w:jc w:val="both"/>
        <w:rPr>
          <w:rFonts w:ascii="Times New Roman" w:eastAsia="Calibri" w:hAnsi="Times New Roman" w:cs="Times New Roman"/>
        </w:rPr>
      </w:pPr>
      <w:r w:rsidRPr="004D3B8A">
        <w:rPr>
          <w:rFonts w:ascii="Times New Roman" w:eastAsia="Times New Roman" w:hAnsi="Times New Roman" w:cs="Times New Roman"/>
          <w:lang w:eastAsia="ru-RU"/>
        </w:rPr>
        <w:t>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Заказчика или третьих лиц. Срок замены некачественного Товара не должен превышать 3 (три) рабочих дня.</w:t>
      </w:r>
    </w:p>
    <w:p w:rsidR="002A78AB" w:rsidRPr="004D3B8A" w:rsidRDefault="002A78AB" w:rsidP="002A78AB">
      <w:pPr>
        <w:numPr>
          <w:ilvl w:val="1"/>
          <w:numId w:val="10"/>
        </w:numPr>
        <w:spacing w:after="0" w:line="240" w:lineRule="auto"/>
        <w:ind w:left="0" w:firstLine="0"/>
        <w:jc w:val="both"/>
        <w:rPr>
          <w:rFonts w:ascii="Times New Roman" w:eastAsia="Calibri" w:hAnsi="Times New Roman" w:cs="Times New Roman"/>
        </w:rPr>
      </w:pPr>
      <w:r w:rsidRPr="004D3B8A">
        <w:rPr>
          <w:rFonts w:ascii="Times New Roman" w:eastAsia="Times New Roman" w:hAnsi="Times New Roman" w:cs="Times New Roman"/>
          <w:lang w:eastAsia="ru-RU"/>
        </w:rPr>
        <w:t xml:space="preserve">Если в период действия гарантийного срока Поставщик осуществляет замену </w:t>
      </w:r>
      <w:proofErr w:type="gramStart"/>
      <w:r w:rsidRPr="004D3B8A">
        <w:rPr>
          <w:rFonts w:ascii="Times New Roman" w:eastAsia="Times New Roman" w:hAnsi="Times New Roman" w:cs="Times New Roman"/>
          <w:lang w:eastAsia="ru-RU"/>
        </w:rPr>
        <w:t>Товара,  то</w:t>
      </w:r>
      <w:proofErr w:type="gramEnd"/>
      <w:r w:rsidRPr="004D3B8A">
        <w:rPr>
          <w:rFonts w:ascii="Times New Roman" w:eastAsia="Times New Roman" w:hAnsi="Times New Roman" w:cs="Times New Roman"/>
          <w:lang w:eastAsia="ru-RU"/>
        </w:rPr>
        <w:t xml:space="preserve"> на замененный Товар Поставщик предоставляет гарантию. Срок гарантии при этом должен составлять не менее 12 (двенадцати) месяцев.</w:t>
      </w:r>
    </w:p>
    <w:p w:rsidR="002A78AB" w:rsidRPr="004D3B8A" w:rsidRDefault="002A78AB" w:rsidP="002A78AB">
      <w:pPr>
        <w:numPr>
          <w:ilvl w:val="1"/>
          <w:numId w:val="10"/>
        </w:numPr>
        <w:spacing w:after="0" w:line="240" w:lineRule="auto"/>
        <w:ind w:left="0" w:firstLine="0"/>
        <w:jc w:val="both"/>
        <w:rPr>
          <w:rFonts w:ascii="Times New Roman" w:eastAsia="Calibri" w:hAnsi="Times New Roman" w:cs="Times New Roman"/>
        </w:rPr>
      </w:pPr>
      <w:r w:rsidRPr="004D3B8A">
        <w:rPr>
          <w:rFonts w:ascii="Times New Roman" w:eastAsia="Times New Roman" w:hAnsi="Times New Roman" w:cs="Times New Roman"/>
          <w:lang w:eastAsia="ru-RU"/>
        </w:rPr>
        <w:t>Все расходы, связанные с возвратом Товара ненадлежащего качества, осуществляются за счет Поставщика.</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гарантирует, что Товар будет в течение срока эксплуатации соответствовать требованиям качества, указанным в Контракте.</w:t>
      </w:r>
    </w:p>
    <w:p w:rsidR="002A78AB" w:rsidRPr="004D3B8A" w:rsidRDefault="002A78AB" w:rsidP="002A78AB">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Поставщик гарантирует передачу с Товаром, документа, подтверждающего качество Товара, обязательного для данного вида Товара, оформленного в соответствии с законодательством РФ.</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Ответственность Сторон</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Пеня в размере 1/300 (одной трехсотой) действующей на дату уплаты пеней ключевой ставки Центрального </w:t>
      </w:r>
      <w:r w:rsidRPr="004D3B8A">
        <w:rPr>
          <w:rFonts w:ascii="Times New Roman" w:eastAsia="Times New Roman" w:hAnsi="Times New Roman" w:cs="Times New Roman"/>
          <w:lang w:eastAsia="ru-RU"/>
        </w:rPr>
        <w:lastRenderedPageBreak/>
        <w:t>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2A78AB" w:rsidRPr="004D3B8A" w:rsidRDefault="002A78AB" w:rsidP="002A78AB">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Поставщиком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2A78AB" w:rsidRPr="004D3B8A" w:rsidRDefault="002A78AB" w:rsidP="002A78AB">
      <w:pPr>
        <w:widowControl w:val="0"/>
        <w:numPr>
          <w:ilvl w:val="1"/>
          <w:numId w:val="10"/>
        </w:numPr>
        <w:autoSpaceDE w:val="0"/>
        <w:autoSpaceDN w:val="0"/>
        <w:adjustRightInd w:val="0"/>
        <w:spacing w:after="0" w:line="240" w:lineRule="auto"/>
        <w:ind w:left="0" w:firstLine="0"/>
        <w:jc w:val="both"/>
        <w:outlineLvl w:val="0"/>
        <w:rPr>
          <w:rFonts w:ascii="Times New Roman" w:eastAsia="Calibri" w:hAnsi="Times New Roman" w:cs="Times New Roman"/>
          <w:lang w:eastAsia="ar-SA"/>
        </w:rPr>
      </w:pPr>
      <w:r w:rsidRPr="004D3B8A">
        <w:rPr>
          <w:rFonts w:ascii="Times New Roman" w:eastAsia="Times New Roman" w:hAnsi="Times New Roman" w:cs="Times New Roman"/>
          <w:lang w:eastAsia="ru-RU"/>
        </w:rPr>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Pr="004D3B8A">
        <w:rPr>
          <w:rFonts w:ascii="Times New Roman" w:eastAsia="Calibri" w:hAnsi="Times New Roman" w:cs="Times New Roman"/>
          <w:lang w:eastAsia="ar-SA"/>
        </w:rPr>
        <w:t>.</w:t>
      </w:r>
    </w:p>
    <w:p w:rsidR="002A78AB" w:rsidRPr="004D3B8A" w:rsidRDefault="002A78AB" w:rsidP="002A78AB">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Срок действия, порядок изменения и расторжения Контракта</w:t>
      </w:r>
    </w:p>
    <w:p w:rsidR="002A78AB" w:rsidRPr="004D3B8A" w:rsidRDefault="002A78AB" w:rsidP="002A78AB">
      <w:pPr>
        <w:numPr>
          <w:ilvl w:val="1"/>
          <w:numId w:val="10"/>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Контракт вступает в силу со дня его подписания Сторонами</w:t>
      </w:r>
      <w:r w:rsidRPr="004D3B8A">
        <w:rPr>
          <w:rFonts w:ascii="Times New Roman" w:eastAsia="Times New Roman" w:hAnsi="Times New Roman" w:cs="Times New Roman"/>
          <w:iCs/>
          <w:lang w:eastAsia="ar-SA"/>
        </w:rPr>
        <w:t>.</w:t>
      </w:r>
    </w:p>
    <w:p w:rsidR="002A78AB" w:rsidRPr="004D3B8A" w:rsidRDefault="002A78AB" w:rsidP="002A78AB">
      <w:pPr>
        <w:numPr>
          <w:ilvl w:val="1"/>
          <w:numId w:val="10"/>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Контракт действует по 31.12.</w:t>
      </w:r>
      <w:r w:rsidR="00546CA5" w:rsidRPr="004D3B8A">
        <w:rPr>
          <w:rFonts w:ascii="Times New Roman" w:eastAsia="Times New Roman" w:hAnsi="Times New Roman" w:cs="Times New Roman"/>
          <w:lang w:eastAsia="ar-SA"/>
        </w:rPr>
        <w:t>202</w:t>
      </w:r>
      <w:r w:rsidR="00767AE0" w:rsidRPr="00767AE0">
        <w:rPr>
          <w:rFonts w:ascii="Times New Roman" w:eastAsia="Times New Roman" w:hAnsi="Times New Roman" w:cs="Times New Roman"/>
          <w:lang w:eastAsia="ar-SA"/>
        </w:rPr>
        <w:t>6</w:t>
      </w:r>
      <w:r w:rsidRPr="004D3B8A">
        <w:rPr>
          <w:rFonts w:ascii="Times New Roman" w:eastAsia="Times New Roman" w:hAnsi="Times New Roman" w:cs="Times New Roman"/>
          <w:lang w:eastAsia="ar-SA"/>
        </w:rPr>
        <w:t xml:space="preserve">, но в любом случае до полного исполнения Сторонами своих обязательств по Контракту в полном объеме. </w:t>
      </w:r>
    </w:p>
    <w:p w:rsidR="002A78AB" w:rsidRPr="004D3B8A" w:rsidRDefault="002A78AB" w:rsidP="002A78AB">
      <w:pPr>
        <w:widowControl w:val="0"/>
        <w:numPr>
          <w:ilvl w:val="1"/>
          <w:numId w:val="10"/>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Контракт может быть расторгнут:</w:t>
      </w:r>
    </w:p>
    <w:p w:rsidR="002A78AB" w:rsidRPr="004D3B8A" w:rsidRDefault="002A78AB" w:rsidP="002A78AB">
      <w:pPr>
        <w:widowControl w:val="0"/>
        <w:numPr>
          <w:ilvl w:val="0"/>
          <w:numId w:val="11"/>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по соглашению Сторон;</w:t>
      </w:r>
    </w:p>
    <w:p w:rsidR="002A78AB" w:rsidRPr="004D3B8A" w:rsidRDefault="002A78AB" w:rsidP="002A78AB">
      <w:pPr>
        <w:widowControl w:val="0"/>
        <w:numPr>
          <w:ilvl w:val="0"/>
          <w:numId w:val="11"/>
        </w:numPr>
        <w:suppressAutoHyphens/>
        <w:autoSpaceDE w:val="0"/>
        <w:spacing w:after="0" w:line="240" w:lineRule="auto"/>
        <w:ind w:left="0" w:firstLine="0"/>
        <w:jc w:val="both"/>
        <w:rPr>
          <w:rFonts w:ascii="Times New Roman" w:eastAsia="Times New Roman" w:hAnsi="Times New Roman" w:cs="Times New Roman"/>
          <w:shd w:val="clear" w:color="auto" w:fill="FFFF00"/>
          <w:lang w:eastAsia="ar-SA"/>
        </w:rPr>
      </w:pPr>
      <w:r w:rsidRPr="004D3B8A">
        <w:rPr>
          <w:rFonts w:ascii="Times New Roman" w:eastAsia="Times New Roman" w:hAnsi="Times New Roman" w:cs="Times New Roman"/>
          <w:lang w:eastAsia="ar-SA"/>
        </w:rPr>
        <w:t>по решению суда;</w:t>
      </w:r>
    </w:p>
    <w:p w:rsidR="002A78AB" w:rsidRPr="004D3B8A" w:rsidRDefault="002A78AB" w:rsidP="002A78AB">
      <w:pPr>
        <w:numPr>
          <w:ilvl w:val="0"/>
          <w:numId w:val="11"/>
        </w:numPr>
        <w:suppressAutoHyphens/>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ru-RU"/>
        </w:rPr>
        <w:t>в случае одностороннего отказа Стороны Контракта от исполнения Контракта в соответствии с гражданским законодательством</w:t>
      </w:r>
      <w:r w:rsidRPr="004D3B8A">
        <w:rPr>
          <w:rFonts w:ascii="Times New Roman" w:eastAsia="Times New Roman" w:hAnsi="Times New Roman" w:cs="Times New Roman"/>
          <w:lang w:eastAsia="ar-SA"/>
        </w:rPr>
        <w:t>.</w:t>
      </w:r>
    </w:p>
    <w:p w:rsidR="002A78AB" w:rsidRPr="004D3B8A" w:rsidRDefault="002A78AB" w:rsidP="002A78AB">
      <w:pPr>
        <w:numPr>
          <w:ilvl w:val="1"/>
          <w:numId w:val="10"/>
        </w:numPr>
        <w:suppressAutoHyphens/>
        <w:autoSpaceDE w:val="0"/>
        <w:spacing w:after="0" w:line="240" w:lineRule="auto"/>
        <w:ind w:left="0" w:firstLine="0"/>
        <w:jc w:val="both"/>
        <w:rPr>
          <w:rFonts w:ascii="Times New Roman" w:eastAsia="Times New Roman" w:hAnsi="Times New Roman" w:cs="Times New Roman"/>
          <w:lang w:eastAsia="ar-SA"/>
        </w:rPr>
      </w:pPr>
      <w:r w:rsidRPr="004D3B8A">
        <w:rPr>
          <w:rFonts w:ascii="Times New Roman" w:eastAsia="Times New Roman" w:hAnsi="Times New Roman" w:cs="Times New Roman"/>
          <w:lang w:eastAsia="ar-SA"/>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Порядок урегулирования споров</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не достижения взаимного согласия все споры по Контракту разрешаются в Арбитражном суде Новосибирской области.</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Прочие условия</w:t>
      </w:r>
    </w:p>
    <w:p w:rsidR="000F7466" w:rsidRPr="004D3B8A" w:rsidRDefault="000F7466" w:rsidP="000F7466">
      <w:pPr>
        <w:numPr>
          <w:ilvl w:val="1"/>
          <w:numId w:val="10"/>
        </w:numPr>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 xml:space="preserve">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w:t>
      </w:r>
      <w:proofErr w:type="gramStart"/>
      <w:r w:rsidRPr="004D3B8A">
        <w:rPr>
          <w:rFonts w:ascii="Times New Roman" w:eastAsia="Times New Roman" w:hAnsi="Times New Roman" w:cs="Times New Roman"/>
          <w:lang w:eastAsia="ru-RU"/>
        </w:rPr>
        <w:t>получения</w:t>
      </w:r>
      <w:proofErr w:type="gramEnd"/>
      <w:r w:rsidRPr="004D3B8A">
        <w:rPr>
          <w:rFonts w:ascii="Times New Roman" w:eastAsia="Times New Roman" w:hAnsi="Times New Roman" w:cs="Times New Roman"/>
          <w:lang w:eastAsia="ru-RU"/>
        </w:rPr>
        <w:t xml:space="preserve">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val="x-none" w:eastAsia="ru-RU"/>
        </w:rPr>
      </w:pPr>
      <w:r w:rsidRPr="004D3B8A">
        <w:rPr>
          <w:rFonts w:ascii="Times New Roman" w:eastAsia="Times New Roman" w:hAnsi="Times New Roman" w:cs="Times New Roman"/>
          <w:lang w:eastAsia="ru-RU"/>
        </w:rPr>
        <w:t>Контракт составлен в 2 (двух) экземплярах, по одному для каждой из Сторон, имеющих одинаковую юридическую силу.</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Во всем, что не предусмотрено Контрактом, Стороны руководствуются законодательством Российской Федерации.</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Приложения</w:t>
      </w:r>
    </w:p>
    <w:p w:rsidR="000F7466" w:rsidRPr="004D3B8A" w:rsidRDefault="000F7466" w:rsidP="000F7466">
      <w:pPr>
        <w:widowControl w:val="0"/>
        <w:numPr>
          <w:ilvl w:val="1"/>
          <w:numId w:val="10"/>
        </w:numPr>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Неотъемлемой частью Контракта являются: </w:t>
      </w:r>
    </w:p>
    <w:p w:rsidR="000F7466" w:rsidRPr="004D3B8A" w:rsidRDefault="000F7466" w:rsidP="000F7466">
      <w:pPr>
        <w:widowControl w:val="0"/>
        <w:numPr>
          <w:ilvl w:val="0"/>
          <w:numId w:val="12"/>
        </w:numPr>
        <w:autoSpaceDE w:val="0"/>
        <w:autoSpaceDN w:val="0"/>
        <w:adjustRightInd w:val="0"/>
        <w:spacing w:after="0" w:line="240" w:lineRule="auto"/>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приложение № 1 «Спецификация».</w:t>
      </w:r>
    </w:p>
    <w:p w:rsidR="000F7466" w:rsidRPr="004D3B8A" w:rsidRDefault="000F7466" w:rsidP="000F7466">
      <w:pPr>
        <w:widowControl w:val="0"/>
        <w:numPr>
          <w:ilvl w:val="0"/>
          <w:numId w:val="12"/>
        </w:numPr>
        <w:autoSpaceDE w:val="0"/>
        <w:autoSpaceDN w:val="0"/>
        <w:adjustRightInd w:val="0"/>
        <w:spacing w:after="0" w:line="240" w:lineRule="auto"/>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приложение № 2 «Описание объекта закупки».</w:t>
      </w:r>
    </w:p>
    <w:p w:rsidR="000F7466" w:rsidRPr="004D3B8A" w:rsidRDefault="000F7466" w:rsidP="000F7466">
      <w:pPr>
        <w:numPr>
          <w:ilvl w:val="0"/>
          <w:numId w:val="10"/>
        </w:numPr>
        <w:spacing w:before="240" w:after="120" w:line="240" w:lineRule="auto"/>
        <w:ind w:left="0" w:firstLine="0"/>
        <w:jc w:val="center"/>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Реквизиты и подписи Сторон</w:t>
      </w:r>
    </w:p>
    <w:tbl>
      <w:tblPr>
        <w:tblW w:w="10492" w:type="dxa"/>
        <w:tblLook w:val="04A0" w:firstRow="1" w:lastRow="0" w:firstColumn="1" w:lastColumn="0" w:noHBand="0" w:noVBand="1"/>
      </w:tblPr>
      <w:tblGrid>
        <w:gridCol w:w="5353"/>
        <w:gridCol w:w="4219"/>
        <w:gridCol w:w="920"/>
      </w:tblGrid>
      <w:tr w:rsidR="008575A2" w:rsidRPr="004D3B8A" w:rsidTr="007F7695">
        <w:trPr>
          <w:gridAfter w:val="1"/>
          <w:wAfter w:w="920" w:type="dxa"/>
        </w:trPr>
        <w:tc>
          <w:tcPr>
            <w:tcW w:w="5353" w:type="dxa"/>
            <w:hideMark/>
          </w:tcPr>
          <w:p w:rsidR="008575A2" w:rsidRPr="004D3B8A" w:rsidRDefault="008575A2" w:rsidP="007F7695">
            <w:pPr>
              <w:keepNext/>
              <w:keepLines/>
              <w:suppressAutoHyphens/>
              <w:spacing w:after="0" w:line="240" w:lineRule="auto"/>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Поставщик</w:t>
            </w:r>
          </w:p>
        </w:tc>
        <w:tc>
          <w:tcPr>
            <w:tcW w:w="4219" w:type="dxa"/>
          </w:tcPr>
          <w:p w:rsidR="008575A2" w:rsidRPr="004D3B8A" w:rsidRDefault="008575A2" w:rsidP="007F7695">
            <w:pPr>
              <w:keepNext/>
              <w:keepLines/>
              <w:suppressAutoHyphens/>
              <w:spacing w:after="0" w:line="240" w:lineRule="auto"/>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Заказчик</w:t>
            </w:r>
          </w:p>
        </w:tc>
      </w:tr>
      <w:tr w:rsidR="008575A2" w:rsidRPr="004D3B8A" w:rsidTr="007F7695">
        <w:tc>
          <w:tcPr>
            <w:tcW w:w="5353" w:type="dxa"/>
          </w:tcPr>
          <w:p w:rsidR="008575A2" w:rsidRPr="004D3B8A" w:rsidRDefault="008575A2" w:rsidP="00F87F79">
            <w:pPr>
              <w:keepNext/>
              <w:keepLines/>
              <w:suppressAutoHyphens/>
              <w:spacing w:after="0" w:line="240" w:lineRule="auto"/>
              <w:jc w:val="both"/>
              <w:rPr>
                <w:rFonts w:ascii="Times New Roman" w:eastAsia="Times New Roman" w:hAnsi="Times New Roman" w:cs="Times New Roman"/>
                <w:lang w:eastAsia="ru-RU"/>
              </w:rPr>
            </w:pPr>
          </w:p>
        </w:tc>
        <w:tc>
          <w:tcPr>
            <w:tcW w:w="5139" w:type="dxa"/>
            <w:gridSpan w:val="2"/>
          </w:tcPr>
          <w:p w:rsidR="004C36DD" w:rsidRPr="004C36DD" w:rsidRDefault="004C36DD" w:rsidP="004C36DD">
            <w:pPr>
              <w:suppressAutoHyphens/>
              <w:spacing w:after="0" w:line="240" w:lineRule="auto"/>
              <w:rPr>
                <w:rFonts w:ascii="Times New Roman" w:eastAsia="Times New Roman" w:hAnsi="Times New Roman" w:cs="Times New Roman"/>
                <w:b/>
                <w:lang w:eastAsia="ru-RU"/>
              </w:rPr>
            </w:pPr>
            <w:r w:rsidRPr="004C36DD">
              <w:rPr>
                <w:rFonts w:ascii="Times New Roman" w:eastAsia="Times New Roman" w:hAnsi="Times New Roman" w:cs="Times New Roman"/>
                <w:b/>
                <w:lang w:eastAsia="ru-RU"/>
              </w:rPr>
              <w:t xml:space="preserve">Управление Федеральной налоговой </w:t>
            </w:r>
          </w:p>
          <w:p w:rsidR="004C36DD" w:rsidRPr="004C36DD" w:rsidRDefault="004C36DD" w:rsidP="004C36DD">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b/>
                <w:lang w:eastAsia="ru-RU"/>
              </w:rPr>
              <w:t>службы по Новосибирской области</w:t>
            </w:r>
          </w:p>
          <w:p w:rsidR="004C36DD" w:rsidRPr="004C36DD" w:rsidRDefault="004C36DD" w:rsidP="004C36DD">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 xml:space="preserve">630005, г. Новосибирск, ул. Каменская, 49 </w:t>
            </w:r>
          </w:p>
          <w:p w:rsidR="004C36DD" w:rsidRPr="004C36DD" w:rsidRDefault="004C36DD" w:rsidP="004C36DD">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тел. (383) 316-21-70</w:t>
            </w:r>
          </w:p>
          <w:p w:rsidR="004C36DD" w:rsidRPr="004C36DD" w:rsidRDefault="004C36DD" w:rsidP="004C36DD">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ИНН 5406299616, КПП 540601001</w:t>
            </w:r>
          </w:p>
          <w:p w:rsidR="004C36DD" w:rsidRPr="004C36DD" w:rsidRDefault="004C36DD" w:rsidP="004C36DD">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УФК по Новосибирской области (Управление Федеральной налоговой службы по Новосибирской области, л/с 03511128330)</w:t>
            </w:r>
          </w:p>
          <w:p w:rsidR="004C36DD" w:rsidRPr="004C36DD" w:rsidRDefault="004C36DD" w:rsidP="004C36DD">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Номер казначейского счета 03211643000000015100</w:t>
            </w:r>
          </w:p>
          <w:p w:rsidR="004C36DD" w:rsidRPr="004C36DD" w:rsidRDefault="004C36DD" w:rsidP="004C36DD">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Номер счета банка 40102810445370000043</w:t>
            </w:r>
          </w:p>
          <w:p w:rsidR="004C36DD" w:rsidRPr="004C36DD" w:rsidRDefault="004C36DD" w:rsidP="004C36DD">
            <w:pPr>
              <w:suppressAutoHyphens/>
              <w:spacing w:after="0" w:line="240" w:lineRule="auto"/>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ОКЦ № 1 Сибирского ГУ Банка России//УФК по Новосибирской области  г. Новосибирск</w:t>
            </w:r>
          </w:p>
          <w:p w:rsidR="004C36DD" w:rsidRPr="004C36DD" w:rsidRDefault="004C36DD" w:rsidP="004C36DD">
            <w:pPr>
              <w:suppressAutoHyphens/>
              <w:spacing w:after="0" w:line="240" w:lineRule="auto"/>
              <w:outlineLvl w:val="0"/>
              <w:rPr>
                <w:rFonts w:ascii="Times New Roman" w:eastAsia="Times New Roman" w:hAnsi="Times New Roman" w:cs="Times New Roman"/>
                <w:lang w:eastAsia="ru-RU"/>
              </w:rPr>
            </w:pPr>
            <w:r w:rsidRPr="004C36DD">
              <w:rPr>
                <w:rFonts w:ascii="Times New Roman" w:eastAsia="Times New Roman" w:hAnsi="Times New Roman" w:cs="Times New Roman"/>
                <w:lang w:eastAsia="ru-RU"/>
              </w:rPr>
              <w:t>БИК банка (БИК ТОФК) 015004950</w:t>
            </w:r>
          </w:p>
          <w:p w:rsidR="004C36DD" w:rsidRPr="004C36DD" w:rsidRDefault="004C36DD" w:rsidP="004C36DD">
            <w:pPr>
              <w:suppressAutoHyphens/>
              <w:spacing w:after="0" w:line="240" w:lineRule="auto"/>
              <w:outlineLvl w:val="0"/>
              <w:rPr>
                <w:rFonts w:ascii="Times New Roman" w:eastAsia="Times New Roman" w:hAnsi="Times New Roman" w:cs="Times New Roman"/>
                <w:lang w:eastAsia="ru-RU"/>
              </w:rPr>
            </w:pPr>
          </w:p>
          <w:p w:rsidR="004C36DD" w:rsidRPr="004C36DD" w:rsidRDefault="004C36DD" w:rsidP="004C36DD">
            <w:pPr>
              <w:keepNext/>
              <w:keepLines/>
              <w:suppressAutoHyphens/>
              <w:spacing w:after="0" w:line="240" w:lineRule="auto"/>
              <w:jc w:val="both"/>
              <w:rPr>
                <w:rFonts w:ascii="Times New Roman" w:eastAsia="Times New Roman" w:hAnsi="Times New Roman" w:cs="Times New Roman"/>
                <w:color w:val="000000"/>
                <w:lang w:eastAsia="ru-RU"/>
              </w:rPr>
            </w:pPr>
            <w:r w:rsidRPr="004C36DD">
              <w:rPr>
                <w:rFonts w:ascii="Times New Roman" w:eastAsia="Times New Roman" w:hAnsi="Times New Roman" w:cs="Times New Roman"/>
                <w:color w:val="000000"/>
                <w:lang w:eastAsia="ru-RU"/>
              </w:rPr>
              <w:t xml:space="preserve">____________________/ </w:t>
            </w:r>
            <w:r w:rsidRPr="004C36DD">
              <w:rPr>
                <w:rFonts w:ascii="Times New Roman" w:eastAsia="Times New Roman" w:hAnsi="Times New Roman" w:cs="Times New Roman"/>
                <w:lang w:eastAsia="ru-RU"/>
              </w:rPr>
              <w:t>С.А. Скрипко</w:t>
            </w:r>
          </w:p>
          <w:p w:rsidR="008575A2" w:rsidRPr="004D3B8A" w:rsidRDefault="004C36DD" w:rsidP="004C36DD">
            <w:pPr>
              <w:keepNext/>
              <w:keepLines/>
              <w:suppressAutoHyphens/>
              <w:spacing w:after="0" w:line="240" w:lineRule="auto"/>
              <w:jc w:val="both"/>
              <w:rPr>
                <w:rFonts w:ascii="Times New Roman" w:eastAsia="Times New Roman" w:hAnsi="Times New Roman" w:cs="Times New Roman"/>
                <w:lang w:eastAsia="ru-RU"/>
              </w:rPr>
            </w:pPr>
            <w:r w:rsidRPr="004C36DD">
              <w:rPr>
                <w:rFonts w:ascii="Times New Roman" w:eastAsia="Times New Roman" w:hAnsi="Times New Roman" w:cs="Times New Roman"/>
                <w:color w:val="000000"/>
                <w:lang w:eastAsia="ru-RU"/>
              </w:rPr>
              <w:t>МП</w:t>
            </w:r>
          </w:p>
        </w:tc>
      </w:tr>
    </w:tbl>
    <w:p w:rsidR="008575A2" w:rsidRPr="004D3B8A" w:rsidRDefault="008575A2" w:rsidP="008575A2">
      <w:pPr>
        <w:spacing w:before="240" w:after="120" w:line="240" w:lineRule="auto"/>
        <w:jc w:val="center"/>
        <w:rPr>
          <w:rFonts w:ascii="Times New Roman" w:eastAsia="Times New Roman" w:hAnsi="Times New Roman" w:cs="Times New Roman"/>
          <w:b/>
          <w:lang w:eastAsia="ru-RU"/>
        </w:rPr>
      </w:pPr>
    </w:p>
    <w:p w:rsidR="00184900" w:rsidRDefault="00184900" w:rsidP="000F7466">
      <w:pPr>
        <w:spacing w:before="120" w:after="0" w:line="240" w:lineRule="auto"/>
        <w:jc w:val="center"/>
        <w:rPr>
          <w:rFonts w:ascii="Times New Roman" w:eastAsia="Times New Roman" w:hAnsi="Times New Roman" w:cs="Times New Roman"/>
          <w:b/>
          <w:lang w:eastAsia="ru-RU"/>
        </w:rPr>
        <w:sectPr w:rsidR="00184900" w:rsidSect="00F87F79">
          <w:pgSz w:w="11906" w:h="16838"/>
          <w:pgMar w:top="1701" w:right="567" w:bottom="567" w:left="992" w:header="284" w:footer="709" w:gutter="0"/>
          <w:cols w:space="708"/>
          <w:docGrid w:linePitch="360"/>
        </w:sectPr>
      </w:pPr>
    </w:p>
    <w:p w:rsidR="008575A2" w:rsidRPr="004D3B8A" w:rsidRDefault="008575A2" w:rsidP="008575A2">
      <w:pPr>
        <w:spacing w:after="0" w:line="240" w:lineRule="auto"/>
        <w:ind w:firstLine="567"/>
        <w:jc w:val="right"/>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Приложение № 1 к Контракту</w:t>
      </w:r>
    </w:p>
    <w:p w:rsidR="008575A2" w:rsidRPr="004D3B8A" w:rsidRDefault="008575A2" w:rsidP="008575A2">
      <w:pPr>
        <w:keepNext/>
        <w:keepLines/>
        <w:suppressAutoHyphens/>
        <w:spacing w:after="0" w:line="240" w:lineRule="auto"/>
        <w:ind w:firstLine="567"/>
        <w:jc w:val="right"/>
        <w:rPr>
          <w:rFonts w:ascii="Times New Roman" w:eastAsia="Times New Roman" w:hAnsi="Times New Roman" w:cs="Times New Roman"/>
          <w:color w:val="000000"/>
          <w:lang w:eastAsia="ru-RU"/>
        </w:rPr>
      </w:pPr>
      <w:r w:rsidRPr="004D3B8A">
        <w:rPr>
          <w:rFonts w:ascii="Times New Roman" w:eastAsia="Times New Roman" w:hAnsi="Times New Roman" w:cs="Times New Roman"/>
          <w:lang w:eastAsia="ru-RU"/>
        </w:rPr>
        <w:t xml:space="preserve">от «___» </w:t>
      </w:r>
      <w:r w:rsidR="00F87F79">
        <w:rPr>
          <w:rFonts w:ascii="Times New Roman" w:eastAsia="Times New Roman" w:hAnsi="Times New Roman" w:cs="Times New Roman"/>
          <w:lang w:eastAsia="ru-RU"/>
        </w:rPr>
        <w:t>________</w:t>
      </w:r>
      <w:r w:rsidRPr="004D3B8A">
        <w:rPr>
          <w:rFonts w:ascii="Times New Roman" w:eastAsia="Times New Roman" w:hAnsi="Times New Roman" w:cs="Times New Roman"/>
          <w:lang w:eastAsia="ru-RU"/>
        </w:rPr>
        <w:t xml:space="preserve"> </w:t>
      </w:r>
      <w:r w:rsidR="007E2116">
        <w:rPr>
          <w:rFonts w:ascii="Times New Roman" w:eastAsia="Times New Roman" w:hAnsi="Times New Roman" w:cs="Times New Roman"/>
          <w:lang w:eastAsia="ru-RU"/>
        </w:rPr>
        <w:t>2026</w:t>
      </w:r>
      <w:r w:rsidRPr="004D3B8A">
        <w:rPr>
          <w:rFonts w:ascii="Times New Roman" w:eastAsia="Times New Roman" w:hAnsi="Times New Roman" w:cs="Times New Roman"/>
          <w:lang w:eastAsia="ru-RU"/>
        </w:rPr>
        <w:t xml:space="preserve"> </w:t>
      </w:r>
      <w:r w:rsidRPr="004D3B8A">
        <w:rPr>
          <w:rFonts w:ascii="Times New Roman" w:eastAsia="Times New Roman" w:hAnsi="Times New Roman" w:cs="Times New Roman"/>
          <w:color w:val="000000"/>
          <w:lang w:eastAsia="ru-RU"/>
        </w:rPr>
        <w:t xml:space="preserve">№ </w:t>
      </w:r>
      <w:r w:rsidR="00F87F79">
        <w:rPr>
          <w:rFonts w:ascii="Times New Roman" w:eastAsia="Times New Roman" w:hAnsi="Times New Roman" w:cs="Times New Roman"/>
          <w:color w:val="000000"/>
          <w:lang w:eastAsia="ru-RU"/>
        </w:rPr>
        <w:t>_____</w:t>
      </w:r>
    </w:p>
    <w:p w:rsidR="008575A2" w:rsidRPr="004D3B8A" w:rsidRDefault="008575A2" w:rsidP="008575A2">
      <w:pPr>
        <w:spacing w:after="0" w:line="240" w:lineRule="auto"/>
        <w:ind w:firstLine="567"/>
        <w:jc w:val="right"/>
        <w:rPr>
          <w:rFonts w:ascii="Times New Roman" w:eastAsia="Times New Roman" w:hAnsi="Times New Roman" w:cs="Times New Roman"/>
          <w:lang w:eastAsia="ru-RU"/>
        </w:rPr>
      </w:pPr>
    </w:p>
    <w:p w:rsidR="008575A2" w:rsidRPr="004D3B8A" w:rsidRDefault="008575A2" w:rsidP="008575A2">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lang w:eastAsia="ru-RU"/>
        </w:rPr>
      </w:pPr>
    </w:p>
    <w:p w:rsidR="008575A2" w:rsidRPr="004D3B8A" w:rsidRDefault="008575A2" w:rsidP="008575A2">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lang w:eastAsia="ru-RU"/>
        </w:rPr>
      </w:pPr>
      <w:r w:rsidRPr="004D3B8A">
        <w:rPr>
          <w:rFonts w:ascii="Times New Roman" w:eastAsia="Times New Roman" w:hAnsi="Times New Roman" w:cs="Times New Roman"/>
          <w:b/>
          <w:color w:val="000000"/>
          <w:lang w:eastAsia="ru-RU"/>
        </w:rPr>
        <w:t>СПЕЦИФИКАЦИЯ</w:t>
      </w:r>
    </w:p>
    <w:p w:rsidR="008575A2" w:rsidRPr="004D3B8A" w:rsidRDefault="008575A2" w:rsidP="008575A2">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lang w:eastAsia="ru-RU"/>
        </w:rPr>
      </w:pPr>
    </w:p>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874"/>
        <w:gridCol w:w="986"/>
        <w:gridCol w:w="1337"/>
        <w:gridCol w:w="1402"/>
        <w:gridCol w:w="2470"/>
      </w:tblGrid>
      <w:tr w:rsidR="00184900" w:rsidRPr="00184900" w:rsidTr="00184900">
        <w:trPr>
          <w:trHeight w:val="20"/>
          <w:jc w:val="center"/>
        </w:trPr>
        <w:tc>
          <w:tcPr>
            <w:tcW w:w="597" w:type="dxa"/>
            <w:tcBorders>
              <w:top w:val="single" w:sz="4" w:space="0" w:color="auto"/>
              <w:left w:val="single" w:sz="4" w:space="0" w:color="auto"/>
              <w:bottom w:val="single" w:sz="4" w:space="0" w:color="auto"/>
              <w:right w:val="single" w:sz="4" w:space="0" w:color="auto"/>
            </w:tcBorders>
            <w:vAlign w:val="center"/>
            <w:hideMark/>
          </w:tcPr>
          <w:p w:rsidR="00184900" w:rsidRPr="00184900" w:rsidRDefault="00184900" w:rsidP="0047108A">
            <w:pPr>
              <w:spacing w:after="0" w:line="240" w:lineRule="auto"/>
              <w:jc w:val="center"/>
              <w:rPr>
                <w:rFonts w:ascii="Times New Roman" w:eastAsia="Times New Roman" w:hAnsi="Times New Roman" w:cs="Times New Roman"/>
                <w:bCs/>
                <w:color w:val="000000"/>
                <w:lang w:eastAsia="ru-RU"/>
              </w:rPr>
            </w:pPr>
            <w:r w:rsidRPr="00184900">
              <w:rPr>
                <w:rFonts w:ascii="Times New Roman" w:eastAsia="Times New Roman" w:hAnsi="Times New Roman" w:cs="Times New Roman"/>
                <w:bCs/>
                <w:color w:val="000000"/>
                <w:lang w:eastAsia="ru-RU"/>
              </w:rPr>
              <w:t>№ п/п</w:t>
            </w:r>
          </w:p>
        </w:tc>
        <w:tc>
          <w:tcPr>
            <w:tcW w:w="2874" w:type="dxa"/>
            <w:tcBorders>
              <w:top w:val="single" w:sz="4" w:space="0" w:color="auto"/>
              <w:left w:val="single" w:sz="4" w:space="0" w:color="auto"/>
              <w:bottom w:val="single" w:sz="4" w:space="0" w:color="auto"/>
              <w:right w:val="single" w:sz="4" w:space="0" w:color="auto"/>
            </w:tcBorders>
            <w:vAlign w:val="center"/>
            <w:hideMark/>
          </w:tcPr>
          <w:p w:rsidR="00184900" w:rsidRPr="00184900" w:rsidRDefault="00184900" w:rsidP="00184900">
            <w:pPr>
              <w:spacing w:after="0" w:line="240" w:lineRule="auto"/>
              <w:jc w:val="center"/>
              <w:rPr>
                <w:rFonts w:ascii="Times New Roman" w:eastAsia="Times New Roman" w:hAnsi="Times New Roman" w:cs="Times New Roman"/>
                <w:bCs/>
                <w:color w:val="000000"/>
                <w:lang w:eastAsia="ru-RU"/>
              </w:rPr>
            </w:pPr>
            <w:r w:rsidRPr="00184900">
              <w:rPr>
                <w:rFonts w:ascii="Times New Roman" w:eastAsia="Times New Roman" w:hAnsi="Times New Roman" w:cs="Times New Roman"/>
                <w:bCs/>
                <w:color w:val="000000"/>
                <w:lang w:eastAsia="ru-RU"/>
              </w:rPr>
              <w:t>Наименование товара</w:t>
            </w:r>
          </w:p>
        </w:tc>
        <w:tc>
          <w:tcPr>
            <w:tcW w:w="986" w:type="dxa"/>
            <w:tcBorders>
              <w:top w:val="single" w:sz="4" w:space="0" w:color="auto"/>
              <w:left w:val="single" w:sz="4" w:space="0" w:color="auto"/>
              <w:bottom w:val="single" w:sz="4" w:space="0" w:color="auto"/>
              <w:right w:val="single" w:sz="4" w:space="0" w:color="auto"/>
            </w:tcBorders>
            <w:noWrap/>
            <w:vAlign w:val="center"/>
          </w:tcPr>
          <w:p w:rsidR="00184900" w:rsidRPr="00184900" w:rsidRDefault="00184900" w:rsidP="0047108A">
            <w:pPr>
              <w:spacing w:after="0" w:line="240" w:lineRule="auto"/>
              <w:jc w:val="center"/>
              <w:rPr>
                <w:rFonts w:ascii="Times New Roman" w:eastAsia="Times New Roman" w:hAnsi="Times New Roman" w:cs="Times New Roman"/>
                <w:bCs/>
                <w:color w:val="000000"/>
                <w:lang w:eastAsia="ru-RU"/>
              </w:rPr>
            </w:pPr>
            <w:r w:rsidRPr="00184900">
              <w:rPr>
                <w:rFonts w:ascii="Times New Roman" w:eastAsia="Times New Roman" w:hAnsi="Times New Roman" w:cs="Times New Roman"/>
                <w:bCs/>
                <w:color w:val="000000"/>
                <w:lang w:eastAsia="ru-RU"/>
              </w:rPr>
              <w:t>Кол-во, шт.</w:t>
            </w:r>
          </w:p>
        </w:tc>
        <w:tc>
          <w:tcPr>
            <w:tcW w:w="1337" w:type="dxa"/>
            <w:tcBorders>
              <w:top w:val="single" w:sz="4" w:space="0" w:color="auto"/>
              <w:left w:val="single" w:sz="4" w:space="0" w:color="auto"/>
              <w:bottom w:val="single" w:sz="4" w:space="0" w:color="auto"/>
              <w:right w:val="single" w:sz="4" w:space="0" w:color="auto"/>
            </w:tcBorders>
            <w:vAlign w:val="center"/>
            <w:hideMark/>
          </w:tcPr>
          <w:p w:rsidR="00184900" w:rsidRPr="00184900" w:rsidRDefault="00184900" w:rsidP="0047108A">
            <w:pPr>
              <w:spacing w:after="0" w:line="240" w:lineRule="auto"/>
              <w:jc w:val="center"/>
              <w:rPr>
                <w:rFonts w:ascii="Times New Roman" w:eastAsia="Times New Roman" w:hAnsi="Times New Roman" w:cs="Times New Roman"/>
                <w:color w:val="000000"/>
                <w:lang w:eastAsia="ru-RU"/>
              </w:rPr>
            </w:pPr>
            <w:r w:rsidRPr="00184900">
              <w:rPr>
                <w:rFonts w:ascii="Times New Roman" w:eastAsia="Times New Roman" w:hAnsi="Times New Roman" w:cs="Times New Roman"/>
                <w:color w:val="000000"/>
                <w:lang w:eastAsia="ru-RU"/>
              </w:rPr>
              <w:t>Цена за ед., рублей</w:t>
            </w:r>
          </w:p>
        </w:tc>
        <w:tc>
          <w:tcPr>
            <w:tcW w:w="1402" w:type="dxa"/>
            <w:tcBorders>
              <w:top w:val="single" w:sz="4" w:space="0" w:color="auto"/>
              <w:left w:val="single" w:sz="4" w:space="0" w:color="auto"/>
              <w:bottom w:val="single" w:sz="4" w:space="0" w:color="auto"/>
              <w:right w:val="single" w:sz="4" w:space="0" w:color="auto"/>
            </w:tcBorders>
            <w:vAlign w:val="center"/>
            <w:hideMark/>
          </w:tcPr>
          <w:p w:rsidR="00184900" w:rsidRPr="00184900" w:rsidRDefault="00184900" w:rsidP="0047108A">
            <w:pPr>
              <w:spacing w:after="0" w:line="240" w:lineRule="auto"/>
              <w:jc w:val="center"/>
              <w:rPr>
                <w:rFonts w:ascii="Times New Roman" w:eastAsia="Times New Roman" w:hAnsi="Times New Roman" w:cs="Times New Roman"/>
                <w:color w:val="000000"/>
                <w:lang w:eastAsia="ru-RU"/>
              </w:rPr>
            </w:pPr>
            <w:r w:rsidRPr="00184900">
              <w:rPr>
                <w:rFonts w:ascii="Times New Roman" w:eastAsia="Times New Roman" w:hAnsi="Times New Roman" w:cs="Times New Roman"/>
                <w:color w:val="000000"/>
                <w:lang w:eastAsia="ru-RU"/>
              </w:rPr>
              <w:t>Стоимость, рублей</w:t>
            </w:r>
          </w:p>
        </w:tc>
        <w:tc>
          <w:tcPr>
            <w:tcW w:w="2470" w:type="dxa"/>
            <w:tcBorders>
              <w:top w:val="single" w:sz="4" w:space="0" w:color="auto"/>
              <w:left w:val="single" w:sz="4" w:space="0" w:color="auto"/>
              <w:bottom w:val="single" w:sz="4" w:space="0" w:color="auto"/>
              <w:right w:val="single" w:sz="4" w:space="0" w:color="auto"/>
            </w:tcBorders>
          </w:tcPr>
          <w:p w:rsidR="00184900" w:rsidRPr="00184900" w:rsidRDefault="00184900" w:rsidP="0047108A">
            <w:pPr>
              <w:spacing w:after="0" w:line="240" w:lineRule="auto"/>
              <w:jc w:val="center"/>
              <w:rPr>
                <w:rFonts w:ascii="Times New Roman" w:eastAsia="Times New Roman" w:hAnsi="Times New Roman" w:cs="Times New Roman"/>
                <w:color w:val="000000"/>
                <w:lang w:eastAsia="ru-RU"/>
              </w:rPr>
            </w:pPr>
            <w:r w:rsidRPr="00184900">
              <w:rPr>
                <w:rFonts w:ascii="Times New Roman" w:eastAsia="Times New Roman" w:hAnsi="Times New Roman" w:cs="Times New Roman"/>
                <w:color w:val="000000"/>
                <w:lang w:eastAsia="ru-RU"/>
              </w:rPr>
              <w:t>Адрес доставки, монтажа.</w:t>
            </w:r>
          </w:p>
        </w:tc>
      </w:tr>
      <w:tr w:rsidR="00184900" w:rsidRPr="00184900" w:rsidTr="00184900">
        <w:trPr>
          <w:trHeight w:val="459"/>
          <w:jc w:val="center"/>
        </w:trPr>
        <w:tc>
          <w:tcPr>
            <w:tcW w:w="597" w:type="dxa"/>
            <w:tcBorders>
              <w:top w:val="single" w:sz="4" w:space="0" w:color="auto"/>
              <w:left w:val="single" w:sz="4" w:space="0" w:color="auto"/>
              <w:bottom w:val="single" w:sz="4" w:space="0" w:color="auto"/>
              <w:right w:val="single" w:sz="4" w:space="0" w:color="auto"/>
            </w:tcBorders>
            <w:vAlign w:val="center"/>
          </w:tcPr>
          <w:p w:rsidR="00184900" w:rsidRPr="00184900" w:rsidRDefault="00184900" w:rsidP="0047108A">
            <w:pPr>
              <w:numPr>
                <w:ilvl w:val="0"/>
                <w:numId w:val="9"/>
              </w:numPr>
              <w:spacing w:after="0" w:line="240" w:lineRule="auto"/>
              <w:ind w:left="0" w:firstLine="0"/>
              <w:jc w:val="center"/>
              <w:rPr>
                <w:rFonts w:ascii="Times New Roman" w:eastAsia="Times New Roman" w:hAnsi="Times New Roman" w:cs="Times New Roman"/>
                <w:color w:val="000000"/>
                <w:lang w:eastAsia="ru-RU"/>
              </w:rPr>
            </w:pPr>
          </w:p>
        </w:tc>
        <w:tc>
          <w:tcPr>
            <w:tcW w:w="2874" w:type="dxa"/>
            <w:tcBorders>
              <w:top w:val="single" w:sz="4" w:space="0" w:color="auto"/>
              <w:left w:val="single" w:sz="4" w:space="0" w:color="auto"/>
              <w:bottom w:val="single" w:sz="4" w:space="0" w:color="auto"/>
              <w:right w:val="single" w:sz="4" w:space="0" w:color="auto"/>
            </w:tcBorders>
          </w:tcPr>
          <w:p w:rsidR="00184900" w:rsidRPr="00184900" w:rsidRDefault="00184900" w:rsidP="00184900">
            <w:pPr>
              <w:spacing w:after="0" w:line="240" w:lineRule="auto"/>
              <w:outlineLvl w:val="0"/>
              <w:rPr>
                <w:rFonts w:ascii="Times New Roman" w:eastAsia="Times New Roman" w:hAnsi="Times New Roman" w:cs="Times New Roman"/>
                <w:lang w:eastAsia="ru-RU"/>
              </w:rPr>
            </w:pPr>
            <w:r>
              <w:rPr>
                <w:rFonts w:ascii="Times New Roman" w:eastAsia="Calibri" w:hAnsi="Times New Roman" w:cs="Times New Roman"/>
              </w:rPr>
              <w:t>Информационный стенд р</w:t>
            </w:r>
            <w:r w:rsidRPr="00184900">
              <w:rPr>
                <w:rFonts w:ascii="Times New Roman" w:eastAsia="Calibri" w:hAnsi="Times New Roman" w:cs="Times New Roman"/>
              </w:rPr>
              <w:t>азмер 1200</w:t>
            </w:r>
            <w:r>
              <w:rPr>
                <w:rFonts w:ascii="Times New Roman" w:eastAsia="Calibri" w:hAnsi="Times New Roman" w:cs="Times New Roman"/>
              </w:rPr>
              <w:t>х</w:t>
            </w:r>
            <w:r w:rsidRPr="00184900">
              <w:rPr>
                <w:rFonts w:ascii="Times New Roman" w:eastAsia="Calibri" w:hAnsi="Times New Roman" w:cs="Times New Roman"/>
              </w:rPr>
              <w:t>1100</w:t>
            </w:r>
            <w:r>
              <w:rPr>
                <w:rFonts w:ascii="Times New Roman" w:eastAsia="Calibri" w:hAnsi="Times New Roman" w:cs="Times New Roman"/>
              </w:rPr>
              <w:t> мм</w:t>
            </w:r>
          </w:p>
        </w:tc>
        <w:tc>
          <w:tcPr>
            <w:tcW w:w="986" w:type="dxa"/>
            <w:tcBorders>
              <w:top w:val="single" w:sz="4" w:space="0" w:color="auto"/>
              <w:left w:val="single" w:sz="4" w:space="0" w:color="auto"/>
              <w:bottom w:val="single" w:sz="4" w:space="0" w:color="auto"/>
              <w:right w:val="single" w:sz="4" w:space="0" w:color="auto"/>
            </w:tcBorders>
            <w:noWrap/>
          </w:tcPr>
          <w:p w:rsidR="00184900" w:rsidRPr="00184900" w:rsidRDefault="00184900" w:rsidP="007E2116">
            <w:pPr>
              <w:spacing w:after="0" w:line="240" w:lineRule="auto"/>
              <w:jc w:val="center"/>
              <w:outlineLvl w:val="0"/>
              <w:rPr>
                <w:rFonts w:ascii="Times New Roman" w:eastAsia="Times New Roman" w:hAnsi="Times New Roman" w:cs="Times New Roman"/>
                <w:lang w:eastAsia="ru-RU"/>
              </w:rPr>
            </w:pPr>
            <w:r w:rsidRPr="00184900">
              <w:rPr>
                <w:rFonts w:ascii="Times New Roman" w:eastAsia="Times New Roman" w:hAnsi="Times New Roman" w:cs="Times New Roman"/>
                <w:lang w:eastAsia="ru-RU"/>
              </w:rPr>
              <w:t>1</w:t>
            </w:r>
          </w:p>
        </w:tc>
        <w:tc>
          <w:tcPr>
            <w:tcW w:w="1337" w:type="dxa"/>
            <w:tcBorders>
              <w:top w:val="single" w:sz="4" w:space="0" w:color="auto"/>
              <w:left w:val="single" w:sz="4" w:space="0" w:color="auto"/>
              <w:bottom w:val="single" w:sz="4" w:space="0" w:color="auto"/>
              <w:right w:val="single" w:sz="4" w:space="0" w:color="auto"/>
            </w:tcBorders>
          </w:tcPr>
          <w:p w:rsidR="00184900" w:rsidRPr="00184900" w:rsidRDefault="00184900" w:rsidP="007E2116">
            <w:pPr>
              <w:spacing w:after="0" w:line="240" w:lineRule="auto"/>
              <w:jc w:val="center"/>
              <w:outlineLvl w:val="0"/>
              <w:rPr>
                <w:rFonts w:ascii="Times New Roman" w:eastAsia="Times New Roman" w:hAnsi="Times New Roman" w:cs="Times New Roman"/>
                <w:lang w:eastAsia="ru-RU"/>
              </w:rPr>
            </w:pPr>
          </w:p>
        </w:tc>
        <w:tc>
          <w:tcPr>
            <w:tcW w:w="1402" w:type="dxa"/>
            <w:tcBorders>
              <w:top w:val="single" w:sz="4" w:space="0" w:color="auto"/>
              <w:left w:val="single" w:sz="4" w:space="0" w:color="auto"/>
              <w:bottom w:val="single" w:sz="4" w:space="0" w:color="auto"/>
              <w:right w:val="single" w:sz="4" w:space="0" w:color="auto"/>
            </w:tcBorders>
          </w:tcPr>
          <w:p w:rsidR="00184900" w:rsidRPr="00184900" w:rsidRDefault="00184900" w:rsidP="007E7828">
            <w:pPr>
              <w:spacing w:after="0" w:line="240" w:lineRule="auto"/>
              <w:jc w:val="center"/>
              <w:outlineLvl w:val="0"/>
              <w:rPr>
                <w:rFonts w:ascii="Times New Roman" w:eastAsia="Times New Roman" w:hAnsi="Times New Roman" w:cs="Times New Roman"/>
                <w:lang w:eastAsia="ru-RU"/>
              </w:rPr>
            </w:pPr>
          </w:p>
        </w:tc>
        <w:tc>
          <w:tcPr>
            <w:tcW w:w="2470" w:type="dxa"/>
            <w:tcBorders>
              <w:top w:val="single" w:sz="4" w:space="0" w:color="auto"/>
              <w:left w:val="single" w:sz="4" w:space="0" w:color="auto"/>
              <w:bottom w:val="single" w:sz="4" w:space="0" w:color="auto"/>
              <w:right w:val="single" w:sz="4" w:space="0" w:color="auto"/>
            </w:tcBorders>
          </w:tcPr>
          <w:p w:rsidR="00184900" w:rsidRPr="00184900" w:rsidRDefault="00184900" w:rsidP="00C82AB0">
            <w:pPr>
              <w:spacing w:after="0" w:line="240" w:lineRule="auto"/>
              <w:jc w:val="both"/>
              <w:rPr>
                <w:rFonts w:ascii="Times New Roman" w:eastAsia="Calibri" w:hAnsi="Times New Roman" w:cs="Times New Roman"/>
                <w:sz w:val="20"/>
                <w:szCs w:val="20"/>
              </w:rPr>
            </w:pPr>
            <w:r w:rsidRPr="00184900">
              <w:rPr>
                <w:rFonts w:ascii="Times New Roman" w:eastAsia="Calibri" w:hAnsi="Times New Roman" w:cs="Times New Roman"/>
                <w:sz w:val="20"/>
                <w:szCs w:val="20"/>
              </w:rPr>
              <w:t>630082, г. Новосибирск, ул. Каменская, 49</w:t>
            </w:r>
          </w:p>
        </w:tc>
      </w:tr>
      <w:tr w:rsidR="00184900" w:rsidRPr="00184900" w:rsidTr="00184900">
        <w:trPr>
          <w:trHeight w:val="459"/>
          <w:jc w:val="center"/>
        </w:trPr>
        <w:tc>
          <w:tcPr>
            <w:tcW w:w="597" w:type="dxa"/>
            <w:tcBorders>
              <w:top w:val="single" w:sz="4" w:space="0" w:color="auto"/>
              <w:left w:val="single" w:sz="4" w:space="0" w:color="auto"/>
              <w:bottom w:val="single" w:sz="4" w:space="0" w:color="auto"/>
              <w:right w:val="single" w:sz="4" w:space="0" w:color="auto"/>
            </w:tcBorders>
            <w:vAlign w:val="center"/>
          </w:tcPr>
          <w:p w:rsidR="00184900" w:rsidRPr="00184900" w:rsidRDefault="00184900" w:rsidP="00074C21">
            <w:pPr>
              <w:numPr>
                <w:ilvl w:val="0"/>
                <w:numId w:val="9"/>
              </w:numPr>
              <w:spacing w:after="0" w:line="240" w:lineRule="auto"/>
              <w:ind w:left="0" w:firstLine="0"/>
              <w:jc w:val="center"/>
              <w:rPr>
                <w:rFonts w:ascii="Times New Roman" w:eastAsia="Times New Roman" w:hAnsi="Times New Roman" w:cs="Times New Roman"/>
                <w:color w:val="000000"/>
                <w:lang w:eastAsia="ru-RU"/>
              </w:rPr>
            </w:pPr>
          </w:p>
        </w:tc>
        <w:tc>
          <w:tcPr>
            <w:tcW w:w="2874" w:type="dxa"/>
            <w:tcBorders>
              <w:top w:val="single" w:sz="4" w:space="0" w:color="auto"/>
              <w:left w:val="single" w:sz="4" w:space="0" w:color="auto"/>
              <w:bottom w:val="single" w:sz="4" w:space="0" w:color="auto"/>
              <w:right w:val="single" w:sz="4" w:space="0" w:color="auto"/>
            </w:tcBorders>
          </w:tcPr>
          <w:p w:rsidR="00184900" w:rsidRPr="00184900" w:rsidRDefault="00184900" w:rsidP="00074C21">
            <w:pPr>
              <w:spacing w:after="0" w:line="240" w:lineRule="auto"/>
              <w:outlineLvl w:val="0"/>
              <w:rPr>
                <w:rFonts w:ascii="Times New Roman" w:eastAsia="Times New Roman" w:hAnsi="Times New Roman" w:cs="Times New Roman"/>
                <w:lang w:eastAsia="ru-RU"/>
              </w:rPr>
            </w:pPr>
            <w:r w:rsidRPr="00184900">
              <w:rPr>
                <w:rFonts w:ascii="Times New Roman" w:eastAsia="Calibri" w:hAnsi="Times New Roman" w:cs="Times New Roman"/>
              </w:rPr>
              <w:t>На</w:t>
            </w:r>
            <w:r>
              <w:rPr>
                <w:rFonts w:ascii="Times New Roman" w:eastAsia="Calibri" w:hAnsi="Times New Roman" w:cs="Times New Roman"/>
              </w:rPr>
              <w:t>стенная табличка (навигационная</w:t>
            </w:r>
            <w:r w:rsidRPr="00184900">
              <w:rPr>
                <w:rFonts w:ascii="Times New Roman" w:eastAsia="Calibri" w:hAnsi="Times New Roman" w:cs="Times New Roman"/>
              </w:rPr>
              <w:t>), размер 400</w:t>
            </w:r>
            <w:r>
              <w:rPr>
                <w:rFonts w:ascii="Times New Roman" w:eastAsia="Calibri" w:hAnsi="Times New Roman" w:cs="Times New Roman"/>
              </w:rPr>
              <w:t>х</w:t>
            </w:r>
            <w:r w:rsidRPr="00184900">
              <w:rPr>
                <w:rFonts w:ascii="Times New Roman" w:eastAsia="Calibri" w:hAnsi="Times New Roman" w:cs="Times New Roman"/>
              </w:rPr>
              <w:t>100</w:t>
            </w:r>
            <w:r>
              <w:rPr>
                <w:rFonts w:ascii="Times New Roman" w:eastAsia="Calibri" w:hAnsi="Times New Roman" w:cs="Times New Roman"/>
              </w:rPr>
              <w:t> мм</w:t>
            </w:r>
          </w:p>
        </w:tc>
        <w:tc>
          <w:tcPr>
            <w:tcW w:w="986" w:type="dxa"/>
            <w:tcBorders>
              <w:top w:val="single" w:sz="4" w:space="0" w:color="auto"/>
              <w:left w:val="single" w:sz="4" w:space="0" w:color="auto"/>
              <w:bottom w:val="single" w:sz="4" w:space="0" w:color="auto"/>
              <w:right w:val="single" w:sz="4" w:space="0" w:color="auto"/>
            </w:tcBorders>
            <w:noWrap/>
          </w:tcPr>
          <w:p w:rsidR="00184900" w:rsidRPr="00184900" w:rsidRDefault="00184900" w:rsidP="00074C21">
            <w:pPr>
              <w:spacing w:after="0" w:line="240" w:lineRule="auto"/>
              <w:jc w:val="center"/>
              <w:outlineLvl w:val="0"/>
              <w:rPr>
                <w:rFonts w:ascii="Times New Roman" w:eastAsia="Times New Roman" w:hAnsi="Times New Roman" w:cs="Times New Roman"/>
                <w:lang w:eastAsia="ru-RU"/>
              </w:rPr>
            </w:pPr>
            <w:r w:rsidRPr="00184900">
              <w:rPr>
                <w:rFonts w:ascii="Times New Roman" w:eastAsia="Times New Roman" w:hAnsi="Times New Roman" w:cs="Times New Roman"/>
                <w:lang w:eastAsia="ru-RU"/>
              </w:rPr>
              <w:t>1</w:t>
            </w:r>
          </w:p>
        </w:tc>
        <w:tc>
          <w:tcPr>
            <w:tcW w:w="1337" w:type="dxa"/>
            <w:tcBorders>
              <w:top w:val="single" w:sz="4" w:space="0" w:color="auto"/>
              <w:left w:val="single" w:sz="4" w:space="0" w:color="auto"/>
              <w:bottom w:val="single" w:sz="4" w:space="0" w:color="auto"/>
              <w:right w:val="single" w:sz="4" w:space="0" w:color="auto"/>
            </w:tcBorders>
          </w:tcPr>
          <w:p w:rsidR="00184900" w:rsidRPr="00184900" w:rsidRDefault="00184900" w:rsidP="00074C21">
            <w:pPr>
              <w:spacing w:after="0" w:line="240" w:lineRule="auto"/>
              <w:jc w:val="center"/>
              <w:outlineLvl w:val="0"/>
              <w:rPr>
                <w:rFonts w:ascii="Times New Roman" w:eastAsia="Times New Roman" w:hAnsi="Times New Roman" w:cs="Times New Roman"/>
                <w:lang w:eastAsia="ru-RU"/>
              </w:rPr>
            </w:pPr>
          </w:p>
        </w:tc>
        <w:tc>
          <w:tcPr>
            <w:tcW w:w="1402" w:type="dxa"/>
            <w:tcBorders>
              <w:top w:val="single" w:sz="4" w:space="0" w:color="auto"/>
              <w:left w:val="single" w:sz="4" w:space="0" w:color="auto"/>
              <w:bottom w:val="single" w:sz="4" w:space="0" w:color="auto"/>
              <w:right w:val="single" w:sz="4" w:space="0" w:color="auto"/>
            </w:tcBorders>
          </w:tcPr>
          <w:p w:rsidR="00184900" w:rsidRPr="00184900" w:rsidRDefault="00184900" w:rsidP="00074C21">
            <w:pPr>
              <w:spacing w:after="0" w:line="240" w:lineRule="auto"/>
              <w:jc w:val="center"/>
              <w:outlineLvl w:val="0"/>
              <w:rPr>
                <w:rFonts w:ascii="Times New Roman" w:eastAsia="Times New Roman" w:hAnsi="Times New Roman" w:cs="Times New Roman"/>
                <w:lang w:eastAsia="ru-RU"/>
              </w:rPr>
            </w:pPr>
          </w:p>
        </w:tc>
        <w:tc>
          <w:tcPr>
            <w:tcW w:w="2470" w:type="dxa"/>
            <w:tcBorders>
              <w:top w:val="single" w:sz="4" w:space="0" w:color="auto"/>
              <w:left w:val="single" w:sz="4" w:space="0" w:color="auto"/>
              <w:bottom w:val="single" w:sz="4" w:space="0" w:color="auto"/>
              <w:right w:val="single" w:sz="4" w:space="0" w:color="auto"/>
            </w:tcBorders>
          </w:tcPr>
          <w:p w:rsidR="00184900" w:rsidRPr="00184900" w:rsidRDefault="00184900" w:rsidP="00074C21">
            <w:pPr>
              <w:spacing w:after="0" w:line="240" w:lineRule="auto"/>
              <w:jc w:val="both"/>
              <w:rPr>
                <w:rFonts w:ascii="Times New Roman" w:eastAsia="Calibri" w:hAnsi="Times New Roman" w:cs="Times New Roman"/>
                <w:sz w:val="20"/>
                <w:szCs w:val="20"/>
              </w:rPr>
            </w:pPr>
            <w:r w:rsidRPr="00184900">
              <w:rPr>
                <w:rFonts w:ascii="Times New Roman" w:eastAsia="Calibri" w:hAnsi="Times New Roman" w:cs="Times New Roman"/>
                <w:sz w:val="20"/>
                <w:szCs w:val="20"/>
              </w:rPr>
              <w:t>630082, г. Новосибирск, ул. Каменская, 49</w:t>
            </w:r>
          </w:p>
        </w:tc>
      </w:tr>
      <w:tr w:rsidR="00184900" w:rsidRPr="00184900" w:rsidTr="00184900">
        <w:trPr>
          <w:trHeight w:val="459"/>
          <w:jc w:val="center"/>
        </w:trPr>
        <w:tc>
          <w:tcPr>
            <w:tcW w:w="597" w:type="dxa"/>
            <w:tcBorders>
              <w:top w:val="single" w:sz="4" w:space="0" w:color="auto"/>
              <w:left w:val="single" w:sz="4" w:space="0" w:color="auto"/>
              <w:bottom w:val="single" w:sz="4" w:space="0" w:color="auto"/>
              <w:right w:val="single" w:sz="4" w:space="0" w:color="auto"/>
            </w:tcBorders>
            <w:vAlign w:val="center"/>
          </w:tcPr>
          <w:p w:rsidR="00184900" w:rsidRPr="00184900" w:rsidRDefault="00184900" w:rsidP="0047108A">
            <w:pPr>
              <w:numPr>
                <w:ilvl w:val="0"/>
                <w:numId w:val="9"/>
              </w:numPr>
              <w:spacing w:after="0" w:line="240" w:lineRule="auto"/>
              <w:ind w:left="0" w:firstLine="0"/>
              <w:jc w:val="center"/>
              <w:rPr>
                <w:rFonts w:ascii="Times New Roman" w:eastAsia="Times New Roman" w:hAnsi="Times New Roman" w:cs="Times New Roman"/>
                <w:color w:val="000000"/>
                <w:lang w:eastAsia="ru-RU"/>
              </w:rPr>
            </w:pPr>
          </w:p>
        </w:tc>
        <w:tc>
          <w:tcPr>
            <w:tcW w:w="2874" w:type="dxa"/>
            <w:tcBorders>
              <w:top w:val="single" w:sz="4" w:space="0" w:color="auto"/>
              <w:left w:val="single" w:sz="4" w:space="0" w:color="auto"/>
              <w:bottom w:val="single" w:sz="4" w:space="0" w:color="auto"/>
              <w:right w:val="single" w:sz="4" w:space="0" w:color="auto"/>
            </w:tcBorders>
          </w:tcPr>
          <w:p w:rsidR="00184900" w:rsidRPr="00184900" w:rsidRDefault="00184900" w:rsidP="00184900">
            <w:pPr>
              <w:spacing w:after="0" w:line="240" w:lineRule="auto"/>
              <w:outlineLvl w:val="0"/>
              <w:rPr>
                <w:rFonts w:ascii="Times New Roman" w:eastAsia="Times New Roman" w:hAnsi="Times New Roman" w:cs="Times New Roman"/>
                <w:lang w:eastAsia="ru-RU"/>
              </w:rPr>
            </w:pPr>
            <w:r w:rsidRPr="00184900">
              <w:rPr>
                <w:rFonts w:ascii="Times New Roman" w:hAnsi="Times New Roman" w:cs="Times New Roman"/>
                <w:bCs/>
                <w:color w:val="000000"/>
              </w:rPr>
              <w:t>Указатель направления горизонтальный подвесной двусторонний, размер 600</w:t>
            </w:r>
            <w:r>
              <w:rPr>
                <w:rFonts w:ascii="Times New Roman" w:hAnsi="Times New Roman" w:cs="Times New Roman"/>
                <w:bCs/>
                <w:color w:val="000000"/>
              </w:rPr>
              <w:t>х</w:t>
            </w:r>
            <w:r w:rsidRPr="00184900">
              <w:rPr>
                <w:rFonts w:ascii="Times New Roman" w:hAnsi="Times New Roman" w:cs="Times New Roman"/>
                <w:bCs/>
                <w:color w:val="000000"/>
              </w:rPr>
              <w:t>170</w:t>
            </w:r>
            <w:r>
              <w:rPr>
                <w:rFonts w:ascii="Times New Roman" w:hAnsi="Times New Roman" w:cs="Times New Roman"/>
                <w:bCs/>
                <w:color w:val="000000"/>
              </w:rPr>
              <w:t> мм</w:t>
            </w:r>
          </w:p>
        </w:tc>
        <w:tc>
          <w:tcPr>
            <w:tcW w:w="986" w:type="dxa"/>
            <w:tcBorders>
              <w:top w:val="single" w:sz="4" w:space="0" w:color="auto"/>
              <w:left w:val="single" w:sz="4" w:space="0" w:color="auto"/>
              <w:bottom w:val="single" w:sz="4" w:space="0" w:color="auto"/>
              <w:right w:val="single" w:sz="4" w:space="0" w:color="auto"/>
            </w:tcBorders>
            <w:noWrap/>
          </w:tcPr>
          <w:p w:rsidR="00184900" w:rsidRPr="00184900" w:rsidRDefault="00184900" w:rsidP="007E2116">
            <w:pPr>
              <w:spacing w:after="0" w:line="240" w:lineRule="auto"/>
              <w:jc w:val="center"/>
              <w:outlineLvl w:val="0"/>
              <w:rPr>
                <w:rFonts w:ascii="Times New Roman" w:eastAsia="Times New Roman" w:hAnsi="Times New Roman" w:cs="Times New Roman"/>
                <w:lang w:eastAsia="ru-RU"/>
              </w:rPr>
            </w:pPr>
            <w:r w:rsidRPr="00184900">
              <w:rPr>
                <w:rFonts w:ascii="Times New Roman" w:eastAsia="Times New Roman" w:hAnsi="Times New Roman" w:cs="Times New Roman"/>
                <w:lang w:eastAsia="ru-RU"/>
              </w:rPr>
              <w:t>1</w:t>
            </w:r>
          </w:p>
        </w:tc>
        <w:tc>
          <w:tcPr>
            <w:tcW w:w="1337" w:type="dxa"/>
            <w:tcBorders>
              <w:top w:val="single" w:sz="4" w:space="0" w:color="auto"/>
              <w:left w:val="single" w:sz="4" w:space="0" w:color="auto"/>
              <w:bottom w:val="single" w:sz="4" w:space="0" w:color="auto"/>
              <w:right w:val="single" w:sz="4" w:space="0" w:color="auto"/>
            </w:tcBorders>
          </w:tcPr>
          <w:p w:rsidR="00184900" w:rsidRPr="00184900" w:rsidRDefault="00184900" w:rsidP="007E2116">
            <w:pPr>
              <w:spacing w:after="0" w:line="240" w:lineRule="auto"/>
              <w:jc w:val="center"/>
              <w:outlineLvl w:val="0"/>
              <w:rPr>
                <w:rFonts w:ascii="Times New Roman" w:eastAsia="Times New Roman" w:hAnsi="Times New Roman" w:cs="Times New Roman"/>
                <w:lang w:eastAsia="ru-RU"/>
              </w:rPr>
            </w:pPr>
          </w:p>
        </w:tc>
        <w:tc>
          <w:tcPr>
            <w:tcW w:w="1402" w:type="dxa"/>
            <w:tcBorders>
              <w:top w:val="single" w:sz="4" w:space="0" w:color="auto"/>
              <w:left w:val="single" w:sz="4" w:space="0" w:color="auto"/>
              <w:bottom w:val="single" w:sz="4" w:space="0" w:color="auto"/>
              <w:right w:val="single" w:sz="4" w:space="0" w:color="auto"/>
            </w:tcBorders>
          </w:tcPr>
          <w:p w:rsidR="00184900" w:rsidRPr="00184900" w:rsidRDefault="00184900" w:rsidP="007E7828">
            <w:pPr>
              <w:spacing w:after="0" w:line="240" w:lineRule="auto"/>
              <w:jc w:val="center"/>
              <w:outlineLvl w:val="0"/>
              <w:rPr>
                <w:rFonts w:ascii="Times New Roman" w:eastAsia="Times New Roman" w:hAnsi="Times New Roman" w:cs="Times New Roman"/>
                <w:lang w:eastAsia="ru-RU"/>
              </w:rPr>
            </w:pPr>
          </w:p>
        </w:tc>
        <w:tc>
          <w:tcPr>
            <w:tcW w:w="2470" w:type="dxa"/>
            <w:tcBorders>
              <w:top w:val="single" w:sz="4" w:space="0" w:color="auto"/>
              <w:left w:val="single" w:sz="4" w:space="0" w:color="auto"/>
              <w:bottom w:val="single" w:sz="4" w:space="0" w:color="auto"/>
              <w:right w:val="single" w:sz="4" w:space="0" w:color="auto"/>
            </w:tcBorders>
          </w:tcPr>
          <w:p w:rsidR="00184900" w:rsidRPr="00184900" w:rsidRDefault="00184900" w:rsidP="00AC19E8">
            <w:pPr>
              <w:spacing w:after="0" w:line="240" w:lineRule="auto"/>
              <w:jc w:val="both"/>
              <w:rPr>
                <w:rFonts w:ascii="Times New Roman" w:eastAsia="Calibri" w:hAnsi="Times New Roman" w:cs="Times New Roman"/>
                <w:sz w:val="20"/>
                <w:szCs w:val="20"/>
              </w:rPr>
            </w:pPr>
            <w:r w:rsidRPr="00184900">
              <w:rPr>
                <w:rFonts w:ascii="Times New Roman" w:eastAsia="Calibri" w:hAnsi="Times New Roman" w:cs="Times New Roman"/>
                <w:sz w:val="20"/>
                <w:szCs w:val="20"/>
              </w:rPr>
              <w:t>630082, г. Новосибирск, ул. Каменская, 49</w:t>
            </w:r>
          </w:p>
        </w:tc>
      </w:tr>
      <w:tr w:rsidR="00184900" w:rsidRPr="00184900" w:rsidTr="00184900">
        <w:trPr>
          <w:trHeight w:val="459"/>
          <w:jc w:val="center"/>
        </w:trPr>
        <w:tc>
          <w:tcPr>
            <w:tcW w:w="597" w:type="dxa"/>
            <w:tcBorders>
              <w:top w:val="single" w:sz="4" w:space="0" w:color="auto"/>
              <w:left w:val="single" w:sz="4" w:space="0" w:color="auto"/>
              <w:bottom w:val="single" w:sz="4" w:space="0" w:color="auto"/>
              <w:right w:val="single" w:sz="4" w:space="0" w:color="auto"/>
            </w:tcBorders>
            <w:vAlign w:val="center"/>
          </w:tcPr>
          <w:p w:rsidR="00184900" w:rsidRPr="00184900" w:rsidRDefault="00184900" w:rsidP="0047108A">
            <w:pPr>
              <w:numPr>
                <w:ilvl w:val="0"/>
                <w:numId w:val="9"/>
              </w:numPr>
              <w:spacing w:after="0" w:line="240" w:lineRule="auto"/>
              <w:ind w:left="0" w:firstLine="0"/>
              <w:jc w:val="center"/>
              <w:rPr>
                <w:rFonts w:ascii="Times New Roman" w:eastAsia="Times New Roman" w:hAnsi="Times New Roman" w:cs="Times New Roman"/>
                <w:color w:val="000000"/>
                <w:lang w:eastAsia="ru-RU"/>
              </w:rPr>
            </w:pPr>
          </w:p>
        </w:tc>
        <w:tc>
          <w:tcPr>
            <w:tcW w:w="2874" w:type="dxa"/>
            <w:tcBorders>
              <w:top w:val="single" w:sz="4" w:space="0" w:color="auto"/>
              <w:left w:val="single" w:sz="4" w:space="0" w:color="auto"/>
              <w:bottom w:val="single" w:sz="4" w:space="0" w:color="auto"/>
              <w:right w:val="single" w:sz="4" w:space="0" w:color="auto"/>
            </w:tcBorders>
          </w:tcPr>
          <w:p w:rsidR="00184900" w:rsidRPr="00184900" w:rsidRDefault="00184900" w:rsidP="00184900">
            <w:pPr>
              <w:spacing w:after="0" w:line="240" w:lineRule="auto"/>
              <w:outlineLvl w:val="0"/>
              <w:rPr>
                <w:rFonts w:ascii="Times New Roman" w:eastAsia="Times New Roman" w:hAnsi="Times New Roman" w:cs="Times New Roman"/>
                <w:lang w:eastAsia="ru-RU"/>
              </w:rPr>
            </w:pPr>
            <w:r w:rsidRPr="00184900">
              <w:rPr>
                <w:rFonts w:ascii="Times New Roman" w:hAnsi="Times New Roman" w:cs="Times New Roman"/>
                <w:bCs/>
                <w:color w:val="000000"/>
              </w:rPr>
              <w:t>Настенная табличка, размер 300</w:t>
            </w:r>
            <w:r>
              <w:rPr>
                <w:rFonts w:ascii="Times New Roman" w:hAnsi="Times New Roman" w:cs="Times New Roman"/>
                <w:bCs/>
                <w:color w:val="000000"/>
              </w:rPr>
              <w:t>х</w:t>
            </w:r>
            <w:r w:rsidRPr="00184900">
              <w:rPr>
                <w:rFonts w:ascii="Times New Roman" w:hAnsi="Times New Roman" w:cs="Times New Roman"/>
                <w:bCs/>
                <w:color w:val="000000"/>
              </w:rPr>
              <w:t>150</w:t>
            </w:r>
            <w:r>
              <w:rPr>
                <w:rFonts w:ascii="Times New Roman" w:hAnsi="Times New Roman" w:cs="Times New Roman"/>
                <w:bCs/>
                <w:color w:val="000000"/>
              </w:rPr>
              <w:t> </w:t>
            </w:r>
            <w:r w:rsidRPr="00184900">
              <w:rPr>
                <w:rFonts w:ascii="Times New Roman" w:hAnsi="Times New Roman" w:cs="Times New Roman"/>
                <w:bCs/>
                <w:color w:val="000000"/>
              </w:rPr>
              <w:t>мм</w:t>
            </w:r>
          </w:p>
        </w:tc>
        <w:tc>
          <w:tcPr>
            <w:tcW w:w="986" w:type="dxa"/>
            <w:tcBorders>
              <w:top w:val="single" w:sz="4" w:space="0" w:color="auto"/>
              <w:left w:val="single" w:sz="4" w:space="0" w:color="auto"/>
              <w:bottom w:val="single" w:sz="4" w:space="0" w:color="auto"/>
              <w:right w:val="single" w:sz="4" w:space="0" w:color="auto"/>
            </w:tcBorders>
            <w:noWrap/>
          </w:tcPr>
          <w:p w:rsidR="00184900" w:rsidRPr="00184900" w:rsidRDefault="00184900" w:rsidP="007E2116">
            <w:pPr>
              <w:spacing w:after="0" w:line="240" w:lineRule="auto"/>
              <w:jc w:val="center"/>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337" w:type="dxa"/>
            <w:tcBorders>
              <w:top w:val="single" w:sz="4" w:space="0" w:color="auto"/>
              <w:left w:val="single" w:sz="4" w:space="0" w:color="auto"/>
              <w:bottom w:val="single" w:sz="4" w:space="0" w:color="auto"/>
              <w:right w:val="single" w:sz="4" w:space="0" w:color="auto"/>
            </w:tcBorders>
          </w:tcPr>
          <w:p w:rsidR="00184900" w:rsidRPr="00184900" w:rsidRDefault="00184900" w:rsidP="007E2116">
            <w:pPr>
              <w:spacing w:after="0" w:line="240" w:lineRule="auto"/>
              <w:jc w:val="center"/>
              <w:outlineLvl w:val="0"/>
              <w:rPr>
                <w:rFonts w:ascii="Times New Roman" w:eastAsia="Times New Roman" w:hAnsi="Times New Roman" w:cs="Times New Roman"/>
                <w:lang w:eastAsia="ru-RU"/>
              </w:rPr>
            </w:pPr>
          </w:p>
        </w:tc>
        <w:tc>
          <w:tcPr>
            <w:tcW w:w="1402" w:type="dxa"/>
            <w:tcBorders>
              <w:top w:val="single" w:sz="4" w:space="0" w:color="auto"/>
              <w:left w:val="single" w:sz="4" w:space="0" w:color="auto"/>
              <w:bottom w:val="single" w:sz="4" w:space="0" w:color="auto"/>
              <w:right w:val="single" w:sz="4" w:space="0" w:color="auto"/>
            </w:tcBorders>
          </w:tcPr>
          <w:p w:rsidR="00184900" w:rsidRPr="00184900" w:rsidRDefault="00184900" w:rsidP="009049AF">
            <w:pPr>
              <w:spacing w:after="0" w:line="240" w:lineRule="auto"/>
              <w:jc w:val="center"/>
              <w:outlineLvl w:val="0"/>
              <w:rPr>
                <w:rFonts w:ascii="Times New Roman" w:eastAsia="Times New Roman" w:hAnsi="Times New Roman" w:cs="Times New Roman"/>
                <w:lang w:eastAsia="ru-RU"/>
              </w:rPr>
            </w:pPr>
          </w:p>
        </w:tc>
        <w:tc>
          <w:tcPr>
            <w:tcW w:w="2470" w:type="dxa"/>
            <w:tcBorders>
              <w:top w:val="single" w:sz="4" w:space="0" w:color="auto"/>
              <w:left w:val="single" w:sz="4" w:space="0" w:color="auto"/>
              <w:bottom w:val="single" w:sz="4" w:space="0" w:color="auto"/>
              <w:right w:val="single" w:sz="4" w:space="0" w:color="auto"/>
            </w:tcBorders>
          </w:tcPr>
          <w:p w:rsidR="00184900" w:rsidRPr="00184900" w:rsidRDefault="00184900" w:rsidP="00344AF7">
            <w:pPr>
              <w:spacing w:after="0" w:line="240" w:lineRule="auto"/>
              <w:jc w:val="both"/>
              <w:rPr>
                <w:rFonts w:ascii="Times New Roman" w:eastAsia="Calibri" w:hAnsi="Times New Roman" w:cs="Times New Roman"/>
                <w:sz w:val="20"/>
                <w:szCs w:val="20"/>
              </w:rPr>
            </w:pPr>
            <w:r w:rsidRPr="00184900">
              <w:rPr>
                <w:rFonts w:ascii="Times New Roman" w:eastAsia="Calibri" w:hAnsi="Times New Roman" w:cs="Times New Roman"/>
                <w:sz w:val="20"/>
                <w:szCs w:val="20"/>
              </w:rPr>
              <w:t>630082, г. Новосибирск, ул. Каменская, 49</w:t>
            </w:r>
          </w:p>
        </w:tc>
      </w:tr>
      <w:tr w:rsidR="00184900" w:rsidRPr="00184900" w:rsidTr="00184900">
        <w:trPr>
          <w:trHeight w:val="60"/>
          <w:jc w:val="center"/>
        </w:trPr>
        <w:tc>
          <w:tcPr>
            <w:tcW w:w="5794" w:type="dxa"/>
            <w:gridSpan w:val="4"/>
            <w:tcBorders>
              <w:top w:val="single" w:sz="4" w:space="0" w:color="auto"/>
              <w:left w:val="single" w:sz="4" w:space="0" w:color="auto"/>
              <w:bottom w:val="single" w:sz="4" w:space="0" w:color="auto"/>
              <w:right w:val="single" w:sz="4" w:space="0" w:color="auto"/>
            </w:tcBorders>
            <w:vAlign w:val="center"/>
          </w:tcPr>
          <w:p w:rsidR="00184900" w:rsidRDefault="00184900" w:rsidP="00184900">
            <w:pPr>
              <w:spacing w:after="0" w:line="240" w:lineRule="auto"/>
              <w:jc w:val="right"/>
              <w:outlineLvl w:val="0"/>
              <w:rPr>
                <w:rFonts w:ascii="Times New Roman" w:eastAsia="Times New Roman" w:hAnsi="Times New Roman" w:cs="Times New Roman"/>
                <w:lang w:eastAsia="ru-RU"/>
              </w:rPr>
            </w:pPr>
            <w:r w:rsidRPr="00184900">
              <w:rPr>
                <w:rFonts w:ascii="Times New Roman" w:eastAsia="Times New Roman" w:hAnsi="Times New Roman" w:cs="Times New Roman"/>
                <w:b/>
                <w:lang w:eastAsia="ru-RU"/>
              </w:rPr>
              <w:t>Итого (цена Контракта):</w:t>
            </w:r>
          </w:p>
        </w:tc>
        <w:tc>
          <w:tcPr>
            <w:tcW w:w="1402" w:type="dxa"/>
            <w:tcBorders>
              <w:top w:val="single" w:sz="4" w:space="0" w:color="auto"/>
              <w:left w:val="single" w:sz="4" w:space="0" w:color="auto"/>
              <w:bottom w:val="single" w:sz="4" w:space="0" w:color="auto"/>
              <w:right w:val="single" w:sz="4" w:space="0" w:color="auto"/>
            </w:tcBorders>
          </w:tcPr>
          <w:p w:rsidR="00184900" w:rsidRDefault="00184900" w:rsidP="009049AF">
            <w:pPr>
              <w:spacing w:after="0" w:line="240" w:lineRule="auto"/>
              <w:jc w:val="center"/>
              <w:outlineLvl w:val="0"/>
              <w:rPr>
                <w:rFonts w:ascii="Times New Roman" w:eastAsia="Times New Roman" w:hAnsi="Times New Roman" w:cs="Times New Roman"/>
                <w:lang w:eastAsia="ru-RU"/>
              </w:rPr>
            </w:pPr>
          </w:p>
        </w:tc>
        <w:tc>
          <w:tcPr>
            <w:tcW w:w="2470" w:type="dxa"/>
            <w:tcBorders>
              <w:top w:val="single" w:sz="4" w:space="0" w:color="auto"/>
              <w:left w:val="single" w:sz="4" w:space="0" w:color="auto"/>
              <w:bottom w:val="single" w:sz="4" w:space="0" w:color="auto"/>
              <w:right w:val="single" w:sz="4" w:space="0" w:color="auto"/>
            </w:tcBorders>
          </w:tcPr>
          <w:p w:rsidR="00184900" w:rsidRPr="00184900" w:rsidRDefault="00184900" w:rsidP="00344AF7">
            <w:pPr>
              <w:spacing w:after="0" w:line="240" w:lineRule="auto"/>
              <w:jc w:val="both"/>
              <w:rPr>
                <w:rFonts w:ascii="Times New Roman" w:eastAsia="Calibri" w:hAnsi="Times New Roman" w:cs="Times New Roman"/>
                <w:sz w:val="20"/>
                <w:szCs w:val="20"/>
              </w:rPr>
            </w:pPr>
          </w:p>
        </w:tc>
      </w:tr>
    </w:tbl>
    <w:p w:rsidR="008575A2" w:rsidRPr="004D3B8A" w:rsidRDefault="008575A2" w:rsidP="008575A2">
      <w:pPr>
        <w:widowControl w:val="0"/>
        <w:autoSpaceDE w:val="0"/>
        <w:autoSpaceDN w:val="0"/>
        <w:adjustRightInd w:val="0"/>
        <w:spacing w:after="0" w:line="240" w:lineRule="auto"/>
        <w:ind w:firstLine="567"/>
        <w:rPr>
          <w:rFonts w:ascii="Times New Roman" w:eastAsia="Times New Roman" w:hAnsi="Times New Roman" w:cs="Times New Roman"/>
          <w:color w:val="000000"/>
          <w:lang w:eastAsia="ru-RU"/>
        </w:rPr>
      </w:pPr>
    </w:p>
    <w:p w:rsidR="008575A2" w:rsidRPr="004D3B8A" w:rsidRDefault="008575A2" w:rsidP="008575A2">
      <w:pPr>
        <w:widowControl w:val="0"/>
        <w:autoSpaceDE w:val="0"/>
        <w:autoSpaceDN w:val="0"/>
        <w:adjustRightInd w:val="0"/>
        <w:spacing w:after="0" w:line="240" w:lineRule="auto"/>
        <w:ind w:firstLine="567"/>
        <w:rPr>
          <w:rFonts w:ascii="Times New Roman" w:eastAsia="Times New Roman" w:hAnsi="Times New Roman" w:cs="Times New Roman"/>
          <w:color w:val="000000"/>
          <w:lang w:eastAsia="ru-RU"/>
        </w:rPr>
      </w:pPr>
      <w:r w:rsidRPr="004D3B8A">
        <w:rPr>
          <w:rFonts w:ascii="Times New Roman" w:eastAsia="Times New Roman" w:hAnsi="Times New Roman" w:cs="Times New Roman"/>
          <w:color w:val="000000"/>
          <w:lang w:eastAsia="ru-RU"/>
        </w:rPr>
        <w:t>Страна происхождения товара – Российская Федерация.</w:t>
      </w:r>
    </w:p>
    <w:p w:rsidR="008575A2" w:rsidRPr="004D3B8A" w:rsidRDefault="008575A2" w:rsidP="008575A2">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lang w:eastAsia="ru-RU"/>
        </w:rPr>
      </w:pPr>
    </w:p>
    <w:p w:rsidR="008575A2" w:rsidRPr="004D3B8A" w:rsidRDefault="008575A2" w:rsidP="008575A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lang w:eastAsia="ru-RU"/>
        </w:rPr>
      </w:pPr>
      <w:r w:rsidRPr="004D3B8A">
        <w:rPr>
          <w:rFonts w:ascii="Times New Roman" w:eastAsia="Times New Roman" w:hAnsi="Times New Roman" w:cs="Times New Roman"/>
          <w:b/>
          <w:color w:val="000000"/>
          <w:lang w:eastAsia="ru-RU"/>
        </w:rPr>
        <w:t>Итого (цена Контракта</w:t>
      </w:r>
      <w:r w:rsidRPr="004D3B8A">
        <w:rPr>
          <w:rFonts w:ascii="Times New Roman" w:eastAsia="Times New Roman" w:hAnsi="Times New Roman" w:cs="Times New Roman"/>
          <w:bCs/>
          <w:color w:val="000000"/>
          <w:lang w:eastAsia="ru-RU"/>
        </w:rPr>
        <w:t>)</w:t>
      </w:r>
      <w:r w:rsidRPr="004D3B8A">
        <w:rPr>
          <w:rFonts w:ascii="Times New Roman" w:eastAsia="Times New Roman" w:hAnsi="Times New Roman" w:cs="Times New Roman"/>
          <w:color w:val="000000"/>
          <w:lang w:eastAsia="ru-RU"/>
        </w:rPr>
        <w:t xml:space="preserve">: </w:t>
      </w:r>
      <w:r w:rsidR="005C6C95">
        <w:rPr>
          <w:rFonts w:ascii="Times New Roman" w:eastAsia="Times New Roman" w:hAnsi="Times New Roman" w:cs="Times New Roman"/>
          <w:color w:val="000000"/>
          <w:lang w:eastAsia="ru-RU"/>
        </w:rPr>
        <w:t>___</w:t>
      </w:r>
      <w:r w:rsidRPr="004D3B8A">
        <w:rPr>
          <w:rFonts w:ascii="Times New Roman" w:eastAsia="Times New Roman" w:hAnsi="Times New Roman" w:cs="Times New Roman"/>
          <w:lang w:eastAsia="ru-RU"/>
        </w:rPr>
        <w:t>.</w:t>
      </w:r>
    </w:p>
    <w:p w:rsidR="008575A2" w:rsidRPr="004D3B8A" w:rsidRDefault="008575A2" w:rsidP="008575A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lang w:eastAsia="ru-RU"/>
        </w:rPr>
      </w:pPr>
    </w:p>
    <w:p w:rsidR="008575A2" w:rsidRPr="004D3B8A" w:rsidRDefault="008575A2" w:rsidP="008575A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lang w:eastAsia="ru-RU"/>
        </w:rPr>
      </w:pPr>
    </w:p>
    <w:p w:rsidR="008575A2" w:rsidRPr="004D3B8A" w:rsidRDefault="008575A2" w:rsidP="008575A2">
      <w:pPr>
        <w:widowControl w:val="0"/>
        <w:autoSpaceDE w:val="0"/>
        <w:autoSpaceDN w:val="0"/>
        <w:adjustRightInd w:val="0"/>
        <w:spacing w:after="0" w:line="240" w:lineRule="auto"/>
        <w:ind w:firstLine="567"/>
        <w:jc w:val="both"/>
        <w:outlineLvl w:val="1"/>
        <w:rPr>
          <w:rFonts w:ascii="Times New Roman" w:eastAsia="Times New Roman" w:hAnsi="Times New Roman" w:cs="Times New Roman"/>
          <w:color w:val="000000"/>
          <w:lang w:eastAsia="ru-RU"/>
        </w:rPr>
      </w:pPr>
    </w:p>
    <w:tbl>
      <w:tblPr>
        <w:tblW w:w="0" w:type="auto"/>
        <w:tblLook w:val="04A0" w:firstRow="1" w:lastRow="0" w:firstColumn="1" w:lastColumn="0" w:noHBand="0" w:noVBand="1"/>
      </w:tblPr>
      <w:tblGrid>
        <w:gridCol w:w="4891"/>
        <w:gridCol w:w="5031"/>
      </w:tblGrid>
      <w:tr w:rsidR="008575A2" w:rsidRPr="004D3B8A" w:rsidTr="007F7695">
        <w:trPr>
          <w:trHeight w:val="258"/>
        </w:trPr>
        <w:tc>
          <w:tcPr>
            <w:tcW w:w="5203" w:type="dxa"/>
            <w:shd w:val="clear" w:color="auto" w:fill="auto"/>
          </w:tcPr>
          <w:p w:rsidR="008575A2" w:rsidRPr="004D3B8A" w:rsidRDefault="008575A2" w:rsidP="00031B02">
            <w:pPr>
              <w:spacing w:after="0" w:line="240" w:lineRule="auto"/>
              <w:rPr>
                <w:rFonts w:ascii="Times New Roman" w:eastAsia="Times New Roman" w:hAnsi="Times New Roman" w:cs="Times New Roman"/>
                <w:b/>
                <w:lang w:eastAsia="ru-RU"/>
              </w:rPr>
            </w:pPr>
            <w:r w:rsidRPr="004D3B8A">
              <w:rPr>
                <w:rFonts w:ascii="Times New Roman" w:eastAsia="Times New Roman" w:hAnsi="Times New Roman" w:cs="Times New Roman"/>
                <w:lang w:eastAsia="ru-RU"/>
              </w:rPr>
              <w:t>Поставщик</w:t>
            </w:r>
          </w:p>
        </w:tc>
        <w:tc>
          <w:tcPr>
            <w:tcW w:w="5203" w:type="dxa"/>
          </w:tcPr>
          <w:p w:rsidR="008575A2" w:rsidRPr="004D3B8A" w:rsidRDefault="008575A2" w:rsidP="007F7695">
            <w:pPr>
              <w:spacing w:after="0" w:line="240" w:lineRule="auto"/>
              <w:ind w:firstLine="567"/>
              <w:rPr>
                <w:rFonts w:ascii="Times New Roman" w:eastAsia="Times New Roman" w:hAnsi="Times New Roman" w:cs="Times New Roman"/>
                <w:b/>
                <w:lang w:eastAsia="ru-RU"/>
              </w:rPr>
            </w:pPr>
            <w:r w:rsidRPr="004D3B8A">
              <w:rPr>
                <w:rFonts w:ascii="Times New Roman" w:eastAsia="Times New Roman" w:hAnsi="Times New Roman" w:cs="Times New Roman"/>
                <w:lang w:eastAsia="ru-RU"/>
              </w:rPr>
              <w:t>Заказчик</w:t>
            </w:r>
          </w:p>
        </w:tc>
      </w:tr>
      <w:tr w:rsidR="008575A2" w:rsidRPr="004D3B8A" w:rsidTr="007F7695">
        <w:trPr>
          <w:trHeight w:val="1648"/>
        </w:trPr>
        <w:tc>
          <w:tcPr>
            <w:tcW w:w="5203" w:type="dxa"/>
            <w:shd w:val="clear" w:color="auto" w:fill="auto"/>
          </w:tcPr>
          <w:p w:rsidR="008575A2" w:rsidRPr="004D3B8A" w:rsidRDefault="008575A2" w:rsidP="005C6C95">
            <w:pPr>
              <w:spacing w:after="0" w:line="240" w:lineRule="auto"/>
              <w:rPr>
                <w:rFonts w:ascii="Times New Roman" w:eastAsia="Times New Roman" w:hAnsi="Times New Roman" w:cs="Times New Roman"/>
                <w:lang w:eastAsia="ru-RU"/>
              </w:rPr>
            </w:pPr>
          </w:p>
        </w:tc>
        <w:tc>
          <w:tcPr>
            <w:tcW w:w="5203" w:type="dxa"/>
          </w:tcPr>
          <w:p w:rsidR="00031B02" w:rsidRPr="004D3B8A" w:rsidRDefault="00031B02" w:rsidP="00031B02">
            <w:pPr>
              <w:spacing w:after="0" w:line="240" w:lineRule="auto"/>
              <w:ind w:firstLine="567"/>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 xml:space="preserve">Управление Федеральной налоговой </w:t>
            </w:r>
          </w:p>
          <w:p w:rsidR="008575A2" w:rsidRPr="004D3B8A" w:rsidRDefault="00031B02" w:rsidP="00031B02">
            <w:pPr>
              <w:spacing w:after="0" w:line="240" w:lineRule="auto"/>
              <w:ind w:firstLine="567"/>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службы по Новосибирской области</w:t>
            </w:r>
          </w:p>
          <w:p w:rsidR="008575A2" w:rsidRPr="004D3B8A" w:rsidRDefault="008575A2" w:rsidP="007F7695">
            <w:pPr>
              <w:spacing w:after="0" w:line="240" w:lineRule="auto"/>
              <w:ind w:firstLine="567"/>
              <w:rPr>
                <w:rFonts w:ascii="Times New Roman" w:eastAsia="Times New Roman" w:hAnsi="Times New Roman" w:cs="Times New Roman"/>
                <w:lang w:eastAsia="ru-RU"/>
              </w:rPr>
            </w:pPr>
          </w:p>
          <w:p w:rsidR="00767EEC" w:rsidRPr="004D3B8A" w:rsidRDefault="00767EEC" w:rsidP="00767EEC">
            <w:pPr>
              <w:keepNext/>
              <w:keepLines/>
              <w:suppressAutoHyphens/>
              <w:spacing w:after="0" w:line="240" w:lineRule="auto"/>
              <w:ind w:firstLine="564"/>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____________________/</w:t>
            </w:r>
            <w:r w:rsidR="00E56518" w:rsidRPr="004D3B8A">
              <w:rPr>
                <w:rFonts w:ascii="Times New Roman" w:eastAsia="Times New Roman" w:hAnsi="Times New Roman" w:cs="Times New Roman"/>
                <w:lang w:eastAsia="ru-RU"/>
              </w:rPr>
              <w:t xml:space="preserve"> </w:t>
            </w:r>
            <w:r w:rsidR="004C36DD" w:rsidRPr="004C36DD">
              <w:rPr>
                <w:rFonts w:ascii="Times New Roman" w:eastAsia="Times New Roman" w:hAnsi="Times New Roman" w:cs="Times New Roman"/>
                <w:lang w:eastAsia="ru-RU"/>
              </w:rPr>
              <w:t>С.А. Скрипко</w:t>
            </w:r>
          </w:p>
          <w:p w:rsidR="008575A2" w:rsidRPr="004D3B8A" w:rsidRDefault="008575A2" w:rsidP="007F7695">
            <w:pPr>
              <w:spacing w:after="0" w:line="240" w:lineRule="auto"/>
              <w:ind w:firstLine="567"/>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М.П.</w:t>
            </w:r>
          </w:p>
          <w:p w:rsidR="008575A2" w:rsidRPr="004D3B8A" w:rsidRDefault="008575A2" w:rsidP="007F7695">
            <w:pPr>
              <w:spacing w:after="0" w:line="240" w:lineRule="auto"/>
              <w:ind w:firstLine="567"/>
              <w:rPr>
                <w:rFonts w:ascii="Times New Roman" w:eastAsia="Times New Roman" w:hAnsi="Times New Roman" w:cs="Times New Roman"/>
                <w:lang w:eastAsia="ru-RU"/>
              </w:rPr>
            </w:pPr>
          </w:p>
        </w:tc>
      </w:tr>
    </w:tbl>
    <w:p w:rsidR="008575A2" w:rsidRPr="004D3B8A" w:rsidRDefault="008575A2" w:rsidP="008575A2">
      <w:pPr>
        <w:spacing w:after="0" w:line="240" w:lineRule="auto"/>
        <w:ind w:firstLine="567"/>
        <w:jc w:val="center"/>
        <w:outlineLvl w:val="0"/>
        <w:rPr>
          <w:rFonts w:ascii="Times New Roman" w:eastAsia="Times New Roman" w:hAnsi="Times New Roman" w:cs="Times New Roman"/>
          <w:b/>
          <w:lang w:eastAsia="ru-RU"/>
        </w:rPr>
        <w:sectPr w:rsidR="008575A2" w:rsidRPr="004D3B8A" w:rsidSect="00184900">
          <w:pgSz w:w="11906" w:h="16838"/>
          <w:pgMar w:top="531" w:right="850" w:bottom="709" w:left="1134" w:header="284" w:footer="708" w:gutter="0"/>
          <w:cols w:space="708"/>
          <w:docGrid w:linePitch="360"/>
        </w:sectPr>
      </w:pPr>
    </w:p>
    <w:p w:rsidR="008575A2" w:rsidRPr="004D3B8A" w:rsidRDefault="008575A2" w:rsidP="008575A2">
      <w:pPr>
        <w:spacing w:after="0" w:line="240" w:lineRule="auto"/>
        <w:ind w:firstLine="567"/>
        <w:jc w:val="right"/>
        <w:rPr>
          <w:rFonts w:ascii="Times New Roman" w:eastAsia="Times New Roman" w:hAnsi="Times New Roman" w:cs="Times New Roman"/>
          <w:lang w:eastAsia="ru-RU"/>
        </w:rPr>
      </w:pPr>
      <w:r w:rsidRPr="004D3B8A">
        <w:rPr>
          <w:rFonts w:ascii="Times New Roman" w:eastAsia="Times New Roman" w:hAnsi="Times New Roman" w:cs="Times New Roman"/>
          <w:lang w:eastAsia="ru-RU"/>
        </w:rPr>
        <w:lastRenderedPageBreak/>
        <w:t>Приложение № 2 к Контракту</w:t>
      </w:r>
    </w:p>
    <w:p w:rsidR="008575A2" w:rsidRPr="004D3B8A" w:rsidRDefault="008575A2" w:rsidP="008575A2">
      <w:pPr>
        <w:keepNext/>
        <w:keepLines/>
        <w:suppressAutoHyphens/>
        <w:spacing w:after="0" w:line="240" w:lineRule="auto"/>
        <w:ind w:firstLine="567"/>
        <w:jc w:val="right"/>
        <w:rPr>
          <w:rFonts w:ascii="Times New Roman" w:eastAsia="Times New Roman" w:hAnsi="Times New Roman" w:cs="Times New Roman"/>
          <w:color w:val="000000"/>
          <w:lang w:eastAsia="ru-RU"/>
        </w:rPr>
      </w:pPr>
      <w:r w:rsidRPr="004D3B8A">
        <w:rPr>
          <w:rFonts w:ascii="Times New Roman" w:eastAsia="Times New Roman" w:hAnsi="Times New Roman" w:cs="Times New Roman"/>
          <w:lang w:eastAsia="ru-RU"/>
        </w:rPr>
        <w:t xml:space="preserve">от «___» </w:t>
      </w:r>
      <w:r w:rsidR="00F87F79">
        <w:rPr>
          <w:rFonts w:ascii="Times New Roman" w:eastAsia="Times New Roman" w:hAnsi="Times New Roman" w:cs="Times New Roman"/>
          <w:lang w:eastAsia="ru-RU"/>
        </w:rPr>
        <w:t>__________</w:t>
      </w:r>
      <w:r w:rsidRPr="004D3B8A">
        <w:rPr>
          <w:rFonts w:ascii="Times New Roman" w:eastAsia="Times New Roman" w:hAnsi="Times New Roman" w:cs="Times New Roman"/>
          <w:lang w:eastAsia="ru-RU"/>
        </w:rPr>
        <w:t xml:space="preserve"> </w:t>
      </w:r>
      <w:r w:rsidR="007E2116">
        <w:rPr>
          <w:rFonts w:ascii="Times New Roman" w:eastAsia="Times New Roman" w:hAnsi="Times New Roman" w:cs="Times New Roman"/>
          <w:lang w:eastAsia="ru-RU"/>
        </w:rPr>
        <w:t>2026</w:t>
      </w:r>
      <w:r w:rsidRPr="004D3B8A">
        <w:rPr>
          <w:rFonts w:ascii="Times New Roman" w:eastAsia="Times New Roman" w:hAnsi="Times New Roman" w:cs="Times New Roman"/>
          <w:lang w:eastAsia="ru-RU"/>
        </w:rPr>
        <w:t xml:space="preserve"> г. </w:t>
      </w:r>
      <w:r w:rsidRPr="004D3B8A">
        <w:rPr>
          <w:rFonts w:ascii="Times New Roman" w:eastAsia="Times New Roman" w:hAnsi="Times New Roman" w:cs="Times New Roman"/>
          <w:color w:val="000000"/>
          <w:lang w:eastAsia="ru-RU"/>
        </w:rPr>
        <w:t xml:space="preserve">№ </w:t>
      </w:r>
      <w:r w:rsidR="00F87F79">
        <w:rPr>
          <w:rFonts w:ascii="Times New Roman" w:eastAsia="Times New Roman" w:hAnsi="Times New Roman" w:cs="Times New Roman"/>
          <w:color w:val="000000"/>
          <w:lang w:eastAsia="ru-RU"/>
        </w:rPr>
        <w:t>_____</w:t>
      </w:r>
    </w:p>
    <w:p w:rsidR="001A62F0" w:rsidRDefault="001A62F0" w:rsidP="00C04F3D">
      <w:pPr>
        <w:spacing w:before="120" w:after="120" w:line="240" w:lineRule="auto"/>
        <w:ind w:firstLine="567"/>
        <w:jc w:val="center"/>
        <w:outlineLvl w:val="0"/>
        <w:rPr>
          <w:rFonts w:ascii="Times New Roman" w:eastAsia="Times New Roman" w:hAnsi="Times New Roman" w:cs="Times New Roman"/>
          <w:b/>
          <w:lang w:eastAsia="ru-RU"/>
        </w:rPr>
      </w:pPr>
    </w:p>
    <w:p w:rsidR="008575A2" w:rsidRDefault="008575A2" w:rsidP="00C04F3D">
      <w:pPr>
        <w:spacing w:before="120" w:after="120" w:line="240" w:lineRule="auto"/>
        <w:ind w:firstLine="567"/>
        <w:jc w:val="center"/>
        <w:outlineLvl w:val="0"/>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ПИСАНИЕ ОБЪЕКТА ЗАКУПКИ</w:t>
      </w:r>
    </w:p>
    <w:p w:rsidR="001A62F0" w:rsidRDefault="001A62F0" w:rsidP="00C04F3D">
      <w:pPr>
        <w:spacing w:before="120" w:after="120" w:line="240" w:lineRule="auto"/>
        <w:ind w:firstLine="567"/>
        <w:jc w:val="center"/>
        <w:outlineLvl w:val="0"/>
        <w:rPr>
          <w:rFonts w:ascii="Times New Roman" w:eastAsia="Times New Roman" w:hAnsi="Times New Roman" w:cs="Times New Roman"/>
          <w:b/>
          <w:lang w:eastAsia="ru-RU"/>
        </w:rPr>
      </w:pPr>
    </w:p>
    <w:p w:rsidR="008575A2" w:rsidRPr="004D3B8A" w:rsidRDefault="008575A2" w:rsidP="008575A2">
      <w:pPr>
        <w:keepNext/>
        <w:keepLines/>
        <w:widowControl w:val="0"/>
        <w:spacing w:after="0" w:line="240" w:lineRule="auto"/>
        <w:ind w:firstLine="567"/>
        <w:jc w:val="both"/>
        <w:rPr>
          <w:rFonts w:ascii="Times New Roman" w:eastAsia="Times New Roman" w:hAnsi="Times New Roman" w:cs="Times New Roman"/>
          <w:lang w:eastAsia="ru-RU"/>
        </w:rPr>
      </w:pPr>
      <w:r w:rsidRPr="00184900">
        <w:rPr>
          <w:rFonts w:ascii="Times New Roman" w:eastAsia="Times New Roman" w:hAnsi="Times New Roman" w:cs="Times New Roman"/>
          <w:lang w:eastAsia="ru-RU"/>
        </w:rPr>
        <w:t xml:space="preserve">Поставка </w:t>
      </w:r>
      <w:r w:rsidR="00184900" w:rsidRPr="00184900">
        <w:rPr>
          <w:rFonts w:ascii="Times New Roman" w:eastAsia="Times New Roman" w:hAnsi="Times New Roman" w:cs="Times New Roman"/>
          <w:lang w:eastAsia="ru-RU"/>
        </w:rPr>
        <w:t>стенда, указателя и информационных табличек</w:t>
      </w:r>
      <w:r w:rsidR="00097BB8" w:rsidRPr="00184900">
        <w:rPr>
          <w:rFonts w:ascii="Times New Roman" w:eastAsia="Calibri" w:hAnsi="Times New Roman" w:cs="Times New Roman"/>
        </w:rPr>
        <w:t xml:space="preserve"> </w:t>
      </w:r>
      <w:r w:rsidRPr="00184900">
        <w:rPr>
          <w:rFonts w:ascii="Times New Roman" w:eastAsia="Times New Roman" w:hAnsi="Times New Roman" w:cs="Times New Roman"/>
          <w:lang w:eastAsia="ru-RU"/>
        </w:rPr>
        <w:t>для нужд Управления Федеральной налоговой службы по Новосибирской области (далее – Товар)</w:t>
      </w:r>
      <w:r w:rsidRPr="00184900">
        <w:rPr>
          <w:rFonts w:ascii="Times New Roman" w:eastAsia="Calibri" w:hAnsi="Times New Roman" w:cs="Times New Roman"/>
          <w:color w:val="000000"/>
        </w:rPr>
        <w:t xml:space="preserve"> в</w:t>
      </w:r>
      <w:r w:rsidRPr="004D3B8A">
        <w:rPr>
          <w:rFonts w:ascii="Times New Roman" w:eastAsia="Calibri" w:hAnsi="Times New Roman" w:cs="Times New Roman"/>
          <w:color w:val="000000"/>
        </w:rPr>
        <w:t xml:space="preserve"> соответствии с Описанием объекта закупки.</w:t>
      </w:r>
    </w:p>
    <w:p w:rsidR="00D0050D" w:rsidRPr="004D3B8A" w:rsidRDefault="00D0050D" w:rsidP="008575A2">
      <w:pPr>
        <w:spacing w:after="0" w:line="240" w:lineRule="auto"/>
        <w:ind w:firstLine="567"/>
        <w:jc w:val="both"/>
        <w:rPr>
          <w:rFonts w:ascii="Times New Roman" w:eastAsia="Calibri" w:hAnsi="Times New Roman" w:cs="Times New Roman"/>
          <w:b/>
        </w:rPr>
      </w:pPr>
    </w:p>
    <w:p w:rsidR="008575A2" w:rsidRPr="004D3B8A" w:rsidRDefault="008575A2" w:rsidP="008575A2">
      <w:pPr>
        <w:spacing w:after="0" w:line="240" w:lineRule="auto"/>
        <w:ind w:firstLine="567"/>
        <w:jc w:val="both"/>
        <w:rPr>
          <w:rFonts w:ascii="Times New Roman" w:eastAsia="Calibri" w:hAnsi="Times New Roman" w:cs="Times New Roman"/>
          <w:b/>
        </w:rPr>
      </w:pPr>
      <w:r w:rsidRPr="004D3B8A">
        <w:rPr>
          <w:rFonts w:ascii="Times New Roman" w:eastAsia="Calibri" w:hAnsi="Times New Roman" w:cs="Times New Roman"/>
          <w:b/>
        </w:rPr>
        <w:t>Качество поставляемого Товара.</w:t>
      </w:r>
    </w:p>
    <w:p w:rsidR="008575A2" w:rsidRPr="004D3B8A" w:rsidRDefault="008575A2" w:rsidP="008575A2">
      <w:pPr>
        <w:spacing w:after="0" w:line="240" w:lineRule="auto"/>
        <w:ind w:firstLine="567"/>
        <w:jc w:val="both"/>
        <w:rPr>
          <w:rFonts w:ascii="Times New Roman" w:eastAsia="Calibri" w:hAnsi="Times New Roman" w:cs="Times New Roman"/>
        </w:rPr>
      </w:pPr>
      <w:r w:rsidRPr="004D3B8A">
        <w:rPr>
          <w:rFonts w:ascii="Times New Roman" w:eastAsia="Calibri" w:hAnsi="Times New Roman" w:cs="Times New Roman"/>
        </w:rPr>
        <w:t>Товар должен соответствовать требованиям Заказчика, предоставляемых сертификатов качества; безопасности жизни и здоровья, а также иным требованиям безопасности (экологическим, санитарным нормам и правилам, государственным стандартам, нормам противопожарной безопасности) предусмотренными нормативными документами в соответствии с законодательством Российской Федерации.</w:t>
      </w:r>
    </w:p>
    <w:p w:rsidR="00D0050D" w:rsidRPr="004D3B8A" w:rsidRDefault="00D0050D" w:rsidP="008575A2">
      <w:pPr>
        <w:spacing w:after="0" w:line="240" w:lineRule="auto"/>
        <w:ind w:firstLine="567"/>
        <w:jc w:val="both"/>
        <w:rPr>
          <w:rFonts w:ascii="Times New Roman" w:eastAsia="Calibri" w:hAnsi="Times New Roman" w:cs="Times New Roman"/>
          <w:b/>
        </w:rPr>
      </w:pPr>
    </w:p>
    <w:p w:rsidR="008575A2" w:rsidRPr="004D3B8A" w:rsidRDefault="007E2116" w:rsidP="008575A2">
      <w:pPr>
        <w:spacing w:after="0" w:line="240" w:lineRule="auto"/>
        <w:ind w:firstLine="567"/>
        <w:jc w:val="both"/>
        <w:rPr>
          <w:rFonts w:ascii="Times New Roman" w:eastAsia="Calibri" w:hAnsi="Times New Roman" w:cs="Times New Roman"/>
          <w:b/>
        </w:rPr>
      </w:pPr>
      <w:r>
        <w:rPr>
          <w:rFonts w:ascii="Times New Roman" w:eastAsia="Calibri" w:hAnsi="Times New Roman" w:cs="Times New Roman"/>
          <w:b/>
        </w:rPr>
        <w:t>Описание товара, а</w:t>
      </w:r>
      <w:r w:rsidR="008575A2" w:rsidRPr="004D3B8A">
        <w:rPr>
          <w:rFonts w:ascii="Times New Roman" w:eastAsia="Calibri" w:hAnsi="Times New Roman" w:cs="Times New Roman"/>
          <w:b/>
        </w:rPr>
        <w:t>дрес доставки, монтажа.</w:t>
      </w:r>
    </w:p>
    <w:tbl>
      <w:tblPr>
        <w:tblW w:w="15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5663"/>
        <w:gridCol w:w="5837"/>
        <w:gridCol w:w="992"/>
        <w:gridCol w:w="2340"/>
      </w:tblGrid>
      <w:tr w:rsidR="00184900" w:rsidRPr="004D3B8A" w:rsidTr="00184900">
        <w:trPr>
          <w:trHeight w:val="20"/>
          <w:jc w:val="center"/>
        </w:trPr>
        <w:tc>
          <w:tcPr>
            <w:tcW w:w="597" w:type="dxa"/>
            <w:tcBorders>
              <w:top w:val="single" w:sz="4" w:space="0" w:color="auto"/>
              <w:left w:val="single" w:sz="4" w:space="0" w:color="auto"/>
              <w:bottom w:val="single" w:sz="4" w:space="0" w:color="auto"/>
              <w:right w:val="single" w:sz="4" w:space="0" w:color="auto"/>
            </w:tcBorders>
            <w:vAlign w:val="center"/>
            <w:hideMark/>
          </w:tcPr>
          <w:p w:rsidR="00184900" w:rsidRPr="004D3B8A" w:rsidRDefault="00184900" w:rsidP="007F61A4">
            <w:pPr>
              <w:spacing w:after="0" w:line="240" w:lineRule="auto"/>
              <w:jc w:val="center"/>
              <w:rPr>
                <w:rFonts w:ascii="Times New Roman" w:eastAsia="Times New Roman" w:hAnsi="Times New Roman" w:cs="Times New Roman"/>
                <w:bCs/>
                <w:color w:val="000000"/>
                <w:lang w:eastAsia="ru-RU"/>
              </w:rPr>
            </w:pPr>
            <w:r w:rsidRPr="004D3B8A">
              <w:rPr>
                <w:rFonts w:ascii="Times New Roman" w:eastAsia="Times New Roman" w:hAnsi="Times New Roman" w:cs="Times New Roman"/>
                <w:bCs/>
                <w:color w:val="000000"/>
                <w:lang w:eastAsia="ru-RU"/>
              </w:rPr>
              <w:t>№ п/п</w:t>
            </w:r>
          </w:p>
        </w:tc>
        <w:tc>
          <w:tcPr>
            <w:tcW w:w="5663" w:type="dxa"/>
            <w:tcBorders>
              <w:top w:val="single" w:sz="4" w:space="0" w:color="auto"/>
              <w:left w:val="single" w:sz="4" w:space="0" w:color="auto"/>
              <w:bottom w:val="single" w:sz="4" w:space="0" w:color="auto"/>
              <w:right w:val="single" w:sz="4" w:space="0" w:color="auto"/>
            </w:tcBorders>
            <w:vAlign w:val="center"/>
            <w:hideMark/>
          </w:tcPr>
          <w:p w:rsidR="00184900" w:rsidRPr="004D3B8A" w:rsidRDefault="00184900" w:rsidP="007F61A4">
            <w:pPr>
              <w:spacing w:after="0" w:line="240" w:lineRule="auto"/>
              <w:jc w:val="center"/>
              <w:rPr>
                <w:rFonts w:ascii="Times New Roman" w:eastAsia="Times New Roman" w:hAnsi="Times New Roman" w:cs="Times New Roman"/>
                <w:bCs/>
                <w:color w:val="000000"/>
                <w:lang w:eastAsia="ru-RU"/>
              </w:rPr>
            </w:pPr>
            <w:r w:rsidRPr="004D3B8A">
              <w:rPr>
                <w:rFonts w:ascii="Times New Roman" w:eastAsia="Times New Roman" w:hAnsi="Times New Roman" w:cs="Times New Roman"/>
                <w:bCs/>
                <w:color w:val="000000"/>
                <w:lang w:eastAsia="ru-RU"/>
              </w:rPr>
              <w:t>Наименование товара</w:t>
            </w:r>
          </w:p>
        </w:tc>
        <w:tc>
          <w:tcPr>
            <w:tcW w:w="5837" w:type="dxa"/>
            <w:tcBorders>
              <w:top w:val="single" w:sz="4" w:space="0" w:color="auto"/>
              <w:left w:val="single" w:sz="4" w:space="0" w:color="auto"/>
              <w:bottom w:val="single" w:sz="4" w:space="0" w:color="auto"/>
              <w:right w:val="single" w:sz="4" w:space="0" w:color="auto"/>
            </w:tcBorders>
          </w:tcPr>
          <w:p w:rsidR="00184900" w:rsidRPr="004D3B8A" w:rsidRDefault="00184900" w:rsidP="007F61A4">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Внешний вид</w:t>
            </w:r>
          </w:p>
        </w:tc>
        <w:tc>
          <w:tcPr>
            <w:tcW w:w="992" w:type="dxa"/>
            <w:tcBorders>
              <w:top w:val="single" w:sz="4" w:space="0" w:color="auto"/>
              <w:left w:val="single" w:sz="4" w:space="0" w:color="auto"/>
              <w:bottom w:val="single" w:sz="4" w:space="0" w:color="auto"/>
              <w:right w:val="single" w:sz="4" w:space="0" w:color="auto"/>
            </w:tcBorders>
            <w:noWrap/>
            <w:vAlign w:val="center"/>
          </w:tcPr>
          <w:p w:rsidR="00184900" w:rsidRPr="004D3B8A" w:rsidRDefault="00184900" w:rsidP="007F61A4">
            <w:pPr>
              <w:spacing w:after="0" w:line="240" w:lineRule="auto"/>
              <w:jc w:val="center"/>
              <w:rPr>
                <w:rFonts w:ascii="Times New Roman" w:eastAsia="Times New Roman" w:hAnsi="Times New Roman" w:cs="Times New Roman"/>
                <w:bCs/>
                <w:color w:val="000000"/>
                <w:lang w:eastAsia="ru-RU"/>
              </w:rPr>
            </w:pPr>
            <w:r w:rsidRPr="004D3B8A">
              <w:rPr>
                <w:rFonts w:ascii="Times New Roman" w:eastAsia="Times New Roman" w:hAnsi="Times New Roman" w:cs="Times New Roman"/>
                <w:bCs/>
                <w:color w:val="000000"/>
                <w:lang w:eastAsia="ru-RU"/>
              </w:rPr>
              <w:t>Кол-во, шт.</w:t>
            </w:r>
          </w:p>
        </w:tc>
        <w:tc>
          <w:tcPr>
            <w:tcW w:w="2340" w:type="dxa"/>
            <w:tcBorders>
              <w:top w:val="single" w:sz="4" w:space="0" w:color="auto"/>
              <w:left w:val="single" w:sz="4" w:space="0" w:color="auto"/>
              <w:bottom w:val="single" w:sz="4" w:space="0" w:color="auto"/>
              <w:right w:val="single" w:sz="4" w:space="0" w:color="auto"/>
            </w:tcBorders>
            <w:vAlign w:val="center"/>
          </w:tcPr>
          <w:p w:rsidR="00184900" w:rsidRPr="004D3B8A" w:rsidRDefault="00184900" w:rsidP="007F61A4">
            <w:pPr>
              <w:spacing w:after="0" w:line="240" w:lineRule="auto"/>
              <w:jc w:val="center"/>
              <w:rPr>
                <w:rFonts w:ascii="Times New Roman" w:eastAsia="Times New Roman" w:hAnsi="Times New Roman" w:cs="Times New Roman"/>
                <w:color w:val="000000"/>
                <w:lang w:eastAsia="ru-RU"/>
              </w:rPr>
            </w:pPr>
            <w:r w:rsidRPr="004D3B8A">
              <w:rPr>
                <w:rFonts w:ascii="Times New Roman" w:eastAsia="Times New Roman" w:hAnsi="Times New Roman" w:cs="Times New Roman"/>
                <w:color w:val="000000"/>
                <w:lang w:eastAsia="ru-RU"/>
              </w:rPr>
              <w:t>Адрес доставки, монтажа.</w:t>
            </w:r>
          </w:p>
        </w:tc>
      </w:tr>
      <w:tr w:rsidR="00184900" w:rsidRPr="004D3B8A" w:rsidTr="001A62F0">
        <w:trPr>
          <w:trHeight w:val="459"/>
          <w:jc w:val="center"/>
        </w:trPr>
        <w:tc>
          <w:tcPr>
            <w:tcW w:w="597" w:type="dxa"/>
            <w:tcBorders>
              <w:top w:val="single" w:sz="4" w:space="0" w:color="auto"/>
              <w:left w:val="single" w:sz="4" w:space="0" w:color="auto"/>
              <w:bottom w:val="single" w:sz="4" w:space="0" w:color="auto"/>
              <w:right w:val="single" w:sz="4" w:space="0" w:color="auto"/>
            </w:tcBorders>
          </w:tcPr>
          <w:p w:rsidR="00184900" w:rsidRPr="004D3B8A" w:rsidRDefault="00184900" w:rsidP="001A62F0">
            <w:pPr>
              <w:numPr>
                <w:ilvl w:val="0"/>
                <w:numId w:val="21"/>
              </w:numPr>
              <w:spacing w:after="0" w:line="240" w:lineRule="auto"/>
              <w:ind w:left="0" w:firstLine="0"/>
              <w:rPr>
                <w:rFonts w:ascii="Times New Roman" w:eastAsia="Times New Roman" w:hAnsi="Times New Roman" w:cs="Times New Roman"/>
                <w:color w:val="000000"/>
                <w:lang w:eastAsia="ru-RU"/>
              </w:rPr>
            </w:pPr>
          </w:p>
        </w:tc>
        <w:tc>
          <w:tcPr>
            <w:tcW w:w="5663" w:type="dxa"/>
            <w:tcBorders>
              <w:top w:val="single" w:sz="4" w:space="0" w:color="auto"/>
              <w:left w:val="single" w:sz="4" w:space="0" w:color="auto"/>
              <w:bottom w:val="single" w:sz="4" w:space="0" w:color="auto"/>
              <w:right w:val="single" w:sz="4" w:space="0" w:color="auto"/>
            </w:tcBorders>
          </w:tcPr>
          <w:p w:rsidR="00184900" w:rsidRPr="00184900" w:rsidRDefault="00184900" w:rsidP="00074C21">
            <w:pPr>
              <w:spacing w:after="0" w:line="240" w:lineRule="auto"/>
              <w:rPr>
                <w:rFonts w:ascii="Times New Roman" w:eastAsia="Calibri" w:hAnsi="Times New Roman" w:cs="Times New Roman"/>
              </w:rPr>
            </w:pPr>
            <w:r>
              <w:rPr>
                <w:rFonts w:ascii="Times New Roman" w:eastAsia="Calibri" w:hAnsi="Times New Roman" w:cs="Times New Roman"/>
              </w:rPr>
              <w:t>Информационный стенд р</w:t>
            </w:r>
            <w:r w:rsidRPr="00184900">
              <w:rPr>
                <w:rFonts w:ascii="Times New Roman" w:eastAsia="Calibri" w:hAnsi="Times New Roman" w:cs="Times New Roman"/>
              </w:rPr>
              <w:t>азмер 1200</w:t>
            </w:r>
            <w:r>
              <w:rPr>
                <w:rFonts w:ascii="Times New Roman" w:eastAsia="Calibri" w:hAnsi="Times New Roman" w:cs="Times New Roman"/>
              </w:rPr>
              <w:t>х</w:t>
            </w:r>
            <w:r w:rsidRPr="00184900">
              <w:rPr>
                <w:rFonts w:ascii="Times New Roman" w:eastAsia="Calibri" w:hAnsi="Times New Roman" w:cs="Times New Roman"/>
              </w:rPr>
              <w:t xml:space="preserve">1100мм. </w:t>
            </w:r>
          </w:p>
          <w:p w:rsidR="00184900" w:rsidRDefault="00184900" w:rsidP="00074C21">
            <w:pPr>
              <w:spacing w:after="0" w:line="240" w:lineRule="auto"/>
              <w:rPr>
                <w:rFonts w:ascii="Times New Roman" w:eastAsia="Calibri" w:hAnsi="Times New Roman" w:cs="Times New Roman"/>
              </w:rPr>
            </w:pPr>
          </w:p>
          <w:p w:rsidR="00184900" w:rsidRPr="00184900" w:rsidRDefault="00184900" w:rsidP="00074C21">
            <w:pPr>
              <w:spacing w:after="0" w:line="240" w:lineRule="auto"/>
              <w:rPr>
                <w:rFonts w:ascii="Times New Roman" w:eastAsia="Calibri" w:hAnsi="Times New Roman" w:cs="Times New Roman"/>
              </w:rPr>
            </w:pPr>
            <w:r w:rsidRPr="00184900">
              <w:rPr>
                <w:rFonts w:ascii="Times New Roman" w:eastAsia="Calibri" w:hAnsi="Times New Roman" w:cs="Times New Roman"/>
              </w:rPr>
              <w:t>Основа</w:t>
            </w:r>
            <w:r>
              <w:rPr>
                <w:rFonts w:ascii="Times New Roman" w:eastAsia="Calibri" w:hAnsi="Times New Roman" w:cs="Times New Roman"/>
              </w:rPr>
              <w:t>:</w:t>
            </w:r>
            <w:r w:rsidRPr="00184900">
              <w:rPr>
                <w:rFonts w:ascii="Times New Roman" w:eastAsia="Calibri" w:hAnsi="Times New Roman" w:cs="Times New Roman"/>
              </w:rPr>
              <w:t xml:space="preserve"> пластик ПВХ 5мм + интерьерная УФ-печать на самоклеющейся пленке. </w:t>
            </w:r>
          </w:p>
          <w:p w:rsidR="00184900" w:rsidRPr="00184900" w:rsidRDefault="00184900" w:rsidP="00074C21">
            <w:pPr>
              <w:spacing w:after="0" w:line="240" w:lineRule="auto"/>
              <w:rPr>
                <w:rFonts w:ascii="Times New Roman" w:eastAsia="Calibri" w:hAnsi="Times New Roman" w:cs="Times New Roman"/>
                <w:lang w:val="en-US"/>
              </w:rPr>
            </w:pPr>
            <w:r w:rsidRPr="00184900">
              <w:rPr>
                <w:rFonts w:ascii="Times New Roman" w:eastAsia="Calibri" w:hAnsi="Times New Roman" w:cs="Times New Roman"/>
              </w:rPr>
              <w:t>Фон</w:t>
            </w:r>
            <w:r w:rsidRPr="00184900">
              <w:rPr>
                <w:rFonts w:ascii="Times New Roman" w:eastAsia="Calibri" w:hAnsi="Times New Roman" w:cs="Times New Roman"/>
                <w:lang w:val="en-US"/>
              </w:rPr>
              <w:t xml:space="preserve"> RAL 5015. </w:t>
            </w:r>
            <w:r w:rsidRPr="00184900">
              <w:rPr>
                <w:rFonts w:ascii="Times New Roman" w:eastAsia="Calibri" w:hAnsi="Times New Roman" w:cs="Times New Roman"/>
              </w:rPr>
              <w:t>Шрифт</w:t>
            </w:r>
            <w:r w:rsidRPr="00184900">
              <w:rPr>
                <w:rFonts w:ascii="Times New Roman" w:eastAsia="Calibri" w:hAnsi="Times New Roman" w:cs="Times New Roman"/>
                <w:lang w:val="en-US"/>
              </w:rPr>
              <w:t xml:space="preserve"> PF Din Text Cond Pro Medium.</w:t>
            </w:r>
          </w:p>
          <w:p w:rsidR="00184900" w:rsidRPr="00184900" w:rsidRDefault="00184900" w:rsidP="00074C21">
            <w:pPr>
              <w:spacing w:after="0" w:line="240" w:lineRule="auto"/>
              <w:rPr>
                <w:rFonts w:ascii="Times New Roman" w:eastAsia="Calibri" w:hAnsi="Times New Roman" w:cs="Times New Roman"/>
              </w:rPr>
            </w:pPr>
            <w:r w:rsidRPr="00184900">
              <w:rPr>
                <w:rFonts w:ascii="Times New Roman" w:eastAsia="Calibri" w:hAnsi="Times New Roman" w:cs="Times New Roman"/>
              </w:rPr>
              <w:t xml:space="preserve">Обрамление – алюминиевый профиль Nielsеn, цвет золото матовое. Хромированные дистанционные держатели. </w:t>
            </w:r>
          </w:p>
          <w:p w:rsidR="00184900" w:rsidRPr="00184900" w:rsidRDefault="00184900" w:rsidP="00074C21">
            <w:pPr>
              <w:spacing w:after="0" w:line="240" w:lineRule="auto"/>
              <w:rPr>
                <w:rFonts w:ascii="Times New Roman" w:eastAsia="Calibri" w:hAnsi="Times New Roman" w:cs="Times New Roman"/>
              </w:rPr>
            </w:pPr>
          </w:p>
        </w:tc>
        <w:tc>
          <w:tcPr>
            <w:tcW w:w="5837" w:type="dxa"/>
            <w:tcBorders>
              <w:top w:val="single" w:sz="4" w:space="0" w:color="auto"/>
              <w:left w:val="single" w:sz="4" w:space="0" w:color="auto"/>
              <w:bottom w:val="single" w:sz="4" w:space="0" w:color="auto"/>
              <w:right w:val="single" w:sz="4" w:space="0" w:color="auto"/>
            </w:tcBorders>
          </w:tcPr>
          <w:p w:rsidR="00184900" w:rsidRPr="00184900" w:rsidRDefault="00184900" w:rsidP="00074C21">
            <w:pPr>
              <w:spacing w:after="0" w:line="240" w:lineRule="auto"/>
              <w:jc w:val="center"/>
              <w:outlineLvl w:val="0"/>
              <w:rPr>
                <w:rFonts w:ascii="Times New Roman" w:eastAsia="Times New Roman" w:hAnsi="Times New Roman" w:cs="Times New Roman"/>
                <w:lang w:eastAsia="ru-RU"/>
              </w:rPr>
            </w:pPr>
            <w:r w:rsidRPr="00184900">
              <w:rPr>
                <w:rFonts w:ascii="Times New Roman" w:eastAsia="Times New Roman" w:hAnsi="Times New Roman" w:cs="Times New Roman"/>
                <w:noProof/>
                <w:lang w:eastAsia="ru-RU"/>
              </w:rPr>
              <w:drawing>
                <wp:inline distT="0" distB="0" distL="0" distR="0" wp14:anchorId="775868C3" wp14:editId="15B7E672">
                  <wp:extent cx="2877820" cy="2810510"/>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7820" cy="2810510"/>
                          </a:xfrm>
                          <a:prstGeom prst="rect">
                            <a:avLst/>
                          </a:prstGeom>
                          <a:noFill/>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noWrap/>
          </w:tcPr>
          <w:p w:rsidR="00184900" w:rsidRPr="004D3B8A" w:rsidRDefault="00184900" w:rsidP="007E2116">
            <w:pPr>
              <w:spacing w:after="0" w:line="240" w:lineRule="auto"/>
              <w:jc w:val="center"/>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1</w:t>
            </w:r>
          </w:p>
        </w:tc>
        <w:tc>
          <w:tcPr>
            <w:tcW w:w="2340" w:type="dxa"/>
            <w:tcBorders>
              <w:top w:val="single" w:sz="4" w:space="0" w:color="auto"/>
              <w:left w:val="single" w:sz="4" w:space="0" w:color="auto"/>
              <w:bottom w:val="single" w:sz="4" w:space="0" w:color="auto"/>
              <w:right w:val="single" w:sz="4" w:space="0" w:color="auto"/>
            </w:tcBorders>
          </w:tcPr>
          <w:p w:rsidR="00184900" w:rsidRPr="004D3B8A" w:rsidRDefault="00184900" w:rsidP="00AC19E8">
            <w:pPr>
              <w:spacing w:after="0" w:line="240" w:lineRule="auto"/>
              <w:jc w:val="both"/>
              <w:rPr>
                <w:rFonts w:ascii="Times New Roman" w:eastAsia="Calibri" w:hAnsi="Times New Roman" w:cs="Times New Roman"/>
                <w:sz w:val="20"/>
                <w:szCs w:val="20"/>
              </w:rPr>
            </w:pPr>
            <w:r w:rsidRPr="004D3B8A">
              <w:rPr>
                <w:rFonts w:ascii="Times New Roman" w:eastAsia="Calibri" w:hAnsi="Times New Roman" w:cs="Times New Roman"/>
                <w:sz w:val="20"/>
                <w:szCs w:val="20"/>
              </w:rPr>
              <w:t xml:space="preserve">630082, г. Новосибирск, ул. </w:t>
            </w:r>
            <w:r>
              <w:rPr>
                <w:rFonts w:ascii="Times New Roman" w:eastAsia="Calibri" w:hAnsi="Times New Roman" w:cs="Times New Roman"/>
                <w:sz w:val="20"/>
                <w:szCs w:val="20"/>
              </w:rPr>
              <w:t>Каменская</w:t>
            </w:r>
            <w:r w:rsidRPr="004D3B8A">
              <w:rPr>
                <w:rFonts w:ascii="Times New Roman" w:eastAsia="Calibri" w:hAnsi="Times New Roman" w:cs="Times New Roman"/>
                <w:sz w:val="20"/>
                <w:szCs w:val="20"/>
              </w:rPr>
              <w:t xml:space="preserve">, </w:t>
            </w:r>
            <w:r>
              <w:rPr>
                <w:rFonts w:ascii="Times New Roman" w:eastAsia="Calibri" w:hAnsi="Times New Roman" w:cs="Times New Roman"/>
                <w:sz w:val="20"/>
                <w:szCs w:val="20"/>
              </w:rPr>
              <w:t>49</w:t>
            </w:r>
          </w:p>
        </w:tc>
      </w:tr>
      <w:tr w:rsidR="00184900" w:rsidRPr="004D3B8A" w:rsidTr="001A62F0">
        <w:trPr>
          <w:trHeight w:val="459"/>
          <w:jc w:val="center"/>
        </w:trPr>
        <w:tc>
          <w:tcPr>
            <w:tcW w:w="597" w:type="dxa"/>
            <w:tcBorders>
              <w:top w:val="single" w:sz="4" w:space="0" w:color="auto"/>
              <w:left w:val="single" w:sz="4" w:space="0" w:color="auto"/>
              <w:bottom w:val="single" w:sz="4" w:space="0" w:color="auto"/>
              <w:right w:val="single" w:sz="4" w:space="0" w:color="auto"/>
            </w:tcBorders>
          </w:tcPr>
          <w:p w:rsidR="00184900" w:rsidRPr="004D3B8A" w:rsidRDefault="00184900" w:rsidP="001A62F0">
            <w:pPr>
              <w:numPr>
                <w:ilvl w:val="0"/>
                <w:numId w:val="21"/>
              </w:numPr>
              <w:spacing w:after="0" w:line="240" w:lineRule="auto"/>
              <w:ind w:left="0" w:firstLine="0"/>
              <w:rPr>
                <w:rFonts w:ascii="Times New Roman" w:eastAsia="Times New Roman" w:hAnsi="Times New Roman" w:cs="Times New Roman"/>
                <w:color w:val="000000"/>
                <w:lang w:eastAsia="ru-RU"/>
              </w:rPr>
            </w:pPr>
          </w:p>
        </w:tc>
        <w:tc>
          <w:tcPr>
            <w:tcW w:w="5663" w:type="dxa"/>
            <w:tcBorders>
              <w:top w:val="single" w:sz="4" w:space="0" w:color="auto"/>
              <w:left w:val="single" w:sz="4" w:space="0" w:color="auto"/>
              <w:bottom w:val="single" w:sz="4" w:space="0" w:color="auto"/>
              <w:right w:val="single" w:sz="4" w:space="0" w:color="auto"/>
            </w:tcBorders>
          </w:tcPr>
          <w:p w:rsidR="00184900" w:rsidRDefault="00184900" w:rsidP="00074C21">
            <w:pPr>
              <w:spacing w:after="0" w:line="240" w:lineRule="auto"/>
              <w:rPr>
                <w:rFonts w:ascii="Times New Roman" w:eastAsia="Calibri" w:hAnsi="Times New Roman" w:cs="Times New Roman"/>
              </w:rPr>
            </w:pPr>
            <w:r w:rsidRPr="00184900">
              <w:rPr>
                <w:rFonts w:ascii="Times New Roman" w:eastAsia="Calibri" w:hAnsi="Times New Roman" w:cs="Times New Roman"/>
              </w:rPr>
              <w:t>На</w:t>
            </w:r>
            <w:r>
              <w:rPr>
                <w:rFonts w:ascii="Times New Roman" w:eastAsia="Calibri" w:hAnsi="Times New Roman" w:cs="Times New Roman"/>
              </w:rPr>
              <w:t>стенная табличка (навигационная</w:t>
            </w:r>
            <w:r w:rsidRPr="00184900">
              <w:rPr>
                <w:rFonts w:ascii="Times New Roman" w:eastAsia="Calibri" w:hAnsi="Times New Roman" w:cs="Times New Roman"/>
              </w:rPr>
              <w:t>), размер 400</w:t>
            </w:r>
            <w:r>
              <w:rPr>
                <w:rFonts w:ascii="Times New Roman" w:eastAsia="Calibri" w:hAnsi="Times New Roman" w:cs="Times New Roman"/>
              </w:rPr>
              <w:t>х</w:t>
            </w:r>
            <w:r w:rsidRPr="00184900">
              <w:rPr>
                <w:rFonts w:ascii="Times New Roman" w:eastAsia="Calibri" w:hAnsi="Times New Roman" w:cs="Times New Roman"/>
              </w:rPr>
              <w:t xml:space="preserve">100мм. </w:t>
            </w:r>
          </w:p>
          <w:p w:rsidR="001A62F0" w:rsidRDefault="001A62F0" w:rsidP="00074C21">
            <w:pPr>
              <w:spacing w:after="0" w:line="240" w:lineRule="auto"/>
              <w:rPr>
                <w:rFonts w:ascii="Times New Roman" w:eastAsia="Calibri" w:hAnsi="Times New Roman" w:cs="Times New Roman"/>
              </w:rPr>
            </w:pPr>
          </w:p>
          <w:p w:rsidR="00184900" w:rsidRPr="00184900" w:rsidRDefault="00184900" w:rsidP="00074C21">
            <w:pPr>
              <w:spacing w:after="0" w:line="240" w:lineRule="auto"/>
              <w:rPr>
                <w:rFonts w:ascii="Times New Roman" w:eastAsia="Calibri" w:hAnsi="Times New Roman" w:cs="Times New Roman"/>
              </w:rPr>
            </w:pPr>
            <w:r>
              <w:rPr>
                <w:rFonts w:ascii="Times New Roman" w:eastAsia="Calibri" w:hAnsi="Times New Roman" w:cs="Times New Roman"/>
              </w:rPr>
              <w:t>Основа: п</w:t>
            </w:r>
            <w:r w:rsidRPr="00184900">
              <w:rPr>
                <w:rFonts w:ascii="Times New Roman" w:eastAsia="Calibri" w:hAnsi="Times New Roman" w:cs="Times New Roman"/>
              </w:rPr>
              <w:t xml:space="preserve">ластик ПВХ 3-5мм, цвета в соответствии с фирменным стилем, шрифт </w:t>
            </w:r>
            <w:r w:rsidRPr="00184900">
              <w:rPr>
                <w:rFonts w:ascii="Times New Roman" w:eastAsia="Calibri" w:hAnsi="Times New Roman" w:cs="Times New Roman"/>
                <w:lang w:val="en-US"/>
              </w:rPr>
              <w:t>PF</w:t>
            </w:r>
            <w:r w:rsidRPr="00184900">
              <w:rPr>
                <w:rFonts w:ascii="Times New Roman" w:eastAsia="Calibri" w:hAnsi="Times New Roman" w:cs="Times New Roman"/>
              </w:rPr>
              <w:t xml:space="preserve"> </w:t>
            </w:r>
            <w:r w:rsidRPr="00184900">
              <w:rPr>
                <w:rFonts w:ascii="Times New Roman" w:eastAsia="Calibri" w:hAnsi="Times New Roman" w:cs="Times New Roman"/>
                <w:lang w:val="en-US"/>
              </w:rPr>
              <w:t>Din</w:t>
            </w:r>
            <w:r w:rsidRPr="00184900">
              <w:rPr>
                <w:rFonts w:ascii="Times New Roman" w:eastAsia="Calibri" w:hAnsi="Times New Roman" w:cs="Times New Roman"/>
              </w:rPr>
              <w:t xml:space="preserve"> </w:t>
            </w:r>
            <w:r w:rsidRPr="00184900">
              <w:rPr>
                <w:rFonts w:ascii="Times New Roman" w:eastAsia="Calibri" w:hAnsi="Times New Roman" w:cs="Times New Roman"/>
                <w:lang w:val="en-US"/>
              </w:rPr>
              <w:t>Text</w:t>
            </w:r>
            <w:r w:rsidRPr="00184900">
              <w:rPr>
                <w:rFonts w:ascii="Times New Roman" w:eastAsia="Calibri" w:hAnsi="Times New Roman" w:cs="Times New Roman"/>
              </w:rPr>
              <w:t xml:space="preserve"> </w:t>
            </w:r>
            <w:r w:rsidRPr="00184900">
              <w:rPr>
                <w:rFonts w:ascii="Times New Roman" w:eastAsia="Calibri" w:hAnsi="Times New Roman" w:cs="Times New Roman"/>
                <w:lang w:val="en-US"/>
              </w:rPr>
              <w:t>Cond</w:t>
            </w:r>
            <w:r w:rsidRPr="00184900">
              <w:rPr>
                <w:rFonts w:ascii="Times New Roman" w:eastAsia="Calibri" w:hAnsi="Times New Roman" w:cs="Times New Roman"/>
              </w:rPr>
              <w:t xml:space="preserve"> </w:t>
            </w:r>
            <w:r w:rsidRPr="00184900">
              <w:rPr>
                <w:rFonts w:ascii="Times New Roman" w:eastAsia="Calibri" w:hAnsi="Times New Roman" w:cs="Times New Roman"/>
                <w:lang w:val="en-US"/>
              </w:rPr>
              <w:t>Pro</w:t>
            </w:r>
            <w:r w:rsidRPr="00184900">
              <w:rPr>
                <w:rFonts w:ascii="Times New Roman" w:eastAsia="Calibri" w:hAnsi="Times New Roman" w:cs="Times New Roman"/>
              </w:rPr>
              <w:t xml:space="preserve"> </w:t>
            </w:r>
            <w:r w:rsidRPr="00184900">
              <w:rPr>
                <w:rFonts w:ascii="Times New Roman" w:eastAsia="Calibri" w:hAnsi="Times New Roman" w:cs="Times New Roman"/>
                <w:lang w:val="en-US"/>
              </w:rPr>
              <w:t>Medium</w:t>
            </w:r>
            <w:r w:rsidRPr="00184900">
              <w:rPr>
                <w:rFonts w:ascii="Times New Roman" w:eastAsia="Calibri" w:hAnsi="Times New Roman" w:cs="Times New Roman"/>
              </w:rPr>
              <w:t>.</w:t>
            </w:r>
          </w:p>
        </w:tc>
        <w:tc>
          <w:tcPr>
            <w:tcW w:w="5837" w:type="dxa"/>
            <w:tcBorders>
              <w:top w:val="single" w:sz="4" w:space="0" w:color="auto"/>
              <w:left w:val="single" w:sz="4" w:space="0" w:color="auto"/>
              <w:bottom w:val="single" w:sz="4" w:space="0" w:color="auto"/>
              <w:right w:val="single" w:sz="4" w:space="0" w:color="auto"/>
            </w:tcBorders>
          </w:tcPr>
          <w:p w:rsidR="00184900" w:rsidRPr="00184900" w:rsidRDefault="00184900" w:rsidP="00074C21">
            <w:pPr>
              <w:spacing w:after="0" w:line="240" w:lineRule="auto"/>
              <w:jc w:val="center"/>
              <w:outlineLvl w:val="0"/>
              <w:rPr>
                <w:rFonts w:ascii="Times New Roman" w:eastAsia="Times New Roman" w:hAnsi="Times New Roman" w:cs="Times New Roman"/>
                <w:lang w:val="en-US" w:eastAsia="ru-RU"/>
              </w:rPr>
            </w:pPr>
            <w:r w:rsidRPr="00184900">
              <w:rPr>
                <w:rFonts w:ascii="Times New Roman" w:eastAsia="Times New Roman" w:hAnsi="Times New Roman" w:cs="Times New Roman"/>
                <w:noProof/>
                <w:lang w:eastAsia="ru-RU"/>
              </w:rPr>
              <w:drawing>
                <wp:inline distT="0" distB="0" distL="0" distR="0" wp14:anchorId="1684B226" wp14:editId="7BB3260E">
                  <wp:extent cx="2280285" cy="701040"/>
                  <wp:effectExtent l="0" t="0" r="571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0285" cy="701040"/>
                          </a:xfrm>
                          <a:prstGeom prst="rect">
                            <a:avLst/>
                          </a:prstGeom>
                          <a:noFill/>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noWrap/>
          </w:tcPr>
          <w:p w:rsidR="00184900" w:rsidRPr="004D3B8A" w:rsidRDefault="00184900" w:rsidP="00074C21">
            <w:pPr>
              <w:spacing w:after="0" w:line="240" w:lineRule="auto"/>
              <w:jc w:val="center"/>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1</w:t>
            </w:r>
          </w:p>
        </w:tc>
        <w:tc>
          <w:tcPr>
            <w:tcW w:w="2340" w:type="dxa"/>
            <w:tcBorders>
              <w:top w:val="single" w:sz="4" w:space="0" w:color="auto"/>
              <w:left w:val="single" w:sz="4" w:space="0" w:color="auto"/>
              <w:bottom w:val="single" w:sz="4" w:space="0" w:color="auto"/>
              <w:right w:val="single" w:sz="4" w:space="0" w:color="auto"/>
            </w:tcBorders>
          </w:tcPr>
          <w:p w:rsidR="00184900" w:rsidRPr="004D3B8A" w:rsidRDefault="00184900" w:rsidP="00074C21">
            <w:pPr>
              <w:spacing w:after="0" w:line="240" w:lineRule="auto"/>
              <w:jc w:val="both"/>
              <w:rPr>
                <w:rFonts w:ascii="Times New Roman" w:eastAsia="Calibri" w:hAnsi="Times New Roman" w:cs="Times New Roman"/>
                <w:sz w:val="20"/>
                <w:szCs w:val="20"/>
              </w:rPr>
            </w:pPr>
            <w:r w:rsidRPr="004D3B8A">
              <w:rPr>
                <w:rFonts w:ascii="Times New Roman" w:eastAsia="Calibri" w:hAnsi="Times New Roman" w:cs="Times New Roman"/>
                <w:sz w:val="20"/>
                <w:szCs w:val="20"/>
              </w:rPr>
              <w:t xml:space="preserve">630082, г. Новосибирск, ул. </w:t>
            </w:r>
            <w:r>
              <w:rPr>
                <w:rFonts w:ascii="Times New Roman" w:eastAsia="Calibri" w:hAnsi="Times New Roman" w:cs="Times New Roman"/>
                <w:sz w:val="20"/>
                <w:szCs w:val="20"/>
              </w:rPr>
              <w:t>Каменская</w:t>
            </w:r>
            <w:r w:rsidRPr="004D3B8A">
              <w:rPr>
                <w:rFonts w:ascii="Times New Roman" w:eastAsia="Calibri" w:hAnsi="Times New Roman" w:cs="Times New Roman"/>
                <w:sz w:val="20"/>
                <w:szCs w:val="20"/>
              </w:rPr>
              <w:t xml:space="preserve">, </w:t>
            </w:r>
            <w:r>
              <w:rPr>
                <w:rFonts w:ascii="Times New Roman" w:eastAsia="Calibri" w:hAnsi="Times New Roman" w:cs="Times New Roman"/>
                <w:sz w:val="20"/>
                <w:szCs w:val="20"/>
              </w:rPr>
              <w:t>49</w:t>
            </w:r>
          </w:p>
        </w:tc>
      </w:tr>
      <w:tr w:rsidR="00184900" w:rsidRPr="004D3B8A" w:rsidTr="001A62F0">
        <w:trPr>
          <w:trHeight w:val="459"/>
          <w:jc w:val="center"/>
        </w:trPr>
        <w:tc>
          <w:tcPr>
            <w:tcW w:w="597" w:type="dxa"/>
            <w:tcBorders>
              <w:top w:val="single" w:sz="4" w:space="0" w:color="auto"/>
              <w:left w:val="single" w:sz="4" w:space="0" w:color="auto"/>
              <w:bottom w:val="single" w:sz="4" w:space="0" w:color="auto"/>
              <w:right w:val="single" w:sz="4" w:space="0" w:color="auto"/>
            </w:tcBorders>
          </w:tcPr>
          <w:p w:rsidR="00184900" w:rsidRPr="004D3B8A" w:rsidRDefault="00184900" w:rsidP="001A62F0">
            <w:pPr>
              <w:numPr>
                <w:ilvl w:val="0"/>
                <w:numId w:val="21"/>
              </w:numPr>
              <w:spacing w:after="0" w:line="240" w:lineRule="auto"/>
              <w:ind w:left="0" w:firstLine="0"/>
              <w:rPr>
                <w:rFonts w:ascii="Times New Roman" w:eastAsia="Times New Roman" w:hAnsi="Times New Roman" w:cs="Times New Roman"/>
                <w:color w:val="000000"/>
                <w:lang w:eastAsia="ru-RU"/>
              </w:rPr>
            </w:pPr>
          </w:p>
        </w:tc>
        <w:tc>
          <w:tcPr>
            <w:tcW w:w="5663" w:type="dxa"/>
            <w:tcBorders>
              <w:top w:val="single" w:sz="4" w:space="0" w:color="auto"/>
              <w:left w:val="single" w:sz="4" w:space="0" w:color="auto"/>
              <w:bottom w:val="single" w:sz="4" w:space="0" w:color="auto"/>
              <w:right w:val="single" w:sz="4" w:space="0" w:color="auto"/>
            </w:tcBorders>
          </w:tcPr>
          <w:p w:rsidR="00184900" w:rsidRPr="00184900" w:rsidRDefault="00184900" w:rsidP="00074C21">
            <w:pPr>
              <w:pStyle w:val="ac"/>
              <w:rPr>
                <w:rFonts w:ascii="Times New Roman" w:hAnsi="Times New Roman" w:cs="Times New Roman"/>
                <w:bCs/>
                <w:color w:val="000000"/>
                <w:sz w:val="22"/>
                <w:szCs w:val="22"/>
              </w:rPr>
            </w:pPr>
            <w:r w:rsidRPr="00184900">
              <w:rPr>
                <w:rFonts w:ascii="Times New Roman" w:hAnsi="Times New Roman" w:cs="Times New Roman"/>
                <w:bCs/>
                <w:color w:val="000000"/>
                <w:sz w:val="22"/>
                <w:szCs w:val="22"/>
              </w:rPr>
              <w:t>Указатель направления горизонтальный подвесной двусторонний, размер 600</w:t>
            </w:r>
            <w:r>
              <w:rPr>
                <w:rFonts w:ascii="Times New Roman" w:hAnsi="Times New Roman" w:cs="Times New Roman"/>
                <w:bCs/>
                <w:color w:val="000000"/>
                <w:sz w:val="22"/>
                <w:szCs w:val="22"/>
              </w:rPr>
              <w:t>х</w:t>
            </w:r>
            <w:r w:rsidRPr="00184900">
              <w:rPr>
                <w:rFonts w:ascii="Times New Roman" w:hAnsi="Times New Roman" w:cs="Times New Roman"/>
                <w:bCs/>
                <w:color w:val="000000"/>
                <w:sz w:val="22"/>
                <w:szCs w:val="22"/>
              </w:rPr>
              <w:t>170</w:t>
            </w:r>
            <w:r>
              <w:rPr>
                <w:rFonts w:ascii="Times New Roman" w:hAnsi="Times New Roman" w:cs="Times New Roman"/>
                <w:bCs/>
                <w:color w:val="000000"/>
                <w:sz w:val="22"/>
                <w:szCs w:val="22"/>
              </w:rPr>
              <w:t> </w:t>
            </w:r>
            <w:r w:rsidRPr="00184900">
              <w:rPr>
                <w:rFonts w:ascii="Times New Roman" w:hAnsi="Times New Roman" w:cs="Times New Roman"/>
                <w:bCs/>
                <w:color w:val="000000"/>
                <w:sz w:val="22"/>
                <w:szCs w:val="22"/>
              </w:rPr>
              <w:t>мм.</w:t>
            </w:r>
          </w:p>
          <w:p w:rsidR="00184900" w:rsidRDefault="00184900" w:rsidP="00074C21">
            <w:pPr>
              <w:pStyle w:val="ac"/>
              <w:rPr>
                <w:rFonts w:ascii="Times New Roman" w:hAnsi="Times New Roman" w:cs="Times New Roman"/>
                <w:bCs/>
                <w:color w:val="000000"/>
                <w:sz w:val="22"/>
                <w:szCs w:val="22"/>
              </w:rPr>
            </w:pPr>
          </w:p>
          <w:p w:rsidR="00184900" w:rsidRDefault="00184900" w:rsidP="00074C21">
            <w:pPr>
              <w:pStyle w:val="ac"/>
              <w:rPr>
                <w:rFonts w:ascii="Times New Roman" w:hAnsi="Times New Roman" w:cs="Times New Roman"/>
                <w:sz w:val="22"/>
                <w:szCs w:val="22"/>
              </w:rPr>
            </w:pPr>
            <w:r w:rsidRPr="00184900">
              <w:rPr>
                <w:rFonts w:ascii="Times New Roman" w:hAnsi="Times New Roman" w:cs="Times New Roman"/>
                <w:bCs/>
                <w:color w:val="000000"/>
                <w:sz w:val="22"/>
                <w:szCs w:val="22"/>
              </w:rPr>
              <w:t xml:space="preserve">Основа: </w:t>
            </w:r>
            <w:r>
              <w:rPr>
                <w:rFonts w:ascii="Times New Roman" w:hAnsi="Times New Roman" w:cs="Times New Roman"/>
                <w:sz w:val="22"/>
                <w:szCs w:val="22"/>
              </w:rPr>
              <w:t>п</w:t>
            </w:r>
            <w:r w:rsidRPr="00184900">
              <w:rPr>
                <w:rFonts w:ascii="Times New Roman" w:hAnsi="Times New Roman" w:cs="Times New Roman"/>
                <w:sz w:val="22"/>
                <w:szCs w:val="22"/>
              </w:rPr>
              <w:t xml:space="preserve">ластик ПВХ 10мм, зафонованный пленкой серии </w:t>
            </w:r>
            <w:r w:rsidRPr="00184900">
              <w:rPr>
                <w:rFonts w:ascii="Times New Roman" w:hAnsi="Times New Roman" w:cs="Times New Roman"/>
                <w:sz w:val="22"/>
                <w:szCs w:val="22"/>
                <w:lang w:val="en-US"/>
              </w:rPr>
              <w:t>Oracal</w:t>
            </w:r>
            <w:r>
              <w:rPr>
                <w:rFonts w:ascii="Times New Roman" w:hAnsi="Times New Roman" w:cs="Times New Roman"/>
                <w:sz w:val="22"/>
                <w:szCs w:val="22"/>
              </w:rPr>
              <w:t xml:space="preserve"> 641 с двух сторон.</w:t>
            </w:r>
            <w:r w:rsidRPr="00184900">
              <w:rPr>
                <w:rFonts w:ascii="Times New Roman" w:hAnsi="Times New Roman" w:cs="Times New Roman"/>
                <w:sz w:val="22"/>
                <w:szCs w:val="22"/>
              </w:rPr>
              <w:t xml:space="preserve"> </w:t>
            </w:r>
          </w:p>
          <w:p w:rsidR="00184900" w:rsidRPr="00184900" w:rsidRDefault="00184900" w:rsidP="00074C21">
            <w:pPr>
              <w:pStyle w:val="ac"/>
              <w:rPr>
                <w:rFonts w:ascii="Times New Roman" w:hAnsi="Times New Roman" w:cs="Times New Roman"/>
                <w:sz w:val="22"/>
                <w:szCs w:val="22"/>
              </w:rPr>
            </w:pPr>
            <w:r>
              <w:rPr>
                <w:rFonts w:ascii="Times New Roman" w:hAnsi="Times New Roman" w:cs="Times New Roman"/>
                <w:sz w:val="22"/>
                <w:szCs w:val="22"/>
              </w:rPr>
              <w:t>Н</w:t>
            </w:r>
            <w:r w:rsidRPr="00184900">
              <w:rPr>
                <w:rFonts w:ascii="Times New Roman" w:hAnsi="Times New Roman" w:cs="Times New Roman"/>
                <w:sz w:val="22"/>
                <w:szCs w:val="22"/>
              </w:rPr>
              <w:t xml:space="preserve">акладные элементы: ПВХ 10мм, зафонованные пленкой серии </w:t>
            </w:r>
            <w:r w:rsidRPr="00184900">
              <w:rPr>
                <w:rFonts w:ascii="Times New Roman" w:hAnsi="Times New Roman" w:cs="Times New Roman"/>
                <w:sz w:val="22"/>
                <w:szCs w:val="22"/>
                <w:lang w:val="en-US"/>
              </w:rPr>
              <w:t>Oracal</w:t>
            </w:r>
            <w:r>
              <w:rPr>
                <w:rFonts w:ascii="Times New Roman" w:hAnsi="Times New Roman" w:cs="Times New Roman"/>
                <w:sz w:val="22"/>
                <w:szCs w:val="22"/>
              </w:rPr>
              <w:t xml:space="preserve"> 641 с двух сторон.</w:t>
            </w:r>
          </w:p>
          <w:p w:rsidR="00184900" w:rsidRPr="00184900" w:rsidRDefault="00184900" w:rsidP="00074C21">
            <w:pPr>
              <w:pStyle w:val="ac"/>
              <w:rPr>
                <w:rFonts w:ascii="Times New Roman" w:hAnsi="Times New Roman" w:cs="Times New Roman"/>
                <w:sz w:val="22"/>
                <w:szCs w:val="22"/>
              </w:rPr>
            </w:pPr>
            <w:r>
              <w:rPr>
                <w:rFonts w:ascii="Times New Roman" w:hAnsi="Times New Roman" w:cs="Times New Roman"/>
                <w:sz w:val="22"/>
                <w:szCs w:val="22"/>
              </w:rPr>
              <w:t>Т</w:t>
            </w:r>
            <w:r w:rsidRPr="00184900">
              <w:rPr>
                <w:rFonts w:ascii="Times New Roman" w:hAnsi="Times New Roman" w:cs="Times New Roman"/>
                <w:sz w:val="22"/>
                <w:szCs w:val="22"/>
              </w:rPr>
              <w:t xml:space="preserve">екст плоттерная резка пленки серии </w:t>
            </w:r>
            <w:r w:rsidRPr="00184900">
              <w:rPr>
                <w:rFonts w:ascii="Times New Roman" w:hAnsi="Times New Roman" w:cs="Times New Roman"/>
                <w:sz w:val="22"/>
                <w:szCs w:val="22"/>
                <w:lang w:val="en-US"/>
              </w:rPr>
              <w:t>Oracal</w:t>
            </w:r>
            <w:r w:rsidRPr="00184900">
              <w:rPr>
                <w:rFonts w:ascii="Times New Roman" w:hAnsi="Times New Roman" w:cs="Times New Roman"/>
                <w:sz w:val="22"/>
                <w:szCs w:val="22"/>
              </w:rPr>
              <w:t xml:space="preserve"> 641,  шрифт </w:t>
            </w:r>
            <w:r w:rsidRPr="00184900">
              <w:rPr>
                <w:rFonts w:ascii="Times New Roman" w:hAnsi="Times New Roman" w:cs="Times New Roman"/>
                <w:sz w:val="22"/>
                <w:szCs w:val="22"/>
                <w:lang w:val="en-US"/>
              </w:rPr>
              <w:t>PF</w:t>
            </w:r>
            <w:r w:rsidRPr="00184900">
              <w:rPr>
                <w:rFonts w:ascii="Times New Roman" w:hAnsi="Times New Roman" w:cs="Times New Roman"/>
                <w:sz w:val="22"/>
                <w:szCs w:val="22"/>
              </w:rPr>
              <w:t xml:space="preserve"> </w:t>
            </w:r>
            <w:r w:rsidRPr="00184900">
              <w:rPr>
                <w:rFonts w:ascii="Times New Roman" w:hAnsi="Times New Roman" w:cs="Times New Roman"/>
                <w:sz w:val="22"/>
                <w:szCs w:val="22"/>
                <w:lang w:val="en-US"/>
              </w:rPr>
              <w:t>Din</w:t>
            </w:r>
            <w:r w:rsidRPr="00184900">
              <w:rPr>
                <w:rFonts w:ascii="Times New Roman" w:hAnsi="Times New Roman" w:cs="Times New Roman"/>
                <w:sz w:val="22"/>
                <w:szCs w:val="22"/>
              </w:rPr>
              <w:t xml:space="preserve"> </w:t>
            </w:r>
            <w:r w:rsidRPr="00184900">
              <w:rPr>
                <w:rFonts w:ascii="Times New Roman" w:hAnsi="Times New Roman" w:cs="Times New Roman"/>
                <w:sz w:val="22"/>
                <w:szCs w:val="22"/>
                <w:lang w:val="en-US"/>
              </w:rPr>
              <w:t>Text</w:t>
            </w:r>
            <w:r w:rsidRPr="00184900">
              <w:rPr>
                <w:rFonts w:ascii="Times New Roman" w:hAnsi="Times New Roman" w:cs="Times New Roman"/>
                <w:sz w:val="22"/>
                <w:szCs w:val="22"/>
              </w:rPr>
              <w:t xml:space="preserve"> </w:t>
            </w:r>
            <w:r w:rsidRPr="00184900">
              <w:rPr>
                <w:rFonts w:ascii="Times New Roman" w:hAnsi="Times New Roman" w:cs="Times New Roman"/>
                <w:sz w:val="22"/>
                <w:szCs w:val="22"/>
                <w:lang w:val="en-US"/>
              </w:rPr>
              <w:t>Cond</w:t>
            </w:r>
            <w:r w:rsidRPr="00184900">
              <w:rPr>
                <w:rFonts w:ascii="Times New Roman" w:hAnsi="Times New Roman" w:cs="Times New Roman"/>
                <w:sz w:val="22"/>
                <w:szCs w:val="22"/>
              </w:rPr>
              <w:t xml:space="preserve"> </w:t>
            </w:r>
            <w:r w:rsidRPr="00184900">
              <w:rPr>
                <w:rFonts w:ascii="Times New Roman" w:hAnsi="Times New Roman" w:cs="Times New Roman"/>
                <w:sz w:val="22"/>
                <w:szCs w:val="22"/>
                <w:lang w:val="en-US"/>
              </w:rPr>
              <w:t>Pro</w:t>
            </w:r>
            <w:r w:rsidRPr="00184900">
              <w:rPr>
                <w:rFonts w:ascii="Times New Roman" w:hAnsi="Times New Roman" w:cs="Times New Roman"/>
                <w:sz w:val="22"/>
                <w:szCs w:val="22"/>
              </w:rPr>
              <w:t xml:space="preserve"> </w:t>
            </w:r>
            <w:r w:rsidRPr="00184900">
              <w:rPr>
                <w:rFonts w:ascii="Times New Roman" w:hAnsi="Times New Roman" w:cs="Times New Roman"/>
                <w:sz w:val="22"/>
                <w:szCs w:val="22"/>
                <w:lang w:val="en-US"/>
              </w:rPr>
              <w:t>Medium</w:t>
            </w:r>
            <w:r w:rsidRPr="00184900">
              <w:rPr>
                <w:rFonts w:ascii="Times New Roman" w:hAnsi="Times New Roman" w:cs="Times New Roman"/>
                <w:sz w:val="22"/>
                <w:szCs w:val="22"/>
              </w:rPr>
              <w:t>, цвета в соответствии с фирменным стилем.</w:t>
            </w:r>
          </w:p>
          <w:p w:rsidR="00184900" w:rsidRPr="00184900" w:rsidRDefault="00184900" w:rsidP="00074C21">
            <w:pPr>
              <w:spacing w:after="0" w:line="240" w:lineRule="auto"/>
              <w:rPr>
                <w:rFonts w:ascii="Times New Roman" w:hAnsi="Times New Roman" w:cs="Times New Roman"/>
                <w:bCs/>
                <w:color w:val="000000"/>
              </w:rPr>
            </w:pPr>
            <w:r w:rsidRPr="00184900">
              <w:rPr>
                <w:rFonts w:ascii="Times New Roman" w:hAnsi="Times New Roman" w:cs="Times New Roman"/>
                <w:bCs/>
                <w:color w:val="000000"/>
              </w:rPr>
              <w:t xml:space="preserve">Система крепления для подвешивания к потолку (профиль алюминиевый, петли). </w:t>
            </w:r>
          </w:p>
        </w:tc>
        <w:tc>
          <w:tcPr>
            <w:tcW w:w="5837" w:type="dxa"/>
            <w:tcBorders>
              <w:top w:val="single" w:sz="4" w:space="0" w:color="auto"/>
              <w:left w:val="single" w:sz="4" w:space="0" w:color="auto"/>
              <w:bottom w:val="single" w:sz="4" w:space="0" w:color="auto"/>
              <w:right w:val="single" w:sz="4" w:space="0" w:color="auto"/>
            </w:tcBorders>
          </w:tcPr>
          <w:p w:rsidR="00184900" w:rsidRPr="00184900" w:rsidRDefault="00184900" w:rsidP="00074C21">
            <w:pPr>
              <w:spacing w:after="0" w:line="240" w:lineRule="auto"/>
              <w:jc w:val="center"/>
              <w:outlineLvl w:val="0"/>
              <w:rPr>
                <w:rFonts w:ascii="Times New Roman" w:eastAsia="Times New Roman" w:hAnsi="Times New Roman" w:cs="Times New Roman"/>
                <w:lang w:eastAsia="ru-RU"/>
              </w:rPr>
            </w:pPr>
          </w:p>
          <w:p w:rsidR="00184900" w:rsidRPr="00184900" w:rsidRDefault="00184900" w:rsidP="00074C21">
            <w:pPr>
              <w:spacing w:after="0" w:line="240" w:lineRule="auto"/>
              <w:jc w:val="center"/>
              <w:outlineLvl w:val="0"/>
              <w:rPr>
                <w:rFonts w:ascii="Times New Roman" w:eastAsia="Times New Roman" w:hAnsi="Times New Roman" w:cs="Times New Roman"/>
                <w:lang w:eastAsia="ru-RU"/>
              </w:rPr>
            </w:pPr>
            <w:r w:rsidRPr="00184900">
              <w:rPr>
                <w:rFonts w:ascii="Times New Roman" w:eastAsia="Times New Roman" w:hAnsi="Times New Roman" w:cs="Times New Roman"/>
                <w:noProof/>
                <w:lang w:eastAsia="ru-RU"/>
              </w:rPr>
              <w:drawing>
                <wp:inline distT="0" distB="0" distL="0" distR="0" wp14:anchorId="60638DD1" wp14:editId="664480F0">
                  <wp:extent cx="2566670" cy="181673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6670" cy="1816735"/>
                          </a:xfrm>
                          <a:prstGeom prst="rect">
                            <a:avLst/>
                          </a:prstGeom>
                          <a:noFill/>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noWrap/>
          </w:tcPr>
          <w:p w:rsidR="00184900" w:rsidRPr="004D3B8A" w:rsidRDefault="00184900" w:rsidP="007E2116">
            <w:pPr>
              <w:spacing w:after="0" w:line="240" w:lineRule="auto"/>
              <w:jc w:val="center"/>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1</w:t>
            </w:r>
          </w:p>
        </w:tc>
        <w:tc>
          <w:tcPr>
            <w:tcW w:w="2340" w:type="dxa"/>
            <w:tcBorders>
              <w:top w:val="single" w:sz="4" w:space="0" w:color="auto"/>
              <w:left w:val="single" w:sz="4" w:space="0" w:color="auto"/>
              <w:bottom w:val="single" w:sz="4" w:space="0" w:color="auto"/>
              <w:right w:val="single" w:sz="4" w:space="0" w:color="auto"/>
            </w:tcBorders>
          </w:tcPr>
          <w:p w:rsidR="00184900" w:rsidRPr="004D3B8A" w:rsidRDefault="00184900" w:rsidP="00AC19E8">
            <w:pPr>
              <w:spacing w:after="0" w:line="240" w:lineRule="auto"/>
              <w:jc w:val="both"/>
              <w:rPr>
                <w:rFonts w:ascii="Times New Roman" w:eastAsia="Calibri" w:hAnsi="Times New Roman" w:cs="Times New Roman"/>
                <w:sz w:val="20"/>
                <w:szCs w:val="20"/>
              </w:rPr>
            </w:pPr>
            <w:r w:rsidRPr="00E978C6">
              <w:rPr>
                <w:rFonts w:ascii="Times New Roman" w:eastAsia="Calibri" w:hAnsi="Times New Roman" w:cs="Times New Roman"/>
                <w:sz w:val="20"/>
                <w:szCs w:val="20"/>
              </w:rPr>
              <w:t>630082, г. Новосибирск, ул. Каменская, 49</w:t>
            </w:r>
          </w:p>
        </w:tc>
      </w:tr>
      <w:tr w:rsidR="00184900" w:rsidRPr="004D3B8A" w:rsidTr="001A62F0">
        <w:trPr>
          <w:trHeight w:val="459"/>
          <w:jc w:val="center"/>
        </w:trPr>
        <w:tc>
          <w:tcPr>
            <w:tcW w:w="597" w:type="dxa"/>
            <w:tcBorders>
              <w:top w:val="single" w:sz="4" w:space="0" w:color="auto"/>
              <w:left w:val="single" w:sz="4" w:space="0" w:color="auto"/>
              <w:bottom w:val="single" w:sz="4" w:space="0" w:color="auto"/>
              <w:right w:val="single" w:sz="4" w:space="0" w:color="auto"/>
            </w:tcBorders>
          </w:tcPr>
          <w:p w:rsidR="00184900" w:rsidRPr="004D3B8A" w:rsidRDefault="00184900" w:rsidP="001A62F0">
            <w:pPr>
              <w:numPr>
                <w:ilvl w:val="0"/>
                <w:numId w:val="21"/>
              </w:numPr>
              <w:spacing w:after="0" w:line="240" w:lineRule="auto"/>
              <w:ind w:left="0" w:firstLine="0"/>
              <w:rPr>
                <w:rFonts w:ascii="Times New Roman" w:eastAsia="Times New Roman" w:hAnsi="Times New Roman" w:cs="Times New Roman"/>
                <w:color w:val="000000"/>
                <w:lang w:eastAsia="ru-RU"/>
              </w:rPr>
            </w:pPr>
          </w:p>
        </w:tc>
        <w:tc>
          <w:tcPr>
            <w:tcW w:w="5663" w:type="dxa"/>
            <w:tcBorders>
              <w:top w:val="single" w:sz="4" w:space="0" w:color="auto"/>
              <w:left w:val="single" w:sz="4" w:space="0" w:color="auto"/>
              <w:bottom w:val="single" w:sz="4" w:space="0" w:color="auto"/>
              <w:right w:val="single" w:sz="4" w:space="0" w:color="auto"/>
            </w:tcBorders>
          </w:tcPr>
          <w:p w:rsidR="00184900" w:rsidRPr="00184900" w:rsidRDefault="00184900" w:rsidP="00074C21">
            <w:pPr>
              <w:spacing w:after="0" w:line="240" w:lineRule="auto"/>
              <w:rPr>
                <w:rFonts w:ascii="Times New Roman" w:hAnsi="Times New Roman" w:cs="Times New Roman"/>
                <w:bCs/>
                <w:color w:val="000000"/>
              </w:rPr>
            </w:pPr>
            <w:r w:rsidRPr="00184900">
              <w:rPr>
                <w:rFonts w:ascii="Times New Roman" w:hAnsi="Times New Roman" w:cs="Times New Roman"/>
                <w:bCs/>
                <w:color w:val="000000"/>
              </w:rPr>
              <w:t>Настенная табличка, размер 300</w:t>
            </w:r>
            <w:r>
              <w:rPr>
                <w:rFonts w:ascii="Times New Roman" w:hAnsi="Times New Roman" w:cs="Times New Roman"/>
                <w:bCs/>
                <w:color w:val="000000"/>
              </w:rPr>
              <w:t>х</w:t>
            </w:r>
            <w:r w:rsidRPr="00184900">
              <w:rPr>
                <w:rFonts w:ascii="Times New Roman" w:hAnsi="Times New Roman" w:cs="Times New Roman"/>
                <w:bCs/>
                <w:color w:val="000000"/>
              </w:rPr>
              <w:t xml:space="preserve">150мм. </w:t>
            </w:r>
          </w:p>
          <w:p w:rsidR="00184900" w:rsidRDefault="00184900" w:rsidP="00074C21">
            <w:pPr>
              <w:spacing w:after="0" w:line="240" w:lineRule="auto"/>
              <w:rPr>
                <w:rFonts w:ascii="Times New Roman" w:hAnsi="Times New Roman" w:cs="Times New Roman"/>
                <w:bCs/>
                <w:color w:val="000000"/>
              </w:rPr>
            </w:pPr>
          </w:p>
          <w:p w:rsidR="00184900" w:rsidRDefault="00184900" w:rsidP="00074C21">
            <w:pPr>
              <w:spacing w:after="0" w:line="240" w:lineRule="auto"/>
              <w:rPr>
                <w:rFonts w:ascii="Times New Roman" w:hAnsi="Times New Roman" w:cs="Times New Roman"/>
              </w:rPr>
            </w:pPr>
            <w:r>
              <w:rPr>
                <w:rFonts w:ascii="Times New Roman" w:hAnsi="Times New Roman" w:cs="Times New Roman"/>
                <w:bCs/>
                <w:color w:val="000000"/>
              </w:rPr>
              <w:t>Основа: п</w:t>
            </w:r>
            <w:r w:rsidRPr="00184900">
              <w:rPr>
                <w:rFonts w:ascii="Times New Roman" w:hAnsi="Times New Roman" w:cs="Times New Roman"/>
                <w:bCs/>
                <w:color w:val="000000"/>
              </w:rPr>
              <w:t>ластик ПВХ 3мм, оргстекло прозрачное 2</w:t>
            </w:r>
            <w:r>
              <w:rPr>
                <w:rFonts w:ascii="Times New Roman" w:hAnsi="Times New Roman" w:cs="Times New Roman"/>
                <w:bCs/>
                <w:color w:val="000000"/>
              </w:rPr>
              <w:t> </w:t>
            </w:r>
            <w:r w:rsidRPr="00184900">
              <w:rPr>
                <w:rFonts w:ascii="Times New Roman" w:hAnsi="Times New Roman" w:cs="Times New Roman"/>
                <w:bCs/>
                <w:color w:val="000000"/>
              </w:rPr>
              <w:t>мм,</w:t>
            </w:r>
            <w:r w:rsidRPr="00184900">
              <w:rPr>
                <w:rFonts w:ascii="Times New Roman" w:hAnsi="Times New Roman" w:cs="Times New Roman"/>
              </w:rPr>
              <w:t xml:space="preserve"> фон  пленка серии </w:t>
            </w:r>
            <w:r w:rsidRPr="00184900">
              <w:rPr>
                <w:rFonts w:ascii="Times New Roman" w:hAnsi="Times New Roman" w:cs="Times New Roman"/>
                <w:lang w:val="en-US"/>
              </w:rPr>
              <w:t>Oracal</w:t>
            </w:r>
            <w:r w:rsidRPr="00184900">
              <w:rPr>
                <w:rFonts w:ascii="Times New Roman" w:hAnsi="Times New Roman" w:cs="Times New Roman"/>
              </w:rPr>
              <w:t xml:space="preserve"> 641. Обрамление пленка Oracal, серия 352, 1,0-003, зеркальное золото. </w:t>
            </w:r>
          </w:p>
          <w:p w:rsidR="00184900" w:rsidRPr="00184900" w:rsidRDefault="00184900" w:rsidP="00074C21">
            <w:pPr>
              <w:spacing w:after="0" w:line="240" w:lineRule="auto"/>
              <w:rPr>
                <w:rFonts w:ascii="Times New Roman" w:hAnsi="Times New Roman" w:cs="Times New Roman"/>
                <w:bCs/>
                <w:color w:val="000000"/>
              </w:rPr>
            </w:pPr>
            <w:r w:rsidRPr="00184900">
              <w:rPr>
                <w:rFonts w:ascii="Times New Roman" w:hAnsi="Times New Roman" w:cs="Times New Roman"/>
              </w:rPr>
              <w:t xml:space="preserve">Цифры псевдообъемные, лазерная резка из прозрачного (молочного) акрила 2мм, зафонованы пленкой Oracal, серия 352, 1,0-003, зеркальное золото. </w:t>
            </w:r>
          </w:p>
        </w:tc>
        <w:tc>
          <w:tcPr>
            <w:tcW w:w="5837" w:type="dxa"/>
            <w:tcBorders>
              <w:top w:val="single" w:sz="4" w:space="0" w:color="auto"/>
              <w:left w:val="single" w:sz="4" w:space="0" w:color="auto"/>
              <w:bottom w:val="single" w:sz="4" w:space="0" w:color="auto"/>
              <w:right w:val="single" w:sz="4" w:space="0" w:color="auto"/>
            </w:tcBorders>
          </w:tcPr>
          <w:p w:rsidR="00184900" w:rsidRPr="00184900" w:rsidRDefault="00184900" w:rsidP="00074C21">
            <w:pPr>
              <w:spacing w:after="0" w:line="240" w:lineRule="auto"/>
              <w:jc w:val="center"/>
              <w:outlineLvl w:val="0"/>
              <w:rPr>
                <w:rFonts w:ascii="Times New Roman" w:eastAsia="Times New Roman" w:hAnsi="Times New Roman" w:cs="Times New Roman"/>
                <w:lang w:eastAsia="ru-RU"/>
              </w:rPr>
            </w:pPr>
          </w:p>
          <w:p w:rsidR="00184900" w:rsidRPr="00184900" w:rsidRDefault="00184900" w:rsidP="00074C21">
            <w:pPr>
              <w:spacing w:after="0" w:line="240" w:lineRule="auto"/>
              <w:jc w:val="center"/>
              <w:outlineLvl w:val="0"/>
              <w:rPr>
                <w:rFonts w:ascii="Times New Roman" w:eastAsia="Times New Roman" w:hAnsi="Times New Roman" w:cs="Times New Roman"/>
                <w:lang w:eastAsia="ru-RU"/>
              </w:rPr>
            </w:pPr>
            <w:r w:rsidRPr="00184900">
              <w:rPr>
                <w:rFonts w:ascii="Times New Roman" w:eastAsia="Times New Roman" w:hAnsi="Times New Roman" w:cs="Times New Roman"/>
                <w:noProof/>
                <w:lang w:eastAsia="ru-RU"/>
              </w:rPr>
              <w:drawing>
                <wp:inline distT="0" distB="0" distL="0" distR="0" wp14:anchorId="09311277" wp14:editId="3A9E04C5">
                  <wp:extent cx="1916265" cy="1510748"/>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l="3030" t="12556" r="5681" b="5191"/>
                          <a:stretch/>
                        </pic:blipFill>
                        <pic:spPr bwMode="auto">
                          <a:xfrm>
                            <a:off x="0" y="0"/>
                            <a:ext cx="1914677" cy="15094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noWrap/>
          </w:tcPr>
          <w:p w:rsidR="00184900" w:rsidRPr="004D3B8A" w:rsidRDefault="00184900" w:rsidP="00A2284A">
            <w:pPr>
              <w:spacing w:after="0" w:line="240" w:lineRule="auto"/>
              <w:jc w:val="center"/>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1</w:t>
            </w:r>
          </w:p>
        </w:tc>
        <w:tc>
          <w:tcPr>
            <w:tcW w:w="2340" w:type="dxa"/>
            <w:tcBorders>
              <w:top w:val="single" w:sz="4" w:space="0" w:color="auto"/>
              <w:left w:val="single" w:sz="4" w:space="0" w:color="auto"/>
              <w:bottom w:val="single" w:sz="4" w:space="0" w:color="auto"/>
              <w:right w:val="single" w:sz="4" w:space="0" w:color="auto"/>
            </w:tcBorders>
          </w:tcPr>
          <w:p w:rsidR="00184900" w:rsidRPr="004D3B8A" w:rsidRDefault="00184900" w:rsidP="00A2284A">
            <w:pPr>
              <w:spacing w:after="0" w:line="240" w:lineRule="auto"/>
              <w:jc w:val="both"/>
              <w:rPr>
                <w:rFonts w:ascii="Times New Roman" w:eastAsia="Calibri" w:hAnsi="Times New Roman" w:cs="Times New Roman"/>
                <w:sz w:val="20"/>
                <w:szCs w:val="20"/>
              </w:rPr>
            </w:pPr>
            <w:r w:rsidRPr="004D3B8A">
              <w:rPr>
                <w:rFonts w:ascii="Times New Roman" w:eastAsia="Calibri" w:hAnsi="Times New Roman" w:cs="Times New Roman"/>
                <w:sz w:val="20"/>
                <w:szCs w:val="20"/>
              </w:rPr>
              <w:t xml:space="preserve">630082, г. Новосибирск, ул. </w:t>
            </w:r>
            <w:r>
              <w:rPr>
                <w:rFonts w:ascii="Times New Roman" w:eastAsia="Calibri" w:hAnsi="Times New Roman" w:cs="Times New Roman"/>
                <w:sz w:val="20"/>
                <w:szCs w:val="20"/>
              </w:rPr>
              <w:t>Каменская</w:t>
            </w:r>
            <w:r w:rsidRPr="004D3B8A">
              <w:rPr>
                <w:rFonts w:ascii="Times New Roman" w:eastAsia="Calibri" w:hAnsi="Times New Roman" w:cs="Times New Roman"/>
                <w:sz w:val="20"/>
                <w:szCs w:val="20"/>
              </w:rPr>
              <w:t xml:space="preserve">, </w:t>
            </w:r>
            <w:r>
              <w:rPr>
                <w:rFonts w:ascii="Times New Roman" w:eastAsia="Calibri" w:hAnsi="Times New Roman" w:cs="Times New Roman"/>
                <w:sz w:val="20"/>
                <w:szCs w:val="20"/>
              </w:rPr>
              <w:t>49</w:t>
            </w:r>
          </w:p>
        </w:tc>
      </w:tr>
    </w:tbl>
    <w:p w:rsidR="00D0050D" w:rsidRPr="004D3B8A" w:rsidRDefault="00D0050D" w:rsidP="008575A2">
      <w:pPr>
        <w:spacing w:after="0" w:line="240" w:lineRule="auto"/>
        <w:ind w:firstLine="567"/>
        <w:jc w:val="both"/>
        <w:rPr>
          <w:rFonts w:ascii="Times New Roman" w:eastAsia="Calibri" w:hAnsi="Times New Roman" w:cs="Times New Roman"/>
          <w:b/>
        </w:rPr>
      </w:pPr>
    </w:p>
    <w:p w:rsidR="008575A2" w:rsidRPr="004D3B8A" w:rsidRDefault="008575A2" w:rsidP="008575A2">
      <w:pPr>
        <w:spacing w:after="0" w:line="240" w:lineRule="auto"/>
        <w:ind w:firstLine="567"/>
        <w:jc w:val="both"/>
        <w:rPr>
          <w:rFonts w:ascii="Times New Roman" w:eastAsia="Calibri" w:hAnsi="Times New Roman" w:cs="Times New Roman"/>
          <w:b/>
        </w:rPr>
      </w:pPr>
      <w:r w:rsidRPr="004D3B8A">
        <w:rPr>
          <w:rFonts w:ascii="Times New Roman" w:eastAsia="Calibri" w:hAnsi="Times New Roman" w:cs="Times New Roman"/>
          <w:b/>
        </w:rPr>
        <w:t>Срок поставки.</w:t>
      </w:r>
    </w:p>
    <w:p w:rsidR="008575A2" w:rsidRPr="004D3B8A" w:rsidRDefault="008575A2" w:rsidP="008575A2">
      <w:pPr>
        <w:spacing w:after="0" w:line="240" w:lineRule="auto"/>
        <w:ind w:firstLine="567"/>
        <w:jc w:val="both"/>
        <w:rPr>
          <w:rFonts w:ascii="Times New Roman" w:eastAsia="Times New Roman" w:hAnsi="Times New Roman" w:cs="Times New Roman"/>
          <w:b/>
          <w:bCs/>
          <w:lang w:eastAsia="ru-RU"/>
        </w:rPr>
      </w:pPr>
      <w:r w:rsidRPr="004D3B8A">
        <w:rPr>
          <w:rFonts w:ascii="Times New Roman" w:eastAsia="Calibri" w:hAnsi="Times New Roman" w:cs="Times New Roman"/>
        </w:rPr>
        <w:t>Срок поставки Товара по контракту в полном объеме:</w:t>
      </w:r>
      <w:r w:rsidR="00B60AF3" w:rsidRPr="004D3B8A">
        <w:rPr>
          <w:rFonts w:ascii="Times New Roman" w:eastAsia="Times New Roman" w:hAnsi="Times New Roman" w:cs="Times New Roman"/>
          <w:lang w:eastAsia="ru-RU"/>
        </w:rPr>
        <w:t xml:space="preserve"> </w:t>
      </w:r>
      <w:r w:rsidR="001A62F0">
        <w:rPr>
          <w:rFonts w:ascii="Times New Roman" w:hAnsi="Times New Roman" w:cs="Times New Roman"/>
        </w:rPr>
        <w:t>в течение</w:t>
      </w:r>
      <w:r w:rsidR="001A62F0" w:rsidRPr="004D3B8A">
        <w:rPr>
          <w:rFonts w:ascii="Times New Roman" w:hAnsi="Times New Roman" w:cs="Times New Roman"/>
        </w:rPr>
        <w:t xml:space="preserve"> </w:t>
      </w:r>
      <w:r w:rsidR="001A62F0">
        <w:rPr>
          <w:rFonts w:ascii="Times New Roman" w:hAnsi="Times New Roman" w:cs="Times New Roman"/>
        </w:rPr>
        <w:t>5</w:t>
      </w:r>
      <w:r w:rsidR="001A62F0" w:rsidRPr="004D3B8A">
        <w:rPr>
          <w:rFonts w:ascii="Times New Roman" w:hAnsi="Times New Roman" w:cs="Times New Roman"/>
        </w:rPr>
        <w:t xml:space="preserve"> (</w:t>
      </w:r>
      <w:r w:rsidR="001A62F0">
        <w:rPr>
          <w:rFonts w:ascii="Times New Roman" w:hAnsi="Times New Roman" w:cs="Times New Roman"/>
        </w:rPr>
        <w:t>пят</w:t>
      </w:r>
      <w:bookmarkStart w:id="1" w:name="_GoBack"/>
      <w:bookmarkEnd w:id="1"/>
      <w:r w:rsidR="001A62F0">
        <w:rPr>
          <w:rFonts w:ascii="Times New Roman" w:hAnsi="Times New Roman" w:cs="Times New Roman"/>
        </w:rPr>
        <w:t>и</w:t>
      </w:r>
      <w:r w:rsidR="001A62F0" w:rsidRPr="004D3B8A">
        <w:rPr>
          <w:rFonts w:ascii="Times New Roman" w:hAnsi="Times New Roman" w:cs="Times New Roman"/>
        </w:rPr>
        <w:t xml:space="preserve">) рабочих дней </w:t>
      </w:r>
      <w:r w:rsidR="001A62F0" w:rsidRPr="00B60AF3">
        <w:rPr>
          <w:rFonts w:ascii="Times New Roman" w:hAnsi="Times New Roman" w:cs="Times New Roman"/>
        </w:rPr>
        <w:t>со дня, следующего за днём заключения Контракта</w:t>
      </w:r>
      <w:r w:rsidRPr="004D3B8A">
        <w:rPr>
          <w:rFonts w:ascii="Times New Roman" w:eastAsia="Times New Roman" w:hAnsi="Times New Roman" w:cs="Times New Roman"/>
          <w:lang w:eastAsia="ru-RU"/>
        </w:rPr>
        <w:t>.</w:t>
      </w:r>
    </w:p>
    <w:p w:rsidR="00D0050D" w:rsidRPr="004D3B8A" w:rsidRDefault="00D0050D" w:rsidP="008575A2">
      <w:pPr>
        <w:spacing w:after="0" w:line="240" w:lineRule="auto"/>
        <w:ind w:firstLine="567"/>
        <w:jc w:val="both"/>
        <w:outlineLvl w:val="0"/>
        <w:rPr>
          <w:rFonts w:ascii="Times New Roman" w:eastAsia="Times New Roman" w:hAnsi="Times New Roman" w:cs="Times New Roman"/>
          <w:b/>
          <w:lang w:eastAsia="ru-RU"/>
        </w:rPr>
      </w:pPr>
      <w:r w:rsidRPr="004D3B8A">
        <w:rPr>
          <w:rFonts w:ascii="Times New Roman" w:eastAsia="Times New Roman" w:hAnsi="Times New Roman" w:cs="Times New Roman"/>
          <w:b/>
          <w:lang w:eastAsia="ru-RU"/>
        </w:rPr>
        <w:t>Гарантии.</w:t>
      </w:r>
    </w:p>
    <w:p w:rsidR="00D0050D" w:rsidRPr="004D3B8A" w:rsidRDefault="00D0050D" w:rsidP="008575A2">
      <w:pPr>
        <w:spacing w:after="0" w:line="240" w:lineRule="auto"/>
        <w:ind w:firstLine="567"/>
        <w:jc w:val="both"/>
        <w:outlineLvl w:val="0"/>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Гарантия Поставщика – 12 (двенадцать) месяцев с момента поставки, но не менее срока предоставления гарантий качества Производителя. Гарантийный срок исчисляется со дня подписания Заказчиком товарной (товарно-транспортной) накладной.</w:t>
      </w:r>
    </w:p>
    <w:p w:rsidR="008575A2" w:rsidRPr="004D3B8A" w:rsidRDefault="007E2116" w:rsidP="008575A2">
      <w:pPr>
        <w:spacing w:after="0" w:line="240" w:lineRule="auto"/>
        <w:ind w:firstLine="567"/>
        <w:jc w:val="both"/>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Дополнительные требования</w:t>
      </w:r>
      <w:r w:rsidR="008575A2" w:rsidRPr="004D3B8A">
        <w:rPr>
          <w:rFonts w:ascii="Times New Roman" w:eastAsia="Times New Roman" w:hAnsi="Times New Roman" w:cs="Times New Roman"/>
          <w:b/>
          <w:lang w:eastAsia="ru-RU"/>
        </w:rPr>
        <w:t>.</w:t>
      </w:r>
    </w:p>
    <w:p w:rsidR="008458CB" w:rsidRPr="004D3B8A" w:rsidRDefault="008575A2" w:rsidP="007F7695">
      <w:pPr>
        <w:spacing w:after="0" w:line="240" w:lineRule="auto"/>
        <w:ind w:firstLine="567"/>
        <w:jc w:val="both"/>
        <w:outlineLvl w:val="0"/>
        <w:rPr>
          <w:rFonts w:ascii="Times New Roman" w:hAnsi="Times New Roman" w:cs="Times New Roman"/>
          <w:snapToGrid w:val="0"/>
          <w:color w:val="000000"/>
          <w:w w:val="0"/>
          <w:u w:color="000000"/>
          <w:bdr w:val="none" w:sz="0" w:space="0" w:color="000000"/>
          <w:shd w:val="clear" w:color="000000" w:fill="000000"/>
          <w:lang w:eastAsia="x-none" w:bidi="x-none"/>
        </w:rPr>
      </w:pPr>
      <w:r w:rsidRPr="004D3B8A">
        <w:rPr>
          <w:rFonts w:ascii="Times New Roman" w:eastAsia="Times New Roman" w:hAnsi="Times New Roman" w:cs="Times New Roman"/>
          <w:lang w:eastAsia="ru-RU"/>
        </w:rPr>
        <w:t xml:space="preserve">Поставщик осуществляет доставку, погрузку, разгрузку, </w:t>
      </w:r>
      <w:r w:rsidR="008C759C" w:rsidRPr="004D3B8A">
        <w:rPr>
          <w:rFonts w:ascii="Times New Roman" w:eastAsia="Times New Roman" w:hAnsi="Times New Roman" w:cs="Times New Roman"/>
          <w:lang w:eastAsia="ru-RU"/>
        </w:rPr>
        <w:t xml:space="preserve">сборку, </w:t>
      </w:r>
      <w:r w:rsidR="00B053D4" w:rsidRPr="004D3B8A">
        <w:rPr>
          <w:rFonts w:ascii="Times New Roman" w:eastAsia="Times New Roman" w:hAnsi="Times New Roman" w:cs="Times New Roman"/>
          <w:lang w:eastAsia="ru-RU"/>
        </w:rPr>
        <w:t xml:space="preserve">демонтаж, </w:t>
      </w:r>
      <w:r w:rsidR="008C759C" w:rsidRPr="004D3B8A">
        <w:rPr>
          <w:rFonts w:ascii="Times New Roman" w:eastAsia="Times New Roman" w:hAnsi="Times New Roman" w:cs="Times New Roman"/>
          <w:lang w:eastAsia="ru-RU"/>
        </w:rPr>
        <w:t>монтаж Товара</w:t>
      </w:r>
      <w:r w:rsidRPr="004D3B8A">
        <w:rPr>
          <w:rFonts w:ascii="Times New Roman" w:eastAsia="Times New Roman" w:hAnsi="Times New Roman" w:cs="Times New Roman"/>
          <w:lang w:eastAsia="ru-RU"/>
        </w:rPr>
        <w:t>.</w:t>
      </w:r>
      <w:r w:rsidRPr="004D3B8A">
        <w:rPr>
          <w:rFonts w:ascii="Times New Roman" w:hAnsi="Times New Roman" w:cs="Times New Roman"/>
          <w:snapToGrid w:val="0"/>
          <w:color w:val="000000"/>
          <w:w w:val="0"/>
          <w:u w:color="000000"/>
          <w:bdr w:val="none" w:sz="0" w:space="0" w:color="000000"/>
          <w:shd w:val="clear" w:color="000000" w:fill="000000"/>
          <w:lang w:val="x-none" w:eastAsia="x-none" w:bidi="x-none"/>
        </w:rPr>
        <w:t xml:space="preserve"> </w:t>
      </w:r>
      <w:r w:rsidRPr="004D3B8A">
        <w:rPr>
          <w:rFonts w:ascii="Times New Roman" w:hAnsi="Times New Roman" w:cs="Times New Roman"/>
          <w:snapToGrid w:val="0"/>
          <w:color w:val="000000"/>
          <w:w w:val="0"/>
          <w:u w:color="000000"/>
          <w:bdr w:val="none" w:sz="0" w:space="0" w:color="000000"/>
          <w:shd w:val="clear" w:color="000000" w:fill="000000"/>
          <w:lang w:eastAsia="x-none" w:bidi="x-none"/>
        </w:rPr>
        <w:t xml:space="preserve"> </w:t>
      </w:r>
    </w:p>
    <w:p w:rsidR="008575A2" w:rsidRPr="004D3B8A" w:rsidRDefault="008575A2" w:rsidP="008575A2">
      <w:pPr>
        <w:spacing w:after="0" w:line="240" w:lineRule="auto"/>
        <w:ind w:firstLine="567"/>
        <w:jc w:val="both"/>
        <w:outlineLvl w:val="0"/>
        <w:rPr>
          <w:rFonts w:ascii="Times New Roman" w:hAnsi="Times New Roman" w:cs="Times New Roman"/>
        </w:rPr>
      </w:pPr>
      <w:r w:rsidRPr="004D3B8A">
        <w:rPr>
          <w:rFonts w:ascii="Times New Roman" w:eastAsia="Times New Roman" w:hAnsi="Times New Roman" w:cs="Times New Roman"/>
          <w:lang w:eastAsia="ru-RU"/>
        </w:rPr>
        <w:t>Перед поставкой (изготовлением) Поставщик делает контрольные замеры и согласовывает с Заказчиком.</w:t>
      </w:r>
      <w:r w:rsidRPr="004D3B8A">
        <w:rPr>
          <w:rFonts w:ascii="Times New Roman" w:hAnsi="Times New Roman" w:cs="Times New Roman"/>
        </w:rPr>
        <w:t xml:space="preserve"> </w:t>
      </w:r>
    </w:p>
    <w:p w:rsidR="004443D8" w:rsidRPr="004D3B8A" w:rsidRDefault="004443D8" w:rsidP="008575A2">
      <w:pPr>
        <w:spacing w:after="0" w:line="240" w:lineRule="auto"/>
        <w:ind w:firstLine="567"/>
        <w:jc w:val="both"/>
        <w:outlineLvl w:val="0"/>
        <w:rPr>
          <w:rFonts w:ascii="Times New Roman" w:hAnsi="Times New Roman" w:cs="Times New Roman"/>
        </w:rPr>
      </w:pPr>
    </w:p>
    <w:tbl>
      <w:tblPr>
        <w:tblW w:w="16126" w:type="dxa"/>
        <w:tblLook w:val="04A0" w:firstRow="1" w:lastRow="0" w:firstColumn="1" w:lastColumn="0" w:noHBand="0" w:noVBand="1"/>
      </w:tblPr>
      <w:tblGrid>
        <w:gridCol w:w="8046"/>
        <w:gridCol w:w="8080"/>
      </w:tblGrid>
      <w:tr w:rsidR="008575A2" w:rsidRPr="004D3B8A" w:rsidTr="001A62F0">
        <w:trPr>
          <w:trHeight w:val="182"/>
        </w:trPr>
        <w:tc>
          <w:tcPr>
            <w:tcW w:w="8046" w:type="dxa"/>
            <w:shd w:val="clear" w:color="auto" w:fill="auto"/>
          </w:tcPr>
          <w:p w:rsidR="008575A2" w:rsidRPr="004D3B8A" w:rsidRDefault="008575A2" w:rsidP="00031B02">
            <w:pPr>
              <w:spacing w:after="0" w:line="240" w:lineRule="auto"/>
              <w:rPr>
                <w:rFonts w:ascii="Times New Roman" w:eastAsia="Times New Roman" w:hAnsi="Times New Roman" w:cs="Times New Roman"/>
                <w:b/>
                <w:lang w:eastAsia="ru-RU"/>
              </w:rPr>
            </w:pPr>
            <w:r w:rsidRPr="004D3B8A">
              <w:rPr>
                <w:rFonts w:ascii="Times New Roman" w:eastAsia="Times New Roman" w:hAnsi="Times New Roman" w:cs="Times New Roman"/>
                <w:lang w:eastAsia="ru-RU"/>
              </w:rPr>
              <w:t>Поставщик</w:t>
            </w:r>
          </w:p>
        </w:tc>
        <w:tc>
          <w:tcPr>
            <w:tcW w:w="8080" w:type="dxa"/>
          </w:tcPr>
          <w:p w:rsidR="008575A2" w:rsidRPr="004D3B8A" w:rsidRDefault="008575A2" w:rsidP="00767EEC">
            <w:pPr>
              <w:spacing w:after="0" w:line="240" w:lineRule="auto"/>
              <w:rPr>
                <w:rFonts w:ascii="Times New Roman" w:eastAsia="Times New Roman" w:hAnsi="Times New Roman" w:cs="Times New Roman"/>
                <w:b/>
                <w:lang w:eastAsia="ru-RU"/>
              </w:rPr>
            </w:pPr>
            <w:r w:rsidRPr="004D3B8A">
              <w:rPr>
                <w:rFonts w:ascii="Times New Roman" w:eastAsia="Times New Roman" w:hAnsi="Times New Roman" w:cs="Times New Roman"/>
                <w:lang w:eastAsia="ru-RU"/>
              </w:rPr>
              <w:t>Заказчик</w:t>
            </w:r>
          </w:p>
        </w:tc>
      </w:tr>
      <w:tr w:rsidR="008575A2" w:rsidRPr="004D3B8A" w:rsidTr="001A62F0">
        <w:trPr>
          <w:trHeight w:val="1164"/>
        </w:trPr>
        <w:tc>
          <w:tcPr>
            <w:tcW w:w="8046" w:type="dxa"/>
            <w:shd w:val="clear" w:color="auto" w:fill="auto"/>
          </w:tcPr>
          <w:p w:rsidR="008575A2" w:rsidRPr="004D3B8A" w:rsidRDefault="008575A2" w:rsidP="00031B02">
            <w:pPr>
              <w:spacing w:after="0" w:line="240" w:lineRule="auto"/>
              <w:rPr>
                <w:rFonts w:ascii="Times New Roman" w:eastAsia="Times New Roman" w:hAnsi="Times New Roman" w:cs="Times New Roman"/>
                <w:lang w:eastAsia="ru-RU"/>
              </w:rPr>
            </w:pPr>
          </w:p>
        </w:tc>
        <w:tc>
          <w:tcPr>
            <w:tcW w:w="8080" w:type="dxa"/>
          </w:tcPr>
          <w:p w:rsidR="008575A2" w:rsidRPr="004D3B8A" w:rsidRDefault="00031B02" w:rsidP="00767EEC">
            <w:pPr>
              <w:spacing w:after="0" w:line="240" w:lineRule="auto"/>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Управление Федеральной налоговой службы по Новосибирской области</w:t>
            </w:r>
          </w:p>
          <w:p w:rsidR="008575A2" w:rsidRPr="004D3B8A" w:rsidRDefault="008575A2" w:rsidP="00767EEC">
            <w:pPr>
              <w:spacing w:after="0" w:line="240" w:lineRule="auto"/>
              <w:rPr>
                <w:rFonts w:ascii="Times New Roman" w:eastAsia="Times New Roman" w:hAnsi="Times New Roman" w:cs="Times New Roman"/>
                <w:lang w:eastAsia="ru-RU"/>
              </w:rPr>
            </w:pPr>
          </w:p>
          <w:p w:rsidR="00767EEC" w:rsidRPr="004D3B8A" w:rsidRDefault="00767EEC" w:rsidP="00767EEC">
            <w:pPr>
              <w:keepNext/>
              <w:keepLines/>
              <w:suppressAutoHyphens/>
              <w:spacing w:after="0" w:line="240" w:lineRule="auto"/>
              <w:jc w:val="both"/>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____________________/</w:t>
            </w:r>
            <w:r w:rsidR="00E56518" w:rsidRPr="004D3B8A">
              <w:rPr>
                <w:rFonts w:ascii="Times New Roman" w:eastAsia="Times New Roman" w:hAnsi="Times New Roman" w:cs="Times New Roman"/>
                <w:lang w:eastAsia="ru-RU"/>
              </w:rPr>
              <w:t xml:space="preserve"> </w:t>
            </w:r>
            <w:r w:rsidR="004C36DD" w:rsidRPr="004C36DD">
              <w:rPr>
                <w:rFonts w:ascii="Times New Roman" w:eastAsia="Times New Roman" w:hAnsi="Times New Roman" w:cs="Times New Roman"/>
                <w:lang w:eastAsia="ru-RU"/>
              </w:rPr>
              <w:t>С.А. Скрипко</w:t>
            </w:r>
          </w:p>
          <w:p w:rsidR="008575A2" w:rsidRPr="004D3B8A" w:rsidRDefault="008575A2" w:rsidP="00767EEC">
            <w:pPr>
              <w:spacing w:after="0" w:line="240" w:lineRule="auto"/>
              <w:rPr>
                <w:rFonts w:ascii="Times New Roman" w:eastAsia="Times New Roman" w:hAnsi="Times New Roman" w:cs="Times New Roman"/>
                <w:lang w:eastAsia="ru-RU"/>
              </w:rPr>
            </w:pPr>
            <w:r w:rsidRPr="004D3B8A">
              <w:rPr>
                <w:rFonts w:ascii="Times New Roman" w:eastAsia="Times New Roman" w:hAnsi="Times New Roman" w:cs="Times New Roman"/>
                <w:lang w:eastAsia="ru-RU"/>
              </w:rPr>
              <w:t>М.П.</w:t>
            </w:r>
          </w:p>
        </w:tc>
      </w:tr>
    </w:tbl>
    <w:p w:rsidR="004E75CA" w:rsidRPr="004D3B8A" w:rsidRDefault="004E75CA" w:rsidP="001A62F0">
      <w:pPr>
        <w:widowControl w:val="0"/>
        <w:autoSpaceDE w:val="0"/>
        <w:autoSpaceDN w:val="0"/>
        <w:adjustRightInd w:val="0"/>
        <w:spacing w:after="0" w:line="240" w:lineRule="auto"/>
        <w:ind w:firstLine="567"/>
        <w:rPr>
          <w:rFonts w:ascii="Times New Roman" w:hAnsi="Times New Roman" w:cs="Times New Roman"/>
        </w:rPr>
      </w:pPr>
    </w:p>
    <w:sectPr w:rsidR="004E75CA" w:rsidRPr="004D3B8A" w:rsidSect="001A62F0">
      <w:headerReference w:type="default" r:id="rId17"/>
      <w:pgSz w:w="16838" w:h="11906" w:orient="landscape"/>
      <w:pgMar w:top="850" w:right="709" w:bottom="426" w:left="426"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8EB" w:rsidRDefault="003F28EB" w:rsidP="00DB0939">
      <w:pPr>
        <w:spacing w:after="0" w:line="240" w:lineRule="auto"/>
      </w:pPr>
      <w:r>
        <w:separator/>
      </w:r>
    </w:p>
  </w:endnote>
  <w:endnote w:type="continuationSeparator" w:id="0">
    <w:p w:rsidR="003F28EB" w:rsidRDefault="003F28EB" w:rsidP="00DB0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8EB" w:rsidRDefault="003F28EB" w:rsidP="00DB0939">
      <w:pPr>
        <w:spacing w:after="0" w:line="240" w:lineRule="auto"/>
      </w:pPr>
      <w:r>
        <w:separator/>
      </w:r>
    </w:p>
  </w:footnote>
  <w:footnote w:type="continuationSeparator" w:id="0">
    <w:p w:rsidR="003F28EB" w:rsidRDefault="003F28EB" w:rsidP="00DB0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1A4" w:rsidRPr="001F144F" w:rsidRDefault="007F61A4" w:rsidP="001F144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142D"/>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EB0C65"/>
    <w:multiLevelType w:val="hybridMultilevel"/>
    <w:tmpl w:val="2064121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24519C9"/>
    <w:multiLevelType w:val="hybridMultilevel"/>
    <w:tmpl w:val="2722C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67349"/>
    <w:multiLevelType w:val="hybridMultilevel"/>
    <w:tmpl w:val="310E6AB6"/>
    <w:lvl w:ilvl="0" w:tplc="D6C0310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45860"/>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C411A70"/>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CFC1F75"/>
    <w:multiLevelType w:val="hybridMultilevel"/>
    <w:tmpl w:val="8A56A70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F3B4435"/>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1FC45E9"/>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2EB0CEE"/>
    <w:multiLevelType w:val="hybridMultilevel"/>
    <w:tmpl w:val="4556804C"/>
    <w:lvl w:ilvl="0" w:tplc="9DEAA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437587B"/>
    <w:multiLevelType w:val="hybridMultilevel"/>
    <w:tmpl w:val="FA841BB4"/>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45B337F"/>
    <w:multiLevelType w:val="multilevel"/>
    <w:tmpl w:val="A7DACF76"/>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87A53D8"/>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BBE02EC"/>
    <w:multiLevelType w:val="hybridMultilevel"/>
    <w:tmpl w:val="60F2AC7A"/>
    <w:lvl w:ilvl="0" w:tplc="B798D802">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4" w15:restartNumberingAfterBreak="0">
    <w:nsid w:val="502B48F1"/>
    <w:multiLevelType w:val="multilevel"/>
    <w:tmpl w:val="30D4AFEA"/>
    <w:lvl w:ilvl="0">
      <w:start w:val="1"/>
      <w:numFmt w:val="bullet"/>
      <w:lvlText w:val=""/>
      <w:lvlJc w:val="left"/>
      <w:pPr>
        <w:ind w:left="720" w:hanging="360"/>
      </w:pPr>
      <w:rPr>
        <w:rFonts w:ascii="Symbol" w:hAnsi="Symbol"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2136A41"/>
    <w:multiLevelType w:val="hybridMultilevel"/>
    <w:tmpl w:val="82766626"/>
    <w:lvl w:ilvl="0" w:tplc="9DEAA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6DB5C38"/>
    <w:multiLevelType w:val="hybridMultilevel"/>
    <w:tmpl w:val="2722C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9E0964"/>
    <w:multiLevelType w:val="multilevel"/>
    <w:tmpl w:val="7334F09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4136B15"/>
    <w:multiLevelType w:val="multilevel"/>
    <w:tmpl w:val="84762006"/>
    <w:name w:val="Нумерованный список 1"/>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9" w15:restartNumberingAfterBreak="0">
    <w:nsid w:val="7D561AB3"/>
    <w:multiLevelType w:val="hybridMultilevel"/>
    <w:tmpl w:val="B404934C"/>
    <w:lvl w:ilvl="0" w:tplc="F104A60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EAB27A4"/>
    <w:multiLevelType w:val="hybridMultilevel"/>
    <w:tmpl w:val="4556804C"/>
    <w:lvl w:ilvl="0" w:tplc="9DEAA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8"/>
  </w:num>
  <w:num w:numId="3">
    <w:abstractNumId w:val="0"/>
  </w:num>
  <w:num w:numId="4">
    <w:abstractNumId w:val="4"/>
  </w:num>
  <w:num w:numId="5">
    <w:abstractNumId w:val="17"/>
  </w:num>
  <w:num w:numId="6">
    <w:abstractNumId w:val="5"/>
  </w:num>
  <w:num w:numId="7">
    <w:abstractNumId w:val="18"/>
  </w:num>
  <w:num w:numId="8">
    <w:abstractNumId w:val="12"/>
  </w:num>
  <w:num w:numId="9">
    <w:abstractNumId w:val="10"/>
  </w:num>
  <w:num w:numId="10">
    <w:abstractNumId w:val="11"/>
  </w:num>
  <w:num w:numId="11">
    <w:abstractNumId w:val="19"/>
  </w:num>
  <w:num w:numId="12">
    <w:abstractNumId w:val="14"/>
  </w:num>
  <w:num w:numId="13">
    <w:abstractNumId w:val="13"/>
  </w:num>
  <w:num w:numId="14">
    <w:abstractNumId w:val="15"/>
  </w:num>
  <w:num w:numId="15">
    <w:abstractNumId w:val="9"/>
  </w:num>
  <w:num w:numId="16">
    <w:abstractNumId w:val="20"/>
  </w:num>
  <w:num w:numId="17">
    <w:abstractNumId w:val="2"/>
  </w:num>
  <w:num w:numId="18">
    <w:abstractNumId w:val="16"/>
  </w:num>
  <w:num w:numId="19">
    <w:abstractNumId w:val="6"/>
  </w:num>
  <w:num w:numId="20">
    <w:abstractNumId w:val="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815"/>
    <w:rsid w:val="00003C9B"/>
    <w:rsid w:val="00004D34"/>
    <w:rsid w:val="0000523C"/>
    <w:rsid w:val="0001068C"/>
    <w:rsid w:val="00013B20"/>
    <w:rsid w:val="00015A74"/>
    <w:rsid w:val="00020D53"/>
    <w:rsid w:val="00023D1F"/>
    <w:rsid w:val="000272DC"/>
    <w:rsid w:val="00031B02"/>
    <w:rsid w:val="000741C3"/>
    <w:rsid w:val="00080815"/>
    <w:rsid w:val="000903B2"/>
    <w:rsid w:val="00094016"/>
    <w:rsid w:val="0009723A"/>
    <w:rsid w:val="00097848"/>
    <w:rsid w:val="00097BB8"/>
    <w:rsid w:val="000B05D6"/>
    <w:rsid w:val="000B223B"/>
    <w:rsid w:val="000B3BB8"/>
    <w:rsid w:val="000B7BB9"/>
    <w:rsid w:val="000D4198"/>
    <w:rsid w:val="000F11A4"/>
    <w:rsid w:val="000F67BE"/>
    <w:rsid w:val="000F7466"/>
    <w:rsid w:val="001012B5"/>
    <w:rsid w:val="001014D4"/>
    <w:rsid w:val="00110EF5"/>
    <w:rsid w:val="00117348"/>
    <w:rsid w:val="001357BB"/>
    <w:rsid w:val="00137353"/>
    <w:rsid w:val="00141C4E"/>
    <w:rsid w:val="001423FC"/>
    <w:rsid w:val="00142D78"/>
    <w:rsid w:val="001543DE"/>
    <w:rsid w:val="00160862"/>
    <w:rsid w:val="001623F6"/>
    <w:rsid w:val="00166CFC"/>
    <w:rsid w:val="001671FE"/>
    <w:rsid w:val="00170B76"/>
    <w:rsid w:val="00180A79"/>
    <w:rsid w:val="00184900"/>
    <w:rsid w:val="001943D9"/>
    <w:rsid w:val="001A09CD"/>
    <w:rsid w:val="001A379C"/>
    <w:rsid w:val="001A62F0"/>
    <w:rsid w:val="001C6C42"/>
    <w:rsid w:val="001D1D8A"/>
    <w:rsid w:val="001D24D3"/>
    <w:rsid w:val="001D2DEC"/>
    <w:rsid w:val="001E7BB7"/>
    <w:rsid w:val="001F0353"/>
    <w:rsid w:val="001F144F"/>
    <w:rsid w:val="001F4C8A"/>
    <w:rsid w:val="001F5515"/>
    <w:rsid w:val="001F58AD"/>
    <w:rsid w:val="001F5E31"/>
    <w:rsid w:val="001F5E3B"/>
    <w:rsid w:val="00202192"/>
    <w:rsid w:val="00207BAA"/>
    <w:rsid w:val="00207DE2"/>
    <w:rsid w:val="002118B5"/>
    <w:rsid w:val="00213DAE"/>
    <w:rsid w:val="002160D2"/>
    <w:rsid w:val="00216444"/>
    <w:rsid w:val="00223CD1"/>
    <w:rsid w:val="00231E07"/>
    <w:rsid w:val="00232B9A"/>
    <w:rsid w:val="00236FD0"/>
    <w:rsid w:val="00245283"/>
    <w:rsid w:val="00251E57"/>
    <w:rsid w:val="0027764E"/>
    <w:rsid w:val="0029044C"/>
    <w:rsid w:val="00291556"/>
    <w:rsid w:val="00296EA2"/>
    <w:rsid w:val="0029726C"/>
    <w:rsid w:val="002A78AB"/>
    <w:rsid w:val="002B0AB3"/>
    <w:rsid w:val="002B2533"/>
    <w:rsid w:val="002C3E7F"/>
    <w:rsid w:val="002D002F"/>
    <w:rsid w:val="002F7173"/>
    <w:rsid w:val="00307059"/>
    <w:rsid w:val="00307630"/>
    <w:rsid w:val="00325E14"/>
    <w:rsid w:val="003440B3"/>
    <w:rsid w:val="00353762"/>
    <w:rsid w:val="00354218"/>
    <w:rsid w:val="003574D1"/>
    <w:rsid w:val="00357A66"/>
    <w:rsid w:val="00365C80"/>
    <w:rsid w:val="00374AAA"/>
    <w:rsid w:val="0038599A"/>
    <w:rsid w:val="003A47CE"/>
    <w:rsid w:val="003C4A75"/>
    <w:rsid w:val="003D52ED"/>
    <w:rsid w:val="003E2DA4"/>
    <w:rsid w:val="003E687B"/>
    <w:rsid w:val="003F06AF"/>
    <w:rsid w:val="003F28EB"/>
    <w:rsid w:val="004012D6"/>
    <w:rsid w:val="00412F1E"/>
    <w:rsid w:val="004276A4"/>
    <w:rsid w:val="00431C04"/>
    <w:rsid w:val="00436A49"/>
    <w:rsid w:val="004443D8"/>
    <w:rsid w:val="004522DB"/>
    <w:rsid w:val="00463E42"/>
    <w:rsid w:val="00465378"/>
    <w:rsid w:val="00465793"/>
    <w:rsid w:val="0047108A"/>
    <w:rsid w:val="004722FC"/>
    <w:rsid w:val="004760FE"/>
    <w:rsid w:val="00477195"/>
    <w:rsid w:val="00482C96"/>
    <w:rsid w:val="00484029"/>
    <w:rsid w:val="004846B8"/>
    <w:rsid w:val="00486257"/>
    <w:rsid w:val="00487E73"/>
    <w:rsid w:val="00491001"/>
    <w:rsid w:val="004A17C2"/>
    <w:rsid w:val="004B0A58"/>
    <w:rsid w:val="004C36DD"/>
    <w:rsid w:val="004D3B8A"/>
    <w:rsid w:val="004E42DB"/>
    <w:rsid w:val="004E75CA"/>
    <w:rsid w:val="004F5F77"/>
    <w:rsid w:val="00505821"/>
    <w:rsid w:val="00507937"/>
    <w:rsid w:val="0051144E"/>
    <w:rsid w:val="00513EB7"/>
    <w:rsid w:val="00514A48"/>
    <w:rsid w:val="00531D7E"/>
    <w:rsid w:val="0054257C"/>
    <w:rsid w:val="00546CA5"/>
    <w:rsid w:val="005532C6"/>
    <w:rsid w:val="00556454"/>
    <w:rsid w:val="00557BCA"/>
    <w:rsid w:val="00563A04"/>
    <w:rsid w:val="005668C4"/>
    <w:rsid w:val="00567403"/>
    <w:rsid w:val="005C1CAB"/>
    <w:rsid w:val="005C3867"/>
    <w:rsid w:val="005C5B69"/>
    <w:rsid w:val="005C6C95"/>
    <w:rsid w:val="005D578A"/>
    <w:rsid w:val="005E01E5"/>
    <w:rsid w:val="005E515F"/>
    <w:rsid w:val="0060023C"/>
    <w:rsid w:val="00613B80"/>
    <w:rsid w:val="00616109"/>
    <w:rsid w:val="00620D90"/>
    <w:rsid w:val="006253F9"/>
    <w:rsid w:val="0063462B"/>
    <w:rsid w:val="00637226"/>
    <w:rsid w:val="00657474"/>
    <w:rsid w:val="006655F1"/>
    <w:rsid w:val="006663A8"/>
    <w:rsid w:val="006766CA"/>
    <w:rsid w:val="00687EC0"/>
    <w:rsid w:val="00693B7C"/>
    <w:rsid w:val="006A32DB"/>
    <w:rsid w:val="006B1BEE"/>
    <w:rsid w:val="006C0EEA"/>
    <w:rsid w:val="006C7F72"/>
    <w:rsid w:val="006E2C34"/>
    <w:rsid w:val="006E2CA3"/>
    <w:rsid w:val="006E3C85"/>
    <w:rsid w:val="006E458F"/>
    <w:rsid w:val="0070271D"/>
    <w:rsid w:val="00710A30"/>
    <w:rsid w:val="00711113"/>
    <w:rsid w:val="00712AD2"/>
    <w:rsid w:val="0071487A"/>
    <w:rsid w:val="00735B59"/>
    <w:rsid w:val="00735E6C"/>
    <w:rsid w:val="007410CE"/>
    <w:rsid w:val="00742415"/>
    <w:rsid w:val="0074317D"/>
    <w:rsid w:val="007436A3"/>
    <w:rsid w:val="00757DC5"/>
    <w:rsid w:val="00760A1B"/>
    <w:rsid w:val="00767AE0"/>
    <w:rsid w:val="00767E5D"/>
    <w:rsid w:val="00767EEC"/>
    <w:rsid w:val="00772F76"/>
    <w:rsid w:val="007826BA"/>
    <w:rsid w:val="007826D4"/>
    <w:rsid w:val="007912C4"/>
    <w:rsid w:val="00792B31"/>
    <w:rsid w:val="007A660B"/>
    <w:rsid w:val="007B3F9B"/>
    <w:rsid w:val="007C06BA"/>
    <w:rsid w:val="007D4F96"/>
    <w:rsid w:val="007E05EF"/>
    <w:rsid w:val="007E2116"/>
    <w:rsid w:val="007E7E08"/>
    <w:rsid w:val="007F202E"/>
    <w:rsid w:val="007F61A4"/>
    <w:rsid w:val="007F7695"/>
    <w:rsid w:val="00802CD6"/>
    <w:rsid w:val="00805CBD"/>
    <w:rsid w:val="00826140"/>
    <w:rsid w:val="008352E6"/>
    <w:rsid w:val="00836125"/>
    <w:rsid w:val="008440AB"/>
    <w:rsid w:val="008458CB"/>
    <w:rsid w:val="00854970"/>
    <w:rsid w:val="008575A2"/>
    <w:rsid w:val="00872842"/>
    <w:rsid w:val="00874069"/>
    <w:rsid w:val="00887185"/>
    <w:rsid w:val="00887711"/>
    <w:rsid w:val="008903E3"/>
    <w:rsid w:val="0089166F"/>
    <w:rsid w:val="00892BAA"/>
    <w:rsid w:val="008A34A9"/>
    <w:rsid w:val="008A5D48"/>
    <w:rsid w:val="008A6C20"/>
    <w:rsid w:val="008B039B"/>
    <w:rsid w:val="008B3E6A"/>
    <w:rsid w:val="008B4342"/>
    <w:rsid w:val="008B644C"/>
    <w:rsid w:val="008C0F48"/>
    <w:rsid w:val="008C1A57"/>
    <w:rsid w:val="008C2270"/>
    <w:rsid w:val="008C6792"/>
    <w:rsid w:val="008C6E7F"/>
    <w:rsid w:val="008C759C"/>
    <w:rsid w:val="008D015D"/>
    <w:rsid w:val="008D051D"/>
    <w:rsid w:val="0090732D"/>
    <w:rsid w:val="0090734E"/>
    <w:rsid w:val="00914363"/>
    <w:rsid w:val="00937931"/>
    <w:rsid w:val="00953D39"/>
    <w:rsid w:val="00963973"/>
    <w:rsid w:val="00964C41"/>
    <w:rsid w:val="00965135"/>
    <w:rsid w:val="0096710E"/>
    <w:rsid w:val="009674C6"/>
    <w:rsid w:val="009749E1"/>
    <w:rsid w:val="009A2DB9"/>
    <w:rsid w:val="009A7B08"/>
    <w:rsid w:val="009B67DA"/>
    <w:rsid w:val="009D55F7"/>
    <w:rsid w:val="009E0122"/>
    <w:rsid w:val="009E0F09"/>
    <w:rsid w:val="009E3BEB"/>
    <w:rsid w:val="009E517F"/>
    <w:rsid w:val="009F3F52"/>
    <w:rsid w:val="009F5CA2"/>
    <w:rsid w:val="00A00467"/>
    <w:rsid w:val="00A00B59"/>
    <w:rsid w:val="00A019C5"/>
    <w:rsid w:val="00A021EA"/>
    <w:rsid w:val="00A0580D"/>
    <w:rsid w:val="00A1054C"/>
    <w:rsid w:val="00A157FC"/>
    <w:rsid w:val="00A20852"/>
    <w:rsid w:val="00A22FE5"/>
    <w:rsid w:val="00A31DF3"/>
    <w:rsid w:val="00A33B84"/>
    <w:rsid w:val="00A5279E"/>
    <w:rsid w:val="00A63D95"/>
    <w:rsid w:val="00A65B01"/>
    <w:rsid w:val="00A737A2"/>
    <w:rsid w:val="00A81C8C"/>
    <w:rsid w:val="00A82A0B"/>
    <w:rsid w:val="00A922EF"/>
    <w:rsid w:val="00A94BD0"/>
    <w:rsid w:val="00AB0BBE"/>
    <w:rsid w:val="00AB7AAB"/>
    <w:rsid w:val="00AC20C6"/>
    <w:rsid w:val="00AC21F2"/>
    <w:rsid w:val="00AC5D93"/>
    <w:rsid w:val="00AE701B"/>
    <w:rsid w:val="00AE7A2E"/>
    <w:rsid w:val="00AF1C93"/>
    <w:rsid w:val="00AF2918"/>
    <w:rsid w:val="00AF41C5"/>
    <w:rsid w:val="00AF618B"/>
    <w:rsid w:val="00B00DBF"/>
    <w:rsid w:val="00B053D4"/>
    <w:rsid w:val="00B103FD"/>
    <w:rsid w:val="00B356DE"/>
    <w:rsid w:val="00B35D3C"/>
    <w:rsid w:val="00B402DD"/>
    <w:rsid w:val="00B40A29"/>
    <w:rsid w:val="00B45C45"/>
    <w:rsid w:val="00B4607B"/>
    <w:rsid w:val="00B570B1"/>
    <w:rsid w:val="00B60AF3"/>
    <w:rsid w:val="00B60E4C"/>
    <w:rsid w:val="00B630D4"/>
    <w:rsid w:val="00B65EF5"/>
    <w:rsid w:val="00B664C8"/>
    <w:rsid w:val="00B75E16"/>
    <w:rsid w:val="00B776EB"/>
    <w:rsid w:val="00B83223"/>
    <w:rsid w:val="00B956EB"/>
    <w:rsid w:val="00B95AD7"/>
    <w:rsid w:val="00BA18E6"/>
    <w:rsid w:val="00BA1EB1"/>
    <w:rsid w:val="00BB27CA"/>
    <w:rsid w:val="00BB4396"/>
    <w:rsid w:val="00BC6EDA"/>
    <w:rsid w:val="00BD7E30"/>
    <w:rsid w:val="00BE119C"/>
    <w:rsid w:val="00BE3986"/>
    <w:rsid w:val="00BF0843"/>
    <w:rsid w:val="00BF6368"/>
    <w:rsid w:val="00C02B2E"/>
    <w:rsid w:val="00C0370D"/>
    <w:rsid w:val="00C04B8D"/>
    <w:rsid w:val="00C04F3D"/>
    <w:rsid w:val="00C06F18"/>
    <w:rsid w:val="00C11614"/>
    <w:rsid w:val="00C20431"/>
    <w:rsid w:val="00C229AB"/>
    <w:rsid w:val="00C27FDB"/>
    <w:rsid w:val="00C32B48"/>
    <w:rsid w:val="00C33354"/>
    <w:rsid w:val="00C35050"/>
    <w:rsid w:val="00C36A7D"/>
    <w:rsid w:val="00C42CDA"/>
    <w:rsid w:val="00C472FC"/>
    <w:rsid w:val="00C53B36"/>
    <w:rsid w:val="00C56569"/>
    <w:rsid w:val="00C7700F"/>
    <w:rsid w:val="00C77E89"/>
    <w:rsid w:val="00C82AB0"/>
    <w:rsid w:val="00CA7B99"/>
    <w:rsid w:val="00CB52F0"/>
    <w:rsid w:val="00CB5719"/>
    <w:rsid w:val="00CB6313"/>
    <w:rsid w:val="00CB6BCC"/>
    <w:rsid w:val="00CB7276"/>
    <w:rsid w:val="00CB7281"/>
    <w:rsid w:val="00CC3F49"/>
    <w:rsid w:val="00CC4445"/>
    <w:rsid w:val="00CE3924"/>
    <w:rsid w:val="00CF50FE"/>
    <w:rsid w:val="00D0050D"/>
    <w:rsid w:val="00D07D5E"/>
    <w:rsid w:val="00D11F19"/>
    <w:rsid w:val="00D130F7"/>
    <w:rsid w:val="00D15335"/>
    <w:rsid w:val="00D15785"/>
    <w:rsid w:val="00D20259"/>
    <w:rsid w:val="00D5149C"/>
    <w:rsid w:val="00D52C01"/>
    <w:rsid w:val="00D54D19"/>
    <w:rsid w:val="00D6022C"/>
    <w:rsid w:val="00D65FFE"/>
    <w:rsid w:val="00D73AF7"/>
    <w:rsid w:val="00D91C4A"/>
    <w:rsid w:val="00D92A6A"/>
    <w:rsid w:val="00DB0939"/>
    <w:rsid w:val="00DB0D7D"/>
    <w:rsid w:val="00DC2364"/>
    <w:rsid w:val="00DE5DA9"/>
    <w:rsid w:val="00DF5DBF"/>
    <w:rsid w:val="00E05AAB"/>
    <w:rsid w:val="00E16CDC"/>
    <w:rsid w:val="00E217FD"/>
    <w:rsid w:val="00E21B36"/>
    <w:rsid w:val="00E35086"/>
    <w:rsid w:val="00E43D78"/>
    <w:rsid w:val="00E44657"/>
    <w:rsid w:val="00E5560F"/>
    <w:rsid w:val="00E55A04"/>
    <w:rsid w:val="00E56518"/>
    <w:rsid w:val="00E63978"/>
    <w:rsid w:val="00E65856"/>
    <w:rsid w:val="00E67647"/>
    <w:rsid w:val="00E74981"/>
    <w:rsid w:val="00E86996"/>
    <w:rsid w:val="00E91670"/>
    <w:rsid w:val="00E91D9F"/>
    <w:rsid w:val="00E94AEF"/>
    <w:rsid w:val="00E978C6"/>
    <w:rsid w:val="00E97AD6"/>
    <w:rsid w:val="00EA30D2"/>
    <w:rsid w:val="00EC1780"/>
    <w:rsid w:val="00EC3B1B"/>
    <w:rsid w:val="00EC7117"/>
    <w:rsid w:val="00ED2D92"/>
    <w:rsid w:val="00ED2EF9"/>
    <w:rsid w:val="00ED39BF"/>
    <w:rsid w:val="00EE3B68"/>
    <w:rsid w:val="00EE6C9F"/>
    <w:rsid w:val="00F069B2"/>
    <w:rsid w:val="00F240D3"/>
    <w:rsid w:val="00F33291"/>
    <w:rsid w:val="00F361B3"/>
    <w:rsid w:val="00F37A21"/>
    <w:rsid w:val="00F37E17"/>
    <w:rsid w:val="00F43712"/>
    <w:rsid w:val="00F45699"/>
    <w:rsid w:val="00F45B7C"/>
    <w:rsid w:val="00F46D2C"/>
    <w:rsid w:val="00F477EB"/>
    <w:rsid w:val="00F55E43"/>
    <w:rsid w:val="00F60552"/>
    <w:rsid w:val="00F6317E"/>
    <w:rsid w:val="00F72A14"/>
    <w:rsid w:val="00F74175"/>
    <w:rsid w:val="00F82DFE"/>
    <w:rsid w:val="00F86E33"/>
    <w:rsid w:val="00F87F79"/>
    <w:rsid w:val="00F96B8B"/>
    <w:rsid w:val="00FA13A0"/>
    <w:rsid w:val="00FA1401"/>
    <w:rsid w:val="00FA6611"/>
    <w:rsid w:val="00FB0008"/>
    <w:rsid w:val="00FB06B8"/>
    <w:rsid w:val="00FB23A7"/>
    <w:rsid w:val="00FE4E2E"/>
    <w:rsid w:val="00FE5D31"/>
    <w:rsid w:val="00FE6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B4F7B5-9413-403E-9F6A-80776190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08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0815"/>
    <w:rPr>
      <w:rFonts w:ascii="Tahoma" w:hAnsi="Tahoma" w:cs="Tahoma"/>
      <w:sz w:val="16"/>
      <w:szCs w:val="16"/>
    </w:rPr>
  </w:style>
  <w:style w:type="table" w:styleId="a5">
    <w:name w:val="Table Grid"/>
    <w:basedOn w:val="a1"/>
    <w:uiPriority w:val="59"/>
    <w:rsid w:val="00080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qFormat/>
    <w:rsid w:val="00854970"/>
    <w:pPr>
      <w:ind w:left="720"/>
      <w:contextualSpacing/>
    </w:pPr>
  </w:style>
  <w:style w:type="paragraph" w:styleId="a7">
    <w:name w:val="header"/>
    <w:basedOn w:val="a"/>
    <w:link w:val="a8"/>
    <w:uiPriority w:val="99"/>
    <w:unhideWhenUsed/>
    <w:rsid w:val="0088771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87711"/>
  </w:style>
  <w:style w:type="paragraph" w:styleId="a9">
    <w:name w:val="footer"/>
    <w:basedOn w:val="a"/>
    <w:link w:val="aa"/>
    <w:unhideWhenUsed/>
    <w:qFormat/>
    <w:rsid w:val="0088771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7711"/>
  </w:style>
  <w:style w:type="character" w:styleId="ab">
    <w:name w:val="page number"/>
    <w:basedOn w:val="a0"/>
    <w:semiHidden/>
    <w:rsid w:val="00170B76"/>
  </w:style>
  <w:style w:type="paragraph" w:styleId="ac">
    <w:name w:val="Plain Text"/>
    <w:basedOn w:val="a"/>
    <w:link w:val="ad"/>
    <w:uiPriority w:val="99"/>
    <w:unhideWhenUsed/>
    <w:qFormat/>
    <w:rsid w:val="00184900"/>
    <w:pPr>
      <w:spacing w:after="0" w:line="240" w:lineRule="auto"/>
    </w:pPr>
    <w:rPr>
      <w:rFonts w:ascii="Consolas" w:hAnsi="Consolas"/>
      <w:sz w:val="21"/>
      <w:szCs w:val="21"/>
    </w:rPr>
  </w:style>
  <w:style w:type="character" w:customStyle="1" w:styleId="ad">
    <w:name w:val="Текст Знак"/>
    <w:basedOn w:val="a0"/>
    <w:link w:val="ac"/>
    <w:uiPriority w:val="99"/>
    <w:rsid w:val="0018490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3774DA0292107E1A81931072DC9EFF8D988FDA867F4F7486010701C74517192516D421D1636110tEf9D"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1D97CAD6ACAAEB69DCDF2DB639A52DF6C4131DE0B1EA14CEA67427745ED0B60D1387F0A495S1h0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3774DA0292107E1A81931072DC9EFF8D988FDA867F4F7486010701C74517192516D422D16At6fFD"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consultantplus://offline/ref=763774DA0292107E1A81931072DC9EFF8D988FDA867F4F7486010701C74517192516D422D165t6fB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63774DA0292107E1A81931072DC9EFF8D988FDA867F4F7486010701C74517192516D422D167t6fDD"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CC710-B8D8-4833-8882-6F671EB71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4833</Words>
  <Characters>27549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Осина Елена Петровна</dc:creator>
  <cp:lastModifiedBy>TEMPLUSER</cp:lastModifiedBy>
  <cp:revision>4</cp:revision>
  <cp:lastPrinted>2025-03-11T02:38:00Z</cp:lastPrinted>
  <dcterms:created xsi:type="dcterms:W3CDTF">2026-04-08T03:24:00Z</dcterms:created>
  <dcterms:modified xsi:type="dcterms:W3CDTF">2026-04-10T00:08:00Z</dcterms:modified>
</cp:coreProperties>
</file>