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20" w:rsidRDefault="00017920" w:rsidP="00403037">
      <w:pPr>
        <w:ind w:right="142"/>
        <w:jc w:val="center"/>
        <w:rPr>
          <w:b/>
          <w:sz w:val="26"/>
          <w:szCs w:val="26"/>
        </w:rPr>
      </w:pPr>
      <w:r w:rsidRPr="00CE342B">
        <w:rPr>
          <w:b/>
          <w:sz w:val="26"/>
          <w:szCs w:val="26"/>
        </w:rPr>
        <w:t>ДОГОВОР ПОСТАВКИ №</w:t>
      </w:r>
      <w:r w:rsidR="00CE342B" w:rsidRPr="00CE342B">
        <w:rPr>
          <w:b/>
          <w:sz w:val="26"/>
          <w:szCs w:val="26"/>
        </w:rPr>
        <w:t xml:space="preserve"> </w:t>
      </w:r>
    </w:p>
    <w:p w:rsidR="00832023" w:rsidRPr="00CE342B" w:rsidRDefault="00832023" w:rsidP="00403037">
      <w:pPr>
        <w:ind w:righ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ИКЗ </w:t>
      </w:r>
      <w:r w:rsidRPr="00832023">
        <w:rPr>
          <w:b/>
          <w:sz w:val="26"/>
          <w:szCs w:val="26"/>
        </w:rPr>
        <w:t>261771404207040254300100010660000244</w:t>
      </w:r>
    </w:p>
    <w:p w:rsidR="00BF5386" w:rsidRDefault="00BF5386" w:rsidP="00CE342B">
      <w:pPr>
        <w:spacing w:before="60" w:after="60"/>
        <w:ind w:right="142"/>
        <w:jc w:val="both"/>
        <w:rPr>
          <w:szCs w:val="22"/>
        </w:rPr>
      </w:pPr>
    </w:p>
    <w:p w:rsidR="00483328" w:rsidRPr="00483328" w:rsidRDefault="00483328" w:rsidP="00483328">
      <w:pPr>
        <w:spacing w:after="120"/>
        <w:rPr>
          <w:color w:val="000000"/>
          <w:sz w:val="26"/>
          <w:szCs w:val="26"/>
        </w:rPr>
      </w:pPr>
      <w:r w:rsidRPr="00483328">
        <w:rPr>
          <w:color w:val="000000"/>
          <w:sz w:val="26"/>
          <w:szCs w:val="26"/>
        </w:rPr>
        <w:t>г. Обнинск</w:t>
      </w:r>
      <w:r w:rsidRPr="00483328">
        <w:rPr>
          <w:color w:val="000000"/>
          <w:sz w:val="26"/>
          <w:szCs w:val="26"/>
        </w:rPr>
        <w:tab/>
      </w:r>
      <w:r w:rsidRPr="00483328">
        <w:rPr>
          <w:color w:val="000000"/>
          <w:sz w:val="26"/>
          <w:szCs w:val="26"/>
        </w:rPr>
        <w:tab/>
      </w:r>
      <w:r w:rsidRPr="00483328">
        <w:rPr>
          <w:color w:val="000000"/>
          <w:sz w:val="26"/>
          <w:szCs w:val="26"/>
        </w:rPr>
        <w:tab/>
      </w:r>
      <w:r w:rsidRPr="00483328">
        <w:rPr>
          <w:color w:val="000000"/>
          <w:sz w:val="26"/>
          <w:szCs w:val="26"/>
        </w:rPr>
        <w:tab/>
      </w:r>
      <w:r w:rsidRPr="00483328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483328">
        <w:rPr>
          <w:color w:val="000000"/>
          <w:sz w:val="26"/>
          <w:szCs w:val="26"/>
        </w:rPr>
        <w:tab/>
      </w:r>
      <w:r w:rsidRPr="00483328">
        <w:rPr>
          <w:color w:val="000000"/>
          <w:sz w:val="26"/>
          <w:szCs w:val="26"/>
        </w:rPr>
        <w:tab/>
        <w:t xml:space="preserve">                 _________ 2026 г.</w:t>
      </w:r>
    </w:p>
    <w:p w:rsidR="008C33E5" w:rsidRDefault="008C33E5" w:rsidP="00CE342B">
      <w:pPr>
        <w:pStyle w:val="2"/>
        <w:ind w:right="142"/>
        <w:jc w:val="both"/>
        <w:rPr>
          <w:bCs/>
          <w:sz w:val="20"/>
          <w:szCs w:val="22"/>
          <w:lang w:val="ru-RU"/>
        </w:rPr>
      </w:pPr>
    </w:p>
    <w:p w:rsidR="00F6734A" w:rsidRPr="004F71CD" w:rsidRDefault="00BF5386" w:rsidP="00F6734A">
      <w:pPr>
        <w:pStyle w:val="2"/>
        <w:spacing w:before="120"/>
        <w:ind w:right="142"/>
        <w:jc w:val="both"/>
        <w:rPr>
          <w:sz w:val="26"/>
          <w:szCs w:val="26"/>
          <w:lang w:val="ru-RU"/>
        </w:rPr>
      </w:pPr>
      <w:r w:rsidRPr="00BF5386">
        <w:rPr>
          <w:bCs/>
          <w:sz w:val="26"/>
          <w:szCs w:val="26"/>
          <w:u w:val="single"/>
          <w:lang w:val="ru-RU"/>
        </w:rPr>
        <w:t>_____________________________________</w:t>
      </w:r>
      <w:r w:rsidR="00F6734A" w:rsidRPr="00E3295B">
        <w:rPr>
          <w:b/>
          <w:bCs/>
          <w:sz w:val="26"/>
          <w:szCs w:val="26"/>
          <w:lang w:val="ru-RU"/>
        </w:rPr>
        <w:t>,</w:t>
      </w:r>
      <w:r w:rsidR="00F6734A" w:rsidRPr="004F71CD">
        <w:rPr>
          <w:sz w:val="26"/>
          <w:szCs w:val="26"/>
          <w:lang w:val="ru-RU"/>
        </w:rPr>
        <w:t xml:space="preserve"> именуемое в дальнейшем «Поставщик»,</w:t>
      </w:r>
      <w:bookmarkStart w:id="0" w:name="_Hlk479763076"/>
      <w:r w:rsidR="00F6734A" w:rsidRPr="004F71CD">
        <w:rPr>
          <w:sz w:val="26"/>
          <w:szCs w:val="26"/>
          <w:lang w:val="ru-RU"/>
        </w:rPr>
        <w:t xml:space="preserve"> в лице </w:t>
      </w:r>
      <w:r w:rsidRPr="00BF5386">
        <w:rPr>
          <w:sz w:val="26"/>
          <w:szCs w:val="26"/>
          <w:u w:val="single"/>
          <w:lang w:val="ru-RU"/>
        </w:rPr>
        <w:t>_______________________________</w:t>
      </w:r>
      <w:r w:rsidR="00F6734A" w:rsidRPr="004F71CD">
        <w:rPr>
          <w:sz w:val="26"/>
          <w:szCs w:val="26"/>
          <w:lang w:val="ru-RU"/>
        </w:rPr>
        <w:t xml:space="preserve">, действующего на основании </w:t>
      </w:r>
      <w:bookmarkEnd w:id="0"/>
      <w:r w:rsidR="00F6734A" w:rsidRPr="004F71CD">
        <w:rPr>
          <w:sz w:val="26"/>
          <w:szCs w:val="26"/>
          <w:lang w:val="ru-RU"/>
        </w:rPr>
        <w:t xml:space="preserve">Устава, с одной стороны и 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</w:t>
      </w:r>
      <w:r w:rsidR="00F6734A" w:rsidRPr="00E3295B">
        <w:rPr>
          <w:b/>
          <w:sz w:val="26"/>
          <w:szCs w:val="26"/>
          <w:lang w:val="ru-RU"/>
        </w:rPr>
        <w:t>(ФГБУ «НМИЦ радиологии» Минздрава России)</w:t>
      </w:r>
      <w:r w:rsidR="00F6734A" w:rsidRPr="004F71CD">
        <w:rPr>
          <w:sz w:val="26"/>
          <w:szCs w:val="26"/>
          <w:lang w:val="ru-RU"/>
        </w:rPr>
        <w:t xml:space="preserve">, именуемое в дальнейшем «Покупатель», в лице заместителя директора </w:t>
      </w:r>
      <w:r w:rsidR="00F6734A" w:rsidRPr="004F71CD">
        <w:rPr>
          <w:color w:val="000000"/>
          <w:sz w:val="26"/>
          <w:szCs w:val="26"/>
          <w:lang w:val="ru-RU"/>
        </w:rPr>
        <w:t>по административной работе МРНЦ им. А.Ф. Цыба – филиал ФГБУ «НМИЦ радиологии» Минздрава России</w:t>
      </w:r>
      <w:r w:rsidR="00F6734A" w:rsidRPr="004F71CD">
        <w:rPr>
          <w:sz w:val="26"/>
          <w:szCs w:val="26"/>
          <w:lang w:val="ru-RU"/>
        </w:rPr>
        <w:t xml:space="preserve"> Сатарова Константина Игоревича, действующего на основании </w:t>
      </w:r>
      <w:r w:rsidR="00483328" w:rsidRPr="00483328">
        <w:rPr>
          <w:sz w:val="26"/>
          <w:szCs w:val="26"/>
          <w:lang w:val="ru-RU"/>
        </w:rPr>
        <w:t>доверенности № 134 от 17.12.2025г.,</w:t>
      </w:r>
      <w:r w:rsidR="00F6734A" w:rsidRPr="004F71CD">
        <w:rPr>
          <w:sz w:val="26"/>
          <w:szCs w:val="26"/>
          <w:lang w:val="ru-RU"/>
        </w:rPr>
        <w:t xml:space="preserve"> с другой стороны, вместе именуемые «Стороны», в соответствии с п. 4 ч. 1 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</w:t>
      </w:r>
      <w:r w:rsidR="00C96650">
        <w:rPr>
          <w:sz w:val="26"/>
          <w:szCs w:val="26"/>
          <w:lang w:val="ru-RU"/>
        </w:rPr>
        <w:t>:</w:t>
      </w:r>
    </w:p>
    <w:p w:rsidR="00017920" w:rsidRPr="004F71CD" w:rsidRDefault="001C0852" w:rsidP="00F6734A">
      <w:pPr>
        <w:pStyle w:val="2"/>
        <w:spacing w:before="120"/>
        <w:ind w:right="142"/>
        <w:jc w:val="center"/>
        <w:rPr>
          <w:b/>
          <w:sz w:val="26"/>
          <w:szCs w:val="26"/>
          <w:lang w:val="ru-RU"/>
        </w:rPr>
      </w:pPr>
      <w:r w:rsidRPr="004F71CD">
        <w:rPr>
          <w:b/>
          <w:sz w:val="26"/>
          <w:szCs w:val="26"/>
          <w:lang w:val="ru-RU"/>
        </w:rPr>
        <w:t xml:space="preserve">1. </w:t>
      </w:r>
      <w:r w:rsidR="00017920" w:rsidRPr="004F71CD">
        <w:rPr>
          <w:b/>
          <w:sz w:val="26"/>
          <w:szCs w:val="26"/>
          <w:lang w:val="ru-RU"/>
        </w:rPr>
        <w:t>Предмет договора</w:t>
      </w:r>
    </w:p>
    <w:p w:rsidR="00017920" w:rsidRPr="004F71CD" w:rsidRDefault="00017920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 xml:space="preserve">1.1. Поставщик обязуется поставить Покупателю </w:t>
      </w:r>
      <w:r w:rsidR="00C35656" w:rsidRPr="00C35656">
        <w:rPr>
          <w:b/>
          <w:sz w:val="26"/>
          <w:szCs w:val="26"/>
        </w:rPr>
        <w:t>радиофармацевтически</w:t>
      </w:r>
      <w:r w:rsidR="002F340C">
        <w:rPr>
          <w:b/>
          <w:sz w:val="26"/>
          <w:szCs w:val="26"/>
        </w:rPr>
        <w:t>е</w:t>
      </w:r>
      <w:r w:rsidR="00C35656" w:rsidRPr="00C35656">
        <w:rPr>
          <w:b/>
          <w:sz w:val="26"/>
          <w:szCs w:val="26"/>
        </w:rPr>
        <w:t xml:space="preserve"> </w:t>
      </w:r>
      <w:r w:rsidR="002F340C">
        <w:rPr>
          <w:b/>
          <w:sz w:val="26"/>
          <w:szCs w:val="26"/>
        </w:rPr>
        <w:t>средства</w:t>
      </w:r>
      <w:r w:rsidR="00582967">
        <w:rPr>
          <w:sz w:val="26"/>
          <w:szCs w:val="26"/>
        </w:rPr>
        <w:t xml:space="preserve"> </w:t>
      </w:r>
      <w:r w:rsidRPr="004F71CD">
        <w:rPr>
          <w:sz w:val="26"/>
          <w:szCs w:val="26"/>
        </w:rPr>
        <w:t>(далее - Товар) в соответствии со Специ</w:t>
      </w:r>
      <w:bookmarkStart w:id="1" w:name="_GoBack"/>
      <w:bookmarkEnd w:id="1"/>
      <w:r w:rsidRPr="004F71CD">
        <w:rPr>
          <w:sz w:val="26"/>
          <w:szCs w:val="26"/>
        </w:rPr>
        <w:t xml:space="preserve">фикацией, являющейся неотъемлемой частью Договора (Приложение </w:t>
      </w:r>
      <w:r w:rsidR="00483328">
        <w:rPr>
          <w:sz w:val="26"/>
          <w:szCs w:val="26"/>
        </w:rPr>
        <w:t>№ </w:t>
      </w:r>
      <w:r w:rsidRPr="004F71CD">
        <w:rPr>
          <w:sz w:val="26"/>
          <w:szCs w:val="26"/>
        </w:rPr>
        <w:t>1), в обусловленный Договором срок, а Покупатель обязуется принять и оплатить этот Товар в порядке и сроки, установленные Договором.</w:t>
      </w:r>
    </w:p>
    <w:p w:rsidR="00F6734A" w:rsidRPr="008D5257" w:rsidRDefault="00017920" w:rsidP="00C35656">
      <w:pPr>
        <w:ind w:right="142"/>
        <w:jc w:val="both"/>
        <w:rPr>
          <w:b/>
          <w:color w:val="000000"/>
          <w:sz w:val="26"/>
          <w:szCs w:val="26"/>
        </w:rPr>
      </w:pPr>
      <w:r w:rsidRPr="004F71CD">
        <w:rPr>
          <w:sz w:val="26"/>
          <w:szCs w:val="26"/>
        </w:rPr>
        <w:t>1.2. Стоимость настоящего Договора составляет</w:t>
      </w:r>
      <w:r w:rsidR="00BF75A9" w:rsidRPr="004F71CD">
        <w:rPr>
          <w:sz w:val="26"/>
          <w:szCs w:val="26"/>
        </w:rPr>
        <w:t xml:space="preserve"> </w:t>
      </w:r>
      <w:bookmarkStart w:id="2" w:name="_Hlk208296228"/>
      <w:r w:rsidR="0020485F">
        <w:rPr>
          <w:b/>
          <w:color w:val="000000"/>
          <w:sz w:val="26"/>
          <w:szCs w:val="26"/>
        </w:rPr>
        <w:t>______</w:t>
      </w:r>
      <w:r w:rsidR="008D5257">
        <w:rPr>
          <w:b/>
          <w:color w:val="000000"/>
          <w:sz w:val="26"/>
          <w:szCs w:val="26"/>
        </w:rPr>
        <w:t xml:space="preserve"> руб</w:t>
      </w:r>
      <w:r w:rsidR="001A6D68">
        <w:rPr>
          <w:b/>
          <w:color w:val="000000"/>
          <w:sz w:val="26"/>
          <w:szCs w:val="26"/>
        </w:rPr>
        <w:t>.</w:t>
      </w:r>
      <w:r w:rsidR="008D5257">
        <w:rPr>
          <w:b/>
          <w:color w:val="000000"/>
          <w:sz w:val="26"/>
          <w:szCs w:val="26"/>
        </w:rPr>
        <w:t xml:space="preserve"> (</w:t>
      </w:r>
      <w:r w:rsidR="0020485F">
        <w:rPr>
          <w:b/>
          <w:color w:val="000000"/>
          <w:sz w:val="26"/>
          <w:szCs w:val="26"/>
        </w:rPr>
        <w:t>_______________</w:t>
      </w:r>
      <w:r w:rsidR="008D5257" w:rsidRPr="008D5257">
        <w:rPr>
          <w:b/>
          <w:color w:val="000000"/>
          <w:sz w:val="26"/>
          <w:szCs w:val="26"/>
        </w:rPr>
        <w:t>), в том числе НДС</w:t>
      </w:r>
      <w:r w:rsidR="008D5257">
        <w:rPr>
          <w:b/>
          <w:color w:val="000000"/>
          <w:sz w:val="26"/>
          <w:szCs w:val="26"/>
        </w:rPr>
        <w:t xml:space="preserve"> (%) </w:t>
      </w:r>
    </w:p>
    <w:bookmarkEnd w:id="2"/>
    <w:p w:rsidR="00017920" w:rsidRDefault="00017920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 xml:space="preserve">1.3. Право собственности на Товар переходит к Покупателю с момента передачи Товара и подписания </w:t>
      </w:r>
      <w:r w:rsidR="00C710FD" w:rsidRPr="004F71CD">
        <w:rPr>
          <w:sz w:val="26"/>
          <w:szCs w:val="26"/>
        </w:rPr>
        <w:t xml:space="preserve">Сторонами </w:t>
      </w:r>
      <w:r w:rsidRPr="004F71CD">
        <w:rPr>
          <w:sz w:val="26"/>
          <w:szCs w:val="26"/>
        </w:rPr>
        <w:t>товарной накладной.</w:t>
      </w:r>
    </w:p>
    <w:p w:rsidR="004F71CD" w:rsidRPr="00CE342B" w:rsidRDefault="004F71CD">
      <w:pPr>
        <w:ind w:right="142"/>
        <w:jc w:val="both"/>
        <w:rPr>
          <w:sz w:val="22"/>
          <w:szCs w:val="22"/>
        </w:rPr>
      </w:pPr>
    </w:p>
    <w:p w:rsidR="00017920" w:rsidRPr="004F71CD" w:rsidRDefault="00017920" w:rsidP="00863D71">
      <w:pPr>
        <w:ind w:right="142"/>
        <w:jc w:val="center"/>
        <w:rPr>
          <w:b/>
          <w:sz w:val="26"/>
          <w:szCs w:val="26"/>
        </w:rPr>
      </w:pPr>
      <w:r w:rsidRPr="004F71CD">
        <w:rPr>
          <w:b/>
          <w:sz w:val="26"/>
          <w:szCs w:val="26"/>
        </w:rPr>
        <w:t>2. Порядок расчетов</w:t>
      </w:r>
    </w:p>
    <w:p w:rsidR="00017920" w:rsidRPr="004F71CD" w:rsidRDefault="00017920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2.1. Оплата производится в безналичном порядке путем перечисления Покупателем денежных средств на указанный в Договоре расчетный счет Поставщика.</w:t>
      </w:r>
    </w:p>
    <w:p w:rsidR="00017920" w:rsidRPr="004F71CD" w:rsidRDefault="00017920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2.2. Оплата производится в рублях Российской Федерации.</w:t>
      </w:r>
    </w:p>
    <w:p w:rsidR="00017920" w:rsidRPr="004F71CD" w:rsidRDefault="00017920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2.3 Авансовые платежи по Договору не предусмотрены.</w:t>
      </w:r>
    </w:p>
    <w:p w:rsidR="00017920" w:rsidRPr="004F71CD" w:rsidRDefault="00017920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 xml:space="preserve">2.4 Расчет за поставленный Товар осуществляется в течение </w:t>
      </w:r>
      <w:r w:rsidR="00AD65E9" w:rsidRPr="004F71CD">
        <w:rPr>
          <w:sz w:val="26"/>
          <w:szCs w:val="26"/>
        </w:rPr>
        <w:t>7 (Семь)</w:t>
      </w:r>
      <w:r w:rsidRPr="004F71CD">
        <w:rPr>
          <w:sz w:val="26"/>
          <w:szCs w:val="26"/>
        </w:rPr>
        <w:t xml:space="preserve"> </w:t>
      </w:r>
      <w:r w:rsidR="00381569" w:rsidRPr="004F71CD">
        <w:rPr>
          <w:sz w:val="26"/>
          <w:szCs w:val="26"/>
        </w:rPr>
        <w:t>рабочих</w:t>
      </w:r>
      <w:r w:rsidRPr="004F71CD">
        <w:rPr>
          <w:sz w:val="26"/>
          <w:szCs w:val="26"/>
        </w:rPr>
        <w:t xml:space="preserve"> дней с момента поставки Товара, после подписания Покупателем товарной накладной на данный Товар на основании выставленного Поставщиком счета.</w:t>
      </w:r>
    </w:p>
    <w:p w:rsidR="009331C7" w:rsidRPr="004F71CD" w:rsidRDefault="00017920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2.5. Стоимость Товара определяется на основании Спецификации (Приложение №1), являющейся неотъемлемой частью настоящего Договора.</w:t>
      </w:r>
    </w:p>
    <w:p w:rsidR="004F71CD" w:rsidRPr="00CE342B" w:rsidRDefault="004F71CD">
      <w:pPr>
        <w:ind w:right="142"/>
        <w:jc w:val="both"/>
        <w:rPr>
          <w:sz w:val="22"/>
          <w:szCs w:val="22"/>
        </w:rPr>
      </w:pPr>
    </w:p>
    <w:p w:rsidR="00017920" w:rsidRPr="004F71CD" w:rsidRDefault="00017920" w:rsidP="005865E4">
      <w:pPr>
        <w:ind w:right="142"/>
        <w:jc w:val="center"/>
        <w:rPr>
          <w:b/>
          <w:sz w:val="26"/>
          <w:szCs w:val="26"/>
        </w:rPr>
      </w:pPr>
      <w:r w:rsidRPr="004F71CD">
        <w:rPr>
          <w:b/>
          <w:sz w:val="26"/>
          <w:szCs w:val="26"/>
        </w:rPr>
        <w:t>3. Обязанности сторон</w:t>
      </w:r>
    </w:p>
    <w:p w:rsidR="00017920" w:rsidRPr="004F71CD" w:rsidRDefault="00017920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3.1. Поставщик обязан:</w:t>
      </w:r>
    </w:p>
    <w:p w:rsidR="00F90CDB" w:rsidRPr="004F71CD" w:rsidRDefault="00017920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3.1.</w:t>
      </w:r>
      <w:r w:rsidR="00D554D2" w:rsidRPr="004F71CD">
        <w:rPr>
          <w:sz w:val="26"/>
          <w:szCs w:val="26"/>
        </w:rPr>
        <w:t>1</w:t>
      </w:r>
      <w:r w:rsidRPr="004F71CD">
        <w:rPr>
          <w:sz w:val="26"/>
          <w:szCs w:val="26"/>
        </w:rPr>
        <w:t xml:space="preserve">. Передать Покупателю Товар надлежащего качества в обусловленном настоящем Договоре количестве и ассортименте. </w:t>
      </w:r>
    </w:p>
    <w:p w:rsidR="00017920" w:rsidRPr="004F71CD" w:rsidRDefault="00017920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3.2. Покупатель обязан:</w:t>
      </w:r>
    </w:p>
    <w:p w:rsidR="00D1209D" w:rsidRPr="004F71CD" w:rsidRDefault="00017920" w:rsidP="00D1209D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3.2.1. Принять и оплатить Товар, согласно условиям настоящего Договора.</w:t>
      </w:r>
      <w:r w:rsidR="00D1209D" w:rsidRPr="004F71CD">
        <w:rPr>
          <w:sz w:val="26"/>
          <w:szCs w:val="26"/>
        </w:rPr>
        <w:t xml:space="preserve"> </w:t>
      </w:r>
    </w:p>
    <w:p w:rsidR="00017920" w:rsidRDefault="00017920" w:rsidP="005865E4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3.2.2. Осуществить в установленные настоящим Договором сроки проверку Товара по ассортименту, количеству и качеству.</w:t>
      </w:r>
    </w:p>
    <w:p w:rsidR="004F71CD" w:rsidRPr="004F71CD" w:rsidRDefault="004F71CD" w:rsidP="005865E4">
      <w:pPr>
        <w:ind w:right="142"/>
        <w:jc w:val="both"/>
        <w:rPr>
          <w:sz w:val="26"/>
          <w:szCs w:val="26"/>
        </w:rPr>
      </w:pPr>
    </w:p>
    <w:p w:rsidR="00017920" w:rsidRPr="004F71CD" w:rsidRDefault="00017920">
      <w:pPr>
        <w:ind w:right="142"/>
        <w:jc w:val="center"/>
        <w:rPr>
          <w:b/>
          <w:sz w:val="26"/>
          <w:szCs w:val="26"/>
        </w:rPr>
      </w:pPr>
      <w:r w:rsidRPr="004F71CD">
        <w:rPr>
          <w:b/>
          <w:sz w:val="26"/>
          <w:szCs w:val="26"/>
        </w:rPr>
        <w:t>4. Условия поставки</w:t>
      </w:r>
    </w:p>
    <w:p w:rsidR="00F6734A" w:rsidRPr="004F71CD" w:rsidRDefault="005865E4" w:rsidP="00F6734A">
      <w:pPr>
        <w:pStyle w:val="22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ind w:left="0"/>
        <w:contextualSpacing/>
        <w:jc w:val="both"/>
        <w:rPr>
          <w:sz w:val="26"/>
          <w:szCs w:val="26"/>
        </w:rPr>
      </w:pPr>
      <w:r w:rsidRPr="004F71CD">
        <w:rPr>
          <w:sz w:val="26"/>
          <w:szCs w:val="26"/>
        </w:rPr>
        <w:t xml:space="preserve">4.1. </w:t>
      </w:r>
      <w:r w:rsidR="00F6734A" w:rsidRPr="004F71CD">
        <w:rPr>
          <w:sz w:val="26"/>
          <w:szCs w:val="26"/>
        </w:rPr>
        <w:t xml:space="preserve">Поставка Товара производится Поставщиком в течение 5 </w:t>
      </w:r>
      <w:r w:rsidR="0089083E" w:rsidRPr="004F71CD">
        <w:rPr>
          <w:b/>
          <w:sz w:val="26"/>
          <w:szCs w:val="26"/>
        </w:rPr>
        <w:t>(П</w:t>
      </w:r>
      <w:r w:rsidR="00F6734A" w:rsidRPr="004F71CD">
        <w:rPr>
          <w:b/>
          <w:sz w:val="26"/>
          <w:szCs w:val="26"/>
        </w:rPr>
        <w:t xml:space="preserve">яти) рабочих </w:t>
      </w:r>
      <w:r w:rsidR="00F6734A" w:rsidRPr="004F71CD">
        <w:rPr>
          <w:sz w:val="26"/>
          <w:szCs w:val="26"/>
        </w:rPr>
        <w:t>дней с даты направления заявки Покупателем.</w:t>
      </w:r>
    </w:p>
    <w:p w:rsidR="00403037" w:rsidRPr="004F71CD" w:rsidRDefault="00403037" w:rsidP="005865E4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4.2.</w:t>
      </w:r>
      <w:r w:rsidR="00C42D46" w:rsidRPr="004F71CD">
        <w:rPr>
          <w:sz w:val="26"/>
          <w:szCs w:val="26"/>
        </w:rPr>
        <w:t xml:space="preserve"> </w:t>
      </w:r>
      <w:r w:rsidRPr="004F71CD">
        <w:rPr>
          <w:sz w:val="26"/>
          <w:szCs w:val="26"/>
        </w:rPr>
        <w:t xml:space="preserve">Место поставки Товара: </w:t>
      </w:r>
      <w:r w:rsidR="00E70C8C" w:rsidRPr="00E70C8C">
        <w:rPr>
          <w:sz w:val="26"/>
          <w:szCs w:val="26"/>
        </w:rPr>
        <w:t>город Обнинск, ул.Королева, д. 4 клиника № 2, аптека РФЛП</w:t>
      </w:r>
      <w:r w:rsidRPr="00E70C8C">
        <w:rPr>
          <w:sz w:val="26"/>
          <w:szCs w:val="26"/>
        </w:rPr>
        <w:t>.</w:t>
      </w:r>
    </w:p>
    <w:p w:rsidR="00863D71" w:rsidRPr="004F71CD" w:rsidRDefault="005865E4" w:rsidP="00863D71">
      <w:pPr>
        <w:ind w:right="142"/>
        <w:jc w:val="both"/>
        <w:rPr>
          <w:rFonts w:eastAsia="Calibri"/>
          <w:sz w:val="26"/>
          <w:szCs w:val="26"/>
        </w:rPr>
      </w:pPr>
      <w:r w:rsidRPr="004F71CD">
        <w:rPr>
          <w:sz w:val="26"/>
          <w:szCs w:val="26"/>
        </w:rPr>
        <w:t>4.</w:t>
      </w:r>
      <w:r w:rsidR="00403037" w:rsidRPr="004F71CD">
        <w:rPr>
          <w:sz w:val="26"/>
          <w:szCs w:val="26"/>
        </w:rPr>
        <w:t>3</w:t>
      </w:r>
      <w:r w:rsidR="00C42D46" w:rsidRPr="004F71CD">
        <w:rPr>
          <w:sz w:val="26"/>
          <w:szCs w:val="26"/>
        </w:rPr>
        <w:t xml:space="preserve">. </w:t>
      </w:r>
      <w:r w:rsidR="00863D71" w:rsidRPr="004F71CD">
        <w:rPr>
          <w:rFonts w:eastAsia="Calibri"/>
          <w:sz w:val="26"/>
          <w:szCs w:val="26"/>
        </w:rPr>
        <w:t xml:space="preserve">Поставка Товара осуществляется автотранспортом Поставщика или посредством услуг третьего лица – Перевозчика, привлеченного Поставщиком. </w:t>
      </w:r>
    </w:p>
    <w:p w:rsidR="005865E4" w:rsidRPr="004F71CD" w:rsidRDefault="005865E4" w:rsidP="005865E4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4.</w:t>
      </w:r>
      <w:r w:rsidR="00403037" w:rsidRPr="004F71CD">
        <w:rPr>
          <w:sz w:val="26"/>
          <w:szCs w:val="26"/>
        </w:rPr>
        <w:t>4</w:t>
      </w:r>
      <w:r w:rsidRPr="004F71CD">
        <w:rPr>
          <w:sz w:val="26"/>
          <w:szCs w:val="26"/>
        </w:rPr>
        <w:t>. Приемка Покупателем поставленного Товара по количеству, качеству и ассортименту осуществляется во время передачи Товара Покупателю путем подписания товарной накладной</w:t>
      </w:r>
      <w:r w:rsidR="00E1191E" w:rsidRPr="00E1191E">
        <w:rPr>
          <w:sz w:val="26"/>
          <w:szCs w:val="26"/>
        </w:rPr>
        <w:t xml:space="preserve"> </w:t>
      </w:r>
      <w:r w:rsidR="00E1191E">
        <w:rPr>
          <w:sz w:val="26"/>
          <w:szCs w:val="26"/>
        </w:rPr>
        <w:t>на данный Товар без участия представителя Поставщика.</w:t>
      </w:r>
    </w:p>
    <w:p w:rsidR="005865E4" w:rsidRDefault="005865E4" w:rsidP="005865E4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4.</w:t>
      </w:r>
      <w:r w:rsidR="00403037" w:rsidRPr="004F71CD">
        <w:rPr>
          <w:sz w:val="26"/>
          <w:szCs w:val="26"/>
        </w:rPr>
        <w:t>5</w:t>
      </w:r>
      <w:r w:rsidRPr="004F71CD">
        <w:rPr>
          <w:sz w:val="26"/>
          <w:szCs w:val="26"/>
        </w:rPr>
        <w:t>. В случае несоответствия количества, качества или ассортимента Товара Покупателя в накладной должна быть сделана отметка о фактически принятом количестве и ассортименте Товара.</w:t>
      </w:r>
    </w:p>
    <w:p w:rsidR="00CA2A93" w:rsidRDefault="00CA2A93" w:rsidP="005865E4">
      <w:pPr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В целях оформления приемки поставленного товара, предусмотренного Договором, Заказчик формирует и подписывает Акт приемки (ф.0510452) на основании документов, подтверждающих поставку товара по настоящему Договору. </w:t>
      </w:r>
    </w:p>
    <w:p w:rsidR="004F71CD" w:rsidRPr="004F71CD" w:rsidRDefault="004F71CD" w:rsidP="005865E4">
      <w:pPr>
        <w:ind w:right="142"/>
        <w:jc w:val="both"/>
        <w:rPr>
          <w:sz w:val="26"/>
          <w:szCs w:val="26"/>
        </w:rPr>
      </w:pPr>
    </w:p>
    <w:p w:rsidR="00F6734A" w:rsidRPr="004F71CD" w:rsidRDefault="00F6734A" w:rsidP="00F6734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71CD">
        <w:rPr>
          <w:b/>
          <w:sz w:val="26"/>
          <w:szCs w:val="26"/>
        </w:rPr>
        <w:t>Качество и комплектность</w:t>
      </w:r>
    </w:p>
    <w:p w:rsidR="00F6734A" w:rsidRPr="004F71CD" w:rsidRDefault="00F6734A" w:rsidP="0089083E">
      <w:pPr>
        <w:numPr>
          <w:ilvl w:val="1"/>
          <w:numId w:val="3"/>
        </w:numPr>
        <w:tabs>
          <w:tab w:val="left" w:pos="426"/>
        </w:tabs>
        <w:autoSpaceDN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4F71CD">
        <w:rPr>
          <w:sz w:val="26"/>
          <w:szCs w:val="26"/>
        </w:rPr>
        <w:t>Поставщик гарантирует, что качество Товара отвечает требованиям, предъявляемым к данному виду Товара, а также требованиям нормативных документов,  наличие которых для данного вида Товаров обязательно</w:t>
      </w:r>
      <w:r w:rsidR="0089083E" w:rsidRPr="004F71CD">
        <w:rPr>
          <w:sz w:val="26"/>
          <w:szCs w:val="26"/>
        </w:rPr>
        <w:t>,</w:t>
      </w:r>
      <w:r w:rsidRPr="004F71CD">
        <w:rPr>
          <w:sz w:val="26"/>
          <w:szCs w:val="26"/>
        </w:rPr>
        <w:t xml:space="preserve"> в соответствии с требованиями действующего законодательства РФ. Необходимые документы на Товар, включая техническую и иную документацию, предоставляются одновременно с передачей Товара Покупателю.</w:t>
      </w:r>
    </w:p>
    <w:p w:rsidR="00F6734A" w:rsidRPr="00C96650" w:rsidRDefault="00F6734A" w:rsidP="0089083E">
      <w:pPr>
        <w:numPr>
          <w:ilvl w:val="1"/>
          <w:numId w:val="3"/>
        </w:numPr>
        <w:tabs>
          <w:tab w:val="left" w:pos="0"/>
          <w:tab w:val="left" w:pos="426"/>
        </w:tabs>
        <w:autoSpaceDN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4F71CD">
        <w:rPr>
          <w:sz w:val="26"/>
          <w:szCs w:val="26"/>
        </w:rPr>
        <w:t xml:space="preserve"> </w:t>
      </w:r>
      <w:r w:rsidRPr="00756D03">
        <w:rPr>
          <w:sz w:val="26"/>
          <w:szCs w:val="26"/>
        </w:rPr>
        <w:t>Товар должен быть упакован в соответствии с требованиями завода-изготовителя.</w:t>
      </w:r>
    </w:p>
    <w:p w:rsidR="00F6734A" w:rsidRPr="004F71CD" w:rsidRDefault="00F6734A" w:rsidP="0089083E">
      <w:pPr>
        <w:numPr>
          <w:ilvl w:val="1"/>
          <w:numId w:val="3"/>
        </w:numPr>
        <w:tabs>
          <w:tab w:val="left" w:pos="0"/>
          <w:tab w:val="left" w:pos="426"/>
        </w:tabs>
        <w:autoSpaceDN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4F71CD">
        <w:rPr>
          <w:sz w:val="26"/>
          <w:szCs w:val="26"/>
        </w:rPr>
        <w:t>Маркировка Товара (в случае, если данный вид Товара подлежит маркировке) должна содержать информацию на русском языке, соответствующую требованиям действующего законодательства.</w:t>
      </w:r>
    </w:p>
    <w:p w:rsidR="00F6734A" w:rsidRPr="004F71CD" w:rsidRDefault="00F6734A" w:rsidP="0089083E">
      <w:pPr>
        <w:numPr>
          <w:ilvl w:val="1"/>
          <w:numId w:val="3"/>
        </w:numPr>
        <w:tabs>
          <w:tab w:val="left" w:pos="0"/>
          <w:tab w:val="left" w:pos="426"/>
        </w:tabs>
        <w:autoSpaceDN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4F71CD">
        <w:rPr>
          <w:sz w:val="26"/>
          <w:szCs w:val="26"/>
        </w:rPr>
        <w:t>Поставщик гарантирует, что передаваемый Товар свободен от прав третьих лиц.</w:t>
      </w:r>
    </w:p>
    <w:p w:rsidR="00F6734A" w:rsidRPr="004F71CD" w:rsidRDefault="00F6734A" w:rsidP="0089083E">
      <w:pPr>
        <w:numPr>
          <w:ilvl w:val="1"/>
          <w:numId w:val="3"/>
        </w:numPr>
        <w:tabs>
          <w:tab w:val="left" w:pos="0"/>
          <w:tab w:val="left" w:pos="426"/>
        </w:tabs>
        <w:autoSpaceDN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4F71CD">
        <w:rPr>
          <w:sz w:val="26"/>
          <w:szCs w:val="26"/>
        </w:rPr>
        <w:t xml:space="preserve">Остаточный срок годности </w:t>
      </w:r>
      <w:r w:rsidR="0089083E" w:rsidRPr="004F71CD">
        <w:rPr>
          <w:sz w:val="26"/>
          <w:szCs w:val="26"/>
        </w:rPr>
        <w:t xml:space="preserve">на Товар должен составлять </w:t>
      </w:r>
      <w:r w:rsidRPr="004F71CD">
        <w:rPr>
          <w:sz w:val="26"/>
          <w:szCs w:val="26"/>
        </w:rPr>
        <w:t xml:space="preserve"> не менее 4 (четырех) месяцев с даты</w:t>
      </w:r>
      <w:r w:rsidR="00C96650">
        <w:rPr>
          <w:sz w:val="26"/>
          <w:szCs w:val="26"/>
        </w:rPr>
        <w:t xml:space="preserve"> </w:t>
      </w:r>
      <w:r w:rsidRPr="004F71CD">
        <w:rPr>
          <w:sz w:val="26"/>
          <w:szCs w:val="26"/>
        </w:rPr>
        <w:t xml:space="preserve"> Поставки.</w:t>
      </w:r>
    </w:p>
    <w:p w:rsidR="00F6734A" w:rsidRPr="004F71CD" w:rsidRDefault="00F6734A" w:rsidP="0089083E">
      <w:pPr>
        <w:numPr>
          <w:ilvl w:val="1"/>
          <w:numId w:val="3"/>
        </w:numPr>
        <w:tabs>
          <w:tab w:val="left" w:pos="0"/>
          <w:tab w:val="left" w:pos="426"/>
        </w:tabs>
        <w:autoSpaceDN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4F71CD">
        <w:rPr>
          <w:sz w:val="26"/>
          <w:szCs w:val="26"/>
        </w:rPr>
        <w:t>Поставщик гарантирует качество Товара при соблюдении Покупателем правил хранения.</w:t>
      </w:r>
    </w:p>
    <w:p w:rsidR="00017920" w:rsidRPr="004F71CD" w:rsidRDefault="00017920" w:rsidP="0089083E">
      <w:pPr>
        <w:numPr>
          <w:ilvl w:val="0"/>
          <w:numId w:val="3"/>
        </w:numPr>
        <w:spacing w:before="120"/>
        <w:ind w:right="142"/>
        <w:jc w:val="center"/>
        <w:rPr>
          <w:b/>
          <w:sz w:val="26"/>
          <w:szCs w:val="26"/>
        </w:rPr>
      </w:pPr>
      <w:r w:rsidRPr="004F71CD">
        <w:rPr>
          <w:b/>
          <w:sz w:val="26"/>
          <w:szCs w:val="26"/>
        </w:rPr>
        <w:t>Ответственность сторон</w:t>
      </w:r>
    </w:p>
    <w:p w:rsidR="00E1331F" w:rsidRPr="004F71CD" w:rsidRDefault="00F6734A" w:rsidP="00F6734A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6</w:t>
      </w:r>
      <w:r w:rsidR="00E1331F" w:rsidRPr="004F71CD">
        <w:rPr>
          <w:sz w:val="26"/>
          <w:szCs w:val="26"/>
        </w:rPr>
        <w:t>.1. За неисполнение или ненадлежащее исполнение обяза</w:t>
      </w:r>
      <w:r w:rsidR="0089083E" w:rsidRPr="004F71CD">
        <w:rPr>
          <w:sz w:val="26"/>
          <w:szCs w:val="26"/>
        </w:rPr>
        <w:t>тельств по настоящему Договору С</w:t>
      </w:r>
      <w:r w:rsidR="00E1331F" w:rsidRPr="004F71CD">
        <w:rPr>
          <w:sz w:val="26"/>
          <w:szCs w:val="26"/>
        </w:rPr>
        <w:t>тороны несут ответственность в соответствии с действующим законодательством РФ.</w:t>
      </w:r>
    </w:p>
    <w:p w:rsidR="00E1331F" w:rsidRPr="004F71CD" w:rsidRDefault="00F6734A" w:rsidP="0089083E">
      <w:pPr>
        <w:tabs>
          <w:tab w:val="left" w:pos="567"/>
        </w:tabs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6</w:t>
      </w:r>
      <w:r w:rsidR="00E1331F" w:rsidRPr="004F71CD">
        <w:rPr>
          <w:sz w:val="26"/>
          <w:szCs w:val="26"/>
        </w:rPr>
        <w:t>.2.</w:t>
      </w:r>
      <w:r w:rsidR="0089083E" w:rsidRPr="004F71CD">
        <w:rPr>
          <w:sz w:val="26"/>
          <w:szCs w:val="26"/>
        </w:rPr>
        <w:t xml:space="preserve"> </w:t>
      </w:r>
      <w:r w:rsidR="00E1331F" w:rsidRPr="004F71CD">
        <w:rPr>
          <w:sz w:val="26"/>
          <w:szCs w:val="26"/>
        </w:rPr>
        <w:t>За просрочку поставки (отгрузки) Товара, Поставщик оплачивает неустойку в виде (штрафов, пеней). Пеня начисляется за каждый день просрочки обязательства, предусмотренного Договором, начиная со дня, следующего после дня истечения установленного срока и устанавливается в размере одной трехсотой действующей на дату уплаты пеней ключевой ставки Центрального банка РФ.</w:t>
      </w:r>
    </w:p>
    <w:p w:rsidR="00E1331F" w:rsidRPr="004F71CD" w:rsidRDefault="00F6734A" w:rsidP="00F6734A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6</w:t>
      </w:r>
      <w:r w:rsidR="00E1331F" w:rsidRPr="004F71CD">
        <w:rPr>
          <w:sz w:val="26"/>
          <w:szCs w:val="26"/>
        </w:rPr>
        <w:t>.3. В случае просрочки оплаты за поставленный по настоящему Договору Товар, Поставщик вправе потребовать уплаты неустоек (штрафов, пеней). Пеня начисляется за каждый день просрочки и устанавливается в размере одной трехсотой действующей на дату уплаты пеней ключевой ставки Центрального банка РФ от не уплаченной в срок суммы.</w:t>
      </w:r>
    </w:p>
    <w:p w:rsidR="00E1331F" w:rsidRPr="004F71CD" w:rsidRDefault="00F6734A" w:rsidP="00F6734A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6</w:t>
      </w:r>
      <w:r w:rsidR="00E1331F" w:rsidRPr="004F71CD">
        <w:rPr>
          <w:sz w:val="26"/>
          <w:szCs w:val="26"/>
        </w:rPr>
        <w:t>.4 Штрафы начисляются за ненадлежащее исполнение обязательств, предусмотренных Договором, за исключением просрочки исполнения обязательств, предусмотренных Договором.</w:t>
      </w:r>
    </w:p>
    <w:p w:rsidR="00D554D2" w:rsidRPr="004F71CD" w:rsidRDefault="00F6734A" w:rsidP="00F6734A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6</w:t>
      </w:r>
      <w:r w:rsidR="00E1331F" w:rsidRPr="004F71CD">
        <w:rPr>
          <w:sz w:val="26"/>
          <w:szCs w:val="26"/>
        </w:rPr>
        <w:t xml:space="preserve"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</w:t>
      </w:r>
      <w:r w:rsidR="0089083E" w:rsidRPr="004F71CD">
        <w:rPr>
          <w:sz w:val="26"/>
          <w:szCs w:val="26"/>
        </w:rPr>
        <w:t>С</w:t>
      </w:r>
      <w:r w:rsidR="00E1331F" w:rsidRPr="004F71CD">
        <w:rPr>
          <w:sz w:val="26"/>
          <w:szCs w:val="26"/>
        </w:rPr>
        <w:t>тороны.</w:t>
      </w:r>
    </w:p>
    <w:p w:rsidR="0089083E" w:rsidRPr="004F71CD" w:rsidRDefault="0089083E" w:rsidP="00F6734A">
      <w:pPr>
        <w:ind w:right="142"/>
        <w:jc w:val="both"/>
        <w:rPr>
          <w:sz w:val="26"/>
          <w:szCs w:val="26"/>
        </w:rPr>
      </w:pPr>
    </w:p>
    <w:p w:rsidR="00017920" w:rsidRPr="004F71CD" w:rsidRDefault="00F6734A" w:rsidP="00F6734A">
      <w:pPr>
        <w:ind w:right="142"/>
        <w:jc w:val="center"/>
        <w:rPr>
          <w:sz w:val="26"/>
          <w:szCs w:val="26"/>
        </w:rPr>
      </w:pPr>
      <w:r w:rsidRPr="004F71CD">
        <w:rPr>
          <w:b/>
          <w:sz w:val="26"/>
          <w:szCs w:val="26"/>
        </w:rPr>
        <w:t>7</w:t>
      </w:r>
      <w:r w:rsidR="00017920" w:rsidRPr="004F71CD">
        <w:rPr>
          <w:b/>
          <w:sz w:val="26"/>
          <w:szCs w:val="26"/>
        </w:rPr>
        <w:t>. Порядок разрешения споров</w:t>
      </w:r>
    </w:p>
    <w:p w:rsidR="00017920" w:rsidRPr="004F71CD" w:rsidRDefault="00F6734A" w:rsidP="00F6734A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7</w:t>
      </w:r>
      <w:r w:rsidR="00017920" w:rsidRPr="004F71CD">
        <w:rPr>
          <w:sz w:val="26"/>
          <w:szCs w:val="26"/>
        </w:rPr>
        <w:t>.1.</w:t>
      </w:r>
      <w:r w:rsidR="0089083E" w:rsidRPr="004F71CD">
        <w:rPr>
          <w:sz w:val="26"/>
          <w:szCs w:val="26"/>
        </w:rPr>
        <w:t xml:space="preserve"> Все споры и разногласия между С</w:t>
      </w:r>
      <w:r w:rsidR="00017920" w:rsidRPr="004F71CD">
        <w:rPr>
          <w:sz w:val="26"/>
          <w:szCs w:val="26"/>
        </w:rPr>
        <w:t>торонами, возникающие в период действия настоящего Договора, разрешаются путем переговоров.</w:t>
      </w:r>
    </w:p>
    <w:p w:rsidR="00017920" w:rsidRPr="004F71CD" w:rsidRDefault="00F6734A" w:rsidP="00F6734A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7</w:t>
      </w:r>
      <w:r w:rsidR="00017920" w:rsidRPr="004F71CD">
        <w:rPr>
          <w:sz w:val="26"/>
          <w:szCs w:val="26"/>
        </w:rPr>
        <w:t>.2. В случае не урегулирования споров и разногласий путем переговоров спор подлежит разрешению в Арбитражном суде</w:t>
      </w:r>
      <w:r w:rsidR="00D60380" w:rsidRPr="004F71CD">
        <w:rPr>
          <w:sz w:val="26"/>
          <w:szCs w:val="26"/>
        </w:rPr>
        <w:t xml:space="preserve"> </w:t>
      </w:r>
      <w:r w:rsidR="001E0051" w:rsidRPr="004F71CD">
        <w:rPr>
          <w:sz w:val="26"/>
          <w:szCs w:val="26"/>
        </w:rPr>
        <w:t>Калужской области</w:t>
      </w:r>
      <w:r w:rsidR="00017920" w:rsidRPr="004F71CD">
        <w:rPr>
          <w:sz w:val="26"/>
          <w:szCs w:val="26"/>
        </w:rPr>
        <w:t>.</w:t>
      </w:r>
    </w:p>
    <w:p w:rsidR="00017920" w:rsidRPr="004F71CD" w:rsidRDefault="00F6734A" w:rsidP="00F6734A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7</w:t>
      </w:r>
      <w:r w:rsidR="00017920" w:rsidRPr="004F71CD">
        <w:rPr>
          <w:sz w:val="26"/>
          <w:szCs w:val="26"/>
        </w:rPr>
        <w:t>.3. Во всем остальном, что не пред</w:t>
      </w:r>
      <w:r w:rsidR="0089083E" w:rsidRPr="004F71CD">
        <w:rPr>
          <w:sz w:val="26"/>
          <w:szCs w:val="26"/>
        </w:rPr>
        <w:t>усмотрено настоящим Договором, С</w:t>
      </w:r>
      <w:r w:rsidR="00017920" w:rsidRPr="004F71CD">
        <w:rPr>
          <w:sz w:val="26"/>
          <w:szCs w:val="26"/>
        </w:rPr>
        <w:t>тороны руководствуются действующим законодательством РФ.</w:t>
      </w:r>
    </w:p>
    <w:p w:rsidR="004F71CD" w:rsidRPr="004F71CD" w:rsidRDefault="004F71CD" w:rsidP="00F6734A">
      <w:pPr>
        <w:ind w:right="142"/>
        <w:jc w:val="both"/>
        <w:rPr>
          <w:sz w:val="26"/>
          <w:szCs w:val="26"/>
        </w:rPr>
      </w:pPr>
    </w:p>
    <w:p w:rsidR="00C710FD" w:rsidRPr="004F71CD" w:rsidRDefault="00C710FD" w:rsidP="00C710F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40" w:after="120"/>
        <w:contextualSpacing/>
        <w:jc w:val="center"/>
        <w:rPr>
          <w:b/>
          <w:sz w:val="26"/>
          <w:szCs w:val="26"/>
        </w:rPr>
      </w:pPr>
      <w:r w:rsidRPr="004F71CD">
        <w:rPr>
          <w:b/>
          <w:sz w:val="26"/>
          <w:szCs w:val="26"/>
        </w:rPr>
        <w:t>Обстоятельства непреодолимой силы</w:t>
      </w:r>
    </w:p>
    <w:p w:rsidR="00C710FD" w:rsidRPr="004F71CD" w:rsidRDefault="00C710FD" w:rsidP="0089083E">
      <w:pPr>
        <w:pStyle w:val="ad"/>
        <w:numPr>
          <w:ilvl w:val="1"/>
          <w:numId w:val="4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F71CD">
        <w:rPr>
          <w:rFonts w:ascii="Times New Roman" w:hAnsi="Times New Roman"/>
          <w:sz w:val="26"/>
          <w:szCs w:val="26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C710FD" w:rsidRPr="004F71CD" w:rsidRDefault="00C710FD" w:rsidP="00F6734A">
      <w:pPr>
        <w:pStyle w:val="ad"/>
        <w:numPr>
          <w:ilvl w:val="1"/>
          <w:numId w:val="4"/>
        </w:numPr>
        <w:tabs>
          <w:tab w:val="left" w:pos="426"/>
        </w:tabs>
        <w:spacing w:line="276" w:lineRule="auto"/>
        <w:ind w:left="0" w:right="142" w:firstLine="0"/>
        <w:contextualSpacing/>
        <w:jc w:val="both"/>
        <w:rPr>
          <w:sz w:val="26"/>
          <w:szCs w:val="26"/>
        </w:rPr>
      </w:pPr>
      <w:r w:rsidRPr="004F71CD">
        <w:rPr>
          <w:rFonts w:ascii="Times New Roman" w:hAnsi="Times New Roman"/>
          <w:sz w:val="26"/>
          <w:szCs w:val="26"/>
        </w:rPr>
        <w:t xml:space="preserve">Сторона, подвергшаяся действию таких обстоятельств, обязана в письменном виде в 5ти-дневный срок уведомить другую Сторону о возникновении и возможной продолжительности этих обстоятельств. </w:t>
      </w:r>
    </w:p>
    <w:p w:rsidR="004F71CD" w:rsidRPr="004F71CD" w:rsidRDefault="004F71CD" w:rsidP="004F71CD">
      <w:pPr>
        <w:pStyle w:val="ad"/>
        <w:tabs>
          <w:tab w:val="left" w:pos="426"/>
        </w:tabs>
        <w:spacing w:line="276" w:lineRule="auto"/>
        <w:ind w:right="142"/>
        <w:contextualSpacing/>
        <w:jc w:val="both"/>
        <w:rPr>
          <w:sz w:val="26"/>
          <w:szCs w:val="26"/>
        </w:rPr>
      </w:pPr>
    </w:p>
    <w:p w:rsidR="00017920" w:rsidRPr="004F71CD" w:rsidRDefault="0089083E">
      <w:pPr>
        <w:ind w:right="142"/>
        <w:jc w:val="center"/>
        <w:rPr>
          <w:b/>
          <w:sz w:val="26"/>
          <w:szCs w:val="26"/>
        </w:rPr>
      </w:pPr>
      <w:r w:rsidRPr="004F71CD">
        <w:rPr>
          <w:b/>
          <w:sz w:val="26"/>
          <w:szCs w:val="26"/>
        </w:rPr>
        <w:t>9</w:t>
      </w:r>
      <w:r w:rsidR="00017920" w:rsidRPr="004F71CD">
        <w:rPr>
          <w:b/>
          <w:sz w:val="26"/>
          <w:szCs w:val="26"/>
        </w:rPr>
        <w:t>. Срок действия договора</w:t>
      </w:r>
    </w:p>
    <w:p w:rsidR="00C710FD" w:rsidRPr="004F71CD" w:rsidRDefault="0089083E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9</w:t>
      </w:r>
      <w:r w:rsidR="00017920" w:rsidRPr="004F71CD">
        <w:rPr>
          <w:sz w:val="26"/>
          <w:szCs w:val="26"/>
        </w:rPr>
        <w:t xml:space="preserve">.1. </w:t>
      </w:r>
      <w:r w:rsidRPr="004F71CD">
        <w:rPr>
          <w:sz w:val="26"/>
          <w:szCs w:val="26"/>
        </w:rPr>
        <w:t xml:space="preserve"> </w:t>
      </w:r>
      <w:r w:rsidR="00C710FD" w:rsidRPr="004F71CD">
        <w:rPr>
          <w:sz w:val="26"/>
          <w:szCs w:val="26"/>
        </w:rPr>
        <w:t>Настоящий Договор</w:t>
      </w:r>
      <w:r w:rsidRPr="004F71CD">
        <w:rPr>
          <w:sz w:val="26"/>
          <w:szCs w:val="26"/>
        </w:rPr>
        <w:t xml:space="preserve"> </w:t>
      </w:r>
      <w:r w:rsidR="00C710FD" w:rsidRPr="004F71CD">
        <w:rPr>
          <w:sz w:val="26"/>
          <w:szCs w:val="26"/>
        </w:rPr>
        <w:t>вступает</w:t>
      </w:r>
      <w:r w:rsidRPr="004F71CD">
        <w:rPr>
          <w:sz w:val="26"/>
          <w:szCs w:val="26"/>
        </w:rPr>
        <w:t xml:space="preserve"> </w:t>
      </w:r>
      <w:r w:rsidR="00C710FD" w:rsidRPr="004F71CD">
        <w:rPr>
          <w:sz w:val="26"/>
          <w:szCs w:val="26"/>
        </w:rPr>
        <w:t xml:space="preserve"> в</w:t>
      </w:r>
      <w:r w:rsidRPr="004F71CD">
        <w:rPr>
          <w:sz w:val="26"/>
          <w:szCs w:val="26"/>
        </w:rPr>
        <w:t xml:space="preserve"> </w:t>
      </w:r>
      <w:r w:rsidR="00C710FD" w:rsidRPr="004F71CD">
        <w:rPr>
          <w:sz w:val="26"/>
          <w:szCs w:val="26"/>
        </w:rPr>
        <w:t xml:space="preserve"> силу с момента </w:t>
      </w:r>
      <w:r w:rsidRPr="004F71CD">
        <w:rPr>
          <w:sz w:val="26"/>
          <w:szCs w:val="26"/>
        </w:rPr>
        <w:t xml:space="preserve"> </w:t>
      </w:r>
      <w:r w:rsidR="00C710FD" w:rsidRPr="004F71CD">
        <w:rPr>
          <w:sz w:val="26"/>
          <w:szCs w:val="26"/>
        </w:rPr>
        <w:t xml:space="preserve">его подписания Сторонами и действует до </w:t>
      </w:r>
      <w:r w:rsidR="00E1383D">
        <w:rPr>
          <w:b/>
          <w:sz w:val="26"/>
          <w:szCs w:val="26"/>
        </w:rPr>
        <w:t>31</w:t>
      </w:r>
      <w:r w:rsidR="00C710FD" w:rsidRPr="004F71CD">
        <w:rPr>
          <w:b/>
          <w:sz w:val="26"/>
          <w:szCs w:val="26"/>
        </w:rPr>
        <w:t xml:space="preserve"> </w:t>
      </w:r>
      <w:r w:rsidR="00E1383D">
        <w:rPr>
          <w:b/>
          <w:sz w:val="26"/>
          <w:szCs w:val="26"/>
        </w:rPr>
        <w:t>июля</w:t>
      </w:r>
      <w:r w:rsidR="005C58ED">
        <w:rPr>
          <w:b/>
          <w:sz w:val="26"/>
          <w:szCs w:val="26"/>
        </w:rPr>
        <w:t xml:space="preserve"> 202</w:t>
      </w:r>
      <w:r w:rsidR="00E1383D">
        <w:rPr>
          <w:b/>
          <w:sz w:val="26"/>
          <w:szCs w:val="26"/>
        </w:rPr>
        <w:t>6</w:t>
      </w:r>
      <w:r w:rsidR="00C96650">
        <w:rPr>
          <w:b/>
          <w:sz w:val="26"/>
          <w:szCs w:val="26"/>
        </w:rPr>
        <w:t xml:space="preserve"> г</w:t>
      </w:r>
      <w:r w:rsidR="00C710FD" w:rsidRPr="004F71CD">
        <w:rPr>
          <w:b/>
          <w:sz w:val="26"/>
          <w:szCs w:val="26"/>
        </w:rPr>
        <w:t>.</w:t>
      </w:r>
    </w:p>
    <w:p w:rsidR="00017920" w:rsidRPr="004F71CD" w:rsidRDefault="00E1383D">
      <w:pPr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284E93" w:rsidRPr="00284E93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="00284E93" w:rsidRPr="00284E93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284E93" w:rsidRPr="00284E93">
        <w:rPr>
          <w:sz w:val="26"/>
          <w:szCs w:val="26"/>
        </w:rPr>
        <w:t xml:space="preserve"> г.</w:t>
      </w:r>
      <w:r w:rsidR="001E0051" w:rsidRPr="004F71CD">
        <w:rPr>
          <w:sz w:val="26"/>
          <w:szCs w:val="26"/>
        </w:rPr>
        <w:t>.</w:t>
      </w:r>
      <w:r w:rsidR="000D3639" w:rsidRPr="004F71CD">
        <w:rPr>
          <w:sz w:val="26"/>
          <w:szCs w:val="26"/>
        </w:rPr>
        <w:t xml:space="preserve"> о</w:t>
      </w:r>
      <w:r w:rsidR="00017920" w:rsidRPr="004F71CD">
        <w:rPr>
          <w:sz w:val="26"/>
          <w:szCs w:val="26"/>
        </w:rPr>
        <w:t>бязательства Сторон по Договору прекращаются, за исключением обязательств по оплате Товара, гарантийных обязательств, обязательств по возмещению убытков и выплате неустойки.</w:t>
      </w:r>
    </w:p>
    <w:p w:rsidR="00C710FD" w:rsidRPr="004F71CD" w:rsidRDefault="0089083E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9</w:t>
      </w:r>
      <w:r w:rsidR="00017920" w:rsidRPr="004F71CD">
        <w:rPr>
          <w:sz w:val="26"/>
          <w:szCs w:val="26"/>
        </w:rPr>
        <w:t>.2. Настоящий Договор может быть расторгнут в случаях, предусмотренных действующим законодательством РФ.</w:t>
      </w:r>
    </w:p>
    <w:p w:rsidR="00C710FD" w:rsidRPr="004F71CD" w:rsidRDefault="00C710FD" w:rsidP="0089083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40" w:after="120"/>
        <w:contextualSpacing/>
        <w:jc w:val="center"/>
        <w:rPr>
          <w:b/>
          <w:bCs/>
          <w:sz w:val="26"/>
          <w:szCs w:val="26"/>
        </w:rPr>
      </w:pPr>
      <w:r w:rsidRPr="004F71CD">
        <w:rPr>
          <w:b/>
          <w:bCs/>
          <w:sz w:val="26"/>
          <w:szCs w:val="26"/>
        </w:rPr>
        <w:t>Конфиденциальность</w:t>
      </w:r>
    </w:p>
    <w:p w:rsidR="00C710FD" w:rsidRPr="004F71CD" w:rsidRDefault="00C710FD" w:rsidP="00C710FD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ind w:left="720"/>
        <w:contextualSpacing/>
        <w:rPr>
          <w:b/>
          <w:bCs/>
          <w:sz w:val="26"/>
          <w:szCs w:val="26"/>
        </w:rPr>
      </w:pPr>
    </w:p>
    <w:p w:rsidR="00C710FD" w:rsidRPr="004F71CD" w:rsidRDefault="00C710FD" w:rsidP="00C710F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6"/>
          <w:szCs w:val="26"/>
        </w:rPr>
      </w:pPr>
      <w:r w:rsidRPr="004F71CD">
        <w:rPr>
          <w:bCs/>
          <w:sz w:val="26"/>
          <w:szCs w:val="26"/>
        </w:rPr>
        <w:t xml:space="preserve">10.1. Условия настоящего Договора, дополнительных соглашений к нему и </w:t>
      </w:r>
      <w:r w:rsidR="0089083E" w:rsidRPr="004F71CD">
        <w:rPr>
          <w:bCs/>
          <w:sz w:val="26"/>
          <w:szCs w:val="26"/>
        </w:rPr>
        <w:t>иная информация, полученная С</w:t>
      </w:r>
      <w:r w:rsidRPr="004F71CD">
        <w:rPr>
          <w:bCs/>
          <w:sz w:val="26"/>
          <w:szCs w:val="26"/>
        </w:rPr>
        <w:t xml:space="preserve">торонами в соответствии с </w:t>
      </w:r>
      <w:r w:rsidR="0089083E" w:rsidRPr="004F71CD">
        <w:rPr>
          <w:bCs/>
          <w:sz w:val="26"/>
          <w:szCs w:val="26"/>
        </w:rPr>
        <w:t>Д</w:t>
      </w:r>
      <w:r w:rsidRPr="004F71CD">
        <w:rPr>
          <w:bCs/>
          <w:sz w:val="26"/>
          <w:szCs w:val="26"/>
        </w:rPr>
        <w:t xml:space="preserve">оговором, конфиденциальны и не подлежат разглашению. </w:t>
      </w:r>
    </w:p>
    <w:p w:rsidR="00C710FD" w:rsidRPr="004F71CD" w:rsidRDefault="00C710FD" w:rsidP="00C710F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6"/>
          <w:szCs w:val="26"/>
        </w:rPr>
      </w:pPr>
      <w:r w:rsidRPr="004F71CD">
        <w:rPr>
          <w:bCs/>
          <w:sz w:val="26"/>
          <w:szCs w:val="26"/>
        </w:rPr>
        <w:t>10.2. Стороны обязуются соблюдать конфиденциальность информации, относящейся к предмету настоящего Договора в течение всего срока его действия, а также в течение 3 лет по истечении срока его действия.</w:t>
      </w:r>
    </w:p>
    <w:p w:rsidR="000D3639" w:rsidRPr="004F71CD" w:rsidRDefault="0089083E" w:rsidP="003F5B11">
      <w:pPr>
        <w:ind w:right="142"/>
        <w:jc w:val="center"/>
        <w:rPr>
          <w:b/>
          <w:sz w:val="26"/>
          <w:szCs w:val="26"/>
        </w:rPr>
      </w:pPr>
      <w:r w:rsidRPr="004F71CD">
        <w:rPr>
          <w:b/>
          <w:sz w:val="26"/>
          <w:szCs w:val="26"/>
        </w:rPr>
        <w:t>11</w:t>
      </w:r>
      <w:r w:rsidR="00017920" w:rsidRPr="004F71CD">
        <w:rPr>
          <w:b/>
          <w:sz w:val="26"/>
          <w:szCs w:val="26"/>
        </w:rPr>
        <w:t>. Особые условия</w:t>
      </w:r>
    </w:p>
    <w:p w:rsidR="00017920" w:rsidRPr="004F71CD" w:rsidRDefault="0089083E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11</w:t>
      </w:r>
      <w:r w:rsidR="00017920" w:rsidRPr="004F71CD">
        <w:rPr>
          <w:sz w:val="26"/>
          <w:szCs w:val="26"/>
        </w:rPr>
        <w:t xml:space="preserve">.1. </w:t>
      </w:r>
      <w:r w:rsidR="006A5DE5" w:rsidRPr="004F71CD">
        <w:rPr>
          <w:sz w:val="26"/>
          <w:szCs w:val="26"/>
        </w:rPr>
        <w:t>Т</w:t>
      </w:r>
      <w:r w:rsidR="00017920" w:rsidRPr="004F71CD">
        <w:rPr>
          <w:sz w:val="26"/>
          <w:szCs w:val="26"/>
        </w:rPr>
        <w:t>овар с претензией по качеству меняется Поставщиком за свой счет на новый в согласо</w:t>
      </w:r>
      <w:r w:rsidRPr="004F71CD">
        <w:rPr>
          <w:sz w:val="26"/>
          <w:szCs w:val="26"/>
        </w:rPr>
        <w:t>ванные С</w:t>
      </w:r>
      <w:r w:rsidR="00017920" w:rsidRPr="004F71CD">
        <w:rPr>
          <w:sz w:val="26"/>
          <w:szCs w:val="26"/>
        </w:rPr>
        <w:t>торонами сроки.</w:t>
      </w:r>
    </w:p>
    <w:p w:rsidR="00017920" w:rsidRPr="004F71CD" w:rsidRDefault="0089083E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11</w:t>
      </w:r>
      <w:r w:rsidR="00017920" w:rsidRPr="004F71CD">
        <w:rPr>
          <w:sz w:val="26"/>
          <w:szCs w:val="26"/>
        </w:rPr>
        <w:t>.2. Все расходы по замене некачественного Товара, включая расходы на выезд предста</w:t>
      </w:r>
      <w:r w:rsidRPr="004F71CD">
        <w:rPr>
          <w:sz w:val="26"/>
          <w:szCs w:val="26"/>
        </w:rPr>
        <w:t xml:space="preserve">вителя Поставщика к Покупателю и </w:t>
      </w:r>
      <w:r w:rsidR="00017920" w:rsidRPr="004F71CD">
        <w:rPr>
          <w:sz w:val="26"/>
          <w:szCs w:val="26"/>
        </w:rPr>
        <w:t>транспортировку, несет Поставщик.</w:t>
      </w:r>
    </w:p>
    <w:p w:rsidR="00017920" w:rsidRPr="004F71CD" w:rsidRDefault="0089083E" w:rsidP="00D1209D">
      <w:pPr>
        <w:spacing w:before="120"/>
        <w:ind w:right="142"/>
        <w:jc w:val="center"/>
        <w:rPr>
          <w:b/>
          <w:sz w:val="26"/>
          <w:szCs w:val="26"/>
        </w:rPr>
      </w:pPr>
      <w:r w:rsidRPr="004F71CD">
        <w:rPr>
          <w:b/>
          <w:sz w:val="26"/>
          <w:szCs w:val="26"/>
        </w:rPr>
        <w:t>12</w:t>
      </w:r>
      <w:r w:rsidR="00017920" w:rsidRPr="004F71CD">
        <w:rPr>
          <w:b/>
          <w:sz w:val="26"/>
          <w:szCs w:val="26"/>
        </w:rPr>
        <w:t>. Заключительные положения</w:t>
      </w:r>
    </w:p>
    <w:p w:rsidR="00017920" w:rsidRPr="004F71CD" w:rsidRDefault="0089083E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12</w:t>
      </w:r>
      <w:r w:rsidR="00017920" w:rsidRPr="004F71CD">
        <w:rPr>
          <w:sz w:val="26"/>
          <w:szCs w:val="26"/>
        </w:rPr>
        <w:t>.1. Настоящий Договор составлен в двух экземплярах, имеющих одинаковую юридическую силу, по о</w:t>
      </w:r>
      <w:r w:rsidR="00BF06C0" w:rsidRPr="004F71CD">
        <w:rPr>
          <w:sz w:val="26"/>
          <w:szCs w:val="26"/>
        </w:rPr>
        <w:t>дному экземпляру для каждой из С</w:t>
      </w:r>
      <w:r w:rsidR="00017920" w:rsidRPr="004F71CD">
        <w:rPr>
          <w:sz w:val="26"/>
          <w:szCs w:val="26"/>
        </w:rPr>
        <w:t>торон.</w:t>
      </w:r>
    </w:p>
    <w:p w:rsidR="00017920" w:rsidRDefault="0089083E">
      <w:pPr>
        <w:ind w:right="142"/>
        <w:jc w:val="both"/>
        <w:rPr>
          <w:sz w:val="26"/>
          <w:szCs w:val="26"/>
        </w:rPr>
      </w:pPr>
      <w:r w:rsidRPr="004F71CD">
        <w:rPr>
          <w:sz w:val="26"/>
          <w:szCs w:val="26"/>
        </w:rPr>
        <w:t>12</w:t>
      </w:r>
      <w:r w:rsidR="00017920" w:rsidRPr="004F71CD">
        <w:rPr>
          <w:sz w:val="26"/>
          <w:szCs w:val="26"/>
        </w:rPr>
        <w:t xml:space="preserve">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r w:rsidR="007B77A4" w:rsidRPr="004F71CD">
        <w:rPr>
          <w:sz w:val="26"/>
          <w:szCs w:val="26"/>
        </w:rPr>
        <w:t>на</w:t>
      </w:r>
      <w:r w:rsidR="00BF06C0" w:rsidRPr="004F71CD">
        <w:rPr>
          <w:sz w:val="26"/>
          <w:szCs w:val="26"/>
        </w:rPr>
        <w:t xml:space="preserve"> то представителями С</w:t>
      </w:r>
      <w:r w:rsidR="00017920" w:rsidRPr="004F71CD">
        <w:rPr>
          <w:sz w:val="26"/>
          <w:szCs w:val="26"/>
        </w:rPr>
        <w:t>торон.</w:t>
      </w:r>
    </w:p>
    <w:p w:rsidR="00017920" w:rsidRPr="004F71CD" w:rsidRDefault="00BF06C0">
      <w:pPr>
        <w:ind w:right="142"/>
        <w:jc w:val="center"/>
        <w:rPr>
          <w:b/>
          <w:sz w:val="26"/>
          <w:szCs w:val="26"/>
        </w:rPr>
      </w:pPr>
      <w:r w:rsidRPr="004F71CD">
        <w:rPr>
          <w:b/>
          <w:sz w:val="26"/>
          <w:szCs w:val="26"/>
        </w:rPr>
        <w:t>13</w:t>
      </w:r>
      <w:r w:rsidR="00017920" w:rsidRPr="004F71CD">
        <w:rPr>
          <w:b/>
          <w:sz w:val="26"/>
          <w:szCs w:val="26"/>
        </w:rPr>
        <w:t>. Юридические адреса и реквизиты сторон:</w:t>
      </w:r>
    </w:p>
    <w:p w:rsidR="00BF06C0" w:rsidRPr="004F71CD" w:rsidRDefault="00BF06C0" w:rsidP="004F71CD">
      <w:pPr>
        <w:ind w:right="49"/>
        <w:jc w:val="center"/>
        <w:rPr>
          <w:b/>
          <w:sz w:val="26"/>
          <w:szCs w:val="26"/>
        </w:rPr>
      </w:pPr>
    </w:p>
    <w:tbl>
      <w:tblPr>
        <w:tblW w:w="10724" w:type="dxa"/>
        <w:tblInd w:w="93" w:type="dxa"/>
        <w:tblLook w:val="0000" w:firstRow="0" w:lastRow="0" w:firstColumn="0" w:lastColumn="0" w:noHBand="0" w:noVBand="0"/>
      </w:tblPr>
      <w:tblGrid>
        <w:gridCol w:w="195"/>
        <w:gridCol w:w="5065"/>
        <w:gridCol w:w="142"/>
        <w:gridCol w:w="4438"/>
        <w:gridCol w:w="783"/>
        <w:gridCol w:w="101"/>
      </w:tblGrid>
      <w:tr w:rsidR="00017920" w:rsidRPr="004F71CD" w:rsidTr="00982983">
        <w:trPr>
          <w:gridAfter w:val="1"/>
          <w:wAfter w:w="101" w:type="dxa"/>
          <w:trHeight w:val="210"/>
        </w:trPr>
        <w:tc>
          <w:tcPr>
            <w:tcW w:w="5260" w:type="dxa"/>
            <w:gridSpan w:val="2"/>
          </w:tcPr>
          <w:p w:rsidR="00017920" w:rsidRPr="004F71CD" w:rsidRDefault="00017920" w:rsidP="00C42D46">
            <w:pPr>
              <w:rPr>
                <w:b/>
                <w:sz w:val="26"/>
                <w:szCs w:val="26"/>
              </w:rPr>
            </w:pPr>
            <w:r w:rsidRPr="004F71CD">
              <w:rPr>
                <w:b/>
                <w:sz w:val="26"/>
                <w:szCs w:val="26"/>
              </w:rPr>
              <w:t>Поставщик:</w:t>
            </w:r>
          </w:p>
        </w:tc>
        <w:tc>
          <w:tcPr>
            <w:tcW w:w="5363" w:type="dxa"/>
            <w:gridSpan w:val="3"/>
          </w:tcPr>
          <w:p w:rsidR="00017920" w:rsidRPr="004F71CD" w:rsidRDefault="00017920" w:rsidP="00DF40F9">
            <w:pPr>
              <w:ind w:left="549" w:hanging="549"/>
              <w:rPr>
                <w:b/>
                <w:sz w:val="26"/>
                <w:szCs w:val="26"/>
              </w:rPr>
            </w:pPr>
            <w:r w:rsidRPr="004F71CD">
              <w:rPr>
                <w:b/>
                <w:sz w:val="26"/>
                <w:szCs w:val="26"/>
              </w:rPr>
              <w:t>Покупатель:</w:t>
            </w:r>
          </w:p>
        </w:tc>
      </w:tr>
      <w:tr w:rsidR="00017920" w:rsidRPr="004F71CD" w:rsidTr="00982983">
        <w:trPr>
          <w:gridAfter w:val="1"/>
          <w:wAfter w:w="101" w:type="dxa"/>
          <w:trHeight w:val="420"/>
        </w:trPr>
        <w:tc>
          <w:tcPr>
            <w:tcW w:w="5260" w:type="dxa"/>
            <w:gridSpan w:val="2"/>
          </w:tcPr>
          <w:p w:rsidR="005C58ED" w:rsidRPr="005C58ED" w:rsidRDefault="005C58ED" w:rsidP="005C58ED">
            <w:pPr>
              <w:suppressAutoHyphens/>
              <w:rPr>
                <w:b/>
              </w:rPr>
            </w:pPr>
            <w:r w:rsidRPr="005C58ED">
              <w:rPr>
                <w:b/>
              </w:rPr>
              <w:t>Поставщик:</w:t>
            </w:r>
          </w:p>
          <w:p w:rsidR="005C58ED" w:rsidRPr="005C58ED" w:rsidRDefault="005C58ED" w:rsidP="005C58ED">
            <w:pPr>
              <w:suppressAutoHyphens/>
              <w:rPr>
                <w:b/>
              </w:rPr>
            </w:pPr>
          </w:p>
          <w:p w:rsidR="00E172E2" w:rsidRPr="005C58ED" w:rsidRDefault="00E172E2" w:rsidP="005E6154">
            <w:pPr>
              <w:suppressAutoHyphens/>
            </w:pPr>
          </w:p>
          <w:p w:rsidR="00017920" w:rsidRPr="005C58ED" w:rsidRDefault="00017920" w:rsidP="00FD4A5C">
            <w:pPr>
              <w:suppressAutoHyphens/>
              <w:rPr>
                <w:lang w:eastAsia="ar-SA"/>
              </w:rPr>
            </w:pPr>
          </w:p>
        </w:tc>
        <w:tc>
          <w:tcPr>
            <w:tcW w:w="5363" w:type="dxa"/>
            <w:gridSpan w:val="3"/>
          </w:tcPr>
          <w:p w:rsidR="005C58ED" w:rsidRPr="005C58ED" w:rsidRDefault="005C58ED" w:rsidP="005C58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C58ED">
              <w:rPr>
                <w:b/>
              </w:rPr>
              <w:t>ФГБУ «НМИЦ радиологии» Минздрава России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ИНН 7714042070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КПП 402501001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ОГРН 1027739623031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ОКТМО 29715000 ОКПО 01966615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Юридический адрес: 249036, Калужская область, г. Обнинск, ул. Королева, д.4.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Почтовый адрес: 125284, г. Москва, 2-ой Боткинский проезд, д. 3.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Телефон: +7 495 945 19 35, +7 495 945 32 01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Факс: +7 495 945 68 82, +7 495 945 86 59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  <w:b/>
                <w:bCs/>
              </w:rPr>
              <w:t>Реквизиты грузополучателя и плательщика МРНЦ им. А.Ф. Цыба</w:t>
            </w:r>
            <w:r w:rsidRPr="005C58ED">
              <w:rPr>
                <w:rFonts w:eastAsia="Calibri"/>
              </w:rPr>
              <w:t xml:space="preserve"> – филиал ФГБУ «НМИЦ радиологии» Минздрава России: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ИНН 7714042070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КПП 402543001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ОГРН     1027739623031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ОКПО 22901376</w:t>
            </w:r>
          </w:p>
          <w:p w:rsidR="005C58ED" w:rsidRPr="005C58ED" w:rsidRDefault="005C58ED" w:rsidP="005C58E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>ОКТМО 297150000</w:t>
            </w:r>
          </w:p>
          <w:p w:rsidR="00E1383D" w:rsidRPr="00E1383D" w:rsidRDefault="005C58ED" w:rsidP="00E1383D">
            <w:pPr>
              <w:autoSpaceDE w:val="0"/>
              <w:autoSpaceDN w:val="0"/>
              <w:rPr>
                <w:rFonts w:eastAsia="Calibri"/>
              </w:rPr>
            </w:pPr>
            <w:r w:rsidRPr="005C58ED">
              <w:rPr>
                <w:rFonts w:eastAsia="Calibri"/>
              </w:rPr>
              <w:t xml:space="preserve">Банк: </w:t>
            </w:r>
            <w:r w:rsidR="00E1383D" w:rsidRPr="00E1383D">
              <w:rPr>
                <w:rFonts w:eastAsia="Calibri"/>
              </w:rPr>
              <w:t>ОКЦ №9 ГУ БАНКА РОССИИ ПО ЦФО //УФК по Калужской области г. Калуга</w:t>
            </w:r>
          </w:p>
          <w:p w:rsidR="00E1383D" w:rsidRPr="00E1383D" w:rsidRDefault="00E1383D" w:rsidP="00E1383D">
            <w:pPr>
              <w:autoSpaceDE w:val="0"/>
              <w:autoSpaceDN w:val="0"/>
              <w:rPr>
                <w:rFonts w:eastAsia="Calibri"/>
              </w:rPr>
            </w:pPr>
            <w:r w:rsidRPr="00E1383D">
              <w:rPr>
                <w:rFonts w:eastAsia="Calibri"/>
              </w:rPr>
              <w:t>БИК № 012908002</w:t>
            </w:r>
          </w:p>
          <w:p w:rsidR="00E1383D" w:rsidRPr="00E1383D" w:rsidRDefault="00E1383D" w:rsidP="00E1383D">
            <w:pPr>
              <w:autoSpaceDE w:val="0"/>
              <w:autoSpaceDN w:val="0"/>
              <w:rPr>
                <w:rFonts w:eastAsia="Calibri"/>
              </w:rPr>
            </w:pPr>
            <w:r w:rsidRPr="00E1383D">
              <w:rPr>
                <w:rFonts w:eastAsia="Calibri"/>
              </w:rPr>
              <w:t>Единый казначейский счет / корр. счет: № 40102810045370000030</w:t>
            </w:r>
          </w:p>
          <w:p w:rsidR="00E1383D" w:rsidRPr="00E1383D" w:rsidRDefault="00E1383D" w:rsidP="00E1383D">
            <w:pPr>
              <w:autoSpaceDE w:val="0"/>
              <w:autoSpaceDN w:val="0"/>
              <w:rPr>
                <w:rFonts w:eastAsia="Calibri"/>
              </w:rPr>
            </w:pPr>
            <w:r w:rsidRPr="00E1383D">
              <w:rPr>
                <w:rFonts w:eastAsia="Calibri"/>
              </w:rPr>
              <w:t>Казначейский счет / расчетный счет: 03214643000000013700</w:t>
            </w:r>
          </w:p>
          <w:p w:rsidR="00E1383D" w:rsidRPr="00E1383D" w:rsidRDefault="00E1383D" w:rsidP="00E1383D">
            <w:pPr>
              <w:autoSpaceDE w:val="0"/>
              <w:autoSpaceDN w:val="0"/>
              <w:rPr>
                <w:rFonts w:eastAsia="Calibri"/>
              </w:rPr>
            </w:pPr>
            <w:r w:rsidRPr="00E1383D">
              <w:rPr>
                <w:rFonts w:eastAsia="Calibri"/>
              </w:rPr>
              <w:t>лицевые счета: №20376Щ76310, №22376Щ76310</w:t>
            </w:r>
            <w:r w:rsidR="0020485F">
              <w:rPr>
                <w:rFonts w:eastAsia="Calibri"/>
              </w:rPr>
              <w:t xml:space="preserve">; </w:t>
            </w:r>
            <w:r w:rsidR="0020485F" w:rsidRPr="00E1383D">
              <w:rPr>
                <w:rFonts w:eastAsia="Calibri"/>
              </w:rPr>
              <w:t>2</w:t>
            </w:r>
            <w:r w:rsidR="0020485F">
              <w:rPr>
                <w:rFonts w:eastAsia="Calibri"/>
              </w:rPr>
              <w:t>1</w:t>
            </w:r>
            <w:r w:rsidR="0020485F" w:rsidRPr="00E1383D">
              <w:rPr>
                <w:rFonts w:eastAsia="Calibri"/>
              </w:rPr>
              <w:t>376Щ76310</w:t>
            </w:r>
          </w:p>
          <w:p w:rsidR="00017920" w:rsidRPr="00CA2A93" w:rsidRDefault="00E1383D" w:rsidP="00E1383D">
            <w:pPr>
              <w:autoSpaceDE w:val="0"/>
              <w:autoSpaceDN w:val="0"/>
              <w:rPr>
                <w:rFonts w:eastAsia="Calibri"/>
              </w:rPr>
            </w:pPr>
            <w:r w:rsidRPr="00E1383D">
              <w:rPr>
                <w:rFonts w:eastAsia="Calibri"/>
              </w:rPr>
              <w:t xml:space="preserve">249031, Российская Федерация, Калужская область, </w:t>
            </w:r>
            <w:r>
              <w:rPr>
                <w:rFonts w:eastAsia="Calibri"/>
              </w:rPr>
              <w:br/>
            </w:r>
            <w:r w:rsidRPr="00E1383D">
              <w:rPr>
                <w:rFonts w:eastAsia="Calibri"/>
              </w:rPr>
              <w:t xml:space="preserve">г. Обнинск,  ул. им. Маршала Жукова, д.10, телефон: </w:t>
            </w:r>
            <w:r>
              <w:rPr>
                <w:rFonts w:eastAsia="Calibri"/>
              </w:rPr>
              <w:br/>
            </w:r>
            <w:r w:rsidRPr="00E1383D">
              <w:rPr>
                <w:rFonts w:eastAsia="Calibri"/>
              </w:rPr>
              <w:t xml:space="preserve">8 (48439) 9-30-25, 8 (48439) 4-43-06,  факс 8(495) 956-14-40, </w:t>
            </w:r>
            <w:r>
              <w:rPr>
                <w:rFonts w:eastAsia="Calibri"/>
              </w:rPr>
              <w:br/>
            </w:r>
            <w:r w:rsidRPr="00E1383D">
              <w:rPr>
                <w:rFonts w:eastAsia="Calibri"/>
              </w:rPr>
              <w:t>8 (48439) 9-30-52</w:t>
            </w:r>
          </w:p>
        </w:tc>
      </w:tr>
      <w:tr w:rsidR="00017920" w:rsidRPr="004F71CD" w:rsidTr="00982983">
        <w:trPr>
          <w:gridAfter w:val="2"/>
          <w:wAfter w:w="884" w:type="dxa"/>
          <w:cantSplit/>
          <w:trHeight w:val="308"/>
        </w:trPr>
        <w:tc>
          <w:tcPr>
            <w:tcW w:w="195" w:type="dxa"/>
            <w:tcMar>
              <w:left w:w="0" w:type="dxa"/>
              <w:bottom w:w="0" w:type="dxa"/>
              <w:right w:w="0" w:type="dxa"/>
            </w:tcMar>
          </w:tcPr>
          <w:p w:rsidR="00017920" w:rsidRPr="008D32C0" w:rsidRDefault="00017920">
            <w:pPr>
              <w:widowControl w:val="0"/>
              <w:rPr>
                <w:b/>
                <w:lang w:val="en-US"/>
              </w:rPr>
            </w:pPr>
          </w:p>
        </w:tc>
        <w:tc>
          <w:tcPr>
            <w:tcW w:w="9645" w:type="dxa"/>
            <w:gridSpan w:val="3"/>
          </w:tcPr>
          <w:p w:rsidR="00017920" w:rsidRPr="008D32C0" w:rsidRDefault="00017920">
            <w:pPr>
              <w:tabs>
                <w:tab w:val="left" w:pos="2079"/>
                <w:tab w:val="center" w:pos="4842"/>
              </w:tabs>
              <w:jc w:val="center"/>
              <w:rPr>
                <w:b/>
              </w:rPr>
            </w:pPr>
            <w:r w:rsidRPr="008D32C0">
              <w:rPr>
                <w:b/>
              </w:rPr>
              <w:t>ПОДПИСИ СТОРОН:</w:t>
            </w:r>
          </w:p>
          <w:p w:rsidR="00C222A8" w:rsidRPr="008D32C0" w:rsidRDefault="00C222A8">
            <w:pPr>
              <w:tabs>
                <w:tab w:val="left" w:pos="2079"/>
                <w:tab w:val="center" w:pos="4842"/>
              </w:tabs>
              <w:jc w:val="center"/>
              <w:rPr>
                <w:b/>
              </w:rPr>
            </w:pPr>
          </w:p>
        </w:tc>
      </w:tr>
      <w:tr w:rsidR="00FD2D15" w:rsidRPr="00C739E2" w:rsidTr="00982983">
        <w:trPr>
          <w:trHeight w:val="193"/>
        </w:trPr>
        <w:tc>
          <w:tcPr>
            <w:tcW w:w="5402" w:type="dxa"/>
            <w:gridSpan w:val="3"/>
          </w:tcPr>
          <w:p w:rsidR="00FD2D15" w:rsidRPr="008D32C0" w:rsidRDefault="00FD2D15" w:rsidP="003A688D">
            <w:pPr>
              <w:rPr>
                <w:spacing w:val="-1"/>
              </w:rPr>
            </w:pPr>
            <w:r w:rsidRPr="008D32C0">
              <w:rPr>
                <w:spacing w:val="-1"/>
              </w:rPr>
              <w:t>Поставщик:</w:t>
            </w:r>
          </w:p>
          <w:p w:rsidR="00FD2D15" w:rsidRPr="008D32C0" w:rsidRDefault="00FD2D15" w:rsidP="003A688D">
            <w:pPr>
              <w:rPr>
                <w:b/>
                <w:spacing w:val="-1"/>
              </w:rPr>
            </w:pPr>
          </w:p>
          <w:p w:rsidR="00FD2D15" w:rsidRPr="008D32C0" w:rsidRDefault="00FD2D15" w:rsidP="003A688D">
            <w:pPr>
              <w:pStyle w:val="ConsPlusNonformat"/>
              <w:suppressAutoHyphens/>
              <w:rPr>
                <w:rFonts w:ascii="Times New Roman" w:hAnsi="Times New Roman" w:cs="Times New Roman"/>
                <w:bCs/>
                <w:spacing w:val="-1"/>
              </w:rPr>
            </w:pPr>
          </w:p>
          <w:p w:rsidR="00C739E2" w:rsidRDefault="00C739E2" w:rsidP="003A688D">
            <w:pPr>
              <w:pStyle w:val="ConsPlusNonformat"/>
              <w:suppressAutoHyphens/>
              <w:rPr>
                <w:rFonts w:ascii="Times New Roman" w:hAnsi="Times New Roman" w:cs="Times New Roman"/>
                <w:bCs/>
                <w:spacing w:val="-1"/>
              </w:rPr>
            </w:pPr>
          </w:p>
          <w:p w:rsidR="00BF5386" w:rsidRDefault="00BF5386" w:rsidP="003A688D">
            <w:pPr>
              <w:pStyle w:val="ConsPlusNonformat"/>
              <w:suppressAutoHyphens/>
              <w:rPr>
                <w:rFonts w:ascii="Times New Roman" w:hAnsi="Times New Roman" w:cs="Times New Roman"/>
                <w:bCs/>
                <w:spacing w:val="-1"/>
              </w:rPr>
            </w:pPr>
          </w:p>
          <w:p w:rsidR="00BF5386" w:rsidRPr="008D32C0" w:rsidRDefault="00BF5386" w:rsidP="003A688D">
            <w:pPr>
              <w:pStyle w:val="ConsPlusNonformat"/>
              <w:suppressAutoHyphens/>
              <w:rPr>
                <w:rFonts w:ascii="Times New Roman" w:hAnsi="Times New Roman" w:cs="Times New Roman"/>
                <w:bCs/>
                <w:spacing w:val="-1"/>
              </w:rPr>
            </w:pPr>
          </w:p>
          <w:p w:rsidR="00FD2D15" w:rsidRPr="008D32C0" w:rsidRDefault="00FD2D15" w:rsidP="003A688D">
            <w:pPr>
              <w:shd w:val="clear" w:color="auto" w:fill="FFFFFF"/>
              <w:tabs>
                <w:tab w:val="left" w:pos="6096"/>
              </w:tabs>
              <w:spacing w:before="120"/>
              <w:rPr>
                <w:b/>
                <w:bCs/>
                <w:spacing w:val="-1"/>
              </w:rPr>
            </w:pPr>
            <w:r w:rsidRPr="008D32C0">
              <w:rPr>
                <w:spacing w:val="-1"/>
              </w:rPr>
              <w:t xml:space="preserve">___________________ </w:t>
            </w:r>
            <w:r w:rsidR="00BF5386">
              <w:rPr>
                <w:spacing w:val="-1"/>
              </w:rPr>
              <w:t>/</w:t>
            </w:r>
          </w:p>
          <w:p w:rsidR="00FD2D15" w:rsidRPr="008D32C0" w:rsidRDefault="00FD2D15" w:rsidP="00CE342B">
            <w:pPr>
              <w:shd w:val="clear" w:color="auto" w:fill="FFFFFF"/>
              <w:tabs>
                <w:tab w:val="left" w:pos="6096"/>
              </w:tabs>
              <w:rPr>
                <w:b/>
                <w:spacing w:val="-1"/>
              </w:rPr>
            </w:pPr>
            <w:r w:rsidRPr="008D32C0">
              <w:rPr>
                <w:spacing w:val="-1"/>
              </w:rPr>
              <w:t>М.П.</w:t>
            </w:r>
          </w:p>
        </w:tc>
        <w:tc>
          <w:tcPr>
            <w:tcW w:w="5322" w:type="dxa"/>
            <w:gridSpan w:val="3"/>
          </w:tcPr>
          <w:p w:rsidR="00FD2D15" w:rsidRPr="008D32C0" w:rsidRDefault="00FD2D15" w:rsidP="003A688D">
            <w:pPr>
              <w:jc w:val="both"/>
            </w:pPr>
            <w:r w:rsidRPr="008D32C0">
              <w:t>Покупатель:</w:t>
            </w:r>
          </w:p>
          <w:p w:rsidR="00FD2D15" w:rsidRPr="008D32C0" w:rsidRDefault="00FD2D15" w:rsidP="003A688D">
            <w:pPr>
              <w:jc w:val="both"/>
              <w:rPr>
                <w:b/>
              </w:rPr>
            </w:pPr>
          </w:p>
          <w:p w:rsidR="00FD2D15" w:rsidRDefault="00FD2D15" w:rsidP="003A688D">
            <w:pPr>
              <w:spacing w:line="0" w:lineRule="atLeast"/>
              <w:rPr>
                <w:color w:val="000000"/>
              </w:rPr>
            </w:pPr>
            <w:r w:rsidRPr="008D32C0">
              <w:t xml:space="preserve">Заместитель директора </w:t>
            </w:r>
            <w:r w:rsidRPr="008D32C0">
              <w:rPr>
                <w:color w:val="000000"/>
              </w:rPr>
              <w:t xml:space="preserve">по административной работе МРНЦ им. А.Ф. Цыба - филиала ФГБУ «НМИЦ радиологии» Минздрава России </w:t>
            </w:r>
          </w:p>
          <w:p w:rsidR="00CE342B" w:rsidRPr="008D32C0" w:rsidRDefault="00CE342B" w:rsidP="003A688D">
            <w:pPr>
              <w:spacing w:line="0" w:lineRule="atLeast"/>
              <w:rPr>
                <w:b/>
                <w:bCs/>
              </w:rPr>
            </w:pPr>
          </w:p>
          <w:p w:rsidR="00FD2D15" w:rsidRPr="008D32C0" w:rsidRDefault="00FD2D15" w:rsidP="003A688D">
            <w:pPr>
              <w:spacing w:before="120"/>
              <w:rPr>
                <w:b/>
              </w:rPr>
            </w:pPr>
            <w:r w:rsidRPr="008D32C0">
              <w:t xml:space="preserve">_______________________ </w:t>
            </w:r>
            <w:r w:rsidR="00BF5386">
              <w:t xml:space="preserve">/ </w:t>
            </w:r>
            <w:r w:rsidRPr="008D32C0">
              <w:t>К.И. Сатаров</w:t>
            </w:r>
          </w:p>
          <w:p w:rsidR="00FD2D15" w:rsidRPr="008D32C0" w:rsidRDefault="00FD2D15" w:rsidP="00CE342B">
            <w:pPr>
              <w:rPr>
                <w:b/>
              </w:rPr>
            </w:pPr>
            <w:r w:rsidRPr="008D32C0">
              <w:t>М.П.</w:t>
            </w:r>
          </w:p>
        </w:tc>
      </w:tr>
    </w:tbl>
    <w:p w:rsidR="00BF06C0" w:rsidRDefault="00BF06C0">
      <w:pPr>
        <w:ind w:right="142"/>
        <w:jc w:val="right"/>
        <w:rPr>
          <w:sz w:val="24"/>
          <w:szCs w:val="24"/>
        </w:rPr>
      </w:pPr>
    </w:p>
    <w:p w:rsidR="00017920" w:rsidRPr="00C710FD" w:rsidRDefault="00017920">
      <w:pPr>
        <w:ind w:right="142"/>
        <w:jc w:val="right"/>
        <w:rPr>
          <w:sz w:val="24"/>
          <w:szCs w:val="24"/>
        </w:rPr>
      </w:pPr>
      <w:r w:rsidRPr="00C710FD">
        <w:rPr>
          <w:sz w:val="24"/>
          <w:szCs w:val="24"/>
        </w:rPr>
        <w:t>Приложение № 1</w:t>
      </w:r>
    </w:p>
    <w:p w:rsidR="00017920" w:rsidRPr="00C710FD" w:rsidRDefault="00017920">
      <w:pPr>
        <w:ind w:right="142"/>
        <w:jc w:val="right"/>
        <w:rPr>
          <w:sz w:val="24"/>
          <w:szCs w:val="24"/>
        </w:rPr>
      </w:pPr>
      <w:r w:rsidRPr="00C710FD">
        <w:rPr>
          <w:sz w:val="24"/>
          <w:szCs w:val="24"/>
        </w:rPr>
        <w:t xml:space="preserve">к ДОГОВОРУ ПОСТАВКИ № </w:t>
      </w:r>
      <w:r w:rsidR="004F4B67">
        <w:rPr>
          <w:sz w:val="24"/>
          <w:szCs w:val="24"/>
        </w:rPr>
        <w:t>170626</w:t>
      </w:r>
    </w:p>
    <w:p w:rsidR="00017920" w:rsidRDefault="00017920">
      <w:pPr>
        <w:ind w:right="142"/>
        <w:jc w:val="right"/>
        <w:rPr>
          <w:sz w:val="24"/>
          <w:szCs w:val="24"/>
        </w:rPr>
      </w:pPr>
      <w:r w:rsidRPr="00C710FD">
        <w:rPr>
          <w:sz w:val="24"/>
          <w:szCs w:val="24"/>
        </w:rPr>
        <w:t>от «</w:t>
      </w:r>
      <w:r w:rsidR="003477BD" w:rsidRPr="00C710FD">
        <w:rPr>
          <w:sz w:val="24"/>
          <w:szCs w:val="24"/>
        </w:rPr>
        <w:t>_</w:t>
      </w:r>
      <w:r w:rsidR="008466F8" w:rsidRPr="00C710FD">
        <w:rPr>
          <w:sz w:val="24"/>
          <w:szCs w:val="24"/>
        </w:rPr>
        <w:t>__</w:t>
      </w:r>
      <w:r w:rsidR="003477BD" w:rsidRPr="00C710FD">
        <w:rPr>
          <w:sz w:val="24"/>
          <w:szCs w:val="24"/>
        </w:rPr>
        <w:t>_</w:t>
      </w:r>
      <w:r w:rsidRPr="00C710FD">
        <w:rPr>
          <w:sz w:val="24"/>
          <w:szCs w:val="24"/>
        </w:rPr>
        <w:t xml:space="preserve">» </w:t>
      </w:r>
      <w:r w:rsidR="003477BD" w:rsidRPr="00C710FD">
        <w:rPr>
          <w:sz w:val="24"/>
          <w:szCs w:val="24"/>
        </w:rPr>
        <w:t>__________</w:t>
      </w:r>
      <w:r w:rsidR="005211DD" w:rsidRPr="00C710FD">
        <w:rPr>
          <w:sz w:val="24"/>
          <w:szCs w:val="24"/>
        </w:rPr>
        <w:t xml:space="preserve"> </w:t>
      </w:r>
      <w:r w:rsidRPr="00C710FD">
        <w:rPr>
          <w:sz w:val="24"/>
          <w:szCs w:val="24"/>
        </w:rPr>
        <w:t>20</w:t>
      </w:r>
      <w:r w:rsidR="00057FFC" w:rsidRPr="00C710FD">
        <w:rPr>
          <w:sz w:val="24"/>
          <w:szCs w:val="24"/>
        </w:rPr>
        <w:t>2</w:t>
      </w:r>
      <w:r w:rsidR="004F4B67">
        <w:rPr>
          <w:sz w:val="24"/>
          <w:szCs w:val="24"/>
        </w:rPr>
        <w:t>6</w:t>
      </w:r>
      <w:r w:rsidR="001C76A2" w:rsidRPr="00C710FD">
        <w:rPr>
          <w:sz w:val="24"/>
          <w:szCs w:val="24"/>
        </w:rPr>
        <w:t xml:space="preserve"> </w:t>
      </w:r>
      <w:r w:rsidRPr="00C710FD">
        <w:rPr>
          <w:sz w:val="24"/>
          <w:szCs w:val="24"/>
        </w:rPr>
        <w:t>г.</w:t>
      </w:r>
    </w:p>
    <w:p w:rsidR="00FA59B7" w:rsidRPr="00C710FD" w:rsidRDefault="00FA59B7">
      <w:pPr>
        <w:ind w:right="142"/>
        <w:jc w:val="right"/>
        <w:rPr>
          <w:sz w:val="24"/>
          <w:szCs w:val="24"/>
        </w:rPr>
      </w:pPr>
    </w:p>
    <w:p w:rsidR="00017920" w:rsidRPr="00C710FD" w:rsidRDefault="00017920">
      <w:pPr>
        <w:ind w:right="142"/>
        <w:jc w:val="both"/>
        <w:rPr>
          <w:sz w:val="24"/>
          <w:szCs w:val="24"/>
        </w:rPr>
      </w:pPr>
    </w:p>
    <w:p w:rsidR="00017920" w:rsidRPr="00C710FD" w:rsidRDefault="00017920">
      <w:pPr>
        <w:ind w:right="142"/>
        <w:jc w:val="center"/>
        <w:rPr>
          <w:b/>
          <w:sz w:val="24"/>
          <w:szCs w:val="24"/>
        </w:rPr>
      </w:pPr>
      <w:r w:rsidRPr="00C710FD">
        <w:rPr>
          <w:b/>
          <w:sz w:val="24"/>
          <w:szCs w:val="24"/>
        </w:rPr>
        <w:t>СПЕЦИФИКАЦИЯ</w:t>
      </w:r>
    </w:p>
    <w:p w:rsidR="00017920" w:rsidRPr="00C710FD" w:rsidRDefault="00017920">
      <w:pPr>
        <w:ind w:right="142"/>
        <w:jc w:val="both"/>
        <w:rPr>
          <w:b/>
          <w:sz w:val="24"/>
          <w:szCs w:val="24"/>
        </w:rPr>
      </w:pP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418"/>
        <w:gridCol w:w="993"/>
        <w:gridCol w:w="850"/>
        <w:gridCol w:w="1418"/>
        <w:gridCol w:w="1275"/>
        <w:gridCol w:w="1417"/>
      </w:tblGrid>
      <w:tr w:rsidR="00E1383D" w:rsidRPr="00C710FD" w:rsidTr="004F4B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E1383D">
            <w:pPr>
              <w:ind w:right="142"/>
              <w:jc w:val="center"/>
              <w:rPr>
                <w:b/>
                <w:sz w:val="24"/>
                <w:szCs w:val="24"/>
                <w:lang w:val="en-US"/>
              </w:rPr>
            </w:pPr>
            <w:r w:rsidRPr="00C710FD">
              <w:rPr>
                <w:b/>
                <w:sz w:val="24"/>
                <w:szCs w:val="24"/>
              </w:rPr>
              <w:t>№</w:t>
            </w:r>
          </w:p>
          <w:p w:rsidR="00E1383D" w:rsidRPr="00C710FD" w:rsidRDefault="00E1383D" w:rsidP="00E1383D">
            <w:pPr>
              <w:ind w:right="142"/>
              <w:jc w:val="center"/>
              <w:rPr>
                <w:b/>
                <w:sz w:val="24"/>
                <w:szCs w:val="24"/>
              </w:rPr>
            </w:pPr>
            <w:r w:rsidRPr="00C710FD">
              <w:rPr>
                <w:b/>
                <w:sz w:val="24"/>
                <w:szCs w:val="24"/>
              </w:rPr>
              <w:t>п</w:t>
            </w:r>
            <w:r w:rsidRPr="00C710FD">
              <w:rPr>
                <w:b/>
                <w:sz w:val="24"/>
                <w:szCs w:val="24"/>
                <w:lang w:val="en-US"/>
              </w:rPr>
              <w:t>/</w:t>
            </w:r>
            <w:r w:rsidRPr="00C710F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E1383D">
            <w:pPr>
              <w:ind w:right="142"/>
              <w:jc w:val="center"/>
              <w:rPr>
                <w:b/>
                <w:sz w:val="24"/>
                <w:szCs w:val="24"/>
              </w:rPr>
            </w:pPr>
            <w:r w:rsidRPr="00C710FD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E1383D" w:rsidRDefault="00E1383D" w:rsidP="004F4B67">
            <w:pPr>
              <w:jc w:val="center"/>
              <w:rPr>
                <w:b/>
                <w:bCs/>
                <w:sz w:val="24"/>
                <w:szCs w:val="24"/>
              </w:rPr>
            </w:pPr>
            <w:r w:rsidRPr="00E1383D">
              <w:rPr>
                <w:b/>
                <w:bCs/>
                <w:color w:val="000000"/>
                <w:sz w:val="24"/>
                <w:szCs w:val="24"/>
              </w:rPr>
              <w:t>Страна происхож-дения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4F4B6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10FD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4F4B67">
            <w:pPr>
              <w:jc w:val="center"/>
              <w:rPr>
                <w:b/>
                <w:sz w:val="24"/>
                <w:szCs w:val="24"/>
              </w:rPr>
            </w:pPr>
            <w:r w:rsidRPr="00C710FD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4F4B67">
            <w:pPr>
              <w:jc w:val="center"/>
              <w:rPr>
                <w:b/>
                <w:sz w:val="24"/>
                <w:szCs w:val="24"/>
              </w:rPr>
            </w:pPr>
            <w:r w:rsidRPr="00C710FD">
              <w:rPr>
                <w:b/>
                <w:sz w:val="24"/>
                <w:szCs w:val="24"/>
              </w:rPr>
              <w:t>Цена за ед.,</w:t>
            </w:r>
            <w:r w:rsidR="004F4B67">
              <w:rPr>
                <w:b/>
                <w:sz w:val="24"/>
                <w:szCs w:val="24"/>
              </w:rPr>
              <w:t xml:space="preserve"> </w:t>
            </w:r>
            <w:r w:rsidRPr="00C710FD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4F4B67">
            <w:pPr>
              <w:jc w:val="center"/>
              <w:rPr>
                <w:b/>
                <w:sz w:val="24"/>
                <w:szCs w:val="24"/>
              </w:rPr>
            </w:pPr>
            <w:r w:rsidRPr="00C710FD">
              <w:rPr>
                <w:b/>
                <w:sz w:val="24"/>
                <w:szCs w:val="24"/>
              </w:rPr>
              <w:t>Ставк</w:t>
            </w:r>
            <w:r>
              <w:rPr>
                <w:b/>
                <w:sz w:val="24"/>
                <w:szCs w:val="24"/>
              </w:rPr>
              <w:t xml:space="preserve">а </w:t>
            </w:r>
            <w:r w:rsidRPr="00C710FD">
              <w:rPr>
                <w:b/>
                <w:sz w:val="24"/>
                <w:szCs w:val="24"/>
              </w:rPr>
              <w:t>НДС,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4F4B67">
            <w:pPr>
              <w:jc w:val="center"/>
              <w:rPr>
                <w:b/>
                <w:sz w:val="24"/>
                <w:szCs w:val="24"/>
              </w:rPr>
            </w:pPr>
            <w:r w:rsidRPr="00C710FD">
              <w:rPr>
                <w:b/>
                <w:sz w:val="24"/>
                <w:szCs w:val="24"/>
              </w:rPr>
              <w:t>Сумма,</w:t>
            </w:r>
          </w:p>
          <w:p w:rsidR="00E1383D" w:rsidRPr="00C710FD" w:rsidRDefault="00E1383D" w:rsidP="004F4B67">
            <w:pPr>
              <w:jc w:val="center"/>
              <w:rPr>
                <w:b/>
                <w:sz w:val="24"/>
                <w:szCs w:val="24"/>
              </w:rPr>
            </w:pPr>
            <w:r w:rsidRPr="00C710FD">
              <w:rPr>
                <w:b/>
                <w:sz w:val="24"/>
                <w:szCs w:val="24"/>
              </w:rPr>
              <w:t>руб.</w:t>
            </w:r>
          </w:p>
        </w:tc>
      </w:tr>
      <w:tr w:rsidR="00E1383D" w:rsidRPr="00C710FD" w:rsidTr="000E2725">
        <w:trPr>
          <w:trHeight w:val="7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E1383D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E1383D">
            <w:pPr>
              <w:rPr>
                <w:b/>
                <w:sz w:val="24"/>
                <w:szCs w:val="24"/>
              </w:rPr>
            </w:pPr>
            <w:r w:rsidRPr="00E1383D">
              <w:rPr>
                <w:sz w:val="24"/>
                <w:szCs w:val="24"/>
              </w:rPr>
              <w:t xml:space="preserve">Набор Тектротид 20мкг, </w:t>
            </w:r>
            <w:r>
              <w:rPr>
                <w:sz w:val="24"/>
                <w:szCs w:val="24"/>
              </w:rPr>
              <w:br/>
            </w:r>
            <w:r w:rsidRPr="00E1383D">
              <w:rPr>
                <w:sz w:val="24"/>
                <w:szCs w:val="24"/>
              </w:rPr>
              <w:t>2 шт. в уп.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E1383D" w:rsidRDefault="00E1383D" w:rsidP="00E1383D">
            <w:pPr>
              <w:jc w:val="center"/>
              <w:rPr>
                <w:sz w:val="24"/>
                <w:szCs w:val="24"/>
              </w:rPr>
            </w:pPr>
            <w:r w:rsidRPr="00E1383D">
              <w:rPr>
                <w:sz w:val="24"/>
                <w:szCs w:val="24"/>
              </w:rPr>
              <w:t>Польша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E1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E138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E1383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E1383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3D" w:rsidRPr="00C710FD" w:rsidRDefault="00E1383D" w:rsidP="00E1383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2725" w:rsidRPr="00C710FD" w:rsidTr="004F4B67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2725" w:rsidRDefault="000E2725" w:rsidP="004F4B67">
            <w:pPr>
              <w:spacing w:before="120" w:after="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25" w:rsidRPr="00C710FD" w:rsidRDefault="000E2725" w:rsidP="004F4B67">
            <w:pPr>
              <w:spacing w:before="120" w:after="6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0E2725" w:rsidRPr="00C710FD" w:rsidTr="004F4B67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2725" w:rsidRDefault="000E2725" w:rsidP="004F4B67">
            <w:pPr>
              <w:spacing w:before="120" w:after="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т.ч.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25" w:rsidRPr="00C710FD" w:rsidRDefault="000E2725" w:rsidP="004F4B67">
            <w:pPr>
              <w:spacing w:before="120" w:after="6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C710FD" w:rsidRPr="00C710FD" w:rsidRDefault="00C710FD" w:rsidP="00C710FD">
      <w:pPr>
        <w:rPr>
          <w:b/>
          <w:sz w:val="24"/>
          <w:szCs w:val="24"/>
        </w:rPr>
      </w:pPr>
    </w:p>
    <w:p w:rsidR="00017920" w:rsidRPr="00F64B40" w:rsidRDefault="00C810B3" w:rsidP="00F64B40">
      <w:pPr>
        <w:jc w:val="both"/>
        <w:rPr>
          <w:b/>
          <w:color w:val="000000"/>
          <w:sz w:val="24"/>
          <w:szCs w:val="24"/>
        </w:rPr>
      </w:pPr>
      <w:r w:rsidRPr="00C710FD">
        <w:rPr>
          <w:b/>
          <w:sz w:val="24"/>
          <w:szCs w:val="24"/>
        </w:rPr>
        <w:t xml:space="preserve">Цена </w:t>
      </w:r>
      <w:r w:rsidR="0020485F">
        <w:rPr>
          <w:b/>
          <w:sz w:val="24"/>
          <w:szCs w:val="24"/>
        </w:rPr>
        <w:t>_______</w:t>
      </w:r>
      <w:r w:rsidR="004F4B67" w:rsidRPr="004F4B67">
        <w:rPr>
          <w:b/>
          <w:sz w:val="24"/>
          <w:szCs w:val="24"/>
        </w:rPr>
        <w:t xml:space="preserve"> руб. (</w:t>
      </w:r>
      <w:r w:rsidR="0020485F">
        <w:rPr>
          <w:b/>
          <w:sz w:val="24"/>
          <w:szCs w:val="24"/>
        </w:rPr>
        <w:t>______________</w:t>
      </w:r>
      <w:r w:rsidR="004F4B67" w:rsidRPr="004F4B67">
        <w:rPr>
          <w:b/>
          <w:sz w:val="24"/>
          <w:szCs w:val="24"/>
        </w:rPr>
        <w:t>), в том числе НДС (</w:t>
      </w:r>
      <w:r w:rsidR="0020485F">
        <w:rPr>
          <w:b/>
          <w:sz w:val="24"/>
          <w:szCs w:val="24"/>
        </w:rPr>
        <w:t xml:space="preserve">__%) </w:t>
      </w:r>
      <w:r w:rsidR="004F4B67" w:rsidRPr="004F4B67">
        <w:rPr>
          <w:b/>
          <w:sz w:val="24"/>
          <w:szCs w:val="24"/>
        </w:rPr>
        <w:t xml:space="preserve"> (</w:t>
      </w:r>
      <w:r w:rsidR="0020485F">
        <w:rPr>
          <w:b/>
          <w:sz w:val="24"/>
          <w:szCs w:val="24"/>
        </w:rPr>
        <w:t>____________</w:t>
      </w:r>
      <w:r w:rsidR="004F4B67" w:rsidRPr="004F4B67">
        <w:rPr>
          <w:b/>
          <w:sz w:val="24"/>
          <w:szCs w:val="24"/>
        </w:rPr>
        <w:t>)</w:t>
      </w:r>
      <w:r w:rsidR="004F4B67" w:rsidRPr="004F4B67">
        <w:rPr>
          <w:bCs/>
          <w:sz w:val="24"/>
          <w:szCs w:val="24"/>
        </w:rPr>
        <w:t xml:space="preserve"> </w:t>
      </w:r>
      <w:r w:rsidR="008D5257" w:rsidRPr="004F4B67">
        <w:rPr>
          <w:bCs/>
          <w:sz w:val="24"/>
          <w:szCs w:val="24"/>
        </w:rPr>
        <w:t>с</w:t>
      </w:r>
      <w:r w:rsidR="008D5257">
        <w:rPr>
          <w:b/>
          <w:sz w:val="24"/>
          <w:szCs w:val="24"/>
        </w:rPr>
        <w:t xml:space="preserve"> </w:t>
      </w:r>
      <w:r w:rsidR="00017920" w:rsidRPr="00C710FD">
        <w:rPr>
          <w:sz w:val="24"/>
          <w:szCs w:val="24"/>
        </w:rPr>
        <w:t xml:space="preserve"> учетом всех расходов на поставку Товара</w:t>
      </w:r>
      <w:r w:rsidR="00057FFC" w:rsidRPr="00C710FD">
        <w:rPr>
          <w:sz w:val="24"/>
          <w:szCs w:val="24"/>
        </w:rPr>
        <w:t xml:space="preserve"> в</w:t>
      </w:r>
      <w:r w:rsidR="00017920" w:rsidRPr="00C710FD">
        <w:rPr>
          <w:sz w:val="24"/>
          <w:szCs w:val="24"/>
        </w:rPr>
        <w:t xml:space="preserve"> г. Обнинск</w:t>
      </w:r>
      <w:r w:rsidR="00057FFC" w:rsidRPr="00C710FD">
        <w:rPr>
          <w:sz w:val="24"/>
          <w:szCs w:val="24"/>
        </w:rPr>
        <w:t>,</w:t>
      </w:r>
      <w:r w:rsidR="00017920" w:rsidRPr="00C710FD">
        <w:rPr>
          <w:sz w:val="24"/>
          <w:szCs w:val="24"/>
        </w:rPr>
        <w:t xml:space="preserve"> до места </w:t>
      </w:r>
      <w:r w:rsidR="007372BF" w:rsidRPr="00C710FD">
        <w:rPr>
          <w:sz w:val="24"/>
          <w:szCs w:val="24"/>
        </w:rPr>
        <w:t>поставки</w:t>
      </w:r>
      <w:r w:rsidR="00017920" w:rsidRPr="00C710FD">
        <w:rPr>
          <w:sz w:val="24"/>
          <w:szCs w:val="24"/>
        </w:rPr>
        <w:t xml:space="preserve"> Товара, включая все налоги, таможенные пошлины, расходы на страховани</w:t>
      </w:r>
      <w:r w:rsidR="007372BF" w:rsidRPr="00C710FD">
        <w:rPr>
          <w:sz w:val="24"/>
          <w:szCs w:val="24"/>
        </w:rPr>
        <w:t>е, погрузо-разгрузочные работы.</w:t>
      </w:r>
    </w:p>
    <w:p w:rsidR="00C710FD" w:rsidRPr="00C710FD" w:rsidRDefault="00C710FD" w:rsidP="00C710FD">
      <w:pPr>
        <w:rPr>
          <w:sz w:val="24"/>
          <w:szCs w:val="24"/>
        </w:rPr>
      </w:pPr>
    </w:p>
    <w:p w:rsidR="00017920" w:rsidRPr="00C710FD" w:rsidRDefault="00017920" w:rsidP="0088726D">
      <w:pPr>
        <w:ind w:right="142"/>
        <w:jc w:val="both"/>
        <w:rPr>
          <w:sz w:val="24"/>
          <w:szCs w:val="24"/>
        </w:rPr>
      </w:pPr>
    </w:p>
    <w:p w:rsidR="00FD2D15" w:rsidRPr="00C710FD" w:rsidRDefault="00FD2D15" w:rsidP="00FD2D15">
      <w:pPr>
        <w:tabs>
          <w:tab w:val="left" w:pos="2079"/>
          <w:tab w:val="center" w:pos="4842"/>
        </w:tabs>
        <w:jc w:val="center"/>
        <w:rPr>
          <w:b/>
          <w:sz w:val="24"/>
          <w:szCs w:val="24"/>
        </w:rPr>
      </w:pPr>
      <w:r w:rsidRPr="00C710FD">
        <w:rPr>
          <w:b/>
          <w:sz w:val="24"/>
          <w:szCs w:val="24"/>
        </w:rPr>
        <w:t>ПОДПИСИ СТОРОН:</w:t>
      </w:r>
    </w:p>
    <w:p w:rsidR="00F34F5F" w:rsidRPr="00C710FD" w:rsidRDefault="00F34F5F" w:rsidP="0088726D">
      <w:pPr>
        <w:ind w:right="142"/>
        <w:jc w:val="both"/>
        <w:rPr>
          <w:sz w:val="24"/>
          <w:szCs w:val="24"/>
        </w:rPr>
      </w:pPr>
    </w:p>
    <w:p w:rsidR="00F34F5F" w:rsidRPr="00C710FD" w:rsidRDefault="00F34F5F" w:rsidP="0088726D">
      <w:pPr>
        <w:ind w:right="142"/>
        <w:jc w:val="both"/>
        <w:rPr>
          <w:sz w:val="24"/>
          <w:szCs w:val="24"/>
        </w:rPr>
      </w:pPr>
    </w:p>
    <w:tbl>
      <w:tblPr>
        <w:tblW w:w="10724" w:type="dxa"/>
        <w:tblInd w:w="93" w:type="dxa"/>
        <w:tblLook w:val="0000" w:firstRow="0" w:lastRow="0" w:firstColumn="0" w:lastColumn="0" w:noHBand="0" w:noVBand="0"/>
      </w:tblPr>
      <w:tblGrid>
        <w:gridCol w:w="5402"/>
        <w:gridCol w:w="5322"/>
      </w:tblGrid>
      <w:tr w:rsidR="00FD2D15" w:rsidRPr="004F71CD" w:rsidTr="003A688D">
        <w:trPr>
          <w:trHeight w:val="193"/>
        </w:trPr>
        <w:tc>
          <w:tcPr>
            <w:tcW w:w="5402" w:type="dxa"/>
          </w:tcPr>
          <w:p w:rsidR="00FD2D15" w:rsidRPr="00FD2D15" w:rsidRDefault="00FD2D15" w:rsidP="003A688D">
            <w:pPr>
              <w:rPr>
                <w:b/>
                <w:spacing w:val="-1"/>
                <w:sz w:val="24"/>
                <w:szCs w:val="24"/>
              </w:rPr>
            </w:pPr>
            <w:r w:rsidRPr="00FD2D15">
              <w:rPr>
                <w:b/>
                <w:spacing w:val="-1"/>
                <w:sz w:val="24"/>
                <w:szCs w:val="24"/>
              </w:rPr>
              <w:t>Поставщик:</w:t>
            </w:r>
          </w:p>
          <w:p w:rsidR="00FD2D15" w:rsidRPr="0093397A" w:rsidRDefault="00FD2D15" w:rsidP="003A688D">
            <w:pPr>
              <w:rPr>
                <w:b/>
                <w:spacing w:val="-1"/>
                <w:sz w:val="24"/>
                <w:szCs w:val="24"/>
              </w:rPr>
            </w:pPr>
          </w:p>
          <w:p w:rsidR="00FD2D15" w:rsidRDefault="00FD2D15" w:rsidP="003A688D">
            <w:pPr>
              <w:pStyle w:val="ConsPlusNonformat"/>
              <w:suppressAutoHyphens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:rsidR="00BF5386" w:rsidRDefault="00BF5386" w:rsidP="003A688D">
            <w:pPr>
              <w:pStyle w:val="ConsPlusNonformat"/>
              <w:suppressAutoHyphens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:rsidR="00BF5386" w:rsidRPr="002B2E30" w:rsidRDefault="00BF5386" w:rsidP="003A688D">
            <w:pPr>
              <w:pStyle w:val="ConsPlusNonformat"/>
              <w:suppressAutoHyphens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:rsidR="00FD2D15" w:rsidRDefault="00FD2D15" w:rsidP="003A688D">
            <w:pPr>
              <w:shd w:val="clear" w:color="auto" w:fill="FFFFFF"/>
              <w:tabs>
                <w:tab w:val="left" w:pos="6096"/>
              </w:tabs>
              <w:spacing w:before="120"/>
              <w:rPr>
                <w:b/>
                <w:bCs/>
                <w:spacing w:val="-1"/>
                <w:sz w:val="24"/>
                <w:szCs w:val="24"/>
              </w:rPr>
            </w:pPr>
            <w:r w:rsidRPr="002B2E30">
              <w:rPr>
                <w:spacing w:val="-1"/>
                <w:sz w:val="24"/>
                <w:szCs w:val="24"/>
              </w:rPr>
              <w:t>__________</w:t>
            </w:r>
            <w:r>
              <w:rPr>
                <w:spacing w:val="-1"/>
                <w:sz w:val="24"/>
                <w:szCs w:val="24"/>
              </w:rPr>
              <w:t>____</w:t>
            </w:r>
            <w:r w:rsidRPr="002B2E30">
              <w:rPr>
                <w:spacing w:val="-1"/>
                <w:sz w:val="24"/>
                <w:szCs w:val="24"/>
              </w:rPr>
              <w:t xml:space="preserve">_____ </w:t>
            </w:r>
            <w:r w:rsidR="00BF5386">
              <w:rPr>
                <w:spacing w:val="-1"/>
                <w:sz w:val="24"/>
                <w:szCs w:val="24"/>
              </w:rPr>
              <w:t>/</w:t>
            </w:r>
          </w:p>
          <w:p w:rsidR="00FD2D15" w:rsidRPr="002B2E30" w:rsidRDefault="00FD2D15" w:rsidP="003A688D">
            <w:pPr>
              <w:shd w:val="clear" w:color="auto" w:fill="FFFFFF"/>
              <w:tabs>
                <w:tab w:val="left" w:pos="6096"/>
              </w:tabs>
              <w:rPr>
                <w:b/>
                <w:bCs/>
                <w:spacing w:val="-1"/>
                <w:sz w:val="24"/>
                <w:szCs w:val="24"/>
              </w:rPr>
            </w:pPr>
            <w:r w:rsidRPr="002B2E30">
              <w:rPr>
                <w:spacing w:val="-1"/>
                <w:sz w:val="24"/>
                <w:szCs w:val="24"/>
              </w:rPr>
              <w:t>М.П.</w:t>
            </w:r>
          </w:p>
          <w:p w:rsidR="00FD2D15" w:rsidRPr="0093397A" w:rsidRDefault="00FD2D15" w:rsidP="003A688D">
            <w:pPr>
              <w:spacing w:before="260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5322" w:type="dxa"/>
          </w:tcPr>
          <w:p w:rsidR="00FD2D15" w:rsidRPr="00FD2D15" w:rsidRDefault="00FD2D15" w:rsidP="003A688D">
            <w:pPr>
              <w:jc w:val="both"/>
              <w:rPr>
                <w:b/>
                <w:sz w:val="24"/>
                <w:szCs w:val="24"/>
              </w:rPr>
            </w:pPr>
            <w:r w:rsidRPr="00FD2D15">
              <w:rPr>
                <w:b/>
                <w:sz w:val="24"/>
                <w:szCs w:val="24"/>
              </w:rPr>
              <w:t>Покупатель:</w:t>
            </w:r>
          </w:p>
          <w:p w:rsidR="00FD2D15" w:rsidRPr="00934272" w:rsidRDefault="00FD2D15" w:rsidP="003A688D">
            <w:pPr>
              <w:jc w:val="both"/>
              <w:rPr>
                <w:b/>
                <w:sz w:val="24"/>
                <w:szCs w:val="24"/>
              </w:rPr>
            </w:pPr>
          </w:p>
          <w:p w:rsidR="00FD2D15" w:rsidRPr="009037FB" w:rsidRDefault="00FD2D15" w:rsidP="003A688D">
            <w:pPr>
              <w:spacing w:line="0" w:lineRule="atLeast"/>
              <w:rPr>
                <w:b/>
                <w:bCs/>
                <w:sz w:val="22"/>
                <w:szCs w:val="22"/>
              </w:rPr>
            </w:pPr>
            <w:r w:rsidRPr="009037FB">
              <w:rPr>
                <w:sz w:val="22"/>
                <w:szCs w:val="22"/>
              </w:rPr>
              <w:t xml:space="preserve">Заместитель директора </w:t>
            </w:r>
            <w:r w:rsidRPr="009037FB">
              <w:rPr>
                <w:color w:val="000000"/>
                <w:sz w:val="22"/>
                <w:szCs w:val="22"/>
              </w:rPr>
              <w:t>по административной работе МРНЦ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37FB">
              <w:rPr>
                <w:color w:val="000000"/>
                <w:sz w:val="22"/>
                <w:szCs w:val="22"/>
              </w:rPr>
              <w:t>им.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37FB">
              <w:rPr>
                <w:color w:val="000000"/>
                <w:sz w:val="22"/>
                <w:szCs w:val="22"/>
              </w:rPr>
              <w:t>А.Ф.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37FB">
              <w:rPr>
                <w:color w:val="000000"/>
                <w:sz w:val="22"/>
                <w:szCs w:val="22"/>
              </w:rPr>
              <w:t>Цыба - филиал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9037FB">
              <w:rPr>
                <w:color w:val="000000"/>
                <w:sz w:val="22"/>
                <w:szCs w:val="22"/>
              </w:rPr>
              <w:t xml:space="preserve"> ФГБУ «НМИЦ радиологии» Минздрава России </w:t>
            </w:r>
          </w:p>
          <w:p w:rsidR="00FD2D15" w:rsidRDefault="00FD2D15" w:rsidP="003A688D">
            <w:pPr>
              <w:spacing w:before="120"/>
              <w:rPr>
                <w:b/>
                <w:sz w:val="24"/>
                <w:szCs w:val="24"/>
              </w:rPr>
            </w:pPr>
            <w:r w:rsidRPr="00AE7A52">
              <w:rPr>
                <w:sz w:val="24"/>
                <w:szCs w:val="24"/>
              </w:rPr>
              <w:t xml:space="preserve">_______________________ </w:t>
            </w:r>
            <w:r w:rsidR="00BF5386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К.И. Сатаров</w:t>
            </w:r>
          </w:p>
          <w:p w:rsidR="00FD2D15" w:rsidRPr="00FD2D15" w:rsidRDefault="00FD2D15" w:rsidP="003A688D">
            <w:pPr>
              <w:rPr>
                <w:sz w:val="24"/>
                <w:szCs w:val="24"/>
              </w:rPr>
            </w:pPr>
            <w:r w:rsidRPr="00FD2D15">
              <w:rPr>
                <w:sz w:val="24"/>
                <w:szCs w:val="24"/>
              </w:rPr>
              <w:t>М.П.</w:t>
            </w:r>
          </w:p>
          <w:p w:rsidR="00FD2D15" w:rsidRPr="00934272" w:rsidRDefault="00FD2D15" w:rsidP="003A688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710FD" w:rsidRPr="00C710FD" w:rsidRDefault="00C710FD">
      <w:pPr>
        <w:ind w:right="142"/>
        <w:jc w:val="both"/>
        <w:rPr>
          <w:sz w:val="24"/>
          <w:szCs w:val="24"/>
        </w:rPr>
      </w:pPr>
    </w:p>
    <w:sectPr w:rsidR="00C710FD" w:rsidRPr="00C710FD" w:rsidSect="00DF40F9">
      <w:footerReference w:type="default" r:id="rId8"/>
      <w:pgSz w:w="12240" w:h="15840"/>
      <w:pgMar w:top="851" w:right="851" w:bottom="851" w:left="964" w:header="142" w:footer="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97C" w:rsidRDefault="00B0797C" w:rsidP="00F10278">
      <w:r>
        <w:separator/>
      </w:r>
    </w:p>
  </w:endnote>
  <w:endnote w:type="continuationSeparator" w:id="0">
    <w:p w:rsidR="00B0797C" w:rsidRDefault="00B0797C" w:rsidP="00F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278" w:rsidRDefault="00F10278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B0797C">
      <w:rPr>
        <w:noProof/>
      </w:rPr>
      <w:t>1</w:t>
    </w:r>
    <w:r>
      <w:fldChar w:fldCharType="end"/>
    </w:r>
  </w:p>
  <w:p w:rsidR="00F10278" w:rsidRDefault="00F1027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97C" w:rsidRDefault="00B0797C" w:rsidP="00F10278">
      <w:r>
        <w:separator/>
      </w:r>
    </w:p>
  </w:footnote>
  <w:footnote w:type="continuationSeparator" w:id="0">
    <w:p w:rsidR="00B0797C" w:rsidRDefault="00B0797C" w:rsidP="00F1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230F1"/>
    <w:multiLevelType w:val="multilevel"/>
    <w:tmpl w:val="7BE2F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DB73331"/>
    <w:multiLevelType w:val="hybridMultilevel"/>
    <w:tmpl w:val="79121620"/>
    <w:lvl w:ilvl="0" w:tplc="C38A0DC4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714A71"/>
    <w:multiLevelType w:val="multilevel"/>
    <w:tmpl w:val="112046B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9D36414"/>
    <w:multiLevelType w:val="multilevel"/>
    <w:tmpl w:val="59D36414"/>
    <w:name w:val="Нумерованный список 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6A0464C2"/>
    <w:multiLevelType w:val="multilevel"/>
    <w:tmpl w:val="E9D2AD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9D505E"/>
    <w:multiLevelType w:val="multilevel"/>
    <w:tmpl w:val="7BE2F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gutterAtTop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hapeLayoutLikeWW8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952"/>
    <w:rsid w:val="00000A7B"/>
    <w:rsid w:val="0000460B"/>
    <w:rsid w:val="00005A7F"/>
    <w:rsid w:val="0000724B"/>
    <w:rsid w:val="000150FB"/>
    <w:rsid w:val="00017920"/>
    <w:rsid w:val="000346BA"/>
    <w:rsid w:val="00042DF2"/>
    <w:rsid w:val="000536C3"/>
    <w:rsid w:val="00057EB1"/>
    <w:rsid w:val="00057FFC"/>
    <w:rsid w:val="000673C6"/>
    <w:rsid w:val="0007381A"/>
    <w:rsid w:val="000900D7"/>
    <w:rsid w:val="000B5DAF"/>
    <w:rsid w:val="000B680B"/>
    <w:rsid w:val="000C223E"/>
    <w:rsid w:val="000D0766"/>
    <w:rsid w:val="000D3639"/>
    <w:rsid w:val="000E2725"/>
    <w:rsid w:val="00101DC6"/>
    <w:rsid w:val="00106AE6"/>
    <w:rsid w:val="001078E1"/>
    <w:rsid w:val="001347EC"/>
    <w:rsid w:val="00142180"/>
    <w:rsid w:val="00152E38"/>
    <w:rsid w:val="00153ADD"/>
    <w:rsid w:val="00157FF0"/>
    <w:rsid w:val="0016143A"/>
    <w:rsid w:val="00163181"/>
    <w:rsid w:val="001A60DA"/>
    <w:rsid w:val="001A6D68"/>
    <w:rsid w:val="001B00F5"/>
    <w:rsid w:val="001B260A"/>
    <w:rsid w:val="001B39CB"/>
    <w:rsid w:val="001B58F3"/>
    <w:rsid w:val="001C0852"/>
    <w:rsid w:val="001C0C07"/>
    <w:rsid w:val="001C1510"/>
    <w:rsid w:val="001C417D"/>
    <w:rsid w:val="001C76A2"/>
    <w:rsid w:val="001D3193"/>
    <w:rsid w:val="001E0051"/>
    <w:rsid w:val="001E5139"/>
    <w:rsid w:val="001E5566"/>
    <w:rsid w:val="001F1835"/>
    <w:rsid w:val="001F5922"/>
    <w:rsid w:val="0020485F"/>
    <w:rsid w:val="00222710"/>
    <w:rsid w:val="00230D47"/>
    <w:rsid w:val="00264991"/>
    <w:rsid w:val="00274672"/>
    <w:rsid w:val="00284E93"/>
    <w:rsid w:val="002A55BE"/>
    <w:rsid w:val="002C2B64"/>
    <w:rsid w:val="002C41FB"/>
    <w:rsid w:val="002C7D39"/>
    <w:rsid w:val="002E1B92"/>
    <w:rsid w:val="002E2368"/>
    <w:rsid w:val="002E592D"/>
    <w:rsid w:val="002F340C"/>
    <w:rsid w:val="002F7996"/>
    <w:rsid w:val="00305568"/>
    <w:rsid w:val="00316811"/>
    <w:rsid w:val="0032031A"/>
    <w:rsid w:val="00321B05"/>
    <w:rsid w:val="00330366"/>
    <w:rsid w:val="00343AEA"/>
    <w:rsid w:val="003477BD"/>
    <w:rsid w:val="003525DB"/>
    <w:rsid w:val="00372882"/>
    <w:rsid w:val="00381569"/>
    <w:rsid w:val="00383BFA"/>
    <w:rsid w:val="003928B1"/>
    <w:rsid w:val="00393326"/>
    <w:rsid w:val="00396813"/>
    <w:rsid w:val="003A23BB"/>
    <w:rsid w:val="003A688D"/>
    <w:rsid w:val="003B05FE"/>
    <w:rsid w:val="003E4E84"/>
    <w:rsid w:val="003E4F6B"/>
    <w:rsid w:val="003F5B11"/>
    <w:rsid w:val="00403037"/>
    <w:rsid w:val="00436ADA"/>
    <w:rsid w:val="00442B3F"/>
    <w:rsid w:val="00442F36"/>
    <w:rsid w:val="00443CEF"/>
    <w:rsid w:val="00443E84"/>
    <w:rsid w:val="00450274"/>
    <w:rsid w:val="004612CB"/>
    <w:rsid w:val="00461FC7"/>
    <w:rsid w:val="00473DC6"/>
    <w:rsid w:val="00483328"/>
    <w:rsid w:val="004C2964"/>
    <w:rsid w:val="004C484E"/>
    <w:rsid w:val="004D7B11"/>
    <w:rsid w:val="004E39E9"/>
    <w:rsid w:val="004F4B67"/>
    <w:rsid w:val="004F71CD"/>
    <w:rsid w:val="00520A4A"/>
    <w:rsid w:val="005211DD"/>
    <w:rsid w:val="00532319"/>
    <w:rsid w:val="005365CE"/>
    <w:rsid w:val="0054685D"/>
    <w:rsid w:val="005545C2"/>
    <w:rsid w:val="00557FA7"/>
    <w:rsid w:val="00560BD5"/>
    <w:rsid w:val="00582967"/>
    <w:rsid w:val="005865E4"/>
    <w:rsid w:val="005C58ED"/>
    <w:rsid w:val="005C7BA6"/>
    <w:rsid w:val="005E284E"/>
    <w:rsid w:val="005E6154"/>
    <w:rsid w:val="00600078"/>
    <w:rsid w:val="00625175"/>
    <w:rsid w:val="00625C4D"/>
    <w:rsid w:val="00671300"/>
    <w:rsid w:val="006747F8"/>
    <w:rsid w:val="00685407"/>
    <w:rsid w:val="006926C4"/>
    <w:rsid w:val="00695A19"/>
    <w:rsid w:val="00696C63"/>
    <w:rsid w:val="00697CD7"/>
    <w:rsid w:val="006A07F5"/>
    <w:rsid w:val="006A5DE5"/>
    <w:rsid w:val="006C31FA"/>
    <w:rsid w:val="006E056D"/>
    <w:rsid w:val="006E0589"/>
    <w:rsid w:val="006E38FC"/>
    <w:rsid w:val="006F0CC8"/>
    <w:rsid w:val="007275DA"/>
    <w:rsid w:val="00730A36"/>
    <w:rsid w:val="007361AE"/>
    <w:rsid w:val="007372BF"/>
    <w:rsid w:val="00756D03"/>
    <w:rsid w:val="00764F27"/>
    <w:rsid w:val="00787958"/>
    <w:rsid w:val="00793671"/>
    <w:rsid w:val="007953C3"/>
    <w:rsid w:val="007B190E"/>
    <w:rsid w:val="007B31A8"/>
    <w:rsid w:val="007B4E83"/>
    <w:rsid w:val="007B77A4"/>
    <w:rsid w:val="007C263F"/>
    <w:rsid w:val="007E081D"/>
    <w:rsid w:val="0080268B"/>
    <w:rsid w:val="00810671"/>
    <w:rsid w:val="0081319F"/>
    <w:rsid w:val="0081709D"/>
    <w:rsid w:val="00830FCE"/>
    <w:rsid w:val="00832023"/>
    <w:rsid w:val="00840BBF"/>
    <w:rsid w:val="00845478"/>
    <w:rsid w:val="008466F8"/>
    <w:rsid w:val="00855DB6"/>
    <w:rsid w:val="00863D71"/>
    <w:rsid w:val="00864655"/>
    <w:rsid w:val="00882E33"/>
    <w:rsid w:val="0088726D"/>
    <w:rsid w:val="0089083E"/>
    <w:rsid w:val="00895130"/>
    <w:rsid w:val="00895646"/>
    <w:rsid w:val="00897CCD"/>
    <w:rsid w:val="008B2A15"/>
    <w:rsid w:val="008C125A"/>
    <w:rsid w:val="008C33E5"/>
    <w:rsid w:val="008D2ED8"/>
    <w:rsid w:val="008D32C0"/>
    <w:rsid w:val="008D5257"/>
    <w:rsid w:val="00917D43"/>
    <w:rsid w:val="00923BC3"/>
    <w:rsid w:val="00927780"/>
    <w:rsid w:val="009308E6"/>
    <w:rsid w:val="00930BAB"/>
    <w:rsid w:val="009331C7"/>
    <w:rsid w:val="00933A89"/>
    <w:rsid w:val="00945D58"/>
    <w:rsid w:val="00965884"/>
    <w:rsid w:val="0097212C"/>
    <w:rsid w:val="0098151C"/>
    <w:rsid w:val="00982983"/>
    <w:rsid w:val="00983C06"/>
    <w:rsid w:val="009A6DE0"/>
    <w:rsid w:val="009C4EB9"/>
    <w:rsid w:val="009C54A7"/>
    <w:rsid w:val="009F43A1"/>
    <w:rsid w:val="00A24997"/>
    <w:rsid w:val="00A26F61"/>
    <w:rsid w:val="00A302F4"/>
    <w:rsid w:val="00A362AC"/>
    <w:rsid w:val="00A47882"/>
    <w:rsid w:val="00A5041D"/>
    <w:rsid w:val="00A612DF"/>
    <w:rsid w:val="00A7183D"/>
    <w:rsid w:val="00A74116"/>
    <w:rsid w:val="00A8515F"/>
    <w:rsid w:val="00A94BB2"/>
    <w:rsid w:val="00A96F64"/>
    <w:rsid w:val="00AA21D1"/>
    <w:rsid w:val="00AC623B"/>
    <w:rsid w:val="00AD264D"/>
    <w:rsid w:val="00AD65E9"/>
    <w:rsid w:val="00AD6EC1"/>
    <w:rsid w:val="00AE01BC"/>
    <w:rsid w:val="00AE1C68"/>
    <w:rsid w:val="00B0630A"/>
    <w:rsid w:val="00B0797C"/>
    <w:rsid w:val="00B23D23"/>
    <w:rsid w:val="00B243B1"/>
    <w:rsid w:val="00B31792"/>
    <w:rsid w:val="00B43E43"/>
    <w:rsid w:val="00B64FBF"/>
    <w:rsid w:val="00BA0F23"/>
    <w:rsid w:val="00BB01DC"/>
    <w:rsid w:val="00BB097E"/>
    <w:rsid w:val="00BB3089"/>
    <w:rsid w:val="00BC2E18"/>
    <w:rsid w:val="00BF06C0"/>
    <w:rsid w:val="00BF5386"/>
    <w:rsid w:val="00BF75A9"/>
    <w:rsid w:val="00C024C7"/>
    <w:rsid w:val="00C145D9"/>
    <w:rsid w:val="00C222A8"/>
    <w:rsid w:val="00C32A1D"/>
    <w:rsid w:val="00C35656"/>
    <w:rsid w:val="00C375C7"/>
    <w:rsid w:val="00C42D46"/>
    <w:rsid w:val="00C577D1"/>
    <w:rsid w:val="00C710FD"/>
    <w:rsid w:val="00C739E2"/>
    <w:rsid w:val="00C74581"/>
    <w:rsid w:val="00C810B3"/>
    <w:rsid w:val="00C96650"/>
    <w:rsid w:val="00CA0FB8"/>
    <w:rsid w:val="00CA2A93"/>
    <w:rsid w:val="00CD0E84"/>
    <w:rsid w:val="00CE1866"/>
    <w:rsid w:val="00CE342B"/>
    <w:rsid w:val="00CF020A"/>
    <w:rsid w:val="00CF5ABC"/>
    <w:rsid w:val="00CF7013"/>
    <w:rsid w:val="00D01426"/>
    <w:rsid w:val="00D01BA2"/>
    <w:rsid w:val="00D02275"/>
    <w:rsid w:val="00D056DB"/>
    <w:rsid w:val="00D1209D"/>
    <w:rsid w:val="00D2702B"/>
    <w:rsid w:val="00D363D4"/>
    <w:rsid w:val="00D554D2"/>
    <w:rsid w:val="00D60380"/>
    <w:rsid w:val="00D651B5"/>
    <w:rsid w:val="00D9102F"/>
    <w:rsid w:val="00D96B81"/>
    <w:rsid w:val="00DC41B1"/>
    <w:rsid w:val="00DD75CB"/>
    <w:rsid w:val="00DF29AD"/>
    <w:rsid w:val="00DF40F9"/>
    <w:rsid w:val="00E1191E"/>
    <w:rsid w:val="00E1331F"/>
    <w:rsid w:val="00E1345F"/>
    <w:rsid w:val="00E1383D"/>
    <w:rsid w:val="00E172E2"/>
    <w:rsid w:val="00E3295B"/>
    <w:rsid w:val="00E329A2"/>
    <w:rsid w:val="00E34187"/>
    <w:rsid w:val="00E55ECA"/>
    <w:rsid w:val="00E70C8C"/>
    <w:rsid w:val="00E816A0"/>
    <w:rsid w:val="00E85221"/>
    <w:rsid w:val="00EA642B"/>
    <w:rsid w:val="00EB310C"/>
    <w:rsid w:val="00EB3985"/>
    <w:rsid w:val="00EC1F23"/>
    <w:rsid w:val="00EE4F0F"/>
    <w:rsid w:val="00EF1C3C"/>
    <w:rsid w:val="00F039B6"/>
    <w:rsid w:val="00F10278"/>
    <w:rsid w:val="00F117A5"/>
    <w:rsid w:val="00F126C5"/>
    <w:rsid w:val="00F34F5F"/>
    <w:rsid w:val="00F36952"/>
    <w:rsid w:val="00F42B7D"/>
    <w:rsid w:val="00F441C6"/>
    <w:rsid w:val="00F501B7"/>
    <w:rsid w:val="00F53D84"/>
    <w:rsid w:val="00F56A00"/>
    <w:rsid w:val="00F64B40"/>
    <w:rsid w:val="00F67087"/>
    <w:rsid w:val="00F6734A"/>
    <w:rsid w:val="00F90CDB"/>
    <w:rsid w:val="00F925F1"/>
    <w:rsid w:val="00F93A3D"/>
    <w:rsid w:val="00F93E80"/>
    <w:rsid w:val="00FA3ABF"/>
    <w:rsid w:val="00FA48DD"/>
    <w:rsid w:val="00FA59B7"/>
    <w:rsid w:val="00FB2CCE"/>
    <w:rsid w:val="00FB6B92"/>
    <w:rsid w:val="00FC2D65"/>
    <w:rsid w:val="00FC6A6A"/>
    <w:rsid w:val="00FD2D15"/>
    <w:rsid w:val="00FD4A5C"/>
    <w:rsid w:val="00FE1591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F8325C"/>
  <w15:chartTrackingRefBased/>
  <w15:docId w15:val="{6165D1B0-94D0-482F-9E74-E52EF885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pPr>
      <w:keepNext/>
      <w:ind w:right="-1617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93"/>
      <w:jc w:val="both"/>
    </w:pPr>
    <w:rPr>
      <w:sz w:val="24"/>
    </w:rPr>
  </w:style>
  <w:style w:type="paragraph" w:styleId="21">
    <w:name w:val="Body Text 2"/>
    <w:basedOn w:val="a"/>
    <w:pPr>
      <w:ind w:right="49"/>
      <w:jc w:val="both"/>
    </w:pPr>
    <w:rPr>
      <w:sz w:val="24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spacing w:after="120"/>
      <w:ind w:left="283"/>
    </w:pPr>
  </w:style>
  <w:style w:type="paragraph" w:customStyle="1" w:styleId="11">
    <w:name w:val="Знак Знак11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character" w:customStyle="1" w:styleId="a6">
    <w:name w:val="Основной текст с отступом Знак"/>
    <w:basedOn w:val="a0"/>
  </w:style>
  <w:style w:type="character" w:customStyle="1" w:styleId="20">
    <w:name w:val="Заголовок 2 Знак"/>
    <w:link w:val="2"/>
    <w:rsid w:val="005865E4"/>
    <w:rPr>
      <w:sz w:val="24"/>
      <w:lang w:val="en-US"/>
    </w:rPr>
  </w:style>
  <w:style w:type="character" w:styleId="a7">
    <w:name w:val="Hyperlink"/>
    <w:rsid w:val="00625C4D"/>
    <w:rPr>
      <w:color w:val="0000FF"/>
      <w:u w:val="single"/>
    </w:rPr>
  </w:style>
  <w:style w:type="paragraph" w:customStyle="1" w:styleId="p9">
    <w:name w:val="p9"/>
    <w:basedOn w:val="a"/>
    <w:rsid w:val="001C0C07"/>
    <w:pPr>
      <w:spacing w:before="100" w:after="100"/>
    </w:pPr>
    <w:rPr>
      <w:kern w:val="2"/>
      <w:sz w:val="24"/>
      <w:szCs w:val="24"/>
      <w:lang w:eastAsia="ar-SA"/>
    </w:rPr>
  </w:style>
  <w:style w:type="character" w:customStyle="1" w:styleId="s2">
    <w:name w:val="s2"/>
    <w:rsid w:val="001C0C07"/>
  </w:style>
  <w:style w:type="character" w:styleId="a8">
    <w:name w:val="line number"/>
    <w:rsid w:val="00F10278"/>
  </w:style>
  <w:style w:type="paragraph" w:styleId="a9">
    <w:name w:val="header"/>
    <w:basedOn w:val="a"/>
    <w:link w:val="aa"/>
    <w:rsid w:val="00F102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10278"/>
  </w:style>
  <w:style w:type="paragraph" w:styleId="ab">
    <w:name w:val="footer"/>
    <w:basedOn w:val="a"/>
    <w:link w:val="ac"/>
    <w:uiPriority w:val="99"/>
    <w:rsid w:val="00F102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0278"/>
  </w:style>
  <w:style w:type="paragraph" w:styleId="22">
    <w:name w:val="Body Text Indent 2"/>
    <w:basedOn w:val="a"/>
    <w:link w:val="23"/>
    <w:rsid w:val="00F6734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6734A"/>
  </w:style>
  <w:style w:type="paragraph" w:styleId="ad">
    <w:name w:val="Plain Text"/>
    <w:basedOn w:val="a"/>
    <w:link w:val="ae"/>
    <w:uiPriority w:val="99"/>
    <w:unhideWhenUsed/>
    <w:rsid w:val="00C710FD"/>
    <w:pPr>
      <w:autoSpaceDE w:val="0"/>
      <w:autoSpaceDN w:val="0"/>
    </w:pPr>
    <w:rPr>
      <w:rFonts w:ascii="Courier New" w:hAnsi="Courier New"/>
    </w:rPr>
  </w:style>
  <w:style w:type="character" w:customStyle="1" w:styleId="ae">
    <w:name w:val="Текст Знак"/>
    <w:link w:val="ad"/>
    <w:uiPriority w:val="99"/>
    <w:rsid w:val="00C710FD"/>
    <w:rPr>
      <w:rFonts w:ascii="Courier New" w:hAnsi="Courier New"/>
    </w:rPr>
  </w:style>
  <w:style w:type="character" w:customStyle="1" w:styleId="postbody">
    <w:name w:val="postbody"/>
    <w:rsid w:val="00C710FD"/>
    <w:rPr>
      <w:rFonts w:cs="Times New Roman"/>
    </w:rPr>
  </w:style>
  <w:style w:type="paragraph" w:customStyle="1" w:styleId="ConsPlusNonformat">
    <w:name w:val="ConsPlusNonformat"/>
    <w:rsid w:val="00FD2D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D5C0-71C9-44DB-AEBB-EA710FBE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 № ________</vt:lpstr>
    </vt:vector>
  </TitlesOfParts>
  <Company>mrrc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 № ________</dc:title>
  <dc:subject/>
  <dc:creator>MRNC</dc:creator>
  <cp:keywords/>
  <cp:lastModifiedBy>user</cp:lastModifiedBy>
  <cp:revision>4</cp:revision>
  <cp:lastPrinted>2025-09-09T05:11:00Z</cp:lastPrinted>
  <dcterms:created xsi:type="dcterms:W3CDTF">2026-06-22T08:43:00Z</dcterms:created>
  <dcterms:modified xsi:type="dcterms:W3CDTF">2026-06-22T09:06:00Z</dcterms:modified>
</cp:coreProperties>
</file>