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93" w:rsidRPr="00DA0040" w:rsidRDefault="00EC059C" w:rsidP="00407093">
      <w:pPr>
        <w:pStyle w:val="1f1"/>
        <w:spacing w:line="240" w:lineRule="exact"/>
        <w:rPr>
          <w:rFonts w:cs="Times New Roman"/>
          <w:sz w:val="21"/>
          <w:szCs w:val="21"/>
        </w:rPr>
      </w:pPr>
      <w:bookmarkStart w:id="0" w:name="_GoBack"/>
      <w:bookmarkEnd w:id="0"/>
      <w:r>
        <w:rPr>
          <w:rFonts w:cs="Times New Roman"/>
          <w:sz w:val="21"/>
          <w:szCs w:val="21"/>
        </w:rPr>
        <w:t>Проект Государственного</w:t>
      </w:r>
      <w:r w:rsidR="0005540D" w:rsidRPr="00DA0040">
        <w:rPr>
          <w:rFonts w:cs="Times New Roman"/>
          <w:sz w:val="21"/>
          <w:szCs w:val="21"/>
        </w:rPr>
        <w:t xml:space="preserve"> контракт</w:t>
      </w:r>
      <w:r>
        <w:rPr>
          <w:rFonts w:cs="Times New Roman"/>
          <w:sz w:val="21"/>
          <w:szCs w:val="21"/>
        </w:rPr>
        <w:t>а</w:t>
      </w:r>
      <w:r w:rsidR="00407093" w:rsidRPr="00DA0040">
        <w:rPr>
          <w:rFonts w:cs="Times New Roman"/>
          <w:sz w:val="21"/>
          <w:szCs w:val="21"/>
        </w:rPr>
        <w:t xml:space="preserve"> № ___</w:t>
      </w:r>
    </w:p>
    <w:p w:rsidR="003C192B" w:rsidRPr="00DA0040" w:rsidRDefault="003C192B" w:rsidP="003C192B">
      <w:pPr>
        <w:jc w:val="center"/>
        <w:rPr>
          <w:b/>
          <w:spacing w:val="-5"/>
          <w:sz w:val="21"/>
          <w:szCs w:val="21"/>
        </w:rPr>
      </w:pPr>
    </w:p>
    <w:p w:rsidR="003C192B" w:rsidRPr="00DA0040" w:rsidRDefault="003C192B" w:rsidP="003C192B">
      <w:pPr>
        <w:suppressAutoHyphens/>
        <w:jc w:val="both"/>
        <w:rPr>
          <w:sz w:val="21"/>
          <w:szCs w:val="21"/>
        </w:rPr>
      </w:pPr>
      <w:r w:rsidRPr="00DA0040">
        <w:rPr>
          <w:sz w:val="21"/>
          <w:szCs w:val="21"/>
        </w:rPr>
        <w:t>г. Каменск-Шахтинский</w:t>
      </w:r>
      <w:r w:rsidRPr="00DA0040">
        <w:rPr>
          <w:sz w:val="21"/>
          <w:szCs w:val="21"/>
        </w:rPr>
        <w:tab/>
      </w:r>
      <w:r w:rsidRPr="00DA0040">
        <w:rPr>
          <w:sz w:val="21"/>
          <w:szCs w:val="21"/>
        </w:rPr>
        <w:tab/>
        <w:t xml:space="preserve">                                  </w:t>
      </w:r>
      <w:r w:rsidR="001B57DE" w:rsidRPr="00DA0040">
        <w:rPr>
          <w:sz w:val="21"/>
          <w:szCs w:val="21"/>
        </w:rPr>
        <w:t xml:space="preserve">           </w:t>
      </w:r>
      <w:r w:rsidR="00407093" w:rsidRPr="00DA0040">
        <w:rPr>
          <w:sz w:val="21"/>
          <w:szCs w:val="21"/>
        </w:rPr>
        <w:t xml:space="preserve">              </w:t>
      </w:r>
      <w:r w:rsidR="001B57DE" w:rsidRPr="00DA0040">
        <w:rPr>
          <w:sz w:val="21"/>
          <w:szCs w:val="21"/>
        </w:rPr>
        <w:t xml:space="preserve"> </w:t>
      </w:r>
      <w:r w:rsidR="00DA0040">
        <w:rPr>
          <w:sz w:val="21"/>
          <w:szCs w:val="21"/>
        </w:rPr>
        <w:t xml:space="preserve">    </w:t>
      </w:r>
      <w:r w:rsidRPr="00DA0040">
        <w:rPr>
          <w:sz w:val="21"/>
          <w:szCs w:val="21"/>
        </w:rPr>
        <w:t>«____» __________ 20</w:t>
      </w:r>
      <w:r w:rsidR="001B57DE" w:rsidRPr="00DA0040">
        <w:rPr>
          <w:sz w:val="21"/>
          <w:szCs w:val="21"/>
        </w:rPr>
        <w:t>2</w:t>
      </w:r>
      <w:r w:rsidR="00EC059C">
        <w:rPr>
          <w:sz w:val="21"/>
          <w:szCs w:val="21"/>
        </w:rPr>
        <w:t>6</w:t>
      </w:r>
      <w:r w:rsidRPr="00DA0040">
        <w:rPr>
          <w:sz w:val="21"/>
          <w:szCs w:val="21"/>
        </w:rPr>
        <w:t xml:space="preserve"> г.</w:t>
      </w:r>
    </w:p>
    <w:p w:rsidR="003C192B" w:rsidRPr="00DA0040" w:rsidRDefault="003C192B" w:rsidP="003C192B">
      <w:pPr>
        <w:suppressAutoHyphens/>
        <w:jc w:val="both"/>
        <w:rPr>
          <w:sz w:val="21"/>
          <w:szCs w:val="21"/>
        </w:rPr>
      </w:pPr>
    </w:p>
    <w:p w:rsidR="0005540D" w:rsidRPr="00021C2F" w:rsidRDefault="009A5AD0" w:rsidP="0005540D">
      <w:pPr>
        <w:jc w:val="both"/>
        <w:rPr>
          <w:sz w:val="21"/>
          <w:szCs w:val="21"/>
          <w:lang w:eastAsia="ar-SA"/>
        </w:rPr>
      </w:pPr>
      <w:r w:rsidRPr="00021C2F">
        <w:rPr>
          <w:sz w:val="21"/>
          <w:szCs w:val="21"/>
        </w:rPr>
        <w:t xml:space="preserve">           </w:t>
      </w:r>
      <w:proofErr w:type="gramStart"/>
      <w:r w:rsidR="0005540D" w:rsidRPr="00021C2F">
        <w:rPr>
          <w:sz w:val="21"/>
          <w:szCs w:val="21"/>
        </w:rPr>
        <w:t xml:space="preserve">Выступая от имени Российской Федерации, в целях обеспечения государственных нужд, федеральное казенное учреждение «Исправительная колония № 12 Главного управления Федеральной службы исполнения наказаний по Ростовской области» (ФКУ ИК-12 ГУФСИН России по Ростовской области), именуемое в дальнейшем «Страхователь», </w:t>
      </w:r>
      <w:r w:rsidR="00EC059C" w:rsidRPr="00021C2F">
        <w:rPr>
          <w:sz w:val="21"/>
          <w:szCs w:val="21"/>
        </w:rPr>
        <w:t>в лице заместителя начальника учреждения ФКУ ИК-12 ГУФСИН России по Ростовской области Волынцева Вячеслава Сергеевича, действующего на основании доверенности от 10.03.2026 № 62/ТО/44</w:t>
      </w:r>
      <w:proofErr w:type="gramEnd"/>
      <w:r w:rsidR="00EC059C" w:rsidRPr="00021C2F">
        <w:rPr>
          <w:sz w:val="21"/>
          <w:szCs w:val="21"/>
        </w:rPr>
        <w:t>/19-1-вн</w:t>
      </w:r>
      <w:r w:rsidR="0005540D" w:rsidRPr="00021C2F">
        <w:rPr>
          <w:sz w:val="21"/>
          <w:szCs w:val="21"/>
        </w:rPr>
        <w:t>,</w:t>
      </w:r>
      <w:r w:rsidR="0005540D" w:rsidRPr="00021C2F">
        <w:rPr>
          <w:noProof/>
          <w:sz w:val="21"/>
          <w:szCs w:val="21"/>
        </w:rPr>
        <w:t xml:space="preserve"> с одной стороны,</w:t>
      </w:r>
      <w:r w:rsidR="0005540D" w:rsidRPr="00021C2F">
        <w:rPr>
          <w:sz w:val="21"/>
          <w:szCs w:val="21"/>
        </w:rPr>
        <w:t xml:space="preserve"> и</w:t>
      </w:r>
      <w:proofErr w:type="gramStart"/>
      <w:r w:rsidR="0005540D" w:rsidRPr="00021C2F">
        <w:rPr>
          <w:sz w:val="21"/>
          <w:szCs w:val="21"/>
        </w:rPr>
        <w:t xml:space="preserve"> </w:t>
      </w:r>
      <w:r w:rsidR="00EC059C" w:rsidRPr="00021C2F">
        <w:rPr>
          <w:sz w:val="21"/>
          <w:szCs w:val="21"/>
        </w:rPr>
        <w:t>________________</w:t>
      </w:r>
      <w:r w:rsidR="0005540D" w:rsidRPr="00021C2F">
        <w:rPr>
          <w:sz w:val="21"/>
          <w:szCs w:val="21"/>
        </w:rPr>
        <w:t>(</w:t>
      </w:r>
      <w:r w:rsidR="00EC059C" w:rsidRPr="00021C2F">
        <w:rPr>
          <w:sz w:val="21"/>
          <w:szCs w:val="21"/>
        </w:rPr>
        <w:t>________</w:t>
      </w:r>
      <w:r w:rsidR="0005540D" w:rsidRPr="00021C2F">
        <w:rPr>
          <w:sz w:val="21"/>
          <w:szCs w:val="21"/>
        </w:rPr>
        <w:t xml:space="preserve">), </w:t>
      </w:r>
      <w:proofErr w:type="gramEnd"/>
      <w:r w:rsidR="0005540D" w:rsidRPr="00021C2F">
        <w:rPr>
          <w:sz w:val="21"/>
          <w:szCs w:val="21"/>
        </w:rPr>
        <w:t>именуемое в дальнейшем «Страховщик», в лице</w:t>
      </w:r>
      <w:r w:rsidR="00EC059C" w:rsidRPr="00021C2F">
        <w:rPr>
          <w:sz w:val="21"/>
          <w:szCs w:val="21"/>
        </w:rPr>
        <w:t xml:space="preserve"> ____________</w:t>
      </w:r>
      <w:r w:rsidR="0005540D" w:rsidRPr="00021C2F">
        <w:rPr>
          <w:sz w:val="21"/>
          <w:szCs w:val="21"/>
        </w:rPr>
        <w:t>, действующего на основании</w:t>
      </w:r>
      <w:r w:rsidR="00EC059C" w:rsidRPr="00021C2F">
        <w:rPr>
          <w:sz w:val="21"/>
          <w:szCs w:val="21"/>
        </w:rPr>
        <w:t xml:space="preserve"> ___________</w:t>
      </w:r>
      <w:r w:rsidR="0005540D" w:rsidRPr="00021C2F">
        <w:rPr>
          <w:sz w:val="21"/>
          <w:szCs w:val="21"/>
        </w:rPr>
        <w:t>, с другой стороны,</w:t>
      </w:r>
      <w:r w:rsidR="0005540D" w:rsidRPr="00021C2F">
        <w:rPr>
          <w:b/>
          <w:sz w:val="21"/>
          <w:szCs w:val="21"/>
        </w:rPr>
        <w:t xml:space="preserve"> </w:t>
      </w:r>
      <w:r w:rsidR="00EC059C" w:rsidRPr="00021C2F">
        <w:rPr>
          <w:sz w:val="21"/>
          <w:szCs w:val="21"/>
        </w:rPr>
        <w:t xml:space="preserve">вместе именуемые «Стороны», </w:t>
      </w:r>
      <w:r w:rsidR="0005540D" w:rsidRPr="00021C2F">
        <w:rPr>
          <w:sz w:val="21"/>
          <w:szCs w:val="21"/>
        </w:rPr>
        <w:t xml:space="preserve">  </w:t>
      </w:r>
      <w:proofErr w:type="gramStart"/>
      <w:r w:rsidR="0005540D" w:rsidRPr="00021C2F">
        <w:rPr>
          <w:sz w:val="21"/>
          <w:szCs w:val="21"/>
          <w:lang w:eastAsia="ar-SA"/>
        </w:rPr>
        <w:t xml:space="preserve">руководствуясь положениями Распоряжения правительства РФ от 28 апреля 2018 г. № 824-р, а также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w:t>
      </w:r>
      <w:r w:rsidR="0005540D" w:rsidRPr="00021C2F">
        <w:rPr>
          <w:bCs/>
          <w:sz w:val="21"/>
          <w:szCs w:val="21"/>
          <w:lang w:eastAsia="ar-SA"/>
        </w:rPr>
        <w:t>Итогового протокола закупочной сессии</w:t>
      </w:r>
      <w:r w:rsidR="00DA0040" w:rsidRPr="00021C2F">
        <w:rPr>
          <w:bCs/>
          <w:sz w:val="21"/>
          <w:szCs w:val="21"/>
          <w:lang w:eastAsia="ar-SA"/>
        </w:rPr>
        <w:t xml:space="preserve"> </w:t>
      </w:r>
      <w:r w:rsidR="0005540D" w:rsidRPr="00021C2F">
        <w:rPr>
          <w:rFonts w:eastAsia="Arial Unicode MS"/>
          <w:bCs/>
          <w:color w:val="000000"/>
          <w:sz w:val="21"/>
          <w:szCs w:val="21"/>
          <w:lang w:eastAsia="ar-SA"/>
        </w:rPr>
        <w:t xml:space="preserve">№ </w:t>
      </w:r>
      <w:r w:rsidR="00EC059C" w:rsidRPr="00021C2F">
        <w:rPr>
          <w:sz w:val="21"/>
          <w:szCs w:val="21"/>
        </w:rPr>
        <w:t>___________</w:t>
      </w:r>
      <w:r w:rsidR="0005540D" w:rsidRPr="00021C2F">
        <w:rPr>
          <w:rFonts w:eastAsia="Arial Unicode MS"/>
          <w:bCs/>
          <w:sz w:val="21"/>
          <w:szCs w:val="21"/>
          <w:lang w:eastAsia="ar-SA"/>
        </w:rPr>
        <w:t xml:space="preserve"> от </w:t>
      </w:r>
      <w:r w:rsidR="00EC059C" w:rsidRPr="00021C2F">
        <w:rPr>
          <w:rFonts w:eastAsia="Arial Unicode MS"/>
          <w:bCs/>
          <w:sz w:val="21"/>
          <w:szCs w:val="21"/>
          <w:lang w:eastAsia="ar-SA"/>
        </w:rPr>
        <w:t>_______</w:t>
      </w:r>
      <w:r w:rsidR="0005540D" w:rsidRPr="00021C2F">
        <w:rPr>
          <w:bCs/>
          <w:sz w:val="21"/>
          <w:szCs w:val="21"/>
          <w:lang w:eastAsia="ar-SA"/>
        </w:rPr>
        <w:t>,</w:t>
      </w:r>
      <w:r w:rsidR="0005540D" w:rsidRPr="00021C2F">
        <w:rPr>
          <w:b/>
          <w:bCs/>
          <w:sz w:val="21"/>
          <w:szCs w:val="21"/>
          <w:lang w:eastAsia="ar-SA"/>
        </w:rPr>
        <w:t xml:space="preserve"> </w:t>
      </w:r>
      <w:r w:rsidR="0005540D" w:rsidRPr="00021C2F">
        <w:rPr>
          <w:sz w:val="21"/>
          <w:szCs w:val="21"/>
          <w:lang w:eastAsia="ar-SA"/>
        </w:rPr>
        <w:t>заключили государственный контракт (далее - Контракт)  о нижеследующем:</w:t>
      </w:r>
      <w:proofErr w:type="gramEnd"/>
    </w:p>
    <w:p w:rsidR="003C192B" w:rsidRPr="00DA0040" w:rsidRDefault="003C192B" w:rsidP="0005540D">
      <w:pPr>
        <w:tabs>
          <w:tab w:val="left" w:pos="709"/>
        </w:tabs>
        <w:snapToGrid w:val="0"/>
        <w:jc w:val="center"/>
        <w:rPr>
          <w:sz w:val="21"/>
          <w:szCs w:val="21"/>
        </w:rPr>
      </w:pPr>
      <w:r w:rsidRPr="00DA0040">
        <w:rPr>
          <w:sz w:val="21"/>
          <w:szCs w:val="21"/>
        </w:rPr>
        <w:t xml:space="preserve">1. </w:t>
      </w:r>
      <w:r w:rsidR="008F3C06" w:rsidRPr="00DA0040">
        <w:rPr>
          <w:sz w:val="21"/>
          <w:szCs w:val="21"/>
        </w:rPr>
        <w:t>ПРЕДМЕТ КОНТРАКТА</w:t>
      </w:r>
    </w:p>
    <w:p w:rsidR="008F3C06" w:rsidRPr="00DA0040" w:rsidRDefault="008F3C06" w:rsidP="009355A9">
      <w:pPr>
        <w:pStyle w:val="ConsNormal"/>
        <w:widowControl/>
        <w:ind w:left="0" w:right="-13" w:firstLine="709"/>
        <w:rPr>
          <w:rFonts w:ascii="Times New Roman" w:hAnsi="Times New Roman" w:cs="Times New Roman"/>
          <w:sz w:val="21"/>
          <w:szCs w:val="21"/>
        </w:rPr>
      </w:pPr>
      <w:r w:rsidRPr="00DA0040">
        <w:rPr>
          <w:rFonts w:ascii="Times New Roman" w:hAnsi="Times New Roman" w:cs="Times New Roman"/>
          <w:sz w:val="21"/>
          <w:szCs w:val="21"/>
        </w:rPr>
        <w:t xml:space="preserve">1.1. </w:t>
      </w:r>
      <w:proofErr w:type="gramStart"/>
      <w:r w:rsidRPr="00DA0040">
        <w:rPr>
          <w:rFonts w:ascii="Times New Roman" w:hAnsi="Times New Roman" w:cs="Times New Roman"/>
          <w:sz w:val="21"/>
          <w:szCs w:val="21"/>
        </w:rPr>
        <w:t>В соответствии с требованиями Федерального закона РФ №</w:t>
      </w:r>
      <w:r w:rsidR="009355A9" w:rsidRPr="00DA0040">
        <w:rPr>
          <w:rFonts w:ascii="Times New Roman" w:hAnsi="Times New Roman" w:cs="Times New Roman"/>
          <w:sz w:val="21"/>
          <w:szCs w:val="21"/>
        </w:rPr>
        <w:t>40-ФЗ</w:t>
      </w:r>
      <w:r w:rsidRPr="00DA0040">
        <w:rPr>
          <w:rFonts w:ascii="Times New Roman" w:hAnsi="Times New Roman" w:cs="Times New Roman"/>
          <w:sz w:val="21"/>
          <w:szCs w:val="21"/>
        </w:rPr>
        <w:t xml:space="preserve"> от 25.04.2002 «Об обязательном страховании гражданской ответственности владельцев транспортных средств», Федерального закона РФ №49</w:t>
      </w:r>
      <w:r w:rsidR="009355A9" w:rsidRPr="00DA0040">
        <w:rPr>
          <w:rFonts w:ascii="Times New Roman" w:hAnsi="Times New Roman" w:cs="Times New Roman"/>
          <w:sz w:val="21"/>
          <w:szCs w:val="21"/>
        </w:rPr>
        <w:t>-ФЗ</w:t>
      </w:r>
      <w:r w:rsidRPr="00DA0040">
        <w:rPr>
          <w:rFonts w:ascii="Times New Roman" w:hAnsi="Times New Roman" w:cs="Times New Roman"/>
          <w:sz w:val="21"/>
          <w:szCs w:val="21"/>
        </w:rPr>
        <w:t xml:space="preserve"> от 28.03.2017 «О внесении изменений в Федеральный закон «Об обязательном страховании гражданской ответственности владельцев транспортных средств»,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w:t>
      </w:r>
      <w:r w:rsidR="00DA0040">
        <w:rPr>
          <w:rFonts w:ascii="Times New Roman" w:hAnsi="Times New Roman" w:cs="Times New Roman"/>
          <w:sz w:val="21"/>
          <w:szCs w:val="21"/>
        </w:rPr>
        <w:t>837</w:t>
      </w:r>
      <w:r w:rsidRPr="00DA0040">
        <w:rPr>
          <w:rFonts w:ascii="Times New Roman" w:hAnsi="Times New Roman" w:cs="Times New Roman"/>
          <w:sz w:val="21"/>
          <w:szCs w:val="21"/>
        </w:rPr>
        <w:t xml:space="preserve">-П от </w:t>
      </w:r>
      <w:r w:rsidR="00DA0040">
        <w:rPr>
          <w:rFonts w:ascii="Times New Roman" w:hAnsi="Times New Roman" w:cs="Times New Roman"/>
          <w:sz w:val="21"/>
          <w:szCs w:val="21"/>
        </w:rPr>
        <w:t>01.04.202</w:t>
      </w:r>
      <w:r w:rsidRPr="00DA0040">
        <w:rPr>
          <w:rFonts w:ascii="Times New Roman" w:hAnsi="Times New Roman" w:cs="Times New Roman"/>
          <w:sz w:val="21"/>
          <w:szCs w:val="21"/>
        </w:rPr>
        <w:t>4, при осуществлении обязательного страхования гражданской</w:t>
      </w:r>
      <w:proofErr w:type="gramEnd"/>
      <w:r w:rsidRPr="00DA0040">
        <w:rPr>
          <w:rFonts w:ascii="Times New Roman" w:hAnsi="Times New Roman" w:cs="Times New Roman"/>
          <w:sz w:val="21"/>
          <w:szCs w:val="21"/>
        </w:rPr>
        <w:t xml:space="preserve"> ответственности владельцев транспортных средств (далее именуется – обязательное страхование) Страховщик за обусловленную</w:t>
      </w:r>
      <w:r w:rsidR="009355A9" w:rsidRPr="00DA0040">
        <w:rPr>
          <w:rFonts w:ascii="Times New Roman" w:hAnsi="Times New Roman" w:cs="Times New Roman"/>
          <w:sz w:val="21"/>
          <w:szCs w:val="21"/>
        </w:rPr>
        <w:t xml:space="preserve"> </w:t>
      </w:r>
      <w:r w:rsidRPr="00DA0040">
        <w:rPr>
          <w:rFonts w:ascii="Times New Roman" w:hAnsi="Times New Roman" w:cs="Times New Roman"/>
          <w:sz w:val="21"/>
          <w:szCs w:val="21"/>
        </w:rPr>
        <w:t>по контракту плату (страховую премию) при наступлении предусмотренного страхового случая обязуется возместить потерпевшему (третьему лицу) убытки, возникшие вследствие причинения вреда его жизни, здоровью или имуществу, что подтверждается выдачей Страхователю Полиса страхования на каждое транспортное средство.</w:t>
      </w:r>
    </w:p>
    <w:p w:rsidR="008F3C06" w:rsidRPr="00DA0040" w:rsidRDefault="008F3C06" w:rsidP="008F3C06">
      <w:pPr>
        <w:pStyle w:val="ConsNormal"/>
        <w:widowControl/>
        <w:ind w:left="0" w:right="-13" w:firstLine="709"/>
        <w:rPr>
          <w:rFonts w:ascii="Times New Roman" w:hAnsi="Times New Roman" w:cs="Times New Roman"/>
          <w:sz w:val="21"/>
          <w:szCs w:val="21"/>
        </w:rPr>
      </w:pPr>
      <w:r w:rsidRPr="00DA0040">
        <w:rPr>
          <w:rFonts w:ascii="Times New Roman" w:hAnsi="Times New Roman" w:cs="Times New Roman"/>
          <w:sz w:val="21"/>
          <w:szCs w:val="21"/>
        </w:rPr>
        <w:t xml:space="preserve">1.2. </w:t>
      </w:r>
      <w:proofErr w:type="gramStart"/>
      <w:r w:rsidRPr="00DA0040">
        <w:rPr>
          <w:rFonts w:ascii="Times New Roman" w:hAnsi="Times New Roman" w:cs="Times New Roman"/>
          <w:sz w:val="21"/>
          <w:szCs w:val="21"/>
        </w:rPr>
        <w:t xml:space="preserve">Количество, марка транспортных средств, подлежащих страхованию, сумма страховой премии указаны в </w:t>
      </w:r>
      <w:r w:rsidRPr="00DA0040">
        <w:rPr>
          <w:rFonts w:ascii="Times New Roman" w:hAnsi="Times New Roman" w:cs="Times New Roman"/>
          <w:iCs/>
          <w:sz w:val="21"/>
          <w:szCs w:val="21"/>
        </w:rPr>
        <w:t xml:space="preserve">Приложении №1, </w:t>
      </w:r>
      <w:r w:rsidRPr="00DA0040">
        <w:rPr>
          <w:rFonts w:ascii="Times New Roman" w:hAnsi="Times New Roman" w:cs="Times New Roman"/>
          <w:sz w:val="21"/>
          <w:szCs w:val="21"/>
        </w:rPr>
        <w:t xml:space="preserve">являющимся неотъемлемой частью настоящего Контракта. </w:t>
      </w:r>
      <w:proofErr w:type="gramEnd"/>
    </w:p>
    <w:p w:rsidR="008F3C06" w:rsidRPr="00DA0040" w:rsidRDefault="008F3C06" w:rsidP="008F3C06">
      <w:pPr>
        <w:pStyle w:val="ConsNormal"/>
        <w:widowControl/>
        <w:ind w:left="0" w:right="-13" w:firstLine="709"/>
        <w:rPr>
          <w:rFonts w:ascii="Times New Roman" w:hAnsi="Times New Roman" w:cs="Times New Roman"/>
          <w:sz w:val="21"/>
          <w:szCs w:val="21"/>
        </w:rPr>
      </w:pPr>
      <w:r w:rsidRPr="00DA0040">
        <w:rPr>
          <w:rFonts w:ascii="Times New Roman" w:hAnsi="Times New Roman" w:cs="Times New Roman"/>
          <w:sz w:val="21"/>
          <w:szCs w:val="21"/>
        </w:rPr>
        <w:t xml:space="preserve">1.3. Срок оказания услуг: </w:t>
      </w:r>
      <w:r w:rsidR="00BF7E4D" w:rsidRPr="00DA0040">
        <w:rPr>
          <w:rFonts w:ascii="Times New Roman" w:hAnsi="Times New Roman" w:cs="Times New Roman"/>
          <w:sz w:val="21"/>
          <w:szCs w:val="21"/>
        </w:rPr>
        <w:t>в течение 5 (пяти) рабочих дней с момента заключения настоящего контракта, но не ранее чем за 30 дней до даты окончания предыдущего полиса ОСАГО.</w:t>
      </w:r>
    </w:p>
    <w:p w:rsidR="008F3C06" w:rsidRPr="00DA0040" w:rsidRDefault="008F3C06" w:rsidP="008F3C06">
      <w:pPr>
        <w:pStyle w:val="ConsNormal"/>
        <w:widowControl/>
        <w:ind w:right="-13" w:firstLine="709"/>
        <w:rPr>
          <w:rFonts w:ascii="Times New Roman" w:hAnsi="Times New Roman" w:cs="Times New Roman"/>
          <w:sz w:val="21"/>
          <w:szCs w:val="21"/>
        </w:rPr>
      </w:pPr>
    </w:p>
    <w:p w:rsidR="008F3C06" w:rsidRPr="00DA0040" w:rsidRDefault="008F3C06" w:rsidP="008F3C06">
      <w:pPr>
        <w:pStyle w:val="ConsNormal"/>
        <w:widowControl/>
        <w:numPr>
          <w:ilvl w:val="0"/>
          <w:numId w:val="43"/>
        </w:numPr>
        <w:suppressAutoHyphens/>
        <w:autoSpaceDE/>
        <w:autoSpaceDN/>
        <w:adjustRightInd/>
        <w:ind w:right="-13"/>
        <w:jc w:val="center"/>
        <w:rPr>
          <w:rFonts w:ascii="Times New Roman" w:hAnsi="Times New Roman" w:cs="Times New Roman"/>
          <w:sz w:val="21"/>
          <w:szCs w:val="21"/>
        </w:rPr>
      </w:pPr>
      <w:r w:rsidRPr="00DA0040">
        <w:rPr>
          <w:rFonts w:ascii="Times New Roman" w:hAnsi="Times New Roman" w:cs="Times New Roman"/>
          <w:sz w:val="21"/>
          <w:szCs w:val="21"/>
        </w:rPr>
        <w:t>УСЛОВИЯ СТРАХОВАНИЯ</w:t>
      </w:r>
    </w:p>
    <w:p w:rsidR="008F3C06" w:rsidRPr="00DA0040" w:rsidRDefault="008F3C06" w:rsidP="008F3C06">
      <w:pPr>
        <w:pStyle w:val="ConsNormal"/>
        <w:widowControl/>
        <w:ind w:left="0" w:right="-13" w:firstLine="709"/>
        <w:rPr>
          <w:rFonts w:ascii="Times New Roman" w:hAnsi="Times New Roman" w:cs="Times New Roman"/>
          <w:sz w:val="21"/>
          <w:szCs w:val="21"/>
        </w:rPr>
      </w:pPr>
      <w:r w:rsidRPr="00DA0040">
        <w:rPr>
          <w:rFonts w:ascii="Times New Roman" w:hAnsi="Times New Roman" w:cs="Times New Roman"/>
          <w:sz w:val="21"/>
          <w:szCs w:val="21"/>
        </w:rPr>
        <w:t>2.1. По настоящему Контракту страховым случаем признается:</w:t>
      </w:r>
    </w:p>
    <w:p w:rsidR="008F3C06" w:rsidRPr="00DA0040" w:rsidRDefault="008F3C06" w:rsidP="008F3C06">
      <w:pPr>
        <w:pStyle w:val="ConsNormal"/>
        <w:widowControl/>
        <w:ind w:left="0" w:right="-13" w:firstLine="540"/>
        <w:rPr>
          <w:rFonts w:ascii="Times New Roman" w:hAnsi="Times New Roman" w:cs="Times New Roman"/>
          <w:sz w:val="21"/>
          <w:szCs w:val="21"/>
        </w:rPr>
      </w:pPr>
      <w:r w:rsidRPr="00DA0040">
        <w:rPr>
          <w:rFonts w:ascii="Times New Roman" w:hAnsi="Times New Roman" w:cs="Times New Roman"/>
          <w:sz w:val="21"/>
          <w:szCs w:val="21"/>
        </w:rPr>
        <w:t>Наступление гражданской ответственности за причинение вреда жизни, здоровью или имуществу потерпевших (третьих лиц) при использовании транспортного средства на территории Российской Федерации.</w:t>
      </w:r>
    </w:p>
    <w:p w:rsidR="008F3C06" w:rsidRPr="00DA0040" w:rsidRDefault="008F3C06" w:rsidP="008F3C06">
      <w:pPr>
        <w:pStyle w:val="ConsNormal"/>
        <w:widowControl/>
        <w:numPr>
          <w:ilvl w:val="1"/>
          <w:numId w:val="43"/>
        </w:numPr>
        <w:suppressAutoHyphens/>
        <w:autoSpaceDE/>
        <w:autoSpaceDN/>
        <w:adjustRightInd/>
        <w:ind w:left="0" w:right="-13" w:firstLine="709"/>
        <w:rPr>
          <w:rFonts w:ascii="Times New Roman" w:hAnsi="Times New Roman" w:cs="Times New Roman"/>
          <w:sz w:val="21"/>
          <w:szCs w:val="21"/>
          <w:u w:val="single"/>
        </w:rPr>
      </w:pPr>
      <w:r w:rsidRPr="00DA0040">
        <w:rPr>
          <w:rFonts w:ascii="Times New Roman" w:hAnsi="Times New Roman" w:cs="Times New Roman"/>
          <w:sz w:val="21"/>
          <w:szCs w:val="21"/>
          <w:u w:val="single"/>
        </w:rPr>
        <w:t>Факт заключения Договора страхования удостоверяется страховыми полисами. Страховые полисы выдаются Страховщиком в течение 5 (пяти) рабочих дней с момента заключения настоящего контракта, но не ранее чем за 30 дней до даты окончания предыдущего полиса ОСАГО. Срок действия страховых полисов составляет 12 (двенадцать) месяцев.</w:t>
      </w:r>
    </w:p>
    <w:p w:rsidR="008F3C06" w:rsidRPr="00DA0040" w:rsidRDefault="008F3C06" w:rsidP="008F3C06">
      <w:pPr>
        <w:pStyle w:val="ConsNormal"/>
        <w:widowControl/>
        <w:ind w:right="-13" w:firstLine="0"/>
        <w:rPr>
          <w:rFonts w:ascii="Times New Roman" w:hAnsi="Times New Roman" w:cs="Times New Roman"/>
          <w:sz w:val="21"/>
          <w:szCs w:val="21"/>
        </w:rPr>
      </w:pPr>
    </w:p>
    <w:p w:rsidR="008F3C06" w:rsidRPr="00DA0040" w:rsidRDefault="008F3C06" w:rsidP="008F3C06">
      <w:pPr>
        <w:pStyle w:val="ConsNormal"/>
        <w:widowControl/>
        <w:numPr>
          <w:ilvl w:val="0"/>
          <w:numId w:val="43"/>
        </w:numPr>
        <w:suppressAutoHyphens/>
        <w:autoSpaceDE/>
        <w:autoSpaceDN/>
        <w:adjustRightInd/>
        <w:ind w:right="-13"/>
        <w:jc w:val="center"/>
        <w:rPr>
          <w:rFonts w:ascii="Times New Roman" w:hAnsi="Times New Roman" w:cs="Times New Roman"/>
          <w:sz w:val="21"/>
          <w:szCs w:val="21"/>
        </w:rPr>
      </w:pPr>
      <w:r w:rsidRPr="00DA0040">
        <w:rPr>
          <w:rFonts w:ascii="Times New Roman" w:hAnsi="Times New Roman" w:cs="Times New Roman"/>
          <w:sz w:val="21"/>
          <w:szCs w:val="21"/>
        </w:rPr>
        <w:t>ОБЪЕКТ ОБЯЗАТЕЛЬНОГО СТРАХОВАНИЯ, СТРАХОВОЙ СЛУЧАЙ</w:t>
      </w:r>
    </w:p>
    <w:p w:rsidR="008F3C06" w:rsidRPr="00DA0040" w:rsidRDefault="008F3C06" w:rsidP="008F3C06">
      <w:pPr>
        <w:pStyle w:val="ConsNonformat"/>
        <w:widowControl/>
        <w:ind w:right="-13" w:firstLine="708"/>
        <w:jc w:val="both"/>
        <w:rPr>
          <w:rFonts w:ascii="Times New Roman" w:hAnsi="Times New Roman" w:cs="Times New Roman"/>
          <w:sz w:val="21"/>
          <w:szCs w:val="21"/>
        </w:rPr>
      </w:pPr>
      <w:r w:rsidRPr="00DA0040">
        <w:rPr>
          <w:rFonts w:ascii="Times New Roman" w:hAnsi="Times New Roman" w:cs="Times New Roman"/>
          <w:sz w:val="21"/>
          <w:szCs w:val="21"/>
        </w:rPr>
        <w:t>3.1. Объектом обязательного страхования являются имущественные интересы Страхователя,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(третьих лиц)  при использовании транспортного средства на территории Российской Федерации.</w:t>
      </w:r>
    </w:p>
    <w:p w:rsidR="008F3C06" w:rsidRPr="00DA0040" w:rsidRDefault="008F3C06" w:rsidP="008F3C06">
      <w:pPr>
        <w:pStyle w:val="ConsNonformat"/>
        <w:widowControl/>
        <w:ind w:right="-13" w:firstLine="708"/>
        <w:jc w:val="both"/>
        <w:rPr>
          <w:rFonts w:ascii="Times New Roman" w:hAnsi="Times New Roman" w:cs="Times New Roman"/>
          <w:sz w:val="21"/>
          <w:szCs w:val="21"/>
        </w:rPr>
      </w:pPr>
      <w:r w:rsidRPr="00DA0040">
        <w:rPr>
          <w:rFonts w:ascii="Times New Roman" w:hAnsi="Times New Roman" w:cs="Times New Roman"/>
          <w:sz w:val="21"/>
          <w:szCs w:val="21"/>
        </w:rPr>
        <w:t>3.2. Дорожно-транспортным происшествием является событие, произошедшее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8F3C06" w:rsidRPr="00DA0040" w:rsidRDefault="008F3C06" w:rsidP="00E2374D">
      <w:pPr>
        <w:pStyle w:val="ConsNonformat"/>
        <w:widowControl/>
        <w:ind w:right="-13" w:firstLine="708"/>
        <w:jc w:val="both"/>
        <w:rPr>
          <w:rFonts w:ascii="Times New Roman" w:hAnsi="Times New Roman" w:cs="Times New Roman"/>
          <w:sz w:val="21"/>
          <w:szCs w:val="21"/>
        </w:rPr>
      </w:pPr>
      <w:r w:rsidRPr="00DA0040">
        <w:rPr>
          <w:rFonts w:ascii="Times New Roman" w:hAnsi="Times New Roman" w:cs="Times New Roman"/>
          <w:sz w:val="21"/>
          <w:szCs w:val="21"/>
        </w:rPr>
        <w:t>3.3. Страховым случаем признается причинение в результате дорожно-транспортного происшествия в период действия полиса обязательного страхования владельцем транспортного средства</w:t>
      </w:r>
      <w:r w:rsidR="00E2374D">
        <w:rPr>
          <w:rFonts w:ascii="Times New Roman" w:hAnsi="Times New Roman" w:cs="Times New Roman"/>
          <w:sz w:val="21"/>
          <w:szCs w:val="21"/>
        </w:rPr>
        <w:t xml:space="preserve"> </w:t>
      </w:r>
      <w:r w:rsidRPr="00DA0040">
        <w:rPr>
          <w:rFonts w:ascii="Times New Roman" w:hAnsi="Times New Roman" w:cs="Times New Roman"/>
          <w:sz w:val="21"/>
          <w:szCs w:val="21"/>
        </w:rPr>
        <w:t>вреда жизни, здоровью или имуществу потерпевших, которое влечет за собой обязанность Страховщика произвести страховое возмещение, либо оплату восстановительного ремонта поврежденного</w:t>
      </w:r>
      <w:r w:rsidR="009355A9" w:rsidRPr="00DA0040">
        <w:rPr>
          <w:rFonts w:ascii="Times New Roman" w:hAnsi="Times New Roman" w:cs="Times New Roman"/>
          <w:sz w:val="21"/>
          <w:szCs w:val="21"/>
        </w:rPr>
        <w:t xml:space="preserve"> </w:t>
      </w:r>
      <w:r w:rsidRPr="00DA0040">
        <w:rPr>
          <w:rFonts w:ascii="Times New Roman" w:hAnsi="Times New Roman" w:cs="Times New Roman"/>
          <w:sz w:val="21"/>
          <w:szCs w:val="21"/>
        </w:rPr>
        <w:t>в результате ДТП транспортного средства.</w:t>
      </w:r>
    </w:p>
    <w:p w:rsidR="008F3C06" w:rsidRPr="00DA0040" w:rsidRDefault="008F3C06" w:rsidP="008F3C06">
      <w:pPr>
        <w:pStyle w:val="ConsNonformat"/>
        <w:widowControl/>
        <w:ind w:right="-13" w:firstLine="708"/>
        <w:jc w:val="both"/>
        <w:rPr>
          <w:rFonts w:ascii="Times New Roman" w:hAnsi="Times New Roman" w:cs="Times New Roman"/>
          <w:sz w:val="21"/>
          <w:szCs w:val="21"/>
        </w:rPr>
      </w:pPr>
      <w:r w:rsidRPr="00DA0040">
        <w:rPr>
          <w:rFonts w:ascii="Times New Roman" w:hAnsi="Times New Roman" w:cs="Times New Roman"/>
          <w:sz w:val="21"/>
          <w:szCs w:val="21"/>
        </w:rPr>
        <w:lastRenderedPageBreak/>
        <w:t xml:space="preserve">3.4. В соответствии с пунктом 8 «Правил обязательного страхования гражданской ответственности владельцев транспортных средств», утвержденных Положением Центрального Банка Российской Федерации №431-П от 19.09.2014, не возмещается вред, причиненный </w:t>
      </w:r>
      <w:proofErr w:type="gramStart"/>
      <w:r w:rsidRPr="00DA0040">
        <w:rPr>
          <w:rFonts w:ascii="Times New Roman" w:hAnsi="Times New Roman" w:cs="Times New Roman"/>
          <w:sz w:val="21"/>
          <w:szCs w:val="21"/>
        </w:rPr>
        <w:t>вследствие</w:t>
      </w:r>
      <w:proofErr w:type="gramEnd"/>
      <w:r w:rsidRPr="00DA0040">
        <w:rPr>
          <w:rFonts w:ascii="Times New Roman" w:hAnsi="Times New Roman" w:cs="Times New Roman"/>
          <w:sz w:val="21"/>
          <w:szCs w:val="21"/>
        </w:rPr>
        <w:t>:</w:t>
      </w:r>
    </w:p>
    <w:p w:rsidR="008F3C06" w:rsidRPr="00DA0040" w:rsidRDefault="008F3C06" w:rsidP="008F3C06">
      <w:pPr>
        <w:pStyle w:val="ConsNonformat"/>
        <w:widowControl/>
        <w:ind w:right="-13"/>
        <w:jc w:val="both"/>
        <w:rPr>
          <w:rFonts w:ascii="Times New Roman" w:hAnsi="Times New Roman" w:cs="Times New Roman"/>
          <w:sz w:val="21"/>
          <w:szCs w:val="21"/>
        </w:rPr>
      </w:pPr>
      <w:r w:rsidRPr="00DA0040">
        <w:rPr>
          <w:rFonts w:ascii="Times New Roman" w:hAnsi="Times New Roman" w:cs="Times New Roman"/>
          <w:sz w:val="21"/>
          <w:szCs w:val="21"/>
        </w:rPr>
        <w:t>а) непреодолимой силы либо умысла потерпевшего;</w:t>
      </w:r>
    </w:p>
    <w:p w:rsidR="008F3C06" w:rsidRPr="00DA0040" w:rsidRDefault="008F3C06" w:rsidP="008F3C06">
      <w:pPr>
        <w:pStyle w:val="ConsNonformat"/>
        <w:widowControl/>
        <w:ind w:right="-13"/>
        <w:jc w:val="both"/>
        <w:rPr>
          <w:rFonts w:ascii="Times New Roman" w:hAnsi="Times New Roman" w:cs="Times New Roman"/>
          <w:sz w:val="21"/>
          <w:szCs w:val="21"/>
        </w:rPr>
      </w:pPr>
      <w:r w:rsidRPr="00DA0040">
        <w:rPr>
          <w:rFonts w:ascii="Times New Roman" w:hAnsi="Times New Roman" w:cs="Times New Roman"/>
          <w:sz w:val="21"/>
          <w:szCs w:val="21"/>
        </w:rPr>
        <w:t>б) воздействия ядерного взрыва, радиации или радиоактивного заражения;</w:t>
      </w:r>
    </w:p>
    <w:p w:rsidR="008F3C06" w:rsidRPr="00DA0040" w:rsidRDefault="008F3C06" w:rsidP="008F3C06">
      <w:pPr>
        <w:pStyle w:val="ConsNonformat"/>
        <w:widowControl/>
        <w:ind w:right="-13"/>
        <w:jc w:val="both"/>
        <w:rPr>
          <w:rFonts w:ascii="Times New Roman" w:hAnsi="Times New Roman" w:cs="Times New Roman"/>
          <w:sz w:val="21"/>
          <w:szCs w:val="21"/>
        </w:rPr>
      </w:pPr>
      <w:r w:rsidRPr="00DA0040">
        <w:rPr>
          <w:rFonts w:ascii="Times New Roman" w:hAnsi="Times New Roman" w:cs="Times New Roman"/>
          <w:sz w:val="21"/>
          <w:szCs w:val="21"/>
        </w:rPr>
        <w:t>в) военных действий, а также маневров или иных военных мероприятий;</w:t>
      </w:r>
    </w:p>
    <w:p w:rsidR="008F3C06" w:rsidRPr="00DA0040" w:rsidRDefault="008F3C06" w:rsidP="008F3C06">
      <w:pPr>
        <w:pStyle w:val="ConsNonformat"/>
        <w:widowControl/>
        <w:ind w:right="-11"/>
        <w:jc w:val="both"/>
        <w:rPr>
          <w:rFonts w:ascii="Times New Roman" w:hAnsi="Times New Roman" w:cs="Times New Roman"/>
          <w:sz w:val="21"/>
          <w:szCs w:val="21"/>
        </w:rPr>
      </w:pPr>
      <w:r w:rsidRPr="00DA0040">
        <w:rPr>
          <w:rFonts w:ascii="Times New Roman" w:hAnsi="Times New Roman" w:cs="Times New Roman"/>
          <w:sz w:val="21"/>
          <w:szCs w:val="21"/>
        </w:rPr>
        <w:t>г) гражданской войны, народных волнений или забастовок.</w:t>
      </w:r>
    </w:p>
    <w:p w:rsidR="008F3C06" w:rsidRPr="00DA0040" w:rsidRDefault="008F3C06" w:rsidP="008F3C06">
      <w:pPr>
        <w:pStyle w:val="ConsNonformat"/>
        <w:widowControl/>
        <w:ind w:right="-11"/>
        <w:jc w:val="both"/>
        <w:rPr>
          <w:rFonts w:ascii="Times New Roman" w:hAnsi="Times New Roman" w:cs="Times New Roman"/>
          <w:sz w:val="21"/>
          <w:szCs w:val="21"/>
        </w:rPr>
      </w:pPr>
    </w:p>
    <w:p w:rsidR="008F3C06" w:rsidRPr="00DA0040" w:rsidRDefault="008F3C06" w:rsidP="008F3C06">
      <w:pPr>
        <w:pStyle w:val="af0"/>
        <w:numPr>
          <w:ilvl w:val="0"/>
          <w:numId w:val="43"/>
        </w:numPr>
        <w:spacing w:after="0"/>
        <w:ind w:right="-11"/>
        <w:jc w:val="center"/>
        <w:rPr>
          <w:sz w:val="21"/>
          <w:szCs w:val="21"/>
        </w:rPr>
      </w:pPr>
      <w:r w:rsidRPr="00DA0040">
        <w:rPr>
          <w:sz w:val="21"/>
          <w:szCs w:val="21"/>
        </w:rPr>
        <w:t>СТРАХОВАЯ СУММА</w:t>
      </w:r>
    </w:p>
    <w:p w:rsidR="008F3C06" w:rsidRPr="00DA0040" w:rsidRDefault="008F3C06" w:rsidP="008F3C06">
      <w:pPr>
        <w:pStyle w:val="af0"/>
        <w:spacing w:after="0"/>
        <w:ind w:right="-11" w:firstLine="709"/>
        <w:jc w:val="both"/>
        <w:rPr>
          <w:sz w:val="21"/>
          <w:szCs w:val="21"/>
        </w:rPr>
      </w:pPr>
      <w:r w:rsidRPr="00DA0040">
        <w:rPr>
          <w:sz w:val="21"/>
          <w:szCs w:val="21"/>
        </w:rPr>
        <w:t xml:space="preserve">4.1. Денежная сумма в валюте Российской Федерации, в пределах которой страховщик при наступлении каждого страхового случая (независимо </w:t>
      </w:r>
      <w:r w:rsidRPr="00DA0040">
        <w:rPr>
          <w:sz w:val="21"/>
          <w:szCs w:val="21"/>
        </w:rPr>
        <w:br/>
        <w:t>от количества страховых случаев в течение срока действия полиса обязательного страхования) обязуется возместить потерпевшим причиненный вред, установлена Федеральным законом от 25.04.2002 № 40-ФЗ «Об обязательном страховании гражданской ответственности владельцев транспортных средств» в редакции, действующей на дату заключения настоящего контракта.</w:t>
      </w:r>
    </w:p>
    <w:p w:rsidR="008F3C06" w:rsidRPr="00DA0040" w:rsidRDefault="008F3C06" w:rsidP="008F3C06">
      <w:pPr>
        <w:pStyle w:val="af0"/>
        <w:spacing w:after="0"/>
        <w:ind w:right="-11" w:firstLine="709"/>
        <w:jc w:val="both"/>
        <w:rPr>
          <w:color w:val="FF0000"/>
          <w:sz w:val="21"/>
          <w:szCs w:val="21"/>
        </w:rPr>
      </w:pPr>
    </w:p>
    <w:p w:rsidR="008F3C06" w:rsidRPr="00DA0040" w:rsidRDefault="008F3C06" w:rsidP="008F3C06">
      <w:pPr>
        <w:pStyle w:val="af0"/>
        <w:spacing w:after="0"/>
        <w:ind w:right="-11" w:firstLine="540"/>
        <w:jc w:val="center"/>
        <w:rPr>
          <w:sz w:val="21"/>
          <w:szCs w:val="21"/>
        </w:rPr>
      </w:pPr>
      <w:r w:rsidRPr="00DA0040">
        <w:rPr>
          <w:sz w:val="21"/>
          <w:szCs w:val="21"/>
        </w:rPr>
        <w:t>5. СТРАХОВАЯ ПРЕМИЯ</w:t>
      </w:r>
    </w:p>
    <w:p w:rsidR="008F3C06" w:rsidRPr="00021C2F" w:rsidRDefault="008F3C06" w:rsidP="008F3C06">
      <w:pPr>
        <w:pStyle w:val="af0"/>
        <w:spacing w:after="0"/>
        <w:ind w:right="-11" w:firstLine="709"/>
        <w:jc w:val="both"/>
        <w:rPr>
          <w:sz w:val="21"/>
          <w:szCs w:val="21"/>
        </w:rPr>
      </w:pPr>
      <w:r w:rsidRPr="00021C2F">
        <w:rPr>
          <w:sz w:val="21"/>
          <w:szCs w:val="21"/>
        </w:rPr>
        <w:t>5.1. Страховая премия (цена контракта) определяется в соответствии со страховыми тарифами, установленными Правительством РФ. Расчет страховой премии осуществляется Страховщиком на основании сведений, сообщенных Страхователем и является платой за настоящее страхование, которую Страхователь обязуется внести Страховщику в соответствие с настоящим Контрактом.</w:t>
      </w:r>
    </w:p>
    <w:p w:rsidR="008F3C06" w:rsidRPr="00021C2F" w:rsidRDefault="008F3C06" w:rsidP="008F3C06">
      <w:pPr>
        <w:pStyle w:val="ConsNormal"/>
        <w:widowControl/>
        <w:ind w:left="0" w:right="-13" w:firstLine="709"/>
        <w:rPr>
          <w:rFonts w:ascii="Times New Roman" w:hAnsi="Times New Roman" w:cs="Times New Roman"/>
          <w:sz w:val="21"/>
          <w:szCs w:val="21"/>
        </w:rPr>
      </w:pPr>
      <w:r w:rsidRPr="00021C2F">
        <w:rPr>
          <w:rFonts w:ascii="Times New Roman" w:hAnsi="Times New Roman" w:cs="Times New Roman"/>
          <w:sz w:val="21"/>
          <w:szCs w:val="21"/>
        </w:rPr>
        <w:t xml:space="preserve">5.2. Общая страховая премия (цена контракта) в соответствии с расчетом, указанным в Приложении №1, являющимся неотъемлемой частью настоящего контракта, составляет </w:t>
      </w:r>
      <w:r w:rsidR="00021C2F" w:rsidRPr="00021C2F">
        <w:rPr>
          <w:rFonts w:ascii="Times New Roman" w:hAnsi="Times New Roman"/>
          <w:b/>
          <w:color w:val="000000"/>
          <w:sz w:val="21"/>
          <w:szCs w:val="21"/>
        </w:rPr>
        <w:t>9 159,00</w:t>
      </w:r>
      <w:r w:rsidR="00745D02" w:rsidRPr="00021C2F">
        <w:rPr>
          <w:rFonts w:ascii="Times New Roman" w:hAnsi="Times New Roman" w:cs="Times New Roman"/>
          <w:b/>
          <w:color w:val="000000"/>
          <w:sz w:val="21"/>
          <w:szCs w:val="21"/>
        </w:rPr>
        <w:t xml:space="preserve"> </w:t>
      </w:r>
      <w:r w:rsidR="00745D02" w:rsidRPr="00021C2F">
        <w:rPr>
          <w:rFonts w:ascii="Times New Roman" w:hAnsi="Times New Roman" w:cs="Times New Roman"/>
          <w:b/>
          <w:sz w:val="21"/>
          <w:szCs w:val="21"/>
        </w:rPr>
        <w:t>(</w:t>
      </w:r>
      <w:r w:rsidR="00021C2F" w:rsidRPr="00021C2F">
        <w:rPr>
          <w:rFonts w:ascii="Times New Roman" w:hAnsi="Times New Roman" w:cs="Times New Roman"/>
          <w:b/>
          <w:sz w:val="21"/>
          <w:szCs w:val="21"/>
        </w:rPr>
        <w:t>девять тысяч сто пятьдесят девять) рублей 00</w:t>
      </w:r>
      <w:r w:rsidR="001D0BA6" w:rsidRPr="00021C2F">
        <w:rPr>
          <w:rFonts w:ascii="Times New Roman" w:hAnsi="Times New Roman" w:cs="Times New Roman"/>
          <w:b/>
          <w:sz w:val="21"/>
          <w:szCs w:val="21"/>
        </w:rPr>
        <w:t xml:space="preserve"> копеек</w:t>
      </w:r>
      <w:r w:rsidRPr="00021C2F">
        <w:rPr>
          <w:rFonts w:ascii="Times New Roman" w:hAnsi="Times New Roman" w:cs="Times New Roman"/>
          <w:b/>
          <w:sz w:val="21"/>
          <w:szCs w:val="21"/>
        </w:rPr>
        <w:t>,</w:t>
      </w:r>
      <w:r w:rsidRPr="00021C2F">
        <w:rPr>
          <w:rFonts w:ascii="Times New Roman" w:hAnsi="Times New Roman" w:cs="Times New Roman"/>
          <w:sz w:val="21"/>
          <w:szCs w:val="21"/>
        </w:rPr>
        <w:t xml:space="preserve"> является твердой и изменению не подлежит.</w:t>
      </w:r>
    </w:p>
    <w:p w:rsidR="008F3C06" w:rsidRPr="00DA0040" w:rsidRDefault="008F3C06" w:rsidP="008F3C06">
      <w:pPr>
        <w:pStyle w:val="ConsNormal"/>
        <w:widowControl/>
        <w:ind w:left="0" w:right="-13" w:firstLine="709"/>
        <w:rPr>
          <w:rFonts w:ascii="Times New Roman" w:hAnsi="Times New Roman" w:cs="Times New Roman"/>
          <w:sz w:val="21"/>
          <w:szCs w:val="21"/>
        </w:rPr>
      </w:pPr>
      <w:r w:rsidRPr="00021C2F">
        <w:rPr>
          <w:rFonts w:ascii="Times New Roman" w:hAnsi="Times New Roman" w:cs="Times New Roman"/>
          <w:sz w:val="21"/>
          <w:szCs w:val="21"/>
        </w:rPr>
        <w:t>5.3. Оплата страховой премии производится Страхователем в безналичном порядке в форме платежных поручений путем перечисления выделенных из федерального бюджета денежных средств на 202</w:t>
      </w:r>
      <w:r w:rsidR="00021C2F">
        <w:rPr>
          <w:rFonts w:ascii="Times New Roman" w:hAnsi="Times New Roman" w:cs="Times New Roman"/>
          <w:sz w:val="21"/>
          <w:szCs w:val="21"/>
        </w:rPr>
        <w:t>6</w:t>
      </w:r>
      <w:r w:rsidRPr="00021C2F">
        <w:rPr>
          <w:rFonts w:ascii="Times New Roman" w:hAnsi="Times New Roman" w:cs="Times New Roman"/>
          <w:sz w:val="21"/>
          <w:szCs w:val="21"/>
        </w:rPr>
        <w:t xml:space="preserve"> год по</w:t>
      </w:r>
      <w:r w:rsidRPr="00021C2F">
        <w:rPr>
          <w:rFonts w:ascii="Times New Roman" w:hAnsi="Times New Roman" w:cs="Times New Roman"/>
          <w:color w:val="FF0000"/>
          <w:sz w:val="21"/>
          <w:szCs w:val="21"/>
        </w:rPr>
        <w:t xml:space="preserve"> </w:t>
      </w:r>
      <w:r w:rsidRPr="00021C2F">
        <w:rPr>
          <w:rFonts w:ascii="Times New Roman" w:hAnsi="Times New Roman" w:cs="Times New Roman"/>
          <w:sz w:val="21"/>
          <w:szCs w:val="21"/>
        </w:rPr>
        <w:t xml:space="preserve">КБК </w:t>
      </w:r>
      <w:r w:rsidR="009A64D7" w:rsidRPr="00021C2F">
        <w:rPr>
          <w:rFonts w:ascii="Times New Roman" w:hAnsi="Times New Roman" w:cs="Times New Roman"/>
          <w:sz w:val="21"/>
          <w:szCs w:val="21"/>
        </w:rPr>
        <w:t xml:space="preserve">32003054240690049 244 </w:t>
      </w:r>
      <w:r w:rsidRPr="00021C2F">
        <w:rPr>
          <w:rFonts w:ascii="Times New Roman" w:hAnsi="Times New Roman" w:cs="Times New Roman"/>
          <w:sz w:val="21"/>
          <w:szCs w:val="21"/>
        </w:rPr>
        <w:t xml:space="preserve">на расчетный счет Страховщика, в течение </w:t>
      </w:r>
      <w:r w:rsidR="002D5EE6" w:rsidRPr="00021C2F">
        <w:rPr>
          <w:rFonts w:ascii="Times New Roman" w:hAnsi="Times New Roman" w:cs="Times New Roman"/>
          <w:sz w:val="21"/>
          <w:szCs w:val="21"/>
        </w:rPr>
        <w:t>7</w:t>
      </w:r>
      <w:r w:rsidRPr="00021C2F">
        <w:rPr>
          <w:rFonts w:ascii="Times New Roman" w:hAnsi="Times New Roman" w:cs="Times New Roman"/>
          <w:sz w:val="21"/>
          <w:szCs w:val="21"/>
        </w:rPr>
        <w:t xml:space="preserve"> (</w:t>
      </w:r>
      <w:r w:rsidR="002D5EE6" w:rsidRPr="00021C2F">
        <w:rPr>
          <w:rFonts w:ascii="Times New Roman" w:hAnsi="Times New Roman" w:cs="Times New Roman"/>
          <w:sz w:val="21"/>
          <w:szCs w:val="21"/>
        </w:rPr>
        <w:t>семи</w:t>
      </w:r>
      <w:r w:rsidRPr="00021C2F">
        <w:rPr>
          <w:rFonts w:ascii="Times New Roman" w:hAnsi="Times New Roman" w:cs="Times New Roman"/>
          <w:sz w:val="21"/>
          <w:szCs w:val="21"/>
        </w:rPr>
        <w:t xml:space="preserve">) </w:t>
      </w:r>
      <w:r w:rsidR="002D5EE6" w:rsidRPr="00021C2F">
        <w:rPr>
          <w:rFonts w:ascii="Times New Roman" w:hAnsi="Times New Roman" w:cs="Times New Roman"/>
          <w:sz w:val="21"/>
          <w:szCs w:val="21"/>
        </w:rPr>
        <w:t xml:space="preserve">рабочих </w:t>
      </w:r>
      <w:r w:rsidRPr="00021C2F">
        <w:rPr>
          <w:rFonts w:ascii="Times New Roman" w:hAnsi="Times New Roman" w:cs="Times New Roman"/>
          <w:sz w:val="21"/>
          <w:szCs w:val="21"/>
        </w:rPr>
        <w:t>дней, со дня</w:t>
      </w:r>
      <w:r w:rsidRPr="00021C2F">
        <w:rPr>
          <w:rFonts w:ascii="Times New Roman" w:hAnsi="Times New Roman" w:cs="Times New Roman"/>
          <w:color w:val="FF0000"/>
          <w:sz w:val="21"/>
          <w:szCs w:val="21"/>
        </w:rPr>
        <w:t xml:space="preserve"> </w:t>
      </w:r>
      <w:r w:rsidRPr="00021C2F">
        <w:rPr>
          <w:rFonts w:ascii="Times New Roman" w:hAnsi="Times New Roman" w:cs="Times New Roman"/>
          <w:sz w:val="21"/>
          <w:szCs w:val="21"/>
        </w:rPr>
        <w:t>доведения</w:t>
      </w:r>
      <w:r w:rsidRPr="00DA0040">
        <w:rPr>
          <w:rFonts w:ascii="Times New Roman" w:hAnsi="Times New Roman" w:cs="Times New Roman"/>
          <w:sz w:val="21"/>
          <w:szCs w:val="21"/>
        </w:rPr>
        <w:t xml:space="preserve"> предельных объемов </w:t>
      </w:r>
      <w:proofErr w:type="gramStart"/>
      <w:r w:rsidRPr="00DA0040">
        <w:rPr>
          <w:rFonts w:ascii="Times New Roman" w:hAnsi="Times New Roman" w:cs="Times New Roman"/>
          <w:sz w:val="21"/>
          <w:szCs w:val="21"/>
        </w:rPr>
        <w:t>финансирования</w:t>
      </w:r>
      <w:proofErr w:type="gramEnd"/>
      <w:r w:rsidRPr="00DA0040">
        <w:rPr>
          <w:rFonts w:ascii="Times New Roman" w:hAnsi="Times New Roman" w:cs="Times New Roman"/>
          <w:sz w:val="21"/>
          <w:szCs w:val="21"/>
        </w:rPr>
        <w:t xml:space="preserve"> на основании выставленного Страховщиком счета на уплату страховой премии.</w:t>
      </w:r>
    </w:p>
    <w:p w:rsidR="008F3C06" w:rsidRPr="00DA0040" w:rsidRDefault="008F3C06" w:rsidP="008F3C06">
      <w:pPr>
        <w:pStyle w:val="af0"/>
        <w:spacing w:after="0"/>
        <w:ind w:right="-11" w:firstLine="709"/>
        <w:jc w:val="both"/>
        <w:rPr>
          <w:sz w:val="21"/>
          <w:szCs w:val="21"/>
        </w:rPr>
      </w:pPr>
      <w:r w:rsidRPr="00DA0040">
        <w:rPr>
          <w:sz w:val="21"/>
          <w:szCs w:val="21"/>
        </w:rPr>
        <w:t>5.4. Датой оплаты страховой премии считается день перечисления страховой премии на расчетный счет Страховщика.</w:t>
      </w:r>
    </w:p>
    <w:p w:rsidR="008F3C06" w:rsidRPr="00DA0040" w:rsidRDefault="008F3C06" w:rsidP="008F3C06">
      <w:pPr>
        <w:pStyle w:val="af0"/>
        <w:spacing w:after="0"/>
        <w:ind w:right="-11" w:firstLine="709"/>
        <w:jc w:val="both"/>
        <w:rPr>
          <w:sz w:val="21"/>
          <w:szCs w:val="21"/>
        </w:rPr>
      </w:pPr>
    </w:p>
    <w:p w:rsidR="008F3C06" w:rsidRPr="00DA0040" w:rsidRDefault="008F3C06" w:rsidP="008F3C06">
      <w:pPr>
        <w:pStyle w:val="af0"/>
        <w:spacing w:after="0"/>
        <w:ind w:right="-11" w:firstLine="540"/>
        <w:jc w:val="center"/>
        <w:rPr>
          <w:sz w:val="21"/>
          <w:szCs w:val="21"/>
        </w:rPr>
      </w:pPr>
      <w:r w:rsidRPr="00DA0040">
        <w:rPr>
          <w:sz w:val="21"/>
          <w:szCs w:val="21"/>
        </w:rPr>
        <w:t>6. СТРАХОВОЕ ВОЗМЕЩЕНИЕ</w:t>
      </w:r>
    </w:p>
    <w:p w:rsidR="008F3C06" w:rsidRPr="00DA0040" w:rsidRDefault="008F3C06" w:rsidP="008F3C06">
      <w:pPr>
        <w:pStyle w:val="af0"/>
        <w:spacing w:after="0"/>
        <w:ind w:right="-11" w:firstLine="709"/>
        <w:jc w:val="both"/>
        <w:rPr>
          <w:sz w:val="21"/>
          <w:szCs w:val="21"/>
        </w:rPr>
      </w:pPr>
      <w:r w:rsidRPr="00DA0040">
        <w:rPr>
          <w:sz w:val="21"/>
          <w:szCs w:val="21"/>
        </w:rPr>
        <w:t>6.1. При наступлении страхового случая (дорожно-транспортного происшествия) водители-участники этого происш</w:t>
      </w:r>
      <w:r w:rsidR="009355A9" w:rsidRPr="00DA0040">
        <w:rPr>
          <w:sz w:val="21"/>
          <w:szCs w:val="21"/>
        </w:rPr>
        <w:t>ествия должны принять меры</w:t>
      </w:r>
      <w:r w:rsidRPr="00DA0040">
        <w:rPr>
          <w:sz w:val="21"/>
          <w:szCs w:val="21"/>
        </w:rPr>
        <w:t xml:space="preserve"> и исполнить обязанности, предусмотренные  Правилами дорожного движения РФ,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и указать их в извещении о дорожно-транспортном происшествии, принять меры по оформлению документов о происшествии.</w:t>
      </w:r>
    </w:p>
    <w:p w:rsidR="008F3C06" w:rsidRPr="00DA0040" w:rsidRDefault="008F3C06" w:rsidP="008F3C06">
      <w:pPr>
        <w:pStyle w:val="af0"/>
        <w:spacing w:after="0"/>
        <w:ind w:right="-11" w:firstLine="709"/>
        <w:jc w:val="both"/>
        <w:rPr>
          <w:sz w:val="21"/>
          <w:szCs w:val="21"/>
        </w:rPr>
      </w:pPr>
      <w:r w:rsidRPr="00DA0040">
        <w:rPr>
          <w:sz w:val="21"/>
          <w:szCs w:val="21"/>
        </w:rPr>
        <w:t>6.2. Потерпевший, намеренный воспользоваться своим правом на страховое возмещение, обязан при первой возможности уведомить Страховщика о наступлении страхового случая.</w:t>
      </w:r>
    </w:p>
    <w:p w:rsidR="008F3C06" w:rsidRPr="00DA0040" w:rsidRDefault="008F3C06" w:rsidP="008F3C06">
      <w:pPr>
        <w:pStyle w:val="af0"/>
        <w:spacing w:after="0"/>
        <w:ind w:right="-11" w:firstLine="567"/>
        <w:jc w:val="both"/>
        <w:rPr>
          <w:sz w:val="21"/>
          <w:szCs w:val="21"/>
        </w:rPr>
      </w:pPr>
      <w:r w:rsidRPr="00DA0040">
        <w:rPr>
          <w:sz w:val="21"/>
          <w:szCs w:val="21"/>
        </w:rPr>
        <w:t>Заявление о страховом возмещении потерпевший направляет Страховщику, или представителю Страховщика по месту жительства (месту нахождения) потерпевшего, или представителю Страховщика в субъекте РФ, на территории которого произошло дорожно-транспортное происшествие.</w:t>
      </w:r>
    </w:p>
    <w:p w:rsidR="008F3C06" w:rsidRPr="00DA0040" w:rsidRDefault="008F3C06" w:rsidP="008F3C06">
      <w:pPr>
        <w:pStyle w:val="af0"/>
        <w:spacing w:after="0"/>
        <w:ind w:right="-13" w:firstLine="709"/>
        <w:jc w:val="both"/>
        <w:rPr>
          <w:sz w:val="21"/>
          <w:szCs w:val="21"/>
        </w:rPr>
      </w:pPr>
      <w:r w:rsidRPr="00DA0040">
        <w:rPr>
          <w:sz w:val="21"/>
          <w:szCs w:val="21"/>
        </w:rPr>
        <w:t>6.3. Потерпевший на момент подачи заявления о страховом возмещении прилагает к заявлению:</w:t>
      </w:r>
    </w:p>
    <w:p w:rsidR="008F3C06" w:rsidRPr="00DA0040" w:rsidRDefault="008F3C06" w:rsidP="008F3C06">
      <w:pPr>
        <w:pStyle w:val="af0"/>
        <w:spacing w:after="0"/>
        <w:ind w:right="-13" w:firstLine="567"/>
        <w:jc w:val="both"/>
        <w:rPr>
          <w:sz w:val="21"/>
          <w:szCs w:val="21"/>
        </w:rPr>
      </w:pPr>
      <w:r w:rsidRPr="00DA0040">
        <w:rPr>
          <w:sz w:val="21"/>
          <w:szCs w:val="21"/>
        </w:rPr>
        <w:t>а) справку о дорожно-транспортном происшествии, выданную органом полиции, отвечающим за безопасность движения;</w:t>
      </w:r>
    </w:p>
    <w:p w:rsidR="008F3C06" w:rsidRPr="00DA0040" w:rsidRDefault="008F3C06" w:rsidP="008F3C06">
      <w:pPr>
        <w:pStyle w:val="af0"/>
        <w:spacing w:after="0"/>
        <w:ind w:right="-13" w:firstLine="567"/>
        <w:jc w:val="both"/>
        <w:rPr>
          <w:sz w:val="21"/>
          <w:szCs w:val="21"/>
        </w:rPr>
      </w:pPr>
      <w:r w:rsidRPr="00DA0040">
        <w:rPr>
          <w:sz w:val="21"/>
          <w:szCs w:val="21"/>
        </w:rPr>
        <w:t xml:space="preserve">б) копию протокола об административном правонарушении, оформленного </w:t>
      </w:r>
      <w:r w:rsidRPr="00DA0040">
        <w:rPr>
          <w:sz w:val="21"/>
          <w:szCs w:val="21"/>
        </w:rPr>
        <w:br/>
        <w:t>в связи с происшествием;</w:t>
      </w:r>
    </w:p>
    <w:p w:rsidR="008F3C06" w:rsidRPr="00DA0040" w:rsidRDefault="008F3C06" w:rsidP="008F3C06">
      <w:pPr>
        <w:pStyle w:val="af0"/>
        <w:spacing w:after="0"/>
        <w:ind w:right="-13" w:firstLine="567"/>
        <w:jc w:val="both"/>
        <w:rPr>
          <w:sz w:val="21"/>
          <w:szCs w:val="21"/>
        </w:rPr>
      </w:pPr>
      <w:r w:rsidRPr="00DA0040">
        <w:rPr>
          <w:sz w:val="21"/>
          <w:szCs w:val="21"/>
        </w:rPr>
        <w:t>в) копию постановления по делу об административном правонарушении;</w:t>
      </w:r>
    </w:p>
    <w:p w:rsidR="008F3C06" w:rsidRPr="00DA0040" w:rsidRDefault="008F3C06" w:rsidP="008F3C06">
      <w:pPr>
        <w:pStyle w:val="af0"/>
        <w:spacing w:after="0"/>
        <w:ind w:right="-13" w:firstLine="567"/>
        <w:jc w:val="both"/>
        <w:rPr>
          <w:sz w:val="21"/>
          <w:szCs w:val="21"/>
        </w:rPr>
      </w:pPr>
      <w:r w:rsidRPr="00DA0040">
        <w:rPr>
          <w:sz w:val="21"/>
          <w:szCs w:val="21"/>
        </w:rPr>
        <w:t>г) извещение о дорожно-транспортном происшествии (если оно заполнялось потерпевшим).</w:t>
      </w:r>
    </w:p>
    <w:p w:rsidR="008F3C06" w:rsidRPr="00DA0040" w:rsidRDefault="008F3C06" w:rsidP="008F3C06">
      <w:pPr>
        <w:pStyle w:val="af0"/>
        <w:spacing w:after="0"/>
        <w:ind w:right="-13" w:firstLine="709"/>
        <w:jc w:val="both"/>
        <w:rPr>
          <w:sz w:val="21"/>
          <w:szCs w:val="21"/>
        </w:rPr>
      </w:pPr>
      <w:r w:rsidRPr="00DA0040">
        <w:rPr>
          <w:sz w:val="21"/>
          <w:szCs w:val="21"/>
        </w:rPr>
        <w:t xml:space="preserve">6.4. Для получения страхового возмещения при причинении вреда жизни и здоровью потерпевшего, кроме документов, предусмотренных п.6.3., к заявлению о страховой выплате потерпевший прилагает документы, предусмотренные пунктами 51,53-56 «Правил обязательного страхования гражданской ответственности владельцев транспортных средств», утвержденных Положением Центрального Банка Российской Федерации №431-П от 19.09.14. </w:t>
      </w:r>
    </w:p>
    <w:p w:rsidR="008F3C06" w:rsidRPr="00DA0040" w:rsidRDefault="008F3C06" w:rsidP="008F3C06">
      <w:pPr>
        <w:pStyle w:val="af0"/>
        <w:spacing w:after="0"/>
        <w:ind w:right="-13" w:firstLine="709"/>
        <w:jc w:val="both"/>
        <w:rPr>
          <w:sz w:val="21"/>
          <w:szCs w:val="21"/>
        </w:rPr>
      </w:pPr>
      <w:r w:rsidRPr="00DA0040">
        <w:rPr>
          <w:sz w:val="21"/>
          <w:szCs w:val="21"/>
        </w:rPr>
        <w:t xml:space="preserve">6.5. Страховщик в течение 10 рабочих дней со дня получения необходимых документов составляет акт о страховом случае, на основании которого осуществляет страховое возмещение в форме страховой выплаты или путем организации (или) оплаты восстановительного ремонта поврежденного </w:t>
      </w:r>
      <w:r w:rsidRPr="00DA0040">
        <w:rPr>
          <w:sz w:val="21"/>
          <w:szCs w:val="21"/>
        </w:rPr>
        <w:lastRenderedPageBreak/>
        <w:t>транспортного средства, либо направляет письменное извещение о полном или частичном отказе с указанием причин отказа.</w:t>
      </w:r>
    </w:p>
    <w:p w:rsidR="008F3C06" w:rsidRPr="00DA0040" w:rsidRDefault="008F3C06" w:rsidP="008F3C06">
      <w:pPr>
        <w:pStyle w:val="af0"/>
        <w:spacing w:after="0"/>
        <w:ind w:right="-13" w:firstLine="709"/>
        <w:jc w:val="both"/>
        <w:rPr>
          <w:sz w:val="21"/>
          <w:szCs w:val="21"/>
        </w:rPr>
      </w:pPr>
      <w:r w:rsidRPr="00DA0040">
        <w:rPr>
          <w:sz w:val="21"/>
          <w:szCs w:val="21"/>
        </w:rPr>
        <w:t>6.6. В акте о страховом случае на основании имеющихся документов (заключений, калькуляций, счетов и т.д.) производится расчет страхового возмещения и указывается ее размер. Копия акта о страховом случае передается страховщиком потерпевшему.</w:t>
      </w:r>
    </w:p>
    <w:p w:rsidR="008F3C06" w:rsidRPr="00DA0040" w:rsidRDefault="008F3C06" w:rsidP="008F3C06">
      <w:pPr>
        <w:pStyle w:val="af0"/>
        <w:spacing w:after="0"/>
        <w:ind w:right="-11" w:firstLine="567"/>
        <w:jc w:val="both"/>
        <w:rPr>
          <w:sz w:val="21"/>
          <w:szCs w:val="21"/>
        </w:rPr>
      </w:pPr>
      <w:r w:rsidRPr="00DA0040">
        <w:rPr>
          <w:sz w:val="21"/>
          <w:szCs w:val="21"/>
        </w:rPr>
        <w:t xml:space="preserve">6.7. Страховое возмещение производится путем безналичного расчета </w:t>
      </w:r>
      <w:r w:rsidRPr="00DA0040">
        <w:rPr>
          <w:sz w:val="21"/>
          <w:szCs w:val="21"/>
        </w:rPr>
        <w:br/>
        <w:t>в течение  1 (одного) рабочего дня со дня принятия решения об осуществлении страхового возмещения в соответствии с пунктом 70 «Правил обязательного страхования гражданской ответственности владельцев транспортных средств», утвержденных Положением Центрального Банка Российской Федерации №431-П от 19.09.14.</w:t>
      </w:r>
    </w:p>
    <w:p w:rsidR="003C192B" w:rsidRPr="00DA0040" w:rsidRDefault="003C192B" w:rsidP="003C192B">
      <w:pPr>
        <w:ind w:hanging="709"/>
        <w:jc w:val="both"/>
        <w:rPr>
          <w:bCs/>
          <w:sz w:val="21"/>
          <w:szCs w:val="21"/>
          <w:lang w:val="x-none"/>
        </w:rPr>
      </w:pPr>
    </w:p>
    <w:p w:rsidR="009355A9" w:rsidRPr="00DA0040" w:rsidRDefault="009355A9" w:rsidP="002E4E9E">
      <w:pPr>
        <w:tabs>
          <w:tab w:val="left" w:pos="709"/>
        </w:tabs>
        <w:ind w:left="360" w:right="-6"/>
        <w:jc w:val="center"/>
        <w:rPr>
          <w:sz w:val="21"/>
          <w:szCs w:val="21"/>
        </w:rPr>
      </w:pPr>
      <w:r w:rsidRPr="00DA0040">
        <w:rPr>
          <w:sz w:val="21"/>
          <w:szCs w:val="21"/>
        </w:rPr>
        <w:t>7. ОТВЕТСТВЕННОСТЬ СТОРОН</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7.1.За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7.2.В случае просрочки исполнения </w:t>
      </w:r>
      <w:r w:rsidR="00BC176D" w:rsidRPr="00DA0040">
        <w:rPr>
          <w:sz w:val="21"/>
          <w:szCs w:val="21"/>
        </w:rPr>
        <w:t>Страховщиком</w:t>
      </w:r>
      <w:r w:rsidRPr="00DA0040">
        <w:rPr>
          <w:sz w:val="21"/>
          <w:szCs w:val="21"/>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C176D" w:rsidRPr="00DA0040">
        <w:rPr>
          <w:sz w:val="21"/>
          <w:szCs w:val="21"/>
        </w:rPr>
        <w:t>Страховщиком</w:t>
      </w:r>
      <w:r w:rsidRPr="00DA0040">
        <w:rPr>
          <w:sz w:val="21"/>
          <w:szCs w:val="21"/>
        </w:rPr>
        <w:t xml:space="preserve"> обязательств, предусмотренных Контрактом, </w:t>
      </w:r>
      <w:r w:rsidR="00BC176D" w:rsidRPr="00DA0040">
        <w:rPr>
          <w:sz w:val="21"/>
          <w:szCs w:val="21"/>
        </w:rPr>
        <w:t>Страхователь</w:t>
      </w:r>
      <w:r w:rsidRPr="00DA0040">
        <w:rPr>
          <w:sz w:val="21"/>
          <w:szCs w:val="21"/>
        </w:rPr>
        <w:t xml:space="preserve"> направляет </w:t>
      </w:r>
      <w:r w:rsidR="00BC176D" w:rsidRPr="00DA0040">
        <w:rPr>
          <w:sz w:val="21"/>
          <w:szCs w:val="21"/>
        </w:rPr>
        <w:t>Страховщику</w:t>
      </w:r>
      <w:r w:rsidRPr="00DA0040">
        <w:rPr>
          <w:sz w:val="21"/>
          <w:szCs w:val="21"/>
        </w:rPr>
        <w:t xml:space="preserve"> требование об уплате неустоек (штрафов, пеней).</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7.3.Штрафы начисляются за неисполнение или ненадлежащее исполнение </w:t>
      </w:r>
      <w:r w:rsidR="00BC176D" w:rsidRPr="00DA0040">
        <w:rPr>
          <w:sz w:val="21"/>
          <w:szCs w:val="21"/>
        </w:rPr>
        <w:t>Страховщиком</w:t>
      </w:r>
      <w:r w:rsidRPr="00DA0040">
        <w:rPr>
          <w:sz w:val="21"/>
          <w:szCs w:val="21"/>
        </w:rPr>
        <w:t xml:space="preserve"> обязательств, предусмотренных Контрактом, за исключением просрочки исполнения </w:t>
      </w:r>
      <w:r w:rsidR="00BC176D" w:rsidRPr="00DA0040">
        <w:rPr>
          <w:sz w:val="21"/>
          <w:szCs w:val="21"/>
        </w:rPr>
        <w:t>Страховщиком</w:t>
      </w:r>
      <w:r w:rsidRPr="00DA0040">
        <w:rPr>
          <w:sz w:val="21"/>
          <w:szCs w:val="21"/>
        </w:rPr>
        <w:t xml:space="preserve"> обязательств (в том числе гарантийного обязательства), предусмотренных Контрактом.</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 xml:space="preserve">За каждый факт неисполнения или ненадлежащего исполнения </w:t>
      </w:r>
      <w:r w:rsidR="00BC176D" w:rsidRPr="00DA0040">
        <w:rPr>
          <w:sz w:val="21"/>
          <w:szCs w:val="21"/>
        </w:rPr>
        <w:t>Страховщиком</w:t>
      </w:r>
      <w:r w:rsidRPr="00DA0040">
        <w:rPr>
          <w:sz w:val="21"/>
          <w:szCs w:val="21"/>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но не более 5 тыс</w:t>
      </w:r>
      <w:proofErr w:type="gramStart"/>
      <w:r w:rsidRPr="00DA0040">
        <w:rPr>
          <w:sz w:val="21"/>
          <w:szCs w:val="21"/>
        </w:rPr>
        <w:t>.р</w:t>
      </w:r>
      <w:proofErr w:type="gramEnd"/>
      <w:r w:rsidRPr="00DA0040">
        <w:rPr>
          <w:sz w:val="21"/>
          <w:szCs w:val="21"/>
        </w:rPr>
        <w:t>ублей и не менее 1 тыс.рублей.</w:t>
      </w:r>
    </w:p>
    <w:p w:rsidR="009355A9" w:rsidRPr="00DA0040" w:rsidRDefault="009355A9" w:rsidP="009355A9">
      <w:pPr>
        <w:tabs>
          <w:tab w:val="num" w:pos="0"/>
          <w:tab w:val="left" w:pos="993"/>
          <w:tab w:val="left" w:pos="1134"/>
        </w:tabs>
        <w:ind w:firstLine="709"/>
        <w:jc w:val="both"/>
        <w:rPr>
          <w:sz w:val="21"/>
          <w:szCs w:val="21"/>
        </w:rPr>
      </w:pPr>
      <w:r w:rsidRPr="00DA0040">
        <w:rPr>
          <w:sz w:val="21"/>
          <w:szCs w:val="21"/>
        </w:rPr>
        <w:t xml:space="preserve">За каждый факт неисполнения или ненадлежащего исполнения </w:t>
      </w:r>
      <w:r w:rsidR="002E4E9E" w:rsidRPr="00DA0040">
        <w:rPr>
          <w:sz w:val="21"/>
          <w:szCs w:val="21"/>
        </w:rPr>
        <w:t>Страховщиком</w:t>
      </w:r>
      <w:r w:rsidRPr="00DA0040">
        <w:rPr>
          <w:sz w:val="21"/>
          <w:szCs w:val="21"/>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w:t>
      </w:r>
      <w:r w:rsidR="009A64D7" w:rsidRPr="00DA0040">
        <w:rPr>
          <w:sz w:val="21"/>
          <w:szCs w:val="21"/>
        </w:rPr>
        <w:t xml:space="preserve"> </w:t>
      </w:r>
      <w:r w:rsidRPr="00DA0040">
        <w:rPr>
          <w:sz w:val="21"/>
          <w:szCs w:val="21"/>
        </w:rPr>
        <w:t>от 30.08.2017 № 1042, в размере, составляющем:</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а) 1000 рублей, если цена Контракта не превышает 3 млн. рублей;</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б) 5000 рублей, если цена Контракта составляет от 3 млн. рублей до 50 млн. рублей (включительно);</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в) 10000 рублей, если цена Контракта составляет от 50 млн. рублей до 100 млн. рублей (включительно);</w:t>
      </w:r>
    </w:p>
    <w:p w:rsidR="009355A9" w:rsidRPr="00DA0040" w:rsidRDefault="009355A9" w:rsidP="009355A9">
      <w:pPr>
        <w:widowControl w:val="0"/>
        <w:autoSpaceDE w:val="0"/>
        <w:autoSpaceDN w:val="0"/>
        <w:adjustRightInd w:val="0"/>
        <w:ind w:firstLine="709"/>
        <w:jc w:val="both"/>
        <w:rPr>
          <w:i/>
          <w:sz w:val="21"/>
          <w:szCs w:val="21"/>
        </w:rPr>
      </w:pPr>
      <w:r w:rsidRPr="00DA0040">
        <w:rPr>
          <w:sz w:val="21"/>
          <w:szCs w:val="21"/>
        </w:rPr>
        <w:t>г) 100000 рублей, если цена Контракта превышает 100 млн. рублей.</w:t>
      </w:r>
      <w:r w:rsidRPr="00DA0040">
        <w:rPr>
          <w:i/>
          <w:sz w:val="21"/>
          <w:szCs w:val="21"/>
        </w:rPr>
        <w:t xml:space="preserve"> </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В случае</w:t>
      </w:r>
      <w:proofErr w:type="gramStart"/>
      <w:r w:rsidRPr="00DA0040">
        <w:rPr>
          <w:sz w:val="21"/>
          <w:szCs w:val="21"/>
        </w:rPr>
        <w:t>,</w:t>
      </w:r>
      <w:proofErr w:type="gramEnd"/>
      <w:r w:rsidRPr="00DA0040">
        <w:rPr>
          <w:sz w:val="21"/>
          <w:szCs w:val="21"/>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DA0040">
        <w:rPr>
          <w:sz w:val="21"/>
          <w:szCs w:val="21"/>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2E4E9E" w:rsidRPr="00DA0040">
        <w:rPr>
          <w:sz w:val="21"/>
          <w:szCs w:val="21"/>
        </w:rPr>
        <w:t>Страховщиком</w:t>
      </w:r>
      <w:r w:rsidRPr="00DA0040">
        <w:rPr>
          <w:sz w:val="21"/>
          <w:szCs w:val="21"/>
        </w:rPr>
        <w:t xml:space="preserve"> обязательств, предусмотренных Контрактом, за исключением просрочки исполнения </w:t>
      </w:r>
      <w:r w:rsidR="002E4E9E" w:rsidRPr="00DA0040">
        <w:rPr>
          <w:sz w:val="21"/>
          <w:szCs w:val="21"/>
        </w:rPr>
        <w:t>Страховщиком</w:t>
      </w:r>
      <w:r w:rsidRPr="00DA0040">
        <w:rPr>
          <w:sz w:val="21"/>
          <w:szCs w:val="21"/>
        </w:rPr>
        <w:t xml:space="preserve"> обязательств (в том числе гарантийного обязательства), предусмотренных Контрактом, размер штрафа устанавливается Контрактом в порядке</w:t>
      </w:r>
      <w:r w:rsidRPr="00DA0040">
        <w:rPr>
          <w:rStyle w:val="a9"/>
          <w:sz w:val="21"/>
          <w:szCs w:val="21"/>
        </w:rPr>
        <w:footnoteReference w:id="1"/>
      </w:r>
      <w:r w:rsidRPr="00DA0040">
        <w:rPr>
          <w:sz w:val="21"/>
          <w:szCs w:val="21"/>
        </w:rPr>
        <w:t>, определенном постановлением Правительства Российской Федерации от 30.08.2017 № 1042, в размере, составляющем</w:t>
      </w:r>
      <w:r w:rsidRPr="00DA0040">
        <w:rPr>
          <w:rStyle w:val="a9"/>
          <w:sz w:val="21"/>
          <w:szCs w:val="21"/>
        </w:rPr>
        <w:footnoteReference w:id="2"/>
      </w:r>
      <w:r w:rsidRPr="00DA0040">
        <w:rPr>
          <w:sz w:val="21"/>
          <w:szCs w:val="21"/>
        </w:rPr>
        <w:t>:</w:t>
      </w:r>
      <w:proofErr w:type="gramEnd"/>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а) в случае, если цена контракта не превышает начальную (максимальную) цену контракта:</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10 процентов начальной (максимальной) цены контракта, если цена контракта не превышает 3 млн. рублей;</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5 процентов начальной (максимальной) цены контракта, если цена контракта составляет от 3 млн. рублей до 50 млн. рублей (включительно);</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1 процент начальной (максимальной) цены контракта, если цена контракта составляет от 50 млн. рублей до 100 млн. рублей (включительно);</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б) в случае, если цена контракта превышает начальную (максимальную) цену контракта:</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lastRenderedPageBreak/>
        <w:t>10 процентов цены контракта, если цена контракта не превышает 3 млн. рублей;</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5 процентов цены контракта, если цена контракта составляет от 3 млн. рублей до 50 млн. рублей (включительно);</w:t>
      </w:r>
    </w:p>
    <w:p w:rsidR="009355A9" w:rsidRPr="00DA0040" w:rsidRDefault="009355A9" w:rsidP="009355A9">
      <w:pPr>
        <w:widowControl w:val="0"/>
        <w:autoSpaceDE w:val="0"/>
        <w:autoSpaceDN w:val="0"/>
        <w:adjustRightInd w:val="0"/>
        <w:ind w:firstLine="709"/>
        <w:jc w:val="both"/>
        <w:rPr>
          <w:sz w:val="21"/>
          <w:szCs w:val="21"/>
        </w:rPr>
      </w:pPr>
      <w:r w:rsidRPr="00DA0040">
        <w:rPr>
          <w:sz w:val="21"/>
          <w:szCs w:val="21"/>
        </w:rPr>
        <w:t>1 процент цены контракта, если цена контракта составляет от 50 млн. рублей до 100 млн. рублей (включительно).</w:t>
      </w:r>
    </w:p>
    <w:p w:rsidR="009355A9" w:rsidRPr="00DA0040" w:rsidRDefault="009355A9" w:rsidP="009355A9">
      <w:pPr>
        <w:widowControl w:val="0"/>
        <w:autoSpaceDE w:val="0"/>
        <w:autoSpaceDN w:val="0"/>
        <w:adjustRightInd w:val="0"/>
        <w:ind w:firstLine="709"/>
        <w:jc w:val="both"/>
        <w:rPr>
          <w:iCs/>
          <w:sz w:val="21"/>
          <w:szCs w:val="21"/>
        </w:rPr>
      </w:pPr>
      <w:proofErr w:type="gramStart"/>
      <w:r w:rsidRPr="00DA0040">
        <w:rPr>
          <w:sz w:val="21"/>
          <w:szCs w:val="21"/>
        </w:rPr>
        <w:t xml:space="preserve">Пеня начисляется за каждый день просрочки исполнения </w:t>
      </w:r>
      <w:r w:rsidR="002E4E9E" w:rsidRPr="00DA0040">
        <w:rPr>
          <w:sz w:val="21"/>
          <w:szCs w:val="21"/>
        </w:rPr>
        <w:t>Страховщиком</w:t>
      </w:r>
      <w:r w:rsidRPr="00DA0040">
        <w:rPr>
          <w:sz w:val="21"/>
          <w:szCs w:val="21"/>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E4E9E" w:rsidRPr="00DA0040">
        <w:rPr>
          <w:sz w:val="21"/>
          <w:szCs w:val="21"/>
        </w:rPr>
        <w:t>Страховщиком</w:t>
      </w:r>
      <w:r w:rsidRPr="00DA0040">
        <w:rPr>
          <w:sz w:val="21"/>
          <w:szCs w:val="21"/>
        </w:rPr>
        <w:t>.</w:t>
      </w:r>
      <w:proofErr w:type="gramEnd"/>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7.4.Общая сумма начисленных штрафов за неисполнение или ненадлежащее исполнение </w:t>
      </w:r>
      <w:r w:rsidR="002E4E9E" w:rsidRPr="00DA0040">
        <w:rPr>
          <w:sz w:val="21"/>
          <w:szCs w:val="21"/>
        </w:rPr>
        <w:t>Страховщиком</w:t>
      </w:r>
      <w:r w:rsidRPr="00DA0040">
        <w:rPr>
          <w:sz w:val="21"/>
          <w:szCs w:val="21"/>
        </w:rPr>
        <w:t xml:space="preserve"> обязательств, предусмотренных Контрактом, не может превышать цену Контракта.</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7.5. </w:t>
      </w:r>
      <w:r w:rsidR="002E4E9E" w:rsidRPr="00DA0040">
        <w:rPr>
          <w:sz w:val="21"/>
          <w:szCs w:val="21"/>
        </w:rPr>
        <w:t>Страховщик</w:t>
      </w:r>
      <w:r w:rsidRPr="00DA0040">
        <w:rPr>
          <w:sz w:val="21"/>
          <w:szCs w:val="21"/>
        </w:rPr>
        <w:t xml:space="preserve"> обязан возместить убытки, причиненные </w:t>
      </w:r>
      <w:r w:rsidR="002E4E9E" w:rsidRPr="00DA0040">
        <w:rPr>
          <w:sz w:val="21"/>
          <w:szCs w:val="21"/>
        </w:rPr>
        <w:t>Страхователю</w:t>
      </w:r>
      <w:r w:rsidRPr="00DA0040">
        <w:rPr>
          <w:sz w:val="21"/>
          <w:szCs w:val="21"/>
        </w:rPr>
        <w:t xml:space="preserve"> в ходе исполнения Контракта, в порядке, предусмотренном действующим законодательством, в том числе убытки, понесенные </w:t>
      </w:r>
      <w:r w:rsidR="002E4E9E" w:rsidRPr="00DA0040">
        <w:rPr>
          <w:sz w:val="21"/>
          <w:szCs w:val="21"/>
        </w:rPr>
        <w:t>Страхователем</w:t>
      </w:r>
      <w:r w:rsidRPr="00DA0040">
        <w:rPr>
          <w:sz w:val="21"/>
          <w:szCs w:val="21"/>
        </w:rPr>
        <w:t xml:space="preserve"> в связи с возвратом целевых бюджетных сре</w:t>
      </w:r>
      <w:proofErr w:type="gramStart"/>
      <w:r w:rsidRPr="00DA0040">
        <w:rPr>
          <w:sz w:val="21"/>
          <w:szCs w:val="21"/>
        </w:rPr>
        <w:t>дств в б</w:t>
      </w:r>
      <w:proofErr w:type="gramEnd"/>
      <w:r w:rsidRPr="00DA0040">
        <w:rPr>
          <w:sz w:val="21"/>
          <w:szCs w:val="21"/>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sidR="002E4E9E" w:rsidRPr="00DA0040">
        <w:rPr>
          <w:sz w:val="21"/>
          <w:szCs w:val="21"/>
        </w:rPr>
        <w:t>Страховщика</w:t>
      </w:r>
      <w:r w:rsidRPr="00DA0040">
        <w:rPr>
          <w:sz w:val="21"/>
          <w:szCs w:val="21"/>
        </w:rPr>
        <w:t xml:space="preserve"> по Контракту.</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7.6.В качестве подтверждения фактов неисполнения или ненадлежащего исполнения </w:t>
      </w:r>
      <w:r w:rsidR="002E4E9E" w:rsidRPr="00DA0040">
        <w:rPr>
          <w:sz w:val="21"/>
          <w:szCs w:val="21"/>
        </w:rPr>
        <w:t>Страховщиком</w:t>
      </w:r>
      <w:r w:rsidRPr="00DA0040">
        <w:rPr>
          <w:sz w:val="21"/>
          <w:szCs w:val="21"/>
        </w:rPr>
        <w:t xml:space="preserve"> обязательств, </w:t>
      </w:r>
      <w:r w:rsidR="002E4E9E" w:rsidRPr="00DA0040">
        <w:rPr>
          <w:sz w:val="21"/>
          <w:szCs w:val="21"/>
        </w:rPr>
        <w:t>Страхователь</w:t>
      </w:r>
      <w:r w:rsidRPr="00DA0040">
        <w:rPr>
          <w:sz w:val="21"/>
          <w:szCs w:val="21"/>
        </w:rPr>
        <w:t xml:space="preserve">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355A9" w:rsidRPr="00DA0040" w:rsidRDefault="009355A9" w:rsidP="009355A9">
      <w:pPr>
        <w:pStyle w:val="Default"/>
        <w:tabs>
          <w:tab w:val="left" w:pos="709"/>
          <w:tab w:val="left" w:pos="993"/>
          <w:tab w:val="left" w:pos="1134"/>
        </w:tabs>
        <w:jc w:val="both"/>
        <w:rPr>
          <w:rFonts w:ascii="Times New Roman" w:hAnsi="Times New Roman" w:cs="Times New Roman"/>
          <w:sz w:val="21"/>
          <w:szCs w:val="21"/>
        </w:rPr>
      </w:pPr>
      <w:r w:rsidRPr="00DA0040">
        <w:rPr>
          <w:rFonts w:ascii="Times New Roman" w:hAnsi="Times New Roman" w:cs="Times New Roman"/>
          <w:sz w:val="21"/>
          <w:szCs w:val="21"/>
        </w:rPr>
        <w:t xml:space="preserve">            7.7.В случае просрочки исполнения </w:t>
      </w:r>
      <w:r w:rsidR="002E4E9E" w:rsidRPr="00DA0040">
        <w:rPr>
          <w:rFonts w:ascii="Times New Roman" w:hAnsi="Times New Roman" w:cs="Times New Roman"/>
          <w:sz w:val="21"/>
          <w:szCs w:val="21"/>
        </w:rPr>
        <w:t>Страхователем</w:t>
      </w:r>
      <w:r w:rsidRPr="00DA0040">
        <w:rPr>
          <w:rFonts w:ascii="Times New Roman" w:hAnsi="Times New Roman" w:cs="Times New Roman"/>
          <w:sz w:val="21"/>
          <w:szCs w:val="21"/>
        </w:rPr>
        <w:t xml:space="preserve"> обязательств, предусмотренных Контрактом, а также в иных случаях неисполнения или ненадлежащего исполнения </w:t>
      </w:r>
      <w:r w:rsidR="002E4E9E" w:rsidRPr="00DA0040">
        <w:rPr>
          <w:rFonts w:ascii="Times New Roman" w:hAnsi="Times New Roman" w:cs="Times New Roman"/>
          <w:sz w:val="21"/>
          <w:szCs w:val="21"/>
        </w:rPr>
        <w:t>Страхователем</w:t>
      </w:r>
      <w:r w:rsidRPr="00DA0040">
        <w:rPr>
          <w:rFonts w:ascii="Times New Roman" w:hAnsi="Times New Roman" w:cs="Times New Roman"/>
          <w:sz w:val="21"/>
          <w:szCs w:val="21"/>
        </w:rPr>
        <w:t xml:space="preserve"> обязательств, предусмотренных Контрактом, </w:t>
      </w:r>
      <w:r w:rsidR="002E4E9E" w:rsidRPr="00DA0040">
        <w:rPr>
          <w:rFonts w:ascii="Times New Roman" w:hAnsi="Times New Roman" w:cs="Times New Roman"/>
          <w:sz w:val="21"/>
          <w:szCs w:val="21"/>
        </w:rPr>
        <w:t>Страховщик</w:t>
      </w:r>
      <w:r w:rsidRPr="00DA0040">
        <w:rPr>
          <w:rFonts w:ascii="Times New Roman" w:hAnsi="Times New Roman" w:cs="Times New Roman"/>
          <w:sz w:val="21"/>
          <w:szCs w:val="21"/>
        </w:rPr>
        <w:t xml:space="preserve"> вправе потребовать уплаты неустоек (штрафов, пеней).</w:t>
      </w:r>
    </w:p>
    <w:p w:rsidR="009355A9" w:rsidRPr="00DA0040" w:rsidRDefault="009355A9" w:rsidP="009355A9">
      <w:pPr>
        <w:pStyle w:val="Default"/>
        <w:tabs>
          <w:tab w:val="left" w:pos="709"/>
          <w:tab w:val="left" w:pos="993"/>
          <w:tab w:val="left" w:pos="1134"/>
        </w:tabs>
        <w:jc w:val="both"/>
        <w:rPr>
          <w:rFonts w:ascii="Times New Roman" w:hAnsi="Times New Roman" w:cs="Times New Roman"/>
          <w:sz w:val="21"/>
          <w:szCs w:val="21"/>
        </w:rPr>
      </w:pPr>
      <w:r w:rsidRPr="00DA0040">
        <w:rPr>
          <w:rFonts w:ascii="Times New Roman" w:hAnsi="Times New Roman" w:cs="Times New Roman"/>
          <w:sz w:val="21"/>
          <w:szCs w:val="21"/>
        </w:rPr>
        <w:t xml:space="preserve">            7.8.Штрафы начисляются за каждый факт неисполнения или ненадлежащее исполнение </w:t>
      </w:r>
      <w:r w:rsidR="002E4E9E" w:rsidRPr="00DA0040">
        <w:rPr>
          <w:rFonts w:ascii="Times New Roman" w:hAnsi="Times New Roman" w:cs="Times New Roman"/>
          <w:sz w:val="21"/>
          <w:szCs w:val="21"/>
        </w:rPr>
        <w:t>Страхователем</w:t>
      </w:r>
      <w:r w:rsidRPr="00DA0040">
        <w:rPr>
          <w:rFonts w:ascii="Times New Roman" w:hAnsi="Times New Roman" w:cs="Times New Roman"/>
          <w:sz w:val="21"/>
          <w:szCs w:val="21"/>
        </w:rPr>
        <w:t xml:space="preserve"> обязательств, </w:t>
      </w:r>
      <w:r w:rsidRPr="00DA0040">
        <w:rPr>
          <w:rFonts w:ascii="Times New Roman" w:hAnsi="Times New Roman" w:cs="Times New Roman"/>
          <w:color w:val="auto"/>
          <w:sz w:val="21"/>
          <w:szCs w:val="21"/>
        </w:rPr>
        <w:t xml:space="preserve">предусмотренных </w:t>
      </w:r>
      <w:r w:rsidRPr="00DA0040">
        <w:rPr>
          <w:rFonts w:ascii="Times New Roman" w:hAnsi="Times New Roman" w:cs="Times New Roman"/>
          <w:sz w:val="21"/>
          <w:szCs w:val="21"/>
        </w:rPr>
        <w:t>К</w:t>
      </w:r>
      <w:r w:rsidRPr="00DA0040">
        <w:rPr>
          <w:rFonts w:ascii="Times New Roman" w:hAnsi="Times New Roman" w:cs="Times New Roman"/>
          <w:color w:val="auto"/>
          <w:sz w:val="21"/>
          <w:szCs w:val="21"/>
        </w:rPr>
        <w:t xml:space="preserve">онтрактом, </w:t>
      </w:r>
      <w:r w:rsidRPr="00DA0040">
        <w:rPr>
          <w:rFonts w:ascii="Times New Roman" w:hAnsi="Times New Roman" w:cs="Times New Roman"/>
          <w:sz w:val="21"/>
          <w:szCs w:val="21"/>
        </w:rPr>
        <w:t>за исключением просрочки исполнения обязательств.</w:t>
      </w:r>
    </w:p>
    <w:p w:rsidR="009355A9" w:rsidRPr="00DA0040" w:rsidRDefault="009355A9" w:rsidP="009355A9">
      <w:pPr>
        <w:tabs>
          <w:tab w:val="num" w:pos="0"/>
          <w:tab w:val="left" w:pos="993"/>
          <w:tab w:val="left" w:pos="1134"/>
        </w:tabs>
        <w:ind w:firstLine="709"/>
        <w:jc w:val="both"/>
        <w:rPr>
          <w:sz w:val="21"/>
          <w:szCs w:val="21"/>
        </w:rPr>
      </w:pPr>
      <w:r w:rsidRPr="00DA0040">
        <w:rPr>
          <w:sz w:val="21"/>
          <w:szCs w:val="21"/>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а) 1000 рублей, если цена Контракта не превышает 3 млн. рублей (включительно);</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б) 5000 рублей, если цена Контракта составляет от 3 млн. рублей до 50 млн. рублей (включительно);</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в) 10000 рублей, если цена Контракта составляет от 50 млн. рублей до 100 млн. рублей (включительно);</w:t>
      </w:r>
    </w:p>
    <w:p w:rsidR="009355A9" w:rsidRPr="00DA0040" w:rsidRDefault="009355A9" w:rsidP="009355A9">
      <w:pPr>
        <w:pStyle w:val="Default"/>
        <w:ind w:firstLine="709"/>
        <w:jc w:val="both"/>
        <w:rPr>
          <w:rFonts w:ascii="Times New Roman" w:hAnsi="Times New Roman" w:cs="Times New Roman"/>
          <w:color w:val="auto"/>
          <w:sz w:val="21"/>
          <w:szCs w:val="21"/>
        </w:rPr>
      </w:pPr>
      <w:r w:rsidRPr="00DA0040">
        <w:rPr>
          <w:rFonts w:ascii="Times New Roman" w:hAnsi="Times New Roman" w:cs="Times New Roman"/>
          <w:color w:val="auto"/>
          <w:sz w:val="21"/>
          <w:szCs w:val="21"/>
        </w:rPr>
        <w:t>г) 100000 рублей, если цена Контракта превышает 100 млн. рублей.</w:t>
      </w:r>
    </w:p>
    <w:p w:rsidR="009355A9" w:rsidRPr="00DA0040" w:rsidRDefault="009355A9" w:rsidP="009355A9">
      <w:pPr>
        <w:widowControl w:val="0"/>
        <w:autoSpaceDE w:val="0"/>
        <w:autoSpaceDN w:val="0"/>
        <w:adjustRightInd w:val="0"/>
        <w:ind w:firstLine="709"/>
        <w:jc w:val="both"/>
        <w:rPr>
          <w:iCs/>
          <w:sz w:val="21"/>
          <w:szCs w:val="21"/>
        </w:rPr>
      </w:pPr>
      <w:r w:rsidRPr="00DA0040">
        <w:rPr>
          <w:sz w:val="21"/>
          <w:szCs w:val="21"/>
        </w:rPr>
        <w:t xml:space="preserve">Пеня начисляется за каждый день просрочки исполнения </w:t>
      </w:r>
      <w:r w:rsidR="002E4E9E" w:rsidRPr="00DA0040">
        <w:rPr>
          <w:sz w:val="21"/>
          <w:szCs w:val="21"/>
        </w:rPr>
        <w:t>Страхователем</w:t>
      </w:r>
      <w:r w:rsidRPr="00DA0040">
        <w:rPr>
          <w:sz w:val="21"/>
          <w:szCs w:val="21"/>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7.9.Общая сумма начисленных штрафов за ненадлежащее исполнение </w:t>
      </w:r>
      <w:r w:rsidR="002E4E9E" w:rsidRPr="00DA0040">
        <w:rPr>
          <w:sz w:val="21"/>
          <w:szCs w:val="21"/>
        </w:rPr>
        <w:t>Страхователем</w:t>
      </w:r>
      <w:r w:rsidRPr="00DA0040">
        <w:rPr>
          <w:sz w:val="21"/>
          <w:szCs w:val="21"/>
        </w:rPr>
        <w:t xml:space="preserve"> обязательств, предусмотренных Контрактом, не может превышать цену Контракта.</w:t>
      </w:r>
    </w:p>
    <w:p w:rsidR="009355A9" w:rsidRPr="00DA0040" w:rsidRDefault="009355A9" w:rsidP="009355A9">
      <w:pPr>
        <w:widowControl w:val="0"/>
        <w:tabs>
          <w:tab w:val="left" w:pos="709"/>
        </w:tabs>
        <w:autoSpaceDE w:val="0"/>
        <w:autoSpaceDN w:val="0"/>
        <w:adjustRightInd w:val="0"/>
        <w:jc w:val="both"/>
        <w:rPr>
          <w:iCs/>
          <w:sz w:val="21"/>
          <w:szCs w:val="21"/>
        </w:rPr>
      </w:pPr>
      <w:r w:rsidRPr="00DA0040">
        <w:rPr>
          <w:sz w:val="21"/>
          <w:szCs w:val="21"/>
        </w:rPr>
        <w:t xml:space="preserve">            7.10.Уплата неустоек (штрафов, пеней) не освобождает виновную Сторону от выполнения принятых на себя обязательств по Контракту.</w:t>
      </w:r>
    </w:p>
    <w:p w:rsidR="009355A9" w:rsidRPr="00DA0040" w:rsidRDefault="009355A9" w:rsidP="009355A9">
      <w:pPr>
        <w:widowControl w:val="0"/>
        <w:tabs>
          <w:tab w:val="left" w:pos="567"/>
          <w:tab w:val="left" w:pos="709"/>
        </w:tabs>
        <w:autoSpaceDE w:val="0"/>
        <w:autoSpaceDN w:val="0"/>
        <w:adjustRightInd w:val="0"/>
        <w:jc w:val="both"/>
        <w:rPr>
          <w:sz w:val="21"/>
          <w:szCs w:val="21"/>
        </w:rPr>
      </w:pPr>
      <w:r w:rsidRPr="00DA0040">
        <w:rPr>
          <w:sz w:val="21"/>
          <w:szCs w:val="21"/>
        </w:rPr>
        <w:t xml:space="preserve">            7.11.Сторона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E4E9E" w:rsidRPr="00DA0040" w:rsidRDefault="002E4E9E" w:rsidP="002E4E9E">
      <w:pPr>
        <w:pStyle w:val="af0"/>
        <w:numPr>
          <w:ilvl w:val="0"/>
          <w:numId w:val="44"/>
        </w:numPr>
        <w:spacing w:after="0"/>
        <w:ind w:right="-11"/>
        <w:jc w:val="center"/>
        <w:rPr>
          <w:sz w:val="21"/>
          <w:szCs w:val="21"/>
        </w:rPr>
      </w:pPr>
      <w:r w:rsidRPr="00DA0040">
        <w:rPr>
          <w:sz w:val="21"/>
          <w:szCs w:val="21"/>
        </w:rPr>
        <w:t>ВЗАИМНЫЕ ОБЯЗАТЕЛЬСТВА СТОРОН</w:t>
      </w:r>
    </w:p>
    <w:p w:rsidR="002E4E9E" w:rsidRPr="00DA0040" w:rsidRDefault="002E4E9E" w:rsidP="002D5EE6">
      <w:pPr>
        <w:pStyle w:val="af0"/>
        <w:numPr>
          <w:ilvl w:val="1"/>
          <w:numId w:val="44"/>
        </w:numPr>
        <w:tabs>
          <w:tab w:val="left" w:pos="709"/>
        </w:tabs>
        <w:spacing w:after="0"/>
        <w:ind w:right="-11"/>
        <w:jc w:val="both"/>
        <w:rPr>
          <w:sz w:val="21"/>
          <w:szCs w:val="21"/>
          <w:lang w:val="ru-RU"/>
        </w:rPr>
      </w:pPr>
      <w:r w:rsidRPr="00DA0040">
        <w:rPr>
          <w:sz w:val="21"/>
          <w:szCs w:val="21"/>
        </w:rPr>
        <w:t>Страховщик обязан:</w:t>
      </w:r>
    </w:p>
    <w:p w:rsidR="002D5EE6" w:rsidRPr="00DA0040" w:rsidRDefault="002D5EE6" w:rsidP="002D5EE6">
      <w:pPr>
        <w:pStyle w:val="af0"/>
        <w:tabs>
          <w:tab w:val="left" w:pos="709"/>
        </w:tabs>
        <w:spacing w:after="0"/>
        <w:ind w:right="-11"/>
        <w:jc w:val="both"/>
        <w:rPr>
          <w:sz w:val="21"/>
          <w:szCs w:val="21"/>
          <w:lang w:val="ru-RU"/>
        </w:rPr>
      </w:pPr>
    </w:p>
    <w:p w:rsidR="002E4E9E" w:rsidRPr="00DA0040" w:rsidRDefault="002E4E9E" w:rsidP="002E4E9E">
      <w:pPr>
        <w:pStyle w:val="af0"/>
        <w:spacing w:after="0"/>
        <w:ind w:right="-11" w:firstLine="567"/>
        <w:jc w:val="both"/>
        <w:rPr>
          <w:sz w:val="21"/>
          <w:szCs w:val="21"/>
        </w:rPr>
      </w:pPr>
      <w:r w:rsidRPr="00DA0040">
        <w:rPr>
          <w:sz w:val="21"/>
          <w:szCs w:val="21"/>
          <w:lang w:val="ru-RU"/>
        </w:rPr>
        <w:t xml:space="preserve">  </w:t>
      </w:r>
      <w:r w:rsidRPr="00DA0040">
        <w:rPr>
          <w:sz w:val="21"/>
          <w:szCs w:val="21"/>
        </w:rPr>
        <w:t>а) при страховом случае произвести страховое возмещение, либо оплату восстановительного ремонта поврежденного в результате ДТП транспортного средства в установленные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№431-П от 19.09.2014 сроки, но не более количества дней, определенных п.6.7. настоящего Контракта;</w:t>
      </w:r>
    </w:p>
    <w:p w:rsidR="002E4E9E" w:rsidRPr="00DA0040" w:rsidRDefault="002E4E9E" w:rsidP="002E4E9E">
      <w:pPr>
        <w:pStyle w:val="af0"/>
        <w:tabs>
          <w:tab w:val="left" w:pos="709"/>
        </w:tabs>
        <w:spacing w:after="0"/>
        <w:ind w:right="-11" w:firstLine="567"/>
        <w:jc w:val="both"/>
        <w:rPr>
          <w:sz w:val="21"/>
          <w:szCs w:val="21"/>
        </w:rPr>
      </w:pPr>
      <w:r w:rsidRPr="00DA0040">
        <w:rPr>
          <w:sz w:val="21"/>
          <w:szCs w:val="21"/>
          <w:lang w:val="ru-RU"/>
        </w:rPr>
        <w:t xml:space="preserve">  </w:t>
      </w:r>
      <w:r w:rsidRPr="00DA0040">
        <w:rPr>
          <w:sz w:val="21"/>
          <w:szCs w:val="21"/>
        </w:rPr>
        <w:t xml:space="preserve">б) не разглашать сведения о Заказчике </w:t>
      </w:r>
      <w:r w:rsidR="009A64D7" w:rsidRPr="00DA0040">
        <w:rPr>
          <w:sz w:val="21"/>
          <w:szCs w:val="21"/>
        </w:rPr>
        <w:t xml:space="preserve">и его имущественном положении, </w:t>
      </w:r>
      <w:r w:rsidRPr="00DA0040">
        <w:rPr>
          <w:sz w:val="21"/>
          <w:szCs w:val="21"/>
        </w:rPr>
        <w:t>если это не вступит в противоречие с законодательными актами РФ;</w:t>
      </w:r>
    </w:p>
    <w:p w:rsidR="002E4E9E" w:rsidRPr="00DA0040" w:rsidRDefault="002E4E9E" w:rsidP="002E4E9E">
      <w:pPr>
        <w:pStyle w:val="af0"/>
        <w:spacing w:after="0"/>
        <w:ind w:right="-11" w:firstLine="567"/>
        <w:jc w:val="both"/>
        <w:rPr>
          <w:sz w:val="21"/>
          <w:szCs w:val="21"/>
        </w:rPr>
      </w:pPr>
      <w:r w:rsidRPr="00DA0040">
        <w:rPr>
          <w:sz w:val="21"/>
          <w:szCs w:val="21"/>
          <w:lang w:val="ru-RU"/>
        </w:rPr>
        <w:lastRenderedPageBreak/>
        <w:t xml:space="preserve">  </w:t>
      </w:r>
      <w:r w:rsidRPr="00DA0040">
        <w:rPr>
          <w:sz w:val="21"/>
          <w:szCs w:val="21"/>
        </w:rPr>
        <w:t xml:space="preserve">в) в течении трех рабочих дней с даты выдачи Полиса ОСАГО вносить </w:t>
      </w:r>
      <w:r w:rsidRPr="00DA0040">
        <w:rPr>
          <w:sz w:val="21"/>
          <w:szCs w:val="21"/>
        </w:rPr>
        <w:br/>
        <w:t>в автоматизированную информационную систему обязательного страхования сведения о застрахованном транспортном средстве.</w:t>
      </w:r>
    </w:p>
    <w:p w:rsidR="002E4E9E" w:rsidRPr="00DA0040" w:rsidRDefault="002E4E9E" w:rsidP="002E4E9E">
      <w:pPr>
        <w:pStyle w:val="af0"/>
        <w:tabs>
          <w:tab w:val="left" w:pos="709"/>
        </w:tabs>
        <w:spacing w:after="0"/>
        <w:ind w:right="-13" w:firstLine="567"/>
        <w:jc w:val="both"/>
        <w:rPr>
          <w:sz w:val="21"/>
          <w:szCs w:val="21"/>
        </w:rPr>
      </w:pPr>
      <w:r w:rsidRPr="00DA0040">
        <w:rPr>
          <w:sz w:val="21"/>
          <w:szCs w:val="21"/>
          <w:lang w:val="ru-RU"/>
        </w:rPr>
        <w:t xml:space="preserve">  </w:t>
      </w:r>
      <w:r w:rsidRPr="00DA0040">
        <w:rPr>
          <w:sz w:val="21"/>
          <w:szCs w:val="21"/>
        </w:rPr>
        <w:t>8.2. Страхователь обязан:</w:t>
      </w:r>
    </w:p>
    <w:p w:rsidR="002E4E9E" w:rsidRPr="00DA0040" w:rsidRDefault="002E4E9E" w:rsidP="002E4E9E">
      <w:pPr>
        <w:pStyle w:val="af0"/>
        <w:spacing w:after="0"/>
        <w:ind w:right="-11" w:firstLine="567"/>
        <w:jc w:val="both"/>
        <w:rPr>
          <w:sz w:val="21"/>
          <w:szCs w:val="21"/>
        </w:rPr>
      </w:pPr>
      <w:r w:rsidRPr="00DA0040">
        <w:rPr>
          <w:sz w:val="21"/>
          <w:szCs w:val="21"/>
          <w:lang w:val="ru-RU"/>
        </w:rPr>
        <w:t xml:space="preserve">  </w:t>
      </w:r>
      <w:r w:rsidRPr="00DA0040">
        <w:rPr>
          <w:sz w:val="21"/>
          <w:szCs w:val="21"/>
        </w:rPr>
        <w:t>а) своевременно уплачивать страховые взносы;</w:t>
      </w:r>
    </w:p>
    <w:p w:rsidR="002E4E9E" w:rsidRPr="00DA0040" w:rsidRDefault="002E4E9E" w:rsidP="002E4E9E">
      <w:pPr>
        <w:pStyle w:val="af0"/>
        <w:tabs>
          <w:tab w:val="left" w:pos="709"/>
        </w:tabs>
        <w:spacing w:after="0"/>
        <w:ind w:right="-11" w:firstLine="567"/>
        <w:jc w:val="both"/>
        <w:rPr>
          <w:sz w:val="21"/>
          <w:szCs w:val="21"/>
        </w:rPr>
      </w:pPr>
      <w:r w:rsidRPr="00DA0040">
        <w:rPr>
          <w:sz w:val="21"/>
          <w:szCs w:val="21"/>
          <w:lang w:val="ru-RU"/>
        </w:rPr>
        <w:t xml:space="preserve">  </w:t>
      </w:r>
      <w:r w:rsidRPr="00DA0040">
        <w:rPr>
          <w:sz w:val="21"/>
          <w:szCs w:val="21"/>
        </w:rPr>
        <w:t>б) при заключении Договора страхования сообщать Страховщику обо всех известных ему обстоятельствах, имеющих значение для оценки транспортного средства, а также обо всех заключенных или заключаемых договорах страхования в отношении данного объекта страхования;</w:t>
      </w:r>
    </w:p>
    <w:p w:rsidR="002E4E9E" w:rsidRPr="00DA0040" w:rsidRDefault="002E4E9E" w:rsidP="002E4E9E">
      <w:pPr>
        <w:pStyle w:val="af0"/>
        <w:spacing w:after="0"/>
        <w:ind w:right="-11" w:firstLine="567"/>
        <w:jc w:val="both"/>
        <w:rPr>
          <w:sz w:val="21"/>
          <w:szCs w:val="21"/>
        </w:rPr>
      </w:pPr>
      <w:r w:rsidRPr="00DA0040">
        <w:rPr>
          <w:sz w:val="21"/>
          <w:szCs w:val="21"/>
          <w:lang w:val="ru-RU"/>
        </w:rPr>
        <w:t xml:space="preserve">  </w:t>
      </w:r>
      <w:r w:rsidRPr="00DA0040">
        <w:rPr>
          <w:sz w:val="21"/>
          <w:szCs w:val="21"/>
        </w:rPr>
        <w:t>в) консультироваться со Страховщиком по вопросам совершения действий  по возмещению пострадавшему убытков.</w:t>
      </w:r>
    </w:p>
    <w:p w:rsidR="002E4E9E" w:rsidRPr="00DA0040" w:rsidRDefault="002E4E9E" w:rsidP="002E4E9E">
      <w:pPr>
        <w:pStyle w:val="af0"/>
        <w:tabs>
          <w:tab w:val="left" w:pos="709"/>
        </w:tabs>
        <w:spacing w:after="0"/>
        <w:ind w:right="-11" w:firstLine="567"/>
        <w:jc w:val="both"/>
        <w:rPr>
          <w:sz w:val="21"/>
          <w:szCs w:val="21"/>
        </w:rPr>
      </w:pPr>
      <w:r w:rsidRPr="00DA0040">
        <w:rPr>
          <w:sz w:val="21"/>
          <w:szCs w:val="21"/>
          <w:lang w:val="ru-RU"/>
        </w:rPr>
        <w:t xml:space="preserve">  </w:t>
      </w:r>
      <w:r w:rsidRPr="00DA0040">
        <w:rPr>
          <w:sz w:val="21"/>
          <w:szCs w:val="21"/>
        </w:rPr>
        <w:t>8.3. Все споры по контракту страхования между Страхователем  и Страховщиком разрешаются путем переговоров, а при не достижении согласия  в суде или арбитражном суде Ростовской области.</w:t>
      </w:r>
    </w:p>
    <w:p w:rsidR="002E4E9E" w:rsidRPr="00DA0040" w:rsidRDefault="002E4E9E" w:rsidP="002E4E9E">
      <w:pPr>
        <w:pStyle w:val="af8"/>
        <w:tabs>
          <w:tab w:val="left" w:pos="709"/>
        </w:tabs>
        <w:ind w:firstLine="567"/>
        <w:jc w:val="both"/>
        <w:rPr>
          <w:rFonts w:ascii="Times New Roman" w:hAnsi="Times New Roman"/>
          <w:sz w:val="21"/>
          <w:szCs w:val="21"/>
        </w:rPr>
      </w:pPr>
      <w:r w:rsidRPr="00DA0040">
        <w:rPr>
          <w:rFonts w:ascii="Times New Roman" w:hAnsi="Times New Roman"/>
          <w:sz w:val="21"/>
          <w:szCs w:val="21"/>
        </w:rPr>
        <w:t xml:space="preserve">  8.4. До передачи спора на разрешение Арбитражного суда Ростовской области Стороны примут меры к его урегулированию в претензионном порядке.</w:t>
      </w:r>
    </w:p>
    <w:p w:rsidR="002E4E9E" w:rsidRPr="00DA0040" w:rsidRDefault="002E4E9E" w:rsidP="002E4E9E">
      <w:pPr>
        <w:pStyle w:val="af8"/>
        <w:ind w:firstLine="567"/>
        <w:jc w:val="both"/>
        <w:rPr>
          <w:rFonts w:ascii="Times New Roman" w:hAnsi="Times New Roman"/>
          <w:sz w:val="21"/>
          <w:szCs w:val="21"/>
        </w:rPr>
      </w:pPr>
      <w:r w:rsidRPr="00DA0040">
        <w:rPr>
          <w:rFonts w:ascii="Times New Roman" w:hAnsi="Times New Roman"/>
          <w:sz w:val="21"/>
          <w:szCs w:val="21"/>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DA0040">
        <w:rPr>
          <w:rFonts w:ascii="Times New Roman" w:hAnsi="Times New Roman"/>
          <w:sz w:val="21"/>
          <w:szCs w:val="21"/>
        </w:rPr>
        <w:t>с даты</w:t>
      </w:r>
      <w:proofErr w:type="gramEnd"/>
      <w:r w:rsidRPr="00DA0040">
        <w:rPr>
          <w:rFonts w:ascii="Times New Roman" w:hAnsi="Times New Roman"/>
          <w:sz w:val="21"/>
          <w:szCs w:val="21"/>
        </w:rPr>
        <w:t xml:space="preserve"> ее получения. Оставление претензии без ответа в установленный срок означает признание требований претензии.</w:t>
      </w:r>
    </w:p>
    <w:p w:rsidR="003C192B" w:rsidRPr="00DA0040" w:rsidRDefault="002E4E9E" w:rsidP="003C192B">
      <w:pPr>
        <w:pStyle w:val="af8"/>
        <w:jc w:val="center"/>
        <w:rPr>
          <w:rFonts w:ascii="Times New Roman" w:hAnsi="Times New Roman"/>
          <w:sz w:val="21"/>
          <w:szCs w:val="21"/>
        </w:rPr>
      </w:pPr>
      <w:r w:rsidRPr="00DA0040">
        <w:rPr>
          <w:rFonts w:ascii="Times New Roman" w:hAnsi="Times New Roman"/>
          <w:sz w:val="21"/>
          <w:szCs w:val="21"/>
        </w:rPr>
        <w:t>9</w:t>
      </w:r>
      <w:r w:rsidR="003C192B" w:rsidRPr="00DA0040">
        <w:rPr>
          <w:rFonts w:ascii="Times New Roman" w:hAnsi="Times New Roman"/>
          <w:sz w:val="21"/>
          <w:szCs w:val="21"/>
        </w:rPr>
        <w:t xml:space="preserve">. </w:t>
      </w:r>
      <w:r w:rsidRPr="00DA0040">
        <w:rPr>
          <w:rFonts w:ascii="Times New Roman" w:hAnsi="Times New Roman"/>
          <w:sz w:val="21"/>
          <w:szCs w:val="21"/>
        </w:rPr>
        <w:t>ФОРС-МАЖОРНЫЕ ОБСТОЯТЕЛЬСТВА</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C192B" w:rsidRPr="00DA0040" w:rsidRDefault="003C192B"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C192B" w:rsidRPr="00DA0040" w:rsidRDefault="002E4E9E" w:rsidP="003C192B">
      <w:pPr>
        <w:pStyle w:val="af8"/>
        <w:ind w:firstLine="708"/>
        <w:jc w:val="both"/>
        <w:rPr>
          <w:rFonts w:ascii="Times New Roman" w:hAnsi="Times New Roman"/>
          <w:noProof/>
          <w:sz w:val="21"/>
          <w:szCs w:val="21"/>
        </w:rPr>
      </w:pPr>
      <w:r w:rsidRPr="00DA0040">
        <w:rPr>
          <w:rFonts w:ascii="Times New Roman" w:hAnsi="Times New Roman"/>
          <w:noProof/>
          <w:sz w:val="21"/>
          <w:szCs w:val="21"/>
        </w:rPr>
        <w:t>9</w:t>
      </w:r>
      <w:r w:rsidR="003C192B" w:rsidRPr="00DA0040">
        <w:rPr>
          <w:rFonts w:ascii="Times New Roman" w:hAnsi="Times New Roman"/>
          <w:noProof/>
          <w:sz w:val="21"/>
          <w:szCs w:val="21"/>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C192B" w:rsidRPr="00DA0040" w:rsidRDefault="00773CDB" w:rsidP="003C192B">
      <w:pPr>
        <w:pStyle w:val="af8"/>
        <w:jc w:val="center"/>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Pr="00DA0040">
        <w:rPr>
          <w:rFonts w:ascii="Times New Roman" w:hAnsi="Times New Roman"/>
          <w:sz w:val="21"/>
          <w:szCs w:val="21"/>
        </w:rPr>
        <w:t>. ИЗМЕНЕНИЕ, РАСТОРЖЕНИЕ КОНТРАКТА</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w:t>
      </w:r>
      <w:r w:rsidRPr="00DA0040">
        <w:rPr>
          <w:rFonts w:ascii="Times New Roman" w:hAnsi="Times New Roman"/>
          <w:sz w:val="21"/>
          <w:szCs w:val="21"/>
        </w:rPr>
        <w:t xml:space="preserve">  </w:t>
      </w:r>
      <w:r w:rsidR="003C192B" w:rsidRPr="00DA0040">
        <w:rPr>
          <w:rFonts w:ascii="Times New Roman" w:hAnsi="Times New Roman"/>
          <w:sz w:val="21"/>
          <w:szCs w:val="21"/>
        </w:rPr>
        <w:t>№ 44-ФЗ.</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.2. Все изменения к контракту действительны, если они оформлены в виде дополнительного соглашения к контракту и подписаны Сторонами.</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 xml:space="preserve">.3. При исполнении контракта по согласованию </w:t>
      </w:r>
      <w:r w:rsidRPr="00DA0040">
        <w:rPr>
          <w:rFonts w:ascii="Times New Roman" w:hAnsi="Times New Roman"/>
          <w:sz w:val="21"/>
          <w:szCs w:val="21"/>
        </w:rPr>
        <w:t>Страхователя</w:t>
      </w:r>
      <w:r w:rsidR="003C192B" w:rsidRPr="00DA0040">
        <w:rPr>
          <w:rFonts w:ascii="Times New Roman" w:hAnsi="Times New Roman"/>
          <w:sz w:val="21"/>
          <w:szCs w:val="21"/>
        </w:rPr>
        <w:t xml:space="preserve"> с</w:t>
      </w:r>
      <w:r w:rsidRPr="00DA0040">
        <w:rPr>
          <w:rFonts w:ascii="Times New Roman" w:hAnsi="Times New Roman"/>
          <w:sz w:val="21"/>
          <w:szCs w:val="21"/>
        </w:rPr>
        <w:t>о</w:t>
      </w:r>
      <w:r w:rsidR="003C192B" w:rsidRPr="00DA0040">
        <w:rPr>
          <w:rFonts w:ascii="Times New Roman" w:hAnsi="Times New Roman"/>
          <w:sz w:val="21"/>
          <w:szCs w:val="21"/>
        </w:rPr>
        <w:t xml:space="preserve"> </w:t>
      </w:r>
      <w:r w:rsidRPr="00DA0040">
        <w:rPr>
          <w:rFonts w:ascii="Times New Roman" w:hAnsi="Times New Roman"/>
          <w:sz w:val="21"/>
          <w:szCs w:val="21"/>
        </w:rPr>
        <w:t>Страховщиком</w:t>
      </w:r>
      <w:r w:rsidR="003C192B" w:rsidRPr="00DA0040">
        <w:rPr>
          <w:rFonts w:ascii="Times New Roman" w:hAnsi="Times New Roman"/>
          <w:sz w:val="21"/>
          <w:szCs w:val="21"/>
        </w:rPr>
        <w:t xml:space="preserve"> допускается снижение цены контракта без изменения предусмотренных таким контрактом объема оказанных услуг, качества оказываемых услуг и иных условий контракта.</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C192B" w:rsidRPr="00DA0040" w:rsidRDefault="00773CDB" w:rsidP="003C192B">
      <w:pPr>
        <w:autoSpaceDE w:val="0"/>
        <w:autoSpaceDN w:val="0"/>
        <w:adjustRightInd w:val="0"/>
        <w:ind w:firstLine="709"/>
        <w:jc w:val="both"/>
        <w:rPr>
          <w:sz w:val="21"/>
          <w:szCs w:val="21"/>
        </w:rPr>
      </w:pPr>
      <w:r w:rsidRPr="00DA0040">
        <w:rPr>
          <w:sz w:val="21"/>
          <w:szCs w:val="21"/>
        </w:rPr>
        <w:t>1</w:t>
      </w:r>
      <w:r w:rsidR="00363442" w:rsidRPr="00DA0040">
        <w:rPr>
          <w:sz w:val="21"/>
          <w:szCs w:val="21"/>
        </w:rPr>
        <w:t>0</w:t>
      </w:r>
      <w:r w:rsidR="003C192B" w:rsidRPr="00DA0040">
        <w:rPr>
          <w:sz w:val="21"/>
          <w:szCs w:val="21"/>
        </w:rPr>
        <w:t xml:space="preserve">.5. </w:t>
      </w:r>
      <w:r w:rsidRPr="00DA0040">
        <w:rPr>
          <w:sz w:val="21"/>
          <w:szCs w:val="21"/>
        </w:rPr>
        <w:t>Страхователь</w:t>
      </w:r>
      <w:r w:rsidR="003C192B" w:rsidRPr="00DA004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w:t>
      </w:r>
      <w:r w:rsidRPr="00DA0040">
        <w:rPr>
          <w:sz w:val="21"/>
          <w:szCs w:val="21"/>
        </w:rPr>
        <w:t>Страхователем</w:t>
      </w:r>
      <w:r w:rsidR="003C192B" w:rsidRPr="00DA0040">
        <w:rPr>
          <w:sz w:val="21"/>
          <w:szCs w:val="21"/>
        </w:rPr>
        <w:t xml:space="preserve"> </w:t>
      </w:r>
      <w:r w:rsidR="003C192B" w:rsidRPr="00DA0040">
        <w:rPr>
          <w:sz w:val="21"/>
          <w:szCs w:val="21"/>
        </w:rPr>
        <w:lastRenderedPageBreak/>
        <w:t>проведена экспертиза оказанных услуг с привлечением экспертов, экспертных организаций и по результатам экспертизы оказанных услуг в заключени</w:t>
      </w:r>
      <w:proofErr w:type="gramStart"/>
      <w:r w:rsidR="003C192B" w:rsidRPr="00DA0040">
        <w:rPr>
          <w:sz w:val="21"/>
          <w:szCs w:val="21"/>
        </w:rPr>
        <w:t>и</w:t>
      </w:r>
      <w:proofErr w:type="gramEnd"/>
      <w:r w:rsidR="003C192B" w:rsidRPr="00DA0040">
        <w:rPr>
          <w:sz w:val="21"/>
          <w:szCs w:val="21"/>
        </w:rPr>
        <w:t xml:space="preserve"> эксперта, экспертной организации будут подтверждены нарушения условий контракта.</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 xml:space="preserve">.6. </w:t>
      </w:r>
      <w:r w:rsidRPr="00DA0040">
        <w:rPr>
          <w:rFonts w:ascii="Times New Roman" w:hAnsi="Times New Roman"/>
          <w:sz w:val="21"/>
          <w:szCs w:val="21"/>
        </w:rPr>
        <w:t>Страхователь</w:t>
      </w:r>
      <w:r w:rsidR="003C192B" w:rsidRPr="00DA0040">
        <w:rPr>
          <w:rFonts w:ascii="Times New Roman" w:hAnsi="Times New Roman"/>
          <w:sz w:val="21"/>
          <w:szCs w:val="21"/>
        </w:rPr>
        <w:t xml:space="preserve"> обязан принять решение об одностороннем отказе от исполнения контракта, если в ходе исполнения контракта установлено, что </w:t>
      </w:r>
      <w:r w:rsidRPr="00DA0040">
        <w:rPr>
          <w:rFonts w:ascii="Times New Roman" w:hAnsi="Times New Roman"/>
          <w:sz w:val="21"/>
          <w:szCs w:val="21"/>
        </w:rPr>
        <w:t>Страховщик</w:t>
      </w:r>
      <w:r w:rsidR="003C192B" w:rsidRPr="00DA0040">
        <w:rPr>
          <w:rFonts w:ascii="Times New Roman" w:hAnsi="Times New Roman"/>
          <w:sz w:val="21"/>
          <w:szCs w:val="21"/>
        </w:rPr>
        <w:t xml:space="preserve"> не соответствует установленным документацией об электронном аукционе требованиям к участникам электронного аукциона или предоставил недостоверную информацию о своем соответствии таким требованиям, что позволило ему стать победителем определения </w:t>
      </w:r>
      <w:r w:rsidRPr="00DA0040">
        <w:rPr>
          <w:rFonts w:ascii="Times New Roman" w:hAnsi="Times New Roman"/>
          <w:sz w:val="21"/>
          <w:szCs w:val="21"/>
        </w:rPr>
        <w:t>Страховщика</w:t>
      </w:r>
      <w:r w:rsidR="003C192B" w:rsidRPr="00DA0040">
        <w:rPr>
          <w:rFonts w:ascii="Times New Roman" w:hAnsi="Times New Roman"/>
          <w:sz w:val="21"/>
          <w:szCs w:val="21"/>
        </w:rPr>
        <w:t>.</w:t>
      </w:r>
    </w:p>
    <w:p w:rsidR="003C192B" w:rsidRPr="00DA0040" w:rsidRDefault="00773CDB" w:rsidP="003C192B">
      <w:pPr>
        <w:pStyle w:val="af8"/>
        <w:ind w:firstLine="709"/>
        <w:jc w:val="both"/>
        <w:rPr>
          <w:rFonts w:ascii="Times New Roman" w:hAnsi="Times New Roman"/>
          <w:sz w:val="21"/>
          <w:szCs w:val="21"/>
        </w:rPr>
      </w:pPr>
      <w:r w:rsidRPr="00DA0040">
        <w:rPr>
          <w:rFonts w:ascii="Times New Roman" w:hAnsi="Times New Roman"/>
          <w:sz w:val="21"/>
          <w:szCs w:val="21"/>
        </w:rPr>
        <w:t>1</w:t>
      </w:r>
      <w:r w:rsidR="00363442" w:rsidRPr="00DA0040">
        <w:rPr>
          <w:rFonts w:ascii="Times New Roman" w:hAnsi="Times New Roman"/>
          <w:sz w:val="21"/>
          <w:szCs w:val="21"/>
        </w:rPr>
        <w:t>0</w:t>
      </w:r>
      <w:r w:rsidR="003C192B" w:rsidRPr="00DA0040">
        <w:rPr>
          <w:rFonts w:ascii="Times New Roman" w:hAnsi="Times New Roman"/>
          <w:sz w:val="21"/>
          <w:szCs w:val="21"/>
        </w:rPr>
        <w:t xml:space="preserve">.7. При исполнении контракта по согласованию </w:t>
      </w:r>
      <w:r w:rsidRPr="00DA0040">
        <w:rPr>
          <w:rFonts w:ascii="Times New Roman" w:hAnsi="Times New Roman"/>
          <w:sz w:val="21"/>
          <w:szCs w:val="21"/>
        </w:rPr>
        <w:t xml:space="preserve">Страхователя со Страховщиком </w:t>
      </w:r>
      <w:r w:rsidR="003C192B" w:rsidRPr="00DA0040">
        <w:rPr>
          <w:rFonts w:ascii="Times New Roman" w:hAnsi="Times New Roman"/>
          <w:sz w:val="21"/>
          <w:szCs w:val="21"/>
        </w:rPr>
        <w:t xml:space="preserve">в случаях, предусмотренных </w:t>
      </w:r>
      <w:hyperlink r:id="rId7" w:history="1">
        <w:r w:rsidR="003C192B" w:rsidRPr="00DA0040">
          <w:rPr>
            <w:rStyle w:val="a4"/>
            <w:rFonts w:ascii="Times New Roman" w:hAnsi="Times New Roman"/>
            <w:sz w:val="21"/>
            <w:szCs w:val="21"/>
          </w:rPr>
          <w:t>пунктом 6 статьи 161</w:t>
        </w:r>
      </w:hyperlink>
      <w:r w:rsidR="003C192B" w:rsidRPr="00DA0040">
        <w:rPr>
          <w:rFonts w:ascii="Times New Roman" w:hAnsi="Times New Roman"/>
          <w:sz w:val="21"/>
          <w:szCs w:val="21"/>
        </w:rPr>
        <w:t xml:space="preserve"> Бюджетного кодекса Российской Федерации, при уменьшении ранее доведенных до </w:t>
      </w:r>
      <w:r w:rsidRPr="00DA0040">
        <w:rPr>
          <w:rFonts w:ascii="Times New Roman" w:hAnsi="Times New Roman"/>
          <w:sz w:val="21"/>
          <w:szCs w:val="21"/>
        </w:rPr>
        <w:t>Страхователя</w:t>
      </w:r>
      <w:r w:rsidR="003C192B" w:rsidRPr="00DA0040">
        <w:rPr>
          <w:rFonts w:ascii="Times New Roman" w:hAnsi="Times New Roman"/>
          <w:sz w:val="21"/>
          <w:szCs w:val="21"/>
        </w:rPr>
        <w:t xml:space="preserve"> как получателя бюджетных средств лимитов бюджетных обязательств допускается внесение соответствующих изменений в контракт. При этом </w:t>
      </w:r>
      <w:r w:rsidRPr="00DA0040">
        <w:rPr>
          <w:rFonts w:ascii="Times New Roman" w:hAnsi="Times New Roman"/>
          <w:sz w:val="21"/>
          <w:szCs w:val="21"/>
        </w:rPr>
        <w:t>Страхователь</w:t>
      </w:r>
      <w:r w:rsidR="003C192B" w:rsidRPr="00DA0040">
        <w:rPr>
          <w:rFonts w:ascii="Times New Roman" w:hAnsi="Times New Roman"/>
          <w:sz w:val="21"/>
          <w:szCs w:val="21"/>
        </w:rPr>
        <w:t xml:space="preserve"> в ходе исполнения контракта </w:t>
      </w:r>
      <w:hyperlink r:id="rId8" w:history="1">
        <w:r w:rsidR="003C192B" w:rsidRPr="00DA0040">
          <w:rPr>
            <w:rStyle w:val="a4"/>
            <w:rFonts w:ascii="Times New Roman" w:hAnsi="Times New Roman"/>
            <w:sz w:val="21"/>
            <w:szCs w:val="21"/>
          </w:rPr>
          <w:t>обеспечивает согласование</w:t>
        </w:r>
      </w:hyperlink>
      <w:r w:rsidR="003C192B" w:rsidRPr="00DA0040">
        <w:rPr>
          <w:rFonts w:ascii="Times New Roman" w:hAnsi="Times New Roman"/>
          <w:sz w:val="21"/>
          <w:szCs w:val="21"/>
        </w:rPr>
        <w:t xml:space="preserve"> новых условий контракта, в том числе цены и (или) сроков исполнения контракта и (или) объема оказываемых услуг, предусмотренных контрактом.</w:t>
      </w:r>
    </w:p>
    <w:p w:rsidR="003C192B" w:rsidRPr="00DA0040" w:rsidRDefault="00773CDB" w:rsidP="003C192B">
      <w:pPr>
        <w:autoSpaceDE w:val="0"/>
        <w:autoSpaceDN w:val="0"/>
        <w:adjustRightInd w:val="0"/>
        <w:ind w:firstLine="709"/>
        <w:jc w:val="both"/>
        <w:rPr>
          <w:rFonts w:eastAsia="Calibri"/>
          <w:sz w:val="21"/>
          <w:szCs w:val="21"/>
          <w:lang w:eastAsia="en-US"/>
        </w:rPr>
      </w:pPr>
      <w:r w:rsidRPr="00DA0040">
        <w:rPr>
          <w:sz w:val="21"/>
          <w:szCs w:val="21"/>
        </w:rPr>
        <w:t>1</w:t>
      </w:r>
      <w:r w:rsidR="00363442" w:rsidRPr="00DA0040">
        <w:rPr>
          <w:sz w:val="21"/>
          <w:szCs w:val="21"/>
        </w:rPr>
        <w:t>0</w:t>
      </w:r>
      <w:r w:rsidR="003C192B" w:rsidRPr="00DA0040">
        <w:rPr>
          <w:sz w:val="21"/>
          <w:szCs w:val="21"/>
        </w:rPr>
        <w:t xml:space="preserve">.8. </w:t>
      </w:r>
      <w:r w:rsidR="003C192B" w:rsidRPr="00DA0040">
        <w:rPr>
          <w:rFonts w:eastAsia="Calibri"/>
          <w:sz w:val="21"/>
          <w:szCs w:val="21"/>
          <w:lang w:eastAsia="en-US"/>
        </w:rPr>
        <w:t xml:space="preserve">В ходе исполнения контракта по соглашению сторон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w:t>
      </w:r>
      <w:proofErr w:type="gramStart"/>
      <w:r w:rsidR="003C192B" w:rsidRPr="00DA0040">
        <w:rPr>
          <w:rFonts w:eastAsia="Calibri"/>
          <w:sz w:val="21"/>
          <w:szCs w:val="21"/>
          <w:lang w:eastAsia="en-US"/>
        </w:rPr>
        <w:t>положений бюджетного законодательства Российской Федерации цены контракта</w:t>
      </w:r>
      <w:proofErr w:type="gramEnd"/>
      <w:r w:rsidR="003C192B" w:rsidRPr="00DA0040">
        <w:rPr>
          <w:rFonts w:eastAsia="Calibri"/>
          <w:sz w:val="21"/>
          <w:szCs w:val="21"/>
          <w:lang w:eastAsia="en-US"/>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w:t>
      </w:r>
      <w:proofErr w:type="gramStart"/>
      <w:r w:rsidR="003C192B" w:rsidRPr="00DA0040">
        <w:rPr>
          <w:rFonts w:eastAsia="Calibri"/>
          <w:sz w:val="21"/>
          <w:szCs w:val="21"/>
          <w:lang w:eastAsia="en-US"/>
        </w:rPr>
        <w:t>на</w:t>
      </w:r>
      <w:proofErr w:type="gramEnd"/>
      <w:r w:rsidR="003C192B" w:rsidRPr="00DA0040">
        <w:rPr>
          <w:rFonts w:eastAsia="Calibri"/>
          <w:sz w:val="21"/>
          <w:szCs w:val="21"/>
          <w:lang w:eastAsia="en-US"/>
        </w:rPr>
        <w:t xml:space="preserve"> предусмотренное в контракте объема таких услуг.</w:t>
      </w:r>
    </w:p>
    <w:p w:rsidR="00773CDB" w:rsidRPr="00DA0040" w:rsidRDefault="00773CDB" w:rsidP="00773CDB">
      <w:pPr>
        <w:pStyle w:val="af0"/>
        <w:spacing w:after="0"/>
        <w:ind w:right="-11" w:firstLine="540"/>
        <w:jc w:val="center"/>
        <w:rPr>
          <w:sz w:val="21"/>
          <w:szCs w:val="21"/>
        </w:rPr>
      </w:pPr>
      <w:r w:rsidRPr="00DA0040">
        <w:rPr>
          <w:sz w:val="21"/>
          <w:szCs w:val="21"/>
        </w:rPr>
        <w:t>1</w:t>
      </w:r>
      <w:r w:rsidR="00363442" w:rsidRPr="00DA0040">
        <w:rPr>
          <w:sz w:val="21"/>
          <w:szCs w:val="21"/>
          <w:lang w:val="ru-RU"/>
        </w:rPr>
        <w:t>1</w:t>
      </w:r>
      <w:r w:rsidRPr="00DA0040">
        <w:rPr>
          <w:sz w:val="21"/>
          <w:szCs w:val="21"/>
        </w:rPr>
        <w:t>. ПРЕКРАЩЕНИЕ ДОГОВОРА СТРАХОВАНИЯ</w:t>
      </w:r>
    </w:p>
    <w:p w:rsidR="00773CDB" w:rsidRPr="00DA0040" w:rsidRDefault="00773CDB" w:rsidP="00773CDB">
      <w:pPr>
        <w:pStyle w:val="af0"/>
        <w:tabs>
          <w:tab w:val="left" w:pos="709"/>
        </w:tabs>
        <w:spacing w:after="0"/>
        <w:ind w:right="-11" w:firstLine="540"/>
        <w:jc w:val="both"/>
        <w:rPr>
          <w:sz w:val="21"/>
          <w:szCs w:val="21"/>
        </w:rPr>
      </w:pPr>
      <w:r w:rsidRPr="00DA0040">
        <w:rPr>
          <w:sz w:val="21"/>
          <w:szCs w:val="21"/>
          <w:lang w:val="ru-RU"/>
        </w:rPr>
        <w:t xml:space="preserve">  </w:t>
      </w:r>
      <w:r w:rsidRPr="00DA0040">
        <w:rPr>
          <w:sz w:val="21"/>
          <w:szCs w:val="21"/>
        </w:rPr>
        <w:t>1</w:t>
      </w:r>
      <w:r w:rsidR="00363442" w:rsidRPr="00DA0040">
        <w:rPr>
          <w:sz w:val="21"/>
          <w:szCs w:val="21"/>
          <w:lang w:val="ru-RU"/>
        </w:rPr>
        <w:t>1</w:t>
      </w:r>
      <w:r w:rsidRPr="00DA0040">
        <w:rPr>
          <w:sz w:val="21"/>
          <w:szCs w:val="21"/>
        </w:rPr>
        <w:t xml:space="preserve">.1. Условия досрочного прекращения Договора страхования устанавливаются в соответствии с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№431-П от 19.09.2014. </w:t>
      </w:r>
    </w:p>
    <w:p w:rsidR="00773CDB" w:rsidRDefault="00773CDB" w:rsidP="00773CDB">
      <w:pPr>
        <w:pStyle w:val="af0"/>
        <w:spacing w:after="0"/>
        <w:ind w:right="-11" w:firstLine="540"/>
        <w:jc w:val="both"/>
        <w:rPr>
          <w:color w:val="000000"/>
          <w:sz w:val="21"/>
          <w:szCs w:val="21"/>
          <w:lang w:val="ru-RU"/>
        </w:rPr>
      </w:pPr>
      <w:r w:rsidRPr="00DA0040">
        <w:rPr>
          <w:sz w:val="21"/>
          <w:szCs w:val="21"/>
          <w:lang w:val="ru-RU"/>
        </w:rPr>
        <w:t xml:space="preserve">  </w:t>
      </w:r>
      <w:r w:rsidRPr="00DA0040">
        <w:rPr>
          <w:sz w:val="21"/>
          <w:szCs w:val="21"/>
        </w:rPr>
        <w:t>1</w:t>
      </w:r>
      <w:r w:rsidR="00363442" w:rsidRPr="00DA0040">
        <w:rPr>
          <w:sz w:val="21"/>
          <w:szCs w:val="21"/>
          <w:lang w:val="ru-RU"/>
        </w:rPr>
        <w:t>1</w:t>
      </w:r>
      <w:r w:rsidRPr="00DA0040">
        <w:rPr>
          <w:sz w:val="21"/>
          <w:szCs w:val="21"/>
        </w:rPr>
        <w:t xml:space="preserve">.2. </w:t>
      </w:r>
      <w:r w:rsidRPr="00DA0040">
        <w:rPr>
          <w:color w:val="000000"/>
          <w:sz w:val="21"/>
          <w:szCs w:val="21"/>
        </w:rPr>
        <w:t xml:space="preserve">При досрочном прекращении действия полиса ОСАГО по требованию </w:t>
      </w:r>
      <w:r w:rsidRPr="00DA0040">
        <w:rPr>
          <w:sz w:val="21"/>
          <w:szCs w:val="21"/>
        </w:rPr>
        <w:t>Страхователя</w:t>
      </w:r>
      <w:r w:rsidRPr="00DA0040">
        <w:rPr>
          <w:color w:val="000000"/>
          <w:sz w:val="21"/>
          <w:szCs w:val="21"/>
        </w:rPr>
        <w:t xml:space="preserve"> Страховщик возвращает </w:t>
      </w:r>
      <w:r w:rsidRPr="00DA0040">
        <w:rPr>
          <w:sz w:val="21"/>
          <w:szCs w:val="21"/>
        </w:rPr>
        <w:t>Страхователю</w:t>
      </w:r>
      <w:r w:rsidRPr="00DA0040">
        <w:rPr>
          <w:color w:val="000000"/>
          <w:sz w:val="21"/>
          <w:szCs w:val="21"/>
        </w:rPr>
        <w:t xml:space="preserve"> часть страховой премии пропорционально количеству дней остающихся до конца срока действия страхования.</w:t>
      </w:r>
    </w:p>
    <w:p w:rsidR="004C48B7" w:rsidRPr="004C48B7" w:rsidRDefault="004C48B7" w:rsidP="00773CDB">
      <w:pPr>
        <w:pStyle w:val="af0"/>
        <w:spacing w:after="0"/>
        <w:ind w:right="-11" w:firstLine="540"/>
        <w:jc w:val="both"/>
        <w:rPr>
          <w:sz w:val="21"/>
          <w:szCs w:val="21"/>
          <w:lang w:val="ru-RU"/>
        </w:rPr>
      </w:pPr>
    </w:p>
    <w:p w:rsidR="00773CDB" w:rsidRPr="00DA0040" w:rsidRDefault="00773CDB" w:rsidP="00773CDB">
      <w:pPr>
        <w:pStyle w:val="af0"/>
        <w:spacing w:after="0"/>
        <w:ind w:right="-11" w:firstLine="540"/>
        <w:jc w:val="center"/>
        <w:rPr>
          <w:sz w:val="21"/>
          <w:szCs w:val="21"/>
        </w:rPr>
      </w:pPr>
      <w:r w:rsidRPr="00DA0040">
        <w:rPr>
          <w:sz w:val="21"/>
          <w:szCs w:val="21"/>
        </w:rPr>
        <w:t>1</w:t>
      </w:r>
      <w:r w:rsidR="00363442" w:rsidRPr="00DA0040">
        <w:rPr>
          <w:sz w:val="21"/>
          <w:szCs w:val="21"/>
          <w:lang w:val="ru-RU"/>
        </w:rPr>
        <w:t>2</w:t>
      </w:r>
      <w:r w:rsidRPr="00DA0040">
        <w:rPr>
          <w:sz w:val="21"/>
          <w:szCs w:val="21"/>
        </w:rPr>
        <w:t>.СРОК ДЕЙСТВИЯ КОНТРАКТА</w:t>
      </w:r>
    </w:p>
    <w:p w:rsidR="00773CDB" w:rsidRPr="00DA0040" w:rsidRDefault="00773CDB" w:rsidP="00773CDB">
      <w:pPr>
        <w:pStyle w:val="af0"/>
        <w:spacing w:after="0"/>
        <w:ind w:right="-11" w:firstLine="540"/>
        <w:jc w:val="both"/>
        <w:rPr>
          <w:sz w:val="21"/>
          <w:szCs w:val="21"/>
        </w:rPr>
      </w:pPr>
      <w:r w:rsidRPr="00DA0040">
        <w:rPr>
          <w:sz w:val="21"/>
          <w:szCs w:val="21"/>
          <w:lang w:val="ru-RU"/>
        </w:rPr>
        <w:t xml:space="preserve">  </w:t>
      </w:r>
      <w:r w:rsidRPr="00DA0040">
        <w:rPr>
          <w:sz w:val="21"/>
          <w:szCs w:val="21"/>
        </w:rPr>
        <w:t>1</w:t>
      </w:r>
      <w:r w:rsidR="00363442" w:rsidRPr="00DA0040">
        <w:rPr>
          <w:sz w:val="21"/>
          <w:szCs w:val="21"/>
          <w:lang w:val="ru-RU"/>
        </w:rPr>
        <w:t>2</w:t>
      </w:r>
      <w:r w:rsidRPr="00DA0040">
        <w:rPr>
          <w:sz w:val="21"/>
          <w:szCs w:val="21"/>
        </w:rPr>
        <w:t xml:space="preserve">.1. Контракт, вступает в силу с момента его подписания Сторонами </w:t>
      </w:r>
      <w:r w:rsidRPr="00DA0040">
        <w:rPr>
          <w:sz w:val="21"/>
          <w:szCs w:val="21"/>
        </w:rPr>
        <w:br/>
        <w:t>и действует до 31.12.20</w:t>
      </w:r>
      <w:r w:rsidR="006A335D" w:rsidRPr="00DA0040">
        <w:rPr>
          <w:sz w:val="21"/>
          <w:szCs w:val="21"/>
          <w:lang w:val="ru-RU"/>
        </w:rPr>
        <w:t>2</w:t>
      </w:r>
      <w:r w:rsidR="004C48B7">
        <w:rPr>
          <w:sz w:val="21"/>
          <w:szCs w:val="21"/>
          <w:lang w:val="ru-RU"/>
        </w:rPr>
        <w:t>6</w:t>
      </w:r>
      <w:r w:rsidRPr="00DA0040">
        <w:rPr>
          <w:sz w:val="21"/>
          <w:szCs w:val="21"/>
        </w:rPr>
        <w:t>. Окончание срока действия Контракта не влечет прекращение обязательств, Сторон по Контракту.</w:t>
      </w:r>
    </w:p>
    <w:p w:rsidR="00773CDB" w:rsidRDefault="00773CDB" w:rsidP="00363442">
      <w:pPr>
        <w:pStyle w:val="af0"/>
        <w:spacing w:after="0"/>
        <w:ind w:right="-11" w:firstLine="540"/>
        <w:jc w:val="both"/>
        <w:rPr>
          <w:sz w:val="21"/>
          <w:szCs w:val="21"/>
          <w:lang w:val="ru-RU"/>
        </w:rPr>
      </w:pPr>
      <w:r w:rsidRPr="00DA0040">
        <w:rPr>
          <w:sz w:val="21"/>
          <w:szCs w:val="21"/>
          <w:lang w:val="ru-RU"/>
        </w:rPr>
        <w:t xml:space="preserve">  </w:t>
      </w:r>
      <w:r w:rsidRPr="00DA0040">
        <w:rPr>
          <w:sz w:val="21"/>
          <w:szCs w:val="21"/>
        </w:rPr>
        <w:t>1</w:t>
      </w:r>
      <w:r w:rsidR="00363442" w:rsidRPr="00DA0040">
        <w:rPr>
          <w:sz w:val="21"/>
          <w:szCs w:val="21"/>
          <w:lang w:val="ru-RU"/>
        </w:rPr>
        <w:t>2</w:t>
      </w:r>
      <w:r w:rsidRPr="00DA0040">
        <w:rPr>
          <w:sz w:val="21"/>
          <w:szCs w:val="21"/>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со ст. 95 Федерального закона от 05.04.2013 года № 44-ФЗ.</w:t>
      </w:r>
    </w:p>
    <w:p w:rsidR="004C48B7" w:rsidRPr="004C48B7" w:rsidRDefault="004C48B7" w:rsidP="00363442">
      <w:pPr>
        <w:pStyle w:val="af0"/>
        <w:spacing w:after="0"/>
        <w:ind w:right="-11" w:firstLine="540"/>
        <w:jc w:val="both"/>
        <w:rPr>
          <w:sz w:val="21"/>
          <w:szCs w:val="21"/>
          <w:lang w:val="ru-RU"/>
        </w:rPr>
      </w:pPr>
    </w:p>
    <w:p w:rsidR="00773CDB" w:rsidRPr="00DA0040" w:rsidRDefault="00773CDB" w:rsidP="006A335D">
      <w:pPr>
        <w:pStyle w:val="ConsNormal"/>
        <w:widowControl/>
        <w:ind w:right="-13" w:firstLine="0"/>
        <w:jc w:val="center"/>
        <w:rPr>
          <w:rFonts w:ascii="Times New Roman" w:hAnsi="Times New Roman" w:cs="Times New Roman"/>
          <w:sz w:val="21"/>
          <w:szCs w:val="21"/>
        </w:rPr>
      </w:pPr>
      <w:r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Pr="00DA0040">
        <w:rPr>
          <w:rFonts w:ascii="Times New Roman" w:hAnsi="Times New Roman" w:cs="Times New Roman"/>
          <w:sz w:val="21"/>
          <w:szCs w:val="21"/>
        </w:rPr>
        <w:t>.ПРОЧИЕ УСЛОВИЯ</w:t>
      </w:r>
    </w:p>
    <w:p w:rsidR="00773CDB" w:rsidRPr="00DA0040" w:rsidRDefault="006A335D" w:rsidP="006A335D">
      <w:pPr>
        <w:pStyle w:val="ConsNormal"/>
        <w:widowControl/>
        <w:tabs>
          <w:tab w:val="left" w:pos="709"/>
        </w:tabs>
        <w:ind w:left="0" w:right="-13" w:firstLine="540"/>
        <w:rPr>
          <w:rFonts w:ascii="Times New Roman" w:hAnsi="Times New Roman" w:cs="Times New Roman"/>
          <w:sz w:val="21"/>
          <w:szCs w:val="21"/>
        </w:rPr>
      </w:pPr>
      <w:r w:rsidRPr="00DA0040">
        <w:rPr>
          <w:rFonts w:ascii="Times New Roman" w:hAnsi="Times New Roman" w:cs="Times New Roman"/>
          <w:sz w:val="21"/>
          <w:szCs w:val="21"/>
        </w:rPr>
        <w:t xml:space="preserve">  </w:t>
      </w:r>
      <w:r w:rsidR="00773CDB"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00773CDB" w:rsidRPr="00DA0040">
        <w:rPr>
          <w:rFonts w:ascii="Times New Roman" w:hAnsi="Times New Roman" w:cs="Times New Roman"/>
          <w:sz w:val="21"/>
          <w:szCs w:val="21"/>
        </w:rPr>
        <w:t>.1. Все изменения и дополнения к настоящему контракту имеют силу только в случае, если они оформлены в письменной форме и подписаны сторонами.</w:t>
      </w:r>
    </w:p>
    <w:p w:rsidR="00773CDB" w:rsidRPr="00DA0040" w:rsidRDefault="006A335D" w:rsidP="004C48B7">
      <w:pPr>
        <w:pStyle w:val="ConsNormal"/>
        <w:widowControl/>
        <w:ind w:left="0" w:right="-13" w:firstLine="540"/>
        <w:rPr>
          <w:rFonts w:ascii="Times New Roman" w:hAnsi="Times New Roman" w:cs="Times New Roman"/>
          <w:sz w:val="21"/>
          <w:szCs w:val="21"/>
        </w:rPr>
      </w:pPr>
      <w:r w:rsidRPr="00DA0040">
        <w:rPr>
          <w:rFonts w:ascii="Times New Roman" w:hAnsi="Times New Roman" w:cs="Times New Roman"/>
          <w:sz w:val="21"/>
          <w:szCs w:val="21"/>
        </w:rPr>
        <w:t xml:space="preserve">  </w:t>
      </w:r>
      <w:r w:rsidR="00773CDB"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00773CDB" w:rsidRPr="00DA0040">
        <w:rPr>
          <w:rFonts w:ascii="Times New Roman" w:hAnsi="Times New Roman" w:cs="Times New Roman"/>
          <w:sz w:val="21"/>
          <w:szCs w:val="21"/>
        </w:rPr>
        <w:t>.2. Во всем, что не урегулировано настоящим Контрактом, следует руководствоваться «Правилами обязательного страхования гражданской ответственности владельцев транспортных средств», утвержденными Положением Центрального Банка Российской Федерации №431-П от 19.09.2014, а также иными нормативными правовыми актами об обязательном страховании гражданской ответственности владельцев транспортных средств.</w:t>
      </w:r>
    </w:p>
    <w:p w:rsidR="00773CDB" w:rsidRPr="00DA0040" w:rsidRDefault="006A335D" w:rsidP="006A335D">
      <w:pPr>
        <w:pStyle w:val="af0"/>
        <w:spacing w:after="0"/>
        <w:ind w:right="-11" w:firstLine="567"/>
        <w:jc w:val="both"/>
        <w:rPr>
          <w:sz w:val="21"/>
          <w:szCs w:val="21"/>
        </w:rPr>
      </w:pPr>
      <w:r w:rsidRPr="00DA0040">
        <w:rPr>
          <w:sz w:val="21"/>
          <w:szCs w:val="21"/>
          <w:lang w:val="ru-RU"/>
        </w:rPr>
        <w:t xml:space="preserve">  </w:t>
      </w:r>
      <w:r w:rsidR="00773CDB" w:rsidRPr="00DA0040">
        <w:rPr>
          <w:sz w:val="21"/>
          <w:szCs w:val="21"/>
        </w:rPr>
        <w:t>1</w:t>
      </w:r>
      <w:r w:rsidR="00363442" w:rsidRPr="00DA0040">
        <w:rPr>
          <w:sz w:val="21"/>
          <w:szCs w:val="21"/>
          <w:lang w:val="ru-RU"/>
        </w:rPr>
        <w:t>3</w:t>
      </w:r>
      <w:r w:rsidR="00773CDB" w:rsidRPr="00DA0040">
        <w:rPr>
          <w:sz w:val="21"/>
          <w:szCs w:val="21"/>
        </w:rPr>
        <w:t>.3. При передаче транспортного средства между подразделениями Страхователя, страховщик по заявлению Страхователя переоформляет Полис ОСАГО на нового владельца транспортного средства в соответствии с правилами страхования.</w:t>
      </w:r>
    </w:p>
    <w:p w:rsidR="00773CDB" w:rsidRPr="00DA0040" w:rsidRDefault="006A335D" w:rsidP="006A335D">
      <w:pPr>
        <w:pStyle w:val="ConsNormal"/>
        <w:widowControl/>
        <w:ind w:left="0" w:right="-11" w:firstLine="567"/>
        <w:rPr>
          <w:rFonts w:ascii="Times New Roman" w:hAnsi="Times New Roman" w:cs="Times New Roman"/>
          <w:sz w:val="21"/>
          <w:szCs w:val="21"/>
        </w:rPr>
      </w:pPr>
      <w:r w:rsidRPr="00DA0040">
        <w:rPr>
          <w:rFonts w:ascii="Times New Roman" w:hAnsi="Times New Roman" w:cs="Times New Roman"/>
          <w:sz w:val="21"/>
          <w:szCs w:val="21"/>
        </w:rPr>
        <w:t xml:space="preserve">  </w:t>
      </w:r>
      <w:r w:rsidR="00773CDB"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00773CDB" w:rsidRPr="00DA0040">
        <w:rPr>
          <w:rFonts w:ascii="Times New Roman" w:hAnsi="Times New Roman" w:cs="Times New Roman"/>
          <w:sz w:val="21"/>
          <w:szCs w:val="21"/>
        </w:rPr>
        <w:t>.4. Настоящий контракт подписан в 2 (двух) экземплярах: один – для Страховщика, другой - для Страхователя, имеющих одинаковую юридическую силу.</w:t>
      </w:r>
      <w:r w:rsidR="000A4F8D" w:rsidRPr="00DA0040">
        <w:rPr>
          <w:rFonts w:ascii="Times New Roman" w:hAnsi="Times New Roman" w:cs="Times New Roman"/>
          <w:sz w:val="21"/>
          <w:szCs w:val="21"/>
        </w:rPr>
        <w:t xml:space="preserve"> Документы, полученные посредством факсимильного или электронного сообщения (в виде сканированных копий) имеют силу официального документа до предоставления подлинников вышеуказанных документов. Оригиналы документов должны быть предоставлены в срок, не превышающий 30 (тридцать) календарных дней. </w:t>
      </w:r>
    </w:p>
    <w:p w:rsidR="00773CDB" w:rsidRPr="00DA0040" w:rsidRDefault="006A335D" w:rsidP="006A335D">
      <w:pPr>
        <w:pStyle w:val="ConsNormal"/>
        <w:widowControl/>
        <w:ind w:left="0" w:right="-13" w:firstLine="567"/>
        <w:rPr>
          <w:rFonts w:ascii="Times New Roman" w:hAnsi="Times New Roman" w:cs="Times New Roman"/>
          <w:sz w:val="21"/>
          <w:szCs w:val="21"/>
        </w:rPr>
      </w:pPr>
      <w:r w:rsidRPr="00DA0040">
        <w:rPr>
          <w:rFonts w:ascii="Times New Roman" w:hAnsi="Times New Roman" w:cs="Times New Roman"/>
          <w:sz w:val="21"/>
          <w:szCs w:val="21"/>
        </w:rPr>
        <w:t xml:space="preserve">  </w:t>
      </w:r>
      <w:r w:rsidR="00773CDB"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00773CDB" w:rsidRPr="00DA0040">
        <w:rPr>
          <w:rFonts w:ascii="Times New Roman" w:hAnsi="Times New Roman" w:cs="Times New Roman"/>
          <w:sz w:val="21"/>
          <w:szCs w:val="21"/>
        </w:rPr>
        <w:t>.5. Все приложения, указанные в настоящем Контракте являются его неотъемлемой частью:</w:t>
      </w:r>
    </w:p>
    <w:p w:rsidR="00773CDB" w:rsidRPr="00DA0040" w:rsidRDefault="006A335D" w:rsidP="006A335D">
      <w:pPr>
        <w:pStyle w:val="ConsNormal"/>
        <w:widowControl/>
        <w:ind w:left="0" w:right="-13" w:firstLine="567"/>
        <w:rPr>
          <w:rFonts w:ascii="Times New Roman" w:hAnsi="Times New Roman" w:cs="Times New Roman"/>
          <w:sz w:val="21"/>
          <w:szCs w:val="21"/>
        </w:rPr>
      </w:pPr>
      <w:r w:rsidRPr="00DA0040">
        <w:rPr>
          <w:rFonts w:ascii="Times New Roman" w:hAnsi="Times New Roman" w:cs="Times New Roman"/>
          <w:sz w:val="21"/>
          <w:szCs w:val="21"/>
        </w:rPr>
        <w:t xml:space="preserve">  </w:t>
      </w:r>
      <w:r w:rsidR="00773CDB" w:rsidRPr="00DA0040">
        <w:rPr>
          <w:rFonts w:ascii="Times New Roman" w:hAnsi="Times New Roman" w:cs="Times New Roman"/>
          <w:sz w:val="21"/>
          <w:szCs w:val="21"/>
        </w:rPr>
        <w:t>1</w:t>
      </w:r>
      <w:r w:rsidR="00363442" w:rsidRPr="00DA0040">
        <w:rPr>
          <w:rFonts w:ascii="Times New Roman" w:hAnsi="Times New Roman" w:cs="Times New Roman"/>
          <w:sz w:val="21"/>
          <w:szCs w:val="21"/>
        </w:rPr>
        <w:t>3</w:t>
      </w:r>
      <w:r w:rsidR="00773CDB" w:rsidRPr="00DA0040">
        <w:rPr>
          <w:rFonts w:ascii="Times New Roman" w:hAnsi="Times New Roman" w:cs="Times New Roman"/>
          <w:sz w:val="21"/>
          <w:szCs w:val="21"/>
        </w:rPr>
        <w:t>.5.1. Приложение №1 - Расчет страховой премии на 1 л.</w:t>
      </w:r>
    </w:p>
    <w:p w:rsidR="003C192B" w:rsidRDefault="003C192B" w:rsidP="003C192B">
      <w:pPr>
        <w:ind w:left="600"/>
        <w:jc w:val="center"/>
        <w:rPr>
          <w:sz w:val="21"/>
          <w:szCs w:val="21"/>
        </w:rPr>
      </w:pPr>
      <w:r w:rsidRPr="00DA0040">
        <w:rPr>
          <w:sz w:val="21"/>
          <w:szCs w:val="21"/>
        </w:rPr>
        <w:lastRenderedPageBreak/>
        <w:t>1</w:t>
      </w:r>
      <w:r w:rsidR="00363442" w:rsidRPr="00DA0040">
        <w:rPr>
          <w:sz w:val="21"/>
          <w:szCs w:val="21"/>
        </w:rPr>
        <w:t>4</w:t>
      </w:r>
      <w:r w:rsidRPr="00DA0040">
        <w:rPr>
          <w:sz w:val="21"/>
          <w:szCs w:val="21"/>
        </w:rPr>
        <w:t xml:space="preserve">. </w:t>
      </w:r>
      <w:r w:rsidR="006A335D" w:rsidRPr="00DA0040">
        <w:rPr>
          <w:sz w:val="21"/>
          <w:szCs w:val="21"/>
        </w:rPr>
        <w:t>АДРЕСА</w:t>
      </w:r>
      <w:r w:rsidRPr="00DA0040">
        <w:rPr>
          <w:sz w:val="21"/>
          <w:szCs w:val="21"/>
        </w:rPr>
        <w:t xml:space="preserve"> (</w:t>
      </w:r>
      <w:r w:rsidR="006A335D" w:rsidRPr="00DA0040">
        <w:rPr>
          <w:sz w:val="21"/>
          <w:szCs w:val="21"/>
        </w:rPr>
        <w:t>МЕСТОНАХОЖДЕНИЕ</w:t>
      </w:r>
      <w:r w:rsidRPr="00DA0040">
        <w:rPr>
          <w:sz w:val="21"/>
          <w:szCs w:val="21"/>
        </w:rPr>
        <w:t xml:space="preserve">) </w:t>
      </w:r>
      <w:r w:rsidR="006A335D" w:rsidRPr="00DA0040">
        <w:rPr>
          <w:sz w:val="21"/>
          <w:szCs w:val="21"/>
        </w:rPr>
        <w:t>И БАНКОВСКИЕ РЕКВИЗИТЫ</w:t>
      </w:r>
      <w:r w:rsidRPr="00DA0040">
        <w:rPr>
          <w:sz w:val="21"/>
          <w:szCs w:val="21"/>
        </w:rPr>
        <w:t xml:space="preserve"> </w:t>
      </w:r>
      <w:r w:rsidR="006A335D" w:rsidRPr="00DA0040">
        <w:rPr>
          <w:sz w:val="21"/>
          <w:szCs w:val="21"/>
        </w:rPr>
        <w:t>СТОРОН НА МОМЕНТ</w:t>
      </w:r>
      <w:r w:rsidRPr="00DA0040">
        <w:rPr>
          <w:sz w:val="21"/>
          <w:szCs w:val="21"/>
        </w:rPr>
        <w:t xml:space="preserve"> </w:t>
      </w:r>
      <w:r w:rsidR="006A335D" w:rsidRPr="00DA0040">
        <w:rPr>
          <w:sz w:val="21"/>
          <w:szCs w:val="21"/>
        </w:rPr>
        <w:t>ЗАКЛЮЧЕНИЯ КОНТРАКТА</w:t>
      </w:r>
    </w:p>
    <w:p w:rsidR="0089289B" w:rsidRPr="00DA0040" w:rsidRDefault="0089289B" w:rsidP="003C192B">
      <w:pPr>
        <w:ind w:left="600"/>
        <w:jc w:val="center"/>
        <w:rPr>
          <w:sz w:val="21"/>
          <w:szCs w:val="21"/>
        </w:rPr>
      </w:pPr>
    </w:p>
    <w:tbl>
      <w:tblPr>
        <w:tblW w:w="0" w:type="auto"/>
        <w:tblInd w:w="600" w:type="dxa"/>
        <w:tblLook w:val="04A0" w:firstRow="1" w:lastRow="0" w:firstColumn="1" w:lastColumn="0" w:noHBand="0" w:noVBand="1"/>
      </w:tblPr>
      <w:tblGrid>
        <w:gridCol w:w="4574"/>
        <w:gridCol w:w="4538"/>
      </w:tblGrid>
      <w:tr w:rsidR="00DA0040" w:rsidRPr="004C48B7" w:rsidTr="00A56640">
        <w:tc>
          <w:tcPr>
            <w:tcW w:w="4856" w:type="dxa"/>
          </w:tcPr>
          <w:p w:rsidR="00DA0040" w:rsidRPr="004C48B7" w:rsidRDefault="00DA0040" w:rsidP="00A56640">
            <w:pPr>
              <w:widowControl w:val="0"/>
              <w:autoSpaceDE w:val="0"/>
              <w:autoSpaceDN w:val="0"/>
              <w:adjustRightInd w:val="0"/>
              <w:rPr>
                <w:b/>
                <w:sz w:val="21"/>
                <w:szCs w:val="21"/>
              </w:rPr>
            </w:pPr>
            <w:r w:rsidRPr="004C48B7">
              <w:rPr>
                <w:b/>
                <w:sz w:val="21"/>
                <w:szCs w:val="21"/>
              </w:rPr>
              <w:t>«Страхователь»:</w:t>
            </w:r>
          </w:p>
          <w:p w:rsidR="004C48B7" w:rsidRPr="004C48B7" w:rsidRDefault="004C48B7" w:rsidP="004C48B7">
            <w:pPr>
              <w:widowControl w:val="0"/>
              <w:autoSpaceDE w:val="0"/>
              <w:autoSpaceDN w:val="0"/>
              <w:adjustRightInd w:val="0"/>
              <w:jc w:val="both"/>
              <w:rPr>
                <w:rFonts w:eastAsia="MS Mincho"/>
                <w:sz w:val="21"/>
                <w:szCs w:val="21"/>
              </w:rPr>
            </w:pPr>
            <w:r w:rsidRPr="004C48B7">
              <w:rPr>
                <w:rFonts w:eastAsia="MS Mincho"/>
                <w:sz w:val="21"/>
                <w:szCs w:val="21"/>
              </w:rPr>
              <w:t xml:space="preserve">Федеральное казенное учреждение «Исправительная колония № 12 Главного управления Федеральной службы исполнения наказаний по Ростовской области» </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(ФКУ ИК-12 ГУФСИН России по Ростовской области)</w:t>
            </w:r>
          </w:p>
          <w:p w:rsidR="004C48B7" w:rsidRPr="004C48B7" w:rsidRDefault="004C48B7" w:rsidP="004C48B7">
            <w:pPr>
              <w:widowControl w:val="0"/>
              <w:autoSpaceDE w:val="0"/>
              <w:autoSpaceDN w:val="0"/>
              <w:adjustRightInd w:val="0"/>
              <w:ind w:right="213"/>
              <w:contextualSpacing/>
              <w:jc w:val="both"/>
              <w:rPr>
                <w:sz w:val="21"/>
                <w:szCs w:val="21"/>
              </w:rPr>
            </w:pPr>
            <w:r w:rsidRPr="004C48B7">
              <w:rPr>
                <w:sz w:val="21"/>
                <w:szCs w:val="21"/>
              </w:rPr>
              <w:t>Адрес юридический, почтовый:</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 xml:space="preserve">347803, Ростовская область, </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 xml:space="preserve">г. Каменск-Шахтинский, ул. </w:t>
            </w:r>
            <w:proofErr w:type="gramStart"/>
            <w:r w:rsidRPr="004C48B7">
              <w:rPr>
                <w:sz w:val="21"/>
                <w:szCs w:val="21"/>
              </w:rPr>
              <w:t>Морская</w:t>
            </w:r>
            <w:proofErr w:type="gramEnd"/>
            <w:r w:rsidRPr="004C48B7">
              <w:rPr>
                <w:sz w:val="21"/>
                <w:szCs w:val="21"/>
              </w:rPr>
              <w:t>, 94.</w:t>
            </w:r>
          </w:p>
          <w:p w:rsidR="004C48B7" w:rsidRPr="004C48B7" w:rsidRDefault="004C48B7" w:rsidP="004C48B7">
            <w:pPr>
              <w:widowControl w:val="0"/>
              <w:autoSpaceDE w:val="0"/>
              <w:autoSpaceDN w:val="0"/>
              <w:adjustRightInd w:val="0"/>
              <w:contextualSpacing/>
              <w:jc w:val="both"/>
              <w:rPr>
                <w:sz w:val="21"/>
                <w:szCs w:val="21"/>
              </w:rPr>
            </w:pPr>
            <w:proofErr w:type="gramStart"/>
            <w:r w:rsidRPr="004C48B7">
              <w:rPr>
                <w:sz w:val="21"/>
                <w:szCs w:val="21"/>
              </w:rPr>
              <w:t>л</w:t>
            </w:r>
            <w:proofErr w:type="gramEnd"/>
            <w:r w:rsidRPr="004C48B7">
              <w:rPr>
                <w:sz w:val="21"/>
                <w:szCs w:val="21"/>
              </w:rPr>
              <w:t>/с 03581190100</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Казначейский счет (Банковский счет) -03211643000000013230</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Единый казначейский счет (Корсчет)-40102810745370000024</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Наименование банк</w:t>
            </w:r>
            <w:proofErr w:type="gramStart"/>
            <w:r w:rsidRPr="004C48B7">
              <w:rPr>
                <w:sz w:val="21"/>
                <w:szCs w:val="21"/>
              </w:rPr>
              <w:t>а-</w:t>
            </w:r>
            <w:proofErr w:type="gramEnd"/>
            <w:r w:rsidRPr="004C48B7">
              <w:rPr>
                <w:sz w:val="21"/>
                <w:szCs w:val="21"/>
              </w:rPr>
              <w:t xml:space="preserve"> ОКЦ № 1 ВВГУ Банка России//УФК по Нижегородской области, г Нижний Новгород</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 xml:space="preserve">(Операционно-кассовый центр № 1 Волго-Вятского главного управления Центрального банка Российской Федерации//УФК по Нижегородской области, </w:t>
            </w:r>
            <w:proofErr w:type="gramStart"/>
            <w:r w:rsidRPr="004C48B7">
              <w:rPr>
                <w:sz w:val="21"/>
                <w:szCs w:val="21"/>
              </w:rPr>
              <w:t>г</w:t>
            </w:r>
            <w:proofErr w:type="gramEnd"/>
            <w:r w:rsidRPr="004C48B7">
              <w:rPr>
                <w:sz w:val="21"/>
                <w:szCs w:val="21"/>
              </w:rPr>
              <w:t xml:space="preserve"> Нижний Новгород) </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БИК 012202102</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ИНН 6147019932</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КПП 614701001</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 xml:space="preserve">ОКПО 08829904 </w:t>
            </w:r>
          </w:p>
          <w:p w:rsidR="004C48B7" w:rsidRPr="004C48B7" w:rsidRDefault="004C48B7" w:rsidP="004C48B7">
            <w:pPr>
              <w:widowControl w:val="0"/>
              <w:autoSpaceDE w:val="0"/>
              <w:autoSpaceDN w:val="0"/>
              <w:adjustRightInd w:val="0"/>
              <w:contextualSpacing/>
              <w:jc w:val="both"/>
              <w:rPr>
                <w:sz w:val="21"/>
                <w:szCs w:val="21"/>
              </w:rPr>
            </w:pPr>
            <w:r w:rsidRPr="004C48B7">
              <w:rPr>
                <w:sz w:val="21"/>
                <w:szCs w:val="21"/>
              </w:rPr>
              <w:t>ОКВЭД 84.23.4</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ОКОНХ 97920</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ОКОГУ 1318010</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ОКТМО 60719000001</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ОКАТО 60419000000</w:t>
            </w:r>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ОКФС 12  ОКОПФ 75104</w:t>
            </w:r>
          </w:p>
          <w:p w:rsidR="004C48B7" w:rsidRPr="004C48B7" w:rsidRDefault="004C48B7" w:rsidP="004C48B7">
            <w:pPr>
              <w:widowControl w:val="0"/>
              <w:tabs>
                <w:tab w:val="left" w:pos="1050"/>
              </w:tabs>
              <w:autoSpaceDE w:val="0"/>
              <w:autoSpaceDN w:val="0"/>
              <w:adjustRightInd w:val="0"/>
              <w:contextualSpacing/>
              <w:jc w:val="both"/>
              <w:rPr>
                <w:sz w:val="21"/>
                <w:szCs w:val="21"/>
                <w:lang w:val="en-US"/>
              </w:rPr>
            </w:pPr>
            <w:r w:rsidRPr="004C48B7">
              <w:rPr>
                <w:sz w:val="21"/>
                <w:szCs w:val="21"/>
              </w:rPr>
              <w:t>ОГРН</w:t>
            </w:r>
            <w:r w:rsidRPr="004C48B7">
              <w:rPr>
                <w:sz w:val="21"/>
                <w:szCs w:val="21"/>
                <w:lang w:val="en-US"/>
              </w:rPr>
              <w:t xml:space="preserve"> 1026102106799</w:t>
            </w:r>
          </w:p>
          <w:p w:rsidR="004C48B7" w:rsidRPr="004C48B7" w:rsidRDefault="004C48B7" w:rsidP="004C48B7">
            <w:pPr>
              <w:widowControl w:val="0"/>
              <w:tabs>
                <w:tab w:val="left" w:pos="1050"/>
              </w:tabs>
              <w:autoSpaceDE w:val="0"/>
              <w:autoSpaceDN w:val="0"/>
              <w:adjustRightInd w:val="0"/>
              <w:contextualSpacing/>
              <w:jc w:val="both"/>
              <w:rPr>
                <w:sz w:val="21"/>
                <w:szCs w:val="21"/>
                <w:lang w:val="en-US"/>
              </w:rPr>
            </w:pPr>
            <w:r w:rsidRPr="004C48B7">
              <w:rPr>
                <w:sz w:val="21"/>
                <w:szCs w:val="21"/>
                <w:lang w:val="en-US"/>
              </w:rPr>
              <w:t xml:space="preserve">e-mail: </w:t>
            </w:r>
            <w:hyperlink r:id="rId9" w:history="1">
              <w:r w:rsidRPr="004C48B7">
                <w:rPr>
                  <w:sz w:val="21"/>
                  <w:szCs w:val="21"/>
                  <w:u w:val="single"/>
                  <w:lang w:val="en-US"/>
                </w:rPr>
                <w:t>uch39812@mail.ru</w:t>
              </w:r>
            </w:hyperlink>
          </w:p>
          <w:p w:rsidR="004C48B7" w:rsidRPr="004C48B7" w:rsidRDefault="004C48B7" w:rsidP="004C48B7">
            <w:pPr>
              <w:widowControl w:val="0"/>
              <w:tabs>
                <w:tab w:val="left" w:pos="1050"/>
              </w:tabs>
              <w:autoSpaceDE w:val="0"/>
              <w:autoSpaceDN w:val="0"/>
              <w:adjustRightInd w:val="0"/>
              <w:contextualSpacing/>
              <w:jc w:val="both"/>
              <w:rPr>
                <w:sz w:val="21"/>
                <w:szCs w:val="21"/>
              </w:rPr>
            </w:pPr>
            <w:r w:rsidRPr="004C48B7">
              <w:rPr>
                <w:sz w:val="21"/>
                <w:szCs w:val="21"/>
              </w:rPr>
              <w:t>8-86365-4-60-29</w:t>
            </w:r>
          </w:p>
          <w:p w:rsidR="00DA0040" w:rsidRPr="004C48B7" w:rsidRDefault="00DA0040" w:rsidP="00A56640">
            <w:pPr>
              <w:widowControl w:val="0"/>
              <w:autoSpaceDE w:val="0"/>
              <w:autoSpaceDN w:val="0"/>
              <w:adjustRightInd w:val="0"/>
              <w:ind w:firstLine="720"/>
              <w:contextualSpacing/>
              <w:rPr>
                <w:snapToGrid w:val="0"/>
                <w:sz w:val="21"/>
                <w:szCs w:val="21"/>
              </w:rPr>
            </w:pPr>
          </w:p>
          <w:p w:rsidR="004C48B7" w:rsidRPr="004C48B7" w:rsidRDefault="004C48B7" w:rsidP="00A56640">
            <w:pPr>
              <w:widowControl w:val="0"/>
              <w:autoSpaceDE w:val="0"/>
              <w:autoSpaceDN w:val="0"/>
              <w:adjustRightInd w:val="0"/>
              <w:ind w:firstLine="720"/>
              <w:contextualSpacing/>
              <w:rPr>
                <w:snapToGrid w:val="0"/>
                <w:sz w:val="21"/>
                <w:szCs w:val="21"/>
              </w:rPr>
            </w:pPr>
          </w:p>
          <w:p w:rsidR="004C48B7" w:rsidRPr="004C48B7" w:rsidRDefault="00DA0040" w:rsidP="004C48B7">
            <w:pPr>
              <w:widowControl w:val="0"/>
              <w:autoSpaceDE w:val="0"/>
              <w:autoSpaceDN w:val="0"/>
              <w:adjustRightInd w:val="0"/>
              <w:contextualSpacing/>
              <w:rPr>
                <w:snapToGrid w:val="0"/>
                <w:sz w:val="21"/>
                <w:szCs w:val="21"/>
              </w:rPr>
            </w:pPr>
            <w:r w:rsidRPr="004C48B7">
              <w:rPr>
                <w:snapToGrid w:val="0"/>
                <w:sz w:val="21"/>
                <w:szCs w:val="21"/>
              </w:rPr>
              <w:t xml:space="preserve">«Страхователь»: </w:t>
            </w:r>
            <w:r w:rsidR="004C48B7" w:rsidRPr="004C48B7">
              <w:rPr>
                <w:snapToGrid w:val="0"/>
                <w:sz w:val="21"/>
                <w:szCs w:val="21"/>
              </w:rPr>
              <w:t>ФКУ ИК-12</w:t>
            </w:r>
          </w:p>
          <w:p w:rsidR="004C48B7" w:rsidRPr="004C48B7" w:rsidRDefault="004C48B7" w:rsidP="004C48B7">
            <w:pPr>
              <w:widowControl w:val="0"/>
              <w:autoSpaceDE w:val="0"/>
              <w:autoSpaceDN w:val="0"/>
              <w:adjustRightInd w:val="0"/>
              <w:contextualSpacing/>
              <w:rPr>
                <w:bCs/>
                <w:snapToGrid w:val="0"/>
                <w:sz w:val="21"/>
                <w:szCs w:val="21"/>
              </w:rPr>
            </w:pPr>
            <w:r w:rsidRPr="004C48B7">
              <w:rPr>
                <w:bCs/>
                <w:snapToGrid w:val="0"/>
                <w:sz w:val="21"/>
                <w:szCs w:val="21"/>
              </w:rPr>
              <w:t>ГУФСИН России по Ростовской области</w:t>
            </w:r>
          </w:p>
          <w:p w:rsidR="00DA0040" w:rsidRPr="004C48B7" w:rsidRDefault="004C48B7" w:rsidP="004C48B7">
            <w:pPr>
              <w:widowControl w:val="0"/>
              <w:tabs>
                <w:tab w:val="left" w:pos="1050"/>
              </w:tabs>
              <w:autoSpaceDE w:val="0"/>
              <w:autoSpaceDN w:val="0"/>
              <w:adjustRightInd w:val="0"/>
              <w:contextualSpacing/>
              <w:rPr>
                <w:sz w:val="21"/>
                <w:szCs w:val="21"/>
              </w:rPr>
            </w:pPr>
            <w:r w:rsidRPr="004C48B7">
              <w:rPr>
                <w:bCs/>
                <w:snapToGrid w:val="0"/>
                <w:sz w:val="21"/>
                <w:szCs w:val="21"/>
              </w:rPr>
              <w:t>Заместитель начальника учреждения</w:t>
            </w:r>
            <w:r w:rsidRPr="004C48B7">
              <w:rPr>
                <w:sz w:val="21"/>
                <w:szCs w:val="21"/>
              </w:rPr>
              <w:t xml:space="preserve"> </w:t>
            </w:r>
          </w:p>
          <w:p w:rsidR="004C48B7" w:rsidRPr="004C48B7" w:rsidRDefault="004C48B7" w:rsidP="004C48B7">
            <w:pPr>
              <w:widowControl w:val="0"/>
              <w:tabs>
                <w:tab w:val="left" w:pos="1050"/>
              </w:tabs>
              <w:autoSpaceDE w:val="0"/>
              <w:autoSpaceDN w:val="0"/>
              <w:adjustRightInd w:val="0"/>
              <w:contextualSpacing/>
              <w:rPr>
                <w:sz w:val="21"/>
                <w:szCs w:val="21"/>
              </w:rPr>
            </w:pPr>
          </w:p>
          <w:p w:rsidR="00DA0040" w:rsidRPr="004C48B7" w:rsidRDefault="00DA0040" w:rsidP="00A56640">
            <w:pPr>
              <w:widowControl w:val="0"/>
              <w:tabs>
                <w:tab w:val="left" w:pos="1050"/>
              </w:tabs>
              <w:autoSpaceDE w:val="0"/>
              <w:autoSpaceDN w:val="0"/>
              <w:adjustRightInd w:val="0"/>
              <w:contextualSpacing/>
              <w:rPr>
                <w:sz w:val="21"/>
                <w:szCs w:val="21"/>
              </w:rPr>
            </w:pPr>
            <w:r w:rsidRPr="004C48B7">
              <w:rPr>
                <w:sz w:val="21"/>
                <w:szCs w:val="21"/>
              </w:rPr>
              <w:t xml:space="preserve">     __________________ В.С. Волынцев</w:t>
            </w:r>
          </w:p>
          <w:p w:rsidR="00DA0040" w:rsidRPr="004C48B7" w:rsidRDefault="00DA0040" w:rsidP="00A56640">
            <w:pPr>
              <w:widowControl w:val="0"/>
              <w:tabs>
                <w:tab w:val="left" w:pos="1050"/>
              </w:tabs>
              <w:autoSpaceDE w:val="0"/>
              <w:autoSpaceDN w:val="0"/>
              <w:adjustRightInd w:val="0"/>
              <w:contextualSpacing/>
              <w:rPr>
                <w:sz w:val="21"/>
                <w:szCs w:val="21"/>
              </w:rPr>
            </w:pPr>
            <w:r w:rsidRPr="004C48B7">
              <w:rPr>
                <w:sz w:val="21"/>
                <w:szCs w:val="21"/>
              </w:rPr>
              <w:t xml:space="preserve">       М.П.</w:t>
            </w:r>
          </w:p>
          <w:p w:rsidR="00DA0040" w:rsidRPr="004C48B7" w:rsidRDefault="00DA0040" w:rsidP="00A56640">
            <w:pPr>
              <w:widowControl w:val="0"/>
              <w:autoSpaceDE w:val="0"/>
              <w:autoSpaceDN w:val="0"/>
              <w:adjustRightInd w:val="0"/>
              <w:jc w:val="center"/>
              <w:rPr>
                <w:sz w:val="21"/>
                <w:szCs w:val="21"/>
              </w:rPr>
            </w:pPr>
          </w:p>
        </w:tc>
        <w:tc>
          <w:tcPr>
            <w:tcW w:w="4856" w:type="dxa"/>
          </w:tcPr>
          <w:p w:rsidR="00DA0040" w:rsidRPr="004C48B7" w:rsidRDefault="00DA0040" w:rsidP="00A56640">
            <w:pPr>
              <w:widowControl w:val="0"/>
              <w:autoSpaceDE w:val="0"/>
              <w:autoSpaceDN w:val="0"/>
              <w:adjustRightInd w:val="0"/>
              <w:rPr>
                <w:b/>
                <w:sz w:val="21"/>
                <w:szCs w:val="21"/>
              </w:rPr>
            </w:pPr>
            <w:r w:rsidRPr="004C48B7">
              <w:rPr>
                <w:b/>
                <w:sz w:val="21"/>
                <w:szCs w:val="21"/>
              </w:rPr>
              <w:t>«Страховщик»:</w:t>
            </w: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DA0040" w:rsidRPr="004C48B7" w:rsidRDefault="00DA0040"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DA0040" w:rsidRPr="004C48B7" w:rsidRDefault="00DA0040" w:rsidP="004C48B7">
            <w:pPr>
              <w:widowControl w:val="0"/>
              <w:autoSpaceDE w:val="0"/>
              <w:autoSpaceDN w:val="0"/>
              <w:adjustRightInd w:val="0"/>
              <w:jc w:val="both"/>
              <w:rPr>
                <w:rFonts w:eastAsia="Calibri"/>
                <w:sz w:val="21"/>
                <w:szCs w:val="21"/>
              </w:rPr>
            </w:pPr>
            <w:r w:rsidRPr="004C48B7">
              <w:rPr>
                <w:sz w:val="21"/>
                <w:szCs w:val="21"/>
              </w:rPr>
              <w:t xml:space="preserve">«Страховщик»: </w:t>
            </w:r>
          </w:p>
          <w:p w:rsidR="00DA0040" w:rsidRDefault="00DA0040" w:rsidP="00A56640">
            <w:pPr>
              <w:widowControl w:val="0"/>
              <w:autoSpaceDE w:val="0"/>
              <w:autoSpaceDN w:val="0"/>
              <w:adjustRightInd w:val="0"/>
              <w:rPr>
                <w:sz w:val="21"/>
                <w:szCs w:val="21"/>
              </w:rPr>
            </w:pPr>
          </w:p>
          <w:p w:rsidR="004C48B7" w:rsidRDefault="004C48B7" w:rsidP="00A56640">
            <w:pPr>
              <w:widowControl w:val="0"/>
              <w:autoSpaceDE w:val="0"/>
              <w:autoSpaceDN w:val="0"/>
              <w:adjustRightInd w:val="0"/>
              <w:rPr>
                <w:sz w:val="21"/>
                <w:szCs w:val="21"/>
              </w:rPr>
            </w:pPr>
          </w:p>
          <w:p w:rsidR="004C48B7" w:rsidRPr="004C48B7" w:rsidRDefault="004C48B7" w:rsidP="00A56640">
            <w:pPr>
              <w:widowControl w:val="0"/>
              <w:autoSpaceDE w:val="0"/>
              <w:autoSpaceDN w:val="0"/>
              <w:adjustRightInd w:val="0"/>
              <w:rPr>
                <w:sz w:val="21"/>
                <w:szCs w:val="21"/>
              </w:rPr>
            </w:pPr>
          </w:p>
          <w:p w:rsidR="00DA0040" w:rsidRPr="004C48B7" w:rsidRDefault="00DA0040" w:rsidP="00A56640">
            <w:pPr>
              <w:widowControl w:val="0"/>
              <w:tabs>
                <w:tab w:val="left" w:pos="4455"/>
              </w:tabs>
              <w:autoSpaceDE w:val="0"/>
              <w:autoSpaceDN w:val="0"/>
              <w:adjustRightInd w:val="0"/>
              <w:rPr>
                <w:sz w:val="21"/>
                <w:szCs w:val="21"/>
              </w:rPr>
            </w:pPr>
            <w:r w:rsidRPr="004C48B7">
              <w:rPr>
                <w:sz w:val="21"/>
                <w:szCs w:val="21"/>
              </w:rPr>
              <w:t xml:space="preserve">_________________ </w:t>
            </w:r>
          </w:p>
          <w:p w:rsidR="00DA0040" w:rsidRPr="004C48B7" w:rsidRDefault="00DA0040" w:rsidP="00A56640">
            <w:pPr>
              <w:widowControl w:val="0"/>
              <w:autoSpaceDE w:val="0"/>
              <w:autoSpaceDN w:val="0"/>
              <w:adjustRightInd w:val="0"/>
              <w:rPr>
                <w:sz w:val="21"/>
                <w:szCs w:val="21"/>
              </w:rPr>
            </w:pPr>
            <w:r w:rsidRPr="004C48B7">
              <w:rPr>
                <w:sz w:val="21"/>
                <w:szCs w:val="21"/>
              </w:rPr>
              <w:t xml:space="preserve">  М.П.</w:t>
            </w:r>
          </w:p>
          <w:p w:rsidR="00DA0040" w:rsidRPr="004C48B7" w:rsidRDefault="00DA0040" w:rsidP="00A56640">
            <w:pPr>
              <w:widowControl w:val="0"/>
              <w:autoSpaceDE w:val="0"/>
              <w:autoSpaceDN w:val="0"/>
              <w:adjustRightInd w:val="0"/>
              <w:jc w:val="center"/>
              <w:rPr>
                <w:sz w:val="21"/>
                <w:szCs w:val="21"/>
              </w:rPr>
            </w:pPr>
          </w:p>
        </w:tc>
      </w:tr>
    </w:tbl>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DA0040" w:rsidRDefault="00DA0040" w:rsidP="003C192B">
      <w:pPr>
        <w:ind w:left="600"/>
        <w:jc w:val="center"/>
        <w:rPr>
          <w:sz w:val="22"/>
          <w:szCs w:val="22"/>
        </w:rPr>
      </w:pPr>
    </w:p>
    <w:p w:rsidR="0089289B" w:rsidRDefault="0089289B" w:rsidP="003C192B">
      <w:pPr>
        <w:ind w:left="600"/>
        <w:jc w:val="center"/>
        <w:rPr>
          <w:sz w:val="22"/>
          <w:szCs w:val="22"/>
        </w:rPr>
      </w:pPr>
    </w:p>
    <w:p w:rsidR="0089289B" w:rsidRDefault="0089289B" w:rsidP="003C192B">
      <w:pPr>
        <w:ind w:left="600"/>
        <w:jc w:val="center"/>
        <w:rPr>
          <w:sz w:val="22"/>
          <w:szCs w:val="22"/>
        </w:rPr>
      </w:pPr>
    </w:p>
    <w:p w:rsidR="00BC7817" w:rsidRPr="00063B0E" w:rsidRDefault="003A1990" w:rsidP="003A1990">
      <w:pPr>
        <w:ind w:left="567"/>
        <w:jc w:val="right"/>
        <w:rPr>
          <w:sz w:val="18"/>
          <w:szCs w:val="18"/>
        </w:rPr>
      </w:pPr>
      <w:r w:rsidRPr="00063B0E">
        <w:rPr>
          <w:sz w:val="18"/>
          <w:szCs w:val="18"/>
        </w:rPr>
        <w:lastRenderedPageBreak/>
        <w:t xml:space="preserve">Приложение № 1 к ГК </w:t>
      </w:r>
      <w:proofErr w:type="gramStart"/>
      <w:r w:rsidRPr="00063B0E">
        <w:rPr>
          <w:sz w:val="18"/>
          <w:szCs w:val="18"/>
        </w:rPr>
        <w:t>от</w:t>
      </w:r>
      <w:proofErr w:type="gramEnd"/>
      <w:r w:rsidRPr="00063B0E">
        <w:rPr>
          <w:sz w:val="18"/>
          <w:szCs w:val="18"/>
        </w:rPr>
        <w:t xml:space="preserve"> ____ №</w:t>
      </w:r>
    </w:p>
    <w:p w:rsidR="00BC7817" w:rsidRPr="00063B0E" w:rsidRDefault="00BC7817" w:rsidP="00332D1C">
      <w:pPr>
        <w:ind w:left="567"/>
        <w:rPr>
          <w:sz w:val="18"/>
          <w:szCs w:val="18"/>
        </w:rPr>
      </w:pPr>
    </w:p>
    <w:p w:rsidR="00BC7817" w:rsidRDefault="00F71B82" w:rsidP="00F71B82">
      <w:pPr>
        <w:jc w:val="center"/>
        <w:rPr>
          <w:sz w:val="18"/>
          <w:szCs w:val="18"/>
        </w:rPr>
      </w:pPr>
      <w:r w:rsidRPr="00063B0E">
        <w:rPr>
          <w:sz w:val="18"/>
          <w:szCs w:val="18"/>
        </w:rPr>
        <w:t>Расчет страховой премии</w:t>
      </w:r>
    </w:p>
    <w:p w:rsidR="00DD7C8C" w:rsidRDefault="00DD7C8C" w:rsidP="00F71B82">
      <w:pPr>
        <w:jc w:val="center"/>
        <w:rPr>
          <w:sz w:val="18"/>
          <w:szCs w:val="18"/>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709"/>
        <w:gridCol w:w="709"/>
        <w:gridCol w:w="709"/>
        <w:gridCol w:w="709"/>
        <w:gridCol w:w="992"/>
        <w:gridCol w:w="425"/>
        <w:gridCol w:w="709"/>
        <w:gridCol w:w="709"/>
        <w:gridCol w:w="567"/>
        <w:gridCol w:w="992"/>
        <w:gridCol w:w="425"/>
        <w:gridCol w:w="567"/>
        <w:gridCol w:w="567"/>
        <w:gridCol w:w="426"/>
        <w:gridCol w:w="567"/>
        <w:gridCol w:w="1134"/>
      </w:tblGrid>
      <w:tr w:rsidR="00DD7C8C" w:rsidRPr="006A64B2" w:rsidTr="0012625F">
        <w:trPr>
          <w:trHeight w:val="300"/>
        </w:trPr>
        <w:tc>
          <w:tcPr>
            <w:tcW w:w="425" w:type="dxa"/>
            <w:vMerge w:val="restart"/>
            <w:shd w:val="clear" w:color="000000" w:fill="FFFFFF"/>
            <w:vAlign w:val="center"/>
            <w:hideMark/>
          </w:tcPr>
          <w:p w:rsidR="00DD7C8C" w:rsidRPr="006A64B2" w:rsidRDefault="00DD7C8C" w:rsidP="0012625F">
            <w:pPr>
              <w:ind w:hanging="135"/>
              <w:jc w:val="center"/>
              <w:rPr>
                <w:color w:val="000000"/>
                <w:sz w:val="18"/>
                <w:szCs w:val="18"/>
              </w:rPr>
            </w:pPr>
            <w:r w:rsidRPr="006A64B2">
              <w:rPr>
                <w:color w:val="000000"/>
                <w:sz w:val="18"/>
                <w:szCs w:val="18"/>
              </w:rPr>
              <w:t xml:space="preserve">№ </w:t>
            </w:r>
            <w:proofErr w:type="gramStart"/>
            <w:r w:rsidRPr="006A64B2">
              <w:rPr>
                <w:color w:val="000000"/>
                <w:sz w:val="18"/>
                <w:szCs w:val="18"/>
              </w:rPr>
              <w:t>п</w:t>
            </w:r>
            <w:proofErr w:type="gramEnd"/>
            <w:r w:rsidRPr="006A64B2">
              <w:rPr>
                <w:color w:val="000000"/>
                <w:sz w:val="18"/>
                <w:szCs w:val="18"/>
              </w:rPr>
              <w:t>/п</w:t>
            </w:r>
          </w:p>
        </w:tc>
        <w:tc>
          <w:tcPr>
            <w:tcW w:w="4253" w:type="dxa"/>
            <w:gridSpan w:val="6"/>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 xml:space="preserve">Сведения с паспорта транспортного средства** </w:t>
            </w:r>
          </w:p>
        </w:tc>
        <w:tc>
          <w:tcPr>
            <w:tcW w:w="709" w:type="dxa"/>
            <w:vMerge w:val="restart"/>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ТБ      ****</w:t>
            </w:r>
          </w:p>
        </w:tc>
        <w:tc>
          <w:tcPr>
            <w:tcW w:w="709" w:type="dxa"/>
            <w:vMerge w:val="restart"/>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w:t>
            </w:r>
          </w:p>
        </w:tc>
        <w:tc>
          <w:tcPr>
            <w:tcW w:w="567" w:type="dxa"/>
            <w:vMerge w:val="restart"/>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Км</w:t>
            </w:r>
          </w:p>
        </w:tc>
        <w:tc>
          <w:tcPr>
            <w:tcW w:w="992" w:type="dxa"/>
            <w:vMerge w:val="restart"/>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Место нахождение собственника (населенный пункт) с учредительного документа юр</w:t>
            </w:r>
            <w:proofErr w:type="gramStart"/>
            <w:r w:rsidRPr="006A64B2">
              <w:rPr>
                <w:color w:val="000000"/>
                <w:sz w:val="18"/>
                <w:szCs w:val="18"/>
              </w:rPr>
              <w:t>.л</w:t>
            </w:r>
            <w:proofErr w:type="gramEnd"/>
            <w:r w:rsidRPr="006A64B2">
              <w:rPr>
                <w:color w:val="000000"/>
                <w:sz w:val="18"/>
                <w:szCs w:val="18"/>
              </w:rPr>
              <w:t>ица</w:t>
            </w:r>
          </w:p>
        </w:tc>
        <w:tc>
          <w:tcPr>
            <w:tcW w:w="2552" w:type="dxa"/>
            <w:gridSpan w:val="5"/>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Коэфициенты****</w:t>
            </w:r>
          </w:p>
        </w:tc>
        <w:tc>
          <w:tcPr>
            <w:tcW w:w="1134" w:type="dxa"/>
            <w:vMerge w:val="restart"/>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Страховая премия, руб.</w:t>
            </w:r>
          </w:p>
        </w:tc>
      </w:tr>
      <w:tr w:rsidR="00DD7C8C" w:rsidRPr="006A64B2" w:rsidTr="0012625F">
        <w:trPr>
          <w:trHeight w:val="1035"/>
        </w:trPr>
        <w:tc>
          <w:tcPr>
            <w:tcW w:w="425" w:type="dxa"/>
            <w:vMerge/>
            <w:vAlign w:val="center"/>
            <w:hideMark/>
          </w:tcPr>
          <w:p w:rsidR="00DD7C8C" w:rsidRPr="006A64B2" w:rsidRDefault="00DD7C8C" w:rsidP="0012625F">
            <w:pPr>
              <w:rPr>
                <w:color w:val="000000"/>
                <w:sz w:val="18"/>
                <w:szCs w:val="18"/>
              </w:rPr>
            </w:pPr>
          </w:p>
        </w:tc>
        <w:tc>
          <w:tcPr>
            <w:tcW w:w="709"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Гос. рег. знак</w:t>
            </w:r>
          </w:p>
        </w:tc>
        <w:tc>
          <w:tcPr>
            <w:tcW w:w="709"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Идентификационный номер (VIN)</w:t>
            </w:r>
          </w:p>
        </w:tc>
        <w:tc>
          <w:tcPr>
            <w:tcW w:w="709"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Год выпуска</w:t>
            </w:r>
          </w:p>
        </w:tc>
        <w:tc>
          <w:tcPr>
            <w:tcW w:w="709"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Собственник (владелец)</w:t>
            </w:r>
          </w:p>
        </w:tc>
        <w:tc>
          <w:tcPr>
            <w:tcW w:w="992"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марка, модель ТС</w:t>
            </w:r>
          </w:p>
        </w:tc>
        <w:tc>
          <w:tcPr>
            <w:tcW w:w="425" w:type="dxa"/>
            <w:shd w:val="clear" w:color="000000" w:fill="FFFFFF"/>
            <w:textDirection w:val="btLr"/>
            <w:vAlign w:val="center"/>
            <w:hideMark/>
          </w:tcPr>
          <w:p w:rsidR="00DD7C8C" w:rsidRPr="006A64B2" w:rsidRDefault="00DD7C8C" w:rsidP="0012625F">
            <w:pPr>
              <w:jc w:val="center"/>
              <w:rPr>
                <w:color w:val="000000"/>
                <w:sz w:val="18"/>
                <w:szCs w:val="18"/>
              </w:rPr>
            </w:pPr>
            <w:r w:rsidRPr="006A64B2">
              <w:rPr>
                <w:color w:val="000000"/>
                <w:sz w:val="18"/>
                <w:szCs w:val="18"/>
              </w:rPr>
              <w:t>категория ТС</w:t>
            </w:r>
          </w:p>
        </w:tc>
        <w:tc>
          <w:tcPr>
            <w:tcW w:w="709" w:type="dxa"/>
            <w:vMerge/>
            <w:vAlign w:val="center"/>
            <w:hideMark/>
          </w:tcPr>
          <w:p w:rsidR="00DD7C8C" w:rsidRPr="006A64B2" w:rsidRDefault="00DD7C8C" w:rsidP="0012625F">
            <w:pPr>
              <w:rPr>
                <w:color w:val="000000"/>
                <w:sz w:val="18"/>
                <w:szCs w:val="18"/>
              </w:rPr>
            </w:pPr>
          </w:p>
        </w:tc>
        <w:tc>
          <w:tcPr>
            <w:tcW w:w="709" w:type="dxa"/>
            <w:vMerge/>
            <w:vAlign w:val="center"/>
            <w:hideMark/>
          </w:tcPr>
          <w:p w:rsidR="00DD7C8C" w:rsidRPr="006A64B2" w:rsidRDefault="00DD7C8C" w:rsidP="0012625F">
            <w:pPr>
              <w:rPr>
                <w:color w:val="000000"/>
                <w:sz w:val="18"/>
                <w:szCs w:val="18"/>
              </w:rPr>
            </w:pPr>
          </w:p>
        </w:tc>
        <w:tc>
          <w:tcPr>
            <w:tcW w:w="567" w:type="dxa"/>
            <w:vMerge/>
            <w:vAlign w:val="center"/>
            <w:hideMark/>
          </w:tcPr>
          <w:p w:rsidR="00DD7C8C" w:rsidRPr="006A64B2" w:rsidRDefault="00DD7C8C" w:rsidP="0012625F">
            <w:pPr>
              <w:rPr>
                <w:color w:val="000000"/>
                <w:sz w:val="18"/>
                <w:szCs w:val="18"/>
              </w:rPr>
            </w:pPr>
          </w:p>
        </w:tc>
        <w:tc>
          <w:tcPr>
            <w:tcW w:w="992" w:type="dxa"/>
            <w:vMerge/>
            <w:vAlign w:val="center"/>
            <w:hideMark/>
          </w:tcPr>
          <w:p w:rsidR="00DD7C8C" w:rsidRPr="006A64B2" w:rsidRDefault="00DD7C8C" w:rsidP="0012625F">
            <w:pPr>
              <w:rPr>
                <w:color w:val="000000"/>
                <w:sz w:val="18"/>
                <w:szCs w:val="18"/>
              </w:rPr>
            </w:pPr>
          </w:p>
        </w:tc>
        <w:tc>
          <w:tcPr>
            <w:tcW w:w="425"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Кт</w:t>
            </w:r>
          </w:p>
        </w:tc>
        <w:tc>
          <w:tcPr>
            <w:tcW w:w="567"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Кс</w:t>
            </w:r>
          </w:p>
        </w:tc>
        <w:tc>
          <w:tcPr>
            <w:tcW w:w="567"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 xml:space="preserve">Ко </w:t>
            </w:r>
          </w:p>
        </w:tc>
        <w:tc>
          <w:tcPr>
            <w:tcW w:w="426"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Квс</w:t>
            </w:r>
          </w:p>
        </w:tc>
        <w:tc>
          <w:tcPr>
            <w:tcW w:w="567" w:type="dxa"/>
            <w:shd w:val="clear" w:color="000000" w:fill="FFFFFF"/>
            <w:vAlign w:val="center"/>
            <w:hideMark/>
          </w:tcPr>
          <w:p w:rsidR="00DD7C8C" w:rsidRPr="006A64B2" w:rsidRDefault="00DD7C8C" w:rsidP="0012625F">
            <w:pPr>
              <w:jc w:val="center"/>
              <w:rPr>
                <w:color w:val="000000"/>
                <w:sz w:val="18"/>
                <w:szCs w:val="18"/>
              </w:rPr>
            </w:pPr>
            <w:r w:rsidRPr="006A64B2">
              <w:rPr>
                <w:color w:val="000000"/>
                <w:sz w:val="18"/>
                <w:szCs w:val="18"/>
              </w:rPr>
              <w:t>Кбм</w:t>
            </w:r>
          </w:p>
        </w:tc>
        <w:tc>
          <w:tcPr>
            <w:tcW w:w="1134" w:type="dxa"/>
            <w:vMerge/>
            <w:vAlign w:val="center"/>
            <w:hideMark/>
          </w:tcPr>
          <w:p w:rsidR="00DD7C8C" w:rsidRPr="006A64B2" w:rsidRDefault="00DD7C8C" w:rsidP="0012625F">
            <w:pPr>
              <w:rPr>
                <w:color w:val="000000"/>
                <w:sz w:val="18"/>
                <w:szCs w:val="18"/>
              </w:rPr>
            </w:pP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Т510УС161</w:t>
            </w:r>
          </w:p>
        </w:tc>
        <w:tc>
          <w:tcPr>
            <w:tcW w:w="709" w:type="dxa"/>
            <w:shd w:val="clear" w:color="auto" w:fill="auto"/>
            <w:noWrap/>
            <w:vAlign w:val="center"/>
            <w:hideMark/>
          </w:tcPr>
          <w:p w:rsidR="00DD7C8C" w:rsidRPr="006A64B2" w:rsidRDefault="00DD7C8C" w:rsidP="0012625F">
            <w:pPr>
              <w:jc w:val="center"/>
              <w:rPr>
                <w:color w:val="000000"/>
                <w:sz w:val="18"/>
                <w:szCs w:val="18"/>
                <w:lang w:val="en-US"/>
              </w:rPr>
            </w:pPr>
            <w:r w:rsidRPr="006A64B2">
              <w:rPr>
                <w:color w:val="000000"/>
                <w:sz w:val="18"/>
                <w:szCs w:val="18"/>
              </w:rPr>
              <w:t>Х96С41R13F1066031</w:t>
            </w:r>
          </w:p>
        </w:tc>
        <w:tc>
          <w:tcPr>
            <w:tcW w:w="709" w:type="dxa"/>
            <w:shd w:val="clear" w:color="auto" w:fill="auto"/>
            <w:noWrap/>
            <w:vAlign w:val="center"/>
            <w:hideMark/>
          </w:tcPr>
          <w:p w:rsidR="00DD7C8C" w:rsidRPr="006A64B2" w:rsidRDefault="00DD7C8C" w:rsidP="0012625F">
            <w:pPr>
              <w:jc w:val="center"/>
              <w:rPr>
                <w:color w:val="000000"/>
                <w:sz w:val="18"/>
                <w:szCs w:val="18"/>
                <w:lang w:val="en-US"/>
              </w:rPr>
            </w:pPr>
            <w:r w:rsidRPr="006A64B2">
              <w:rPr>
                <w:color w:val="000000"/>
                <w:sz w:val="18"/>
                <w:szCs w:val="18"/>
                <w:lang w:val="en-US"/>
              </w:rPr>
              <w:t>2015</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proofErr w:type="gramStart"/>
            <w:r w:rsidRPr="006A64B2">
              <w:rPr>
                <w:sz w:val="18"/>
                <w:szCs w:val="18"/>
              </w:rPr>
              <w:t>ГАЗ-С41</w:t>
            </w:r>
            <w:r w:rsidRPr="006A64B2">
              <w:rPr>
                <w:sz w:val="18"/>
                <w:szCs w:val="18"/>
                <w:lang w:val="en-US"/>
              </w:rPr>
              <w:t>R</w:t>
            </w:r>
            <w:r w:rsidRPr="006A64B2">
              <w:rPr>
                <w:sz w:val="18"/>
                <w:szCs w:val="18"/>
              </w:rPr>
              <w:t xml:space="preserve">13 ГРУЗОВОЙ, С БОРТ </w:t>
            </w:r>
            <w:proofErr w:type="gramEnd"/>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С</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930</w:t>
            </w:r>
          </w:p>
        </w:tc>
        <w:tc>
          <w:tcPr>
            <w:tcW w:w="709" w:type="dxa"/>
            <w:shd w:val="clear" w:color="auto" w:fill="auto"/>
            <w:noWrap/>
            <w:vAlign w:val="center"/>
            <w:hideMark/>
          </w:tcPr>
          <w:p w:rsidR="00DD7C8C" w:rsidRPr="006A64B2" w:rsidRDefault="00DD7C8C" w:rsidP="0012625F">
            <w:pPr>
              <w:jc w:val="center"/>
              <w:rPr>
                <w:sz w:val="18"/>
                <w:szCs w:val="18"/>
              </w:rPr>
            </w:pP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rPr>
                <w:sz w:val="18"/>
                <w:szCs w:val="18"/>
              </w:rP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861,09</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2</w:t>
            </w:r>
          </w:p>
          <w:p w:rsidR="00DD7C8C" w:rsidRPr="006A64B2" w:rsidRDefault="00DD7C8C" w:rsidP="0012625F">
            <w:pPr>
              <w:jc w:val="center"/>
              <w:rPr>
                <w:sz w:val="18"/>
                <w:szCs w:val="18"/>
              </w:rPr>
            </w:pP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К 530 УР 161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X89199011FNFC4027</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2015</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19901-00000010-1</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В</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852</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106,8</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1,2</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946,64</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3</w:t>
            </w:r>
          </w:p>
        </w:tc>
        <w:tc>
          <w:tcPr>
            <w:tcW w:w="709" w:type="dxa"/>
            <w:shd w:val="clear" w:color="auto" w:fill="auto"/>
            <w:vAlign w:val="center"/>
            <w:hideMark/>
          </w:tcPr>
          <w:p w:rsidR="00DD7C8C" w:rsidRPr="006A64B2" w:rsidRDefault="00DD7C8C" w:rsidP="0012625F">
            <w:pPr>
              <w:jc w:val="center"/>
              <w:rPr>
                <w:color w:val="000000"/>
                <w:sz w:val="18"/>
                <w:szCs w:val="18"/>
                <w:lang w:val="en-US"/>
              </w:rPr>
            </w:pPr>
            <w:r w:rsidRPr="006A64B2">
              <w:rPr>
                <w:color w:val="000000"/>
                <w:sz w:val="18"/>
                <w:szCs w:val="18"/>
              </w:rPr>
              <w:t xml:space="preserve">Н 317 КВ 761 </w:t>
            </w:r>
          </w:p>
        </w:tc>
        <w:tc>
          <w:tcPr>
            <w:tcW w:w="709" w:type="dxa"/>
            <w:shd w:val="clear" w:color="auto" w:fill="auto"/>
            <w:noWrap/>
            <w:vAlign w:val="center"/>
            <w:hideMark/>
          </w:tcPr>
          <w:p w:rsidR="00DD7C8C" w:rsidRPr="006A64B2" w:rsidRDefault="00DD7C8C" w:rsidP="0012625F">
            <w:pPr>
              <w:jc w:val="center"/>
              <w:rPr>
                <w:color w:val="000000"/>
                <w:sz w:val="18"/>
                <w:szCs w:val="18"/>
                <w:lang w:val="en-US"/>
              </w:rPr>
            </w:pPr>
            <w:r w:rsidRPr="006A64B2">
              <w:rPr>
                <w:color w:val="000000"/>
                <w:sz w:val="18"/>
                <w:szCs w:val="18"/>
                <w:lang w:val="en-US"/>
              </w:rPr>
              <w:t>Z783010BAF0024576</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2015</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3010 ВА</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С</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930</w:t>
            </w:r>
          </w:p>
        </w:tc>
        <w:tc>
          <w:tcPr>
            <w:tcW w:w="709" w:type="dxa"/>
            <w:shd w:val="clear" w:color="auto" w:fill="auto"/>
            <w:noWrap/>
            <w:vAlign w:val="center"/>
            <w:hideMark/>
          </w:tcPr>
          <w:p w:rsidR="00DD7C8C" w:rsidRPr="006A64B2" w:rsidRDefault="00DD7C8C" w:rsidP="0012625F">
            <w:pPr>
              <w:jc w:val="center"/>
              <w:rPr>
                <w:sz w:val="18"/>
                <w:szCs w:val="18"/>
              </w:rPr>
            </w:pP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861,09</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lang w:val="en-US"/>
              </w:rPr>
            </w:pPr>
            <w:r w:rsidRPr="006A64B2">
              <w:rPr>
                <w:sz w:val="18"/>
                <w:szCs w:val="18"/>
                <w:lang w:val="en-US"/>
              </w:rPr>
              <w:t>4</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А 659 КВ 161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ХVZ36165190000007</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2009</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КАМАЗ-4308 АЦ</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С</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930</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10,9</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861,09</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5</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Н152УЕ161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X1M4234B0E0000641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2014</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ПАЗ 4234</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D</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1382</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30</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1279,59</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6</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E510УН161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X89781102P0EN8033</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2015</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 </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Камазавтозак</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D</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1382</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30</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1279,59</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7</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О 216 УХ 161</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ХТТ316300G1009880</w:t>
            </w:r>
          </w:p>
        </w:tc>
        <w:tc>
          <w:tcPr>
            <w:tcW w:w="709" w:type="dxa"/>
            <w:shd w:val="clear" w:color="auto" w:fill="auto"/>
            <w:noWrap/>
            <w:vAlign w:val="center"/>
            <w:hideMark/>
          </w:tcPr>
          <w:p w:rsidR="00DD7C8C" w:rsidRPr="006A64B2" w:rsidRDefault="00DD7C8C" w:rsidP="0012625F">
            <w:pPr>
              <w:jc w:val="center"/>
              <w:rPr>
                <w:color w:val="000000"/>
                <w:sz w:val="18"/>
                <w:szCs w:val="18"/>
              </w:rPr>
            </w:pPr>
            <w:r w:rsidRPr="006A64B2">
              <w:rPr>
                <w:color w:val="000000"/>
                <w:sz w:val="18"/>
                <w:szCs w:val="18"/>
              </w:rPr>
              <w:t>2016</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 xml:space="preserve">ФКУ ИК-12 </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UAZ PATRIOT</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B</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852</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134,6</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1,4</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1104,41</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8</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Н 530 ТС 161</w:t>
            </w:r>
          </w:p>
        </w:tc>
        <w:tc>
          <w:tcPr>
            <w:tcW w:w="709" w:type="dxa"/>
            <w:shd w:val="clear" w:color="auto" w:fill="auto"/>
            <w:noWrap/>
            <w:vAlign w:val="center"/>
            <w:hideMark/>
          </w:tcPr>
          <w:p w:rsidR="00DD7C8C" w:rsidRPr="006A64B2" w:rsidRDefault="00DD7C8C" w:rsidP="0012625F">
            <w:pPr>
              <w:jc w:val="center"/>
              <w:rPr>
                <w:color w:val="000000"/>
                <w:sz w:val="18"/>
                <w:szCs w:val="18"/>
                <w:lang w:val="en-US"/>
              </w:rPr>
            </w:pPr>
            <w:r w:rsidRPr="006A64B2">
              <w:rPr>
                <w:color w:val="000000"/>
                <w:sz w:val="18"/>
                <w:szCs w:val="18"/>
              </w:rPr>
              <w:t>ХТТ316300J1022597</w:t>
            </w:r>
          </w:p>
        </w:tc>
        <w:tc>
          <w:tcPr>
            <w:tcW w:w="709" w:type="dxa"/>
            <w:shd w:val="clear" w:color="auto" w:fill="auto"/>
            <w:noWrap/>
            <w:vAlign w:val="center"/>
            <w:hideMark/>
          </w:tcPr>
          <w:p w:rsidR="00DD7C8C" w:rsidRPr="006A64B2" w:rsidRDefault="00DD7C8C" w:rsidP="0012625F">
            <w:pPr>
              <w:jc w:val="center"/>
              <w:rPr>
                <w:color w:val="000000"/>
                <w:sz w:val="18"/>
                <w:szCs w:val="18"/>
                <w:lang w:val="en-US"/>
              </w:rPr>
            </w:pPr>
            <w:r w:rsidRPr="006A64B2">
              <w:rPr>
                <w:color w:val="000000"/>
                <w:sz w:val="18"/>
                <w:szCs w:val="18"/>
              </w:rPr>
              <w:t>201</w:t>
            </w:r>
            <w:r w:rsidRPr="006A64B2">
              <w:rPr>
                <w:color w:val="000000"/>
                <w:sz w:val="18"/>
                <w:szCs w:val="18"/>
                <w:lang w:val="en-US"/>
              </w:rPr>
              <w:t>8</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lang w:val="en-US"/>
              </w:rPr>
            </w:pPr>
            <w:r w:rsidRPr="006A64B2">
              <w:rPr>
                <w:sz w:val="18"/>
                <w:szCs w:val="18"/>
                <w:lang w:val="en-US"/>
              </w:rPr>
              <w:t>UAZPatriot</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В</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852</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134,6</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1,4</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1104,41</w:t>
            </w:r>
          </w:p>
        </w:tc>
      </w:tr>
      <w:tr w:rsidR="00DD7C8C" w:rsidRPr="006A64B2" w:rsidTr="0012625F">
        <w:trPr>
          <w:trHeight w:val="645"/>
        </w:trPr>
        <w:tc>
          <w:tcPr>
            <w:tcW w:w="425" w:type="dxa"/>
            <w:shd w:val="clear" w:color="auto" w:fill="auto"/>
            <w:noWrap/>
            <w:vAlign w:val="center"/>
            <w:hideMark/>
          </w:tcPr>
          <w:p w:rsidR="00DD7C8C" w:rsidRPr="006A64B2" w:rsidRDefault="00DD7C8C" w:rsidP="0012625F">
            <w:pPr>
              <w:jc w:val="center"/>
              <w:rPr>
                <w:sz w:val="18"/>
                <w:szCs w:val="18"/>
                <w:lang w:val="en-US"/>
              </w:rPr>
            </w:pPr>
            <w:r w:rsidRPr="006A64B2">
              <w:rPr>
                <w:sz w:val="18"/>
                <w:szCs w:val="18"/>
              </w:rPr>
              <w:t>9</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В486АН761</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ХЗЕ250700L0002394</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2019</w:t>
            </w:r>
          </w:p>
        </w:tc>
        <w:tc>
          <w:tcPr>
            <w:tcW w:w="709" w:type="dxa"/>
            <w:shd w:val="clear" w:color="auto" w:fill="auto"/>
            <w:vAlign w:val="center"/>
            <w:hideMark/>
          </w:tcPr>
          <w:p w:rsidR="00DD7C8C" w:rsidRPr="006A64B2" w:rsidRDefault="00DD7C8C" w:rsidP="0012625F">
            <w:pPr>
              <w:jc w:val="center"/>
              <w:rPr>
                <w:sz w:val="18"/>
                <w:szCs w:val="18"/>
              </w:rPr>
            </w:pPr>
            <w:r w:rsidRPr="006A64B2">
              <w:rPr>
                <w:sz w:val="18"/>
                <w:szCs w:val="18"/>
              </w:rPr>
              <w:t>ФКУ ИК-12</w:t>
            </w:r>
          </w:p>
        </w:tc>
        <w:tc>
          <w:tcPr>
            <w:tcW w:w="992" w:type="dxa"/>
            <w:shd w:val="clear" w:color="auto" w:fill="auto"/>
            <w:noWrap/>
            <w:vAlign w:val="center"/>
            <w:hideMark/>
          </w:tcPr>
          <w:p w:rsidR="00DD7C8C" w:rsidRPr="006A64B2" w:rsidRDefault="00DD7C8C" w:rsidP="0012625F">
            <w:pPr>
              <w:jc w:val="center"/>
              <w:rPr>
                <w:sz w:val="18"/>
                <w:szCs w:val="18"/>
              </w:rPr>
            </w:pPr>
            <w:r w:rsidRPr="006A64B2">
              <w:rPr>
                <w:sz w:val="18"/>
                <w:szCs w:val="18"/>
              </w:rPr>
              <w:t>ГАЗ-САЗ 2507</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С</w:t>
            </w:r>
          </w:p>
        </w:tc>
        <w:tc>
          <w:tcPr>
            <w:tcW w:w="709" w:type="dxa"/>
            <w:shd w:val="clear" w:color="auto" w:fill="auto"/>
            <w:vAlign w:val="center"/>
            <w:hideMark/>
          </w:tcPr>
          <w:p w:rsidR="00DD7C8C" w:rsidRPr="006A64B2" w:rsidRDefault="00DD7C8C" w:rsidP="0012625F">
            <w:pPr>
              <w:jc w:val="center"/>
              <w:rPr>
                <w:color w:val="000000"/>
                <w:sz w:val="18"/>
                <w:szCs w:val="18"/>
              </w:rPr>
            </w:pPr>
            <w:r w:rsidRPr="006A64B2">
              <w:rPr>
                <w:color w:val="000000"/>
                <w:sz w:val="18"/>
                <w:szCs w:val="18"/>
              </w:rPr>
              <w:t>930</w:t>
            </w:r>
          </w:p>
        </w:tc>
        <w:tc>
          <w:tcPr>
            <w:tcW w:w="709" w:type="dxa"/>
            <w:shd w:val="clear" w:color="auto" w:fill="auto"/>
            <w:noWrap/>
            <w:vAlign w:val="center"/>
            <w:hideMark/>
          </w:tcPr>
          <w:p w:rsidR="00DD7C8C" w:rsidRPr="006A64B2" w:rsidRDefault="00DD7C8C" w:rsidP="0012625F">
            <w:pPr>
              <w:jc w:val="center"/>
              <w:rPr>
                <w:sz w:val="18"/>
                <w:szCs w:val="18"/>
              </w:rPr>
            </w:pPr>
            <w:r w:rsidRPr="006A64B2">
              <w:rPr>
                <w:sz w:val="18"/>
                <w:szCs w:val="18"/>
              </w:rPr>
              <w:t>8,7</w:t>
            </w:r>
          </w:p>
        </w:tc>
        <w:tc>
          <w:tcPr>
            <w:tcW w:w="567" w:type="dxa"/>
            <w:shd w:val="clear" w:color="auto" w:fill="auto"/>
            <w:vAlign w:val="center"/>
            <w:hideMark/>
          </w:tcPr>
          <w:p w:rsidR="00DD7C8C" w:rsidRPr="006A64B2" w:rsidRDefault="00DD7C8C" w:rsidP="0012625F">
            <w:pPr>
              <w:jc w:val="center"/>
              <w:rPr>
                <w:sz w:val="18"/>
                <w:szCs w:val="18"/>
              </w:rPr>
            </w:pPr>
            <w:r w:rsidRPr="006A64B2">
              <w:rPr>
                <w:sz w:val="18"/>
                <w:szCs w:val="18"/>
              </w:rPr>
              <w:t>1</w:t>
            </w:r>
          </w:p>
        </w:tc>
        <w:tc>
          <w:tcPr>
            <w:tcW w:w="992" w:type="dxa"/>
            <w:shd w:val="clear" w:color="auto" w:fill="auto"/>
            <w:vAlign w:val="center"/>
            <w:hideMark/>
          </w:tcPr>
          <w:p w:rsidR="00DD7C8C" w:rsidRPr="006A64B2" w:rsidRDefault="00DD7C8C" w:rsidP="0012625F">
            <w:pPr>
              <w:jc w:val="center"/>
              <w:rPr>
                <w:sz w:val="18"/>
                <w:szCs w:val="18"/>
              </w:rPr>
            </w:pPr>
            <w:r w:rsidRPr="006A64B2">
              <w:rPr>
                <w:sz w:val="18"/>
                <w:szCs w:val="18"/>
              </w:rPr>
              <w:t>г. Каменск-Шахтинский</w:t>
            </w:r>
          </w:p>
        </w:tc>
        <w:tc>
          <w:tcPr>
            <w:tcW w:w="425"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hideMark/>
          </w:tcPr>
          <w:p w:rsidR="00DD7C8C" w:rsidRPr="006A64B2" w:rsidRDefault="00DD7C8C" w:rsidP="0012625F">
            <w:pPr>
              <w:jc w:val="center"/>
            </w:pPr>
            <w:r w:rsidRPr="006A64B2">
              <w:rPr>
                <w:sz w:val="18"/>
                <w:szCs w:val="18"/>
              </w:rPr>
              <w:t>1,97</w:t>
            </w:r>
          </w:p>
        </w:tc>
        <w:tc>
          <w:tcPr>
            <w:tcW w:w="426" w:type="dxa"/>
            <w:shd w:val="clear" w:color="auto" w:fill="auto"/>
            <w:noWrap/>
            <w:vAlign w:val="center"/>
            <w:hideMark/>
          </w:tcPr>
          <w:p w:rsidR="00DD7C8C" w:rsidRPr="006A64B2" w:rsidRDefault="00DD7C8C" w:rsidP="0012625F">
            <w:pPr>
              <w:jc w:val="center"/>
              <w:rPr>
                <w:sz w:val="18"/>
                <w:szCs w:val="18"/>
              </w:rPr>
            </w:pPr>
            <w:r w:rsidRPr="006A64B2">
              <w:rPr>
                <w:sz w:val="18"/>
                <w:szCs w:val="18"/>
              </w:rPr>
              <w:t>1</w:t>
            </w:r>
          </w:p>
        </w:tc>
        <w:tc>
          <w:tcPr>
            <w:tcW w:w="567" w:type="dxa"/>
            <w:shd w:val="clear" w:color="auto" w:fill="auto"/>
            <w:noWrap/>
            <w:vAlign w:val="center"/>
          </w:tcPr>
          <w:p w:rsidR="00DD7C8C" w:rsidRPr="006A64B2" w:rsidRDefault="00DD7C8C" w:rsidP="0012625F">
            <w:pPr>
              <w:jc w:val="center"/>
            </w:pPr>
            <w:r w:rsidRPr="006A64B2">
              <w:rPr>
                <w:sz w:val="18"/>
                <w:szCs w:val="18"/>
              </w:rPr>
              <w:t>0,47</w:t>
            </w:r>
          </w:p>
        </w:tc>
        <w:tc>
          <w:tcPr>
            <w:tcW w:w="1134" w:type="dxa"/>
            <w:shd w:val="clear" w:color="auto" w:fill="auto"/>
            <w:vAlign w:val="center"/>
            <w:hideMark/>
          </w:tcPr>
          <w:p w:rsidR="00DD7C8C" w:rsidRPr="006A64B2" w:rsidRDefault="00DD7C8C" w:rsidP="0012625F">
            <w:pPr>
              <w:jc w:val="center"/>
              <w:rPr>
                <w:color w:val="000000"/>
                <w:sz w:val="20"/>
                <w:szCs w:val="20"/>
              </w:rPr>
            </w:pPr>
            <w:r w:rsidRPr="006A64B2">
              <w:rPr>
                <w:color w:val="000000"/>
                <w:sz w:val="20"/>
                <w:szCs w:val="20"/>
              </w:rPr>
              <w:t>861,09</w:t>
            </w:r>
          </w:p>
        </w:tc>
      </w:tr>
      <w:tr w:rsidR="00DD7C8C" w:rsidRPr="006A64B2" w:rsidTr="0012625F">
        <w:trPr>
          <w:trHeight w:val="154"/>
        </w:trPr>
        <w:tc>
          <w:tcPr>
            <w:tcW w:w="10207" w:type="dxa"/>
            <w:gridSpan w:val="16"/>
            <w:shd w:val="clear" w:color="auto" w:fill="auto"/>
            <w:noWrap/>
            <w:vAlign w:val="bottom"/>
            <w:hideMark/>
          </w:tcPr>
          <w:p w:rsidR="00DD7C8C" w:rsidRPr="006A64B2" w:rsidRDefault="00DD7C8C" w:rsidP="0012625F">
            <w:pPr>
              <w:jc w:val="center"/>
              <w:rPr>
                <w:color w:val="000000"/>
                <w:sz w:val="18"/>
                <w:szCs w:val="18"/>
              </w:rPr>
            </w:pPr>
            <w:r w:rsidRPr="006A64B2">
              <w:rPr>
                <w:color w:val="000000"/>
                <w:sz w:val="18"/>
                <w:szCs w:val="18"/>
              </w:rPr>
              <w:t> </w:t>
            </w:r>
          </w:p>
        </w:tc>
        <w:tc>
          <w:tcPr>
            <w:tcW w:w="1134" w:type="dxa"/>
            <w:shd w:val="clear" w:color="auto" w:fill="auto"/>
            <w:noWrap/>
            <w:vAlign w:val="bottom"/>
            <w:hideMark/>
          </w:tcPr>
          <w:p w:rsidR="00DD7C8C" w:rsidRPr="006A64B2" w:rsidRDefault="00DD7C8C" w:rsidP="0012625F">
            <w:pPr>
              <w:jc w:val="center"/>
              <w:rPr>
                <w:color w:val="000000"/>
                <w:sz w:val="20"/>
                <w:szCs w:val="20"/>
              </w:rPr>
            </w:pPr>
            <w:r w:rsidRPr="006A64B2">
              <w:rPr>
                <w:color w:val="000000"/>
                <w:sz w:val="20"/>
                <w:szCs w:val="20"/>
              </w:rPr>
              <w:t>9 159,00</w:t>
            </w:r>
          </w:p>
        </w:tc>
      </w:tr>
    </w:tbl>
    <w:p w:rsidR="00DD7C8C" w:rsidRDefault="00DD7C8C" w:rsidP="00F71B82">
      <w:pPr>
        <w:jc w:val="center"/>
        <w:rPr>
          <w:sz w:val="18"/>
          <w:szCs w:val="18"/>
        </w:rPr>
      </w:pPr>
    </w:p>
    <w:p w:rsidR="00DD7C8C" w:rsidRDefault="00DD7C8C" w:rsidP="00F71B82">
      <w:pPr>
        <w:jc w:val="center"/>
        <w:rPr>
          <w:sz w:val="18"/>
          <w:szCs w:val="18"/>
        </w:rPr>
      </w:pPr>
    </w:p>
    <w:p w:rsidR="00DD7C8C" w:rsidRDefault="00DD7C8C" w:rsidP="00F71B82">
      <w:pPr>
        <w:jc w:val="center"/>
        <w:rPr>
          <w:sz w:val="18"/>
          <w:szCs w:val="18"/>
        </w:rPr>
      </w:pPr>
    </w:p>
    <w:p w:rsidR="00547C52" w:rsidRPr="00063B0E" w:rsidRDefault="00547C52" w:rsidP="00547C52">
      <w:pPr>
        <w:ind w:left="-1134"/>
        <w:rPr>
          <w:sz w:val="18"/>
          <w:szCs w:val="18"/>
        </w:rPr>
      </w:pPr>
      <w:r w:rsidRPr="00063B0E">
        <w:rPr>
          <w:b/>
          <w:bCs/>
          <w:color w:val="000000"/>
          <w:sz w:val="18"/>
          <w:szCs w:val="18"/>
        </w:rPr>
        <w:t>"Страхователь"</w:t>
      </w:r>
    </w:p>
    <w:p w:rsidR="00DD7C8C" w:rsidRDefault="00DD7C8C" w:rsidP="00DD7C8C">
      <w:pPr>
        <w:ind w:left="-1134"/>
        <w:rPr>
          <w:color w:val="000000"/>
          <w:sz w:val="18"/>
          <w:szCs w:val="18"/>
        </w:rPr>
      </w:pPr>
      <w:r>
        <w:rPr>
          <w:color w:val="000000"/>
          <w:sz w:val="18"/>
          <w:szCs w:val="18"/>
        </w:rPr>
        <w:t>Заместитель начальника учреждения</w:t>
      </w:r>
    </w:p>
    <w:p w:rsidR="00547C52" w:rsidRPr="00063B0E" w:rsidRDefault="00547C52" w:rsidP="00DD7C8C">
      <w:pPr>
        <w:ind w:left="-1134"/>
        <w:rPr>
          <w:color w:val="000000"/>
          <w:sz w:val="18"/>
          <w:szCs w:val="18"/>
        </w:rPr>
      </w:pPr>
      <w:r w:rsidRPr="00063B0E">
        <w:rPr>
          <w:color w:val="000000"/>
          <w:sz w:val="18"/>
          <w:szCs w:val="18"/>
        </w:rPr>
        <w:t xml:space="preserve">ФКУ ИК-12 ГУФСИН России по Ростовской области </w:t>
      </w:r>
    </w:p>
    <w:p w:rsidR="00547C52" w:rsidRPr="00063B0E" w:rsidRDefault="00DD7C8C" w:rsidP="00547C52">
      <w:pPr>
        <w:ind w:left="-1134"/>
        <w:rPr>
          <w:sz w:val="18"/>
          <w:szCs w:val="18"/>
          <w:u w:val="single"/>
        </w:rPr>
      </w:pPr>
      <w:r>
        <w:rPr>
          <w:color w:val="000000"/>
          <w:sz w:val="18"/>
          <w:szCs w:val="18"/>
          <w:u w:val="single"/>
        </w:rPr>
        <w:t>под</w:t>
      </w:r>
      <w:r w:rsidR="00547C52" w:rsidRPr="00063B0E">
        <w:rPr>
          <w:color w:val="000000"/>
          <w:sz w:val="18"/>
          <w:szCs w:val="18"/>
          <w:u w:val="single"/>
        </w:rPr>
        <w:t xml:space="preserve">полковник внутренней службы </w:t>
      </w:r>
      <w:r w:rsidR="00547C52" w:rsidRPr="00063B0E">
        <w:rPr>
          <w:color w:val="000000"/>
          <w:sz w:val="18"/>
          <w:szCs w:val="18"/>
        </w:rPr>
        <w:t xml:space="preserve">                      </w:t>
      </w:r>
      <w:r>
        <w:rPr>
          <w:color w:val="000000"/>
          <w:sz w:val="18"/>
          <w:szCs w:val="18"/>
        </w:rPr>
        <w:t xml:space="preserve">              </w:t>
      </w:r>
      <w:r w:rsidR="00547C52" w:rsidRPr="00063B0E">
        <w:rPr>
          <w:color w:val="000000"/>
          <w:sz w:val="18"/>
          <w:szCs w:val="18"/>
        </w:rPr>
        <w:t>____________________</w:t>
      </w:r>
      <w:r w:rsidR="00063B0E">
        <w:rPr>
          <w:color w:val="000000"/>
          <w:sz w:val="18"/>
          <w:szCs w:val="18"/>
        </w:rPr>
        <w:t>___</w:t>
      </w:r>
      <w:r w:rsidR="00547C52" w:rsidRPr="00063B0E">
        <w:rPr>
          <w:color w:val="000000"/>
          <w:sz w:val="18"/>
          <w:szCs w:val="18"/>
        </w:rPr>
        <w:t xml:space="preserve">                                      </w:t>
      </w:r>
      <w:r w:rsidR="00063B0E">
        <w:rPr>
          <w:color w:val="000000"/>
          <w:sz w:val="18"/>
          <w:szCs w:val="18"/>
        </w:rPr>
        <w:t xml:space="preserve">   </w:t>
      </w:r>
      <w:r>
        <w:rPr>
          <w:color w:val="000000"/>
          <w:sz w:val="18"/>
          <w:szCs w:val="18"/>
        </w:rPr>
        <w:t xml:space="preserve">                   </w:t>
      </w:r>
      <w:r>
        <w:rPr>
          <w:color w:val="000000"/>
          <w:sz w:val="18"/>
          <w:szCs w:val="18"/>
          <w:u w:val="single"/>
        </w:rPr>
        <w:t>В</w:t>
      </w:r>
      <w:r w:rsidR="00547C52" w:rsidRPr="00063B0E">
        <w:rPr>
          <w:color w:val="000000"/>
          <w:sz w:val="18"/>
          <w:szCs w:val="18"/>
          <w:u w:val="single"/>
        </w:rPr>
        <w:t xml:space="preserve">.С. </w:t>
      </w:r>
      <w:r>
        <w:rPr>
          <w:color w:val="000000"/>
          <w:sz w:val="18"/>
          <w:szCs w:val="18"/>
          <w:u w:val="single"/>
        </w:rPr>
        <w:t>Волынцев</w:t>
      </w:r>
    </w:p>
    <w:p w:rsidR="00547C52" w:rsidRPr="00063B0E" w:rsidRDefault="00547C52" w:rsidP="00547C52">
      <w:pPr>
        <w:tabs>
          <w:tab w:val="left" w:pos="3480"/>
          <w:tab w:val="left" w:pos="8445"/>
        </w:tabs>
        <w:ind w:left="-1134"/>
        <w:rPr>
          <w:sz w:val="18"/>
          <w:szCs w:val="18"/>
          <w:u w:val="single"/>
        </w:rPr>
      </w:pPr>
      <w:r w:rsidRPr="00063B0E">
        <w:rPr>
          <w:sz w:val="18"/>
          <w:szCs w:val="18"/>
        </w:rPr>
        <w:t xml:space="preserve">         </w:t>
      </w:r>
      <w:r w:rsidRPr="00063B0E">
        <w:rPr>
          <w:color w:val="000000"/>
          <w:sz w:val="18"/>
          <w:szCs w:val="18"/>
        </w:rPr>
        <w:t>(дожность</w:t>
      </w:r>
      <w:proofErr w:type="gramStart"/>
      <w:r w:rsidRPr="00063B0E">
        <w:rPr>
          <w:color w:val="000000"/>
          <w:sz w:val="18"/>
          <w:szCs w:val="18"/>
        </w:rPr>
        <w:t>,с</w:t>
      </w:r>
      <w:proofErr w:type="gramEnd"/>
      <w:r w:rsidRPr="00063B0E">
        <w:rPr>
          <w:color w:val="000000"/>
          <w:sz w:val="18"/>
          <w:szCs w:val="18"/>
        </w:rPr>
        <w:t>пец.звание)</w:t>
      </w:r>
      <w:r w:rsidRPr="00063B0E">
        <w:rPr>
          <w:color w:val="000000"/>
          <w:sz w:val="18"/>
          <w:szCs w:val="18"/>
        </w:rPr>
        <w:tab/>
        <w:t xml:space="preserve">мп                                                                         </w:t>
      </w:r>
      <w:r w:rsidR="00063B0E">
        <w:rPr>
          <w:color w:val="000000"/>
          <w:sz w:val="18"/>
          <w:szCs w:val="18"/>
        </w:rPr>
        <w:t xml:space="preserve">                   </w:t>
      </w:r>
      <w:r w:rsidRPr="00063B0E">
        <w:rPr>
          <w:color w:val="000000"/>
          <w:sz w:val="18"/>
          <w:szCs w:val="18"/>
        </w:rPr>
        <w:t>(инициалы,фамилия)</w:t>
      </w:r>
    </w:p>
    <w:p w:rsidR="00063B0E" w:rsidRDefault="00063B0E" w:rsidP="00926B3B">
      <w:pPr>
        <w:ind w:left="-1134"/>
        <w:rPr>
          <w:b/>
          <w:bCs/>
          <w:sz w:val="18"/>
          <w:szCs w:val="18"/>
        </w:rPr>
      </w:pPr>
    </w:p>
    <w:p w:rsidR="00757192" w:rsidRPr="00063B0E" w:rsidRDefault="00757192" w:rsidP="00926B3B">
      <w:pPr>
        <w:ind w:left="-1134"/>
        <w:rPr>
          <w:sz w:val="18"/>
          <w:szCs w:val="18"/>
        </w:rPr>
      </w:pPr>
      <w:r w:rsidRPr="00063B0E">
        <w:rPr>
          <w:b/>
          <w:bCs/>
          <w:sz w:val="18"/>
          <w:szCs w:val="18"/>
        </w:rPr>
        <w:t>"Страховщик"</w:t>
      </w:r>
    </w:p>
    <w:p w:rsidR="00757192" w:rsidRPr="00063B0E" w:rsidRDefault="00DF4F7C" w:rsidP="00926B3B">
      <w:pPr>
        <w:tabs>
          <w:tab w:val="left" w:pos="7785"/>
        </w:tabs>
        <w:ind w:left="-1134"/>
        <w:rPr>
          <w:sz w:val="18"/>
          <w:szCs w:val="18"/>
        </w:rPr>
      </w:pPr>
      <w:r w:rsidRPr="00063B0E">
        <w:rPr>
          <w:color w:val="000000"/>
          <w:sz w:val="18"/>
          <w:szCs w:val="18"/>
        </w:rPr>
        <w:t xml:space="preserve">                                              </w:t>
      </w:r>
      <w:r w:rsidR="00547C52" w:rsidRPr="00063B0E">
        <w:rPr>
          <w:color w:val="000000"/>
          <w:sz w:val="18"/>
          <w:szCs w:val="18"/>
        </w:rPr>
        <w:t xml:space="preserve">            </w:t>
      </w:r>
      <w:r w:rsidR="00063B0E">
        <w:rPr>
          <w:color w:val="000000"/>
          <w:sz w:val="18"/>
          <w:szCs w:val="18"/>
        </w:rPr>
        <w:t xml:space="preserve">                 </w:t>
      </w:r>
      <w:r w:rsidR="00DD7C8C">
        <w:rPr>
          <w:color w:val="000000"/>
          <w:sz w:val="18"/>
          <w:szCs w:val="18"/>
        </w:rPr>
        <w:t xml:space="preserve">                 </w:t>
      </w:r>
      <w:r w:rsidR="00063B0E">
        <w:rPr>
          <w:color w:val="000000"/>
          <w:sz w:val="18"/>
          <w:szCs w:val="18"/>
        </w:rPr>
        <w:t xml:space="preserve"> </w:t>
      </w:r>
      <w:r w:rsidR="00926B3B" w:rsidRPr="00063B0E">
        <w:rPr>
          <w:color w:val="000000"/>
          <w:sz w:val="18"/>
          <w:szCs w:val="18"/>
        </w:rPr>
        <w:t xml:space="preserve"> </w:t>
      </w:r>
      <w:r w:rsidRPr="00063B0E">
        <w:rPr>
          <w:color w:val="000000"/>
          <w:sz w:val="18"/>
          <w:szCs w:val="18"/>
        </w:rPr>
        <w:t>_____________________</w:t>
      </w:r>
      <w:r w:rsidR="00547C52" w:rsidRPr="00063B0E">
        <w:rPr>
          <w:color w:val="000000"/>
          <w:sz w:val="18"/>
          <w:szCs w:val="18"/>
        </w:rPr>
        <w:t>___</w:t>
      </w:r>
      <w:r w:rsidRPr="00063B0E">
        <w:rPr>
          <w:color w:val="000000"/>
          <w:sz w:val="18"/>
          <w:szCs w:val="18"/>
        </w:rPr>
        <w:t xml:space="preserve">                            </w:t>
      </w:r>
      <w:r w:rsidR="00926B3B" w:rsidRPr="00063B0E">
        <w:rPr>
          <w:color w:val="000000"/>
          <w:sz w:val="18"/>
          <w:szCs w:val="18"/>
        </w:rPr>
        <w:t xml:space="preserve">    </w:t>
      </w:r>
      <w:r w:rsidR="00063B0E">
        <w:rPr>
          <w:color w:val="000000"/>
          <w:sz w:val="18"/>
          <w:szCs w:val="18"/>
        </w:rPr>
        <w:t xml:space="preserve">                        </w:t>
      </w:r>
      <w:r w:rsidR="00926B3B" w:rsidRPr="00063B0E">
        <w:rPr>
          <w:color w:val="000000"/>
          <w:sz w:val="18"/>
          <w:szCs w:val="18"/>
        </w:rPr>
        <w:t xml:space="preserve"> </w:t>
      </w:r>
      <w:r w:rsidRPr="00063B0E">
        <w:rPr>
          <w:color w:val="000000"/>
          <w:sz w:val="18"/>
          <w:szCs w:val="18"/>
        </w:rPr>
        <w:t>________</w:t>
      </w:r>
      <w:r w:rsidR="00926B3B" w:rsidRPr="00063B0E">
        <w:rPr>
          <w:color w:val="000000"/>
          <w:sz w:val="18"/>
          <w:szCs w:val="18"/>
        </w:rPr>
        <w:t>_________</w:t>
      </w:r>
    </w:p>
    <w:p w:rsidR="00DF4F7C" w:rsidRPr="00063B0E" w:rsidRDefault="00DF4F7C" w:rsidP="00926B3B">
      <w:pPr>
        <w:tabs>
          <w:tab w:val="left" w:pos="3915"/>
          <w:tab w:val="left" w:pos="7785"/>
        </w:tabs>
        <w:ind w:left="-1134"/>
        <w:rPr>
          <w:sz w:val="18"/>
          <w:szCs w:val="18"/>
        </w:rPr>
      </w:pPr>
      <w:r w:rsidRPr="00063B0E">
        <w:rPr>
          <w:sz w:val="18"/>
          <w:szCs w:val="18"/>
        </w:rPr>
        <w:tab/>
      </w:r>
      <w:r w:rsidR="00063B0E" w:rsidRPr="00063B0E">
        <w:rPr>
          <w:color w:val="000000"/>
          <w:sz w:val="18"/>
          <w:szCs w:val="18"/>
        </w:rPr>
        <w:t>мп</w:t>
      </w:r>
      <w:r w:rsidRPr="00063B0E">
        <w:rPr>
          <w:sz w:val="18"/>
          <w:szCs w:val="18"/>
        </w:rPr>
        <w:tab/>
      </w:r>
      <w:r w:rsidRPr="00063B0E">
        <w:rPr>
          <w:color w:val="000000"/>
          <w:sz w:val="18"/>
          <w:szCs w:val="18"/>
        </w:rPr>
        <w:t>(инициалы</w:t>
      </w:r>
      <w:proofErr w:type="gramStart"/>
      <w:r w:rsidRPr="00063B0E">
        <w:rPr>
          <w:color w:val="000000"/>
          <w:sz w:val="18"/>
          <w:szCs w:val="18"/>
        </w:rPr>
        <w:t>,ф</w:t>
      </w:r>
      <w:proofErr w:type="gramEnd"/>
      <w:r w:rsidRPr="00063B0E">
        <w:rPr>
          <w:color w:val="000000"/>
          <w:sz w:val="18"/>
          <w:szCs w:val="18"/>
        </w:rPr>
        <w:t>амилия)</w:t>
      </w:r>
    </w:p>
    <w:p w:rsidR="00757192" w:rsidRPr="00063B0E" w:rsidRDefault="00757192" w:rsidP="00926B3B">
      <w:pPr>
        <w:tabs>
          <w:tab w:val="left" w:pos="3855"/>
          <w:tab w:val="left" w:pos="7785"/>
        </w:tabs>
        <w:ind w:left="-1134"/>
        <w:rPr>
          <w:sz w:val="18"/>
          <w:szCs w:val="18"/>
        </w:rPr>
      </w:pPr>
    </w:p>
    <w:p w:rsidR="00757192" w:rsidRPr="008A7E2A" w:rsidRDefault="00757192" w:rsidP="00926B3B">
      <w:pPr>
        <w:ind w:left="-1134"/>
      </w:pPr>
    </w:p>
    <w:p w:rsidR="00BC7817" w:rsidRPr="008A7E2A" w:rsidRDefault="00BC7817" w:rsidP="008A7E2A"/>
    <w:sectPr w:rsidR="00BC7817" w:rsidRPr="008A7E2A" w:rsidSect="00E2374D">
      <w:headerReference w:type="even" r:id="rId10"/>
      <w:headerReference w:type="default" r:id="rId11"/>
      <w:pgSz w:w="11906" w:h="16838" w:code="9"/>
      <w:pgMar w:top="1134" w:right="709"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5F" w:rsidRDefault="0012625F" w:rsidP="00B16F19">
      <w:r>
        <w:separator/>
      </w:r>
    </w:p>
  </w:endnote>
  <w:endnote w:type="continuationSeparator" w:id="0">
    <w:p w:rsidR="0012625F" w:rsidRDefault="0012625F" w:rsidP="00B1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charset w:val="00"/>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5F" w:rsidRDefault="0012625F" w:rsidP="00B16F19">
      <w:r>
        <w:separator/>
      </w:r>
    </w:p>
  </w:footnote>
  <w:footnote w:type="continuationSeparator" w:id="0">
    <w:p w:rsidR="0012625F" w:rsidRDefault="0012625F" w:rsidP="00B16F19">
      <w:r>
        <w:continuationSeparator/>
      </w:r>
    </w:p>
  </w:footnote>
  <w:footnote w:id="1">
    <w:p w:rsidR="009355A9" w:rsidRPr="003D3D20" w:rsidRDefault="009355A9" w:rsidP="009355A9">
      <w:pPr>
        <w:pStyle w:val="af2"/>
        <w:rPr>
          <w:sz w:val="18"/>
          <w:szCs w:val="18"/>
        </w:rPr>
      </w:pPr>
      <w:r w:rsidRPr="00763CD6">
        <w:rPr>
          <w:rStyle w:val="a9"/>
          <w:sz w:val="18"/>
          <w:szCs w:val="18"/>
        </w:rPr>
        <w:footnoteRef/>
      </w:r>
      <w:r w:rsidRPr="00763CD6">
        <w:rPr>
          <w:sz w:val="18"/>
          <w:szCs w:val="18"/>
        </w:rPr>
        <w:t> Если законодательством Российской Федерации установлен иной порядок начисления штрафов, то указывается название устанавливающего документа и порядок в соответствии с положениями данного документа.</w:t>
      </w:r>
    </w:p>
  </w:footnote>
  <w:footnote w:id="2">
    <w:p w:rsidR="009355A9" w:rsidRPr="00763CD6" w:rsidRDefault="009355A9" w:rsidP="009355A9">
      <w:pPr>
        <w:pStyle w:val="af2"/>
        <w:rPr>
          <w:sz w:val="18"/>
          <w:szCs w:val="18"/>
        </w:rPr>
      </w:pPr>
      <w:r w:rsidRPr="00763CD6">
        <w:rPr>
          <w:rStyle w:val="a9"/>
          <w:sz w:val="18"/>
          <w:szCs w:val="18"/>
        </w:rPr>
        <w:footnoteRef/>
      </w:r>
      <w:r w:rsidRPr="00763CD6">
        <w:rPr>
          <w:sz w:val="18"/>
          <w:szCs w:val="18"/>
        </w:rPr>
        <w:t> </w:t>
      </w:r>
      <w:r w:rsidRPr="00763CD6">
        <w:rPr>
          <w:sz w:val="18"/>
          <w:szCs w:val="18"/>
        </w:rPr>
        <w:t>Включается в случае осуществления закупки путем электронного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61" w:rsidRDefault="003D536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5361" w:rsidRDefault="003D53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61" w:rsidRPr="0080042B" w:rsidRDefault="003D5361">
    <w:pPr>
      <w:pStyle w:val="a5"/>
      <w:framePr w:wrap="around" w:vAnchor="text" w:hAnchor="margin" w:xAlign="center" w:y="1"/>
      <w:rPr>
        <w:rStyle w:val="a7"/>
        <w:color w:val="FFFFFF"/>
      </w:rPr>
    </w:pPr>
    <w:r w:rsidRPr="0080042B">
      <w:rPr>
        <w:rStyle w:val="a7"/>
        <w:color w:val="FFFFFF"/>
      </w:rPr>
      <w:fldChar w:fldCharType="begin"/>
    </w:r>
    <w:r w:rsidRPr="0080042B">
      <w:rPr>
        <w:rStyle w:val="a7"/>
        <w:color w:val="FFFFFF"/>
      </w:rPr>
      <w:instrText xml:space="preserve">PAGE  </w:instrText>
    </w:r>
    <w:r w:rsidRPr="0080042B">
      <w:rPr>
        <w:rStyle w:val="a7"/>
        <w:color w:val="FFFFFF"/>
      </w:rPr>
      <w:fldChar w:fldCharType="separate"/>
    </w:r>
    <w:r w:rsidR="001C333F">
      <w:rPr>
        <w:rStyle w:val="a7"/>
        <w:noProof/>
        <w:color w:val="FFFFFF"/>
      </w:rPr>
      <w:t>1</w:t>
    </w:r>
    <w:r w:rsidRPr="0080042B">
      <w:rPr>
        <w:rStyle w:val="a7"/>
        <w:color w:val="FFFFFF"/>
      </w:rPr>
      <w:fldChar w:fldCharType="end"/>
    </w:r>
  </w:p>
  <w:p w:rsidR="00291938" w:rsidRPr="00291938" w:rsidRDefault="00291938" w:rsidP="00291938">
    <w:pPr>
      <w:pStyle w:val="a5"/>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in;height:3in" o:bullet="t">
        <v:imagedata r:id="rId1" o:title=""/>
      </v:shape>
    </w:pict>
  </w:numPicBullet>
  <w:abstractNum w:abstractNumId="0">
    <w:nsid w:val="04376425"/>
    <w:multiLevelType w:val="hybridMultilevel"/>
    <w:tmpl w:val="66A42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700338C"/>
    <w:multiLevelType w:val="hybridMultilevel"/>
    <w:tmpl w:val="20B29292"/>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934" w:hanging="360"/>
      </w:pPr>
      <w:rPr>
        <w:rFonts w:ascii="Courier New" w:hAnsi="Courier New" w:cs="Courier New" w:hint="default"/>
      </w:rPr>
    </w:lvl>
    <w:lvl w:ilvl="2" w:tplc="04190005" w:tentative="1">
      <w:start w:val="1"/>
      <w:numFmt w:val="bullet"/>
      <w:lvlText w:val=""/>
      <w:lvlJc w:val="left"/>
      <w:pPr>
        <w:ind w:left="3654" w:hanging="360"/>
      </w:pPr>
      <w:rPr>
        <w:rFonts w:ascii="Wingdings" w:hAnsi="Wingdings" w:hint="default"/>
      </w:rPr>
    </w:lvl>
    <w:lvl w:ilvl="3" w:tplc="04190001" w:tentative="1">
      <w:start w:val="1"/>
      <w:numFmt w:val="bullet"/>
      <w:lvlText w:val=""/>
      <w:lvlJc w:val="left"/>
      <w:pPr>
        <w:ind w:left="4374" w:hanging="360"/>
      </w:pPr>
      <w:rPr>
        <w:rFonts w:ascii="Symbol" w:hAnsi="Symbol" w:hint="default"/>
      </w:rPr>
    </w:lvl>
    <w:lvl w:ilvl="4" w:tplc="04190003" w:tentative="1">
      <w:start w:val="1"/>
      <w:numFmt w:val="bullet"/>
      <w:lvlText w:val="o"/>
      <w:lvlJc w:val="left"/>
      <w:pPr>
        <w:ind w:left="5094" w:hanging="360"/>
      </w:pPr>
      <w:rPr>
        <w:rFonts w:ascii="Courier New" w:hAnsi="Courier New" w:cs="Courier New" w:hint="default"/>
      </w:rPr>
    </w:lvl>
    <w:lvl w:ilvl="5" w:tplc="04190005" w:tentative="1">
      <w:start w:val="1"/>
      <w:numFmt w:val="bullet"/>
      <w:lvlText w:val=""/>
      <w:lvlJc w:val="left"/>
      <w:pPr>
        <w:ind w:left="5814" w:hanging="360"/>
      </w:pPr>
      <w:rPr>
        <w:rFonts w:ascii="Wingdings" w:hAnsi="Wingdings" w:hint="default"/>
      </w:rPr>
    </w:lvl>
    <w:lvl w:ilvl="6" w:tplc="04190001" w:tentative="1">
      <w:start w:val="1"/>
      <w:numFmt w:val="bullet"/>
      <w:lvlText w:val=""/>
      <w:lvlJc w:val="left"/>
      <w:pPr>
        <w:ind w:left="6534" w:hanging="360"/>
      </w:pPr>
      <w:rPr>
        <w:rFonts w:ascii="Symbol" w:hAnsi="Symbol" w:hint="default"/>
      </w:rPr>
    </w:lvl>
    <w:lvl w:ilvl="7" w:tplc="04190003" w:tentative="1">
      <w:start w:val="1"/>
      <w:numFmt w:val="bullet"/>
      <w:lvlText w:val="o"/>
      <w:lvlJc w:val="left"/>
      <w:pPr>
        <w:ind w:left="7254" w:hanging="360"/>
      </w:pPr>
      <w:rPr>
        <w:rFonts w:ascii="Courier New" w:hAnsi="Courier New" w:cs="Courier New" w:hint="default"/>
      </w:rPr>
    </w:lvl>
    <w:lvl w:ilvl="8" w:tplc="04190005" w:tentative="1">
      <w:start w:val="1"/>
      <w:numFmt w:val="bullet"/>
      <w:lvlText w:val=""/>
      <w:lvlJc w:val="left"/>
      <w:pPr>
        <w:ind w:left="7974" w:hanging="360"/>
      </w:pPr>
      <w:rPr>
        <w:rFonts w:ascii="Wingdings" w:hAnsi="Wingdings" w:hint="default"/>
      </w:rPr>
    </w:lvl>
  </w:abstractNum>
  <w:abstractNum w:abstractNumId="2">
    <w:nsid w:val="11F76B36"/>
    <w:multiLevelType w:val="hybridMultilevel"/>
    <w:tmpl w:val="0A4A060E"/>
    <w:lvl w:ilvl="0" w:tplc="E82C9A88">
      <w:start w:val="1"/>
      <w:numFmt w:val="decimal"/>
      <w:lvlText w:val="%1)"/>
      <w:lvlJc w:val="left"/>
      <w:pPr>
        <w:tabs>
          <w:tab w:val="num" w:pos="1070"/>
        </w:tabs>
        <w:ind w:left="1070" w:hanging="360"/>
      </w:pPr>
      <w:rPr>
        <w:rFonts w:hint="default"/>
        <w:sz w:val="24"/>
        <w:szCs w:val="24"/>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nsid w:val="11FC1CE1"/>
    <w:multiLevelType w:val="hybridMultilevel"/>
    <w:tmpl w:val="E6527B4E"/>
    <w:lvl w:ilvl="0" w:tplc="E340CB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247D69"/>
    <w:multiLevelType w:val="hybridMultilevel"/>
    <w:tmpl w:val="DF44F2FE"/>
    <w:lvl w:ilvl="0" w:tplc="A18CF1E0">
      <w:start w:val="12"/>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5">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1A53AA"/>
    <w:multiLevelType w:val="hybridMultilevel"/>
    <w:tmpl w:val="B8589D62"/>
    <w:lvl w:ilvl="0" w:tplc="4B960CC2">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3024959"/>
    <w:multiLevelType w:val="hybridMultilevel"/>
    <w:tmpl w:val="821E36C0"/>
    <w:lvl w:ilvl="0" w:tplc="4E94D97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0D5D27"/>
    <w:multiLevelType w:val="hybridMultilevel"/>
    <w:tmpl w:val="F3048CF8"/>
    <w:lvl w:ilvl="0" w:tplc="7C10D904">
      <w:start w:val="1"/>
      <w:numFmt w:val="bullet"/>
      <w:lvlText w:val=""/>
      <w:lvlPicBulletId w:val="0"/>
      <w:lvlJc w:val="left"/>
      <w:pPr>
        <w:tabs>
          <w:tab w:val="num" w:pos="720"/>
        </w:tabs>
        <w:ind w:left="720" w:hanging="360"/>
      </w:pPr>
      <w:rPr>
        <w:rFonts w:ascii="Symbol" w:hAnsi="Symbol" w:hint="default"/>
      </w:rPr>
    </w:lvl>
    <w:lvl w:ilvl="1" w:tplc="F1001A5E" w:tentative="1">
      <w:start w:val="1"/>
      <w:numFmt w:val="bullet"/>
      <w:lvlText w:val=""/>
      <w:lvlJc w:val="left"/>
      <w:pPr>
        <w:tabs>
          <w:tab w:val="num" w:pos="1440"/>
        </w:tabs>
        <w:ind w:left="1440" w:hanging="360"/>
      </w:pPr>
      <w:rPr>
        <w:rFonts w:ascii="Symbol" w:hAnsi="Symbol" w:hint="default"/>
      </w:rPr>
    </w:lvl>
    <w:lvl w:ilvl="2" w:tplc="0DB891E2" w:tentative="1">
      <w:start w:val="1"/>
      <w:numFmt w:val="bullet"/>
      <w:lvlText w:val=""/>
      <w:lvlJc w:val="left"/>
      <w:pPr>
        <w:tabs>
          <w:tab w:val="num" w:pos="2160"/>
        </w:tabs>
        <w:ind w:left="2160" w:hanging="360"/>
      </w:pPr>
      <w:rPr>
        <w:rFonts w:ascii="Symbol" w:hAnsi="Symbol" w:hint="default"/>
      </w:rPr>
    </w:lvl>
    <w:lvl w:ilvl="3" w:tplc="F55C6308" w:tentative="1">
      <w:start w:val="1"/>
      <w:numFmt w:val="bullet"/>
      <w:lvlText w:val=""/>
      <w:lvlJc w:val="left"/>
      <w:pPr>
        <w:tabs>
          <w:tab w:val="num" w:pos="2880"/>
        </w:tabs>
        <w:ind w:left="2880" w:hanging="360"/>
      </w:pPr>
      <w:rPr>
        <w:rFonts w:ascii="Symbol" w:hAnsi="Symbol" w:hint="default"/>
      </w:rPr>
    </w:lvl>
    <w:lvl w:ilvl="4" w:tplc="9208C2A6" w:tentative="1">
      <w:start w:val="1"/>
      <w:numFmt w:val="bullet"/>
      <w:lvlText w:val=""/>
      <w:lvlJc w:val="left"/>
      <w:pPr>
        <w:tabs>
          <w:tab w:val="num" w:pos="3600"/>
        </w:tabs>
        <w:ind w:left="3600" w:hanging="360"/>
      </w:pPr>
      <w:rPr>
        <w:rFonts w:ascii="Symbol" w:hAnsi="Symbol" w:hint="default"/>
      </w:rPr>
    </w:lvl>
    <w:lvl w:ilvl="5" w:tplc="CBB80340" w:tentative="1">
      <w:start w:val="1"/>
      <w:numFmt w:val="bullet"/>
      <w:lvlText w:val=""/>
      <w:lvlJc w:val="left"/>
      <w:pPr>
        <w:tabs>
          <w:tab w:val="num" w:pos="4320"/>
        </w:tabs>
        <w:ind w:left="4320" w:hanging="360"/>
      </w:pPr>
      <w:rPr>
        <w:rFonts w:ascii="Symbol" w:hAnsi="Symbol" w:hint="default"/>
      </w:rPr>
    </w:lvl>
    <w:lvl w:ilvl="6" w:tplc="FDDC8C64" w:tentative="1">
      <w:start w:val="1"/>
      <w:numFmt w:val="bullet"/>
      <w:lvlText w:val=""/>
      <w:lvlJc w:val="left"/>
      <w:pPr>
        <w:tabs>
          <w:tab w:val="num" w:pos="5040"/>
        </w:tabs>
        <w:ind w:left="5040" w:hanging="360"/>
      </w:pPr>
      <w:rPr>
        <w:rFonts w:ascii="Symbol" w:hAnsi="Symbol" w:hint="default"/>
      </w:rPr>
    </w:lvl>
    <w:lvl w:ilvl="7" w:tplc="3C4C958A" w:tentative="1">
      <w:start w:val="1"/>
      <w:numFmt w:val="bullet"/>
      <w:lvlText w:val=""/>
      <w:lvlJc w:val="left"/>
      <w:pPr>
        <w:tabs>
          <w:tab w:val="num" w:pos="5760"/>
        </w:tabs>
        <w:ind w:left="5760" w:hanging="360"/>
      </w:pPr>
      <w:rPr>
        <w:rFonts w:ascii="Symbol" w:hAnsi="Symbol" w:hint="default"/>
      </w:rPr>
    </w:lvl>
    <w:lvl w:ilvl="8" w:tplc="3C587B50" w:tentative="1">
      <w:start w:val="1"/>
      <w:numFmt w:val="bullet"/>
      <w:lvlText w:val=""/>
      <w:lvlJc w:val="left"/>
      <w:pPr>
        <w:tabs>
          <w:tab w:val="num" w:pos="6480"/>
        </w:tabs>
        <w:ind w:left="6480" w:hanging="360"/>
      </w:pPr>
      <w:rPr>
        <w:rFonts w:ascii="Symbol" w:hAnsi="Symbol" w:hint="default"/>
      </w:rPr>
    </w:lvl>
  </w:abstractNum>
  <w:abstractNum w:abstractNumId="11">
    <w:nsid w:val="255C621E"/>
    <w:multiLevelType w:val="hybridMultilevel"/>
    <w:tmpl w:val="DE18ED80"/>
    <w:lvl w:ilvl="0" w:tplc="37EA6206">
      <w:start w:val="1"/>
      <w:numFmt w:val="decimal"/>
      <w:lvlText w:val="6.%1"/>
      <w:lvlJc w:val="left"/>
      <w:pPr>
        <w:ind w:left="1070"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2">
    <w:nsid w:val="2F1E48C6"/>
    <w:multiLevelType w:val="hybridMultilevel"/>
    <w:tmpl w:val="2BD60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85460"/>
    <w:multiLevelType w:val="hybridMultilevel"/>
    <w:tmpl w:val="920074EA"/>
    <w:lvl w:ilvl="0" w:tplc="D73EE0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0B4110"/>
    <w:multiLevelType w:val="hybridMultilevel"/>
    <w:tmpl w:val="F912F13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31B70842"/>
    <w:multiLevelType w:val="hybridMultilevel"/>
    <w:tmpl w:val="0FA806D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1CA3ED6"/>
    <w:multiLevelType w:val="multilevel"/>
    <w:tmpl w:val="CE5AE8EE"/>
    <w:lvl w:ilvl="0">
      <w:start w:val="8"/>
      <w:numFmt w:val="decimal"/>
      <w:lvlText w:val="%1."/>
      <w:lvlJc w:val="left"/>
      <w:pPr>
        <w:ind w:left="900" w:hanging="360"/>
      </w:pPr>
      <w:rPr>
        <w:rFonts w:hint="default"/>
      </w:rPr>
    </w:lvl>
    <w:lvl w:ilvl="1">
      <w:start w:val="1"/>
      <w:numFmt w:val="decimal"/>
      <w:isLgl/>
      <w:lvlText w:val="%1.%2."/>
      <w:lvlJc w:val="left"/>
      <w:pPr>
        <w:ind w:left="1107" w:hanging="42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62" w:hanging="1440"/>
      </w:pPr>
      <w:rPr>
        <w:rFonts w:hint="default"/>
      </w:rPr>
    </w:lvl>
    <w:lvl w:ilvl="7">
      <w:start w:val="1"/>
      <w:numFmt w:val="decimal"/>
      <w:isLgl/>
      <w:lvlText w:val="%1.%2.%3.%4.%5.%6.%7.%8."/>
      <w:lvlJc w:val="left"/>
      <w:pPr>
        <w:ind w:left="3009" w:hanging="1440"/>
      </w:pPr>
      <w:rPr>
        <w:rFonts w:hint="default"/>
      </w:rPr>
    </w:lvl>
    <w:lvl w:ilvl="8">
      <w:start w:val="1"/>
      <w:numFmt w:val="decimal"/>
      <w:isLgl/>
      <w:lvlText w:val="%1.%2.%3.%4.%5.%6.%7.%8.%9."/>
      <w:lvlJc w:val="left"/>
      <w:pPr>
        <w:ind w:left="3516" w:hanging="1800"/>
      </w:pPr>
      <w:rPr>
        <w:rFonts w:hint="default"/>
      </w:rPr>
    </w:lvl>
  </w:abstractNum>
  <w:abstractNum w:abstractNumId="17">
    <w:nsid w:val="32D84B95"/>
    <w:multiLevelType w:val="hybridMultilevel"/>
    <w:tmpl w:val="0FA806D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371726FE"/>
    <w:multiLevelType w:val="hybridMultilevel"/>
    <w:tmpl w:val="CCF20070"/>
    <w:lvl w:ilvl="0" w:tplc="5D420766">
      <w:start w:val="1"/>
      <w:numFmt w:val="decimal"/>
      <w:lvlText w:val="%1."/>
      <w:lvlJc w:val="left"/>
      <w:pPr>
        <w:tabs>
          <w:tab w:val="num" w:pos="975"/>
        </w:tabs>
        <w:ind w:left="97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CA53A3D"/>
    <w:multiLevelType w:val="multilevel"/>
    <w:tmpl w:val="55A056C2"/>
    <w:lvl w:ilvl="0">
      <w:start w:val="1"/>
      <w:numFmt w:val="decimal"/>
      <w:lvlText w:val="%1."/>
      <w:lvlJc w:val="left"/>
      <w:pPr>
        <w:tabs>
          <w:tab w:val="num" w:pos="360"/>
        </w:tabs>
        <w:ind w:left="360" w:hanging="360"/>
      </w:pPr>
      <w:rPr>
        <w:rFonts w:cs="Times New Roman" w:hint="default"/>
        <w:b/>
        <w:bCs/>
        <w:i w:val="0"/>
        <w:iCs w:val="0"/>
      </w:rPr>
    </w:lvl>
    <w:lvl w:ilvl="1">
      <w:start w:val="1"/>
      <w:numFmt w:val="decimal"/>
      <w:lvlText w:val="4.%2"/>
      <w:lvlJc w:val="left"/>
      <w:pPr>
        <w:tabs>
          <w:tab w:val="num" w:pos="860"/>
        </w:tabs>
        <w:ind w:left="858" w:hanging="432"/>
      </w:pPr>
      <w:rPr>
        <w:rFonts w:hint="default"/>
        <w:b w:val="0"/>
        <w:bCs w:val="0"/>
        <w:i w:val="0"/>
        <w:iCs w:val="0"/>
      </w:rPr>
    </w:lvl>
    <w:lvl w:ilvl="2">
      <w:start w:val="1"/>
      <w:numFmt w:val="decimal"/>
      <w:lvlText w:val="%1.%2.%3."/>
      <w:lvlJc w:val="left"/>
      <w:pPr>
        <w:tabs>
          <w:tab w:val="num" w:pos="794"/>
        </w:tabs>
        <w:ind w:left="794" w:hanging="437"/>
      </w:pPr>
      <w:rPr>
        <w:rFonts w:cs="Times New Roman" w:hint="default"/>
        <w:b w:val="0"/>
        <w:bCs w:val="0"/>
        <w:i w:val="0"/>
        <w:iCs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3CE738C8"/>
    <w:multiLevelType w:val="hybridMultilevel"/>
    <w:tmpl w:val="AF0A8A46"/>
    <w:lvl w:ilvl="0" w:tplc="0419000B">
      <w:start w:val="1"/>
      <w:numFmt w:val="russianLower"/>
      <w:pStyle w:val="WW-2"/>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1">
    <w:nsid w:val="3E2D0FA9"/>
    <w:multiLevelType w:val="multilevel"/>
    <w:tmpl w:val="3A6A5F40"/>
    <w:lvl w:ilvl="0">
      <w:start w:val="2"/>
      <w:numFmt w:val="decimal"/>
      <w:lvlText w:val="%1."/>
      <w:lvlJc w:val="left"/>
      <w:pPr>
        <w:tabs>
          <w:tab w:val="num" w:pos="425"/>
        </w:tabs>
        <w:ind w:left="425" w:hanging="425"/>
      </w:pPr>
      <w:rPr>
        <w:rFonts w:cs="Times New Roman" w:hint="default"/>
        <w:b w:val="0"/>
        <w:i w:val="0"/>
        <w:sz w:val="24"/>
        <w:szCs w:val="24"/>
      </w:rPr>
    </w:lvl>
    <w:lvl w:ilvl="1">
      <w:start w:val="1"/>
      <w:numFmt w:val="decimal"/>
      <w:lvlText w:val="%1.%2."/>
      <w:lvlJc w:val="left"/>
      <w:pPr>
        <w:tabs>
          <w:tab w:val="num" w:pos="709"/>
        </w:tabs>
        <w:ind w:left="709" w:hanging="709"/>
      </w:pPr>
      <w:rPr>
        <w:rFonts w:cs="Times New Roman" w:hint="default"/>
        <w:b w:val="0"/>
        <w:i w:val="0"/>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a"/>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FEB527F"/>
    <w:multiLevelType w:val="hybridMultilevel"/>
    <w:tmpl w:val="D8C20446"/>
    <w:lvl w:ilvl="0" w:tplc="D932E28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09146D2"/>
    <w:multiLevelType w:val="hybridMultilevel"/>
    <w:tmpl w:val="5DFE65A4"/>
    <w:lvl w:ilvl="0" w:tplc="CC2A20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C461ED"/>
    <w:multiLevelType w:val="hybridMultilevel"/>
    <w:tmpl w:val="52E69D40"/>
    <w:lvl w:ilvl="0" w:tplc="CA581A10">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4E25923"/>
    <w:multiLevelType w:val="hybridMultilevel"/>
    <w:tmpl w:val="9DA2C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594406"/>
    <w:multiLevelType w:val="hybridMultilevel"/>
    <w:tmpl w:val="AE8A8C10"/>
    <w:lvl w:ilvl="0" w:tplc="C838972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nsid w:val="4D241A40"/>
    <w:multiLevelType w:val="hybridMultilevel"/>
    <w:tmpl w:val="E76E1CEC"/>
    <w:lvl w:ilvl="0" w:tplc="E56276EE">
      <w:start w:val="1"/>
      <w:numFmt w:val="upperRoman"/>
      <w:lvlText w:val="%1."/>
      <w:lvlJc w:val="left"/>
      <w:pPr>
        <w:ind w:left="720" w:hanging="72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A11940"/>
    <w:multiLevelType w:val="hybridMultilevel"/>
    <w:tmpl w:val="BEC29E98"/>
    <w:lvl w:ilvl="0" w:tplc="0419000F">
      <w:start w:val="1"/>
      <w:numFmt w:val="decimal"/>
      <w:lvlText w:val="%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0">
    <w:nsid w:val="593C1E9A"/>
    <w:multiLevelType w:val="hybridMultilevel"/>
    <w:tmpl w:val="448CFE04"/>
    <w:lvl w:ilvl="0" w:tplc="3C8409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593E591D"/>
    <w:multiLevelType w:val="multilevel"/>
    <w:tmpl w:val="6F241E9E"/>
    <w:lvl w:ilvl="0">
      <w:start w:val="2"/>
      <w:numFmt w:val="decimal"/>
      <w:lvlText w:val="%1."/>
      <w:lvlJc w:val="left"/>
      <w:pPr>
        <w:ind w:left="900"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2">
    <w:nsid w:val="5C3C4363"/>
    <w:multiLevelType w:val="hybridMultilevel"/>
    <w:tmpl w:val="EFC27D56"/>
    <w:lvl w:ilvl="0" w:tplc="4AF62A4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D793BBF"/>
    <w:multiLevelType w:val="hybridMultilevel"/>
    <w:tmpl w:val="C8B44EDA"/>
    <w:lvl w:ilvl="0" w:tplc="5D420766">
      <w:start w:val="1"/>
      <w:numFmt w:val="decimal"/>
      <w:lvlText w:val="%1."/>
      <w:lvlJc w:val="left"/>
      <w:pPr>
        <w:tabs>
          <w:tab w:val="num" w:pos="975"/>
        </w:tabs>
        <w:ind w:left="97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DC9243F"/>
    <w:multiLevelType w:val="hybridMultilevel"/>
    <w:tmpl w:val="6AEC5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0014AC2"/>
    <w:multiLevelType w:val="hybridMultilevel"/>
    <w:tmpl w:val="90A6B50E"/>
    <w:lvl w:ilvl="0" w:tplc="D7686CDC">
      <w:start w:val="1"/>
      <w:numFmt w:val="decimal"/>
      <w:lvlText w:val="%1."/>
      <w:lvlJc w:val="left"/>
      <w:pPr>
        <w:ind w:left="1609" w:hanging="360"/>
      </w:pPr>
      <w:rPr>
        <w:rFonts w:hint="default"/>
      </w:rPr>
    </w:lvl>
    <w:lvl w:ilvl="1" w:tplc="04190019" w:tentative="1">
      <w:start w:val="1"/>
      <w:numFmt w:val="lowerLetter"/>
      <w:lvlText w:val="%2."/>
      <w:lvlJc w:val="left"/>
      <w:pPr>
        <w:ind w:left="2329" w:hanging="360"/>
      </w:pPr>
    </w:lvl>
    <w:lvl w:ilvl="2" w:tplc="0419001B" w:tentative="1">
      <w:start w:val="1"/>
      <w:numFmt w:val="lowerRoman"/>
      <w:lvlText w:val="%3."/>
      <w:lvlJc w:val="right"/>
      <w:pPr>
        <w:ind w:left="3049" w:hanging="180"/>
      </w:pPr>
    </w:lvl>
    <w:lvl w:ilvl="3" w:tplc="0419000F" w:tentative="1">
      <w:start w:val="1"/>
      <w:numFmt w:val="decimal"/>
      <w:lvlText w:val="%4."/>
      <w:lvlJc w:val="left"/>
      <w:pPr>
        <w:ind w:left="3769" w:hanging="360"/>
      </w:pPr>
    </w:lvl>
    <w:lvl w:ilvl="4" w:tplc="04190019" w:tentative="1">
      <w:start w:val="1"/>
      <w:numFmt w:val="lowerLetter"/>
      <w:lvlText w:val="%5."/>
      <w:lvlJc w:val="left"/>
      <w:pPr>
        <w:ind w:left="4489" w:hanging="360"/>
      </w:pPr>
    </w:lvl>
    <w:lvl w:ilvl="5" w:tplc="0419001B" w:tentative="1">
      <w:start w:val="1"/>
      <w:numFmt w:val="lowerRoman"/>
      <w:lvlText w:val="%6."/>
      <w:lvlJc w:val="right"/>
      <w:pPr>
        <w:ind w:left="5209" w:hanging="180"/>
      </w:pPr>
    </w:lvl>
    <w:lvl w:ilvl="6" w:tplc="0419000F" w:tentative="1">
      <w:start w:val="1"/>
      <w:numFmt w:val="decimal"/>
      <w:lvlText w:val="%7."/>
      <w:lvlJc w:val="left"/>
      <w:pPr>
        <w:ind w:left="5929" w:hanging="360"/>
      </w:pPr>
    </w:lvl>
    <w:lvl w:ilvl="7" w:tplc="04190019" w:tentative="1">
      <w:start w:val="1"/>
      <w:numFmt w:val="lowerLetter"/>
      <w:lvlText w:val="%8."/>
      <w:lvlJc w:val="left"/>
      <w:pPr>
        <w:ind w:left="6649" w:hanging="360"/>
      </w:pPr>
    </w:lvl>
    <w:lvl w:ilvl="8" w:tplc="0419001B" w:tentative="1">
      <w:start w:val="1"/>
      <w:numFmt w:val="lowerRoman"/>
      <w:lvlText w:val="%9."/>
      <w:lvlJc w:val="right"/>
      <w:pPr>
        <w:ind w:left="7369" w:hanging="180"/>
      </w:pPr>
    </w:lvl>
  </w:abstractNum>
  <w:abstractNum w:abstractNumId="36">
    <w:nsid w:val="629B181D"/>
    <w:multiLevelType w:val="hybridMultilevel"/>
    <w:tmpl w:val="E0E06DCC"/>
    <w:lvl w:ilvl="0" w:tplc="D2D251F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4D04176"/>
    <w:multiLevelType w:val="hybridMultilevel"/>
    <w:tmpl w:val="D8C20446"/>
    <w:lvl w:ilvl="0" w:tplc="D932E2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nsid w:val="65065B9A"/>
    <w:multiLevelType w:val="hybridMultilevel"/>
    <w:tmpl w:val="B4A6F04A"/>
    <w:lvl w:ilvl="0" w:tplc="CC2A206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2FC0033"/>
    <w:multiLevelType w:val="hybridMultilevel"/>
    <w:tmpl w:val="491AF14C"/>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73BD7D81"/>
    <w:multiLevelType w:val="hybridMultilevel"/>
    <w:tmpl w:val="D064396C"/>
    <w:lvl w:ilvl="0" w:tplc="2732102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A765984"/>
    <w:multiLevelType w:val="hybridMultilevel"/>
    <w:tmpl w:val="3AAC25E8"/>
    <w:lvl w:ilvl="0" w:tplc="37EA620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9"/>
  </w:num>
  <w:num w:numId="2">
    <w:abstractNumId w:val="6"/>
  </w:num>
  <w:num w:numId="3">
    <w:abstractNumId w:val="8"/>
  </w:num>
  <w:num w:numId="4">
    <w:abstractNumId w:val="13"/>
  </w:num>
  <w:num w:numId="5">
    <w:abstractNumId w:val="9"/>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8"/>
  </w:num>
  <w:num w:numId="9">
    <w:abstractNumId w:val="15"/>
  </w:num>
  <w:num w:numId="10">
    <w:abstractNumId w:val="14"/>
  </w:num>
  <w:num w:numId="11">
    <w:abstractNumId w:val="17"/>
  </w:num>
  <w:num w:numId="12">
    <w:abstractNumId w:val="1"/>
  </w:num>
  <w:num w:numId="13">
    <w:abstractNumId w:val="37"/>
  </w:num>
  <w:num w:numId="14">
    <w:abstractNumId w:val="21"/>
  </w:num>
  <w:num w:numId="15">
    <w:abstractNumId w:val="41"/>
  </w:num>
  <w:num w:numId="16">
    <w:abstractNumId w:val="11"/>
  </w:num>
  <w:num w:numId="17">
    <w:abstractNumId w:val="25"/>
  </w:num>
  <w:num w:numId="18">
    <w:abstractNumId w:val="33"/>
  </w:num>
  <w:num w:numId="19">
    <w:abstractNumId w:val="32"/>
  </w:num>
  <w:num w:numId="20">
    <w:abstractNumId w:val="18"/>
  </w:num>
  <w:num w:numId="21">
    <w:abstractNumId w:val="34"/>
  </w:num>
  <w:num w:numId="22">
    <w:abstractNumId w:val="29"/>
  </w:num>
  <w:num w:numId="23">
    <w:abstractNumId w:val="27"/>
  </w:num>
  <w:num w:numId="24">
    <w:abstractNumId w:val="2"/>
  </w:num>
  <w:num w:numId="25">
    <w:abstractNumId w:val="4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3"/>
  </w:num>
  <w:num w:numId="29">
    <w:abstractNumId w:val="0"/>
  </w:num>
  <w:num w:numId="30">
    <w:abstractNumId w:val="19"/>
  </w:num>
  <w:num w:numId="31">
    <w:abstractNumId w:val="3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0"/>
  </w:num>
  <w:num w:numId="35">
    <w:abstractNumId w:val="4"/>
  </w:num>
  <w:num w:numId="36">
    <w:abstractNumId w:val="30"/>
  </w:num>
  <w:num w:numId="37">
    <w:abstractNumId w:val="10"/>
  </w:num>
  <w:num w:numId="38">
    <w:abstractNumId w:val="3"/>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lvlOverride w:ilvl="2"/>
    <w:lvlOverride w:ilvl="3"/>
    <w:lvlOverride w:ilvl="4"/>
    <w:lvlOverride w:ilvl="5"/>
    <w:lvlOverride w:ilvl="6"/>
    <w:lvlOverride w:ilvl="7"/>
    <w:lvlOverride w:ilvl="8"/>
  </w:num>
  <w:num w:numId="41">
    <w:abstractNumId w:val="1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16"/>
  </w:num>
  <w:num w:numId="45">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oNotTrackMoves/>
  <w:defaultTabStop w:val="708"/>
  <w:drawingGridHorizontalSpacing w:val="119"/>
  <w:drawingGridVerticalSpacing w:val="181"/>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59D"/>
    <w:rsid w:val="00001D0B"/>
    <w:rsid w:val="0000252C"/>
    <w:rsid w:val="0000358A"/>
    <w:rsid w:val="00003AD1"/>
    <w:rsid w:val="0000768E"/>
    <w:rsid w:val="0001399E"/>
    <w:rsid w:val="00015DF8"/>
    <w:rsid w:val="00017302"/>
    <w:rsid w:val="0001740E"/>
    <w:rsid w:val="000177D7"/>
    <w:rsid w:val="00020609"/>
    <w:rsid w:val="00021C2F"/>
    <w:rsid w:val="00022987"/>
    <w:rsid w:val="00025140"/>
    <w:rsid w:val="00026DC3"/>
    <w:rsid w:val="000325FB"/>
    <w:rsid w:val="0003322D"/>
    <w:rsid w:val="00045ADC"/>
    <w:rsid w:val="00045EEC"/>
    <w:rsid w:val="00052AFC"/>
    <w:rsid w:val="0005540D"/>
    <w:rsid w:val="00056B98"/>
    <w:rsid w:val="00060E01"/>
    <w:rsid w:val="00063B0E"/>
    <w:rsid w:val="0007090A"/>
    <w:rsid w:val="00070952"/>
    <w:rsid w:val="00080888"/>
    <w:rsid w:val="0008225E"/>
    <w:rsid w:val="00090646"/>
    <w:rsid w:val="00093604"/>
    <w:rsid w:val="000A1467"/>
    <w:rsid w:val="000A4F8D"/>
    <w:rsid w:val="000A62AC"/>
    <w:rsid w:val="000B45D0"/>
    <w:rsid w:val="000B671B"/>
    <w:rsid w:val="000C0A66"/>
    <w:rsid w:val="000C1715"/>
    <w:rsid w:val="000C2C0C"/>
    <w:rsid w:val="000C3636"/>
    <w:rsid w:val="000C42D4"/>
    <w:rsid w:val="000C5B29"/>
    <w:rsid w:val="000D1FCC"/>
    <w:rsid w:val="000D74A9"/>
    <w:rsid w:val="000E1444"/>
    <w:rsid w:val="000E23F0"/>
    <w:rsid w:val="000E5B98"/>
    <w:rsid w:val="000E72CF"/>
    <w:rsid w:val="000F41B4"/>
    <w:rsid w:val="000F6B3F"/>
    <w:rsid w:val="000F6D75"/>
    <w:rsid w:val="00103866"/>
    <w:rsid w:val="0010393F"/>
    <w:rsid w:val="001044A9"/>
    <w:rsid w:val="00106E5D"/>
    <w:rsid w:val="001072B5"/>
    <w:rsid w:val="00116204"/>
    <w:rsid w:val="001222E7"/>
    <w:rsid w:val="00123698"/>
    <w:rsid w:val="0012625F"/>
    <w:rsid w:val="001333E4"/>
    <w:rsid w:val="001417DE"/>
    <w:rsid w:val="00141BF5"/>
    <w:rsid w:val="00152054"/>
    <w:rsid w:val="00153DAB"/>
    <w:rsid w:val="0015485B"/>
    <w:rsid w:val="001552DD"/>
    <w:rsid w:val="00155DD5"/>
    <w:rsid w:val="00160F67"/>
    <w:rsid w:val="00162184"/>
    <w:rsid w:val="00162512"/>
    <w:rsid w:val="001660A4"/>
    <w:rsid w:val="00171E4A"/>
    <w:rsid w:val="001763D4"/>
    <w:rsid w:val="00180026"/>
    <w:rsid w:val="00183180"/>
    <w:rsid w:val="00185869"/>
    <w:rsid w:val="00191F5A"/>
    <w:rsid w:val="001938AD"/>
    <w:rsid w:val="00196835"/>
    <w:rsid w:val="00197330"/>
    <w:rsid w:val="001A2E53"/>
    <w:rsid w:val="001B0928"/>
    <w:rsid w:val="001B44FF"/>
    <w:rsid w:val="001B5676"/>
    <w:rsid w:val="001B57DE"/>
    <w:rsid w:val="001B7EEC"/>
    <w:rsid w:val="001C19B2"/>
    <w:rsid w:val="001C333F"/>
    <w:rsid w:val="001D0BA6"/>
    <w:rsid w:val="001E051F"/>
    <w:rsid w:val="001E7FC6"/>
    <w:rsid w:val="001F043F"/>
    <w:rsid w:val="001F06C9"/>
    <w:rsid w:val="001F1030"/>
    <w:rsid w:val="001F1B84"/>
    <w:rsid w:val="001F227C"/>
    <w:rsid w:val="001F3666"/>
    <w:rsid w:val="001F3CFB"/>
    <w:rsid w:val="001F5A93"/>
    <w:rsid w:val="00201B2F"/>
    <w:rsid w:val="00204556"/>
    <w:rsid w:val="00210220"/>
    <w:rsid w:val="002155B4"/>
    <w:rsid w:val="0021672D"/>
    <w:rsid w:val="00216C8F"/>
    <w:rsid w:val="00221D34"/>
    <w:rsid w:val="00221E33"/>
    <w:rsid w:val="00222C0E"/>
    <w:rsid w:val="002239D6"/>
    <w:rsid w:val="00224AE0"/>
    <w:rsid w:val="00226411"/>
    <w:rsid w:val="00226E9F"/>
    <w:rsid w:val="00246AF0"/>
    <w:rsid w:val="00252096"/>
    <w:rsid w:val="002629B4"/>
    <w:rsid w:val="00270838"/>
    <w:rsid w:val="002721F7"/>
    <w:rsid w:val="00272EEE"/>
    <w:rsid w:val="002740AE"/>
    <w:rsid w:val="00281A17"/>
    <w:rsid w:val="00287D4B"/>
    <w:rsid w:val="0029034F"/>
    <w:rsid w:val="00290D8A"/>
    <w:rsid w:val="00291938"/>
    <w:rsid w:val="00292137"/>
    <w:rsid w:val="002934FD"/>
    <w:rsid w:val="002951E7"/>
    <w:rsid w:val="002963D4"/>
    <w:rsid w:val="002A0263"/>
    <w:rsid w:val="002A296E"/>
    <w:rsid w:val="002A41CB"/>
    <w:rsid w:val="002A4CA8"/>
    <w:rsid w:val="002A6B61"/>
    <w:rsid w:val="002A6C6A"/>
    <w:rsid w:val="002A6FE1"/>
    <w:rsid w:val="002B1A99"/>
    <w:rsid w:val="002C0FCE"/>
    <w:rsid w:val="002C1E87"/>
    <w:rsid w:val="002C491D"/>
    <w:rsid w:val="002C5130"/>
    <w:rsid w:val="002C646B"/>
    <w:rsid w:val="002C6786"/>
    <w:rsid w:val="002D5EE6"/>
    <w:rsid w:val="002E231D"/>
    <w:rsid w:val="002E4E9E"/>
    <w:rsid w:val="002F059D"/>
    <w:rsid w:val="002F084B"/>
    <w:rsid w:val="002F2922"/>
    <w:rsid w:val="002F6215"/>
    <w:rsid w:val="002F7E9D"/>
    <w:rsid w:val="00301973"/>
    <w:rsid w:val="00302D03"/>
    <w:rsid w:val="00311C2B"/>
    <w:rsid w:val="003123CC"/>
    <w:rsid w:val="003151CE"/>
    <w:rsid w:val="00316523"/>
    <w:rsid w:val="0032108F"/>
    <w:rsid w:val="00322FAC"/>
    <w:rsid w:val="0032408B"/>
    <w:rsid w:val="00332D1C"/>
    <w:rsid w:val="00334F7E"/>
    <w:rsid w:val="00335F68"/>
    <w:rsid w:val="00347320"/>
    <w:rsid w:val="00347C3F"/>
    <w:rsid w:val="00353502"/>
    <w:rsid w:val="00356286"/>
    <w:rsid w:val="0036110C"/>
    <w:rsid w:val="00363442"/>
    <w:rsid w:val="00363918"/>
    <w:rsid w:val="00366DAB"/>
    <w:rsid w:val="003704C8"/>
    <w:rsid w:val="0037081A"/>
    <w:rsid w:val="00372671"/>
    <w:rsid w:val="00372A02"/>
    <w:rsid w:val="003736F6"/>
    <w:rsid w:val="00375242"/>
    <w:rsid w:val="00375503"/>
    <w:rsid w:val="00375F3D"/>
    <w:rsid w:val="003802C7"/>
    <w:rsid w:val="0038189B"/>
    <w:rsid w:val="00381BE7"/>
    <w:rsid w:val="00382C52"/>
    <w:rsid w:val="00390649"/>
    <w:rsid w:val="00392A74"/>
    <w:rsid w:val="00392CD1"/>
    <w:rsid w:val="0039768E"/>
    <w:rsid w:val="003A1990"/>
    <w:rsid w:val="003A1AAE"/>
    <w:rsid w:val="003A52D2"/>
    <w:rsid w:val="003A7118"/>
    <w:rsid w:val="003A7C2F"/>
    <w:rsid w:val="003B3321"/>
    <w:rsid w:val="003B4828"/>
    <w:rsid w:val="003B4957"/>
    <w:rsid w:val="003B4F7C"/>
    <w:rsid w:val="003C0AEB"/>
    <w:rsid w:val="003C125D"/>
    <w:rsid w:val="003C192B"/>
    <w:rsid w:val="003C49A1"/>
    <w:rsid w:val="003C5589"/>
    <w:rsid w:val="003D346C"/>
    <w:rsid w:val="003D5361"/>
    <w:rsid w:val="00407093"/>
    <w:rsid w:val="00407793"/>
    <w:rsid w:val="00410DF9"/>
    <w:rsid w:val="0041103E"/>
    <w:rsid w:val="00412361"/>
    <w:rsid w:val="00412B5F"/>
    <w:rsid w:val="00421607"/>
    <w:rsid w:val="004304BB"/>
    <w:rsid w:val="00431B5C"/>
    <w:rsid w:val="00431F43"/>
    <w:rsid w:val="00432E2E"/>
    <w:rsid w:val="00440CD5"/>
    <w:rsid w:val="00443350"/>
    <w:rsid w:val="00446377"/>
    <w:rsid w:val="0045455D"/>
    <w:rsid w:val="00454756"/>
    <w:rsid w:val="00457996"/>
    <w:rsid w:val="00474C0B"/>
    <w:rsid w:val="00476051"/>
    <w:rsid w:val="00477B79"/>
    <w:rsid w:val="00477E38"/>
    <w:rsid w:val="00482086"/>
    <w:rsid w:val="00483BF0"/>
    <w:rsid w:val="004867FC"/>
    <w:rsid w:val="004912AD"/>
    <w:rsid w:val="00492281"/>
    <w:rsid w:val="004A45EE"/>
    <w:rsid w:val="004A4FD4"/>
    <w:rsid w:val="004A6BD5"/>
    <w:rsid w:val="004A72FC"/>
    <w:rsid w:val="004B0C02"/>
    <w:rsid w:val="004B0CEF"/>
    <w:rsid w:val="004B2612"/>
    <w:rsid w:val="004B5BBC"/>
    <w:rsid w:val="004B7C95"/>
    <w:rsid w:val="004C1529"/>
    <w:rsid w:val="004C2613"/>
    <w:rsid w:val="004C2BF8"/>
    <w:rsid w:val="004C4109"/>
    <w:rsid w:val="004C48B7"/>
    <w:rsid w:val="004D7FA9"/>
    <w:rsid w:val="004E1E82"/>
    <w:rsid w:val="004E5F5F"/>
    <w:rsid w:val="004F07D5"/>
    <w:rsid w:val="00500961"/>
    <w:rsid w:val="0051369D"/>
    <w:rsid w:val="005168BE"/>
    <w:rsid w:val="005177F4"/>
    <w:rsid w:val="00517B1C"/>
    <w:rsid w:val="00521583"/>
    <w:rsid w:val="00522B54"/>
    <w:rsid w:val="0052441A"/>
    <w:rsid w:val="005255F4"/>
    <w:rsid w:val="005340D4"/>
    <w:rsid w:val="005340F2"/>
    <w:rsid w:val="0053485D"/>
    <w:rsid w:val="0054048E"/>
    <w:rsid w:val="00541FDF"/>
    <w:rsid w:val="00546E9A"/>
    <w:rsid w:val="00547C52"/>
    <w:rsid w:val="00551E60"/>
    <w:rsid w:val="005524A1"/>
    <w:rsid w:val="00557A34"/>
    <w:rsid w:val="00557CEB"/>
    <w:rsid w:val="00560D8A"/>
    <w:rsid w:val="00560DAD"/>
    <w:rsid w:val="0056321B"/>
    <w:rsid w:val="00570F49"/>
    <w:rsid w:val="005742F6"/>
    <w:rsid w:val="00576E9A"/>
    <w:rsid w:val="005778C3"/>
    <w:rsid w:val="0058320B"/>
    <w:rsid w:val="00590465"/>
    <w:rsid w:val="0059573F"/>
    <w:rsid w:val="005A0F5B"/>
    <w:rsid w:val="005A2F40"/>
    <w:rsid w:val="005A3894"/>
    <w:rsid w:val="005B2768"/>
    <w:rsid w:val="005C0639"/>
    <w:rsid w:val="005D27C2"/>
    <w:rsid w:val="005D5A7B"/>
    <w:rsid w:val="005D67FE"/>
    <w:rsid w:val="005E2899"/>
    <w:rsid w:val="005E293D"/>
    <w:rsid w:val="005E2AFE"/>
    <w:rsid w:val="005F475B"/>
    <w:rsid w:val="005F6822"/>
    <w:rsid w:val="005F7277"/>
    <w:rsid w:val="006004F2"/>
    <w:rsid w:val="006006E8"/>
    <w:rsid w:val="006045E7"/>
    <w:rsid w:val="0060509A"/>
    <w:rsid w:val="00617B74"/>
    <w:rsid w:val="00622466"/>
    <w:rsid w:val="006240E3"/>
    <w:rsid w:val="006251A9"/>
    <w:rsid w:val="0063091C"/>
    <w:rsid w:val="00637540"/>
    <w:rsid w:val="006431E3"/>
    <w:rsid w:val="0064428A"/>
    <w:rsid w:val="0064660F"/>
    <w:rsid w:val="00647371"/>
    <w:rsid w:val="00647EEA"/>
    <w:rsid w:val="0065008C"/>
    <w:rsid w:val="00663322"/>
    <w:rsid w:val="00667272"/>
    <w:rsid w:val="00667A07"/>
    <w:rsid w:val="00670595"/>
    <w:rsid w:val="006805E2"/>
    <w:rsid w:val="00680D3F"/>
    <w:rsid w:val="00684192"/>
    <w:rsid w:val="0068604C"/>
    <w:rsid w:val="00686AA5"/>
    <w:rsid w:val="006872A5"/>
    <w:rsid w:val="00690AE1"/>
    <w:rsid w:val="006A1A40"/>
    <w:rsid w:val="006A335D"/>
    <w:rsid w:val="006A3E0B"/>
    <w:rsid w:val="006A543B"/>
    <w:rsid w:val="006A6324"/>
    <w:rsid w:val="006A77A7"/>
    <w:rsid w:val="006B08BC"/>
    <w:rsid w:val="006B61F0"/>
    <w:rsid w:val="006B737B"/>
    <w:rsid w:val="006C38D3"/>
    <w:rsid w:val="006C41B0"/>
    <w:rsid w:val="006C7316"/>
    <w:rsid w:val="006D5ED2"/>
    <w:rsid w:val="006E0E3E"/>
    <w:rsid w:val="006E4C22"/>
    <w:rsid w:val="006E4D4D"/>
    <w:rsid w:val="006F287D"/>
    <w:rsid w:val="00702CED"/>
    <w:rsid w:val="00704EC2"/>
    <w:rsid w:val="00707B33"/>
    <w:rsid w:val="00711CB1"/>
    <w:rsid w:val="00714098"/>
    <w:rsid w:val="0071460F"/>
    <w:rsid w:val="00714AAB"/>
    <w:rsid w:val="00723F2B"/>
    <w:rsid w:val="00726999"/>
    <w:rsid w:val="00731CB8"/>
    <w:rsid w:val="00743EC5"/>
    <w:rsid w:val="00745D02"/>
    <w:rsid w:val="00746CD4"/>
    <w:rsid w:val="00756A41"/>
    <w:rsid w:val="00756D8C"/>
    <w:rsid w:val="00757192"/>
    <w:rsid w:val="00761F85"/>
    <w:rsid w:val="00764F35"/>
    <w:rsid w:val="00770868"/>
    <w:rsid w:val="00772E7E"/>
    <w:rsid w:val="0077309D"/>
    <w:rsid w:val="00773CDB"/>
    <w:rsid w:val="00774A63"/>
    <w:rsid w:val="00776127"/>
    <w:rsid w:val="0077616E"/>
    <w:rsid w:val="0077707E"/>
    <w:rsid w:val="007820AC"/>
    <w:rsid w:val="0078375A"/>
    <w:rsid w:val="00785FAF"/>
    <w:rsid w:val="00791156"/>
    <w:rsid w:val="007938F8"/>
    <w:rsid w:val="007A0112"/>
    <w:rsid w:val="007A0588"/>
    <w:rsid w:val="007A09BD"/>
    <w:rsid w:val="007A3281"/>
    <w:rsid w:val="007A38D9"/>
    <w:rsid w:val="007B019B"/>
    <w:rsid w:val="007B3CC7"/>
    <w:rsid w:val="007B6EBD"/>
    <w:rsid w:val="007C281C"/>
    <w:rsid w:val="007C2F67"/>
    <w:rsid w:val="007D65CC"/>
    <w:rsid w:val="007D6851"/>
    <w:rsid w:val="007D7111"/>
    <w:rsid w:val="007E0439"/>
    <w:rsid w:val="007E1614"/>
    <w:rsid w:val="007E1F0D"/>
    <w:rsid w:val="007E24EF"/>
    <w:rsid w:val="007E5E0A"/>
    <w:rsid w:val="007F38F3"/>
    <w:rsid w:val="0080042B"/>
    <w:rsid w:val="00801EA6"/>
    <w:rsid w:val="0081041C"/>
    <w:rsid w:val="0081500A"/>
    <w:rsid w:val="0081503F"/>
    <w:rsid w:val="00821E39"/>
    <w:rsid w:val="00824669"/>
    <w:rsid w:val="00832ED8"/>
    <w:rsid w:val="0083475C"/>
    <w:rsid w:val="00842C30"/>
    <w:rsid w:val="008435DD"/>
    <w:rsid w:val="0084761C"/>
    <w:rsid w:val="00852B2E"/>
    <w:rsid w:val="008542FC"/>
    <w:rsid w:val="00855A2E"/>
    <w:rsid w:val="00856289"/>
    <w:rsid w:val="00857362"/>
    <w:rsid w:val="00860BE3"/>
    <w:rsid w:val="00861648"/>
    <w:rsid w:val="0086215E"/>
    <w:rsid w:val="00866F0C"/>
    <w:rsid w:val="008739C7"/>
    <w:rsid w:val="00885913"/>
    <w:rsid w:val="00885DD7"/>
    <w:rsid w:val="00891212"/>
    <w:rsid w:val="00892560"/>
    <w:rsid w:val="0089289B"/>
    <w:rsid w:val="00893A1D"/>
    <w:rsid w:val="0089607C"/>
    <w:rsid w:val="008A7E2A"/>
    <w:rsid w:val="008B1018"/>
    <w:rsid w:val="008B3596"/>
    <w:rsid w:val="008B60EF"/>
    <w:rsid w:val="008C2604"/>
    <w:rsid w:val="008C7D49"/>
    <w:rsid w:val="008D3B6E"/>
    <w:rsid w:val="008D6D0C"/>
    <w:rsid w:val="008D714A"/>
    <w:rsid w:val="008E4BC4"/>
    <w:rsid w:val="008F3C06"/>
    <w:rsid w:val="008F49BD"/>
    <w:rsid w:val="00902953"/>
    <w:rsid w:val="009046AF"/>
    <w:rsid w:val="00906810"/>
    <w:rsid w:val="00911EA0"/>
    <w:rsid w:val="00913E1F"/>
    <w:rsid w:val="00913FA3"/>
    <w:rsid w:val="00922D17"/>
    <w:rsid w:val="00926805"/>
    <w:rsid w:val="00926B3B"/>
    <w:rsid w:val="009306A0"/>
    <w:rsid w:val="00934345"/>
    <w:rsid w:val="009355A9"/>
    <w:rsid w:val="00936192"/>
    <w:rsid w:val="00936A9E"/>
    <w:rsid w:val="009414D4"/>
    <w:rsid w:val="009458E5"/>
    <w:rsid w:val="0095157A"/>
    <w:rsid w:val="00952691"/>
    <w:rsid w:val="009536FF"/>
    <w:rsid w:val="009539C1"/>
    <w:rsid w:val="0095452D"/>
    <w:rsid w:val="00961628"/>
    <w:rsid w:val="0096179E"/>
    <w:rsid w:val="00963A63"/>
    <w:rsid w:val="00964A9C"/>
    <w:rsid w:val="00967F37"/>
    <w:rsid w:val="00973741"/>
    <w:rsid w:val="00974D14"/>
    <w:rsid w:val="00981853"/>
    <w:rsid w:val="00981D57"/>
    <w:rsid w:val="00982138"/>
    <w:rsid w:val="0098569C"/>
    <w:rsid w:val="0098668F"/>
    <w:rsid w:val="009914B9"/>
    <w:rsid w:val="00993B4D"/>
    <w:rsid w:val="0099577E"/>
    <w:rsid w:val="00997F6B"/>
    <w:rsid w:val="009A0858"/>
    <w:rsid w:val="009A4530"/>
    <w:rsid w:val="009A5AD0"/>
    <w:rsid w:val="009A64D7"/>
    <w:rsid w:val="009B1515"/>
    <w:rsid w:val="009B70F2"/>
    <w:rsid w:val="009E55BC"/>
    <w:rsid w:val="009E5858"/>
    <w:rsid w:val="009F5697"/>
    <w:rsid w:val="009F61A2"/>
    <w:rsid w:val="009F6DE5"/>
    <w:rsid w:val="009F72D2"/>
    <w:rsid w:val="00A12255"/>
    <w:rsid w:val="00A13B54"/>
    <w:rsid w:val="00A13E4D"/>
    <w:rsid w:val="00A26CE0"/>
    <w:rsid w:val="00A272E9"/>
    <w:rsid w:val="00A3032A"/>
    <w:rsid w:val="00A45E36"/>
    <w:rsid w:val="00A53533"/>
    <w:rsid w:val="00A56640"/>
    <w:rsid w:val="00A61AE1"/>
    <w:rsid w:val="00A65063"/>
    <w:rsid w:val="00A65345"/>
    <w:rsid w:val="00A66F2F"/>
    <w:rsid w:val="00A6744D"/>
    <w:rsid w:val="00A67774"/>
    <w:rsid w:val="00A705C6"/>
    <w:rsid w:val="00A70CBC"/>
    <w:rsid w:val="00A71C9C"/>
    <w:rsid w:val="00A73DC3"/>
    <w:rsid w:val="00A73F28"/>
    <w:rsid w:val="00A75826"/>
    <w:rsid w:val="00A759A0"/>
    <w:rsid w:val="00A766DF"/>
    <w:rsid w:val="00A77329"/>
    <w:rsid w:val="00A7758F"/>
    <w:rsid w:val="00A80C1A"/>
    <w:rsid w:val="00A8183D"/>
    <w:rsid w:val="00A83A23"/>
    <w:rsid w:val="00A87046"/>
    <w:rsid w:val="00A9149B"/>
    <w:rsid w:val="00A92137"/>
    <w:rsid w:val="00A93B01"/>
    <w:rsid w:val="00A9478F"/>
    <w:rsid w:val="00A94CAA"/>
    <w:rsid w:val="00AA6B3A"/>
    <w:rsid w:val="00AA6E46"/>
    <w:rsid w:val="00AA774D"/>
    <w:rsid w:val="00AB0884"/>
    <w:rsid w:val="00AB5C20"/>
    <w:rsid w:val="00AC5204"/>
    <w:rsid w:val="00AC6E8F"/>
    <w:rsid w:val="00AD0997"/>
    <w:rsid w:val="00AD2D4F"/>
    <w:rsid w:val="00AD3118"/>
    <w:rsid w:val="00AD3C06"/>
    <w:rsid w:val="00AD4A7D"/>
    <w:rsid w:val="00AE2DE6"/>
    <w:rsid w:val="00AE3107"/>
    <w:rsid w:val="00AE5F6D"/>
    <w:rsid w:val="00AF3FA6"/>
    <w:rsid w:val="00AF4318"/>
    <w:rsid w:val="00AF47A4"/>
    <w:rsid w:val="00AF7384"/>
    <w:rsid w:val="00B03D1B"/>
    <w:rsid w:val="00B061E3"/>
    <w:rsid w:val="00B12031"/>
    <w:rsid w:val="00B16269"/>
    <w:rsid w:val="00B163DA"/>
    <w:rsid w:val="00B16F19"/>
    <w:rsid w:val="00B23FFF"/>
    <w:rsid w:val="00B24C4D"/>
    <w:rsid w:val="00B260B8"/>
    <w:rsid w:val="00B42D9D"/>
    <w:rsid w:val="00B43193"/>
    <w:rsid w:val="00B44F8B"/>
    <w:rsid w:val="00B46DBA"/>
    <w:rsid w:val="00B51019"/>
    <w:rsid w:val="00B51B21"/>
    <w:rsid w:val="00B522B5"/>
    <w:rsid w:val="00B56654"/>
    <w:rsid w:val="00B57EDC"/>
    <w:rsid w:val="00B600C4"/>
    <w:rsid w:val="00B61D6C"/>
    <w:rsid w:val="00B63BEC"/>
    <w:rsid w:val="00B63BF1"/>
    <w:rsid w:val="00B661EC"/>
    <w:rsid w:val="00B6699C"/>
    <w:rsid w:val="00B71B41"/>
    <w:rsid w:val="00B7522F"/>
    <w:rsid w:val="00B7538F"/>
    <w:rsid w:val="00B8254E"/>
    <w:rsid w:val="00B846AF"/>
    <w:rsid w:val="00B8748D"/>
    <w:rsid w:val="00B87CCF"/>
    <w:rsid w:val="00B95530"/>
    <w:rsid w:val="00BB011E"/>
    <w:rsid w:val="00BB3A2D"/>
    <w:rsid w:val="00BB5069"/>
    <w:rsid w:val="00BB54AA"/>
    <w:rsid w:val="00BB72E7"/>
    <w:rsid w:val="00BB79BC"/>
    <w:rsid w:val="00BC14AE"/>
    <w:rsid w:val="00BC176D"/>
    <w:rsid w:val="00BC2A4A"/>
    <w:rsid w:val="00BC7728"/>
    <w:rsid w:val="00BC7796"/>
    <w:rsid w:val="00BC7817"/>
    <w:rsid w:val="00BD2598"/>
    <w:rsid w:val="00BE5A19"/>
    <w:rsid w:val="00BE6761"/>
    <w:rsid w:val="00BF66C3"/>
    <w:rsid w:val="00BF66C7"/>
    <w:rsid w:val="00BF7B15"/>
    <w:rsid w:val="00BF7E4D"/>
    <w:rsid w:val="00C020C8"/>
    <w:rsid w:val="00C06E18"/>
    <w:rsid w:val="00C17F88"/>
    <w:rsid w:val="00C17F8D"/>
    <w:rsid w:val="00C20775"/>
    <w:rsid w:val="00C22225"/>
    <w:rsid w:val="00C25DAF"/>
    <w:rsid w:val="00C26969"/>
    <w:rsid w:val="00C30084"/>
    <w:rsid w:val="00C305B5"/>
    <w:rsid w:val="00C306FA"/>
    <w:rsid w:val="00C30FD8"/>
    <w:rsid w:val="00C4010E"/>
    <w:rsid w:val="00C42AAE"/>
    <w:rsid w:val="00C45EF7"/>
    <w:rsid w:val="00C46B34"/>
    <w:rsid w:val="00C50FB8"/>
    <w:rsid w:val="00C53C9C"/>
    <w:rsid w:val="00C57D3A"/>
    <w:rsid w:val="00C63B01"/>
    <w:rsid w:val="00C65EFF"/>
    <w:rsid w:val="00C6648C"/>
    <w:rsid w:val="00C70EB8"/>
    <w:rsid w:val="00C7244C"/>
    <w:rsid w:val="00C72C70"/>
    <w:rsid w:val="00C72D5D"/>
    <w:rsid w:val="00C77FD1"/>
    <w:rsid w:val="00C83B6A"/>
    <w:rsid w:val="00C84C65"/>
    <w:rsid w:val="00C86877"/>
    <w:rsid w:val="00C86B91"/>
    <w:rsid w:val="00C87F18"/>
    <w:rsid w:val="00C92270"/>
    <w:rsid w:val="00C92A9B"/>
    <w:rsid w:val="00C94DBB"/>
    <w:rsid w:val="00C94F8D"/>
    <w:rsid w:val="00C95F90"/>
    <w:rsid w:val="00C97454"/>
    <w:rsid w:val="00CA27F3"/>
    <w:rsid w:val="00CA413A"/>
    <w:rsid w:val="00CA71B2"/>
    <w:rsid w:val="00CB34AA"/>
    <w:rsid w:val="00CB440A"/>
    <w:rsid w:val="00CB6819"/>
    <w:rsid w:val="00CB6E32"/>
    <w:rsid w:val="00CB7EF9"/>
    <w:rsid w:val="00CC1727"/>
    <w:rsid w:val="00CC1F53"/>
    <w:rsid w:val="00CC5F04"/>
    <w:rsid w:val="00CC72ED"/>
    <w:rsid w:val="00CD093D"/>
    <w:rsid w:val="00CE05D7"/>
    <w:rsid w:val="00CF0CCC"/>
    <w:rsid w:val="00CF22F8"/>
    <w:rsid w:val="00CF438F"/>
    <w:rsid w:val="00CF6FEC"/>
    <w:rsid w:val="00D05451"/>
    <w:rsid w:val="00D06E02"/>
    <w:rsid w:val="00D07C3D"/>
    <w:rsid w:val="00D135FC"/>
    <w:rsid w:val="00D25423"/>
    <w:rsid w:val="00D32863"/>
    <w:rsid w:val="00D35B52"/>
    <w:rsid w:val="00D4377A"/>
    <w:rsid w:val="00D613D5"/>
    <w:rsid w:val="00D615F5"/>
    <w:rsid w:val="00D639DF"/>
    <w:rsid w:val="00D71AB2"/>
    <w:rsid w:val="00D7790B"/>
    <w:rsid w:val="00D81C56"/>
    <w:rsid w:val="00D875B2"/>
    <w:rsid w:val="00D92FDD"/>
    <w:rsid w:val="00D95F9C"/>
    <w:rsid w:val="00DA0040"/>
    <w:rsid w:val="00DA4B94"/>
    <w:rsid w:val="00DA6560"/>
    <w:rsid w:val="00DB2C65"/>
    <w:rsid w:val="00DC0023"/>
    <w:rsid w:val="00DC1F71"/>
    <w:rsid w:val="00DC318A"/>
    <w:rsid w:val="00DC392D"/>
    <w:rsid w:val="00DC5290"/>
    <w:rsid w:val="00DC7990"/>
    <w:rsid w:val="00DD1779"/>
    <w:rsid w:val="00DD58FC"/>
    <w:rsid w:val="00DD7C8C"/>
    <w:rsid w:val="00DE1AB0"/>
    <w:rsid w:val="00DE3CFC"/>
    <w:rsid w:val="00DF04C7"/>
    <w:rsid w:val="00DF1638"/>
    <w:rsid w:val="00DF4F7C"/>
    <w:rsid w:val="00E002CB"/>
    <w:rsid w:val="00E00EEC"/>
    <w:rsid w:val="00E06B74"/>
    <w:rsid w:val="00E10B6A"/>
    <w:rsid w:val="00E17B32"/>
    <w:rsid w:val="00E200F6"/>
    <w:rsid w:val="00E20A49"/>
    <w:rsid w:val="00E2374D"/>
    <w:rsid w:val="00E257D6"/>
    <w:rsid w:val="00E3414F"/>
    <w:rsid w:val="00E4020B"/>
    <w:rsid w:val="00E414C5"/>
    <w:rsid w:val="00E41858"/>
    <w:rsid w:val="00E41878"/>
    <w:rsid w:val="00E449EC"/>
    <w:rsid w:val="00E460B5"/>
    <w:rsid w:val="00E464C1"/>
    <w:rsid w:val="00E46B0E"/>
    <w:rsid w:val="00E473ED"/>
    <w:rsid w:val="00E540C7"/>
    <w:rsid w:val="00E60D69"/>
    <w:rsid w:val="00E62311"/>
    <w:rsid w:val="00E64607"/>
    <w:rsid w:val="00E702DC"/>
    <w:rsid w:val="00E70644"/>
    <w:rsid w:val="00E706A7"/>
    <w:rsid w:val="00E7090A"/>
    <w:rsid w:val="00E717D3"/>
    <w:rsid w:val="00E82F21"/>
    <w:rsid w:val="00E83341"/>
    <w:rsid w:val="00E8384F"/>
    <w:rsid w:val="00E84696"/>
    <w:rsid w:val="00E8585E"/>
    <w:rsid w:val="00E944E4"/>
    <w:rsid w:val="00E94820"/>
    <w:rsid w:val="00E94CBE"/>
    <w:rsid w:val="00E97609"/>
    <w:rsid w:val="00EA0A4D"/>
    <w:rsid w:val="00EA1C48"/>
    <w:rsid w:val="00EA2870"/>
    <w:rsid w:val="00EA338E"/>
    <w:rsid w:val="00EB4A2E"/>
    <w:rsid w:val="00EB559B"/>
    <w:rsid w:val="00EC0538"/>
    <w:rsid w:val="00EC059C"/>
    <w:rsid w:val="00EC2886"/>
    <w:rsid w:val="00ED340B"/>
    <w:rsid w:val="00ED3710"/>
    <w:rsid w:val="00ED4F59"/>
    <w:rsid w:val="00EE337B"/>
    <w:rsid w:val="00EE397B"/>
    <w:rsid w:val="00EE5438"/>
    <w:rsid w:val="00EF0F7F"/>
    <w:rsid w:val="00EF118B"/>
    <w:rsid w:val="00F06B56"/>
    <w:rsid w:val="00F06F51"/>
    <w:rsid w:val="00F07693"/>
    <w:rsid w:val="00F11AB7"/>
    <w:rsid w:val="00F13F59"/>
    <w:rsid w:val="00F14F8C"/>
    <w:rsid w:val="00F221E4"/>
    <w:rsid w:val="00F37710"/>
    <w:rsid w:val="00F378BF"/>
    <w:rsid w:val="00F44983"/>
    <w:rsid w:val="00F45054"/>
    <w:rsid w:val="00F504D7"/>
    <w:rsid w:val="00F5192D"/>
    <w:rsid w:val="00F52C82"/>
    <w:rsid w:val="00F532CD"/>
    <w:rsid w:val="00F53B2F"/>
    <w:rsid w:val="00F56A00"/>
    <w:rsid w:val="00F645B7"/>
    <w:rsid w:val="00F664E9"/>
    <w:rsid w:val="00F71B82"/>
    <w:rsid w:val="00F7650E"/>
    <w:rsid w:val="00F82315"/>
    <w:rsid w:val="00F856E5"/>
    <w:rsid w:val="00F85A4B"/>
    <w:rsid w:val="00F93778"/>
    <w:rsid w:val="00F95958"/>
    <w:rsid w:val="00F9656F"/>
    <w:rsid w:val="00F976D4"/>
    <w:rsid w:val="00FA0DA0"/>
    <w:rsid w:val="00FB276D"/>
    <w:rsid w:val="00FB4271"/>
    <w:rsid w:val="00FB6355"/>
    <w:rsid w:val="00FB64A7"/>
    <w:rsid w:val="00FC0E75"/>
    <w:rsid w:val="00FC2FDE"/>
    <w:rsid w:val="00FC4DA7"/>
    <w:rsid w:val="00FC6426"/>
    <w:rsid w:val="00FD0CE0"/>
    <w:rsid w:val="00FD2FA1"/>
    <w:rsid w:val="00FD713F"/>
    <w:rsid w:val="00FE018E"/>
    <w:rsid w:val="00FE2DE1"/>
    <w:rsid w:val="00FE6B3C"/>
    <w:rsid w:val="00FF1E5E"/>
    <w:rsid w:val="00FF71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0" w:qFormat="1"/>
    <w:lsdException w:name="envelope address" w:uiPriority="0"/>
    <w:lsdException w:name="envelope return"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06810"/>
    <w:rPr>
      <w:rFonts w:ascii="Times New Roman" w:eastAsia="Times New Roman" w:hAnsi="Times New Roman"/>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0"/>
    <w:next w:val="a0"/>
    <w:link w:val="11"/>
    <w:qFormat/>
    <w:rsid w:val="002F059D"/>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aliases w:val="H2"/>
    <w:basedOn w:val="a0"/>
    <w:next w:val="a0"/>
    <w:link w:val="20"/>
    <w:qFormat/>
    <w:rsid w:val="002F059D"/>
    <w:pPr>
      <w:keepNext/>
      <w:spacing w:before="240" w:after="60"/>
      <w:outlineLvl w:val="1"/>
    </w:pPr>
    <w:rPr>
      <w:rFonts w:ascii="Cambria" w:hAnsi="Cambria"/>
      <w:b/>
      <w:bCs/>
      <w:i/>
      <w:iCs/>
      <w:sz w:val="28"/>
      <w:szCs w:val="28"/>
      <w:lang w:val="x-none" w:eastAsia="x-none"/>
    </w:rPr>
  </w:style>
  <w:style w:type="paragraph" w:styleId="30">
    <w:name w:val="heading 3"/>
    <w:aliases w:val="H3,Section Header3"/>
    <w:basedOn w:val="a0"/>
    <w:next w:val="a0"/>
    <w:link w:val="31"/>
    <w:qFormat/>
    <w:rsid w:val="002F059D"/>
    <w:pPr>
      <w:keepNext/>
      <w:spacing w:before="240" w:after="60"/>
      <w:outlineLvl w:val="2"/>
    </w:pPr>
    <w:rPr>
      <w:rFonts w:ascii="Cambria" w:hAnsi="Cambria"/>
      <w:b/>
      <w:bCs/>
      <w:sz w:val="26"/>
      <w:szCs w:val="26"/>
      <w:lang w:val="x-none" w:eastAsia="x-none"/>
    </w:rPr>
  </w:style>
  <w:style w:type="paragraph" w:styleId="4">
    <w:name w:val="heading 4"/>
    <w:aliases w:val="H4"/>
    <w:basedOn w:val="a0"/>
    <w:next w:val="a0"/>
    <w:link w:val="40"/>
    <w:qFormat/>
    <w:rsid w:val="0099577E"/>
    <w:pPr>
      <w:keepNext/>
      <w:spacing w:before="240" w:after="60"/>
      <w:outlineLvl w:val="3"/>
    </w:pPr>
    <w:rPr>
      <w:b/>
      <w:bCs/>
      <w:sz w:val="28"/>
      <w:szCs w:val="28"/>
      <w:lang w:val="x-none" w:eastAsia="x-none"/>
    </w:rPr>
  </w:style>
  <w:style w:type="paragraph" w:styleId="5">
    <w:name w:val="heading 5"/>
    <w:aliases w:val="H5"/>
    <w:basedOn w:val="a0"/>
    <w:next w:val="a0"/>
    <w:link w:val="50"/>
    <w:qFormat/>
    <w:rsid w:val="00BC7796"/>
    <w:pPr>
      <w:spacing w:before="240" w:after="60"/>
      <w:jc w:val="both"/>
      <w:outlineLvl w:val="4"/>
    </w:pPr>
    <w:rPr>
      <w:sz w:val="22"/>
      <w:szCs w:val="20"/>
      <w:lang w:val="x-none" w:eastAsia="x-none"/>
    </w:rPr>
  </w:style>
  <w:style w:type="paragraph" w:styleId="6">
    <w:name w:val="heading 6"/>
    <w:basedOn w:val="a0"/>
    <w:next w:val="a0"/>
    <w:link w:val="60"/>
    <w:qFormat/>
    <w:rsid w:val="002F059D"/>
    <w:pPr>
      <w:spacing w:before="240" w:after="60"/>
      <w:outlineLvl w:val="5"/>
    </w:pPr>
    <w:rPr>
      <w:rFonts w:ascii="Calibri" w:hAnsi="Calibri"/>
      <w:b/>
      <w:bCs/>
      <w:sz w:val="20"/>
      <w:szCs w:val="20"/>
      <w:lang w:val="x-none" w:eastAsia="x-none"/>
    </w:rPr>
  </w:style>
  <w:style w:type="paragraph" w:styleId="7">
    <w:name w:val="heading 7"/>
    <w:basedOn w:val="a0"/>
    <w:next w:val="a0"/>
    <w:link w:val="70"/>
    <w:qFormat/>
    <w:rsid w:val="00BC7796"/>
    <w:pPr>
      <w:spacing w:before="240" w:after="60"/>
      <w:jc w:val="both"/>
      <w:outlineLvl w:val="6"/>
    </w:pPr>
    <w:rPr>
      <w:rFonts w:ascii="Arial" w:hAnsi="Arial"/>
      <w:sz w:val="20"/>
      <w:szCs w:val="20"/>
      <w:lang w:val="x-none" w:eastAsia="x-none"/>
    </w:rPr>
  </w:style>
  <w:style w:type="paragraph" w:styleId="8">
    <w:name w:val="heading 8"/>
    <w:basedOn w:val="a0"/>
    <w:next w:val="a0"/>
    <w:link w:val="80"/>
    <w:qFormat/>
    <w:rsid w:val="00BC7796"/>
    <w:pPr>
      <w:spacing w:before="240" w:after="60"/>
      <w:jc w:val="both"/>
      <w:outlineLvl w:val="7"/>
    </w:pPr>
    <w:rPr>
      <w:rFonts w:ascii="Arial" w:hAnsi="Arial"/>
      <w:i/>
      <w:sz w:val="20"/>
      <w:szCs w:val="20"/>
      <w:lang w:val="x-none" w:eastAsia="x-none"/>
    </w:rPr>
  </w:style>
  <w:style w:type="paragraph" w:styleId="9">
    <w:name w:val="heading 9"/>
    <w:basedOn w:val="a0"/>
    <w:next w:val="a0"/>
    <w:link w:val="90"/>
    <w:qFormat/>
    <w:rsid w:val="00BC7796"/>
    <w:pPr>
      <w:spacing w:before="240" w:after="60"/>
      <w:jc w:val="both"/>
      <w:outlineLvl w:val="8"/>
    </w:pPr>
    <w:rPr>
      <w:rFonts w:ascii="Arial" w:hAnsi="Arial"/>
      <w:b/>
      <w:i/>
      <w:sz w:val="18"/>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rsid w:val="002F059D"/>
    <w:rPr>
      <w:rFonts w:ascii="Arial" w:eastAsia="Times New Roman" w:hAnsi="Arial" w:cs="Times New Roman"/>
      <w:b/>
      <w:bCs/>
      <w:color w:val="000080"/>
      <w:sz w:val="20"/>
      <w:szCs w:val="20"/>
    </w:rPr>
  </w:style>
  <w:style w:type="character" w:customStyle="1" w:styleId="20">
    <w:name w:val="Заголовок 2 Знак"/>
    <w:aliases w:val="H2 Знак"/>
    <w:link w:val="2"/>
    <w:rsid w:val="002F059D"/>
    <w:rPr>
      <w:rFonts w:ascii="Cambria" w:eastAsia="Times New Roman" w:hAnsi="Cambria" w:cs="Times New Roman"/>
      <w:b/>
      <w:bCs/>
      <w:i/>
      <w:iCs/>
      <w:sz w:val="28"/>
      <w:szCs w:val="28"/>
    </w:rPr>
  </w:style>
  <w:style w:type="character" w:customStyle="1" w:styleId="31">
    <w:name w:val="Заголовок 3 Знак"/>
    <w:link w:val="30"/>
    <w:rsid w:val="002F059D"/>
    <w:rPr>
      <w:rFonts w:ascii="Cambria" w:eastAsia="Times New Roman" w:hAnsi="Cambria" w:cs="Times New Roman"/>
      <w:b/>
      <w:bCs/>
      <w:sz w:val="26"/>
      <w:szCs w:val="26"/>
    </w:rPr>
  </w:style>
  <w:style w:type="character" w:customStyle="1" w:styleId="60">
    <w:name w:val="Заголовок 6 Знак"/>
    <w:link w:val="6"/>
    <w:rsid w:val="002F059D"/>
    <w:rPr>
      <w:rFonts w:ascii="Calibri" w:eastAsia="Times New Roman" w:hAnsi="Calibri" w:cs="Times New Roman"/>
      <w:b/>
      <w:bCs/>
    </w:rPr>
  </w:style>
  <w:style w:type="character" w:styleId="a4">
    <w:name w:val="Hyperlink"/>
    <w:uiPriority w:val="99"/>
    <w:rsid w:val="002F059D"/>
    <w:rPr>
      <w:color w:val="0000FF"/>
      <w:u w:val="single"/>
    </w:rPr>
  </w:style>
  <w:style w:type="paragraph" w:styleId="a5">
    <w:name w:val="header"/>
    <w:aliases w:val="Linie,header,Aa?oiee eieiioeooe,Знак Знак1 Знак"/>
    <w:basedOn w:val="a0"/>
    <w:link w:val="a6"/>
    <w:uiPriority w:val="99"/>
    <w:rsid w:val="002F059D"/>
    <w:pPr>
      <w:tabs>
        <w:tab w:val="center" w:pos="4677"/>
        <w:tab w:val="right" w:pos="9355"/>
      </w:tabs>
    </w:pPr>
    <w:rPr>
      <w:lang w:val="x-none" w:eastAsia="x-none"/>
    </w:rPr>
  </w:style>
  <w:style w:type="character" w:customStyle="1" w:styleId="a6">
    <w:name w:val="Верхний колонтитул Знак"/>
    <w:aliases w:val="Linie Знак,header Знак,Aa?oiee eieiioeooe Знак,Знак Знак1 Знак Знак"/>
    <w:link w:val="a5"/>
    <w:uiPriority w:val="99"/>
    <w:rsid w:val="002F059D"/>
    <w:rPr>
      <w:rFonts w:ascii="Times New Roman" w:eastAsia="Times New Roman" w:hAnsi="Times New Roman" w:cs="Times New Roman"/>
      <w:sz w:val="24"/>
      <w:szCs w:val="24"/>
    </w:rPr>
  </w:style>
  <w:style w:type="character" w:styleId="a7">
    <w:name w:val="page number"/>
    <w:basedOn w:val="a1"/>
    <w:rsid w:val="002F059D"/>
  </w:style>
  <w:style w:type="paragraph" w:customStyle="1" w:styleId="a8">
    <w:name w:val="Таблицы (моноширинный)"/>
    <w:basedOn w:val="a0"/>
    <w:next w:val="a0"/>
    <w:rsid w:val="002F059D"/>
    <w:pPr>
      <w:widowControl w:val="0"/>
      <w:autoSpaceDE w:val="0"/>
      <w:autoSpaceDN w:val="0"/>
      <w:adjustRightInd w:val="0"/>
      <w:jc w:val="both"/>
    </w:pPr>
    <w:rPr>
      <w:rFonts w:ascii="Courier New" w:hAnsi="Courier New" w:cs="Courier New"/>
      <w:sz w:val="20"/>
      <w:szCs w:val="20"/>
    </w:rPr>
  </w:style>
  <w:style w:type="character" w:styleId="a9">
    <w:name w:val="footnote reference"/>
    <w:aliases w:val="Ссылка на сноску 45"/>
    <w:uiPriority w:val="99"/>
    <w:rsid w:val="002F059D"/>
    <w:rPr>
      <w:vertAlign w:val="superscript"/>
    </w:rPr>
  </w:style>
  <w:style w:type="paragraph" w:customStyle="1" w:styleId="ConsPlusNonformat">
    <w:name w:val="ConsPlusNonformat"/>
    <w:uiPriority w:val="99"/>
    <w:rsid w:val="002F059D"/>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2F059D"/>
    <w:pPr>
      <w:autoSpaceDE w:val="0"/>
      <w:autoSpaceDN w:val="0"/>
      <w:adjustRightInd w:val="0"/>
    </w:pPr>
    <w:rPr>
      <w:rFonts w:ascii="Times New Roman" w:eastAsia="Times New Roman" w:hAnsi="Times New Roman"/>
      <w:b/>
      <w:bCs/>
      <w:sz w:val="28"/>
      <w:szCs w:val="28"/>
    </w:rPr>
  </w:style>
  <w:style w:type="paragraph" w:customStyle="1" w:styleId="aa">
    <w:name w:val="Мой"/>
    <w:basedOn w:val="a0"/>
    <w:rsid w:val="002F059D"/>
    <w:pPr>
      <w:ind w:firstLine="720"/>
      <w:jc w:val="both"/>
    </w:pPr>
    <w:rPr>
      <w:rFonts w:ascii="CG Times (W1)" w:hAnsi="CG Times (W1)"/>
      <w:sz w:val="28"/>
      <w:szCs w:val="20"/>
    </w:rPr>
  </w:style>
  <w:style w:type="paragraph" w:styleId="ab">
    <w:name w:val="footer"/>
    <w:basedOn w:val="a0"/>
    <w:link w:val="ac"/>
    <w:rsid w:val="002F059D"/>
    <w:pPr>
      <w:tabs>
        <w:tab w:val="center" w:pos="4677"/>
        <w:tab w:val="right" w:pos="9355"/>
      </w:tabs>
    </w:pPr>
    <w:rPr>
      <w:lang w:val="x-none" w:eastAsia="x-none"/>
    </w:rPr>
  </w:style>
  <w:style w:type="character" w:customStyle="1" w:styleId="ac">
    <w:name w:val="Нижний колонтитул Знак"/>
    <w:link w:val="ab"/>
    <w:rsid w:val="002F059D"/>
    <w:rPr>
      <w:rFonts w:ascii="Times New Roman" w:eastAsia="Times New Roman" w:hAnsi="Times New Roman" w:cs="Times New Roman"/>
      <w:sz w:val="24"/>
      <w:szCs w:val="24"/>
    </w:rPr>
  </w:style>
  <w:style w:type="table" w:styleId="ad">
    <w:name w:val="Table Grid"/>
    <w:basedOn w:val="a2"/>
    <w:rsid w:val="002F059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F059D"/>
    <w:pPr>
      <w:autoSpaceDE w:val="0"/>
      <w:autoSpaceDN w:val="0"/>
      <w:adjustRightInd w:val="0"/>
      <w:ind w:firstLine="720"/>
    </w:pPr>
    <w:rPr>
      <w:rFonts w:ascii="Arial" w:eastAsia="Times New Roman" w:hAnsi="Arial"/>
      <w:sz w:val="24"/>
      <w:szCs w:val="24"/>
    </w:rPr>
  </w:style>
  <w:style w:type="paragraph" w:customStyle="1" w:styleId="Iacaaiea">
    <w:name w:val="Iacaaiea"/>
    <w:basedOn w:val="a0"/>
    <w:rsid w:val="002F059D"/>
    <w:pPr>
      <w:tabs>
        <w:tab w:val="left" w:pos="426"/>
      </w:tabs>
      <w:spacing w:before="120" w:line="360" w:lineRule="atLeast"/>
      <w:jc w:val="center"/>
    </w:pPr>
    <w:rPr>
      <w:b/>
      <w:bCs/>
      <w:sz w:val="22"/>
      <w:szCs w:val="22"/>
    </w:rPr>
  </w:style>
  <w:style w:type="paragraph" w:customStyle="1" w:styleId="32">
    <w:name w:val="Стиль3"/>
    <w:basedOn w:val="21"/>
    <w:rsid w:val="002F059D"/>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rsid w:val="002F059D"/>
    <w:pPr>
      <w:spacing w:after="120" w:line="480" w:lineRule="auto"/>
      <w:ind w:left="283"/>
    </w:pPr>
    <w:rPr>
      <w:lang w:val="x-none"/>
    </w:rPr>
  </w:style>
  <w:style w:type="character" w:customStyle="1" w:styleId="22">
    <w:name w:val="Основной текст с отступом 2 Знак"/>
    <w:link w:val="21"/>
    <w:rsid w:val="002F059D"/>
    <w:rPr>
      <w:rFonts w:ascii="Times New Roman" w:eastAsia="Times New Roman" w:hAnsi="Times New Roman" w:cs="Times New Roman"/>
      <w:sz w:val="24"/>
      <w:szCs w:val="24"/>
      <w:lang w:eastAsia="ru-RU"/>
    </w:rPr>
  </w:style>
  <w:style w:type="paragraph" w:styleId="ae">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iPriority w:val="99"/>
    <w:rsid w:val="002F059D"/>
    <w:pPr>
      <w:spacing w:after="120"/>
      <w:ind w:left="283"/>
    </w:pPr>
    <w:rPr>
      <w:lang w:val="x-none" w:eastAsia="x-none"/>
    </w:rPr>
  </w:style>
  <w:style w:type="character" w:customStyle="1" w:styleId="af">
    <w:name w:val="Основной текст с отступом Знак"/>
    <w:link w:val="ae"/>
    <w:uiPriority w:val="99"/>
    <w:rsid w:val="002F059D"/>
    <w:rPr>
      <w:rFonts w:ascii="Times New Roman" w:eastAsia="Times New Roman" w:hAnsi="Times New Roman" w:cs="Times New Roman"/>
      <w:sz w:val="24"/>
      <w:szCs w:val="24"/>
    </w:rPr>
  </w:style>
  <w:style w:type="paragraph" w:styleId="33">
    <w:name w:val="Body Text Indent 3"/>
    <w:basedOn w:val="a0"/>
    <w:link w:val="34"/>
    <w:rsid w:val="002F059D"/>
    <w:pPr>
      <w:spacing w:after="120"/>
      <w:ind w:left="283"/>
    </w:pPr>
    <w:rPr>
      <w:sz w:val="16"/>
      <w:szCs w:val="16"/>
      <w:lang w:val="x-none"/>
    </w:rPr>
  </w:style>
  <w:style w:type="character" w:customStyle="1" w:styleId="34">
    <w:name w:val="Основной текст с отступом 3 Знак"/>
    <w:link w:val="33"/>
    <w:rsid w:val="002F059D"/>
    <w:rPr>
      <w:rFonts w:ascii="Times New Roman" w:eastAsia="Times New Roman" w:hAnsi="Times New Roman" w:cs="Times New Roman"/>
      <w:sz w:val="16"/>
      <w:szCs w:val="16"/>
      <w:lang w:eastAsia="ru-RU"/>
    </w:rPr>
  </w:style>
  <w:style w:type="paragraph" w:styleId="23">
    <w:name w:val="Body Text 2"/>
    <w:basedOn w:val="a0"/>
    <w:link w:val="24"/>
    <w:rsid w:val="002F059D"/>
    <w:pPr>
      <w:spacing w:after="120" w:line="480" w:lineRule="auto"/>
    </w:pPr>
    <w:rPr>
      <w:lang w:val="x-none"/>
    </w:rPr>
  </w:style>
  <w:style w:type="character" w:customStyle="1" w:styleId="24">
    <w:name w:val="Основной текст 2 Знак"/>
    <w:link w:val="23"/>
    <w:rsid w:val="002F059D"/>
    <w:rPr>
      <w:rFonts w:ascii="Times New Roman" w:eastAsia="Times New Roman" w:hAnsi="Times New Roman" w:cs="Times New Roman"/>
      <w:sz w:val="24"/>
      <w:szCs w:val="24"/>
      <w:lang w:eastAsia="ru-RU"/>
    </w:rPr>
  </w:style>
  <w:style w:type="paragraph" w:customStyle="1" w:styleId="fr1">
    <w:name w:val="fr1"/>
    <w:basedOn w:val="a0"/>
    <w:rsid w:val="002F059D"/>
    <w:pPr>
      <w:spacing w:before="150" w:after="150"/>
      <w:ind w:left="150" w:right="150"/>
    </w:pPr>
  </w:style>
  <w:style w:type="paragraph" w:customStyle="1" w:styleId="12">
    <w:name w:val="заголовок 1"/>
    <w:basedOn w:val="a0"/>
    <w:next w:val="a0"/>
    <w:rsid w:val="002F059D"/>
    <w:pPr>
      <w:keepNext/>
      <w:spacing w:before="240" w:after="60"/>
    </w:pPr>
    <w:rPr>
      <w:rFonts w:ascii="Arial" w:hAnsi="Arial" w:cs="Arial"/>
      <w:b/>
      <w:bCs/>
      <w:sz w:val="28"/>
      <w:szCs w:val="28"/>
    </w:rPr>
  </w:style>
  <w:style w:type="paragraph" w:styleId="af0">
    <w:name w:val="Body Text"/>
    <w:aliases w:val="Основной текст Знак Знак"/>
    <w:basedOn w:val="a0"/>
    <w:link w:val="af1"/>
    <w:rsid w:val="002F059D"/>
    <w:pPr>
      <w:spacing w:after="120"/>
    </w:pPr>
    <w:rPr>
      <w:lang w:val="x-none" w:eastAsia="x-none"/>
    </w:rPr>
  </w:style>
  <w:style w:type="character" w:customStyle="1" w:styleId="af1">
    <w:name w:val="Основной текст Знак"/>
    <w:link w:val="af0"/>
    <w:rsid w:val="002F059D"/>
    <w:rPr>
      <w:rFonts w:ascii="Times New Roman" w:eastAsia="Times New Roman" w:hAnsi="Times New Roman" w:cs="Times New Roman"/>
      <w:sz w:val="24"/>
      <w:szCs w:val="24"/>
    </w:rPr>
  </w:style>
  <w:style w:type="paragraph" w:customStyle="1" w:styleId="caaieiaie7">
    <w:name w:val="caaieiaie 7"/>
    <w:basedOn w:val="a0"/>
    <w:next w:val="a0"/>
    <w:rsid w:val="002F059D"/>
    <w:pPr>
      <w:keepNext/>
      <w:spacing w:before="120"/>
      <w:jc w:val="center"/>
    </w:pPr>
    <w:rPr>
      <w:sz w:val="28"/>
      <w:szCs w:val="28"/>
    </w:rPr>
  </w:style>
  <w:style w:type="paragraph" w:styleId="13">
    <w:name w:val="toc 1"/>
    <w:basedOn w:val="a0"/>
    <w:next w:val="a0"/>
    <w:autoRedefine/>
    <w:uiPriority w:val="39"/>
    <w:rsid w:val="002F059D"/>
    <w:pPr>
      <w:tabs>
        <w:tab w:val="right" w:leader="dot" w:pos="9911"/>
      </w:tabs>
      <w:spacing w:before="120" w:after="120"/>
      <w:jc w:val="both"/>
    </w:pPr>
    <w:rPr>
      <w:b/>
      <w:bCs/>
      <w:caps/>
      <w:noProof/>
      <w:szCs w:val="20"/>
    </w:rPr>
  </w:style>
  <w:style w:type="paragraph" w:styleId="25">
    <w:name w:val="toc 2"/>
    <w:basedOn w:val="a0"/>
    <w:next w:val="a0"/>
    <w:autoRedefine/>
    <w:uiPriority w:val="39"/>
    <w:rsid w:val="002F059D"/>
    <w:pPr>
      <w:tabs>
        <w:tab w:val="right" w:leader="dot" w:pos="9911"/>
      </w:tabs>
      <w:ind w:left="240"/>
    </w:pPr>
    <w:rPr>
      <w:smallCaps/>
      <w:noProof/>
      <w:spacing w:val="-4"/>
      <w:sz w:val="20"/>
      <w:szCs w:val="20"/>
    </w:rPr>
  </w:style>
  <w:style w:type="paragraph" w:styleId="35">
    <w:name w:val="toc 3"/>
    <w:basedOn w:val="a0"/>
    <w:next w:val="a0"/>
    <w:autoRedefine/>
    <w:uiPriority w:val="39"/>
    <w:rsid w:val="002F059D"/>
    <w:pPr>
      <w:ind w:left="480"/>
    </w:pPr>
    <w:rPr>
      <w:rFonts w:ascii="Calibri" w:hAnsi="Calibri"/>
      <w:i/>
      <w:iCs/>
      <w:sz w:val="20"/>
      <w:szCs w:val="20"/>
    </w:rPr>
  </w:style>
  <w:style w:type="paragraph" w:styleId="41">
    <w:name w:val="toc 4"/>
    <w:basedOn w:val="a0"/>
    <w:next w:val="a0"/>
    <w:autoRedefine/>
    <w:rsid w:val="002F059D"/>
    <w:pPr>
      <w:ind w:left="720"/>
    </w:pPr>
    <w:rPr>
      <w:rFonts w:ascii="Calibri" w:hAnsi="Calibri"/>
      <w:sz w:val="18"/>
      <w:szCs w:val="18"/>
    </w:rPr>
  </w:style>
  <w:style w:type="paragraph" w:styleId="51">
    <w:name w:val="toc 5"/>
    <w:basedOn w:val="a0"/>
    <w:next w:val="a0"/>
    <w:autoRedefine/>
    <w:rsid w:val="002F059D"/>
    <w:pPr>
      <w:ind w:left="960"/>
    </w:pPr>
    <w:rPr>
      <w:rFonts w:ascii="Calibri" w:hAnsi="Calibri"/>
      <w:sz w:val="18"/>
      <w:szCs w:val="18"/>
    </w:rPr>
  </w:style>
  <w:style w:type="paragraph" w:styleId="61">
    <w:name w:val="toc 6"/>
    <w:basedOn w:val="a0"/>
    <w:next w:val="a0"/>
    <w:autoRedefine/>
    <w:rsid w:val="002F059D"/>
    <w:pPr>
      <w:ind w:left="1200"/>
    </w:pPr>
    <w:rPr>
      <w:rFonts w:ascii="Calibri" w:hAnsi="Calibri"/>
      <w:sz w:val="18"/>
      <w:szCs w:val="18"/>
    </w:rPr>
  </w:style>
  <w:style w:type="paragraph" w:styleId="71">
    <w:name w:val="toc 7"/>
    <w:basedOn w:val="a0"/>
    <w:next w:val="a0"/>
    <w:autoRedefine/>
    <w:rsid w:val="002F059D"/>
    <w:pPr>
      <w:ind w:left="1440"/>
    </w:pPr>
    <w:rPr>
      <w:rFonts w:ascii="Calibri" w:hAnsi="Calibri"/>
      <w:sz w:val="18"/>
      <w:szCs w:val="18"/>
    </w:rPr>
  </w:style>
  <w:style w:type="paragraph" w:styleId="81">
    <w:name w:val="toc 8"/>
    <w:basedOn w:val="a0"/>
    <w:next w:val="a0"/>
    <w:autoRedefine/>
    <w:rsid w:val="002F059D"/>
    <w:pPr>
      <w:ind w:left="1680"/>
    </w:pPr>
    <w:rPr>
      <w:rFonts w:ascii="Calibri" w:hAnsi="Calibri"/>
      <w:sz w:val="18"/>
      <w:szCs w:val="18"/>
    </w:rPr>
  </w:style>
  <w:style w:type="paragraph" w:styleId="91">
    <w:name w:val="toc 9"/>
    <w:basedOn w:val="a0"/>
    <w:next w:val="a0"/>
    <w:autoRedefine/>
    <w:rsid w:val="002F059D"/>
    <w:pPr>
      <w:ind w:left="1920"/>
    </w:pPr>
    <w:rPr>
      <w:rFonts w:ascii="Calibri" w:hAnsi="Calibri"/>
      <w:sz w:val="18"/>
      <w:szCs w:val="18"/>
    </w:rPr>
  </w:style>
  <w:style w:type="paragraph" w:styleId="af2">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f3"/>
    <w:uiPriority w:val="99"/>
    <w:qFormat/>
    <w:rsid w:val="002F059D"/>
    <w:rPr>
      <w:sz w:val="20"/>
      <w:szCs w:val="20"/>
      <w:lang w:val="x-none"/>
    </w:rPr>
  </w:style>
  <w:style w:type="character" w:customStyle="1" w:styleId="af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2"/>
    <w:uiPriority w:val="99"/>
    <w:rsid w:val="002F059D"/>
    <w:rPr>
      <w:rFonts w:ascii="Times New Roman" w:eastAsia="Times New Roman" w:hAnsi="Times New Roman" w:cs="Times New Roman"/>
      <w:sz w:val="20"/>
      <w:szCs w:val="20"/>
      <w:lang w:eastAsia="ru-RU"/>
    </w:rPr>
  </w:style>
  <w:style w:type="paragraph" w:styleId="af4">
    <w:name w:val="Balloon Text"/>
    <w:basedOn w:val="a0"/>
    <w:link w:val="af5"/>
    <w:rsid w:val="002F059D"/>
    <w:rPr>
      <w:rFonts w:ascii="Tahoma" w:hAnsi="Tahoma"/>
      <w:sz w:val="16"/>
      <w:szCs w:val="16"/>
      <w:lang w:val="x-none" w:eastAsia="x-none"/>
    </w:rPr>
  </w:style>
  <w:style w:type="character" w:customStyle="1" w:styleId="af5">
    <w:name w:val="Текст выноски Знак"/>
    <w:link w:val="af4"/>
    <w:rsid w:val="002F059D"/>
    <w:rPr>
      <w:rFonts w:ascii="Tahoma" w:eastAsia="Times New Roman" w:hAnsi="Tahoma" w:cs="Times New Roman"/>
      <w:sz w:val="16"/>
      <w:szCs w:val="16"/>
    </w:rPr>
  </w:style>
  <w:style w:type="paragraph" w:styleId="af6">
    <w:name w:val="TOC Heading"/>
    <w:basedOn w:val="10"/>
    <w:next w:val="a0"/>
    <w:uiPriority w:val="39"/>
    <w:qFormat/>
    <w:rsid w:val="002F059D"/>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0"/>
    <w:link w:val="37"/>
    <w:rsid w:val="002F059D"/>
    <w:pPr>
      <w:spacing w:after="120"/>
    </w:pPr>
    <w:rPr>
      <w:sz w:val="16"/>
      <w:szCs w:val="16"/>
      <w:lang w:val="x-none" w:eastAsia="x-none"/>
    </w:rPr>
  </w:style>
  <w:style w:type="character" w:customStyle="1" w:styleId="37">
    <w:name w:val="Основной текст 3 Знак"/>
    <w:link w:val="36"/>
    <w:rsid w:val="002F059D"/>
    <w:rPr>
      <w:rFonts w:ascii="Times New Roman" w:eastAsia="Times New Roman" w:hAnsi="Times New Roman" w:cs="Times New Roman"/>
      <w:sz w:val="16"/>
      <w:szCs w:val="16"/>
    </w:rPr>
  </w:style>
  <w:style w:type="paragraph" w:customStyle="1" w:styleId="1">
    <w:name w:val="Стиль1"/>
    <w:basedOn w:val="a0"/>
    <w:rsid w:val="002F059D"/>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F059D"/>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F059D"/>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link w:val="ConsNormal0"/>
    <w:rsid w:val="002F059D"/>
    <w:pPr>
      <w:widowControl w:val="0"/>
      <w:autoSpaceDE w:val="0"/>
      <w:autoSpaceDN w:val="0"/>
      <w:adjustRightInd w:val="0"/>
      <w:ind w:left="709" w:right="19772" w:firstLine="720"/>
      <w:jc w:val="both"/>
    </w:pPr>
    <w:rPr>
      <w:rFonts w:ascii="Arial" w:eastAsia="Times New Roman" w:hAnsi="Arial" w:cs="Arial"/>
    </w:rPr>
  </w:style>
  <w:style w:type="paragraph" w:customStyle="1" w:styleId="38">
    <w:name w:val="Стиль3 Знак Знак"/>
    <w:basedOn w:val="21"/>
    <w:link w:val="39"/>
    <w:rsid w:val="002F059D"/>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0"/>
    <w:rsid w:val="002F059D"/>
    <w:pPr>
      <w:tabs>
        <w:tab w:val="num" w:pos="432"/>
      </w:tabs>
      <w:ind w:left="432" w:hanging="432"/>
      <w:contextualSpacing/>
    </w:pPr>
  </w:style>
  <w:style w:type="paragraph" w:customStyle="1" w:styleId="210">
    <w:name w:val="Заголовок 2.1"/>
    <w:basedOn w:val="10"/>
    <w:rsid w:val="002F059D"/>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0"/>
    <w:rsid w:val="002F059D"/>
    <w:pPr>
      <w:keepNext/>
      <w:keepLines/>
      <w:suppressAutoHyphens/>
      <w:spacing w:before="120" w:after="120"/>
      <w:jc w:val="both"/>
    </w:pPr>
    <w:rPr>
      <w:sz w:val="28"/>
      <w:lang w:eastAsia="ar-SA"/>
    </w:rPr>
  </w:style>
  <w:style w:type="paragraph" w:customStyle="1" w:styleId="Normal1">
    <w:name w:val="Normal1"/>
    <w:rsid w:val="002F059D"/>
    <w:pPr>
      <w:widowControl w:val="0"/>
      <w:suppressAutoHyphens/>
      <w:spacing w:line="300" w:lineRule="auto"/>
      <w:ind w:firstLine="720"/>
    </w:pPr>
    <w:rPr>
      <w:rFonts w:ascii="Times New Roman" w:eastAsia="Arial" w:hAnsi="Times New Roman"/>
      <w:sz w:val="22"/>
      <w:lang w:eastAsia="ar-SA"/>
    </w:rPr>
  </w:style>
  <w:style w:type="paragraph" w:customStyle="1" w:styleId="Vor2">
    <w:name w:val="Vor2"/>
    <w:basedOn w:val="a0"/>
    <w:rsid w:val="002F059D"/>
    <w:pPr>
      <w:suppressAutoHyphens/>
      <w:spacing w:before="120"/>
      <w:jc w:val="both"/>
      <w:outlineLvl w:val="1"/>
    </w:pPr>
    <w:rPr>
      <w:b/>
      <w:lang w:eastAsia="ar-SA"/>
    </w:rPr>
  </w:style>
  <w:style w:type="paragraph" w:customStyle="1" w:styleId="af7">
    <w:name w:val="Знак Знак Знак Знак Знак Знак Знак"/>
    <w:basedOn w:val="a0"/>
    <w:rsid w:val="002F059D"/>
    <w:pPr>
      <w:spacing w:before="100" w:beforeAutospacing="1" w:after="100" w:afterAutospacing="1"/>
    </w:pPr>
    <w:rPr>
      <w:rFonts w:ascii="Tahoma" w:hAnsi="Tahoma"/>
      <w:sz w:val="20"/>
      <w:szCs w:val="20"/>
      <w:lang w:val="en-US" w:eastAsia="en-US"/>
    </w:rPr>
  </w:style>
  <w:style w:type="paragraph" w:styleId="af8">
    <w:name w:val="No Spacing"/>
    <w:aliases w:val="для таблиц,No Spacing"/>
    <w:link w:val="af9"/>
    <w:uiPriority w:val="1"/>
    <w:qFormat/>
    <w:rsid w:val="002F059D"/>
    <w:rPr>
      <w:rFonts w:eastAsia="Times New Roman"/>
      <w:sz w:val="22"/>
      <w:szCs w:val="22"/>
    </w:rPr>
  </w:style>
  <w:style w:type="paragraph" w:customStyle="1" w:styleId="14">
    <w:name w:val="Обычный1"/>
    <w:link w:val="CharChar"/>
    <w:rsid w:val="002F059D"/>
    <w:pPr>
      <w:widowControl w:val="0"/>
      <w:spacing w:line="300" w:lineRule="auto"/>
      <w:ind w:firstLine="720"/>
      <w:jc w:val="both"/>
    </w:pPr>
    <w:rPr>
      <w:rFonts w:ascii="Times New Roman" w:eastAsia="Times New Roman" w:hAnsi="Times New Roman"/>
      <w:snapToGrid w:val="0"/>
      <w:sz w:val="24"/>
    </w:rPr>
  </w:style>
  <w:style w:type="paragraph" w:styleId="afa">
    <w:name w:val="List Paragraph"/>
    <w:basedOn w:val="a0"/>
    <w:link w:val="afb"/>
    <w:qFormat/>
    <w:rsid w:val="002F059D"/>
    <w:pPr>
      <w:ind w:left="708"/>
    </w:pPr>
    <w:rPr>
      <w:lang w:val="x-none" w:eastAsia="x-none"/>
    </w:rPr>
  </w:style>
  <w:style w:type="paragraph" w:customStyle="1" w:styleId="110">
    <w:name w:val="заголовок 11"/>
    <w:basedOn w:val="a0"/>
    <w:next w:val="a0"/>
    <w:rsid w:val="002F059D"/>
    <w:pPr>
      <w:keepNext/>
      <w:jc w:val="center"/>
    </w:pPr>
    <w:rPr>
      <w:szCs w:val="20"/>
    </w:rPr>
  </w:style>
  <w:style w:type="paragraph" w:customStyle="1" w:styleId="111">
    <w:name w:val="Обычный11"/>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FR10">
    <w:name w:val="FR1"/>
    <w:rsid w:val="002F059D"/>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2F059D"/>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2F059D"/>
    <w:pPr>
      <w:numPr>
        <w:ilvl w:val="1"/>
        <w:numId w:val="2"/>
      </w:numPr>
      <w:tabs>
        <w:tab w:val="clear" w:pos="2471"/>
        <w:tab w:val="num" w:pos="1391"/>
      </w:tabs>
      <w:ind w:left="1391"/>
      <w:jc w:val="both"/>
    </w:pPr>
  </w:style>
  <w:style w:type="paragraph" w:customStyle="1" w:styleId="-1">
    <w:name w:val="Контракт-подпункт"/>
    <w:basedOn w:val="a0"/>
    <w:rsid w:val="002F059D"/>
    <w:pPr>
      <w:numPr>
        <w:ilvl w:val="2"/>
        <w:numId w:val="2"/>
      </w:numPr>
      <w:jc w:val="both"/>
    </w:pPr>
  </w:style>
  <w:style w:type="paragraph" w:customStyle="1" w:styleId="-2">
    <w:name w:val="Контракт-подподпункт"/>
    <w:basedOn w:val="a0"/>
    <w:rsid w:val="002F059D"/>
    <w:pPr>
      <w:numPr>
        <w:ilvl w:val="3"/>
        <w:numId w:val="2"/>
      </w:numPr>
      <w:jc w:val="both"/>
    </w:pPr>
  </w:style>
  <w:style w:type="paragraph" w:styleId="afc">
    <w:name w:val="Normal (Web)"/>
    <w:aliases w:val="Обычный (Web)"/>
    <w:basedOn w:val="a0"/>
    <w:link w:val="afd"/>
    <w:rsid w:val="002F059D"/>
    <w:pPr>
      <w:spacing w:before="100" w:beforeAutospacing="1" w:after="100" w:afterAutospacing="1"/>
    </w:pPr>
    <w:rPr>
      <w:color w:val="000000"/>
      <w:lang w:val="x-none"/>
    </w:rPr>
  </w:style>
  <w:style w:type="paragraph" w:styleId="afe">
    <w:name w:val="Document Map"/>
    <w:basedOn w:val="a0"/>
    <w:link w:val="aff"/>
    <w:semiHidden/>
    <w:rsid w:val="002F059D"/>
    <w:pPr>
      <w:shd w:val="clear" w:color="auto" w:fill="000080"/>
    </w:pPr>
    <w:rPr>
      <w:rFonts w:ascii="Tahoma" w:hAnsi="Tahoma"/>
      <w:sz w:val="20"/>
      <w:szCs w:val="20"/>
      <w:lang w:val="x-none"/>
    </w:rPr>
  </w:style>
  <w:style w:type="character" w:customStyle="1" w:styleId="aff">
    <w:name w:val="Схема документа Знак"/>
    <w:link w:val="afe"/>
    <w:semiHidden/>
    <w:rsid w:val="002F059D"/>
    <w:rPr>
      <w:rFonts w:ascii="Tahoma" w:eastAsia="Times New Roman" w:hAnsi="Tahoma" w:cs="Tahoma"/>
      <w:sz w:val="20"/>
      <w:szCs w:val="20"/>
      <w:shd w:val="clear" w:color="auto" w:fill="000080"/>
      <w:lang w:eastAsia="ru-RU"/>
    </w:rPr>
  </w:style>
  <w:style w:type="paragraph" w:customStyle="1" w:styleId="28">
    <w:name w:val="Обычный2"/>
    <w:rsid w:val="002F059D"/>
    <w:pPr>
      <w:widowControl w:val="0"/>
      <w:spacing w:line="300" w:lineRule="auto"/>
      <w:ind w:firstLine="720"/>
      <w:jc w:val="both"/>
    </w:pPr>
    <w:rPr>
      <w:rFonts w:ascii="Times New Roman" w:eastAsia="Times New Roman" w:hAnsi="Times New Roman"/>
      <w:snapToGrid w:val="0"/>
      <w:sz w:val="24"/>
    </w:rPr>
  </w:style>
  <w:style w:type="paragraph" w:customStyle="1" w:styleId="52">
    <w:name w:val="Обычный5"/>
    <w:rsid w:val="002F059D"/>
    <w:pPr>
      <w:widowControl w:val="0"/>
      <w:spacing w:line="300" w:lineRule="auto"/>
      <w:ind w:firstLine="720"/>
      <w:jc w:val="both"/>
    </w:pPr>
    <w:rPr>
      <w:rFonts w:ascii="Times New Roman" w:eastAsia="Times New Roman" w:hAnsi="Times New Roman"/>
      <w:snapToGrid w:val="0"/>
      <w:sz w:val="24"/>
    </w:rPr>
  </w:style>
  <w:style w:type="character" w:customStyle="1" w:styleId="39">
    <w:name w:val="Стиль3 Знак Знак Знак"/>
    <w:link w:val="38"/>
    <w:rsid w:val="002F059D"/>
    <w:rPr>
      <w:rFonts w:ascii="Times New Roman" w:eastAsia="Times New Roman" w:hAnsi="Times New Roman" w:cs="Times New Roman"/>
      <w:sz w:val="24"/>
      <w:szCs w:val="20"/>
      <w:lang w:eastAsia="ru-RU"/>
    </w:rPr>
  </w:style>
  <w:style w:type="paragraph" w:customStyle="1" w:styleId="15">
    <w:name w:val="Без интервала1"/>
    <w:qFormat/>
    <w:rsid w:val="002F059D"/>
    <w:rPr>
      <w:rFonts w:eastAsia="Times New Roman"/>
      <w:sz w:val="22"/>
      <w:szCs w:val="22"/>
    </w:rPr>
  </w:style>
  <w:style w:type="character" w:customStyle="1" w:styleId="FooterChar">
    <w:name w:val="Footer Char"/>
    <w:locked/>
    <w:rsid w:val="002F059D"/>
    <w:rPr>
      <w:rFonts w:cs="Times New Roman"/>
      <w:sz w:val="24"/>
      <w:szCs w:val="24"/>
    </w:rPr>
  </w:style>
  <w:style w:type="paragraph" w:customStyle="1" w:styleId="29">
    <w:name w:val="Без интервала2"/>
    <w:uiPriority w:val="99"/>
    <w:rsid w:val="002F059D"/>
    <w:rPr>
      <w:rFonts w:eastAsia="Times New Roman"/>
      <w:sz w:val="22"/>
      <w:szCs w:val="22"/>
      <w:lang w:eastAsia="en-US"/>
    </w:rPr>
  </w:style>
  <w:style w:type="paragraph" w:styleId="aff0">
    <w:name w:val="Subtitle"/>
    <w:basedOn w:val="a0"/>
    <w:next w:val="a0"/>
    <w:link w:val="aff1"/>
    <w:qFormat/>
    <w:rsid w:val="002F059D"/>
    <w:pPr>
      <w:spacing w:after="60"/>
      <w:jc w:val="center"/>
      <w:outlineLvl w:val="1"/>
    </w:pPr>
    <w:rPr>
      <w:rFonts w:ascii="Cambria" w:hAnsi="Cambria"/>
      <w:lang w:val="x-none" w:eastAsia="x-none"/>
    </w:rPr>
  </w:style>
  <w:style w:type="character" w:customStyle="1" w:styleId="aff1">
    <w:name w:val="Подзаголовок Знак"/>
    <w:link w:val="aff0"/>
    <w:rsid w:val="002F059D"/>
    <w:rPr>
      <w:rFonts w:ascii="Cambria" w:eastAsia="Times New Roman" w:hAnsi="Cambria" w:cs="Times New Roman"/>
      <w:sz w:val="24"/>
      <w:szCs w:val="24"/>
    </w:rPr>
  </w:style>
  <w:style w:type="character" w:customStyle="1" w:styleId="2a">
    <w:name w:val="Основной текст (2)_"/>
    <w:link w:val="2b"/>
    <w:locked/>
    <w:rsid w:val="002F059D"/>
    <w:rPr>
      <w:b/>
      <w:bCs/>
      <w:sz w:val="17"/>
      <w:szCs w:val="17"/>
      <w:shd w:val="clear" w:color="auto" w:fill="FFFFFF"/>
    </w:rPr>
  </w:style>
  <w:style w:type="paragraph" w:customStyle="1" w:styleId="2b">
    <w:name w:val="Основной текст (2)"/>
    <w:basedOn w:val="a0"/>
    <w:link w:val="2a"/>
    <w:rsid w:val="002F059D"/>
    <w:pPr>
      <w:widowControl w:val="0"/>
      <w:shd w:val="clear" w:color="auto" w:fill="FFFFFF"/>
      <w:spacing w:line="240" w:lineRule="atLeast"/>
      <w:ind w:hanging="340"/>
      <w:jc w:val="right"/>
    </w:pPr>
    <w:rPr>
      <w:rFonts w:ascii="Calibri" w:eastAsia="Calibri" w:hAnsi="Calibri"/>
      <w:b/>
      <w:bCs/>
      <w:sz w:val="17"/>
      <w:szCs w:val="17"/>
      <w:lang w:val="x-none" w:eastAsia="x-none"/>
    </w:rPr>
  </w:style>
  <w:style w:type="paragraph" w:customStyle="1" w:styleId="normalcxspmiddle">
    <w:name w:val="normalcxspmiddle"/>
    <w:basedOn w:val="a0"/>
    <w:rsid w:val="002F059D"/>
    <w:pPr>
      <w:spacing w:before="100" w:beforeAutospacing="1" w:after="100" w:afterAutospacing="1"/>
    </w:pPr>
  </w:style>
  <w:style w:type="paragraph" w:customStyle="1" w:styleId="normalcxspmiddlecxspmiddle">
    <w:name w:val="normalcxspmiddlecxspmiddle"/>
    <w:basedOn w:val="a0"/>
    <w:rsid w:val="002F059D"/>
    <w:pPr>
      <w:spacing w:before="100" w:beforeAutospacing="1" w:after="100" w:afterAutospacing="1"/>
    </w:pPr>
  </w:style>
  <w:style w:type="character" w:customStyle="1" w:styleId="aff2">
    <w:name w:val="Гипертекстовая ссылка"/>
    <w:uiPriority w:val="99"/>
    <w:rsid w:val="002F059D"/>
    <w:rPr>
      <w:b/>
      <w:bCs/>
      <w:color w:val="106BBE"/>
      <w:sz w:val="26"/>
      <w:szCs w:val="26"/>
    </w:rPr>
  </w:style>
  <w:style w:type="paragraph" w:customStyle="1" w:styleId="aff3">
    <w:name w:val="Нормальный (таблица)"/>
    <w:basedOn w:val="a0"/>
    <w:next w:val="a0"/>
    <w:uiPriority w:val="99"/>
    <w:rsid w:val="002F059D"/>
    <w:pPr>
      <w:widowControl w:val="0"/>
      <w:autoSpaceDE w:val="0"/>
      <w:autoSpaceDN w:val="0"/>
      <w:adjustRightInd w:val="0"/>
      <w:jc w:val="both"/>
    </w:pPr>
    <w:rPr>
      <w:rFonts w:ascii="Arial" w:hAnsi="Arial" w:cs="Arial"/>
    </w:rPr>
  </w:style>
  <w:style w:type="paragraph" w:customStyle="1" w:styleId="aff4">
    <w:name w:val="Прижатый влево"/>
    <w:basedOn w:val="a0"/>
    <w:next w:val="a0"/>
    <w:uiPriority w:val="99"/>
    <w:rsid w:val="002F059D"/>
    <w:pPr>
      <w:widowControl w:val="0"/>
      <w:autoSpaceDE w:val="0"/>
      <w:autoSpaceDN w:val="0"/>
      <w:adjustRightInd w:val="0"/>
    </w:pPr>
    <w:rPr>
      <w:rFonts w:ascii="Arial" w:hAnsi="Arial" w:cs="Arial"/>
    </w:rPr>
  </w:style>
  <w:style w:type="paragraph" w:customStyle="1" w:styleId="msonormalbullet2gif">
    <w:name w:val="msonormalbullet2.gif"/>
    <w:basedOn w:val="a0"/>
    <w:rsid w:val="002F059D"/>
    <w:pPr>
      <w:spacing w:before="100" w:beforeAutospacing="1" w:after="100" w:afterAutospacing="1"/>
    </w:pPr>
  </w:style>
  <w:style w:type="character" w:customStyle="1" w:styleId="oldprice">
    <w:name w:val="oldprice"/>
    <w:basedOn w:val="a1"/>
    <w:rsid w:val="002F059D"/>
  </w:style>
  <w:style w:type="paragraph" w:customStyle="1" w:styleId="3a">
    <w:name w:val="Обычный3"/>
    <w:basedOn w:val="a0"/>
    <w:rsid w:val="002F059D"/>
    <w:pPr>
      <w:spacing w:before="100" w:beforeAutospacing="1" w:after="100" w:afterAutospacing="1"/>
    </w:pPr>
  </w:style>
  <w:style w:type="character" w:styleId="aff5">
    <w:name w:val="FollowedHyperlink"/>
    <w:unhideWhenUsed/>
    <w:rsid w:val="008B3596"/>
    <w:rPr>
      <w:color w:val="800080"/>
      <w:u w:val="single"/>
    </w:rPr>
  </w:style>
  <w:style w:type="character" w:customStyle="1" w:styleId="ConsPlusNormal0">
    <w:name w:val="ConsPlusNormal Знак"/>
    <w:link w:val="ConsPlusNormal"/>
    <w:locked/>
    <w:rsid w:val="00C97454"/>
    <w:rPr>
      <w:rFonts w:ascii="Arial" w:eastAsia="Times New Roman" w:hAnsi="Arial"/>
      <w:sz w:val="24"/>
      <w:szCs w:val="24"/>
      <w:lang w:eastAsia="ru-RU" w:bidi="ar-SA"/>
    </w:rPr>
  </w:style>
  <w:style w:type="paragraph" w:customStyle="1" w:styleId="ConsPlusCell">
    <w:name w:val="ConsPlusCell"/>
    <w:rsid w:val="00017302"/>
    <w:pPr>
      <w:autoSpaceDE w:val="0"/>
      <w:autoSpaceDN w:val="0"/>
      <w:adjustRightInd w:val="0"/>
    </w:pPr>
    <w:rPr>
      <w:rFonts w:ascii="Times New Roman" w:hAnsi="Times New Roman"/>
      <w:sz w:val="22"/>
      <w:szCs w:val="22"/>
      <w:lang w:eastAsia="en-US"/>
    </w:rPr>
  </w:style>
  <w:style w:type="paragraph" w:customStyle="1" w:styleId="aff6">
    <w:name w:val="Обычный.Нормальный абзац Знак"/>
    <w:rsid w:val="00CB6819"/>
    <w:pPr>
      <w:widowControl w:val="0"/>
      <w:ind w:firstLine="709"/>
      <w:jc w:val="both"/>
    </w:pPr>
    <w:rPr>
      <w:rFonts w:ascii="Times New Roman" w:eastAsia="Times New Roman" w:hAnsi="Times New Roman"/>
      <w:snapToGrid w:val="0"/>
      <w:sz w:val="24"/>
    </w:rPr>
  </w:style>
  <w:style w:type="paragraph" w:customStyle="1" w:styleId="aff7">
    <w:name w:val="Пункт б/н"/>
    <w:basedOn w:val="a0"/>
    <w:semiHidden/>
    <w:rsid w:val="00CB6819"/>
    <w:pPr>
      <w:tabs>
        <w:tab w:val="left" w:pos="1134"/>
      </w:tabs>
      <w:ind w:firstLine="567"/>
      <w:jc w:val="both"/>
    </w:pPr>
  </w:style>
  <w:style w:type="paragraph" w:customStyle="1" w:styleId="310">
    <w:name w:val="Основной текст с отступом 31"/>
    <w:basedOn w:val="a0"/>
    <w:rsid w:val="00CB6819"/>
    <w:pPr>
      <w:suppressAutoHyphens/>
      <w:spacing w:after="120"/>
      <w:ind w:left="283"/>
    </w:pPr>
    <w:rPr>
      <w:sz w:val="16"/>
      <w:szCs w:val="16"/>
      <w:lang w:eastAsia="ar-SA"/>
    </w:rPr>
  </w:style>
  <w:style w:type="character" w:customStyle="1" w:styleId="40">
    <w:name w:val="Заголовок 4 Знак"/>
    <w:aliases w:val="H4 Знак"/>
    <w:link w:val="4"/>
    <w:rsid w:val="0099577E"/>
    <w:rPr>
      <w:rFonts w:ascii="Times New Roman" w:eastAsia="Times New Roman" w:hAnsi="Times New Roman" w:cs="Times New Roman"/>
      <w:b/>
      <w:bCs/>
      <w:sz w:val="28"/>
      <w:szCs w:val="28"/>
      <w:lang w:val="x-none" w:eastAsia="x-none"/>
    </w:rPr>
  </w:style>
  <w:style w:type="paragraph" w:styleId="aff8">
    <w:name w:val="annotation text"/>
    <w:basedOn w:val="a0"/>
    <w:link w:val="aff9"/>
    <w:rsid w:val="0099577E"/>
    <w:rPr>
      <w:sz w:val="20"/>
      <w:szCs w:val="20"/>
      <w:lang w:val="x-none"/>
    </w:rPr>
  </w:style>
  <w:style w:type="character" w:customStyle="1" w:styleId="aff9">
    <w:name w:val="Текст примечания Знак"/>
    <w:link w:val="aff8"/>
    <w:rsid w:val="0099577E"/>
    <w:rPr>
      <w:rFonts w:ascii="Times New Roman" w:eastAsia="Times New Roman" w:hAnsi="Times New Roman" w:cs="Times New Roman"/>
      <w:sz w:val="20"/>
      <w:szCs w:val="20"/>
      <w:lang w:val="x-none" w:eastAsia="ru-RU"/>
    </w:rPr>
  </w:style>
  <w:style w:type="character" w:customStyle="1" w:styleId="afd">
    <w:name w:val="Обычный (веб) Знак"/>
    <w:aliases w:val="Обычный (Web) Знак"/>
    <w:link w:val="afc"/>
    <w:rsid w:val="0099577E"/>
    <w:rPr>
      <w:rFonts w:ascii="Times New Roman" w:eastAsia="Times New Roman" w:hAnsi="Times New Roman" w:cs="Times New Roman"/>
      <w:color w:val="000000"/>
      <w:sz w:val="24"/>
      <w:szCs w:val="24"/>
      <w:lang w:eastAsia="ru-RU"/>
    </w:rPr>
  </w:style>
  <w:style w:type="character" w:styleId="affa">
    <w:name w:val="Strong"/>
    <w:qFormat/>
    <w:rsid w:val="0099577E"/>
    <w:rPr>
      <w:rFonts w:cs="Times New Roman"/>
      <w:b/>
      <w:bCs/>
    </w:rPr>
  </w:style>
  <w:style w:type="character" w:customStyle="1" w:styleId="blk">
    <w:name w:val="blk"/>
    <w:rsid w:val="0099577E"/>
  </w:style>
  <w:style w:type="paragraph" w:customStyle="1" w:styleId="16">
    <w:name w:val="Цитата1"/>
    <w:basedOn w:val="a0"/>
    <w:rsid w:val="0099577E"/>
    <w:pPr>
      <w:widowControl w:val="0"/>
      <w:suppressAutoHyphens/>
      <w:ind w:left="-851" w:right="-908" w:firstLine="425"/>
    </w:pPr>
    <w:rPr>
      <w:kern w:val="1"/>
      <w:szCs w:val="20"/>
      <w:lang w:eastAsia="hi-IN" w:bidi="hi-IN"/>
    </w:rPr>
  </w:style>
  <w:style w:type="character" w:styleId="affb">
    <w:name w:val="annotation reference"/>
    <w:uiPriority w:val="99"/>
    <w:unhideWhenUsed/>
    <w:rsid w:val="0099577E"/>
    <w:rPr>
      <w:sz w:val="16"/>
      <w:szCs w:val="16"/>
    </w:rPr>
  </w:style>
  <w:style w:type="character" w:customStyle="1" w:styleId="17">
    <w:name w:val="Основной текст1"/>
    <w:rsid w:val="0099577E"/>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FontStyle42">
    <w:name w:val="Font Style42"/>
    <w:uiPriority w:val="99"/>
    <w:rsid w:val="0099577E"/>
    <w:rPr>
      <w:rFonts w:ascii="Times New Roman" w:hAnsi="Times New Roman" w:cs="Times New Roman"/>
      <w:sz w:val="24"/>
      <w:szCs w:val="24"/>
    </w:rPr>
  </w:style>
  <w:style w:type="character" w:customStyle="1" w:styleId="st1">
    <w:name w:val="st1"/>
    <w:basedOn w:val="a1"/>
    <w:rsid w:val="0099577E"/>
  </w:style>
  <w:style w:type="paragraph" w:customStyle="1" w:styleId="c-number">
    <w:name w:val="c-number"/>
    <w:basedOn w:val="a0"/>
    <w:rsid w:val="0099577E"/>
    <w:pPr>
      <w:spacing w:before="675"/>
      <w:jc w:val="center"/>
    </w:pPr>
    <w:rPr>
      <w:i/>
      <w:iCs/>
      <w:sz w:val="33"/>
      <w:szCs w:val="33"/>
    </w:rPr>
  </w:style>
  <w:style w:type="paragraph" w:styleId="affc">
    <w:name w:val="caption"/>
    <w:basedOn w:val="a0"/>
    <w:next w:val="a0"/>
    <w:qFormat/>
    <w:rsid w:val="0099577E"/>
    <w:pPr>
      <w:widowControl w:val="0"/>
      <w:jc w:val="center"/>
    </w:pPr>
    <w:rPr>
      <w:b/>
      <w:snapToGrid w:val="0"/>
      <w:sz w:val="28"/>
      <w:szCs w:val="20"/>
    </w:rPr>
  </w:style>
  <w:style w:type="paragraph" w:customStyle="1" w:styleId="affd">
    <w:name w:val="А_обычный"/>
    <w:basedOn w:val="a0"/>
    <w:rsid w:val="0099577E"/>
    <w:pPr>
      <w:ind w:firstLine="709"/>
      <w:jc w:val="both"/>
    </w:pPr>
  </w:style>
  <w:style w:type="character" w:customStyle="1" w:styleId="affe">
    <w:name w:val="Не вступил в силу"/>
    <w:rsid w:val="0099577E"/>
    <w:rPr>
      <w:b/>
      <w:bCs/>
      <w:color w:val="008080"/>
    </w:rPr>
  </w:style>
  <w:style w:type="paragraph" w:customStyle="1" w:styleId="2c">
    <w:name w:val="Знак Знак2 Знак"/>
    <w:basedOn w:val="a0"/>
    <w:next w:val="2"/>
    <w:autoRedefine/>
    <w:rsid w:val="0099577E"/>
    <w:pPr>
      <w:spacing w:after="160" w:line="240" w:lineRule="exact"/>
    </w:pPr>
    <w:rPr>
      <w:szCs w:val="20"/>
      <w:lang w:val="en-US" w:eastAsia="en-US"/>
    </w:rPr>
  </w:style>
  <w:style w:type="character" w:customStyle="1" w:styleId="afff">
    <w:name w:val="Знак Знак"/>
    <w:rsid w:val="0099577E"/>
    <w:rPr>
      <w:lang w:val="ru-RU" w:eastAsia="ru-RU" w:bidi="ar-SA"/>
    </w:rPr>
  </w:style>
  <w:style w:type="paragraph" w:styleId="afff0">
    <w:name w:val="endnote text"/>
    <w:basedOn w:val="a0"/>
    <w:link w:val="afff1"/>
    <w:semiHidden/>
    <w:rsid w:val="0099577E"/>
    <w:rPr>
      <w:sz w:val="20"/>
      <w:szCs w:val="20"/>
      <w:lang w:val="x-none" w:eastAsia="x-none"/>
    </w:rPr>
  </w:style>
  <w:style w:type="character" w:customStyle="1" w:styleId="afff1">
    <w:name w:val="Текст концевой сноски Знак"/>
    <w:link w:val="afff0"/>
    <w:semiHidden/>
    <w:rsid w:val="0099577E"/>
    <w:rPr>
      <w:rFonts w:ascii="Times New Roman" w:eastAsia="Times New Roman" w:hAnsi="Times New Roman" w:cs="Times New Roman"/>
      <w:sz w:val="20"/>
      <w:szCs w:val="20"/>
      <w:lang w:val="x-none" w:eastAsia="x-none"/>
    </w:rPr>
  </w:style>
  <w:style w:type="character" w:styleId="afff2">
    <w:name w:val="endnote reference"/>
    <w:semiHidden/>
    <w:rsid w:val="0099577E"/>
    <w:rPr>
      <w:vertAlign w:val="superscript"/>
    </w:rPr>
  </w:style>
  <w:style w:type="paragraph" w:customStyle="1" w:styleId="afff3">
    <w:name w:val="Обычный.Нормальный абзац"/>
    <w:rsid w:val="0099577E"/>
    <w:pPr>
      <w:widowControl w:val="0"/>
      <w:autoSpaceDE w:val="0"/>
      <w:autoSpaceDN w:val="0"/>
      <w:ind w:firstLine="709"/>
      <w:jc w:val="both"/>
    </w:pPr>
    <w:rPr>
      <w:rFonts w:ascii="Times New Roman" w:eastAsia="Times New Roman" w:hAnsi="Times New Roman"/>
      <w:sz w:val="24"/>
      <w:szCs w:val="24"/>
    </w:rPr>
  </w:style>
  <w:style w:type="character" w:customStyle="1" w:styleId="3b">
    <w:name w:val="Знак Знак3"/>
    <w:locked/>
    <w:rsid w:val="0099577E"/>
    <w:rPr>
      <w:lang w:val="ru-RU" w:eastAsia="ru-RU" w:bidi="ar-SA"/>
    </w:rPr>
  </w:style>
  <w:style w:type="character" w:customStyle="1" w:styleId="2d">
    <w:name w:val="Знак Знак2"/>
    <w:basedOn w:val="a1"/>
    <w:rsid w:val="0099577E"/>
  </w:style>
  <w:style w:type="paragraph" w:customStyle="1" w:styleId="3c">
    <w:name w:val="Знак3"/>
    <w:basedOn w:val="a0"/>
    <w:rsid w:val="0099577E"/>
    <w:pPr>
      <w:spacing w:after="160" w:line="240" w:lineRule="exact"/>
    </w:pPr>
    <w:rPr>
      <w:rFonts w:ascii="Verdana" w:hAnsi="Verdana" w:cs="Verdana"/>
      <w:sz w:val="20"/>
      <w:szCs w:val="20"/>
      <w:lang w:val="en-US" w:eastAsia="en-US"/>
    </w:rPr>
  </w:style>
  <w:style w:type="paragraph" w:customStyle="1" w:styleId="72">
    <w:name w:val="Знак7"/>
    <w:basedOn w:val="a0"/>
    <w:next w:val="2"/>
    <w:autoRedefine/>
    <w:rsid w:val="0099577E"/>
    <w:pPr>
      <w:spacing w:after="160" w:line="240" w:lineRule="exact"/>
    </w:pPr>
    <w:rPr>
      <w:szCs w:val="20"/>
      <w:lang w:val="en-US" w:eastAsia="en-US"/>
    </w:rPr>
  </w:style>
  <w:style w:type="paragraph" w:customStyle="1" w:styleId="73">
    <w:name w:val="Знак7"/>
    <w:basedOn w:val="a0"/>
    <w:rsid w:val="0099577E"/>
    <w:pPr>
      <w:spacing w:after="160" w:line="240" w:lineRule="exact"/>
    </w:pPr>
    <w:rPr>
      <w:rFonts w:ascii="Verdana" w:hAnsi="Verdana" w:cs="Verdana"/>
      <w:sz w:val="20"/>
      <w:szCs w:val="20"/>
      <w:lang w:val="en-US" w:eastAsia="en-US"/>
    </w:rPr>
  </w:style>
  <w:style w:type="paragraph" w:customStyle="1" w:styleId="afff4">
    <w:name w:val="Заголовок статьи"/>
    <w:basedOn w:val="a0"/>
    <w:next w:val="a0"/>
    <w:uiPriority w:val="99"/>
    <w:rsid w:val="0099577E"/>
    <w:pPr>
      <w:widowControl w:val="0"/>
      <w:autoSpaceDE w:val="0"/>
      <w:autoSpaceDN w:val="0"/>
      <w:adjustRightInd w:val="0"/>
      <w:ind w:left="1612" w:hanging="892"/>
      <w:jc w:val="both"/>
    </w:pPr>
    <w:rPr>
      <w:rFonts w:ascii="Arial" w:hAnsi="Arial"/>
      <w:sz w:val="20"/>
      <w:szCs w:val="20"/>
    </w:rPr>
  </w:style>
  <w:style w:type="paragraph" w:customStyle="1" w:styleId="3d">
    <w:name w:val="Без интервала3"/>
    <w:rsid w:val="0099577E"/>
    <w:rPr>
      <w:rFonts w:cs="Calibri"/>
      <w:sz w:val="22"/>
      <w:szCs w:val="22"/>
    </w:rPr>
  </w:style>
  <w:style w:type="paragraph" w:customStyle="1" w:styleId="18">
    <w:name w:val="Абзац списка1"/>
    <w:basedOn w:val="a0"/>
    <w:rsid w:val="0099577E"/>
    <w:pPr>
      <w:ind w:left="720"/>
      <w:jc w:val="both"/>
    </w:pPr>
    <w:rPr>
      <w:sz w:val="28"/>
      <w:szCs w:val="22"/>
      <w:lang w:eastAsia="en-US"/>
    </w:rPr>
  </w:style>
  <w:style w:type="paragraph" w:customStyle="1" w:styleId="2e">
    <w:name w:val="Знак Знак2 Знак"/>
    <w:basedOn w:val="a0"/>
    <w:next w:val="2"/>
    <w:autoRedefine/>
    <w:rsid w:val="0099577E"/>
    <w:pPr>
      <w:spacing w:after="160" w:line="240" w:lineRule="exact"/>
    </w:pPr>
    <w:rPr>
      <w:szCs w:val="20"/>
      <w:lang w:val="en-US" w:eastAsia="en-US"/>
    </w:rPr>
  </w:style>
  <w:style w:type="character" w:customStyle="1" w:styleId="afff5">
    <w:name w:val="Знак Знак"/>
    <w:aliases w:val=" Знак Знак Знак1"/>
    <w:rsid w:val="0099577E"/>
    <w:rPr>
      <w:lang w:val="ru-RU" w:eastAsia="ru-RU" w:bidi="ar-SA"/>
    </w:rPr>
  </w:style>
  <w:style w:type="character" w:customStyle="1" w:styleId="2f">
    <w:name w:val="Знак Знак2"/>
    <w:basedOn w:val="a1"/>
    <w:rsid w:val="0099577E"/>
  </w:style>
  <w:style w:type="paragraph" w:customStyle="1" w:styleId="3e">
    <w:name w:val="Знак3"/>
    <w:basedOn w:val="a0"/>
    <w:rsid w:val="0099577E"/>
    <w:pPr>
      <w:spacing w:after="160" w:line="240" w:lineRule="exact"/>
    </w:pPr>
    <w:rPr>
      <w:rFonts w:ascii="Verdana" w:hAnsi="Verdana" w:cs="Verdana"/>
      <w:sz w:val="20"/>
      <w:szCs w:val="20"/>
      <w:lang w:val="en-US" w:eastAsia="en-US"/>
    </w:rPr>
  </w:style>
  <w:style w:type="paragraph" w:customStyle="1" w:styleId="consplusnormal1">
    <w:name w:val="consplusnormal"/>
    <w:basedOn w:val="a0"/>
    <w:link w:val="consplusnormal2"/>
    <w:rsid w:val="0099577E"/>
    <w:pPr>
      <w:autoSpaceDE w:val="0"/>
      <w:autoSpaceDN w:val="0"/>
      <w:ind w:firstLine="720"/>
    </w:pPr>
    <w:rPr>
      <w:rFonts w:ascii="Arial" w:hAnsi="Arial"/>
      <w:sz w:val="20"/>
      <w:szCs w:val="20"/>
      <w:lang w:val="x-none" w:eastAsia="x-none"/>
    </w:rPr>
  </w:style>
  <w:style w:type="character" w:customStyle="1" w:styleId="consplusnormal2">
    <w:name w:val="consplusnormal Знак"/>
    <w:link w:val="consplusnormal1"/>
    <w:locked/>
    <w:rsid w:val="0099577E"/>
    <w:rPr>
      <w:rFonts w:ascii="Arial" w:eastAsia="Times New Roman" w:hAnsi="Arial" w:cs="Times New Roman"/>
      <w:sz w:val="20"/>
      <w:szCs w:val="20"/>
      <w:lang w:val="x-none" w:eastAsia="x-none"/>
    </w:rPr>
  </w:style>
  <w:style w:type="paragraph" w:customStyle="1" w:styleId="afff6">
    <w:name w:val="Знак"/>
    <w:basedOn w:val="a0"/>
    <w:rsid w:val="0099577E"/>
    <w:pPr>
      <w:spacing w:after="160" w:line="240" w:lineRule="exact"/>
    </w:pPr>
    <w:rPr>
      <w:rFonts w:ascii="Tahoma" w:hAnsi="Tahoma" w:cs="Tahoma"/>
      <w:sz w:val="20"/>
      <w:szCs w:val="20"/>
      <w:lang w:val="en-US" w:eastAsia="en-US"/>
    </w:rPr>
  </w:style>
  <w:style w:type="numbering" w:customStyle="1" w:styleId="19">
    <w:name w:val="Нет списка1"/>
    <w:next w:val="a3"/>
    <w:uiPriority w:val="99"/>
    <w:semiHidden/>
    <w:unhideWhenUsed/>
    <w:rsid w:val="0080042B"/>
  </w:style>
  <w:style w:type="paragraph" w:customStyle="1" w:styleId="ConsTitle">
    <w:name w:val="ConsTitle"/>
    <w:rsid w:val="00DD1779"/>
    <w:pPr>
      <w:widowControl w:val="0"/>
      <w:autoSpaceDE w:val="0"/>
      <w:autoSpaceDN w:val="0"/>
      <w:adjustRightInd w:val="0"/>
      <w:ind w:right="19772"/>
    </w:pPr>
    <w:rPr>
      <w:rFonts w:ascii="Arial" w:eastAsia="Times New Roman" w:hAnsi="Arial" w:cs="Arial"/>
      <w:b/>
      <w:bCs/>
    </w:rPr>
  </w:style>
  <w:style w:type="character" w:customStyle="1" w:styleId="af9">
    <w:name w:val="Без интервала Знак"/>
    <w:aliases w:val="для таблиц Знак,Без интервала2 Знак,No Spacing Знак"/>
    <w:link w:val="af8"/>
    <w:uiPriority w:val="1"/>
    <w:locked/>
    <w:rsid w:val="00DD1779"/>
    <w:rPr>
      <w:rFonts w:eastAsia="Times New Roman"/>
      <w:sz w:val="22"/>
      <w:szCs w:val="22"/>
      <w:lang w:eastAsia="ru-RU" w:bidi="ar-SA"/>
    </w:rPr>
  </w:style>
  <w:style w:type="paragraph" w:styleId="afff7">
    <w:name w:val="Title"/>
    <w:aliases w:val="Title Char"/>
    <w:basedOn w:val="a0"/>
    <w:link w:val="afff8"/>
    <w:qFormat/>
    <w:rsid w:val="009046AF"/>
    <w:pPr>
      <w:jc w:val="center"/>
    </w:pPr>
    <w:rPr>
      <w:rFonts w:eastAsia="Calibri"/>
      <w:b/>
      <w:bCs/>
      <w:lang w:val="x-none" w:eastAsia="x-none"/>
    </w:rPr>
  </w:style>
  <w:style w:type="character" w:customStyle="1" w:styleId="afff8">
    <w:name w:val="Название Знак"/>
    <w:aliases w:val="Title Char Знак"/>
    <w:link w:val="afff7"/>
    <w:rsid w:val="009046AF"/>
    <w:rPr>
      <w:rFonts w:ascii="Times New Roman" w:hAnsi="Times New Roman"/>
      <w:b/>
      <w:bCs/>
      <w:sz w:val="24"/>
      <w:szCs w:val="24"/>
      <w:lang w:val="x-none" w:eastAsia="x-none"/>
    </w:rPr>
  </w:style>
  <w:style w:type="paragraph" w:customStyle="1" w:styleId="42">
    <w:name w:val="Обычный4"/>
    <w:rsid w:val="00DF04C7"/>
    <w:pPr>
      <w:widowControl w:val="0"/>
      <w:spacing w:line="300" w:lineRule="auto"/>
      <w:ind w:firstLine="720"/>
      <w:jc w:val="both"/>
    </w:pPr>
    <w:rPr>
      <w:rFonts w:ascii="Times New Roman" w:eastAsia="Times New Roman" w:hAnsi="Times New Roman"/>
      <w:snapToGrid w:val="0"/>
      <w:sz w:val="24"/>
    </w:rPr>
  </w:style>
  <w:style w:type="character" w:customStyle="1" w:styleId="50">
    <w:name w:val="Заголовок 5 Знак"/>
    <w:aliases w:val="H5 Знак"/>
    <w:link w:val="5"/>
    <w:rsid w:val="00BC7796"/>
    <w:rPr>
      <w:rFonts w:ascii="Times New Roman" w:eastAsia="Times New Roman" w:hAnsi="Times New Roman"/>
      <w:sz w:val="22"/>
      <w:lang w:val="x-none" w:eastAsia="x-none"/>
    </w:rPr>
  </w:style>
  <w:style w:type="character" w:customStyle="1" w:styleId="70">
    <w:name w:val="Заголовок 7 Знак"/>
    <w:link w:val="7"/>
    <w:rsid w:val="00BC7796"/>
    <w:rPr>
      <w:rFonts w:ascii="Arial" w:eastAsia="Times New Roman" w:hAnsi="Arial"/>
      <w:lang w:val="x-none" w:eastAsia="x-none"/>
    </w:rPr>
  </w:style>
  <w:style w:type="character" w:customStyle="1" w:styleId="80">
    <w:name w:val="Заголовок 8 Знак"/>
    <w:link w:val="8"/>
    <w:rsid w:val="00BC7796"/>
    <w:rPr>
      <w:rFonts w:ascii="Arial" w:eastAsia="Times New Roman" w:hAnsi="Arial"/>
      <w:i/>
      <w:lang w:val="x-none" w:eastAsia="x-none"/>
    </w:rPr>
  </w:style>
  <w:style w:type="character" w:customStyle="1" w:styleId="90">
    <w:name w:val="Заголовок 9 Знак"/>
    <w:link w:val="9"/>
    <w:rsid w:val="00BC7796"/>
    <w:rPr>
      <w:rFonts w:ascii="Arial" w:eastAsia="Times New Roman" w:hAnsi="Arial"/>
      <w:b/>
      <w:i/>
      <w:sz w:val="18"/>
      <w:lang w:val="x-none" w:eastAsia="x-none"/>
    </w:rPr>
  </w:style>
  <w:style w:type="character" w:customStyle="1" w:styleId="311">
    <w:name w:val="Заголовок 3 Знак1"/>
    <w:aliases w:val="H3 Знак,Section Header3 Знак"/>
    <w:rsid w:val="00BC7796"/>
    <w:rPr>
      <w:rFonts w:ascii="Arial" w:hAnsi="Arial"/>
      <w:b/>
      <w:sz w:val="24"/>
    </w:rPr>
  </w:style>
  <w:style w:type="character" w:customStyle="1" w:styleId="1a">
    <w:name w:val="Основной текст Знак1"/>
    <w:aliases w:val="Основной текст Знак Знак Знак2"/>
    <w:rsid w:val="00BC7796"/>
    <w:rPr>
      <w:sz w:val="24"/>
      <w:szCs w:val="24"/>
    </w:rPr>
  </w:style>
  <w:style w:type="paragraph" w:customStyle="1" w:styleId="211">
    <w:name w:val="Основной текст 21"/>
    <w:basedOn w:val="a0"/>
    <w:rsid w:val="00BC7796"/>
    <w:pPr>
      <w:widowControl w:val="0"/>
      <w:jc w:val="both"/>
    </w:pPr>
    <w:rPr>
      <w:rFonts w:cs="Arial"/>
      <w:szCs w:val="18"/>
    </w:rPr>
  </w:style>
  <w:style w:type="character" w:customStyle="1" w:styleId="112">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7796"/>
    <w:rPr>
      <w:b/>
      <w:kern w:val="28"/>
      <w:sz w:val="36"/>
    </w:rPr>
  </w:style>
  <w:style w:type="character" w:customStyle="1" w:styleId="1b">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BC7796"/>
    <w:rPr>
      <w:sz w:val="24"/>
      <w:szCs w:val="24"/>
    </w:rPr>
  </w:style>
  <w:style w:type="character" w:customStyle="1" w:styleId="ConsNormal0">
    <w:name w:val="ConsNormal Знак"/>
    <w:link w:val="ConsNormal"/>
    <w:locked/>
    <w:rsid w:val="00BC7796"/>
    <w:rPr>
      <w:rFonts w:ascii="Arial" w:eastAsia="Times New Roman" w:hAnsi="Arial" w:cs="Arial"/>
      <w:lang w:val="ru-RU" w:eastAsia="ru-RU" w:bidi="ar-SA"/>
    </w:rPr>
  </w:style>
  <w:style w:type="paragraph" w:styleId="2f0">
    <w:name w:val="List Bullet 2"/>
    <w:basedOn w:val="a0"/>
    <w:autoRedefine/>
    <w:rsid w:val="00BC7796"/>
    <w:pPr>
      <w:spacing w:after="60"/>
      <w:jc w:val="both"/>
    </w:pPr>
    <w:rPr>
      <w:b/>
      <w:szCs w:val="20"/>
    </w:rPr>
  </w:style>
  <w:style w:type="paragraph" w:styleId="afff9">
    <w:name w:val="Plain Text"/>
    <w:basedOn w:val="a0"/>
    <w:link w:val="afffa"/>
    <w:uiPriority w:val="99"/>
    <w:rsid w:val="00BC7796"/>
    <w:pPr>
      <w:jc w:val="both"/>
    </w:pPr>
    <w:rPr>
      <w:rFonts w:ascii="Courier New" w:hAnsi="Courier New"/>
      <w:sz w:val="20"/>
      <w:szCs w:val="20"/>
      <w:lang w:val="x-none" w:eastAsia="x-none"/>
    </w:rPr>
  </w:style>
  <w:style w:type="character" w:customStyle="1" w:styleId="afffa">
    <w:name w:val="Текст Знак"/>
    <w:link w:val="afff9"/>
    <w:uiPriority w:val="99"/>
    <w:rsid w:val="00BC7796"/>
    <w:rPr>
      <w:rFonts w:ascii="Courier New" w:eastAsia="Times New Roman" w:hAnsi="Courier New"/>
      <w:lang w:val="x-none" w:eastAsia="x-none"/>
    </w:rPr>
  </w:style>
  <w:style w:type="paragraph" w:styleId="3f">
    <w:name w:val="List Bullet 3"/>
    <w:basedOn w:val="a0"/>
    <w:autoRedefine/>
    <w:rsid w:val="00BC7796"/>
    <w:pPr>
      <w:tabs>
        <w:tab w:val="num" w:pos="926"/>
      </w:tabs>
      <w:spacing w:after="60"/>
      <w:ind w:left="926" w:hanging="360"/>
      <w:jc w:val="both"/>
    </w:pPr>
    <w:rPr>
      <w:szCs w:val="20"/>
    </w:rPr>
  </w:style>
  <w:style w:type="paragraph" w:styleId="43">
    <w:name w:val="List Bullet 4"/>
    <w:basedOn w:val="a0"/>
    <w:autoRedefine/>
    <w:rsid w:val="00BC7796"/>
    <w:pPr>
      <w:tabs>
        <w:tab w:val="num" w:pos="1209"/>
      </w:tabs>
      <w:spacing w:after="60"/>
      <w:ind w:left="1209" w:hanging="360"/>
      <w:jc w:val="both"/>
    </w:pPr>
    <w:rPr>
      <w:szCs w:val="20"/>
    </w:rPr>
  </w:style>
  <w:style w:type="paragraph" w:styleId="53">
    <w:name w:val="List Bullet 5"/>
    <w:basedOn w:val="a0"/>
    <w:autoRedefine/>
    <w:rsid w:val="00BC7796"/>
    <w:pPr>
      <w:tabs>
        <w:tab w:val="num" w:pos="1492"/>
      </w:tabs>
      <w:spacing w:after="60"/>
      <w:ind w:left="1492" w:hanging="360"/>
      <w:jc w:val="both"/>
    </w:pPr>
    <w:rPr>
      <w:szCs w:val="20"/>
    </w:rPr>
  </w:style>
  <w:style w:type="paragraph" w:styleId="afffb">
    <w:name w:val="List Number"/>
    <w:basedOn w:val="a0"/>
    <w:rsid w:val="00BC7796"/>
    <w:pPr>
      <w:tabs>
        <w:tab w:val="num" w:pos="360"/>
      </w:tabs>
      <w:spacing w:after="60"/>
      <w:ind w:left="360" w:hanging="360"/>
      <w:jc w:val="both"/>
    </w:pPr>
    <w:rPr>
      <w:szCs w:val="20"/>
    </w:rPr>
  </w:style>
  <w:style w:type="paragraph" w:styleId="3f0">
    <w:name w:val="List Number 3"/>
    <w:basedOn w:val="a0"/>
    <w:rsid w:val="00BC7796"/>
    <w:pPr>
      <w:tabs>
        <w:tab w:val="num" w:pos="926"/>
      </w:tabs>
      <w:spacing w:after="60"/>
      <w:ind w:left="926" w:hanging="360"/>
      <w:jc w:val="both"/>
    </w:pPr>
    <w:rPr>
      <w:szCs w:val="20"/>
    </w:rPr>
  </w:style>
  <w:style w:type="paragraph" w:styleId="44">
    <w:name w:val="List Number 4"/>
    <w:basedOn w:val="a0"/>
    <w:rsid w:val="00BC7796"/>
    <w:pPr>
      <w:tabs>
        <w:tab w:val="num" w:pos="1209"/>
      </w:tabs>
      <w:spacing w:after="60"/>
      <w:ind w:left="1209" w:hanging="360"/>
      <w:jc w:val="both"/>
    </w:pPr>
    <w:rPr>
      <w:szCs w:val="20"/>
    </w:rPr>
  </w:style>
  <w:style w:type="paragraph" w:styleId="54">
    <w:name w:val="List Number 5"/>
    <w:basedOn w:val="a0"/>
    <w:rsid w:val="00BC7796"/>
    <w:pPr>
      <w:tabs>
        <w:tab w:val="num" w:pos="1492"/>
      </w:tabs>
      <w:spacing w:after="60"/>
      <w:ind w:left="1492" w:hanging="360"/>
      <w:jc w:val="both"/>
    </w:pPr>
    <w:rPr>
      <w:szCs w:val="20"/>
    </w:rPr>
  </w:style>
  <w:style w:type="paragraph" w:customStyle="1" w:styleId="2-11">
    <w:name w:val="содержание2-11"/>
    <w:basedOn w:val="a0"/>
    <w:rsid w:val="00BC7796"/>
    <w:pPr>
      <w:spacing w:after="60"/>
      <w:jc w:val="both"/>
    </w:pPr>
  </w:style>
  <w:style w:type="paragraph" w:styleId="afffc">
    <w:name w:val="List Bullet"/>
    <w:basedOn w:val="a0"/>
    <w:autoRedefine/>
    <w:rsid w:val="00BC7796"/>
    <w:pPr>
      <w:widowControl w:val="0"/>
      <w:spacing w:after="60"/>
      <w:jc w:val="both"/>
    </w:pPr>
  </w:style>
  <w:style w:type="paragraph" w:customStyle="1" w:styleId="2f1">
    <w:name w:val="Заголовок 2 со списком"/>
    <w:basedOn w:val="2"/>
    <w:next w:val="a0"/>
    <w:link w:val="2f2"/>
    <w:rsid w:val="00BC7796"/>
    <w:pPr>
      <w:tabs>
        <w:tab w:val="num" w:pos="360"/>
      </w:tabs>
      <w:spacing w:before="0" w:after="0" w:line="360" w:lineRule="auto"/>
      <w:ind w:left="360" w:hanging="360"/>
      <w:jc w:val="center"/>
    </w:pPr>
    <w:rPr>
      <w:rFonts w:ascii="Times New Roman" w:hAnsi="Times New Roman"/>
      <w:b w:val="0"/>
      <w:i w:val="0"/>
      <w:iCs w:val="0"/>
      <w:sz w:val="24"/>
      <w:szCs w:val="24"/>
    </w:rPr>
  </w:style>
  <w:style w:type="character" w:customStyle="1" w:styleId="2f2">
    <w:name w:val="Заголовок 2 со списком Знак"/>
    <w:link w:val="2f1"/>
    <w:rsid w:val="00BC7796"/>
    <w:rPr>
      <w:rFonts w:ascii="Times New Roman" w:eastAsia="Times New Roman" w:hAnsi="Times New Roman"/>
      <w:bCs/>
      <w:sz w:val="24"/>
      <w:szCs w:val="24"/>
      <w:lang w:val="x-none" w:eastAsia="x-none"/>
    </w:rPr>
  </w:style>
  <w:style w:type="paragraph" w:customStyle="1" w:styleId="3f1">
    <w:name w:val="Заголовок 3 со списком"/>
    <w:basedOn w:val="30"/>
    <w:link w:val="3f2"/>
    <w:rsid w:val="00BC7796"/>
    <w:pPr>
      <w:tabs>
        <w:tab w:val="num" w:pos="972"/>
      </w:tabs>
      <w:ind w:left="972" w:hanging="432"/>
      <w:jc w:val="both"/>
    </w:pPr>
    <w:rPr>
      <w:rFonts w:ascii="Arial" w:hAnsi="Arial"/>
      <w:bCs w:val="0"/>
      <w:sz w:val="24"/>
      <w:szCs w:val="20"/>
    </w:rPr>
  </w:style>
  <w:style w:type="character" w:customStyle="1" w:styleId="3f2">
    <w:name w:val="Заголовок 3 со списком Знак"/>
    <w:link w:val="3f1"/>
    <w:rsid w:val="00BC7796"/>
    <w:rPr>
      <w:rFonts w:ascii="Arial" w:eastAsia="Times New Roman" w:hAnsi="Arial"/>
      <w:b/>
      <w:sz w:val="24"/>
      <w:lang w:val="x-none" w:eastAsia="x-none"/>
    </w:rPr>
  </w:style>
  <w:style w:type="paragraph" w:customStyle="1" w:styleId="afffd">
    <w:name w:val="текст таблицы"/>
    <w:basedOn w:val="a0"/>
    <w:rsid w:val="00BC7796"/>
    <w:pPr>
      <w:spacing w:before="120"/>
      <w:ind w:right="-102"/>
      <w:jc w:val="both"/>
    </w:pPr>
  </w:style>
  <w:style w:type="paragraph" w:customStyle="1" w:styleId="afffe">
    <w:name w:val="ТЛ_Заказчик"/>
    <w:basedOn w:val="a0"/>
    <w:link w:val="affff"/>
    <w:qFormat/>
    <w:rsid w:val="00BC7796"/>
    <w:pPr>
      <w:jc w:val="center"/>
    </w:pPr>
    <w:rPr>
      <w:sz w:val="28"/>
      <w:szCs w:val="28"/>
      <w:lang w:val="x-none" w:eastAsia="x-none"/>
    </w:rPr>
  </w:style>
  <w:style w:type="character" w:customStyle="1" w:styleId="affff">
    <w:name w:val="ТЛ_Заказчик Знак"/>
    <w:link w:val="afffe"/>
    <w:rsid w:val="00BC7796"/>
    <w:rPr>
      <w:rFonts w:ascii="Times New Roman" w:eastAsia="Times New Roman" w:hAnsi="Times New Roman"/>
      <w:sz w:val="28"/>
      <w:szCs w:val="28"/>
      <w:lang w:val="x-none" w:eastAsia="x-none"/>
    </w:rPr>
  </w:style>
  <w:style w:type="paragraph" w:customStyle="1" w:styleId="affff0">
    <w:name w:val="ТЛ_Утверждаю"/>
    <w:basedOn w:val="a0"/>
    <w:link w:val="affff1"/>
    <w:qFormat/>
    <w:rsid w:val="00BC7796"/>
    <w:pPr>
      <w:ind w:left="4860"/>
      <w:jc w:val="center"/>
    </w:pPr>
    <w:rPr>
      <w:sz w:val="28"/>
      <w:szCs w:val="28"/>
      <w:lang w:val="x-none" w:eastAsia="x-none"/>
    </w:rPr>
  </w:style>
  <w:style w:type="character" w:customStyle="1" w:styleId="affff1">
    <w:name w:val="ТЛ_Утверждаю Знак"/>
    <w:link w:val="affff0"/>
    <w:rsid w:val="00BC7796"/>
    <w:rPr>
      <w:rFonts w:ascii="Times New Roman" w:eastAsia="Times New Roman" w:hAnsi="Times New Roman"/>
      <w:sz w:val="28"/>
      <w:szCs w:val="28"/>
      <w:lang w:val="x-none" w:eastAsia="x-none"/>
    </w:rPr>
  </w:style>
  <w:style w:type="paragraph" w:customStyle="1" w:styleId="affff2">
    <w:name w:val="ТЛ_Название"/>
    <w:basedOn w:val="a0"/>
    <w:link w:val="affff3"/>
    <w:qFormat/>
    <w:rsid w:val="00BC7796"/>
    <w:pPr>
      <w:jc w:val="center"/>
    </w:pPr>
    <w:rPr>
      <w:b/>
      <w:sz w:val="28"/>
      <w:szCs w:val="28"/>
      <w:lang w:val="x-none" w:eastAsia="x-none"/>
    </w:rPr>
  </w:style>
  <w:style w:type="character" w:customStyle="1" w:styleId="affff3">
    <w:name w:val="ТЛ_Название Знак"/>
    <w:link w:val="affff2"/>
    <w:rsid w:val="00BC7796"/>
    <w:rPr>
      <w:rFonts w:ascii="Times New Roman" w:eastAsia="Times New Roman" w:hAnsi="Times New Roman"/>
      <w:b/>
      <w:sz w:val="28"/>
      <w:szCs w:val="28"/>
      <w:lang w:val="x-none" w:eastAsia="x-none"/>
    </w:rPr>
  </w:style>
  <w:style w:type="paragraph" w:customStyle="1" w:styleId="affff4">
    <w:name w:val="ТЛ_Город и Дата"/>
    <w:basedOn w:val="a0"/>
    <w:link w:val="affff5"/>
    <w:qFormat/>
    <w:rsid w:val="00BC7796"/>
    <w:pPr>
      <w:jc w:val="center"/>
    </w:pPr>
    <w:rPr>
      <w:sz w:val="28"/>
      <w:szCs w:val="28"/>
      <w:lang w:val="x-none" w:eastAsia="x-none"/>
    </w:rPr>
  </w:style>
  <w:style w:type="character" w:customStyle="1" w:styleId="affff5">
    <w:name w:val="ТЛ_Город и Дата Знак"/>
    <w:link w:val="affff4"/>
    <w:rsid w:val="00BC7796"/>
    <w:rPr>
      <w:rFonts w:ascii="Times New Roman" w:eastAsia="Times New Roman" w:hAnsi="Times New Roman"/>
      <w:sz w:val="28"/>
      <w:szCs w:val="28"/>
      <w:lang w:val="x-none" w:eastAsia="x-none"/>
    </w:rPr>
  </w:style>
  <w:style w:type="paragraph" w:customStyle="1" w:styleId="affff6">
    <w:name w:val="АД_Наименование Разделов"/>
    <w:basedOn w:val="10"/>
    <w:link w:val="affff7"/>
    <w:qFormat/>
    <w:rsid w:val="00BC7796"/>
    <w:pPr>
      <w:keepNext/>
      <w:widowControl/>
      <w:autoSpaceDE/>
      <w:autoSpaceDN/>
      <w:adjustRightInd/>
      <w:spacing w:before="240" w:after="60"/>
    </w:pPr>
    <w:rPr>
      <w:rFonts w:ascii="Times New Roman" w:hAnsi="Times New Roman"/>
      <w:bCs w:val="0"/>
      <w:color w:val="auto"/>
      <w:kern w:val="28"/>
      <w:sz w:val="28"/>
    </w:rPr>
  </w:style>
  <w:style w:type="character" w:customStyle="1" w:styleId="affff7">
    <w:name w:val="АД_Наименование Разделов Знак"/>
    <w:link w:val="affff6"/>
    <w:rsid w:val="00BC7796"/>
    <w:rPr>
      <w:rFonts w:ascii="Times New Roman" w:eastAsia="Times New Roman" w:hAnsi="Times New Roman"/>
      <w:b/>
      <w:kern w:val="28"/>
      <w:sz w:val="28"/>
      <w:lang w:val="x-none" w:eastAsia="x-none"/>
    </w:rPr>
  </w:style>
  <w:style w:type="paragraph" w:customStyle="1" w:styleId="affff8">
    <w:name w:val="АД_Наименование главы с нумерацией"/>
    <w:basedOn w:val="2f1"/>
    <w:link w:val="affff9"/>
    <w:qFormat/>
    <w:rsid w:val="00BC7796"/>
    <w:rPr>
      <w:b/>
    </w:rPr>
  </w:style>
  <w:style w:type="character" w:customStyle="1" w:styleId="affff9">
    <w:name w:val="АД_Глава Знак"/>
    <w:link w:val="affff8"/>
    <w:rsid w:val="00BC7796"/>
    <w:rPr>
      <w:rFonts w:ascii="Times New Roman" w:eastAsia="Times New Roman" w:hAnsi="Times New Roman"/>
      <w:b/>
      <w:bCs/>
      <w:sz w:val="24"/>
      <w:szCs w:val="24"/>
      <w:lang w:val="x-none" w:eastAsia="x-none"/>
    </w:rPr>
  </w:style>
  <w:style w:type="paragraph" w:customStyle="1" w:styleId="affffa">
    <w:name w:val="АД_Наименование главы без нумерации"/>
    <w:basedOn w:val="2"/>
    <w:link w:val="affffb"/>
    <w:qFormat/>
    <w:rsid w:val="00BC7796"/>
    <w:pPr>
      <w:spacing w:before="0" w:after="0"/>
      <w:jc w:val="center"/>
    </w:pPr>
    <w:rPr>
      <w:rFonts w:ascii="Times New Roman" w:hAnsi="Times New Roman"/>
      <w:i w:val="0"/>
      <w:iCs w:val="0"/>
      <w:sz w:val="24"/>
      <w:szCs w:val="24"/>
    </w:rPr>
  </w:style>
  <w:style w:type="character" w:customStyle="1" w:styleId="affffb">
    <w:name w:val="АД_Наименование главы без нумерации Знак"/>
    <w:link w:val="affffa"/>
    <w:rsid w:val="00BC7796"/>
    <w:rPr>
      <w:rFonts w:ascii="Times New Roman" w:eastAsia="Times New Roman" w:hAnsi="Times New Roman"/>
      <w:b/>
      <w:bCs/>
      <w:sz w:val="24"/>
      <w:szCs w:val="24"/>
      <w:lang w:val="x-none" w:eastAsia="x-none"/>
    </w:rPr>
  </w:style>
  <w:style w:type="paragraph" w:customStyle="1" w:styleId="affffc">
    <w:name w:val="АД_Нумерованный пункт"/>
    <w:basedOn w:val="3f1"/>
    <w:link w:val="affffd"/>
    <w:qFormat/>
    <w:rsid w:val="00BC7796"/>
    <w:pPr>
      <w:tabs>
        <w:tab w:val="clear" w:pos="972"/>
        <w:tab w:val="num" w:pos="720"/>
      </w:tabs>
      <w:ind w:left="720" w:hanging="720"/>
    </w:pPr>
    <w:rPr>
      <w:rFonts w:ascii="Times New Roman" w:hAnsi="Times New Roman"/>
    </w:rPr>
  </w:style>
  <w:style w:type="character" w:customStyle="1" w:styleId="affffd">
    <w:name w:val="АД_Нумерованный пункт Знак"/>
    <w:link w:val="affffc"/>
    <w:rsid w:val="00BC7796"/>
    <w:rPr>
      <w:rFonts w:ascii="Times New Roman" w:eastAsia="Times New Roman" w:hAnsi="Times New Roman"/>
      <w:b/>
      <w:sz w:val="24"/>
      <w:lang w:val="x-none" w:eastAsia="x-none"/>
    </w:rPr>
  </w:style>
  <w:style w:type="paragraph" w:customStyle="1" w:styleId="affffe">
    <w:name w:val="АД_Нумерованный подпункт"/>
    <w:basedOn w:val="a0"/>
    <w:link w:val="afffff"/>
    <w:qFormat/>
    <w:rsid w:val="00BC7796"/>
    <w:pPr>
      <w:tabs>
        <w:tab w:val="left" w:pos="720"/>
      </w:tabs>
      <w:ind w:left="720" w:hanging="720"/>
      <w:jc w:val="both"/>
    </w:pPr>
    <w:rPr>
      <w:lang w:val="x-none" w:eastAsia="x-none"/>
    </w:rPr>
  </w:style>
  <w:style w:type="character" w:customStyle="1" w:styleId="afffff">
    <w:name w:val="АД_Нумерованный подпункт Знак"/>
    <w:link w:val="affffe"/>
    <w:rsid w:val="00BC7796"/>
    <w:rPr>
      <w:rFonts w:ascii="Times New Roman" w:eastAsia="Times New Roman" w:hAnsi="Times New Roman"/>
      <w:sz w:val="24"/>
      <w:szCs w:val="24"/>
      <w:lang w:val="x-none" w:eastAsia="x-none"/>
    </w:rPr>
  </w:style>
  <w:style w:type="paragraph" w:customStyle="1" w:styleId="afffff0">
    <w:name w:val="АД_Основной текст"/>
    <w:basedOn w:val="a0"/>
    <w:link w:val="afffff1"/>
    <w:qFormat/>
    <w:rsid w:val="00BC7796"/>
    <w:pPr>
      <w:ind w:firstLine="567"/>
      <w:jc w:val="both"/>
    </w:pPr>
    <w:rPr>
      <w:lang w:val="x-none" w:eastAsia="x-none"/>
    </w:rPr>
  </w:style>
  <w:style w:type="character" w:customStyle="1" w:styleId="afffff1">
    <w:name w:val="АД_Основной текст Знак"/>
    <w:link w:val="afffff0"/>
    <w:rsid w:val="00BC7796"/>
    <w:rPr>
      <w:rFonts w:ascii="Times New Roman" w:eastAsia="Times New Roman" w:hAnsi="Times New Roman"/>
      <w:sz w:val="24"/>
      <w:szCs w:val="24"/>
      <w:lang w:val="x-none" w:eastAsia="x-none"/>
    </w:rPr>
  </w:style>
  <w:style w:type="paragraph" w:customStyle="1" w:styleId="1c">
    <w:name w:val="Стиль АД_Список 1"/>
    <w:aliases w:val="2,3 + полужирный курсив"/>
    <w:basedOn w:val="a0"/>
    <w:rsid w:val="00BC7796"/>
    <w:pPr>
      <w:tabs>
        <w:tab w:val="left" w:pos="720"/>
        <w:tab w:val="num" w:pos="1440"/>
      </w:tabs>
      <w:ind w:left="1224" w:hanging="504"/>
      <w:jc w:val="both"/>
    </w:pPr>
    <w:rPr>
      <w:b/>
      <w:bCs/>
      <w:i/>
      <w:iCs/>
    </w:rPr>
  </w:style>
  <w:style w:type="paragraph" w:customStyle="1" w:styleId="afffff2">
    <w:name w:val="АД_Заголовки таблиц"/>
    <w:basedOn w:val="a0"/>
    <w:qFormat/>
    <w:rsid w:val="00BC7796"/>
    <w:pPr>
      <w:jc w:val="center"/>
    </w:pPr>
    <w:rPr>
      <w:b/>
      <w:bCs/>
    </w:rPr>
  </w:style>
  <w:style w:type="paragraph" w:customStyle="1" w:styleId="afffff3">
    <w:name w:val="АД_Основной текст по центру полужирный"/>
    <w:basedOn w:val="a0"/>
    <w:link w:val="afffff4"/>
    <w:qFormat/>
    <w:rsid w:val="00BC7796"/>
    <w:pPr>
      <w:ind w:firstLine="567"/>
      <w:jc w:val="center"/>
    </w:pPr>
    <w:rPr>
      <w:b/>
      <w:lang w:val="x-none" w:eastAsia="x-none"/>
    </w:rPr>
  </w:style>
  <w:style w:type="character" w:customStyle="1" w:styleId="afffff4">
    <w:name w:val="АД_Основной текст по центру полужирный Знак"/>
    <w:link w:val="afffff3"/>
    <w:rsid w:val="00BC7796"/>
    <w:rPr>
      <w:rFonts w:ascii="Times New Roman" w:eastAsia="Times New Roman" w:hAnsi="Times New Roman"/>
      <w:b/>
      <w:sz w:val="24"/>
      <w:szCs w:val="24"/>
      <w:lang w:val="x-none" w:eastAsia="x-none"/>
    </w:rPr>
  </w:style>
  <w:style w:type="paragraph" w:customStyle="1" w:styleId="3f3">
    <w:name w:val="АД_Текст отступ 3"/>
    <w:aliases w:val="25"/>
    <w:basedOn w:val="a0"/>
    <w:link w:val="3f4"/>
    <w:qFormat/>
    <w:rsid w:val="00BC7796"/>
    <w:pPr>
      <w:ind w:left="1418"/>
      <w:jc w:val="both"/>
    </w:pPr>
    <w:rPr>
      <w:lang w:val="x-none" w:eastAsia="x-none"/>
    </w:rPr>
  </w:style>
  <w:style w:type="character" w:customStyle="1" w:styleId="3f4">
    <w:name w:val="АД_Текст отступ 3 Знак"/>
    <w:aliases w:val="25 Знак"/>
    <w:link w:val="3f3"/>
    <w:rsid w:val="00BC7796"/>
    <w:rPr>
      <w:rFonts w:ascii="Times New Roman" w:eastAsia="Times New Roman" w:hAnsi="Times New Roman"/>
      <w:sz w:val="24"/>
      <w:szCs w:val="24"/>
      <w:lang w:val="x-none" w:eastAsia="x-none"/>
    </w:rPr>
  </w:style>
  <w:style w:type="paragraph" w:customStyle="1" w:styleId="45">
    <w:name w:val="АД_Нумерованный подпункт 4 уровня"/>
    <w:basedOn w:val="affffe"/>
    <w:link w:val="46"/>
    <w:qFormat/>
    <w:rsid w:val="00BC7796"/>
    <w:pPr>
      <w:numPr>
        <w:ilvl w:val="3"/>
        <w:numId w:val="2"/>
      </w:numPr>
      <w:tabs>
        <w:tab w:val="clear" w:pos="720"/>
        <w:tab w:val="num" w:pos="993"/>
      </w:tabs>
      <w:ind w:left="993" w:hanging="993"/>
    </w:pPr>
  </w:style>
  <w:style w:type="character" w:customStyle="1" w:styleId="46">
    <w:name w:val="АД_Нумерованный подпункт 4 уровня Знак"/>
    <w:link w:val="45"/>
    <w:rsid w:val="00BC7796"/>
    <w:rPr>
      <w:rFonts w:ascii="Times New Roman" w:eastAsia="Times New Roman" w:hAnsi="Times New Roman"/>
      <w:sz w:val="24"/>
      <w:szCs w:val="24"/>
      <w:lang w:val="x-none" w:eastAsia="x-none"/>
    </w:rPr>
  </w:style>
  <w:style w:type="paragraph" w:customStyle="1" w:styleId="afffff5">
    <w:name w:val="АД_Список абв"/>
    <w:basedOn w:val="a0"/>
    <w:rsid w:val="00BC7796"/>
    <w:pPr>
      <w:numPr>
        <w:numId w:val="3"/>
      </w:numPr>
      <w:jc w:val="both"/>
    </w:pPr>
  </w:style>
  <w:style w:type="paragraph" w:styleId="a">
    <w:name w:val="Block Text"/>
    <w:basedOn w:val="a0"/>
    <w:rsid w:val="00BC7796"/>
    <w:pPr>
      <w:numPr>
        <w:ilvl w:val="3"/>
        <w:numId w:val="33"/>
      </w:numPr>
      <w:tabs>
        <w:tab w:val="clear" w:pos="1800"/>
      </w:tabs>
      <w:spacing w:after="120"/>
      <w:ind w:left="1440" w:right="1440" w:firstLine="0"/>
      <w:jc w:val="both"/>
    </w:pPr>
    <w:rPr>
      <w:szCs w:val="20"/>
    </w:rPr>
  </w:style>
  <w:style w:type="paragraph" w:customStyle="1" w:styleId="Heading">
    <w:name w:val="Heading"/>
    <w:rsid w:val="00BC7796"/>
    <w:rPr>
      <w:rFonts w:ascii="Arial" w:eastAsia="Times New Roman" w:hAnsi="Arial"/>
      <w:b/>
      <w:snapToGrid w:val="0"/>
      <w:sz w:val="22"/>
    </w:rPr>
  </w:style>
  <w:style w:type="paragraph" w:customStyle="1" w:styleId="WW-2">
    <w:name w:val="WW-Основной текст с отступом 2"/>
    <w:basedOn w:val="a0"/>
    <w:rsid w:val="00BC7796"/>
    <w:pPr>
      <w:numPr>
        <w:numId w:val="34"/>
      </w:numPr>
      <w:suppressAutoHyphens/>
      <w:ind w:left="-540" w:firstLine="0"/>
      <w:jc w:val="both"/>
    </w:pPr>
    <w:rPr>
      <w:rFonts w:ascii="Arial" w:hAnsi="Arial" w:cs="Arial"/>
      <w:sz w:val="18"/>
      <w:lang w:eastAsia="ar-SA"/>
    </w:rPr>
  </w:style>
  <w:style w:type="paragraph" w:customStyle="1" w:styleId="WW-3">
    <w:name w:val="WW-Основной текст с отступом 3"/>
    <w:basedOn w:val="a0"/>
    <w:rsid w:val="00BC7796"/>
    <w:pPr>
      <w:suppressAutoHyphens/>
      <w:ind w:left="-540"/>
      <w:jc w:val="both"/>
    </w:pPr>
    <w:rPr>
      <w:rFonts w:ascii="Arial" w:hAnsi="Arial" w:cs="Arial"/>
      <w:sz w:val="17"/>
      <w:lang w:eastAsia="ar-SA"/>
    </w:rPr>
  </w:style>
  <w:style w:type="paragraph" w:customStyle="1" w:styleId="afffff6">
    <w:name w:val="Список нум."/>
    <w:basedOn w:val="a0"/>
    <w:rsid w:val="00BC7796"/>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7796"/>
    <w:pPr>
      <w:keepNext/>
      <w:keepLines/>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2">
    <w:name w:val="FR2"/>
    <w:rsid w:val="00BC7796"/>
    <w:pPr>
      <w:widowControl w:val="0"/>
      <w:spacing w:before="20"/>
      <w:jc w:val="center"/>
    </w:pPr>
    <w:rPr>
      <w:rFonts w:ascii="Arial" w:eastAsia="Times New Roman" w:hAnsi="Arial"/>
      <w:snapToGrid w:val="0"/>
      <w:sz w:val="24"/>
    </w:rPr>
  </w:style>
  <w:style w:type="paragraph" w:customStyle="1" w:styleId="03zagolovok2">
    <w:name w:val="03zagolovok2"/>
    <w:basedOn w:val="a0"/>
    <w:rsid w:val="00BC7796"/>
    <w:pPr>
      <w:keepNext/>
      <w:spacing w:before="360" w:after="120" w:line="360" w:lineRule="atLeast"/>
      <w:outlineLvl w:val="1"/>
    </w:pPr>
    <w:rPr>
      <w:rFonts w:ascii="GaramondC" w:hAnsi="GaramondC"/>
      <w:b/>
      <w:color w:val="000000"/>
      <w:sz w:val="28"/>
      <w:szCs w:val="28"/>
    </w:rPr>
  </w:style>
  <w:style w:type="paragraph" w:customStyle="1" w:styleId="afffff7">
    <w:name w:val="текст"/>
    <w:rsid w:val="00BC7796"/>
    <w:pPr>
      <w:autoSpaceDE w:val="0"/>
      <w:autoSpaceDN w:val="0"/>
      <w:adjustRightInd w:val="0"/>
      <w:jc w:val="both"/>
    </w:pPr>
    <w:rPr>
      <w:rFonts w:ascii="SchoolBookC" w:eastAsia="Times New Roman" w:hAnsi="SchoolBookC"/>
      <w:color w:val="000000"/>
      <w:sz w:val="24"/>
    </w:rPr>
  </w:style>
  <w:style w:type="paragraph" w:customStyle="1" w:styleId="afffff8">
    <w:name w:val="втяжка"/>
    <w:basedOn w:val="1d"/>
    <w:next w:val="1d"/>
    <w:rsid w:val="00BC7796"/>
    <w:pPr>
      <w:tabs>
        <w:tab w:val="left" w:pos="567"/>
      </w:tabs>
      <w:spacing w:before="57"/>
      <w:ind w:left="567" w:hanging="567"/>
    </w:pPr>
  </w:style>
  <w:style w:type="paragraph" w:customStyle="1" w:styleId="1d">
    <w:name w:val="текст1"/>
    <w:rsid w:val="00BC779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BC7796"/>
    <w:pPr>
      <w:spacing w:before="100" w:beforeAutospacing="1" w:after="100" w:afterAutospacing="1"/>
    </w:pPr>
    <w:rPr>
      <w:rFonts w:ascii="Tahoma" w:hAnsi="Tahoma"/>
      <w:sz w:val="20"/>
      <w:szCs w:val="20"/>
      <w:lang w:val="en-US" w:eastAsia="en-US"/>
    </w:rPr>
  </w:style>
  <w:style w:type="paragraph" w:customStyle="1" w:styleId="CharChar0">
    <w:name w:val="Char Char"/>
    <w:basedOn w:val="a0"/>
    <w:rsid w:val="00BC7796"/>
    <w:pPr>
      <w:spacing w:before="100" w:beforeAutospacing="1" w:after="100" w:afterAutospacing="1"/>
    </w:pPr>
    <w:rPr>
      <w:rFonts w:ascii="Tahoma" w:hAnsi="Tahoma"/>
      <w:sz w:val="20"/>
      <w:szCs w:val="20"/>
      <w:lang w:val="en-US" w:eastAsia="en-US"/>
    </w:rPr>
  </w:style>
  <w:style w:type="paragraph" w:customStyle="1" w:styleId="2f3">
    <w:name w:val="Знак Знак Знак2 Знак"/>
    <w:basedOn w:val="a0"/>
    <w:rsid w:val="00BC7796"/>
    <w:pPr>
      <w:widowControl w:val="0"/>
      <w:adjustRightInd w:val="0"/>
      <w:spacing w:after="160" w:line="240" w:lineRule="exact"/>
      <w:jc w:val="right"/>
    </w:pPr>
    <w:rPr>
      <w:sz w:val="20"/>
      <w:szCs w:val="20"/>
      <w:lang w:val="en-GB" w:eastAsia="en-US"/>
    </w:rPr>
  </w:style>
  <w:style w:type="paragraph" w:customStyle="1" w:styleId="BankNormal">
    <w:name w:val="BankNormal"/>
    <w:basedOn w:val="a0"/>
    <w:rsid w:val="00BC7796"/>
    <w:pPr>
      <w:spacing w:after="240"/>
    </w:pPr>
    <w:rPr>
      <w:szCs w:val="20"/>
      <w:lang w:val="en-US"/>
    </w:rPr>
  </w:style>
  <w:style w:type="character" w:customStyle="1" w:styleId="1e">
    <w:name w:val="Заголовок 1 Знак Знак Знак Знак Знак Знак Знак Знак Знак Знак"/>
    <w:aliases w:val="H1 Знак Знак,H1 Знак Знак Знак"/>
    <w:locked/>
    <w:rsid w:val="00BC7796"/>
    <w:rPr>
      <w:kern w:val="28"/>
      <w:sz w:val="36"/>
      <w:lang w:val="ru-RU" w:eastAsia="ru-RU" w:bidi="ar-SA"/>
    </w:rPr>
  </w:style>
  <w:style w:type="paragraph" w:styleId="HTML">
    <w:name w:val="HTML Preformatted"/>
    <w:basedOn w:val="a0"/>
    <w:link w:val="HTML0"/>
    <w:rsid w:val="00BC7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7796"/>
    <w:rPr>
      <w:rFonts w:ascii="Courier New" w:eastAsia="Times New Roman" w:hAnsi="Courier New"/>
      <w:lang w:val="x-none" w:eastAsia="x-none"/>
    </w:rPr>
  </w:style>
  <w:style w:type="paragraph" w:styleId="afffff9">
    <w:name w:val="envelope address"/>
    <w:basedOn w:val="a0"/>
    <w:rsid w:val="00BC7796"/>
    <w:pPr>
      <w:framePr w:w="7920" w:h="1980" w:hSpace="180" w:wrap="auto" w:hAnchor="page" w:xAlign="center" w:yAlign="bottom"/>
      <w:spacing w:after="60"/>
      <w:ind w:left="2880"/>
      <w:jc w:val="both"/>
    </w:pPr>
    <w:rPr>
      <w:rFonts w:ascii="Arial" w:hAnsi="Arial" w:cs="Arial"/>
    </w:rPr>
  </w:style>
  <w:style w:type="paragraph" w:styleId="2f4">
    <w:name w:val="envelope return"/>
    <w:basedOn w:val="a0"/>
    <w:rsid w:val="00BC7796"/>
    <w:pPr>
      <w:spacing w:after="60"/>
      <w:jc w:val="both"/>
    </w:pPr>
    <w:rPr>
      <w:rFonts w:ascii="Arial" w:hAnsi="Arial" w:cs="Arial"/>
      <w:sz w:val="20"/>
      <w:szCs w:val="20"/>
    </w:rPr>
  </w:style>
  <w:style w:type="character" w:customStyle="1" w:styleId="afffffa">
    <w:name w:val="Основной текст Знак Знак Знак"/>
    <w:aliases w:val="Основной текст Знак Знак Знак1,Основной текст Знак Знак1,Знак Знак1,Знак Знак Знак Знак"/>
    <w:rsid w:val="00BC7796"/>
    <w:rPr>
      <w:sz w:val="24"/>
      <w:lang w:val="ru-RU" w:eastAsia="ru-RU" w:bidi="ar-SA"/>
    </w:rPr>
  </w:style>
  <w:style w:type="character" w:customStyle="1" w:styleId="afffffb">
    <w:name w:val="текст Знак"/>
    <w:aliases w:val="Основной текст с отступом Знак Знак Знак"/>
    <w:rsid w:val="00BC7796"/>
    <w:rPr>
      <w:sz w:val="24"/>
      <w:lang w:val="ru-RU" w:eastAsia="ru-RU" w:bidi="ar-SA"/>
    </w:rPr>
  </w:style>
  <w:style w:type="paragraph" w:styleId="afffffc">
    <w:name w:val="Date"/>
    <w:basedOn w:val="a0"/>
    <w:next w:val="a0"/>
    <w:link w:val="afffffd"/>
    <w:rsid w:val="00BC7796"/>
    <w:pPr>
      <w:spacing w:after="60"/>
      <w:jc w:val="both"/>
    </w:pPr>
    <w:rPr>
      <w:szCs w:val="20"/>
      <w:lang w:val="x-none" w:eastAsia="x-none"/>
    </w:rPr>
  </w:style>
  <w:style w:type="character" w:customStyle="1" w:styleId="afffffd">
    <w:name w:val="Дата Знак"/>
    <w:link w:val="afffffc"/>
    <w:rsid w:val="00BC7796"/>
    <w:rPr>
      <w:rFonts w:ascii="Times New Roman" w:eastAsia="Times New Roman" w:hAnsi="Times New Roman"/>
      <w:sz w:val="24"/>
      <w:lang w:val="x-none" w:eastAsia="x-none"/>
    </w:rPr>
  </w:style>
  <w:style w:type="paragraph" w:customStyle="1" w:styleId="afffffe">
    <w:name w:val="Словарная статья"/>
    <w:basedOn w:val="a0"/>
    <w:next w:val="a0"/>
    <w:rsid w:val="00BC7796"/>
    <w:pPr>
      <w:autoSpaceDE w:val="0"/>
      <w:autoSpaceDN w:val="0"/>
      <w:adjustRightInd w:val="0"/>
      <w:ind w:right="118"/>
      <w:jc w:val="both"/>
    </w:pPr>
    <w:rPr>
      <w:rFonts w:ascii="Arial" w:hAnsi="Arial"/>
      <w:sz w:val="20"/>
      <w:szCs w:val="20"/>
    </w:rPr>
  </w:style>
  <w:style w:type="character" w:customStyle="1" w:styleId="affffff">
    <w:name w:val="Пункт Знак Знак"/>
    <w:link w:val="affffff0"/>
    <w:locked/>
    <w:rsid w:val="00BC7796"/>
    <w:rPr>
      <w:sz w:val="28"/>
    </w:rPr>
  </w:style>
  <w:style w:type="paragraph" w:customStyle="1" w:styleId="affffff0">
    <w:name w:val="Пункт Знак"/>
    <w:basedOn w:val="a0"/>
    <w:link w:val="affffff"/>
    <w:rsid w:val="00BC7796"/>
    <w:pPr>
      <w:tabs>
        <w:tab w:val="num" w:pos="1134"/>
        <w:tab w:val="left" w:pos="1701"/>
      </w:tabs>
      <w:snapToGrid w:val="0"/>
      <w:spacing w:line="360" w:lineRule="auto"/>
      <w:ind w:left="1134" w:hanging="567"/>
      <w:jc w:val="both"/>
    </w:pPr>
    <w:rPr>
      <w:rFonts w:ascii="Calibri" w:eastAsia="Calibri" w:hAnsi="Calibri"/>
      <w:sz w:val="28"/>
      <w:szCs w:val="20"/>
      <w:lang w:val="x-none" w:eastAsia="x-none"/>
    </w:rPr>
  </w:style>
  <w:style w:type="paragraph" w:customStyle="1" w:styleId="affffff1">
    <w:name w:val="Пункт"/>
    <w:basedOn w:val="a0"/>
    <w:rsid w:val="00BC7796"/>
    <w:pPr>
      <w:tabs>
        <w:tab w:val="num" w:pos="1620"/>
      </w:tabs>
      <w:ind w:left="1044" w:hanging="504"/>
      <w:jc w:val="both"/>
    </w:pPr>
    <w:rPr>
      <w:szCs w:val="28"/>
    </w:rPr>
  </w:style>
  <w:style w:type="paragraph" w:customStyle="1" w:styleId="affffff2">
    <w:name w:val="Подпункт"/>
    <w:basedOn w:val="affffff1"/>
    <w:rsid w:val="00BC7796"/>
    <w:pPr>
      <w:tabs>
        <w:tab w:val="clear" w:pos="1620"/>
        <w:tab w:val="num" w:pos="2700"/>
      </w:tabs>
      <w:ind w:left="1908" w:hanging="648"/>
    </w:pPr>
  </w:style>
  <w:style w:type="character" w:customStyle="1" w:styleId="affffff3">
    <w:name w:val="Знак Знак Знак"/>
    <w:rsid w:val="00BC7796"/>
    <w:rPr>
      <w:sz w:val="24"/>
      <w:lang w:val="ru-RU" w:eastAsia="ru-RU" w:bidi="ar-SA"/>
    </w:rPr>
  </w:style>
  <w:style w:type="paragraph" w:customStyle="1" w:styleId="200">
    <w:name w:val="Стиль Заголовок 2 + По центру Первая строка:  0 см"/>
    <w:basedOn w:val="afff9"/>
    <w:rsid w:val="00BC7796"/>
    <w:pPr>
      <w:jc w:val="center"/>
    </w:pPr>
    <w:rPr>
      <w:rFonts w:ascii="Times New Roman" w:hAnsi="Times New Roman"/>
      <w:bCs/>
      <w:sz w:val="24"/>
    </w:rPr>
  </w:style>
  <w:style w:type="paragraph" w:customStyle="1" w:styleId="3f5">
    <w:name w:val="Знак3 Знак Знак Знак Знак Знак Знак"/>
    <w:basedOn w:val="a0"/>
    <w:rsid w:val="00BC7796"/>
    <w:pPr>
      <w:widowControl w:val="0"/>
      <w:adjustRightInd w:val="0"/>
      <w:spacing w:after="160" w:line="240" w:lineRule="exact"/>
      <w:jc w:val="right"/>
    </w:pPr>
    <w:rPr>
      <w:sz w:val="20"/>
      <w:szCs w:val="20"/>
      <w:lang w:val="en-GB" w:eastAsia="en-US"/>
    </w:rPr>
  </w:style>
  <w:style w:type="paragraph" w:customStyle="1" w:styleId="02statia2">
    <w:name w:val="02statia2"/>
    <w:basedOn w:val="a0"/>
    <w:rsid w:val="00BC7796"/>
    <w:pPr>
      <w:spacing w:before="120" w:line="320" w:lineRule="atLeast"/>
      <w:ind w:left="2020" w:hanging="880"/>
      <w:jc w:val="both"/>
    </w:pPr>
    <w:rPr>
      <w:rFonts w:ascii="GaramondNarrowC" w:hAnsi="GaramondNarrowC"/>
      <w:color w:val="000000"/>
      <w:sz w:val="21"/>
      <w:szCs w:val="21"/>
    </w:rPr>
  </w:style>
  <w:style w:type="paragraph" w:customStyle="1" w:styleId="2f5">
    <w:name w:val="Знак2"/>
    <w:basedOn w:val="a0"/>
    <w:rsid w:val="00BC7796"/>
    <w:pPr>
      <w:widowControl w:val="0"/>
      <w:adjustRightInd w:val="0"/>
      <w:spacing w:after="160" w:line="240" w:lineRule="exact"/>
      <w:jc w:val="right"/>
    </w:pPr>
    <w:rPr>
      <w:sz w:val="20"/>
      <w:szCs w:val="20"/>
      <w:lang w:val="en-GB" w:eastAsia="en-US"/>
    </w:rPr>
  </w:style>
  <w:style w:type="paragraph" w:customStyle="1" w:styleId="sub3title">
    <w:name w:val="sub3title"/>
    <w:basedOn w:val="a0"/>
    <w:rsid w:val="00BC7796"/>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0"/>
    <w:rsid w:val="00BC7796"/>
    <w:pPr>
      <w:widowControl w:val="0"/>
      <w:wordWrap w:val="0"/>
      <w:spacing w:line="320" w:lineRule="atLeast"/>
      <w:jc w:val="both"/>
    </w:pPr>
    <w:rPr>
      <w:rFonts w:ascii="Arial" w:eastAsia="BatangChe" w:hAnsi="Arial"/>
      <w:kern w:val="2"/>
      <w:sz w:val="22"/>
      <w:szCs w:val="20"/>
      <w:lang w:val="en-US" w:eastAsia="ko-KR"/>
    </w:rPr>
  </w:style>
  <w:style w:type="paragraph" w:customStyle="1" w:styleId="01zagolovok">
    <w:name w:val="01_zagolovok"/>
    <w:basedOn w:val="a0"/>
    <w:rsid w:val="00BC7796"/>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0"/>
    <w:rsid w:val="00BC7796"/>
    <w:pPr>
      <w:widowControl w:val="0"/>
      <w:autoSpaceDE w:val="0"/>
      <w:autoSpaceDN w:val="0"/>
      <w:adjustRightInd w:val="0"/>
      <w:spacing w:before="140"/>
    </w:pPr>
    <w:rPr>
      <w:rFonts w:ascii="Arial" w:hAnsi="Arial" w:cs="Arial"/>
      <w:lang w:val="en-US" w:eastAsia="en-US"/>
    </w:rPr>
  </w:style>
  <w:style w:type="paragraph" w:customStyle="1" w:styleId="1f">
    <w:name w:val="Знак Знак1 Знак Знак Знак Знак Знак Знак"/>
    <w:basedOn w:val="a0"/>
    <w:rsid w:val="00BC7796"/>
    <w:pPr>
      <w:spacing w:after="160" w:line="240" w:lineRule="exact"/>
    </w:pPr>
    <w:rPr>
      <w:rFonts w:ascii="Verdana" w:hAnsi="Verdana" w:cs="Verdana"/>
      <w:sz w:val="20"/>
      <w:szCs w:val="20"/>
      <w:lang w:val="en-US" w:eastAsia="en-US"/>
    </w:rPr>
  </w:style>
  <w:style w:type="paragraph" w:customStyle="1" w:styleId="affffff4">
    <w:name w:val="Основной шрифт абзаца Знак Знак Знак Знак Знак Знак"/>
    <w:aliases w:val=" Знак1 Знак Знак Знак Знак Знак Знак Знак Знак Знак"/>
    <w:basedOn w:val="a0"/>
    <w:rsid w:val="00BC7796"/>
    <w:pPr>
      <w:spacing w:before="100" w:beforeAutospacing="1" w:after="100" w:afterAutospacing="1"/>
      <w:jc w:val="both"/>
    </w:pPr>
    <w:rPr>
      <w:rFonts w:ascii="Tahoma" w:hAnsi="Tahoma"/>
      <w:sz w:val="20"/>
      <w:szCs w:val="20"/>
      <w:lang w:val="en-US" w:eastAsia="en-US"/>
    </w:rPr>
  </w:style>
  <w:style w:type="character" w:customStyle="1" w:styleId="affffff5">
    <w:name w:val="Основной текст Знак Знак Знак Знак"/>
    <w:rsid w:val="00BC7796"/>
    <w:rPr>
      <w:sz w:val="24"/>
      <w:szCs w:val="24"/>
      <w:lang w:val="ru-RU" w:eastAsia="ru-RU" w:bidi="ar-SA"/>
    </w:rPr>
  </w:style>
  <w:style w:type="paragraph" w:customStyle="1" w:styleId="affffff6">
    <w:name w:val="Стиль"/>
    <w:rsid w:val="00BC7796"/>
    <w:pPr>
      <w:widowControl w:val="0"/>
    </w:pPr>
    <w:rPr>
      <w:rFonts w:ascii="Times New Roman" w:eastAsia="Times New Roman" w:hAnsi="Times New Roman"/>
      <w:snapToGrid w:val="0"/>
      <w:sz w:val="24"/>
    </w:rPr>
  </w:style>
  <w:style w:type="character" w:customStyle="1" w:styleId="affffff7">
    <w:name w:val="Тема примечания Знак"/>
    <w:link w:val="affffff8"/>
    <w:semiHidden/>
    <w:rsid w:val="00BC7796"/>
    <w:rPr>
      <w:b/>
      <w:bCs/>
    </w:rPr>
  </w:style>
  <w:style w:type="paragraph" w:styleId="affffff8">
    <w:name w:val="annotation subject"/>
    <w:basedOn w:val="aff8"/>
    <w:next w:val="aff8"/>
    <w:link w:val="affffff7"/>
    <w:semiHidden/>
    <w:rsid w:val="00BC7796"/>
    <w:pPr>
      <w:jc w:val="both"/>
    </w:pPr>
    <w:rPr>
      <w:rFonts w:ascii="Calibri" w:eastAsia="Calibri" w:hAnsi="Calibri"/>
      <w:b/>
      <w:bCs/>
      <w:lang w:eastAsia="x-none"/>
    </w:rPr>
  </w:style>
  <w:style w:type="character" w:customStyle="1" w:styleId="1f0">
    <w:name w:val="Тема примечания Знак1"/>
    <w:uiPriority w:val="99"/>
    <w:semiHidden/>
    <w:rsid w:val="00BC7796"/>
    <w:rPr>
      <w:rFonts w:ascii="Times New Roman" w:eastAsia="Times New Roman" w:hAnsi="Times New Roman" w:cs="Times New Roman"/>
      <w:b/>
      <w:bCs/>
      <w:sz w:val="20"/>
      <w:szCs w:val="20"/>
      <w:lang w:val="x-none" w:eastAsia="ru-RU"/>
    </w:rPr>
  </w:style>
  <w:style w:type="character" w:customStyle="1" w:styleId="FontStyle16">
    <w:name w:val="Font Style16"/>
    <w:rsid w:val="00BC7796"/>
    <w:rPr>
      <w:rFonts w:ascii="Times New Roman" w:hAnsi="Times New Roman" w:cs="Times New Roman"/>
      <w:sz w:val="22"/>
      <w:szCs w:val="22"/>
    </w:rPr>
  </w:style>
  <w:style w:type="paragraph" w:customStyle="1" w:styleId="Style4">
    <w:name w:val="Style4"/>
    <w:basedOn w:val="a0"/>
    <w:rsid w:val="00BC7796"/>
    <w:pPr>
      <w:widowControl w:val="0"/>
      <w:autoSpaceDE w:val="0"/>
      <w:autoSpaceDN w:val="0"/>
      <w:adjustRightInd w:val="0"/>
      <w:spacing w:line="279" w:lineRule="exact"/>
    </w:pPr>
  </w:style>
  <w:style w:type="paragraph" w:customStyle="1" w:styleId="Style7">
    <w:name w:val="Style7"/>
    <w:basedOn w:val="a0"/>
    <w:rsid w:val="00BC7796"/>
    <w:pPr>
      <w:widowControl w:val="0"/>
      <w:autoSpaceDE w:val="0"/>
      <w:autoSpaceDN w:val="0"/>
      <w:adjustRightInd w:val="0"/>
      <w:spacing w:line="277" w:lineRule="exact"/>
      <w:ind w:firstLine="720"/>
    </w:pPr>
  </w:style>
  <w:style w:type="paragraph" w:customStyle="1" w:styleId="opisdvfldbeg">
    <w:name w:val="opis_dvfld_beg"/>
    <w:basedOn w:val="a0"/>
    <w:rsid w:val="00BC7796"/>
    <w:pPr>
      <w:spacing w:before="57" w:after="100" w:afterAutospacing="1"/>
    </w:pPr>
    <w:rPr>
      <w:rFonts w:ascii="Verdana" w:hAnsi="Verdana"/>
      <w:sz w:val="18"/>
      <w:szCs w:val="18"/>
    </w:rPr>
  </w:style>
  <w:style w:type="paragraph" w:customStyle="1" w:styleId="bullet">
    <w:name w:val="bullet"/>
    <w:basedOn w:val="a0"/>
    <w:rsid w:val="00BC7796"/>
    <w:pPr>
      <w:spacing w:before="100" w:beforeAutospacing="1" w:after="100" w:afterAutospacing="1"/>
    </w:pPr>
  </w:style>
  <w:style w:type="paragraph" w:customStyle="1" w:styleId="opispole">
    <w:name w:val="opis_pole"/>
    <w:basedOn w:val="a0"/>
    <w:rsid w:val="00BC7796"/>
    <w:pPr>
      <w:spacing w:before="100" w:beforeAutospacing="1" w:after="100" w:afterAutospacing="1"/>
    </w:pPr>
  </w:style>
  <w:style w:type="character" w:customStyle="1" w:styleId="textspanview">
    <w:name w:val="textspanview"/>
    <w:basedOn w:val="a1"/>
    <w:rsid w:val="00BC7796"/>
  </w:style>
  <w:style w:type="character" w:customStyle="1" w:styleId="Anrede1IhrZeichen">
    <w:name w:val="Anrede1IhrZeichen"/>
    <w:rsid w:val="00BC7796"/>
    <w:rPr>
      <w:rFonts w:ascii="Arial" w:hAnsi="Arial"/>
      <w:sz w:val="22"/>
    </w:rPr>
  </w:style>
  <w:style w:type="character" w:customStyle="1" w:styleId="Arial8">
    <w:name w:val="Стиль (латиница) Arial 8 пт Синий"/>
    <w:uiPriority w:val="99"/>
    <w:rsid w:val="00BC7796"/>
    <w:rPr>
      <w:rFonts w:ascii="Times New Roman" w:hAnsi="Times New Roman" w:cs="Times New Roman" w:hint="default"/>
      <w:color w:val="0000FF"/>
      <w:sz w:val="24"/>
    </w:rPr>
  </w:style>
  <w:style w:type="character" w:customStyle="1" w:styleId="FontStyle12">
    <w:name w:val="Font Style12"/>
    <w:rsid w:val="00BC7796"/>
    <w:rPr>
      <w:rFonts w:ascii="Times New Roman" w:hAnsi="Times New Roman" w:cs="Times New Roman"/>
      <w:sz w:val="26"/>
      <w:szCs w:val="26"/>
    </w:rPr>
  </w:style>
  <w:style w:type="character" w:customStyle="1" w:styleId="FontStyle21">
    <w:name w:val="Font Style21"/>
    <w:uiPriority w:val="99"/>
    <w:rsid w:val="00BC7796"/>
    <w:rPr>
      <w:rFonts w:ascii="Century Schoolbook" w:hAnsi="Century Schoolbook" w:cs="Century Schoolbook"/>
      <w:sz w:val="24"/>
      <w:szCs w:val="24"/>
    </w:rPr>
  </w:style>
  <w:style w:type="character" w:customStyle="1" w:styleId="FontStyle22">
    <w:name w:val="Font Style22"/>
    <w:uiPriority w:val="99"/>
    <w:rsid w:val="00BC7796"/>
    <w:rPr>
      <w:rFonts w:ascii="Century Schoolbook" w:hAnsi="Century Schoolbook" w:cs="Century Schoolbook"/>
      <w:b/>
      <w:bCs/>
      <w:sz w:val="24"/>
      <w:szCs w:val="24"/>
    </w:rPr>
  </w:style>
  <w:style w:type="paragraph" w:customStyle="1" w:styleId="1CStyle8">
    <w:name w:val="1CStyle8"/>
    <w:rsid w:val="00BC7796"/>
    <w:pPr>
      <w:spacing w:after="200" w:line="276" w:lineRule="auto"/>
      <w:jc w:val="center"/>
    </w:pPr>
    <w:rPr>
      <w:rFonts w:ascii="Arial" w:eastAsia="Times New Roman" w:hAnsi="Arial"/>
      <w:b/>
      <w:sz w:val="16"/>
      <w:szCs w:val="22"/>
    </w:rPr>
  </w:style>
  <w:style w:type="paragraph" w:customStyle="1" w:styleId="1CStyle14">
    <w:name w:val="1CStyle14"/>
    <w:rsid w:val="00BC7796"/>
    <w:pPr>
      <w:spacing w:after="200" w:line="276" w:lineRule="auto"/>
      <w:jc w:val="right"/>
    </w:pPr>
    <w:rPr>
      <w:rFonts w:ascii="Arial" w:eastAsia="Times New Roman" w:hAnsi="Arial"/>
      <w:sz w:val="16"/>
      <w:szCs w:val="22"/>
    </w:rPr>
  </w:style>
  <w:style w:type="paragraph" w:customStyle="1" w:styleId="1CStyle7">
    <w:name w:val="1CStyle7"/>
    <w:rsid w:val="00BC7796"/>
    <w:pPr>
      <w:spacing w:after="200" w:line="276" w:lineRule="auto"/>
      <w:jc w:val="center"/>
    </w:pPr>
    <w:rPr>
      <w:rFonts w:ascii="Arial" w:eastAsia="Times New Roman" w:hAnsi="Arial"/>
      <w:b/>
      <w:sz w:val="16"/>
      <w:szCs w:val="22"/>
    </w:rPr>
  </w:style>
  <w:style w:type="paragraph" w:customStyle="1" w:styleId="1CStyle9">
    <w:name w:val="1CStyle9"/>
    <w:rsid w:val="00BC7796"/>
    <w:pPr>
      <w:spacing w:after="200" w:line="276" w:lineRule="auto"/>
      <w:jc w:val="center"/>
    </w:pPr>
    <w:rPr>
      <w:rFonts w:ascii="Arial" w:eastAsia="Times New Roman" w:hAnsi="Arial"/>
      <w:b/>
      <w:sz w:val="16"/>
      <w:szCs w:val="22"/>
    </w:rPr>
  </w:style>
  <w:style w:type="paragraph" w:customStyle="1" w:styleId="1CStyle16">
    <w:name w:val="1CStyle16"/>
    <w:rsid w:val="00BC7796"/>
    <w:pPr>
      <w:spacing w:after="200" w:line="276" w:lineRule="auto"/>
      <w:jc w:val="center"/>
    </w:pPr>
    <w:rPr>
      <w:rFonts w:ascii="Arial" w:eastAsia="Times New Roman" w:hAnsi="Arial"/>
      <w:sz w:val="16"/>
      <w:szCs w:val="22"/>
    </w:rPr>
  </w:style>
  <w:style w:type="paragraph" w:customStyle="1" w:styleId="1CStyle17">
    <w:name w:val="1CStyle17"/>
    <w:rsid w:val="00BC7796"/>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0"/>
    <w:rsid w:val="00BC7796"/>
    <w:pPr>
      <w:widowControl w:val="0"/>
      <w:ind w:firstLine="709"/>
      <w:jc w:val="both"/>
    </w:pPr>
    <w:rPr>
      <w:sz w:val="28"/>
      <w:szCs w:val="28"/>
    </w:rPr>
  </w:style>
  <w:style w:type="character" w:customStyle="1" w:styleId="FontStyle24">
    <w:name w:val="Font Style24"/>
    <w:rsid w:val="00BC7796"/>
    <w:rPr>
      <w:rFonts w:ascii="Times New Roman" w:hAnsi="Times New Roman" w:cs="Times New Roman"/>
      <w:sz w:val="20"/>
      <w:szCs w:val="20"/>
    </w:rPr>
  </w:style>
  <w:style w:type="character" w:customStyle="1" w:styleId="apple-style-span">
    <w:name w:val="apple-style-span"/>
    <w:rsid w:val="00BC7796"/>
    <w:rPr>
      <w:rFonts w:cs="Times New Roman"/>
    </w:rPr>
  </w:style>
  <w:style w:type="paragraph" w:customStyle="1" w:styleId="western">
    <w:name w:val="western"/>
    <w:basedOn w:val="a0"/>
    <w:rsid w:val="00BC7796"/>
    <w:pPr>
      <w:spacing w:before="100" w:beforeAutospacing="1" w:after="115"/>
    </w:pPr>
    <w:rPr>
      <w:color w:val="000000"/>
    </w:rPr>
  </w:style>
  <w:style w:type="paragraph" w:customStyle="1" w:styleId="236">
    <w:name w:val="Заголовок 236"/>
    <w:basedOn w:val="a0"/>
    <w:rsid w:val="00BC7796"/>
    <w:pPr>
      <w:spacing w:line="312" w:lineRule="atLeast"/>
      <w:outlineLvl w:val="2"/>
    </w:pPr>
    <w:rPr>
      <w:rFonts w:ascii="Trebuchet MS" w:hAnsi="Trebuchet MS"/>
      <w:color w:val="000000"/>
      <w:sz w:val="31"/>
      <w:szCs w:val="31"/>
    </w:rPr>
  </w:style>
  <w:style w:type="paragraph" w:customStyle="1" w:styleId="2f6">
    <w:name w:val="заголовок 2"/>
    <w:basedOn w:val="a0"/>
    <w:next w:val="a0"/>
    <w:rsid w:val="00BC7796"/>
    <w:pPr>
      <w:keepNext/>
      <w:jc w:val="center"/>
    </w:pPr>
    <w:rPr>
      <w:b/>
      <w:bCs/>
    </w:rPr>
  </w:style>
  <w:style w:type="character" w:customStyle="1" w:styleId="affffff9">
    <w:name w:val="Основной текст_"/>
    <w:rsid w:val="00BC7796"/>
    <w:rPr>
      <w:shd w:val="clear" w:color="auto" w:fill="FFFFFF"/>
    </w:rPr>
  </w:style>
  <w:style w:type="character" w:customStyle="1" w:styleId="afb">
    <w:name w:val="Абзац списка Знак"/>
    <w:link w:val="afa"/>
    <w:locked/>
    <w:rsid w:val="00BC7796"/>
    <w:rPr>
      <w:rFonts w:ascii="Times New Roman" w:eastAsia="Times New Roman" w:hAnsi="Times New Roman"/>
      <w:sz w:val="24"/>
      <w:szCs w:val="24"/>
    </w:rPr>
  </w:style>
  <w:style w:type="character" w:customStyle="1" w:styleId="CharChar">
    <w:name w:val="Обычный Char Char"/>
    <w:link w:val="14"/>
    <w:locked/>
    <w:rsid w:val="00BC7796"/>
    <w:rPr>
      <w:rFonts w:ascii="Times New Roman" w:eastAsia="Times New Roman" w:hAnsi="Times New Roman"/>
      <w:snapToGrid w:val="0"/>
      <w:sz w:val="24"/>
      <w:lang w:bidi="ar-SA"/>
    </w:rPr>
  </w:style>
  <w:style w:type="paragraph" w:customStyle="1" w:styleId="120">
    <w:name w:val="Обычный12"/>
    <w:rsid w:val="00BC7796"/>
    <w:pPr>
      <w:widowControl w:val="0"/>
      <w:spacing w:line="300" w:lineRule="auto"/>
      <w:ind w:firstLine="720"/>
      <w:jc w:val="both"/>
    </w:pPr>
    <w:rPr>
      <w:rFonts w:ascii="Times New Roman" w:eastAsia="Times New Roman" w:hAnsi="Times New Roman"/>
      <w:sz w:val="24"/>
    </w:rPr>
  </w:style>
  <w:style w:type="character" w:styleId="affffffa">
    <w:name w:val="line number"/>
    <w:basedOn w:val="a1"/>
    <w:uiPriority w:val="99"/>
    <w:semiHidden/>
    <w:unhideWhenUsed/>
    <w:rsid w:val="00C94F8D"/>
  </w:style>
  <w:style w:type="paragraph" w:customStyle="1" w:styleId="ConsNonformat">
    <w:name w:val="ConsNonformat"/>
    <w:uiPriority w:val="99"/>
    <w:rsid w:val="008F3C06"/>
    <w:pPr>
      <w:widowControl w:val="0"/>
      <w:suppressAutoHyphens/>
      <w:autoSpaceDE w:val="0"/>
      <w:ind w:right="19772"/>
    </w:pPr>
    <w:rPr>
      <w:rFonts w:ascii="Courier New" w:eastAsia="Times New Roman" w:hAnsi="Courier New" w:cs="Courier New"/>
      <w:lang w:eastAsia="ar-SA"/>
    </w:rPr>
  </w:style>
  <w:style w:type="paragraph" w:customStyle="1" w:styleId="Default">
    <w:name w:val="Default"/>
    <w:rsid w:val="009355A9"/>
    <w:pPr>
      <w:autoSpaceDE w:val="0"/>
      <w:autoSpaceDN w:val="0"/>
      <w:adjustRightInd w:val="0"/>
    </w:pPr>
    <w:rPr>
      <w:rFonts w:ascii="Arial" w:eastAsia="Times New Roman" w:hAnsi="Arial" w:cs="Arial"/>
      <w:color w:val="000000"/>
      <w:sz w:val="24"/>
      <w:szCs w:val="24"/>
    </w:rPr>
  </w:style>
  <w:style w:type="paragraph" w:customStyle="1" w:styleId="affffffb">
    <w:name w:val="Таблица текст"/>
    <w:basedOn w:val="a0"/>
    <w:rsid w:val="00226411"/>
    <w:pPr>
      <w:spacing w:before="40" w:after="40"/>
      <w:ind w:left="57" w:right="57"/>
    </w:pPr>
    <w:rPr>
      <w:szCs w:val="20"/>
    </w:rPr>
  </w:style>
  <w:style w:type="paragraph" w:customStyle="1" w:styleId="1f1">
    <w:name w:val="Заголовок1"/>
    <w:basedOn w:val="a0"/>
    <w:next w:val="af0"/>
    <w:rsid w:val="00407093"/>
    <w:pPr>
      <w:keepNext/>
      <w:suppressAutoHyphens/>
      <w:spacing w:before="240" w:line="100" w:lineRule="atLeast"/>
      <w:jc w:val="center"/>
    </w:pPr>
    <w:rPr>
      <w:rFonts w:eastAsia="Arial Unicode MS" w:cs="Tahoma"/>
      <w:b/>
      <w:bCs/>
      <w:kern w:val="1"/>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966">
      <w:bodyDiv w:val="1"/>
      <w:marLeft w:val="0"/>
      <w:marRight w:val="0"/>
      <w:marTop w:val="0"/>
      <w:marBottom w:val="0"/>
      <w:divBdr>
        <w:top w:val="none" w:sz="0" w:space="0" w:color="auto"/>
        <w:left w:val="none" w:sz="0" w:space="0" w:color="auto"/>
        <w:bottom w:val="none" w:sz="0" w:space="0" w:color="auto"/>
        <w:right w:val="none" w:sz="0" w:space="0" w:color="auto"/>
      </w:divBdr>
    </w:div>
    <w:div w:id="279263296">
      <w:bodyDiv w:val="1"/>
      <w:marLeft w:val="0"/>
      <w:marRight w:val="0"/>
      <w:marTop w:val="0"/>
      <w:marBottom w:val="0"/>
      <w:divBdr>
        <w:top w:val="none" w:sz="0" w:space="0" w:color="auto"/>
        <w:left w:val="none" w:sz="0" w:space="0" w:color="auto"/>
        <w:bottom w:val="none" w:sz="0" w:space="0" w:color="auto"/>
        <w:right w:val="none" w:sz="0" w:space="0" w:color="auto"/>
      </w:divBdr>
    </w:div>
    <w:div w:id="308247350">
      <w:bodyDiv w:val="1"/>
      <w:marLeft w:val="0"/>
      <w:marRight w:val="0"/>
      <w:marTop w:val="0"/>
      <w:marBottom w:val="0"/>
      <w:divBdr>
        <w:top w:val="none" w:sz="0" w:space="0" w:color="auto"/>
        <w:left w:val="none" w:sz="0" w:space="0" w:color="auto"/>
        <w:bottom w:val="none" w:sz="0" w:space="0" w:color="auto"/>
        <w:right w:val="none" w:sz="0" w:space="0" w:color="auto"/>
      </w:divBdr>
    </w:div>
    <w:div w:id="376441933">
      <w:bodyDiv w:val="1"/>
      <w:marLeft w:val="0"/>
      <w:marRight w:val="0"/>
      <w:marTop w:val="0"/>
      <w:marBottom w:val="0"/>
      <w:divBdr>
        <w:top w:val="none" w:sz="0" w:space="0" w:color="auto"/>
        <w:left w:val="none" w:sz="0" w:space="0" w:color="auto"/>
        <w:bottom w:val="none" w:sz="0" w:space="0" w:color="auto"/>
        <w:right w:val="none" w:sz="0" w:space="0" w:color="auto"/>
      </w:divBdr>
    </w:div>
    <w:div w:id="418016318">
      <w:bodyDiv w:val="1"/>
      <w:marLeft w:val="0"/>
      <w:marRight w:val="0"/>
      <w:marTop w:val="0"/>
      <w:marBottom w:val="0"/>
      <w:divBdr>
        <w:top w:val="none" w:sz="0" w:space="0" w:color="auto"/>
        <w:left w:val="none" w:sz="0" w:space="0" w:color="auto"/>
        <w:bottom w:val="none" w:sz="0" w:space="0" w:color="auto"/>
        <w:right w:val="none" w:sz="0" w:space="0" w:color="auto"/>
      </w:divBdr>
    </w:div>
    <w:div w:id="430004337">
      <w:bodyDiv w:val="1"/>
      <w:marLeft w:val="0"/>
      <w:marRight w:val="0"/>
      <w:marTop w:val="0"/>
      <w:marBottom w:val="0"/>
      <w:divBdr>
        <w:top w:val="none" w:sz="0" w:space="0" w:color="auto"/>
        <w:left w:val="none" w:sz="0" w:space="0" w:color="auto"/>
        <w:bottom w:val="none" w:sz="0" w:space="0" w:color="auto"/>
        <w:right w:val="none" w:sz="0" w:space="0" w:color="auto"/>
      </w:divBdr>
    </w:div>
    <w:div w:id="475998343">
      <w:bodyDiv w:val="1"/>
      <w:marLeft w:val="0"/>
      <w:marRight w:val="0"/>
      <w:marTop w:val="0"/>
      <w:marBottom w:val="0"/>
      <w:divBdr>
        <w:top w:val="none" w:sz="0" w:space="0" w:color="auto"/>
        <w:left w:val="none" w:sz="0" w:space="0" w:color="auto"/>
        <w:bottom w:val="none" w:sz="0" w:space="0" w:color="auto"/>
        <w:right w:val="none" w:sz="0" w:space="0" w:color="auto"/>
      </w:divBdr>
    </w:div>
    <w:div w:id="713848345">
      <w:bodyDiv w:val="1"/>
      <w:marLeft w:val="0"/>
      <w:marRight w:val="0"/>
      <w:marTop w:val="0"/>
      <w:marBottom w:val="0"/>
      <w:divBdr>
        <w:top w:val="none" w:sz="0" w:space="0" w:color="auto"/>
        <w:left w:val="none" w:sz="0" w:space="0" w:color="auto"/>
        <w:bottom w:val="none" w:sz="0" w:space="0" w:color="auto"/>
        <w:right w:val="none" w:sz="0" w:space="0" w:color="auto"/>
      </w:divBdr>
    </w:div>
    <w:div w:id="720862708">
      <w:bodyDiv w:val="1"/>
      <w:marLeft w:val="0"/>
      <w:marRight w:val="0"/>
      <w:marTop w:val="0"/>
      <w:marBottom w:val="0"/>
      <w:divBdr>
        <w:top w:val="none" w:sz="0" w:space="0" w:color="auto"/>
        <w:left w:val="none" w:sz="0" w:space="0" w:color="auto"/>
        <w:bottom w:val="none" w:sz="0" w:space="0" w:color="auto"/>
        <w:right w:val="none" w:sz="0" w:space="0" w:color="auto"/>
      </w:divBdr>
    </w:div>
    <w:div w:id="724186621">
      <w:bodyDiv w:val="1"/>
      <w:marLeft w:val="0"/>
      <w:marRight w:val="0"/>
      <w:marTop w:val="0"/>
      <w:marBottom w:val="0"/>
      <w:divBdr>
        <w:top w:val="none" w:sz="0" w:space="0" w:color="auto"/>
        <w:left w:val="none" w:sz="0" w:space="0" w:color="auto"/>
        <w:bottom w:val="none" w:sz="0" w:space="0" w:color="auto"/>
        <w:right w:val="none" w:sz="0" w:space="0" w:color="auto"/>
      </w:divBdr>
    </w:div>
    <w:div w:id="734664255">
      <w:bodyDiv w:val="1"/>
      <w:marLeft w:val="0"/>
      <w:marRight w:val="0"/>
      <w:marTop w:val="0"/>
      <w:marBottom w:val="0"/>
      <w:divBdr>
        <w:top w:val="none" w:sz="0" w:space="0" w:color="auto"/>
        <w:left w:val="none" w:sz="0" w:space="0" w:color="auto"/>
        <w:bottom w:val="none" w:sz="0" w:space="0" w:color="auto"/>
        <w:right w:val="none" w:sz="0" w:space="0" w:color="auto"/>
      </w:divBdr>
    </w:div>
    <w:div w:id="814949230">
      <w:bodyDiv w:val="1"/>
      <w:marLeft w:val="0"/>
      <w:marRight w:val="0"/>
      <w:marTop w:val="0"/>
      <w:marBottom w:val="0"/>
      <w:divBdr>
        <w:top w:val="none" w:sz="0" w:space="0" w:color="auto"/>
        <w:left w:val="none" w:sz="0" w:space="0" w:color="auto"/>
        <w:bottom w:val="none" w:sz="0" w:space="0" w:color="auto"/>
        <w:right w:val="none" w:sz="0" w:space="0" w:color="auto"/>
      </w:divBdr>
    </w:div>
    <w:div w:id="826629160">
      <w:bodyDiv w:val="1"/>
      <w:marLeft w:val="0"/>
      <w:marRight w:val="0"/>
      <w:marTop w:val="0"/>
      <w:marBottom w:val="0"/>
      <w:divBdr>
        <w:top w:val="none" w:sz="0" w:space="0" w:color="auto"/>
        <w:left w:val="none" w:sz="0" w:space="0" w:color="auto"/>
        <w:bottom w:val="none" w:sz="0" w:space="0" w:color="auto"/>
        <w:right w:val="none" w:sz="0" w:space="0" w:color="auto"/>
      </w:divBdr>
    </w:div>
    <w:div w:id="832988379">
      <w:bodyDiv w:val="1"/>
      <w:marLeft w:val="0"/>
      <w:marRight w:val="0"/>
      <w:marTop w:val="0"/>
      <w:marBottom w:val="0"/>
      <w:divBdr>
        <w:top w:val="none" w:sz="0" w:space="0" w:color="auto"/>
        <w:left w:val="none" w:sz="0" w:space="0" w:color="auto"/>
        <w:bottom w:val="none" w:sz="0" w:space="0" w:color="auto"/>
        <w:right w:val="none" w:sz="0" w:space="0" w:color="auto"/>
      </w:divBdr>
    </w:div>
    <w:div w:id="837309413">
      <w:bodyDiv w:val="1"/>
      <w:marLeft w:val="0"/>
      <w:marRight w:val="0"/>
      <w:marTop w:val="0"/>
      <w:marBottom w:val="0"/>
      <w:divBdr>
        <w:top w:val="none" w:sz="0" w:space="0" w:color="auto"/>
        <w:left w:val="none" w:sz="0" w:space="0" w:color="auto"/>
        <w:bottom w:val="none" w:sz="0" w:space="0" w:color="auto"/>
        <w:right w:val="none" w:sz="0" w:space="0" w:color="auto"/>
      </w:divBdr>
    </w:div>
    <w:div w:id="858355697">
      <w:bodyDiv w:val="1"/>
      <w:marLeft w:val="0"/>
      <w:marRight w:val="0"/>
      <w:marTop w:val="0"/>
      <w:marBottom w:val="0"/>
      <w:divBdr>
        <w:top w:val="none" w:sz="0" w:space="0" w:color="auto"/>
        <w:left w:val="none" w:sz="0" w:space="0" w:color="auto"/>
        <w:bottom w:val="none" w:sz="0" w:space="0" w:color="auto"/>
        <w:right w:val="none" w:sz="0" w:space="0" w:color="auto"/>
      </w:divBdr>
    </w:div>
    <w:div w:id="897977997">
      <w:bodyDiv w:val="1"/>
      <w:marLeft w:val="0"/>
      <w:marRight w:val="0"/>
      <w:marTop w:val="0"/>
      <w:marBottom w:val="0"/>
      <w:divBdr>
        <w:top w:val="none" w:sz="0" w:space="0" w:color="auto"/>
        <w:left w:val="none" w:sz="0" w:space="0" w:color="auto"/>
        <w:bottom w:val="none" w:sz="0" w:space="0" w:color="auto"/>
        <w:right w:val="none" w:sz="0" w:space="0" w:color="auto"/>
      </w:divBdr>
    </w:div>
    <w:div w:id="955601916">
      <w:bodyDiv w:val="1"/>
      <w:marLeft w:val="0"/>
      <w:marRight w:val="0"/>
      <w:marTop w:val="0"/>
      <w:marBottom w:val="0"/>
      <w:divBdr>
        <w:top w:val="none" w:sz="0" w:space="0" w:color="auto"/>
        <w:left w:val="none" w:sz="0" w:space="0" w:color="auto"/>
        <w:bottom w:val="none" w:sz="0" w:space="0" w:color="auto"/>
        <w:right w:val="none" w:sz="0" w:space="0" w:color="auto"/>
      </w:divBdr>
      <w:divsChild>
        <w:div w:id="2094931831">
          <w:marLeft w:val="0"/>
          <w:marRight w:val="0"/>
          <w:marTop w:val="0"/>
          <w:marBottom w:val="96"/>
          <w:divBdr>
            <w:top w:val="none" w:sz="0" w:space="0" w:color="auto"/>
            <w:left w:val="none" w:sz="0" w:space="0" w:color="auto"/>
            <w:bottom w:val="none" w:sz="0" w:space="0" w:color="auto"/>
            <w:right w:val="none" w:sz="0" w:space="0" w:color="auto"/>
          </w:divBdr>
        </w:div>
      </w:divsChild>
    </w:div>
    <w:div w:id="972950796">
      <w:bodyDiv w:val="1"/>
      <w:marLeft w:val="0"/>
      <w:marRight w:val="0"/>
      <w:marTop w:val="0"/>
      <w:marBottom w:val="0"/>
      <w:divBdr>
        <w:top w:val="none" w:sz="0" w:space="0" w:color="auto"/>
        <w:left w:val="none" w:sz="0" w:space="0" w:color="auto"/>
        <w:bottom w:val="none" w:sz="0" w:space="0" w:color="auto"/>
        <w:right w:val="none" w:sz="0" w:space="0" w:color="auto"/>
      </w:divBdr>
    </w:div>
    <w:div w:id="1190609418">
      <w:bodyDiv w:val="1"/>
      <w:marLeft w:val="0"/>
      <w:marRight w:val="0"/>
      <w:marTop w:val="0"/>
      <w:marBottom w:val="0"/>
      <w:divBdr>
        <w:top w:val="none" w:sz="0" w:space="0" w:color="auto"/>
        <w:left w:val="none" w:sz="0" w:space="0" w:color="auto"/>
        <w:bottom w:val="none" w:sz="0" w:space="0" w:color="auto"/>
        <w:right w:val="none" w:sz="0" w:space="0" w:color="auto"/>
      </w:divBdr>
    </w:div>
    <w:div w:id="1264730922">
      <w:bodyDiv w:val="1"/>
      <w:marLeft w:val="0"/>
      <w:marRight w:val="0"/>
      <w:marTop w:val="0"/>
      <w:marBottom w:val="0"/>
      <w:divBdr>
        <w:top w:val="none" w:sz="0" w:space="0" w:color="auto"/>
        <w:left w:val="none" w:sz="0" w:space="0" w:color="auto"/>
        <w:bottom w:val="none" w:sz="0" w:space="0" w:color="auto"/>
        <w:right w:val="none" w:sz="0" w:space="0" w:color="auto"/>
      </w:divBdr>
    </w:div>
    <w:div w:id="1360743924">
      <w:bodyDiv w:val="1"/>
      <w:marLeft w:val="0"/>
      <w:marRight w:val="0"/>
      <w:marTop w:val="0"/>
      <w:marBottom w:val="0"/>
      <w:divBdr>
        <w:top w:val="none" w:sz="0" w:space="0" w:color="auto"/>
        <w:left w:val="none" w:sz="0" w:space="0" w:color="auto"/>
        <w:bottom w:val="none" w:sz="0" w:space="0" w:color="auto"/>
        <w:right w:val="none" w:sz="0" w:space="0" w:color="auto"/>
      </w:divBdr>
    </w:div>
    <w:div w:id="1399328947">
      <w:bodyDiv w:val="1"/>
      <w:marLeft w:val="0"/>
      <w:marRight w:val="0"/>
      <w:marTop w:val="0"/>
      <w:marBottom w:val="0"/>
      <w:divBdr>
        <w:top w:val="none" w:sz="0" w:space="0" w:color="auto"/>
        <w:left w:val="none" w:sz="0" w:space="0" w:color="auto"/>
        <w:bottom w:val="none" w:sz="0" w:space="0" w:color="auto"/>
        <w:right w:val="none" w:sz="0" w:space="0" w:color="auto"/>
      </w:divBdr>
    </w:div>
    <w:div w:id="1577397970">
      <w:bodyDiv w:val="1"/>
      <w:marLeft w:val="0"/>
      <w:marRight w:val="0"/>
      <w:marTop w:val="0"/>
      <w:marBottom w:val="0"/>
      <w:divBdr>
        <w:top w:val="none" w:sz="0" w:space="0" w:color="auto"/>
        <w:left w:val="none" w:sz="0" w:space="0" w:color="auto"/>
        <w:bottom w:val="none" w:sz="0" w:space="0" w:color="auto"/>
        <w:right w:val="none" w:sz="0" w:space="0" w:color="auto"/>
      </w:divBdr>
    </w:div>
    <w:div w:id="1596012952">
      <w:bodyDiv w:val="1"/>
      <w:marLeft w:val="0"/>
      <w:marRight w:val="0"/>
      <w:marTop w:val="0"/>
      <w:marBottom w:val="0"/>
      <w:divBdr>
        <w:top w:val="none" w:sz="0" w:space="0" w:color="auto"/>
        <w:left w:val="none" w:sz="0" w:space="0" w:color="auto"/>
        <w:bottom w:val="none" w:sz="0" w:space="0" w:color="auto"/>
        <w:right w:val="none" w:sz="0" w:space="0" w:color="auto"/>
      </w:divBdr>
    </w:div>
    <w:div w:id="1673797885">
      <w:bodyDiv w:val="1"/>
      <w:marLeft w:val="0"/>
      <w:marRight w:val="0"/>
      <w:marTop w:val="0"/>
      <w:marBottom w:val="0"/>
      <w:divBdr>
        <w:top w:val="none" w:sz="0" w:space="0" w:color="auto"/>
        <w:left w:val="none" w:sz="0" w:space="0" w:color="auto"/>
        <w:bottom w:val="none" w:sz="0" w:space="0" w:color="auto"/>
        <w:right w:val="none" w:sz="0" w:space="0" w:color="auto"/>
      </w:divBdr>
    </w:div>
    <w:div w:id="1832720676">
      <w:bodyDiv w:val="1"/>
      <w:marLeft w:val="0"/>
      <w:marRight w:val="0"/>
      <w:marTop w:val="0"/>
      <w:marBottom w:val="0"/>
      <w:divBdr>
        <w:top w:val="none" w:sz="0" w:space="0" w:color="auto"/>
        <w:left w:val="none" w:sz="0" w:space="0" w:color="auto"/>
        <w:bottom w:val="none" w:sz="0" w:space="0" w:color="auto"/>
        <w:right w:val="none" w:sz="0" w:space="0" w:color="auto"/>
      </w:divBdr>
    </w:div>
    <w:div w:id="1972439229">
      <w:bodyDiv w:val="1"/>
      <w:marLeft w:val="0"/>
      <w:marRight w:val="0"/>
      <w:marTop w:val="0"/>
      <w:marBottom w:val="0"/>
      <w:divBdr>
        <w:top w:val="none" w:sz="0" w:space="0" w:color="auto"/>
        <w:left w:val="none" w:sz="0" w:space="0" w:color="auto"/>
        <w:bottom w:val="none" w:sz="0" w:space="0" w:color="auto"/>
        <w:right w:val="none" w:sz="0" w:space="0" w:color="auto"/>
      </w:divBdr>
      <w:divsChild>
        <w:div w:id="1296256342">
          <w:marLeft w:val="0"/>
          <w:marRight w:val="0"/>
          <w:marTop w:val="0"/>
          <w:marBottom w:val="96"/>
          <w:divBdr>
            <w:top w:val="none" w:sz="0" w:space="0" w:color="auto"/>
            <w:left w:val="none" w:sz="0" w:space="0" w:color="auto"/>
            <w:bottom w:val="none" w:sz="0" w:space="0" w:color="auto"/>
            <w:right w:val="none" w:sz="0" w:space="0" w:color="auto"/>
          </w:divBdr>
        </w:div>
      </w:divsChild>
    </w:div>
    <w:div w:id="1988628035">
      <w:bodyDiv w:val="1"/>
      <w:marLeft w:val="0"/>
      <w:marRight w:val="0"/>
      <w:marTop w:val="0"/>
      <w:marBottom w:val="0"/>
      <w:divBdr>
        <w:top w:val="none" w:sz="0" w:space="0" w:color="auto"/>
        <w:left w:val="none" w:sz="0" w:space="0" w:color="auto"/>
        <w:bottom w:val="none" w:sz="0" w:space="0" w:color="auto"/>
        <w:right w:val="none" w:sz="0" w:space="0" w:color="auto"/>
      </w:divBdr>
    </w:div>
    <w:div w:id="2032146174">
      <w:bodyDiv w:val="1"/>
      <w:marLeft w:val="0"/>
      <w:marRight w:val="0"/>
      <w:marTop w:val="0"/>
      <w:marBottom w:val="0"/>
      <w:divBdr>
        <w:top w:val="none" w:sz="0" w:space="0" w:color="auto"/>
        <w:left w:val="none" w:sz="0" w:space="0" w:color="auto"/>
        <w:bottom w:val="none" w:sz="0" w:space="0" w:color="auto"/>
        <w:right w:val="none" w:sz="0" w:space="0" w:color="auto"/>
      </w:divBdr>
    </w:div>
    <w:div w:id="21125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AB846DF6E31430FC7FA0B5918C63D3C9ACD206E319D6CL7c7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CDE79BF683178A3D66DAF7B0A1F691C92ABB54FD36131430FC7FA0B5918C63D3C9ACD226F36L9c4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ch39812@mail.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4470</Words>
  <Characters>25479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29890</CharactersWithSpaces>
  <SharedDoc>false</SharedDoc>
  <HLinks>
    <vt:vector size="18" baseType="variant">
      <vt:variant>
        <vt:i4>4718650</vt:i4>
      </vt:variant>
      <vt:variant>
        <vt:i4>6</vt:i4>
      </vt:variant>
      <vt:variant>
        <vt:i4>0</vt:i4>
      </vt:variant>
      <vt:variant>
        <vt:i4>5</vt:i4>
      </vt:variant>
      <vt:variant>
        <vt:lpwstr>mailto:uch39812@mail.ru</vt:lpwstr>
      </vt:variant>
      <vt:variant>
        <vt:lpwstr/>
      </vt:variant>
      <vt:variant>
        <vt:i4>2752617</vt:i4>
      </vt:variant>
      <vt:variant>
        <vt:i4>3</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0</vt:i4>
      </vt:variant>
      <vt:variant>
        <vt:i4>0</vt:i4>
      </vt:variant>
      <vt:variant>
        <vt:i4>5</vt:i4>
      </vt:variant>
      <vt:variant>
        <vt:lpwstr>consultantplus://offline/ref=9CDE79BF683178A3D66DAF7B0A1F691C92ABB54FD36131430FC7FA0B5918C63D3C9ACD226F36L9c4C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ТЫЛ</cp:lastModifiedBy>
  <cp:revision>2</cp:revision>
  <cp:lastPrinted>2022-11-24T13:41:00Z</cp:lastPrinted>
  <dcterms:created xsi:type="dcterms:W3CDTF">2026-05-27T08:57:00Z</dcterms:created>
  <dcterms:modified xsi:type="dcterms:W3CDTF">2026-05-27T08:57:00Z</dcterms:modified>
</cp:coreProperties>
</file>