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B83" w:rsidRDefault="003408BF">
      <w:pPr>
        <w:ind w:left="709" w:hanging="709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ДОГОВОР № </w:t>
      </w:r>
    </w:p>
    <w:p w:rsidR="00310B83" w:rsidRDefault="003408BF">
      <w:pPr>
        <w:ind w:left="709" w:hanging="709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на оказание услуг по проведению исследований пищевой продукции на соответствие требованиям действующих нормативно-технических документов  и разработке нормативно-технической документации</w:t>
      </w:r>
    </w:p>
    <w:p w:rsidR="00310B83" w:rsidRDefault="003408BF">
      <w:pPr>
        <w:ind w:left="709" w:hanging="709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ИКЗ _________________________________________</w:t>
      </w:r>
    </w:p>
    <w:p w:rsidR="00310B83" w:rsidRDefault="00310B83">
      <w:pPr>
        <w:ind w:left="709" w:hanging="709"/>
        <w:jc w:val="center"/>
        <w:rPr>
          <w:rFonts w:ascii="PT Astra Serif" w:hAnsi="PT Astra Serif"/>
          <w:sz w:val="26"/>
          <w:szCs w:val="26"/>
        </w:rPr>
      </w:pPr>
    </w:p>
    <w:p w:rsidR="00310B83" w:rsidRDefault="003408BF">
      <w:pPr>
        <w:ind w:left="709" w:hanging="709"/>
        <w:rPr>
          <w:rFonts w:ascii="PT Astra Serif" w:hAnsi="PT Astra Serif"/>
          <w:bCs/>
          <w:color w:val="000000"/>
          <w:sz w:val="26"/>
          <w:szCs w:val="26"/>
        </w:rPr>
      </w:pPr>
      <w:r>
        <w:rPr>
          <w:rFonts w:ascii="PT Astra Serif" w:hAnsi="PT Astra Serif"/>
          <w:bCs/>
          <w:color w:val="000000"/>
          <w:sz w:val="26"/>
          <w:szCs w:val="26"/>
        </w:rPr>
        <w:t xml:space="preserve">г. Барнаул </w:t>
      </w:r>
      <w:r>
        <w:rPr>
          <w:rFonts w:ascii="PT Astra Serif" w:hAnsi="PT Astra Serif"/>
          <w:bCs/>
          <w:color w:val="000000"/>
          <w:sz w:val="26"/>
          <w:szCs w:val="26"/>
        </w:rPr>
        <w:tab/>
      </w:r>
      <w:r>
        <w:rPr>
          <w:rFonts w:ascii="PT Astra Serif" w:hAnsi="PT Astra Serif"/>
          <w:b/>
          <w:bCs/>
          <w:color w:val="000000"/>
          <w:sz w:val="26"/>
          <w:szCs w:val="26"/>
        </w:rPr>
        <w:tab/>
      </w:r>
      <w:r>
        <w:rPr>
          <w:rFonts w:ascii="PT Astra Serif" w:hAnsi="PT Astra Serif"/>
          <w:b/>
          <w:bCs/>
          <w:color w:val="000000"/>
          <w:sz w:val="26"/>
          <w:szCs w:val="26"/>
        </w:rPr>
        <w:tab/>
      </w:r>
      <w:r>
        <w:rPr>
          <w:rFonts w:ascii="PT Astra Serif" w:hAnsi="PT Astra Serif"/>
          <w:b/>
          <w:bCs/>
          <w:color w:val="000000"/>
          <w:sz w:val="26"/>
          <w:szCs w:val="26"/>
        </w:rPr>
        <w:tab/>
      </w:r>
      <w:r>
        <w:rPr>
          <w:rFonts w:ascii="PT Astra Serif" w:hAnsi="PT Astra Serif"/>
          <w:b/>
          <w:bCs/>
          <w:color w:val="000000"/>
          <w:sz w:val="26"/>
          <w:szCs w:val="26"/>
        </w:rPr>
        <w:tab/>
      </w:r>
      <w:r>
        <w:rPr>
          <w:rFonts w:ascii="PT Astra Serif" w:hAnsi="PT Astra Serif"/>
          <w:b/>
          <w:bCs/>
          <w:color w:val="000000"/>
          <w:sz w:val="26"/>
          <w:szCs w:val="26"/>
        </w:rPr>
        <w:tab/>
      </w:r>
      <w:r>
        <w:rPr>
          <w:rFonts w:ascii="PT Astra Serif" w:hAnsi="PT Astra Serif"/>
          <w:b/>
          <w:bCs/>
          <w:color w:val="000000"/>
          <w:sz w:val="26"/>
          <w:szCs w:val="26"/>
        </w:rPr>
        <w:tab/>
      </w:r>
      <w:r>
        <w:rPr>
          <w:rFonts w:ascii="PT Astra Serif" w:hAnsi="PT Astra Serif"/>
          <w:bCs/>
          <w:color w:val="000000"/>
          <w:sz w:val="26"/>
          <w:szCs w:val="26"/>
        </w:rPr>
        <w:t>«__» ________  2026 г.</w:t>
      </w:r>
    </w:p>
    <w:p w:rsidR="00310B83" w:rsidRDefault="00310B83">
      <w:pPr>
        <w:shd w:val="clear" w:color="auto" w:fill="FFFFFF"/>
        <w:jc w:val="both"/>
        <w:rPr>
          <w:rFonts w:ascii="PT Astra Serif" w:hAnsi="PT Astra Serif"/>
          <w:b/>
          <w:bCs/>
          <w:color w:val="000000"/>
          <w:sz w:val="26"/>
          <w:szCs w:val="26"/>
        </w:rPr>
      </w:pPr>
    </w:p>
    <w:p w:rsidR="00310B83" w:rsidRDefault="003408BF"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Федеральное казенное учреждение</w:t>
      </w:r>
      <w:proofErr w:type="gramStart"/>
      <w:r>
        <w:rPr>
          <w:rFonts w:ascii="PT Astra Serif" w:hAnsi="PT Astra Serif"/>
          <w:b/>
          <w:sz w:val="26"/>
          <w:szCs w:val="26"/>
        </w:rPr>
        <w:t>«И</w:t>
      </w:r>
      <w:proofErr w:type="gramEnd"/>
      <w:r>
        <w:rPr>
          <w:rFonts w:ascii="PT Astra Serif" w:hAnsi="PT Astra Serif"/>
          <w:b/>
          <w:sz w:val="26"/>
          <w:szCs w:val="26"/>
        </w:rPr>
        <w:t>справительная колония № 3 Управления Федеральной службы исполнения наказаний по Алтайскому краю»</w:t>
      </w:r>
      <w:r>
        <w:rPr>
          <w:rFonts w:ascii="PT Astra Serif" w:hAnsi="PT Astra Serif"/>
          <w:sz w:val="26"/>
          <w:szCs w:val="26"/>
        </w:rPr>
        <w:t>, именуемое                           в дальнейшем «Заказчик», в лице _______________</w:t>
      </w:r>
      <w:r>
        <w:rPr>
          <w:rFonts w:ascii="PT Astra Serif" w:hAnsi="PT Astra Serif"/>
          <w:sz w:val="26"/>
          <w:szCs w:val="26"/>
        </w:rPr>
        <w:t xml:space="preserve">________, действующего                              на основании __________, с одной стороны, и </w:t>
      </w:r>
    </w:p>
    <w:p w:rsidR="00310B83" w:rsidRDefault="003408BF">
      <w:pPr>
        <w:jc w:val="both"/>
        <w:rPr>
          <w:rFonts w:ascii="PT Astra Serif" w:hAnsi="PT Astra Serif"/>
          <w:sz w:val="26"/>
          <w:szCs w:val="26"/>
        </w:rPr>
      </w:pPr>
      <w:proofErr w:type="gramStart"/>
      <w:r>
        <w:rPr>
          <w:rFonts w:ascii="PT Astra Serif" w:hAnsi="PT Astra Serif"/>
          <w:b/>
          <w:sz w:val="26"/>
          <w:szCs w:val="26"/>
        </w:rPr>
        <w:t xml:space="preserve">____________________________________________________________________________________________________, </w:t>
      </w:r>
      <w:r>
        <w:rPr>
          <w:rFonts w:ascii="PT Astra Serif" w:hAnsi="PT Astra Serif"/>
          <w:sz w:val="26"/>
          <w:szCs w:val="26"/>
        </w:rPr>
        <w:t xml:space="preserve">именуемое </w:t>
      </w:r>
      <w:r>
        <w:rPr>
          <w:rFonts w:ascii="PT Astra Serif" w:hAnsi="PT Astra Serif"/>
          <w:spacing w:val="-1"/>
          <w:sz w:val="26"/>
          <w:szCs w:val="26"/>
        </w:rPr>
        <w:t>в дальнейшем «Исполнитель», в лице ____________</w:t>
      </w:r>
      <w:r>
        <w:rPr>
          <w:rFonts w:ascii="PT Astra Serif" w:hAnsi="PT Astra Serif"/>
          <w:spacing w:val="-1"/>
          <w:sz w:val="26"/>
          <w:szCs w:val="26"/>
        </w:rPr>
        <w:t xml:space="preserve">____________________________________________________, действующего                                                               на </w:t>
      </w:r>
      <w:proofErr w:type="spellStart"/>
      <w:r>
        <w:rPr>
          <w:rFonts w:ascii="PT Astra Serif" w:hAnsi="PT Astra Serif"/>
          <w:spacing w:val="-1"/>
          <w:sz w:val="26"/>
          <w:szCs w:val="26"/>
        </w:rPr>
        <w:t>основании______________________</w:t>
      </w:r>
      <w:proofErr w:type="spellEnd"/>
      <w:r>
        <w:rPr>
          <w:rFonts w:ascii="PT Astra Serif" w:hAnsi="PT Astra Serif"/>
          <w:spacing w:val="-1"/>
          <w:sz w:val="26"/>
          <w:szCs w:val="26"/>
        </w:rPr>
        <w:t xml:space="preserve">, </w:t>
      </w:r>
      <w:proofErr w:type="spellStart"/>
      <w:r>
        <w:rPr>
          <w:rFonts w:ascii="PT Astra Serif" w:hAnsi="PT Astra Serif"/>
          <w:spacing w:val="-1"/>
          <w:sz w:val="26"/>
          <w:szCs w:val="26"/>
        </w:rPr>
        <w:t>лицензии________</w:t>
      </w:r>
      <w:proofErr w:type="spellEnd"/>
      <w:r>
        <w:rPr>
          <w:rFonts w:ascii="PT Astra Serif" w:hAnsi="PT Astra Serif"/>
          <w:spacing w:val="-1"/>
          <w:sz w:val="26"/>
          <w:szCs w:val="26"/>
        </w:rPr>
        <w:t>,</w:t>
      </w:r>
      <w:r>
        <w:rPr>
          <w:rFonts w:ascii="PT Astra Serif" w:hAnsi="PT Astra Serif"/>
          <w:sz w:val="26"/>
          <w:szCs w:val="26"/>
        </w:rPr>
        <w:t xml:space="preserve"> с другой стороны, вместе именуемые «Стороны», на основании п. 4 ч. 1 ст. </w:t>
      </w:r>
      <w:r>
        <w:rPr>
          <w:rFonts w:ascii="PT Astra Serif" w:hAnsi="PT Astra Serif"/>
          <w:sz w:val="26"/>
          <w:szCs w:val="26"/>
        </w:rPr>
        <w:t>93 Федерального закона Российской Федерации от 05.04.2013 года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  <w:proofErr w:type="gramEnd"/>
    </w:p>
    <w:p w:rsidR="00310B83" w:rsidRPr="003408BF" w:rsidRDefault="003408BF" w:rsidP="003408BF">
      <w:pPr>
        <w:pStyle w:val="Heading1"/>
        <w:spacing w:before="0" w:after="0"/>
        <w:ind w:firstLine="284"/>
        <w:jc w:val="center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1. Пр</w:t>
      </w:r>
      <w:r>
        <w:rPr>
          <w:rFonts w:ascii="PT Astra Serif" w:hAnsi="PT Astra Serif" w:cs="Times New Roman"/>
          <w:sz w:val="26"/>
          <w:szCs w:val="26"/>
        </w:rPr>
        <w:t>едмет Договора</w:t>
      </w:r>
    </w:p>
    <w:p w:rsidR="00310B83" w:rsidRDefault="003408BF" w:rsidP="003408BF">
      <w:pPr>
        <w:ind w:firstLine="709"/>
        <w:jc w:val="both"/>
        <w:rPr>
          <w:rFonts w:ascii="PT Astra Serif" w:hAnsi="PT Astra Serif"/>
          <w:spacing w:val="-6"/>
          <w:kern w:val="2"/>
          <w:sz w:val="26"/>
          <w:szCs w:val="26"/>
        </w:rPr>
      </w:pPr>
      <w:r>
        <w:rPr>
          <w:rFonts w:ascii="PT Astra Serif" w:hAnsi="PT Astra Serif"/>
          <w:spacing w:val="-6"/>
          <w:kern w:val="2"/>
          <w:sz w:val="26"/>
          <w:szCs w:val="26"/>
        </w:rPr>
        <w:t xml:space="preserve">1.1. По настоящему договору Заказчик поручает, а Исполнитель принимает на себя обязательство оказать услуги по </w:t>
      </w:r>
      <w:r>
        <w:rPr>
          <w:rFonts w:ascii="PT Astra Serif" w:hAnsi="PT Astra Serif"/>
          <w:sz w:val="26"/>
          <w:szCs w:val="26"/>
        </w:rPr>
        <w:t>проведению исследований пищевой продукции                            на соответствие требованиям действующих нормативно-техническ</w:t>
      </w:r>
      <w:r>
        <w:rPr>
          <w:rFonts w:ascii="PT Astra Serif" w:hAnsi="PT Astra Serif"/>
          <w:sz w:val="26"/>
          <w:szCs w:val="26"/>
        </w:rPr>
        <w:t>их документов                        и разработке нормативно-технической документации</w:t>
      </w:r>
      <w:r>
        <w:rPr>
          <w:rFonts w:ascii="PT Astra Serif" w:hAnsi="PT Astra Serif"/>
          <w:spacing w:val="-6"/>
          <w:kern w:val="2"/>
          <w:sz w:val="26"/>
          <w:szCs w:val="26"/>
        </w:rPr>
        <w:t xml:space="preserve"> в соответствии со Спецификацией (Приложение к настоящему Договору), </w:t>
      </w:r>
      <w:r>
        <w:rPr>
          <w:spacing w:val="-6"/>
          <w:kern w:val="2"/>
          <w:sz w:val="28"/>
          <w:szCs w:val="28"/>
        </w:rPr>
        <w:t>а Заказчик обязуется принять и оплатить эти услуги в соответствии с условиями настоящего Договора.</w:t>
      </w:r>
    </w:p>
    <w:p w:rsidR="00310B83" w:rsidRDefault="003408BF" w:rsidP="003408BF">
      <w:pPr>
        <w:ind w:firstLine="709"/>
        <w:jc w:val="center"/>
        <w:rPr>
          <w:rFonts w:ascii="PT Astra Serif" w:hAnsi="PT Astra Serif"/>
          <w:b/>
          <w:spacing w:val="-6"/>
          <w:kern w:val="2"/>
          <w:sz w:val="26"/>
          <w:szCs w:val="26"/>
        </w:rPr>
      </w:pPr>
      <w:r>
        <w:rPr>
          <w:rFonts w:ascii="PT Astra Serif" w:hAnsi="PT Astra Serif"/>
          <w:b/>
          <w:spacing w:val="-6"/>
          <w:kern w:val="2"/>
          <w:sz w:val="26"/>
          <w:szCs w:val="26"/>
        </w:rPr>
        <w:t>2.</w:t>
      </w:r>
      <w:r>
        <w:rPr>
          <w:rFonts w:ascii="PT Astra Serif" w:hAnsi="PT Astra Serif"/>
          <w:b/>
          <w:spacing w:val="-6"/>
          <w:kern w:val="2"/>
          <w:sz w:val="26"/>
          <w:szCs w:val="26"/>
        </w:rPr>
        <w:t xml:space="preserve"> Место, условия и сроки оказания услуг</w:t>
      </w:r>
    </w:p>
    <w:p w:rsidR="00310B83" w:rsidRDefault="003408BF">
      <w:pPr>
        <w:ind w:firstLine="709"/>
        <w:jc w:val="both"/>
        <w:rPr>
          <w:rFonts w:ascii="PT Astra Serif" w:hAnsi="PT Astra Serif"/>
          <w:spacing w:val="-6"/>
          <w:kern w:val="2"/>
          <w:sz w:val="26"/>
          <w:szCs w:val="26"/>
        </w:rPr>
      </w:pPr>
      <w:r>
        <w:rPr>
          <w:rFonts w:ascii="PT Astra Serif" w:hAnsi="PT Astra Serif"/>
          <w:spacing w:val="-6"/>
          <w:kern w:val="2"/>
          <w:sz w:val="26"/>
          <w:szCs w:val="26"/>
        </w:rPr>
        <w:t>2.1. Услуги оказываются по заявкам Заказчика</w:t>
      </w:r>
      <w:r>
        <w:rPr>
          <w:rFonts w:ascii="PT Astra Serif" w:hAnsi="PT Astra Serif"/>
          <w:sz w:val="26"/>
          <w:szCs w:val="26"/>
        </w:rPr>
        <w:t xml:space="preserve">, направленным на электронную почту                        Исполнителя: __________________. </w:t>
      </w:r>
      <w:r>
        <w:rPr>
          <w:rFonts w:ascii="PT Astra Serif" w:hAnsi="PT Astra Serif"/>
          <w:spacing w:val="-6"/>
          <w:kern w:val="2"/>
          <w:sz w:val="26"/>
          <w:szCs w:val="26"/>
        </w:rPr>
        <w:t xml:space="preserve">Общий срок направления заявки – </w:t>
      </w:r>
      <w:proofErr w:type="gramStart"/>
      <w:r>
        <w:rPr>
          <w:rFonts w:ascii="PT Astra Serif" w:hAnsi="PT Astra Serif"/>
          <w:spacing w:val="-6"/>
          <w:kern w:val="2"/>
          <w:sz w:val="26"/>
          <w:szCs w:val="26"/>
        </w:rPr>
        <w:t>с даты подписания</w:t>
      </w:r>
      <w:proofErr w:type="gramEnd"/>
      <w:r>
        <w:rPr>
          <w:rFonts w:ascii="PT Astra Serif" w:hAnsi="PT Astra Serif"/>
          <w:spacing w:val="-6"/>
          <w:kern w:val="2"/>
          <w:sz w:val="26"/>
          <w:szCs w:val="26"/>
        </w:rPr>
        <w:t xml:space="preserve"> договора обеими сторонами по 2</w:t>
      </w:r>
      <w:r>
        <w:rPr>
          <w:rFonts w:ascii="PT Astra Serif" w:hAnsi="PT Astra Serif"/>
          <w:spacing w:val="-6"/>
          <w:kern w:val="2"/>
          <w:sz w:val="26"/>
          <w:szCs w:val="26"/>
        </w:rPr>
        <w:t xml:space="preserve">8.11.2026 года. Срок оказания услуги по каждой заявке Заказчика составляет              15 (пятнадцать) календарных дней </w:t>
      </w:r>
      <w:proofErr w:type="gramStart"/>
      <w:r>
        <w:rPr>
          <w:rFonts w:ascii="PT Astra Serif" w:hAnsi="PT Astra Serif"/>
          <w:spacing w:val="-6"/>
          <w:kern w:val="2"/>
          <w:sz w:val="26"/>
          <w:szCs w:val="26"/>
        </w:rPr>
        <w:t>с даты подачи</w:t>
      </w:r>
      <w:proofErr w:type="gramEnd"/>
      <w:r>
        <w:rPr>
          <w:rFonts w:ascii="PT Astra Serif" w:hAnsi="PT Astra Serif"/>
          <w:spacing w:val="-6"/>
          <w:kern w:val="2"/>
          <w:sz w:val="26"/>
          <w:szCs w:val="26"/>
        </w:rPr>
        <w:t xml:space="preserve"> Заказчиком Исполнителю заявки на исследование и разработку.</w:t>
      </w:r>
    </w:p>
    <w:p w:rsidR="00310B83" w:rsidRDefault="003408BF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pacing w:val="-6"/>
          <w:kern w:val="2"/>
          <w:sz w:val="26"/>
          <w:szCs w:val="26"/>
        </w:rPr>
        <w:t xml:space="preserve">2.2. </w:t>
      </w:r>
      <w:r>
        <w:rPr>
          <w:rFonts w:ascii="PT Astra Serif" w:hAnsi="PT Astra Serif"/>
          <w:sz w:val="26"/>
          <w:szCs w:val="26"/>
        </w:rPr>
        <w:t>Исполнитель отбирает пробы образцов исследуемой продукци</w:t>
      </w:r>
      <w:r>
        <w:rPr>
          <w:rFonts w:ascii="PT Astra Serif" w:hAnsi="PT Astra Serif"/>
          <w:sz w:val="26"/>
          <w:szCs w:val="26"/>
        </w:rPr>
        <w:t xml:space="preserve">и по адресу Заказчика: </w:t>
      </w:r>
      <w:proofErr w:type="gramStart"/>
      <w:r>
        <w:rPr>
          <w:rFonts w:ascii="PT Astra Serif" w:hAnsi="PT Astra Serif"/>
          <w:sz w:val="26"/>
          <w:szCs w:val="26"/>
        </w:rPr>
        <w:t>г</w:t>
      </w:r>
      <w:proofErr w:type="gramEnd"/>
      <w:r>
        <w:rPr>
          <w:rFonts w:ascii="PT Astra Serif" w:hAnsi="PT Astra Serif"/>
          <w:sz w:val="26"/>
          <w:szCs w:val="26"/>
        </w:rPr>
        <w:t>. Барнаул, ул. Куета, 29, и доставляет образцы до места проведения испытаний своими силами. Испытания проводятся Исполнителем по месту нахождения Исполнителя либо уполномоченной лаборатории.</w:t>
      </w:r>
    </w:p>
    <w:p w:rsidR="00310B83" w:rsidRDefault="003408BF" w:rsidP="003408BF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2.3. Лаборатория, в которой проводятся Ис</w:t>
      </w:r>
      <w:r>
        <w:rPr>
          <w:rFonts w:ascii="PT Astra Serif" w:hAnsi="PT Astra Serif"/>
          <w:sz w:val="26"/>
          <w:szCs w:val="26"/>
        </w:rPr>
        <w:t>пытания, должна быть аккредитована            в национальной системе аккредитации.</w:t>
      </w:r>
    </w:p>
    <w:p w:rsidR="00310B83" w:rsidRDefault="003408BF" w:rsidP="003408BF">
      <w:pPr>
        <w:ind w:firstLine="709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3. Права и обязанности сторон</w:t>
      </w:r>
    </w:p>
    <w:p w:rsidR="00310B83" w:rsidRDefault="003408BF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3.1.  Заказчик обязан:</w:t>
      </w:r>
    </w:p>
    <w:p w:rsidR="00310B83" w:rsidRDefault="003408BF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3.1.1. При обнаружении в ходе оказания услуг отступлений от условий выполнения обязательств по договору, которые могут</w:t>
      </w:r>
      <w:r>
        <w:rPr>
          <w:rFonts w:ascii="PT Astra Serif" w:hAnsi="PT Astra Serif"/>
          <w:sz w:val="26"/>
          <w:szCs w:val="26"/>
        </w:rPr>
        <w:t xml:space="preserve"> ухудшить качество оказания услуг, или иных недостатков, немедленно заявить об этом Исполнителю в письменной форме составив акт выявленных нарушений, а также назначить срок их устранения.</w:t>
      </w:r>
    </w:p>
    <w:p w:rsidR="00310B83" w:rsidRDefault="003408BF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3.1.2. По окончании оказания исполнителем услуг принять участие в пр</w:t>
      </w:r>
      <w:r>
        <w:rPr>
          <w:rFonts w:ascii="PT Astra Serif" w:hAnsi="PT Astra Serif"/>
          <w:sz w:val="26"/>
          <w:szCs w:val="26"/>
        </w:rPr>
        <w:t>иемке их результата в соответствии с условиями настоящего договора.</w:t>
      </w:r>
    </w:p>
    <w:p w:rsidR="00310B83" w:rsidRDefault="003408BF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3.1.3. Осуществлять оплату оказанных Исполнителем услуг на условиях настоящего Договора.</w:t>
      </w:r>
    </w:p>
    <w:p w:rsidR="00310B83" w:rsidRDefault="003408BF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3.1.4. Взыскивать неустойку (пени и штраф) в соответствии с условиями </w:t>
      </w:r>
      <w:r>
        <w:rPr>
          <w:rFonts w:ascii="PT Astra Serif" w:hAnsi="PT Astra Serif"/>
          <w:sz w:val="26"/>
          <w:szCs w:val="26"/>
        </w:rPr>
        <w:lastRenderedPageBreak/>
        <w:t>настоящего Договора за неиспо</w:t>
      </w:r>
      <w:r>
        <w:rPr>
          <w:rFonts w:ascii="PT Astra Serif" w:hAnsi="PT Astra Serif"/>
          <w:sz w:val="26"/>
          <w:szCs w:val="26"/>
        </w:rPr>
        <w:t>лнение или ненадлежащее исполнение Исполнителем обязательств, предусмотренных Договором.</w:t>
      </w:r>
    </w:p>
    <w:p w:rsidR="00310B83" w:rsidRDefault="003408BF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3.1.5. </w:t>
      </w:r>
      <w:proofErr w:type="gramStart"/>
      <w:r>
        <w:rPr>
          <w:rFonts w:ascii="PT Astra Serif" w:hAnsi="PT Astra Serif"/>
          <w:sz w:val="26"/>
          <w:szCs w:val="26"/>
        </w:rPr>
        <w:t>Направить в уполномоченный на осуществление контроля в сфере размещения заказов федеральный орган  исполнительно власти сведения об Исполнителе для включения ег</w:t>
      </w:r>
      <w:r>
        <w:rPr>
          <w:rFonts w:ascii="PT Astra Serif" w:hAnsi="PT Astra Serif"/>
          <w:sz w:val="26"/>
          <w:szCs w:val="26"/>
        </w:rPr>
        <w:t>о  в реестр недобросовестных Поставщиков в соответствии с ч.16 ст.95 Федерального закона №44-ФЗ от 05.04.2013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310B83" w:rsidRDefault="003408BF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3.1.6. Для проверки предоставл</w:t>
      </w:r>
      <w:r>
        <w:rPr>
          <w:rFonts w:ascii="PT Astra Serif" w:hAnsi="PT Astra Serif"/>
          <w:sz w:val="26"/>
          <w:szCs w:val="26"/>
        </w:rPr>
        <w:t>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</w:t>
      </w:r>
      <w:r>
        <w:rPr>
          <w:rFonts w:ascii="PT Astra Serif" w:hAnsi="PT Astra Serif"/>
          <w:sz w:val="26"/>
          <w:szCs w:val="26"/>
        </w:rPr>
        <w:t xml:space="preserve">т привлекаться </w:t>
      </w:r>
      <w:hyperlink r:id="rId6" w:anchor="dst100483" w:history="1">
        <w:r>
          <w:rPr>
            <w:rStyle w:val="ad"/>
            <w:rFonts w:ascii="PT Astra Serif" w:hAnsi="PT Astra Serif"/>
            <w:color w:val="auto"/>
            <w:sz w:val="26"/>
            <w:szCs w:val="26"/>
            <w:u w:val="none"/>
          </w:rPr>
          <w:t>эксперты</w:t>
        </w:r>
      </w:hyperlink>
      <w:r>
        <w:rPr>
          <w:rFonts w:ascii="PT Astra Serif" w:hAnsi="PT Astra Serif"/>
          <w:sz w:val="26"/>
          <w:szCs w:val="26"/>
        </w:rPr>
        <w:t>, экспертные организации на основании контрактов, заключенных в соответствии                          с Фе</w:t>
      </w:r>
      <w:r>
        <w:rPr>
          <w:rFonts w:ascii="PT Astra Serif" w:hAnsi="PT Astra Serif"/>
          <w:sz w:val="26"/>
          <w:szCs w:val="26"/>
        </w:rPr>
        <w:t>деральным законом</w:t>
      </w:r>
      <w:hyperlink r:id="rId7">
        <w:r>
          <w:rPr>
            <w:rStyle w:val="ad"/>
            <w:rFonts w:ascii="PT Astra Serif" w:hAnsi="PT Astra Serif"/>
            <w:color w:val="auto"/>
            <w:sz w:val="26"/>
            <w:szCs w:val="26"/>
            <w:u w:val="none"/>
          </w:rPr>
          <w:t xml:space="preserve"> от 05.04.2013 № 44-ФЗ «О контрактной системе в сфере закупок товаров, работ, услуг для обеспечения государственных и муниципальных нужд»</w:t>
        </w:r>
      </w:hyperlink>
      <w:r>
        <w:rPr>
          <w:rFonts w:ascii="PT Astra Serif" w:hAnsi="PT Astra Serif"/>
          <w:sz w:val="26"/>
          <w:szCs w:val="26"/>
        </w:rPr>
        <w:t>.</w:t>
      </w:r>
    </w:p>
    <w:p w:rsidR="00310B83" w:rsidRDefault="003408BF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3.2. Исполнитель обязан:</w:t>
      </w:r>
    </w:p>
    <w:p w:rsidR="00310B83" w:rsidRDefault="003408BF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3.2.1. Оказать предусмотренные настоящим Договором услуги, обеспечив их надлежащее качество в соответствии с условиями Договора в сроки, установленные настоящим Договором.</w:t>
      </w:r>
    </w:p>
    <w:p w:rsidR="00310B83" w:rsidRDefault="003408BF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3.2.2. Немедленно письменно предупреждать Заказчика при обнаружении не зависящих от </w:t>
      </w:r>
      <w:r>
        <w:rPr>
          <w:rFonts w:ascii="PT Astra Serif" w:hAnsi="PT Astra Serif"/>
          <w:sz w:val="26"/>
          <w:szCs w:val="26"/>
        </w:rPr>
        <w:t>Исполнителя обстоятельств, которые создают невозможность оказания услуг в срок.</w:t>
      </w:r>
    </w:p>
    <w:p w:rsidR="00310B83" w:rsidRDefault="003408BF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3.2.3. Устранять обнаруженные Заказчиком недостатки в оказанной услуге или иные отступления от условий настоящего Договора.</w:t>
      </w:r>
    </w:p>
    <w:p w:rsidR="00310B83" w:rsidRDefault="003408BF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3.2.4. Предъявить Заказчику оказанные услуги на пред</w:t>
      </w:r>
      <w:r>
        <w:rPr>
          <w:rFonts w:ascii="PT Astra Serif" w:hAnsi="PT Astra Serif"/>
          <w:sz w:val="26"/>
          <w:szCs w:val="26"/>
        </w:rPr>
        <w:t>мет определения их качества                   и объемов. Сдать результат оказанных услуг Заказчику в соответствии с условиями настоящего договора. Оформить  акт об оказании услуг в двух экземплярах и передать их Заказчику вместе с результатами оказанной ус</w:t>
      </w:r>
      <w:r>
        <w:rPr>
          <w:rFonts w:ascii="PT Astra Serif" w:hAnsi="PT Astra Serif"/>
          <w:sz w:val="26"/>
          <w:szCs w:val="26"/>
        </w:rPr>
        <w:t>луги.</w:t>
      </w:r>
    </w:p>
    <w:p w:rsidR="00310B83" w:rsidRDefault="003408BF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3.2.5.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договора,           а так же к установленному настоящим Договором сроку обязан предоставить Заказчику </w:t>
      </w:r>
      <w:r>
        <w:rPr>
          <w:rFonts w:ascii="PT Astra Serif" w:hAnsi="PT Astra Serif"/>
          <w:sz w:val="26"/>
          <w:szCs w:val="26"/>
        </w:rPr>
        <w:t>результаты оказанной услуги.</w:t>
      </w:r>
    </w:p>
    <w:p w:rsidR="00310B83" w:rsidRDefault="003408BF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3.3. Заказчик имеет право:</w:t>
      </w:r>
    </w:p>
    <w:p w:rsidR="00310B83" w:rsidRDefault="003408BF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3.3.1. Требовать надлежащего выполнения условий настоящего Договора.</w:t>
      </w:r>
    </w:p>
    <w:p w:rsidR="00310B83" w:rsidRDefault="003408BF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3.3.2. Требовать от Исполнителя представления надлежащим образом оформленных документов, подтверждающих исполнение обязательств в с</w:t>
      </w:r>
      <w:r>
        <w:rPr>
          <w:rFonts w:ascii="PT Astra Serif" w:hAnsi="PT Astra Serif"/>
          <w:sz w:val="26"/>
          <w:szCs w:val="26"/>
        </w:rPr>
        <w:t>оответствии          с условиями Договора.</w:t>
      </w:r>
    </w:p>
    <w:p w:rsidR="00310B83" w:rsidRDefault="003408BF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3.3.3. Запрашивать у Исполнителя информацию о ходе и состоянии исполнения обязательств по настоящему Договору.</w:t>
      </w:r>
    </w:p>
    <w:p w:rsidR="00310B83" w:rsidRDefault="003408BF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3.4. Исполнитель имеет право:</w:t>
      </w:r>
    </w:p>
    <w:p w:rsidR="00310B83" w:rsidRDefault="003408BF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3.4.1. Требовать оплаты за оказанные услуги.</w:t>
      </w:r>
    </w:p>
    <w:p w:rsidR="00310B83" w:rsidRDefault="003408BF" w:rsidP="003408BF">
      <w:pPr>
        <w:pStyle w:val="31"/>
        <w:ind w:left="0" w:firstLine="72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3.4.2. Требовать уплату пен</w:t>
      </w:r>
      <w:r>
        <w:rPr>
          <w:rFonts w:ascii="PT Astra Serif" w:hAnsi="PT Astra Serif"/>
          <w:sz w:val="26"/>
          <w:szCs w:val="26"/>
        </w:rPr>
        <w:t>ей, возмещения убытков, в соответствии с разделом            6 настоящего Договора.</w:t>
      </w:r>
    </w:p>
    <w:p w:rsidR="00310B83" w:rsidRDefault="003408BF">
      <w:pPr>
        <w:pStyle w:val="Heading4"/>
        <w:spacing w:before="0" w:after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4. Сумма договора и порядок расчетов</w:t>
      </w:r>
    </w:p>
    <w:p w:rsidR="00310B83" w:rsidRDefault="003408BF">
      <w:pPr>
        <w:pStyle w:val="23"/>
        <w:ind w:left="0" w:firstLine="72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4.1. Сумма настоящего Договора составляет ___________ рублей ____ копеек с НДС/без НДС. Сумма договора является твердой и определяется на весь срок его исполнения. </w:t>
      </w:r>
    </w:p>
    <w:p w:rsidR="00310B83" w:rsidRDefault="003408BF">
      <w:pPr>
        <w:pStyle w:val="23"/>
        <w:ind w:left="0" w:firstLine="72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4.2. Цена за единицу услуги определяется в соответствии со спецификацией (Приложение  к Дог</w:t>
      </w:r>
      <w:r>
        <w:rPr>
          <w:rFonts w:ascii="PT Astra Serif" w:hAnsi="PT Astra Serif"/>
          <w:sz w:val="26"/>
          <w:szCs w:val="26"/>
        </w:rPr>
        <w:t>овору).</w:t>
      </w:r>
    </w:p>
    <w:p w:rsidR="00310B83" w:rsidRDefault="003408BF">
      <w:pPr>
        <w:pStyle w:val="23"/>
        <w:ind w:left="0" w:firstLine="72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4.3. Цена Договора определяется произведением количеством оказываемых услуг  и их ценой, включающая предусмотренные действующим законодательством НДС, </w:t>
      </w:r>
      <w:r>
        <w:rPr>
          <w:rFonts w:ascii="PT Astra Serif" w:hAnsi="PT Astra Serif"/>
          <w:sz w:val="26"/>
          <w:szCs w:val="26"/>
        </w:rPr>
        <w:lastRenderedPageBreak/>
        <w:t xml:space="preserve">предусмотренные законодательством Российской Федерации налоги, сборы и платежи, расходы на выезд </w:t>
      </w:r>
      <w:r>
        <w:rPr>
          <w:rFonts w:ascii="PT Astra Serif" w:hAnsi="PT Astra Serif"/>
          <w:sz w:val="26"/>
          <w:szCs w:val="26"/>
        </w:rPr>
        <w:t>специалиста Исполнителя на место отбора проб и доставку результата оказанной услуги Заказчику, а также другие дополнительные расходы, связанные              с оказанием услуги.</w:t>
      </w:r>
    </w:p>
    <w:p w:rsidR="00310B83" w:rsidRDefault="003408BF">
      <w:pPr>
        <w:pStyle w:val="23"/>
        <w:ind w:left="0" w:firstLine="72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4.4. Расчет за оказанные услуги безналичный. Заказчик производит оплату        </w:t>
      </w:r>
      <w:r>
        <w:rPr>
          <w:rFonts w:ascii="PT Astra Serif" w:hAnsi="PT Astra Serif"/>
          <w:sz w:val="26"/>
          <w:szCs w:val="26"/>
        </w:rPr>
        <w:t xml:space="preserve">            за фактически оказанные услуги путем перечисления денежных средств на расчетный счет Исполнителя в течение 7 (семи) рабочих дней со дня приемки Заказчиком услуг                        и подписания акта об оказании услуг Заказчиком. Авансовый пл</w:t>
      </w:r>
      <w:r>
        <w:rPr>
          <w:rFonts w:ascii="PT Astra Serif" w:hAnsi="PT Astra Serif"/>
          <w:sz w:val="26"/>
          <w:szCs w:val="26"/>
        </w:rPr>
        <w:t>атеж не предусмотрен.</w:t>
      </w:r>
    </w:p>
    <w:p w:rsidR="00310B83" w:rsidRDefault="003408BF">
      <w:pPr>
        <w:pStyle w:val="23"/>
        <w:ind w:left="0" w:firstLine="72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4.5. Оплата оказанных услуг производится за счет средств Федерального бюджета (КБК 32003054240690048244) в рамках выделенных лимитов бюджетных обязательств  на текущий финансовый год и в пределах поступивших предельных объемов финанси</w:t>
      </w:r>
      <w:r>
        <w:rPr>
          <w:rFonts w:ascii="PT Astra Serif" w:hAnsi="PT Astra Serif"/>
          <w:sz w:val="26"/>
          <w:szCs w:val="26"/>
        </w:rPr>
        <w:t>рования.</w:t>
      </w:r>
    </w:p>
    <w:p w:rsidR="00310B83" w:rsidRPr="003408BF" w:rsidRDefault="003408BF" w:rsidP="003408BF">
      <w:pPr>
        <w:pStyle w:val="23"/>
        <w:ind w:left="0" w:firstLine="72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4.6. В случае</w:t>
      </w:r>
      <w:proofErr w:type="gramStart"/>
      <w:r>
        <w:rPr>
          <w:rFonts w:ascii="PT Astra Serif" w:hAnsi="PT Astra Serif"/>
          <w:sz w:val="26"/>
          <w:szCs w:val="26"/>
        </w:rPr>
        <w:t>,</w:t>
      </w:r>
      <w:proofErr w:type="gramEnd"/>
      <w:r>
        <w:rPr>
          <w:rFonts w:ascii="PT Astra Serif" w:hAnsi="PT Astra Serif"/>
          <w:sz w:val="26"/>
          <w:szCs w:val="26"/>
        </w:rPr>
        <w:t xml:space="preserve"> если в соответствии с законодательством Российской Федерации                о налогах и сборах, сборы и иные обязательные платежи подлежат уплате в бюджеты бюджетной системы Российской Федерации Заказчиком, сумма, подлежащая уплате </w:t>
      </w:r>
      <w:r>
        <w:rPr>
          <w:rFonts w:ascii="PT Astra Serif" w:hAnsi="PT Astra Serif"/>
          <w:sz w:val="26"/>
          <w:szCs w:val="26"/>
        </w:rPr>
        <w:t>Заказчиком физическому или юридическому лицу, в том числе зарегистрированному               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</w:t>
      </w:r>
      <w:r>
        <w:rPr>
          <w:rFonts w:ascii="PT Astra Serif" w:hAnsi="PT Astra Serif"/>
          <w:sz w:val="26"/>
          <w:szCs w:val="26"/>
        </w:rPr>
        <w:t>ации.</w:t>
      </w:r>
    </w:p>
    <w:p w:rsidR="00310B83" w:rsidRDefault="003408BF" w:rsidP="003408BF">
      <w:pPr>
        <w:pStyle w:val="10"/>
        <w:tabs>
          <w:tab w:val="center" w:pos="5262"/>
          <w:tab w:val="left" w:pos="8771"/>
        </w:tabs>
        <w:spacing w:line="240" w:lineRule="auto"/>
        <w:ind w:left="360" w:right="-74" w:firstLine="0"/>
        <w:jc w:val="center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/>
          <w:bCs/>
          <w:sz w:val="26"/>
          <w:szCs w:val="26"/>
        </w:rPr>
        <w:t>5. Порядок приемки услуг</w:t>
      </w:r>
    </w:p>
    <w:p w:rsidR="00310B83" w:rsidRDefault="003408BF"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5.1. Услуга по настоящему Договору считается оказанной </w:t>
      </w:r>
      <w:proofErr w:type="gramStart"/>
      <w:r>
        <w:rPr>
          <w:rFonts w:ascii="PT Astra Serif" w:hAnsi="PT Astra Serif"/>
          <w:sz w:val="26"/>
          <w:szCs w:val="26"/>
        </w:rPr>
        <w:t>с даты подписания</w:t>
      </w:r>
      <w:proofErr w:type="gramEnd"/>
      <w:r>
        <w:rPr>
          <w:rFonts w:ascii="PT Astra Serif" w:hAnsi="PT Astra Serif"/>
          <w:sz w:val="26"/>
          <w:szCs w:val="26"/>
        </w:rPr>
        <w:t xml:space="preserve"> сторонами акта об оказании услуг. Услуга по проведению исследований пищевой продукции на соответствие требованиям действующих нормативно-технических д</w:t>
      </w:r>
      <w:r>
        <w:rPr>
          <w:rFonts w:ascii="PT Astra Serif" w:hAnsi="PT Astra Serif"/>
          <w:sz w:val="26"/>
          <w:szCs w:val="26"/>
        </w:rPr>
        <w:t>окументов должна сопровождаться выдачей протокола испытаний.</w:t>
      </w:r>
    </w:p>
    <w:p w:rsidR="00310B83" w:rsidRDefault="003408BF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ab/>
        <w:t>5.2. Услуги, не соответствующие требованиям, предусмотренным Договором, приемки не подлежат и считаются не оказанными. При этом Заказчик составляет мотивированный отказ об оказании услуг, которы</w:t>
      </w:r>
      <w:r>
        <w:rPr>
          <w:rFonts w:ascii="PT Astra Serif" w:hAnsi="PT Astra Serif"/>
          <w:sz w:val="26"/>
          <w:szCs w:val="26"/>
        </w:rPr>
        <w:t>й направляет Исполнителю в течение             1 (одного) рабочего дня со дня выявления несоответствия услуги требованиям законодательства и условиями договора.</w:t>
      </w:r>
    </w:p>
    <w:p w:rsidR="00310B83" w:rsidRDefault="003408BF"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5.3. Исполнитель осуществляет безвозмездное устранение недостатков в услуге              в случ</w:t>
      </w:r>
      <w:r>
        <w:rPr>
          <w:rFonts w:ascii="PT Astra Serif" w:hAnsi="PT Astra Serif"/>
          <w:sz w:val="26"/>
          <w:szCs w:val="26"/>
        </w:rPr>
        <w:t>ае несоответствия качества на услуги, соответствующим требованиям, договора               в срок не более 7 (семи) рабочих дней со дня получения Исполнителем письменного требования Заказчика об устранении недостатков.</w:t>
      </w:r>
    </w:p>
    <w:p w:rsidR="00310B83" w:rsidRDefault="003408BF"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5.4. Все расходы, связанные с устранен</w:t>
      </w:r>
      <w:r>
        <w:rPr>
          <w:rFonts w:ascii="PT Astra Serif" w:hAnsi="PT Astra Serif"/>
          <w:sz w:val="26"/>
          <w:szCs w:val="26"/>
        </w:rPr>
        <w:t>ием недостатков в услуге, оплачивается               за счет Исполнителя.</w:t>
      </w:r>
    </w:p>
    <w:p w:rsidR="00310B83" w:rsidRDefault="003408BF"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5.5. </w:t>
      </w:r>
      <w:r>
        <w:rPr>
          <w:sz w:val="28"/>
          <w:szCs w:val="28"/>
        </w:rPr>
        <w:t xml:space="preserve">При наличии претензий к качеству услуг Заказчиком Акт </w:t>
      </w:r>
      <w:r>
        <w:rPr>
          <w:sz w:val="28"/>
          <w:szCs w:val="28"/>
        </w:rPr>
        <w:br/>
        <w:t xml:space="preserve">об оказании услуги подписывается после устранения недостатков </w:t>
      </w:r>
      <w:r>
        <w:rPr>
          <w:sz w:val="28"/>
          <w:szCs w:val="28"/>
        </w:rPr>
        <w:br/>
        <w:t>и подписания Сторонами Акта устранения недостатков.</w:t>
      </w:r>
    </w:p>
    <w:p w:rsidR="00310B83" w:rsidRDefault="003408BF" w:rsidP="003408BF">
      <w:pPr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sz w:val="28"/>
          <w:szCs w:val="28"/>
        </w:rPr>
        <w:t>5.6. За</w:t>
      </w:r>
      <w:r>
        <w:rPr>
          <w:sz w:val="28"/>
          <w:szCs w:val="28"/>
        </w:rPr>
        <w:t>казчик проверяет услуги, оказанные исполнителем на соответствие их качеству в течение 5 (пяти) рабочих дней. Для  проверки соответствия качества оказывающих услуг, заказчик обязан провести проверку своими силами и привлекать независимых экспертов, выбор ко</w:t>
      </w:r>
      <w:r>
        <w:rPr>
          <w:sz w:val="28"/>
          <w:szCs w:val="28"/>
        </w:rPr>
        <w:t xml:space="preserve">торых осуществляется в соответствии с Федеральным законом № 44 – ФЗ от 05.04.2013 «О контрактной системе в сфере закупок товаров, работ, услуг, для обеспечения государственных и муниципальных нужд», а так же представителей исполнителя. В случае проведения </w:t>
      </w:r>
      <w:r>
        <w:rPr>
          <w:sz w:val="28"/>
          <w:szCs w:val="28"/>
        </w:rPr>
        <w:t xml:space="preserve">экспертизы, срок приемки может быть увеличен до 15 (пятнадцати) рабочих дней </w:t>
      </w:r>
      <w:proofErr w:type="gramStart"/>
      <w:r>
        <w:rPr>
          <w:sz w:val="28"/>
          <w:szCs w:val="28"/>
        </w:rPr>
        <w:t>с даты оказания</w:t>
      </w:r>
      <w:proofErr w:type="gramEnd"/>
      <w:r>
        <w:rPr>
          <w:sz w:val="28"/>
          <w:szCs w:val="28"/>
        </w:rPr>
        <w:t xml:space="preserve"> услуги и передачи акта об оказании услуги. Услуги несоответствующие требованиям, </w:t>
      </w:r>
      <w:proofErr w:type="gramStart"/>
      <w:r>
        <w:rPr>
          <w:sz w:val="28"/>
          <w:szCs w:val="28"/>
        </w:rPr>
        <w:t>предусмотренных</w:t>
      </w:r>
      <w:proofErr w:type="gramEnd"/>
      <w:r>
        <w:rPr>
          <w:sz w:val="28"/>
          <w:szCs w:val="28"/>
        </w:rPr>
        <w:t xml:space="preserve"> договором прениям не подлежат и считаются не оказанными.</w:t>
      </w:r>
    </w:p>
    <w:p w:rsidR="00310B83" w:rsidRDefault="003408BF" w:rsidP="003408BF">
      <w:pPr>
        <w:pStyle w:val="ac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>
        <w:rPr>
          <w:rFonts w:ascii="PT Astra Serif" w:hAnsi="PT Astra Serif" w:cs="Times New Roman"/>
          <w:b/>
          <w:bCs/>
          <w:sz w:val="26"/>
          <w:szCs w:val="26"/>
        </w:rPr>
        <w:lastRenderedPageBreak/>
        <w:t>6. Ответ</w:t>
      </w:r>
      <w:r>
        <w:rPr>
          <w:rFonts w:ascii="PT Astra Serif" w:hAnsi="PT Astra Serif" w:cs="Times New Roman"/>
          <w:b/>
          <w:bCs/>
          <w:sz w:val="26"/>
          <w:szCs w:val="26"/>
        </w:rPr>
        <w:t>ственность сторон</w:t>
      </w:r>
    </w:p>
    <w:p w:rsidR="00310B83" w:rsidRDefault="003408BF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/>
          <w:bCs/>
          <w:sz w:val="26"/>
          <w:szCs w:val="26"/>
        </w:rPr>
        <w:tab/>
      </w:r>
      <w:r>
        <w:rPr>
          <w:rFonts w:ascii="PT Astra Serif" w:hAnsi="PT Astra Serif" w:cs="Times New Roman"/>
          <w:bCs/>
          <w:sz w:val="26"/>
          <w:szCs w:val="26"/>
        </w:rPr>
        <w:t>6.1. В случае неисполнения или ненадлежащего исполнения обязательств, предусмотренных Договором, виновная сторона обязана возместить другой стороне причиненные в результате этого убытки.</w:t>
      </w:r>
    </w:p>
    <w:p w:rsidR="00310B83" w:rsidRDefault="003408BF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 xml:space="preserve">6.2. В случае просрочки исполнения Заказчиком </w:t>
      </w:r>
      <w:r>
        <w:rPr>
          <w:rFonts w:ascii="PT Astra Serif" w:hAnsi="PT Astra Serif" w:cs="Times New Roman"/>
          <w:bCs/>
          <w:sz w:val="26"/>
          <w:szCs w:val="26"/>
        </w:rPr>
        <w:t>обязательств, предусмотренных Договором, Исполнитель вправе потребовать уплату пеней. Пени начисляются за каждый день просрочки исполнения обязательства, предусмотренного договора, начиная со дня, следующего после дня истечения установленного договором сро</w:t>
      </w:r>
      <w:r>
        <w:rPr>
          <w:rFonts w:ascii="PT Astra Serif" w:hAnsi="PT Astra Serif" w:cs="Times New Roman"/>
          <w:bCs/>
          <w:sz w:val="26"/>
          <w:szCs w:val="26"/>
        </w:rPr>
        <w:t>ка исполнения обязательства.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:rsidR="00310B83" w:rsidRDefault="003408BF">
      <w:pPr>
        <w:pStyle w:val="ac"/>
        <w:ind w:firstLine="709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>За ненадлежащее исполнение Заказчиком обязательст</w:t>
      </w:r>
      <w:r>
        <w:rPr>
          <w:rFonts w:ascii="PT Astra Serif" w:hAnsi="PT Astra Serif" w:cs="Times New Roman"/>
          <w:bCs/>
          <w:sz w:val="26"/>
          <w:szCs w:val="26"/>
        </w:rPr>
        <w:t>в по договору,                                 за исключением просрочки исполнения обязательств, размер штрафа устанавливается             в соответствии с постановлением Правительства РФ от 30.08.2017 г. №1042 в размере</w:t>
      </w:r>
      <w:proofErr w:type="gramStart"/>
      <w:r>
        <w:rPr>
          <w:rFonts w:ascii="PT Astra Serif" w:hAnsi="PT Astra Serif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«_______» (______) 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рублей __ копеек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310B83" w:rsidRDefault="003408BF">
      <w:pPr>
        <w:pStyle w:val="ac"/>
        <w:ind w:firstLine="709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>Общая сумма начисленных штрафов за ненадлежащее исполнение Заказчиком обязательств по настоящему договору не должна превышать сумму Договора.</w:t>
      </w:r>
    </w:p>
    <w:p w:rsidR="00310B83" w:rsidRDefault="003408BF">
      <w:pPr>
        <w:pStyle w:val="ac"/>
        <w:ind w:firstLine="709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 xml:space="preserve">Заказчик освобождается от уплаты пеней, если докажет, что просрочка исполнения обязательства произошла </w:t>
      </w:r>
      <w:r>
        <w:rPr>
          <w:rFonts w:ascii="PT Astra Serif" w:hAnsi="PT Astra Serif" w:cs="Times New Roman"/>
          <w:bCs/>
          <w:sz w:val="26"/>
          <w:szCs w:val="26"/>
        </w:rPr>
        <w:t>вследствие непреодолимой силы или по вине Исполнителя.</w:t>
      </w:r>
    </w:p>
    <w:p w:rsidR="00310B83" w:rsidRDefault="003408BF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 xml:space="preserve">6.3. В случае неисполнения или ненадлежащего исполнения обязательств                       по оказанию услуг Исполнителем, Заказчик взыскивает с Исполнителя пеню в размере одной трехсотой действующей </w:t>
      </w:r>
      <w:r>
        <w:rPr>
          <w:rFonts w:ascii="PT Astra Serif" w:hAnsi="PT Astra Serif" w:cs="Times New Roman"/>
          <w:bCs/>
          <w:sz w:val="26"/>
          <w:szCs w:val="26"/>
        </w:rPr>
        <w:t>на день уплаты пеней ключевой ставки Центрального банка Российской Федерации от суммы неисполненного или некачественно исполненного обязательства за каждый день просрочки исполнения обязательства по настоящему договору. Расчет суммы пени производится в соо</w:t>
      </w:r>
      <w:r>
        <w:rPr>
          <w:rFonts w:ascii="PT Astra Serif" w:hAnsi="PT Astra Serif" w:cs="Times New Roman"/>
          <w:bCs/>
          <w:sz w:val="26"/>
          <w:szCs w:val="26"/>
        </w:rPr>
        <w:t>тветствии с порядком, утвержденным Постановлением Правительства РФ от 30.08.2017 №1042, если иной порядок начисления пеней не установлен действующим законодательством РФ.</w:t>
      </w:r>
    </w:p>
    <w:p w:rsidR="00310B83" w:rsidRDefault="003408BF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>6.4. Исполнитель освобождается от уплаты пеней, если докажет, что просрочка исполнен</w:t>
      </w:r>
      <w:r>
        <w:rPr>
          <w:rFonts w:ascii="PT Astra Serif" w:hAnsi="PT Astra Serif" w:cs="Times New Roman"/>
          <w:bCs/>
          <w:sz w:val="26"/>
          <w:szCs w:val="26"/>
        </w:rPr>
        <w:t>ия обязательства произошла вследствие непреодолимой силы или по вине Заказчика.</w:t>
      </w:r>
    </w:p>
    <w:p w:rsidR="00310B83" w:rsidRDefault="003408BF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>6.5. За ненадлежащее исполнение Исполнителем обязательств, предусмотренных договором, за исключением просрочки исполнения обязательств размер штрафа устанавливается в соответс</w:t>
      </w:r>
      <w:r>
        <w:rPr>
          <w:rFonts w:ascii="PT Astra Serif" w:hAnsi="PT Astra Serif" w:cs="Times New Roman"/>
          <w:bCs/>
          <w:sz w:val="26"/>
          <w:szCs w:val="26"/>
        </w:rPr>
        <w:t>твии с постановлением Правительства РФ от 30.08.2017 г. №1042 в размере 10% от суммы договора, что составляет</w:t>
      </w:r>
      <w:proofErr w:type="gramStart"/>
      <w:r>
        <w:rPr>
          <w:rFonts w:ascii="PT Astra Serif" w:hAnsi="PT Astra Serif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«_______» (______) 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рублей __ копеек</w:t>
      </w:r>
      <w:r>
        <w:rPr>
          <w:rFonts w:ascii="PT Astra Serif" w:hAnsi="PT Astra Serif" w:cs="Times New Roman"/>
          <w:bCs/>
          <w:sz w:val="26"/>
          <w:szCs w:val="26"/>
        </w:rPr>
        <w:t>, если иной порядок начисления штрафов не установлен действующим законодательством Российской Федерации.</w:t>
      </w:r>
    </w:p>
    <w:p w:rsidR="00310B83" w:rsidRDefault="003408BF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>За ка</w:t>
      </w:r>
      <w:r>
        <w:rPr>
          <w:rFonts w:ascii="PT Astra Serif" w:hAnsi="PT Astra Serif" w:cs="Times New Roman"/>
          <w:bCs/>
          <w:sz w:val="26"/>
          <w:szCs w:val="26"/>
        </w:rPr>
        <w:t>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в соответствии с постановлением Правительства РФ                  от 30.08.20</w:t>
      </w:r>
      <w:r>
        <w:rPr>
          <w:rFonts w:ascii="PT Astra Serif" w:hAnsi="PT Astra Serif" w:cs="Times New Roman"/>
          <w:bCs/>
          <w:sz w:val="26"/>
          <w:szCs w:val="26"/>
        </w:rPr>
        <w:t>17 г. № 1042 и составляет</w:t>
      </w:r>
      <w:proofErr w:type="gramStart"/>
      <w:r>
        <w:rPr>
          <w:rFonts w:ascii="PT Astra Serif" w:hAnsi="PT Astra Serif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«_______» (______) 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рублей __ копеек,</w:t>
      </w:r>
      <w:r>
        <w:rPr>
          <w:rFonts w:ascii="PT Astra Serif" w:hAnsi="PT Astra Serif" w:cs="Times New Roman"/>
          <w:bCs/>
          <w:sz w:val="26"/>
          <w:szCs w:val="26"/>
        </w:rPr>
        <w:t xml:space="preserve"> если иной порядок начисления штрафов не установлен действующим законодательством Российской Федерации.</w:t>
      </w:r>
    </w:p>
    <w:p w:rsidR="00310B83" w:rsidRDefault="003408BF">
      <w:pPr>
        <w:pStyle w:val="ac"/>
        <w:ind w:firstLine="709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>Общая сумма начисленных штрафов за ненадлежащее или неисполнение Исполнителем обязательств</w:t>
      </w:r>
      <w:r>
        <w:rPr>
          <w:rFonts w:ascii="PT Astra Serif" w:hAnsi="PT Astra Serif" w:cs="Times New Roman"/>
          <w:bCs/>
          <w:sz w:val="26"/>
          <w:szCs w:val="26"/>
        </w:rPr>
        <w:t xml:space="preserve"> по настоящему договору не должна превышать сумму договора.</w:t>
      </w:r>
    </w:p>
    <w:p w:rsidR="00310B83" w:rsidRDefault="003408BF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>6.6. Уплата неустойки (штрафа, пеней) не освобождает Стороны от исполнения обязательств по договору.</w:t>
      </w:r>
    </w:p>
    <w:p w:rsidR="00310B83" w:rsidRDefault="003408BF" w:rsidP="003408BF">
      <w:pPr>
        <w:pStyle w:val="ac"/>
        <w:ind w:firstLine="708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 xml:space="preserve">6.7. </w:t>
      </w:r>
      <w:proofErr w:type="gramStart"/>
      <w:r>
        <w:rPr>
          <w:rFonts w:ascii="PT Astra Serif" w:hAnsi="PT Astra Serif" w:cs="Times New Roman"/>
          <w:bCs/>
          <w:sz w:val="26"/>
          <w:szCs w:val="26"/>
        </w:rPr>
        <w:t>Оплата договора может быть осуществлена путем выплаты Исполнителю суммы, уменьшенной на с</w:t>
      </w:r>
      <w:r>
        <w:rPr>
          <w:rFonts w:ascii="PT Astra Serif" w:hAnsi="PT Astra Serif" w:cs="Times New Roman"/>
          <w:bCs/>
          <w:sz w:val="26"/>
          <w:szCs w:val="26"/>
        </w:rPr>
        <w:t xml:space="preserve">умму неустойки (пени, штрафа) при условии перечисления          </w:t>
      </w:r>
      <w:r>
        <w:rPr>
          <w:rFonts w:ascii="PT Astra Serif" w:hAnsi="PT Astra Serif" w:cs="Times New Roman"/>
          <w:bCs/>
          <w:sz w:val="26"/>
          <w:szCs w:val="26"/>
        </w:rPr>
        <w:lastRenderedPageBreak/>
        <w:t>в установленном порядке неустойки (пени, штрафа) в доход соответствующего бюджета бюджетной системы Российской Федерации на основании платежного документа, оформленного получателем бюджетных с</w:t>
      </w:r>
      <w:r>
        <w:rPr>
          <w:rFonts w:ascii="PT Astra Serif" w:hAnsi="PT Astra Serif" w:cs="Times New Roman"/>
          <w:bCs/>
          <w:sz w:val="26"/>
          <w:szCs w:val="26"/>
        </w:rPr>
        <w:t>редств, с указанием Исполнителя, за которого осуществляются перечисления неустойки (пени, штрафа) в соответствии с условиями договора.</w:t>
      </w:r>
      <w:proofErr w:type="gramEnd"/>
    </w:p>
    <w:p w:rsidR="00310B83" w:rsidRDefault="003408BF" w:rsidP="003408BF">
      <w:pPr>
        <w:pStyle w:val="ac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>
        <w:rPr>
          <w:rFonts w:ascii="PT Astra Serif" w:hAnsi="PT Astra Serif" w:cs="Times New Roman"/>
          <w:b/>
          <w:bCs/>
          <w:sz w:val="26"/>
          <w:szCs w:val="26"/>
        </w:rPr>
        <w:t>7. Разрешение споров</w:t>
      </w:r>
    </w:p>
    <w:p w:rsidR="00310B83" w:rsidRDefault="003408BF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 xml:space="preserve">7.1. Все споры и разногласия между сторонами по настоящему договору, если они                    </w:t>
      </w:r>
      <w:r>
        <w:rPr>
          <w:rFonts w:ascii="PT Astra Serif" w:hAnsi="PT Astra Serif" w:cs="Times New Roman"/>
          <w:bCs/>
          <w:sz w:val="26"/>
          <w:szCs w:val="26"/>
        </w:rPr>
        <w:t xml:space="preserve"> не будут разрешены путем переговоров, подлежат разрешению в Арбитражном суде Алтайского края с соблюдением претензионного порядка. Претензия рассматривается                и по ней дается ответ в течение 10 (десяти) календарных дней со дня ее получения ст</w:t>
      </w:r>
      <w:r>
        <w:rPr>
          <w:rFonts w:ascii="PT Astra Serif" w:hAnsi="PT Astra Serif" w:cs="Times New Roman"/>
          <w:bCs/>
          <w:sz w:val="26"/>
          <w:szCs w:val="26"/>
        </w:rPr>
        <w:t>ороной и сообщить о своем решении другой Стороне путем направления ответа                        в письменной форме.</w:t>
      </w:r>
    </w:p>
    <w:p w:rsidR="00310B83" w:rsidRDefault="003408BF" w:rsidP="003408BF">
      <w:pPr>
        <w:pStyle w:val="ac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>
        <w:rPr>
          <w:rFonts w:ascii="PT Astra Serif" w:hAnsi="PT Astra Serif" w:cs="Times New Roman"/>
          <w:b/>
          <w:bCs/>
          <w:sz w:val="26"/>
          <w:szCs w:val="26"/>
        </w:rPr>
        <w:t>8. Форс-мажорные обстоятельства</w:t>
      </w:r>
    </w:p>
    <w:p w:rsidR="00310B83" w:rsidRDefault="003408BF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 xml:space="preserve">8.1. </w:t>
      </w:r>
      <w:proofErr w:type="gramStart"/>
      <w:r>
        <w:rPr>
          <w:rFonts w:ascii="PT Astra Serif" w:hAnsi="PT Astra Serif" w:cs="Times New Roman"/>
          <w:bCs/>
          <w:sz w:val="26"/>
          <w:szCs w:val="26"/>
        </w:rPr>
        <w:t>Сторона освобождается от ответственности за частичное или полное неисполнение обязательств договора</w:t>
      </w:r>
      <w:r>
        <w:rPr>
          <w:rFonts w:ascii="PT Astra Serif" w:hAnsi="PT Astra Serif" w:cs="Times New Roman"/>
          <w:bCs/>
          <w:sz w:val="26"/>
          <w:szCs w:val="26"/>
        </w:rPr>
        <w:t>, если такое неисполнение является следствием обстоятельств непреодолимой силы, включая, землетрясения, наводнение, засуху, пожар, тайфун, ураган и другие стихийные бедствия, военные действия, массовые заболевания, действия органов государственной власти у</w:t>
      </w:r>
      <w:r>
        <w:rPr>
          <w:rFonts w:ascii="PT Astra Serif" w:hAnsi="PT Astra Serif" w:cs="Times New Roman"/>
          <w:bCs/>
          <w:sz w:val="26"/>
          <w:szCs w:val="26"/>
        </w:rPr>
        <w:t>правления и другие обстоятельства,                         не зависящих от воли Сторон влияющие на возможность исполнения Сторонами условий договора.</w:t>
      </w:r>
      <w:proofErr w:type="gramEnd"/>
      <w:r>
        <w:rPr>
          <w:rFonts w:ascii="PT Astra Serif" w:hAnsi="PT Astra Serif" w:cs="Times New Roman"/>
          <w:bCs/>
          <w:sz w:val="26"/>
          <w:szCs w:val="26"/>
        </w:rPr>
        <w:t xml:space="preserve"> Указанные события должны носить чрезвычайный характер, возникнуть после заключения договора и не зависеть </w:t>
      </w:r>
      <w:r>
        <w:rPr>
          <w:rFonts w:ascii="PT Astra Serif" w:hAnsi="PT Astra Serif" w:cs="Times New Roman"/>
          <w:bCs/>
          <w:sz w:val="26"/>
          <w:szCs w:val="26"/>
        </w:rPr>
        <w:t>от воли Сторон.</w:t>
      </w:r>
    </w:p>
    <w:p w:rsidR="00310B83" w:rsidRDefault="003408BF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>8.2. Сторона должна в течение 10 дней передать другой Стороне документ компетентного органа или организации о наличии и продолжительности форс-мажорных обстоятельств.</w:t>
      </w:r>
    </w:p>
    <w:p w:rsidR="00310B83" w:rsidRDefault="003408BF" w:rsidP="003408BF">
      <w:pPr>
        <w:pStyle w:val="ac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>
        <w:rPr>
          <w:rFonts w:ascii="PT Astra Serif" w:hAnsi="PT Astra Serif" w:cs="Times New Roman"/>
          <w:b/>
          <w:bCs/>
          <w:sz w:val="26"/>
          <w:szCs w:val="26"/>
        </w:rPr>
        <w:t>9. Изменение, расторжение договора</w:t>
      </w:r>
    </w:p>
    <w:p w:rsidR="00310B83" w:rsidRDefault="003408BF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 xml:space="preserve">9.1. Настоящий Договор может быть </w:t>
      </w:r>
      <w:r>
        <w:rPr>
          <w:rFonts w:ascii="PT Astra Serif" w:hAnsi="PT Astra Serif" w:cs="Times New Roman"/>
          <w:bCs/>
          <w:sz w:val="26"/>
          <w:szCs w:val="26"/>
        </w:rPr>
        <w:t xml:space="preserve">изменен по соглашению Сторон в случаях, предусмотренных Гражданским кодексом Российской Федерации, ст. 34 и </w:t>
      </w:r>
      <w:proofErr w:type="gramStart"/>
      <w:r>
        <w:rPr>
          <w:rFonts w:ascii="PT Astra Serif" w:hAnsi="PT Astra Serif" w:cs="Times New Roman"/>
          <w:bCs/>
          <w:sz w:val="26"/>
          <w:szCs w:val="26"/>
        </w:rPr>
        <w:t>ч</w:t>
      </w:r>
      <w:proofErr w:type="gramEnd"/>
      <w:r>
        <w:rPr>
          <w:rFonts w:ascii="PT Astra Serif" w:hAnsi="PT Astra Serif" w:cs="Times New Roman"/>
          <w:bCs/>
          <w:sz w:val="26"/>
          <w:szCs w:val="26"/>
        </w:rPr>
        <w:t>. 1 ст. 95 Федерального закона от 05.04.2013 г. № 44-ФЗ  «О контрактной системе в сфере закупок товаров, работ, услуг для обеспечения государственн</w:t>
      </w:r>
      <w:r>
        <w:rPr>
          <w:rFonts w:ascii="PT Astra Serif" w:hAnsi="PT Astra Serif" w:cs="Times New Roman"/>
          <w:bCs/>
          <w:sz w:val="26"/>
          <w:szCs w:val="26"/>
        </w:rPr>
        <w:t>ых и муниципальных нужд».</w:t>
      </w:r>
    </w:p>
    <w:p w:rsidR="00310B83" w:rsidRDefault="003408BF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>9.2. Все изменения к Договору действительны, если они оформлены в виде дополнительного соглашения к Договору и подписаны Сторонами.</w:t>
      </w:r>
    </w:p>
    <w:p w:rsidR="00310B83" w:rsidRDefault="003408BF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 xml:space="preserve">9.3. Договор, может </w:t>
      </w:r>
      <w:proofErr w:type="gramStart"/>
      <w:r>
        <w:rPr>
          <w:rFonts w:ascii="PT Astra Serif" w:hAnsi="PT Astra Serif" w:cs="Times New Roman"/>
          <w:bCs/>
          <w:sz w:val="26"/>
          <w:szCs w:val="26"/>
        </w:rPr>
        <w:t>быть</w:t>
      </w:r>
      <w:proofErr w:type="gramEnd"/>
      <w:r>
        <w:rPr>
          <w:rFonts w:ascii="PT Astra Serif" w:hAnsi="PT Astra Serif" w:cs="Times New Roman"/>
          <w:bCs/>
          <w:sz w:val="26"/>
          <w:szCs w:val="26"/>
        </w:rPr>
        <w:t xml:space="preserve"> расторгнут в порядке, установленном законодательством Российской Федера</w:t>
      </w:r>
      <w:r>
        <w:rPr>
          <w:rFonts w:ascii="PT Astra Serif" w:hAnsi="PT Astra Serif" w:cs="Times New Roman"/>
          <w:bCs/>
          <w:sz w:val="26"/>
          <w:szCs w:val="26"/>
        </w:rPr>
        <w:t>ции исключительно по следующим основаниям:</w:t>
      </w:r>
    </w:p>
    <w:p w:rsidR="00310B83" w:rsidRDefault="003408BF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>9.3.1. По соглашению Сторон.</w:t>
      </w:r>
    </w:p>
    <w:p w:rsidR="00310B83" w:rsidRDefault="003408BF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>9.3.2. По решению суда по иску одной из Сторон при существенном нарушении условий договора другой Стороной.</w:t>
      </w:r>
    </w:p>
    <w:p w:rsidR="00310B83" w:rsidRDefault="003408BF">
      <w:pPr>
        <w:pStyle w:val="ac"/>
        <w:ind w:firstLine="709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 xml:space="preserve">9.3.3. В случае одностороннего отказа Стороны Договора от исполнения </w:t>
      </w:r>
      <w:r>
        <w:rPr>
          <w:rFonts w:ascii="PT Astra Serif" w:hAnsi="PT Astra Serif" w:cs="Times New Roman"/>
          <w:bCs/>
          <w:sz w:val="26"/>
          <w:szCs w:val="26"/>
        </w:rPr>
        <w:t>Договора                    в соответствии с гражданским законодательством Российской Федерации.</w:t>
      </w:r>
    </w:p>
    <w:p w:rsidR="00310B83" w:rsidRDefault="003408BF">
      <w:pPr>
        <w:pStyle w:val="ac"/>
        <w:ind w:firstLine="709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 xml:space="preserve">9.4. В случае заключения договора в электронном виде, соглашение к нему также подписывается сторонами в электронном виде с использованием интерфейса единого </w:t>
      </w:r>
      <w:proofErr w:type="spellStart"/>
      <w:r>
        <w:rPr>
          <w:rFonts w:ascii="PT Astra Serif" w:hAnsi="PT Astra Serif" w:cs="Times New Roman"/>
          <w:bCs/>
          <w:sz w:val="26"/>
          <w:szCs w:val="26"/>
        </w:rPr>
        <w:t>аг</w:t>
      </w:r>
      <w:r>
        <w:rPr>
          <w:rFonts w:ascii="PT Astra Serif" w:hAnsi="PT Astra Serif" w:cs="Times New Roman"/>
          <w:bCs/>
          <w:sz w:val="26"/>
          <w:szCs w:val="26"/>
        </w:rPr>
        <w:t>регатора</w:t>
      </w:r>
      <w:proofErr w:type="spellEnd"/>
      <w:r>
        <w:rPr>
          <w:rFonts w:ascii="PT Astra Serif" w:hAnsi="PT Astra Serif" w:cs="Times New Roman"/>
          <w:bCs/>
          <w:sz w:val="26"/>
          <w:szCs w:val="26"/>
        </w:rPr>
        <w:t xml:space="preserve"> торговли.</w:t>
      </w:r>
    </w:p>
    <w:p w:rsidR="00310B83" w:rsidRDefault="003408BF" w:rsidP="003408BF">
      <w:pPr>
        <w:pStyle w:val="ac"/>
        <w:ind w:firstLine="709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 xml:space="preserve">9.5. В случае заключения договора в электронном виде, соглашение о расторжении договора также подписывается сторонами в электронном виде с использованием интерфейса единого </w:t>
      </w:r>
      <w:proofErr w:type="spellStart"/>
      <w:r>
        <w:rPr>
          <w:rFonts w:ascii="PT Astra Serif" w:hAnsi="PT Astra Serif" w:cs="Times New Roman"/>
          <w:bCs/>
          <w:sz w:val="26"/>
          <w:szCs w:val="26"/>
        </w:rPr>
        <w:t>агрегатора</w:t>
      </w:r>
      <w:proofErr w:type="spellEnd"/>
      <w:r>
        <w:rPr>
          <w:rFonts w:ascii="PT Astra Serif" w:hAnsi="PT Astra Serif" w:cs="Times New Roman"/>
          <w:bCs/>
          <w:sz w:val="26"/>
          <w:szCs w:val="26"/>
        </w:rPr>
        <w:t xml:space="preserve"> торговли.</w:t>
      </w:r>
    </w:p>
    <w:p w:rsidR="00310B83" w:rsidRDefault="003408BF" w:rsidP="003408BF">
      <w:pPr>
        <w:pStyle w:val="ac"/>
        <w:jc w:val="center"/>
        <w:rPr>
          <w:rFonts w:ascii="PT Astra Serif" w:hAnsi="PT Astra Serif" w:cs="Times New Roman"/>
          <w:b/>
          <w:bCs/>
          <w:sz w:val="26"/>
          <w:szCs w:val="26"/>
        </w:rPr>
      </w:pPr>
      <w:r>
        <w:rPr>
          <w:rFonts w:ascii="PT Astra Serif" w:hAnsi="PT Astra Serif" w:cs="Times New Roman"/>
          <w:b/>
          <w:bCs/>
          <w:sz w:val="26"/>
          <w:szCs w:val="26"/>
        </w:rPr>
        <w:t>10. Заключительное положение</w:t>
      </w:r>
    </w:p>
    <w:p w:rsidR="00310B83" w:rsidRDefault="003408BF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>10.1. Насто</w:t>
      </w:r>
      <w:r>
        <w:rPr>
          <w:rFonts w:ascii="PT Astra Serif" w:hAnsi="PT Astra Serif" w:cs="Times New Roman"/>
          <w:bCs/>
          <w:sz w:val="26"/>
          <w:szCs w:val="26"/>
        </w:rPr>
        <w:t>ящий Договор вступает в действие со дня его подписания Сторонами, действует по 30.12.2026 года.</w:t>
      </w:r>
    </w:p>
    <w:p w:rsidR="00310B83" w:rsidRDefault="003408BF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>10.2. Все споры или разногласия, возникающие между Сторонами по настоящему Договору, разрешаются путем переговоров.</w:t>
      </w:r>
    </w:p>
    <w:p w:rsidR="00310B83" w:rsidRDefault="003408BF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lastRenderedPageBreak/>
        <w:tab/>
        <w:t xml:space="preserve">10.3. В случае невозможности разрешения </w:t>
      </w:r>
      <w:r>
        <w:rPr>
          <w:rFonts w:ascii="PT Astra Serif" w:hAnsi="PT Astra Serif" w:cs="Times New Roman"/>
          <w:bCs/>
          <w:sz w:val="26"/>
          <w:szCs w:val="26"/>
        </w:rPr>
        <w:t>споров путем переговоров Стороны после реализации процедуры досудебного урегулирования разногласий передают                     их на рассмотрение в Арбитражный суд Алтайского края в соответствии с действующим законодательством Российской Федерации.</w:t>
      </w:r>
    </w:p>
    <w:p w:rsidR="00310B83" w:rsidRDefault="003408BF">
      <w:pPr>
        <w:pStyle w:val="ac"/>
        <w:jc w:val="both"/>
        <w:rPr>
          <w:rFonts w:ascii="PT Astra Serif" w:hAnsi="PT Astra Serif" w:cs="Times New Roman"/>
          <w:bCs/>
          <w:sz w:val="26"/>
          <w:szCs w:val="26"/>
        </w:rPr>
      </w:pPr>
      <w:r>
        <w:rPr>
          <w:rFonts w:ascii="PT Astra Serif" w:hAnsi="PT Astra Serif" w:cs="Times New Roman"/>
          <w:bCs/>
          <w:sz w:val="26"/>
          <w:szCs w:val="26"/>
        </w:rPr>
        <w:tab/>
        <w:t>10.4.</w:t>
      </w:r>
      <w:r>
        <w:rPr>
          <w:rFonts w:ascii="PT Astra Serif" w:hAnsi="PT Astra Serif" w:cs="Times New Roman"/>
          <w:bCs/>
          <w:sz w:val="26"/>
          <w:szCs w:val="26"/>
        </w:rPr>
        <w:t xml:space="preserve"> Настоящий договор составлен в двух экземплярах, оба экземпляра идентичны                    и имеют одинаковую юридическую силу. У каждой из Сторон находится один экземпляр настоящего Договора.</w:t>
      </w:r>
    </w:p>
    <w:p w:rsidR="00310B83" w:rsidRDefault="003408BF" w:rsidP="003408BF">
      <w:pPr>
        <w:pStyle w:val="ac"/>
        <w:jc w:val="center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11. Юридические адреса и банковские реквизиты сторон</w:t>
      </w:r>
    </w:p>
    <w:tbl>
      <w:tblPr>
        <w:tblW w:w="9781" w:type="dxa"/>
        <w:tblInd w:w="334" w:type="dxa"/>
        <w:tblLayout w:type="fixed"/>
        <w:tblLook w:val="04A0"/>
      </w:tblPr>
      <w:tblGrid>
        <w:gridCol w:w="4495"/>
        <w:gridCol w:w="5286"/>
      </w:tblGrid>
      <w:tr w:rsidR="00310B83"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B83" w:rsidRDefault="003408BF">
            <w:pPr>
              <w:pStyle w:val="Heading1"/>
              <w:spacing w:before="0" w:after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Заказч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ик</w:t>
            </w:r>
          </w:p>
          <w:p w:rsidR="00310B83" w:rsidRDefault="003408BF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Федеральное казенное учреждение «Исправительная колония №3 Управления Федеральной службы исполнения наказания по Алтайскому краю»</w:t>
            </w:r>
          </w:p>
          <w:p w:rsidR="00310B83" w:rsidRDefault="003408BF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(ФКУ ИК-3 УФСИН России по АК)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B83" w:rsidRDefault="003408BF">
            <w:pPr>
              <w:pStyle w:val="Heading1"/>
              <w:spacing w:before="0" w:after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Исполнитель</w:t>
            </w:r>
          </w:p>
          <w:p w:rsidR="00310B83" w:rsidRDefault="00310B83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</w:tr>
      <w:tr w:rsidR="00310B83"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B83" w:rsidRDefault="003408BF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 xml:space="preserve">Юридический адрес: 656905, Россия, Алтайский край, </w:t>
            </w:r>
            <w:proofErr w:type="gramStart"/>
            <w:r>
              <w:rPr>
                <w:rFonts w:ascii="PT Astra Serif" w:eastAsia="Calibri" w:hAnsi="PT Astra Serif"/>
                <w:sz w:val="26"/>
                <w:szCs w:val="26"/>
              </w:rPr>
              <w:t>г</w:t>
            </w:r>
            <w:proofErr w:type="gramEnd"/>
            <w:r>
              <w:rPr>
                <w:rFonts w:ascii="PT Astra Serif" w:eastAsia="Calibri" w:hAnsi="PT Astra Serif"/>
                <w:sz w:val="26"/>
                <w:szCs w:val="26"/>
              </w:rPr>
              <w:t xml:space="preserve">. Барнаул,                     ул. Куета, 29 </w:t>
            </w:r>
          </w:p>
          <w:p w:rsidR="00310B83" w:rsidRDefault="003408BF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</w:rPr>
              <w:t>Тел. 8(3852) 68-90-55</w:t>
            </w:r>
          </w:p>
          <w:p w:rsidR="00310B83" w:rsidRDefault="003408BF">
            <w:pPr>
              <w:shd w:val="clear" w:color="auto" w:fill="FFFFFF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ИНН 2222013156, КПП 222201001,</w:t>
            </w:r>
          </w:p>
          <w:p w:rsidR="00310B83" w:rsidRDefault="003408BF">
            <w:pPr>
              <w:shd w:val="clear" w:color="auto" w:fill="FFFFFF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БИК 015004950</w:t>
            </w:r>
          </w:p>
          <w:p w:rsidR="00310B83" w:rsidRDefault="003408BF">
            <w:pPr>
              <w:shd w:val="clear" w:color="auto" w:fill="FFFFFF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к/с 40102810445370000043</w:t>
            </w:r>
          </w:p>
          <w:p w:rsidR="00310B83" w:rsidRDefault="003408BF">
            <w:pPr>
              <w:shd w:val="clear" w:color="auto" w:fill="FFFFFF"/>
              <w:jc w:val="both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26"/>
                <w:szCs w:val="26"/>
              </w:rPr>
              <w:t>р</w:t>
            </w:r>
            <w:proofErr w:type="spellEnd"/>
            <w:proofErr w:type="gramEnd"/>
            <w:r>
              <w:rPr>
                <w:rFonts w:ascii="PT Astra Serif" w:hAnsi="PT Astra Serif"/>
                <w:sz w:val="26"/>
                <w:szCs w:val="26"/>
              </w:rPr>
              <w:t>/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сч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03211643000000015104 ОКЦ №1 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СибГУ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БАНКА РОССИИ //УФК по Новос</w:t>
            </w:r>
            <w:r>
              <w:rPr>
                <w:rFonts w:ascii="PT Astra Serif" w:hAnsi="PT Astra Serif"/>
                <w:sz w:val="26"/>
                <w:szCs w:val="26"/>
              </w:rPr>
              <w:t>ибирской области, г. Новосибирск.</w:t>
            </w:r>
          </w:p>
          <w:p w:rsidR="00310B83" w:rsidRDefault="003408BF">
            <w:pPr>
              <w:shd w:val="clear" w:color="auto" w:fill="FFFFFF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ОКТМО 01701000</w:t>
            </w:r>
          </w:p>
          <w:p w:rsidR="00310B83" w:rsidRDefault="003408BF">
            <w:pPr>
              <w:shd w:val="clear" w:color="auto" w:fill="FFFFFF"/>
              <w:jc w:val="both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>
              <w:rPr>
                <w:rFonts w:ascii="PT Astra Serif" w:hAnsi="PT Astra Serif"/>
                <w:sz w:val="26"/>
                <w:szCs w:val="26"/>
              </w:rPr>
              <w:t>л</w:t>
            </w:r>
            <w:proofErr w:type="gramEnd"/>
            <w:r>
              <w:rPr>
                <w:rFonts w:ascii="PT Astra Serif" w:hAnsi="PT Astra Serif"/>
                <w:sz w:val="26"/>
                <w:szCs w:val="26"/>
              </w:rPr>
              <w:t>/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сч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03171455550</w:t>
            </w:r>
          </w:p>
          <w:p w:rsidR="00310B83" w:rsidRDefault="00310B83">
            <w:pPr>
              <w:shd w:val="clear" w:color="auto" w:fill="FFFFFF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408BF">
            <w:pPr>
              <w:spacing w:line="216" w:lineRule="auto"/>
              <w:contextualSpacing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Реквизиты для неустоек (штрафы, пени)</w:t>
            </w:r>
            <w:proofErr w:type="gramStart"/>
            <w:r>
              <w:rPr>
                <w:rFonts w:ascii="PT Astra Serif" w:hAnsi="PT Astra Serif"/>
                <w:b/>
                <w:sz w:val="26"/>
                <w:szCs w:val="26"/>
              </w:rPr>
              <w:t>:</w:t>
            </w:r>
            <w:r>
              <w:rPr>
                <w:rFonts w:ascii="PT Astra Serif" w:hAnsi="PT Astra Serif"/>
                <w:bCs/>
                <w:sz w:val="26"/>
                <w:szCs w:val="26"/>
              </w:rPr>
              <w:t>У</w:t>
            </w:r>
            <w:proofErr w:type="gramEnd"/>
            <w:r>
              <w:rPr>
                <w:rFonts w:ascii="PT Astra Serif" w:hAnsi="PT Astra Serif"/>
                <w:bCs/>
                <w:sz w:val="26"/>
                <w:szCs w:val="26"/>
              </w:rPr>
              <w:t>ФК по Алтайскому краю (ФКУ ИК-3 УФСИН России                    по Алтайскому краю,                                л/с 04171455550)</w:t>
            </w:r>
          </w:p>
          <w:p w:rsidR="00310B83" w:rsidRDefault="003408BF">
            <w:pPr>
              <w:spacing w:line="216" w:lineRule="auto"/>
              <w:contextualSpacing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 xml:space="preserve">ИНН 2222013156, </w:t>
            </w:r>
          </w:p>
          <w:p w:rsidR="00310B83" w:rsidRDefault="003408BF">
            <w:pPr>
              <w:spacing w:line="216" w:lineRule="auto"/>
              <w:contextualSpacing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 xml:space="preserve">КПП 222201001, </w:t>
            </w:r>
          </w:p>
          <w:p w:rsidR="00310B83" w:rsidRDefault="003408BF">
            <w:pPr>
              <w:spacing w:line="216" w:lineRule="auto"/>
              <w:contextualSpacing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 xml:space="preserve">БИК 010173001, </w:t>
            </w:r>
          </w:p>
          <w:p w:rsidR="00310B83" w:rsidRDefault="003408BF">
            <w:pPr>
              <w:spacing w:line="216" w:lineRule="auto"/>
              <w:contextualSpacing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 xml:space="preserve">ОКТМО 01701000,                </w:t>
            </w:r>
          </w:p>
          <w:p w:rsidR="00310B83" w:rsidRDefault="003408BF">
            <w:pPr>
              <w:spacing w:line="216" w:lineRule="auto"/>
              <w:contextualSpacing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/>
                <w:bCs/>
                <w:sz w:val="26"/>
                <w:szCs w:val="26"/>
              </w:rPr>
              <w:t>р</w:t>
            </w:r>
            <w:proofErr w:type="spellEnd"/>
            <w:proofErr w:type="gramEnd"/>
            <w:r>
              <w:rPr>
                <w:rFonts w:ascii="PT Astra Serif" w:hAnsi="PT Astra Serif"/>
                <w:bCs/>
                <w:sz w:val="26"/>
                <w:szCs w:val="26"/>
              </w:rPr>
              <w:t>/</w:t>
            </w:r>
            <w:proofErr w:type="spellStart"/>
            <w:r>
              <w:rPr>
                <w:rFonts w:ascii="PT Astra Serif" w:hAnsi="PT Astra Serif"/>
                <w:bCs/>
                <w:sz w:val="26"/>
                <w:szCs w:val="26"/>
              </w:rPr>
              <w:t>сч</w:t>
            </w:r>
            <w:proofErr w:type="spellEnd"/>
            <w:r>
              <w:rPr>
                <w:rFonts w:ascii="PT Astra Serif" w:hAnsi="PT Astra Serif"/>
                <w:bCs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</w:rPr>
              <w:t>03100643000000011700</w:t>
            </w:r>
            <w:r>
              <w:rPr>
                <w:rFonts w:ascii="PT Astra Serif" w:hAnsi="PT Astra Serif"/>
                <w:bCs/>
                <w:sz w:val="26"/>
                <w:szCs w:val="26"/>
              </w:rPr>
              <w:t xml:space="preserve"> ОКЦ№2 Сибирское ГУ БАНКА России//УФК по Алтайскому краю г. Барнаул</w:t>
            </w:r>
          </w:p>
          <w:p w:rsidR="00310B83" w:rsidRDefault="003408BF">
            <w:pPr>
              <w:spacing w:line="216" w:lineRule="auto"/>
              <w:contextualSpacing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>Корр. счет: 40102810045370000009</w:t>
            </w:r>
          </w:p>
          <w:p w:rsidR="00310B83" w:rsidRDefault="003408BF">
            <w:pPr>
              <w:shd w:val="clear" w:color="auto" w:fill="FFFFFF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>КБК 32011607010019000140</w:t>
            </w:r>
          </w:p>
          <w:p w:rsidR="00310B83" w:rsidRDefault="00310B83">
            <w:pPr>
              <w:shd w:val="clear" w:color="auto" w:fill="FFFFFF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___________________ / ___________ /</w:t>
            </w:r>
          </w:p>
          <w:p w:rsidR="00310B83" w:rsidRDefault="00310B83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«____» _________________ 2026г.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М.П.</w:t>
            </w:r>
          </w:p>
        </w:tc>
        <w:tc>
          <w:tcPr>
            <w:tcW w:w="5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B83" w:rsidRDefault="00310B83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10B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408B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_______________________________________</w:t>
            </w:r>
          </w:p>
          <w:p w:rsidR="00310B83" w:rsidRDefault="00310B83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«____» ____________________ 2026г.           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М.П.</w:t>
            </w:r>
          </w:p>
        </w:tc>
      </w:tr>
    </w:tbl>
    <w:p w:rsidR="00310B83" w:rsidRDefault="00310B83">
      <w:pPr>
        <w:pStyle w:val="aa"/>
        <w:jc w:val="center"/>
        <w:rPr>
          <w:rFonts w:ascii="PT Astra Serif" w:hAnsi="PT Astra Serif"/>
          <w:b/>
          <w:sz w:val="26"/>
          <w:szCs w:val="26"/>
        </w:rPr>
      </w:pPr>
    </w:p>
    <w:p w:rsidR="00310B83" w:rsidRDefault="00310B83">
      <w:pPr>
        <w:pStyle w:val="aa"/>
        <w:jc w:val="center"/>
        <w:rPr>
          <w:rFonts w:ascii="PT Astra Serif" w:hAnsi="PT Astra Serif"/>
          <w:b/>
          <w:sz w:val="26"/>
          <w:szCs w:val="26"/>
        </w:rPr>
      </w:pPr>
    </w:p>
    <w:p w:rsidR="00310B83" w:rsidRDefault="00310B83" w:rsidP="003408BF">
      <w:pPr>
        <w:pStyle w:val="aa"/>
        <w:rPr>
          <w:rFonts w:ascii="PT Astra Serif" w:hAnsi="PT Astra Serif"/>
          <w:b/>
          <w:sz w:val="26"/>
          <w:szCs w:val="26"/>
        </w:rPr>
      </w:pPr>
    </w:p>
    <w:p w:rsidR="00310B83" w:rsidRDefault="003408BF">
      <w:pPr>
        <w:pStyle w:val="aa"/>
        <w:jc w:val="right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lastRenderedPageBreak/>
        <w:t xml:space="preserve">Приложение </w:t>
      </w:r>
    </w:p>
    <w:p w:rsidR="00310B83" w:rsidRDefault="003408BF">
      <w:pPr>
        <w:pStyle w:val="a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к договору № ____</w:t>
      </w:r>
    </w:p>
    <w:p w:rsidR="00310B83" w:rsidRDefault="003408BF">
      <w:pPr>
        <w:pStyle w:val="aa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от «___» __________2026 г.</w:t>
      </w:r>
    </w:p>
    <w:p w:rsidR="00310B83" w:rsidRDefault="00310B83">
      <w:pPr>
        <w:pStyle w:val="aa"/>
        <w:jc w:val="center"/>
        <w:rPr>
          <w:rFonts w:ascii="PT Astra Serif" w:hAnsi="PT Astra Serif"/>
          <w:sz w:val="26"/>
          <w:szCs w:val="26"/>
        </w:rPr>
      </w:pPr>
    </w:p>
    <w:p w:rsidR="00310B83" w:rsidRDefault="003408BF">
      <w:pPr>
        <w:pStyle w:val="aa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СПЕЦИФИКАЦИЯ</w:t>
      </w:r>
    </w:p>
    <w:p w:rsidR="00310B83" w:rsidRDefault="00310B83">
      <w:pPr>
        <w:pStyle w:val="aa"/>
        <w:rPr>
          <w:rFonts w:ascii="PT Astra Serif" w:hAnsi="PT Astra Serif"/>
          <w:b/>
          <w:sz w:val="26"/>
          <w:szCs w:val="26"/>
        </w:rPr>
      </w:pPr>
    </w:p>
    <w:tbl>
      <w:tblPr>
        <w:tblW w:w="9630" w:type="dxa"/>
        <w:jc w:val="center"/>
        <w:tblLayout w:type="fixed"/>
        <w:tblLook w:val="04A0"/>
      </w:tblPr>
      <w:tblGrid>
        <w:gridCol w:w="495"/>
        <w:gridCol w:w="2125"/>
        <w:gridCol w:w="3117"/>
        <w:gridCol w:w="1135"/>
        <w:gridCol w:w="1700"/>
        <w:gridCol w:w="1058"/>
      </w:tblGrid>
      <w:tr w:rsidR="00310B83">
        <w:trPr>
          <w:trHeight w:val="650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408B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№</w:t>
            </w:r>
          </w:p>
          <w:p w:rsidR="00310B83" w:rsidRDefault="003408B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PT Astra Serif" w:hAnsi="PT Astra Serif"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PT Astra Serif" w:hAnsi="PT Astra Serif"/>
                <w:sz w:val="26"/>
                <w:szCs w:val="26"/>
              </w:rPr>
              <w:t>/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408B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Наименование </w:t>
            </w:r>
            <w:r>
              <w:rPr>
                <w:rFonts w:ascii="PT Astra Serif" w:hAnsi="PT Astra Serif"/>
                <w:sz w:val="26"/>
                <w:szCs w:val="26"/>
              </w:rPr>
              <w:t>услуги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408B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Контролируемые показатели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408B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Кол-во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408B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Стоимость проведения испытаний одного образца по контролируемому показателю,            в том числе НДС, руб.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408B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Сумма, руб.             с НДС/БЕЗ НДС</w:t>
            </w:r>
          </w:p>
        </w:tc>
      </w:tr>
      <w:tr w:rsidR="00310B83">
        <w:trPr>
          <w:trHeight w:val="282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10B83">
            <w:pPr>
              <w:pStyle w:val="af2"/>
              <w:numPr>
                <w:ilvl w:val="0"/>
                <w:numId w:val="2"/>
              </w:numPr>
              <w:tabs>
                <w:tab w:val="left" w:pos="-1800"/>
              </w:tabs>
              <w:spacing w:after="0" w:line="240" w:lineRule="auto"/>
              <w:ind w:left="0"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408B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Услуги                 по проведению исследований пищевой </w:t>
            </w:r>
            <w:r>
              <w:rPr>
                <w:rFonts w:ascii="PT Astra Serif" w:hAnsi="PT Astra Serif"/>
                <w:sz w:val="26"/>
                <w:szCs w:val="26"/>
              </w:rPr>
              <w:t>продукции                 (изделия мучные кулинарные: блины в ассортименте)</w:t>
            </w:r>
          </w:p>
          <w:p w:rsidR="00310B83" w:rsidRDefault="003408B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ОКПД 2 71.20.11.110 Сведения в КТРУ отсутствуют.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внешний вид;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цвет;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запах;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консистенция замороженных блинчиков;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массовая доля хлористого натрия;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КМАФАнМ;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БГКП;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- </w:t>
            </w:r>
            <w:r>
              <w:rPr>
                <w:rFonts w:ascii="PT Astra Serif" w:hAnsi="PT Astra Serif"/>
                <w:sz w:val="26"/>
                <w:szCs w:val="26"/>
              </w:rPr>
              <w:t>патогенная микрофлора, в том числе сальмонелла;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листерии;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стафилококки;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протеи;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свинец, мышьяк, кадмий, ртуть;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ГХЦГ;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ДДТ и его метаболиты; - 2,4</w:t>
            </w:r>
            <w:proofErr w:type="gramStart"/>
            <w:r>
              <w:rPr>
                <w:rFonts w:ascii="PT Astra Serif" w:hAnsi="PT Astra Serif"/>
                <w:sz w:val="26"/>
                <w:szCs w:val="26"/>
              </w:rPr>
              <w:t xml:space="preserve"> Д</w:t>
            </w:r>
            <w:proofErr w:type="gramEnd"/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аминная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соль           и ее эфиры;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ртутьорганические пестициды;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афлатоксин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В</w:t>
            </w:r>
            <w:proofErr w:type="gramStart"/>
            <w:r>
              <w:rPr>
                <w:rFonts w:ascii="PT Astra Serif" w:hAnsi="PT Astra Serif"/>
                <w:sz w:val="26"/>
                <w:szCs w:val="26"/>
              </w:rPr>
              <w:t>1</w:t>
            </w:r>
            <w:proofErr w:type="gramEnd"/>
            <w:r>
              <w:rPr>
                <w:rFonts w:ascii="PT Astra Serif" w:hAnsi="PT Astra Serif"/>
                <w:sz w:val="26"/>
                <w:szCs w:val="26"/>
              </w:rPr>
              <w:t>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дезоксинивал</w:t>
            </w:r>
            <w:r>
              <w:rPr>
                <w:rFonts w:ascii="PT Astra Serif" w:hAnsi="PT Astra Serif"/>
                <w:sz w:val="26"/>
                <w:szCs w:val="26"/>
              </w:rPr>
              <w:t>енол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>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зеараленон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>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Т-2 токсин;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цезий-137;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стронций-90;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оформление протокола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408B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 образца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10B83">
            <w:pPr>
              <w:jc w:val="center"/>
              <w:rPr>
                <w:rFonts w:ascii="PT Astra Serif" w:hAnsi="PT Astra Serif"/>
                <w:sz w:val="26"/>
                <w:szCs w:val="26"/>
                <w:highlight w:val="yellow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10B83">
            <w:pPr>
              <w:jc w:val="center"/>
              <w:rPr>
                <w:rFonts w:ascii="PT Astra Serif" w:hAnsi="PT Astra Serif"/>
                <w:sz w:val="26"/>
                <w:szCs w:val="26"/>
                <w:highlight w:val="yellow"/>
              </w:rPr>
            </w:pPr>
          </w:p>
        </w:tc>
      </w:tr>
      <w:tr w:rsidR="00310B83">
        <w:trPr>
          <w:trHeight w:val="282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10B83">
            <w:pPr>
              <w:pStyle w:val="af2"/>
              <w:numPr>
                <w:ilvl w:val="0"/>
                <w:numId w:val="2"/>
              </w:numPr>
              <w:tabs>
                <w:tab w:val="left" w:pos="-1800"/>
              </w:tabs>
              <w:spacing w:after="0" w:line="240" w:lineRule="auto"/>
              <w:ind w:left="0"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408B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>
              <w:rPr>
                <w:rFonts w:ascii="PT Astra Serif" w:hAnsi="PT Astra Serif"/>
                <w:sz w:val="26"/>
                <w:szCs w:val="26"/>
              </w:rPr>
              <w:t xml:space="preserve">Услуги                 по проведению исследований пищевой </w:t>
            </w:r>
            <w:r>
              <w:rPr>
                <w:rFonts w:ascii="PT Astra Serif" w:hAnsi="PT Astra Serif"/>
                <w:sz w:val="26"/>
                <w:szCs w:val="26"/>
              </w:rPr>
              <w:lastRenderedPageBreak/>
              <w:t xml:space="preserve">продукции                 (печенье </w:t>
            </w:r>
            <w:proofErr w:type="gramEnd"/>
          </w:p>
          <w:p w:rsidR="00310B83" w:rsidRDefault="003408B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 ассортименте)</w:t>
            </w:r>
          </w:p>
          <w:p w:rsidR="00310B83" w:rsidRDefault="003408B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ОКПД 2 71.20.11.110 Сведения в КТРУ </w:t>
            </w:r>
            <w:r>
              <w:rPr>
                <w:rFonts w:ascii="PT Astra Serif" w:hAnsi="PT Astra Serif"/>
                <w:sz w:val="26"/>
                <w:szCs w:val="26"/>
              </w:rPr>
              <w:t>отсутствуют.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- КМАФАнМ;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БГКП;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патогенная микрофлора, в том числе сальмонелла;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- дрожжи;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плесени;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свинец, мышьяк, кадмий, ртуть;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ГХЦГ;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ДДТ и его метаболиты;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афлатоксин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В</w:t>
            </w:r>
            <w:proofErr w:type="gramStart"/>
            <w:r>
              <w:rPr>
                <w:rFonts w:ascii="PT Astra Serif" w:hAnsi="PT Astra Serif"/>
                <w:sz w:val="26"/>
                <w:szCs w:val="26"/>
              </w:rPr>
              <w:t>1</w:t>
            </w:r>
            <w:proofErr w:type="gramEnd"/>
            <w:r>
              <w:rPr>
                <w:rFonts w:ascii="PT Astra Serif" w:hAnsi="PT Astra Serif"/>
                <w:sz w:val="26"/>
                <w:szCs w:val="26"/>
              </w:rPr>
              <w:t>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дезоксиниваленол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>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оформление протокола.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408B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2 образца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10B83">
            <w:pPr>
              <w:jc w:val="center"/>
              <w:rPr>
                <w:rFonts w:ascii="PT Astra Serif" w:hAnsi="PT Astra Serif"/>
                <w:sz w:val="26"/>
                <w:szCs w:val="26"/>
                <w:highlight w:val="yellow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10B83">
            <w:pPr>
              <w:jc w:val="center"/>
              <w:rPr>
                <w:rFonts w:ascii="PT Astra Serif" w:hAnsi="PT Astra Serif"/>
                <w:sz w:val="26"/>
                <w:szCs w:val="26"/>
                <w:highlight w:val="yellow"/>
              </w:rPr>
            </w:pPr>
          </w:p>
        </w:tc>
      </w:tr>
      <w:tr w:rsidR="00310B83">
        <w:trPr>
          <w:trHeight w:val="282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10B83">
            <w:pPr>
              <w:pStyle w:val="af2"/>
              <w:numPr>
                <w:ilvl w:val="0"/>
                <w:numId w:val="2"/>
              </w:numPr>
              <w:tabs>
                <w:tab w:val="left" w:pos="-1800"/>
              </w:tabs>
              <w:spacing w:after="0" w:line="240" w:lineRule="auto"/>
              <w:ind w:left="0"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408B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Услуги      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         по проведению исследований пищевой продукции                 (пряники                   в ассортименте)</w:t>
            </w:r>
          </w:p>
          <w:p w:rsidR="00310B83" w:rsidRDefault="003408B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ОКПД 2 71.20.11.110 Сведения в КТРУ отсутствуют.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КМАФАнМ;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БГКП;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патогенная микрофлора, в том числе сальмонелла;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дрожжи;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плесени;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- </w:t>
            </w:r>
            <w:r>
              <w:rPr>
                <w:rFonts w:ascii="PT Astra Serif" w:hAnsi="PT Astra Serif"/>
                <w:sz w:val="26"/>
                <w:szCs w:val="26"/>
              </w:rPr>
              <w:t>свинец, мышьяк, кадмий, ртуть;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ГХЦГ;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ДДТ и его метаболиты;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афлатоксин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В</w:t>
            </w:r>
            <w:proofErr w:type="gramStart"/>
            <w:r>
              <w:rPr>
                <w:rFonts w:ascii="PT Astra Serif" w:hAnsi="PT Astra Serif"/>
                <w:sz w:val="26"/>
                <w:szCs w:val="26"/>
              </w:rPr>
              <w:t>1</w:t>
            </w:r>
            <w:proofErr w:type="gramEnd"/>
            <w:r>
              <w:rPr>
                <w:rFonts w:ascii="PT Astra Serif" w:hAnsi="PT Astra Serif"/>
                <w:sz w:val="26"/>
                <w:szCs w:val="26"/>
              </w:rPr>
              <w:t>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дезоксиниваленол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>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оформление протокола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408B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 образец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10B83">
            <w:pPr>
              <w:jc w:val="center"/>
              <w:rPr>
                <w:rFonts w:ascii="PT Astra Serif" w:hAnsi="PT Astra Serif"/>
                <w:sz w:val="26"/>
                <w:szCs w:val="26"/>
                <w:highlight w:val="yellow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10B83">
            <w:pPr>
              <w:jc w:val="center"/>
              <w:rPr>
                <w:rFonts w:ascii="PT Astra Serif" w:hAnsi="PT Astra Serif"/>
                <w:sz w:val="26"/>
                <w:szCs w:val="26"/>
                <w:highlight w:val="yellow"/>
              </w:rPr>
            </w:pPr>
          </w:p>
        </w:tc>
      </w:tr>
      <w:tr w:rsidR="00310B83">
        <w:trPr>
          <w:trHeight w:val="282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10B83">
            <w:pPr>
              <w:pStyle w:val="af2"/>
              <w:numPr>
                <w:ilvl w:val="0"/>
                <w:numId w:val="2"/>
              </w:numPr>
              <w:tabs>
                <w:tab w:val="left" w:pos="-1800"/>
              </w:tabs>
              <w:spacing w:after="0" w:line="240" w:lineRule="auto"/>
              <w:ind w:left="0" w:firstLine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408B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Услуги                 по проведению исследований пищевой продукции                 (изделия из мяса птицы: </w:t>
            </w:r>
            <w:r>
              <w:rPr>
                <w:rFonts w:ascii="PT Astra Serif" w:hAnsi="PT Astra Serif"/>
                <w:sz w:val="26"/>
                <w:szCs w:val="26"/>
              </w:rPr>
              <w:t>курица-гриль)</w:t>
            </w:r>
          </w:p>
          <w:p w:rsidR="00310B83" w:rsidRDefault="003408B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ОКПД 2 71.20.11.110 Сведения в КТРУ отсутствуют.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внешний вид;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запах;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консистенция;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массовая доля поваренной соли;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массовая доля жира;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массовая доля белка;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КМАФАнМ;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БГКП;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патогенная микрофлора, в том числе сальмонелла;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-сульфитредуцирующие 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клостридии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>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стафилококки;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протеи;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свинец, мышьяк, кадмий, ртуть;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ГХЦГ;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ДДТ и его метаболиты;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цезий-137;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стронций-90;</w:t>
            </w:r>
          </w:p>
          <w:p w:rsidR="00310B83" w:rsidRDefault="003408BF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 оформление протокола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408B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 образец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10B83">
            <w:pPr>
              <w:jc w:val="center"/>
              <w:rPr>
                <w:rFonts w:ascii="PT Astra Serif" w:hAnsi="PT Astra Serif"/>
                <w:sz w:val="26"/>
                <w:szCs w:val="26"/>
                <w:highlight w:val="yellow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10B83">
            <w:pPr>
              <w:jc w:val="center"/>
              <w:rPr>
                <w:rFonts w:ascii="PT Astra Serif" w:hAnsi="PT Astra Serif"/>
                <w:sz w:val="26"/>
                <w:szCs w:val="26"/>
                <w:highlight w:val="yellow"/>
              </w:rPr>
            </w:pPr>
          </w:p>
        </w:tc>
      </w:tr>
      <w:tr w:rsidR="00310B83">
        <w:trPr>
          <w:trHeight w:val="282"/>
          <w:jc w:val="center"/>
        </w:trPr>
        <w:tc>
          <w:tcPr>
            <w:tcW w:w="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10B83">
            <w:pPr>
              <w:pStyle w:val="af2"/>
              <w:tabs>
                <w:tab w:val="left" w:pos="-1800"/>
              </w:tabs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913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0B83" w:rsidRDefault="003408B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Итого:____________ рублей</w:t>
            </w:r>
          </w:p>
        </w:tc>
      </w:tr>
    </w:tbl>
    <w:p w:rsidR="00310B83" w:rsidRDefault="00310B83">
      <w:pPr>
        <w:tabs>
          <w:tab w:val="right" w:pos="9355"/>
        </w:tabs>
        <w:rPr>
          <w:rFonts w:ascii="PT Astra Serif" w:hAnsi="PT Astra Serif"/>
          <w:sz w:val="26"/>
          <w:szCs w:val="26"/>
        </w:rPr>
      </w:pPr>
    </w:p>
    <w:p w:rsidR="00310B83" w:rsidRDefault="00310B83">
      <w:pPr>
        <w:tabs>
          <w:tab w:val="right" w:pos="9355"/>
        </w:tabs>
        <w:rPr>
          <w:rFonts w:ascii="PT Astra Serif" w:hAnsi="PT Astra Serif"/>
          <w:sz w:val="26"/>
          <w:szCs w:val="26"/>
        </w:rPr>
      </w:pPr>
    </w:p>
    <w:p w:rsidR="00310B83" w:rsidRDefault="003408BF">
      <w:pPr>
        <w:tabs>
          <w:tab w:val="right" w:pos="9355"/>
        </w:tabs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__________________/ ______________ / </w:t>
      </w:r>
      <w:r>
        <w:rPr>
          <w:rFonts w:ascii="PT Astra Serif" w:hAnsi="PT Astra Serif"/>
          <w:sz w:val="26"/>
          <w:szCs w:val="26"/>
        </w:rPr>
        <w:t xml:space="preserve">                         _______________/ _____________/</w:t>
      </w:r>
    </w:p>
    <w:p w:rsidR="00310B83" w:rsidRDefault="003408BF">
      <w:pPr>
        <w:pStyle w:val="ac"/>
        <w:rPr>
          <w:rFonts w:ascii="PT Astra Serif" w:hAnsi="PT Astra Serif" w:cs="Times New Roman"/>
          <w:color w:val="2D2D2D"/>
          <w:spacing w:val="-2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«_____»______________2026 г.                                        «_____»____________2026 г.</w:t>
      </w:r>
    </w:p>
    <w:p w:rsidR="00310B83" w:rsidRDefault="003408BF">
      <w:pPr>
        <w:rPr>
          <w:sz w:val="20"/>
          <w:szCs w:val="20"/>
        </w:rPr>
      </w:pPr>
      <w:r>
        <w:rPr>
          <w:rFonts w:ascii="PT Astra Serif" w:hAnsi="PT Astra Serif"/>
          <w:sz w:val="26"/>
          <w:szCs w:val="26"/>
        </w:rPr>
        <w:t xml:space="preserve">                         </w:t>
      </w:r>
      <w:r>
        <w:rPr>
          <w:rFonts w:ascii="PT Astra Serif" w:hAnsi="PT Astra Serif"/>
          <w:sz w:val="26"/>
          <w:szCs w:val="26"/>
        </w:rPr>
        <w:t xml:space="preserve">МП                                                                            </w:t>
      </w:r>
      <w:r>
        <w:rPr>
          <w:rFonts w:ascii="PT Astra Serif" w:hAnsi="PT Astra Serif"/>
          <w:sz w:val="26"/>
          <w:szCs w:val="26"/>
        </w:rPr>
        <w:t xml:space="preserve">         </w:t>
      </w:r>
      <w:proofErr w:type="spellStart"/>
      <w:proofErr w:type="gramStart"/>
      <w:r>
        <w:rPr>
          <w:rFonts w:ascii="PT Astra Serif" w:hAnsi="PT Astra Serif"/>
          <w:sz w:val="26"/>
          <w:szCs w:val="26"/>
        </w:rPr>
        <w:t>МП</w:t>
      </w:r>
      <w:proofErr w:type="spellEnd"/>
      <w:proofErr w:type="gramEnd"/>
    </w:p>
    <w:sectPr w:rsidR="00310B83" w:rsidSect="003408BF">
      <w:pgSz w:w="11906" w:h="16443"/>
      <w:pgMar w:top="851" w:right="425" w:bottom="567" w:left="1418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C0AD1"/>
    <w:multiLevelType w:val="multilevel"/>
    <w:tmpl w:val="8A2415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CD00C11"/>
    <w:multiLevelType w:val="multilevel"/>
    <w:tmpl w:val="1A7A0B30"/>
    <w:lvl w:ilvl="0">
      <w:start w:val="1"/>
      <w:numFmt w:val="decimal"/>
      <w:lvlText w:val="%1."/>
      <w:lvlJc w:val="left"/>
      <w:pPr>
        <w:tabs>
          <w:tab w:val="num" w:pos="0"/>
        </w:tabs>
        <w:ind w:left="5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autoHyphenation/>
  <w:characterSpacingControl w:val="doNotCompress"/>
  <w:compat/>
  <w:rsids>
    <w:rsidRoot w:val="00310B83"/>
    <w:rsid w:val="00310B83"/>
    <w:rsid w:val="00340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2" w:uiPriority="99"/>
    <w:lsdException w:name="Title" w:qFormat="1"/>
    <w:lsdException w:name="Body Text" w:uiPriority="99"/>
    <w:lsdException w:name="Subtitle" w:qFormat="1"/>
    <w:lsdException w:name="Body Text Inden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63F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7863F4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4">
    <w:name w:val="Heading 4"/>
    <w:basedOn w:val="a"/>
    <w:next w:val="a"/>
    <w:qFormat/>
    <w:rsid w:val="00711E45"/>
    <w:pPr>
      <w:keepNext/>
      <w:spacing w:before="240" w:after="60"/>
      <w:outlineLvl w:val="3"/>
    </w:pPr>
    <w:rPr>
      <w:b/>
      <w:bCs/>
      <w:sz w:val="28"/>
      <w:szCs w:val="28"/>
    </w:rPr>
  </w:style>
  <w:style w:type="character" w:customStyle="1" w:styleId="2">
    <w:name w:val="Основной текст с отступом 2 Знак"/>
    <w:basedOn w:val="a0"/>
    <w:link w:val="20"/>
    <w:qFormat/>
    <w:rsid w:val="007863F4"/>
    <w:rPr>
      <w:sz w:val="24"/>
      <w:szCs w:val="24"/>
      <w:lang w:val="ru-RU" w:eastAsia="ru-RU" w:bidi="ar-SA"/>
    </w:rPr>
  </w:style>
  <w:style w:type="character" w:customStyle="1" w:styleId="a3">
    <w:name w:val="Основной текст с отступом Знак"/>
    <w:basedOn w:val="a0"/>
    <w:link w:val="a4"/>
    <w:qFormat/>
    <w:rsid w:val="001E374C"/>
    <w:rPr>
      <w:sz w:val="24"/>
      <w:szCs w:val="24"/>
    </w:rPr>
  </w:style>
  <w:style w:type="character" w:customStyle="1" w:styleId="a5">
    <w:name w:val="Основной текст Знак"/>
    <w:basedOn w:val="a0"/>
    <w:link w:val="a6"/>
    <w:uiPriority w:val="99"/>
    <w:qFormat/>
    <w:rsid w:val="001E374C"/>
    <w:rPr>
      <w:sz w:val="24"/>
      <w:szCs w:val="24"/>
    </w:rPr>
  </w:style>
  <w:style w:type="character" w:customStyle="1" w:styleId="a7">
    <w:name w:val="Текст выноски Знак"/>
    <w:basedOn w:val="a0"/>
    <w:link w:val="a8"/>
    <w:qFormat/>
    <w:rsid w:val="001E374C"/>
    <w:rPr>
      <w:rFonts w:ascii="Tahoma" w:hAnsi="Tahoma" w:cs="Tahoma"/>
      <w:sz w:val="16"/>
      <w:szCs w:val="16"/>
    </w:rPr>
  </w:style>
  <w:style w:type="character" w:customStyle="1" w:styleId="a9">
    <w:name w:val="Подзаголовок Знак"/>
    <w:basedOn w:val="a0"/>
    <w:link w:val="aa"/>
    <w:qFormat/>
    <w:rsid w:val="001E374C"/>
    <w:rPr>
      <w:sz w:val="24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E42086"/>
    <w:rPr>
      <w:sz w:val="16"/>
      <w:szCs w:val="16"/>
    </w:rPr>
  </w:style>
  <w:style w:type="character" w:customStyle="1" w:styleId="21">
    <w:name w:val="Основной текст 2 Знак"/>
    <w:basedOn w:val="a0"/>
    <w:link w:val="22"/>
    <w:qFormat/>
    <w:rsid w:val="001A7AF3"/>
    <w:rPr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634115"/>
    <w:rPr>
      <w:rFonts w:ascii="Arial" w:hAnsi="Arial" w:cs="Arial"/>
      <w:b/>
      <w:bCs/>
      <w:kern w:val="2"/>
      <w:sz w:val="32"/>
      <w:szCs w:val="32"/>
    </w:rPr>
  </w:style>
  <w:style w:type="character" w:customStyle="1" w:styleId="ab">
    <w:name w:val="Без интервала Знак"/>
    <w:basedOn w:val="a0"/>
    <w:link w:val="ac"/>
    <w:uiPriority w:val="99"/>
    <w:qFormat/>
    <w:rsid w:val="00D02F21"/>
    <w:rPr>
      <w:rFonts w:ascii="Calibri" w:hAnsi="Calibri" w:cs="Calibri"/>
      <w:sz w:val="22"/>
      <w:szCs w:val="22"/>
    </w:rPr>
  </w:style>
  <w:style w:type="character" w:styleId="ad">
    <w:name w:val="Hyperlink"/>
    <w:basedOn w:val="a0"/>
    <w:rsid w:val="003412BC"/>
    <w:rPr>
      <w:color w:val="0000FF" w:themeColor="hyperlink"/>
      <w:u w:val="single"/>
    </w:rPr>
  </w:style>
  <w:style w:type="character" w:customStyle="1" w:styleId="FontStyle23">
    <w:name w:val="Font Style23"/>
    <w:basedOn w:val="a0"/>
    <w:qFormat/>
    <w:rsid w:val="00ED5A4D"/>
    <w:rPr>
      <w:rFonts w:ascii="Times New Roman" w:hAnsi="Times New Roman" w:cs="Times New Roman"/>
      <w:sz w:val="22"/>
      <w:szCs w:val="22"/>
    </w:rPr>
  </w:style>
  <w:style w:type="paragraph" w:customStyle="1" w:styleId="ae">
    <w:name w:val="Заголовок"/>
    <w:basedOn w:val="a"/>
    <w:next w:val="a6"/>
    <w:qFormat/>
    <w:rsid w:val="00217C4A"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6">
    <w:name w:val="Body Text"/>
    <w:basedOn w:val="a"/>
    <w:link w:val="a5"/>
    <w:uiPriority w:val="99"/>
    <w:rsid w:val="001E374C"/>
    <w:pPr>
      <w:spacing w:after="120"/>
    </w:pPr>
  </w:style>
  <w:style w:type="paragraph" w:styleId="af">
    <w:name w:val="List"/>
    <w:basedOn w:val="a6"/>
    <w:rsid w:val="00217C4A"/>
    <w:rPr>
      <w:rFonts w:cs="Lohit Devanagari"/>
    </w:rPr>
  </w:style>
  <w:style w:type="paragraph" w:customStyle="1" w:styleId="Caption">
    <w:name w:val="Caption"/>
    <w:basedOn w:val="a"/>
    <w:qFormat/>
    <w:rsid w:val="00217C4A"/>
    <w:pPr>
      <w:suppressLineNumbers/>
      <w:spacing w:before="120" w:after="120"/>
    </w:pPr>
    <w:rPr>
      <w:rFonts w:cs="Lohit Devanagari"/>
      <w:i/>
      <w:iCs/>
    </w:rPr>
  </w:style>
  <w:style w:type="paragraph" w:styleId="af0">
    <w:name w:val="index heading"/>
    <w:basedOn w:val="a"/>
    <w:qFormat/>
    <w:rsid w:val="00217C4A"/>
    <w:pPr>
      <w:suppressLineNumbers/>
    </w:pPr>
    <w:rPr>
      <w:rFonts w:cs="Lohit Devanagari"/>
    </w:rPr>
  </w:style>
  <w:style w:type="paragraph" w:styleId="20">
    <w:name w:val="Body Text Indent 2"/>
    <w:basedOn w:val="a"/>
    <w:link w:val="2"/>
    <w:qFormat/>
    <w:rsid w:val="007863F4"/>
    <w:pPr>
      <w:spacing w:after="120" w:line="480" w:lineRule="auto"/>
      <w:ind w:left="283"/>
      <w:jc w:val="both"/>
    </w:pPr>
  </w:style>
  <w:style w:type="paragraph" w:styleId="af1">
    <w:name w:val="Normal (Web)"/>
    <w:basedOn w:val="a"/>
    <w:uiPriority w:val="99"/>
    <w:qFormat/>
    <w:rsid w:val="007863F4"/>
    <w:pPr>
      <w:spacing w:beforeAutospacing="1" w:afterAutospacing="1"/>
    </w:pPr>
  </w:style>
  <w:style w:type="paragraph" w:styleId="a4">
    <w:name w:val="Body Text Indent"/>
    <w:basedOn w:val="a"/>
    <w:link w:val="a3"/>
    <w:rsid w:val="001E374C"/>
    <w:pPr>
      <w:spacing w:after="120"/>
      <w:ind w:left="283"/>
    </w:pPr>
  </w:style>
  <w:style w:type="paragraph" w:styleId="a8">
    <w:name w:val="Balloon Text"/>
    <w:basedOn w:val="a"/>
    <w:link w:val="a7"/>
    <w:qFormat/>
    <w:rsid w:val="001E374C"/>
    <w:rPr>
      <w:rFonts w:ascii="Tahoma" w:hAnsi="Tahoma" w:cs="Tahoma"/>
      <w:sz w:val="16"/>
      <w:szCs w:val="16"/>
    </w:rPr>
  </w:style>
  <w:style w:type="paragraph" w:styleId="aa">
    <w:name w:val="Subtitle"/>
    <w:basedOn w:val="a"/>
    <w:link w:val="a9"/>
    <w:qFormat/>
    <w:rsid w:val="001E374C"/>
    <w:rPr>
      <w:szCs w:val="20"/>
    </w:rPr>
  </w:style>
  <w:style w:type="paragraph" w:styleId="23">
    <w:name w:val="List 2"/>
    <w:basedOn w:val="a"/>
    <w:uiPriority w:val="99"/>
    <w:qFormat/>
    <w:rsid w:val="00E42086"/>
    <w:pPr>
      <w:ind w:left="566" w:hanging="283"/>
      <w:contextualSpacing/>
    </w:pPr>
  </w:style>
  <w:style w:type="paragraph" w:customStyle="1" w:styleId="31">
    <w:name w:val="Стиль3"/>
    <w:basedOn w:val="20"/>
    <w:qFormat/>
    <w:rsid w:val="00E42086"/>
    <w:pPr>
      <w:widowControl w:val="0"/>
      <w:tabs>
        <w:tab w:val="left" w:pos="1307"/>
      </w:tabs>
      <w:spacing w:after="0" w:line="240" w:lineRule="auto"/>
      <w:ind w:left="1080"/>
    </w:pPr>
  </w:style>
  <w:style w:type="paragraph" w:styleId="30">
    <w:name w:val="Body Text Indent 3"/>
    <w:basedOn w:val="a"/>
    <w:link w:val="3"/>
    <w:uiPriority w:val="99"/>
    <w:unhideWhenUsed/>
    <w:qFormat/>
    <w:rsid w:val="00E42086"/>
    <w:pPr>
      <w:spacing w:after="120"/>
      <w:ind w:left="283"/>
    </w:pPr>
    <w:rPr>
      <w:sz w:val="16"/>
      <w:szCs w:val="16"/>
    </w:rPr>
  </w:style>
  <w:style w:type="paragraph" w:styleId="ac">
    <w:name w:val="No Spacing"/>
    <w:link w:val="ab"/>
    <w:uiPriority w:val="99"/>
    <w:qFormat/>
    <w:rsid w:val="00E42086"/>
    <w:rPr>
      <w:rFonts w:ascii="Calibri" w:hAnsi="Calibri" w:cs="Calibri"/>
      <w:sz w:val="22"/>
      <w:szCs w:val="22"/>
    </w:rPr>
  </w:style>
  <w:style w:type="paragraph" w:styleId="af2">
    <w:name w:val="List Paragraph"/>
    <w:basedOn w:val="a"/>
    <w:uiPriority w:val="99"/>
    <w:qFormat/>
    <w:rsid w:val="00E4208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0">
    <w:name w:val="Обычный1"/>
    <w:qFormat/>
    <w:rsid w:val="00E42086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styleId="22">
    <w:name w:val="Body Text 2"/>
    <w:basedOn w:val="a"/>
    <w:link w:val="21"/>
    <w:qFormat/>
    <w:rsid w:val="001A7AF3"/>
    <w:pPr>
      <w:spacing w:after="120" w:line="480" w:lineRule="auto"/>
    </w:pPr>
  </w:style>
  <w:style w:type="paragraph" w:customStyle="1" w:styleId="11">
    <w:name w:val="Текст1"/>
    <w:basedOn w:val="a4"/>
    <w:qFormat/>
    <w:rsid w:val="001A7AF3"/>
    <w:pPr>
      <w:spacing w:after="0"/>
      <w:ind w:left="0" w:firstLine="567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14462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465972/e01aa1d10c7a2aeee4843069e7c0e09f716298fc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268368-144E-4C43-A092-32282A47D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3126</Words>
  <Characters>17820</Characters>
  <Application>Microsoft Office Word</Application>
  <DocSecurity>0</DocSecurity>
  <Lines>148</Lines>
  <Paragraphs>41</Paragraphs>
  <ScaleCrop>false</ScaleCrop>
  <Company/>
  <LinksUpToDate>false</LinksUpToDate>
  <CharactersWithSpaces>20905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Ostroyhova</dc:creator>
  <dc:description/>
  <cp:lastModifiedBy>Плановый</cp:lastModifiedBy>
  <cp:revision>18</cp:revision>
  <cp:lastPrinted>2026-07-16T10:18:00Z</cp:lastPrinted>
  <dcterms:created xsi:type="dcterms:W3CDTF">2026-02-26T09:28:00Z</dcterms:created>
  <dcterms:modified xsi:type="dcterms:W3CDTF">2026-07-16T10:18:00Z</dcterms:modified>
  <dc:language>ru-RU</dc:language>
</cp:coreProperties>
</file>