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4670B" w14:textId="77777777" w:rsidR="00F53313" w:rsidRPr="0008448A" w:rsidRDefault="0097271E" w:rsidP="00A066A7">
      <w:pPr>
        <w:tabs>
          <w:tab w:val="left" w:pos="6105"/>
        </w:tabs>
        <w:spacing w:after="0"/>
        <w:ind w:firstLine="426"/>
        <w:jc w:val="both"/>
        <w:rPr>
          <w:b/>
          <w:sz w:val="24"/>
          <w:szCs w:val="24"/>
        </w:rPr>
      </w:pPr>
      <w:r w:rsidRPr="0008448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Описание объекта закупки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1991"/>
        <w:gridCol w:w="5153"/>
        <w:gridCol w:w="850"/>
        <w:gridCol w:w="2268"/>
      </w:tblGrid>
      <w:tr w:rsidR="00BC35D2" w:rsidRPr="0008448A" w14:paraId="1FE21AE8" w14:textId="77777777" w:rsidTr="00C93ADC">
        <w:trPr>
          <w:trHeight w:val="431"/>
        </w:trPr>
        <w:tc>
          <w:tcPr>
            <w:tcW w:w="512" w:type="dxa"/>
          </w:tcPr>
          <w:p w14:paraId="7981CD9C" w14:textId="77777777" w:rsidR="00BC35D2" w:rsidRPr="0008448A" w:rsidRDefault="00BC35D2" w:rsidP="00BC35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3B9D7DB" w14:textId="77777777" w:rsidR="00BC35D2" w:rsidRPr="0008448A" w:rsidRDefault="00BC35D2" w:rsidP="00BC35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91" w:type="dxa"/>
          </w:tcPr>
          <w:p w14:paraId="0B9A9B8B" w14:textId="77777777" w:rsidR="00BC35D2" w:rsidRPr="0008448A" w:rsidRDefault="00BC35D2" w:rsidP="00BC35D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5153" w:type="dxa"/>
          </w:tcPr>
          <w:p w14:paraId="454DD2B3" w14:textId="77777777" w:rsidR="00BC35D2" w:rsidRPr="0008448A" w:rsidRDefault="00BC35D2" w:rsidP="00BC35D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объекта закупки</w:t>
            </w:r>
          </w:p>
        </w:tc>
        <w:tc>
          <w:tcPr>
            <w:tcW w:w="850" w:type="dxa"/>
          </w:tcPr>
          <w:p w14:paraId="55990780" w14:textId="77777777" w:rsidR="00BC35D2" w:rsidRPr="0008448A" w:rsidRDefault="00BC35D2" w:rsidP="00BC35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b/>
                <w:sz w:val="24"/>
                <w:szCs w:val="24"/>
              </w:rPr>
              <w:t>Кол-во, усл.ед</w:t>
            </w:r>
          </w:p>
        </w:tc>
        <w:tc>
          <w:tcPr>
            <w:tcW w:w="2268" w:type="dxa"/>
          </w:tcPr>
          <w:p w14:paraId="6AC1979C" w14:textId="77777777" w:rsidR="00BC35D2" w:rsidRPr="0008448A" w:rsidRDefault="00BC35D2" w:rsidP="00BC35D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по заполнению характеристик к заявке</w:t>
            </w:r>
          </w:p>
        </w:tc>
      </w:tr>
      <w:tr w:rsidR="00B73DDA" w:rsidRPr="0008448A" w14:paraId="1E69D47E" w14:textId="77777777" w:rsidTr="005C33E9">
        <w:trPr>
          <w:trHeight w:val="6787"/>
        </w:trPr>
        <w:tc>
          <w:tcPr>
            <w:tcW w:w="512" w:type="dxa"/>
          </w:tcPr>
          <w:p w14:paraId="402F0AF3" w14:textId="77777777" w:rsidR="00B73DDA" w:rsidRPr="0008448A" w:rsidRDefault="00B73DDA" w:rsidP="00BC35D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14:paraId="67C3EFDB" w14:textId="77777777" w:rsidR="00B73DDA" w:rsidRPr="0008448A" w:rsidRDefault="00B73DDA" w:rsidP="00BC35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</w:rPr>
              <w:t>Услуги по проведени</w:t>
            </w:r>
            <w:r w:rsidR="004D1571" w:rsidRPr="0008448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8448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дозиметрического контроля при работе с ЛДУ</w:t>
            </w:r>
          </w:p>
          <w:p w14:paraId="62D58DC2" w14:textId="77777777" w:rsidR="00B73DDA" w:rsidRPr="0008448A" w:rsidRDefault="00B73DDA" w:rsidP="00BC35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</w:rPr>
              <w:t xml:space="preserve"> ОКПД2: 71.20.19.190</w:t>
            </w:r>
          </w:p>
          <w:p w14:paraId="35AC2637" w14:textId="77777777" w:rsidR="00963811" w:rsidRPr="0008448A" w:rsidRDefault="00963811" w:rsidP="00BC35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</w:rPr>
              <w:t>КТРУ отсутствует</w:t>
            </w:r>
          </w:p>
        </w:tc>
        <w:tc>
          <w:tcPr>
            <w:tcW w:w="5153" w:type="dxa"/>
          </w:tcPr>
          <w:p w14:paraId="2842E48C" w14:textId="77777777" w:rsidR="00BB3EB8" w:rsidRPr="0008448A" w:rsidRDefault="00B73DDA" w:rsidP="00BB3EB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 должен оказать услуги по проведению дозиметрического контроля индивидуальных д</w:t>
            </w:r>
            <w:r w:rsidR="005C33E9"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 внешнего облучения персонала</w:t>
            </w:r>
          </w:p>
          <w:p w14:paraId="29469D29" w14:textId="77777777" w:rsidR="00B73DDA" w:rsidRPr="0008448A" w:rsidRDefault="00B73DDA" w:rsidP="00BB3EB8">
            <w:pPr>
              <w:tabs>
                <w:tab w:val="left" w:pos="12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Услуги по проведению дозиметрического контроля индивидуальных доз внешнего облучения персонала осуществляются с помощью индивидуальных дозиметров в количестве </w:t>
            </w:r>
            <w:r w:rsidR="005C33E9"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штук, предоставляемых Заказчику</w:t>
            </w:r>
            <w:r w:rsidRPr="0008448A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Исполнителем, а также Исполнитель осуществляет доставку и обмен дозиметров</w:t>
            </w:r>
            <w:r w:rsidR="004D1571"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самостоятельно по месту нахождения Заказчика.</w:t>
            </w:r>
            <w:r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Для контроля должны использоваться дозиметры термолюминесцентные DTU-1, DTU-2 или ДТЛ-02.</w:t>
            </w:r>
          </w:p>
          <w:p w14:paraId="1508009E" w14:textId="77777777" w:rsidR="004D1571" w:rsidRPr="0008448A" w:rsidRDefault="004D1571" w:rsidP="00BB3EB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Доставка и забор дозиметров осуществляется 1 раз в квартал</w:t>
            </w:r>
            <w:r w:rsidR="005C33E9"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B73DDA"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14:paraId="6F0C7541" w14:textId="1D7312B2" w:rsidR="00F85953" w:rsidRPr="0008448A" w:rsidRDefault="00F85953" w:rsidP="00BB3EB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</w:rPr>
              <w:t>Оказанные услуги должны соответствовать  требованиям действующего законодательства в указанной области. В части проведения индивидуального дозиметрического контроля персонала срок оказания услуг -  ежеквартально  по 1</w:t>
            </w:r>
            <w:r w:rsidR="00B77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92A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08448A">
              <w:rPr>
                <w:rFonts w:ascii="Times New Roman" w:hAnsi="Times New Roman" w:cs="Times New Roman"/>
                <w:sz w:val="24"/>
                <w:szCs w:val="24"/>
              </w:rPr>
              <w:t xml:space="preserve"> 2026 года.</w:t>
            </w:r>
          </w:p>
          <w:p w14:paraId="4BFB1FDF" w14:textId="77777777" w:rsidR="00B73DDA" w:rsidRPr="0008448A" w:rsidRDefault="005C33E9" w:rsidP="00BB3EB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измерений должны быть оформлены протоколом контроля индивидуальных доз облучения в двух экземплярах в соответствии с требованиями действующего законодательства.</w:t>
            </w:r>
            <w:r w:rsidR="00B73DDA"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7C027F28" w14:textId="77777777" w:rsidR="00023B3E" w:rsidRPr="0008448A" w:rsidRDefault="005C33E9" w:rsidP="00BB3EB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 должен осуществлять измерение доз и оформление протоколов контроля индивидуальных доз облучения в течение 5 (пяти) рабочих дней после получения дозиметров от Заказчика</w:t>
            </w:r>
            <w:r w:rsidR="00023B3E"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06D516DF" w14:textId="77777777" w:rsidR="00B73DDA" w:rsidRPr="0008448A" w:rsidRDefault="00B73DDA" w:rsidP="00BB3EB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При текущей обработке индивидуальных дозиметров, в случае обнаружения превышении основного базового предела, Исполнитель должен немедленно сообщить об этом Заказчику в письменной форме.</w:t>
            </w:r>
          </w:p>
          <w:p w14:paraId="37DB2DDF" w14:textId="77777777" w:rsidR="00D03A44" w:rsidRPr="0008448A" w:rsidRDefault="00D03A44" w:rsidP="00BB3EB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должен иметь аттестат аккредитации испытательной лаборатории (центра) в системе аккредитации лабораторий радиационного контроля России с правом оказания услуг сторонним организациям по индивидуальному дозиметрическому контролю персонала в соответствии с </w:t>
            </w:r>
            <w:r w:rsidR="006A5526" w:rsidRPr="0008448A">
              <w:rPr>
                <w:rFonts w:ascii="Times New Roman" w:hAnsi="Times New Roman" w:cs="Times New Roman"/>
                <w:sz w:val="24"/>
                <w:szCs w:val="24"/>
              </w:rPr>
              <w:t xml:space="preserve">ГОСТ ISO/IEC 17025-2019 («Общие требования к компетентности испытательных и калибровочных лабораторий») </w:t>
            </w:r>
            <w:r w:rsidRPr="0008448A">
              <w:rPr>
                <w:rFonts w:ascii="Times New Roman" w:hAnsi="Times New Roman" w:cs="Times New Roman"/>
                <w:sz w:val="24"/>
                <w:szCs w:val="24"/>
              </w:rPr>
              <w:t xml:space="preserve">и Федеральным </w:t>
            </w:r>
            <w:r w:rsidRPr="0008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законом от 27 декабря 2002 г. N 184-ФЗ «О техническом регулировании».</w:t>
            </w:r>
          </w:p>
          <w:p w14:paraId="6E7B9B13" w14:textId="77777777" w:rsidR="00F85953" w:rsidRPr="0008448A" w:rsidRDefault="00F85953" w:rsidP="00BB3EB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F92AA8" w14:textId="77777777" w:rsidR="00963811" w:rsidRPr="0008448A" w:rsidRDefault="00963811" w:rsidP="00BC35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62128" w14:textId="564589DC" w:rsidR="0041652A" w:rsidRPr="0008448A" w:rsidRDefault="001D7C3A" w:rsidP="00BC35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1652A" w:rsidRPr="0008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92E939" w14:textId="77777777" w:rsidR="00B73DDA" w:rsidRPr="0008448A" w:rsidRDefault="00B73DDA" w:rsidP="00BC35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0A2CEA" w14:textId="77777777" w:rsidR="00B73DDA" w:rsidRPr="0008448A" w:rsidRDefault="00B73DDA" w:rsidP="00BC35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A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</w:tbl>
    <w:p w14:paraId="5D09A430" w14:textId="77777777" w:rsidR="00BB3EB8" w:rsidRDefault="00BB3EB8" w:rsidP="00A066A7">
      <w:pPr>
        <w:widowControl w:val="0"/>
        <w:tabs>
          <w:tab w:val="left" w:pos="-6379"/>
        </w:tabs>
        <w:spacing w:after="0" w:line="240" w:lineRule="atLeast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sectPr w:rsidR="00BB3EB8" w:rsidSect="00A066A7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492"/>
    <w:rsid w:val="00012693"/>
    <w:rsid w:val="00012F6B"/>
    <w:rsid w:val="00023B3E"/>
    <w:rsid w:val="00024327"/>
    <w:rsid w:val="000655FA"/>
    <w:rsid w:val="00073F89"/>
    <w:rsid w:val="0008448A"/>
    <w:rsid w:val="000A5263"/>
    <w:rsid w:val="000C6306"/>
    <w:rsid w:val="000E6F9A"/>
    <w:rsid w:val="0015572F"/>
    <w:rsid w:val="0016212D"/>
    <w:rsid w:val="001627BD"/>
    <w:rsid w:val="001729C9"/>
    <w:rsid w:val="00194AE2"/>
    <w:rsid w:val="001A09F8"/>
    <w:rsid w:val="001D7C3A"/>
    <w:rsid w:val="001F6B63"/>
    <w:rsid w:val="001F6EFC"/>
    <w:rsid w:val="002117A7"/>
    <w:rsid w:val="002347B1"/>
    <w:rsid w:val="0027590D"/>
    <w:rsid w:val="00275DBD"/>
    <w:rsid w:val="002D2F01"/>
    <w:rsid w:val="002D6E02"/>
    <w:rsid w:val="002F0FC4"/>
    <w:rsid w:val="00382994"/>
    <w:rsid w:val="00397CFD"/>
    <w:rsid w:val="003A1A9C"/>
    <w:rsid w:val="003E0541"/>
    <w:rsid w:val="003E7A01"/>
    <w:rsid w:val="004065B3"/>
    <w:rsid w:val="0041652A"/>
    <w:rsid w:val="004203E4"/>
    <w:rsid w:val="00433ED3"/>
    <w:rsid w:val="00434F21"/>
    <w:rsid w:val="004661F2"/>
    <w:rsid w:val="004733F1"/>
    <w:rsid w:val="00483188"/>
    <w:rsid w:val="004A0F1D"/>
    <w:rsid w:val="004D1571"/>
    <w:rsid w:val="004D50CA"/>
    <w:rsid w:val="005579E7"/>
    <w:rsid w:val="005673BB"/>
    <w:rsid w:val="005B109A"/>
    <w:rsid w:val="005C33E9"/>
    <w:rsid w:val="005F7E7A"/>
    <w:rsid w:val="00611219"/>
    <w:rsid w:val="00641627"/>
    <w:rsid w:val="00655BBC"/>
    <w:rsid w:val="00674CC7"/>
    <w:rsid w:val="00674D2E"/>
    <w:rsid w:val="00676D2D"/>
    <w:rsid w:val="006830FC"/>
    <w:rsid w:val="006A286E"/>
    <w:rsid w:val="006A2B87"/>
    <w:rsid w:val="006A5526"/>
    <w:rsid w:val="006A563B"/>
    <w:rsid w:val="006C084A"/>
    <w:rsid w:val="006E5A0B"/>
    <w:rsid w:val="00701C4A"/>
    <w:rsid w:val="00706D32"/>
    <w:rsid w:val="00735FE1"/>
    <w:rsid w:val="00745A6B"/>
    <w:rsid w:val="0077624C"/>
    <w:rsid w:val="00785C46"/>
    <w:rsid w:val="007A08F0"/>
    <w:rsid w:val="007A4D6E"/>
    <w:rsid w:val="007B0426"/>
    <w:rsid w:val="007E665B"/>
    <w:rsid w:val="007F16E3"/>
    <w:rsid w:val="007F7E35"/>
    <w:rsid w:val="00820A27"/>
    <w:rsid w:val="008544DF"/>
    <w:rsid w:val="00866AB0"/>
    <w:rsid w:val="00876085"/>
    <w:rsid w:val="0088288B"/>
    <w:rsid w:val="0089337A"/>
    <w:rsid w:val="008D0CCA"/>
    <w:rsid w:val="008D165E"/>
    <w:rsid w:val="009121EC"/>
    <w:rsid w:val="009161F6"/>
    <w:rsid w:val="00916293"/>
    <w:rsid w:val="00930D2C"/>
    <w:rsid w:val="00934A94"/>
    <w:rsid w:val="0095086A"/>
    <w:rsid w:val="00963811"/>
    <w:rsid w:val="00964A04"/>
    <w:rsid w:val="0097271E"/>
    <w:rsid w:val="009A2936"/>
    <w:rsid w:val="009B3872"/>
    <w:rsid w:val="009C0C5B"/>
    <w:rsid w:val="009C39ED"/>
    <w:rsid w:val="009D620A"/>
    <w:rsid w:val="009F5A33"/>
    <w:rsid w:val="00A066A7"/>
    <w:rsid w:val="00A52F47"/>
    <w:rsid w:val="00A56441"/>
    <w:rsid w:val="00A6714C"/>
    <w:rsid w:val="00A75531"/>
    <w:rsid w:val="00AD09FE"/>
    <w:rsid w:val="00AE704E"/>
    <w:rsid w:val="00AF02A5"/>
    <w:rsid w:val="00B10D1C"/>
    <w:rsid w:val="00B34BCD"/>
    <w:rsid w:val="00B42E6A"/>
    <w:rsid w:val="00B73DBD"/>
    <w:rsid w:val="00B73DDA"/>
    <w:rsid w:val="00B75F4B"/>
    <w:rsid w:val="00B7792A"/>
    <w:rsid w:val="00B8086E"/>
    <w:rsid w:val="00B81862"/>
    <w:rsid w:val="00BB3EB8"/>
    <w:rsid w:val="00BC35D2"/>
    <w:rsid w:val="00BC4119"/>
    <w:rsid w:val="00BC6A0A"/>
    <w:rsid w:val="00C25AE8"/>
    <w:rsid w:val="00C43171"/>
    <w:rsid w:val="00C44492"/>
    <w:rsid w:val="00C61B7D"/>
    <w:rsid w:val="00C93ADC"/>
    <w:rsid w:val="00CA481F"/>
    <w:rsid w:val="00CA63B8"/>
    <w:rsid w:val="00CC2404"/>
    <w:rsid w:val="00D03A44"/>
    <w:rsid w:val="00D142A8"/>
    <w:rsid w:val="00D30682"/>
    <w:rsid w:val="00D46D0D"/>
    <w:rsid w:val="00D6737B"/>
    <w:rsid w:val="00DB07EA"/>
    <w:rsid w:val="00DB2DB9"/>
    <w:rsid w:val="00DB3B2F"/>
    <w:rsid w:val="00DE06F6"/>
    <w:rsid w:val="00DF4437"/>
    <w:rsid w:val="00E9496C"/>
    <w:rsid w:val="00E97DCE"/>
    <w:rsid w:val="00EA4026"/>
    <w:rsid w:val="00EC2011"/>
    <w:rsid w:val="00EC4856"/>
    <w:rsid w:val="00EF0843"/>
    <w:rsid w:val="00EF5D72"/>
    <w:rsid w:val="00F21677"/>
    <w:rsid w:val="00F45CB8"/>
    <w:rsid w:val="00F53313"/>
    <w:rsid w:val="00F75703"/>
    <w:rsid w:val="00F85953"/>
    <w:rsid w:val="00F9549E"/>
    <w:rsid w:val="00FA14AA"/>
    <w:rsid w:val="00FB5BC3"/>
    <w:rsid w:val="00FC0FC8"/>
    <w:rsid w:val="00FD0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FFFA"/>
  <w15:docId w15:val="{90F823D3-D4A5-4246-B975-50574D14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C44492"/>
    <w:rPr>
      <w:rFonts w:ascii="Calibri" w:hAnsi="Calibri" w:cs="Calibri"/>
    </w:rPr>
  </w:style>
  <w:style w:type="paragraph" w:styleId="a4">
    <w:name w:val="No Spacing"/>
    <w:link w:val="a3"/>
    <w:qFormat/>
    <w:rsid w:val="00C44492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uiPriority w:val="59"/>
    <w:rsid w:val="00F53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7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D9235-0832-47F2-A8E7-70E94EC27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Туева София Андреевна</cp:lastModifiedBy>
  <cp:revision>6</cp:revision>
  <cp:lastPrinted>2026-03-17T07:56:00Z</cp:lastPrinted>
  <dcterms:created xsi:type="dcterms:W3CDTF">2026-07-15T07:59:00Z</dcterms:created>
  <dcterms:modified xsi:type="dcterms:W3CDTF">2026-08-05T09:59:00Z</dcterms:modified>
</cp:coreProperties>
</file>