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D5" w:rsidRDefault="001B798F" w:rsidP="00AA7D26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ПРОЕКТ </w:t>
      </w:r>
      <w:r w:rsidR="00B658F8" w:rsidRPr="00A01418">
        <w:rPr>
          <w:rFonts w:ascii="Times New Roman" w:hAnsi="Times New Roman"/>
          <w:b/>
          <w:sz w:val="23"/>
          <w:szCs w:val="23"/>
        </w:rPr>
        <w:t>КОНТРАКТ</w:t>
      </w:r>
      <w:r>
        <w:rPr>
          <w:rFonts w:ascii="Times New Roman" w:hAnsi="Times New Roman"/>
          <w:b/>
          <w:sz w:val="23"/>
          <w:szCs w:val="23"/>
        </w:rPr>
        <w:t>А</w:t>
      </w:r>
      <w:r w:rsidR="0003747E" w:rsidRPr="00A01418">
        <w:rPr>
          <w:rFonts w:ascii="Times New Roman" w:hAnsi="Times New Roman"/>
          <w:b/>
          <w:sz w:val="23"/>
          <w:szCs w:val="23"/>
        </w:rPr>
        <w:t xml:space="preserve"> </w:t>
      </w:r>
      <w:r w:rsidR="00C9449A" w:rsidRPr="00A01418">
        <w:rPr>
          <w:rFonts w:ascii="Times New Roman" w:hAnsi="Times New Roman"/>
          <w:b/>
          <w:sz w:val="23"/>
          <w:szCs w:val="23"/>
        </w:rPr>
        <w:t>№</w:t>
      </w:r>
      <w:r w:rsidR="00603841" w:rsidRPr="00A01418">
        <w:rPr>
          <w:rFonts w:ascii="Times New Roman" w:hAnsi="Times New Roman"/>
          <w:sz w:val="23"/>
          <w:szCs w:val="23"/>
        </w:rPr>
        <w:t xml:space="preserve"> </w:t>
      </w:r>
      <w:r w:rsidR="00D87497" w:rsidRPr="00A01418">
        <w:rPr>
          <w:rFonts w:ascii="Times New Roman" w:hAnsi="Times New Roman"/>
          <w:b/>
          <w:sz w:val="23"/>
          <w:szCs w:val="23"/>
        </w:rPr>
        <w:t>____________</w:t>
      </w:r>
      <w:r w:rsidR="00603841" w:rsidRPr="00A01418">
        <w:rPr>
          <w:rFonts w:ascii="Times New Roman" w:hAnsi="Times New Roman"/>
          <w:b/>
          <w:sz w:val="23"/>
          <w:szCs w:val="23"/>
        </w:rPr>
        <w:t xml:space="preserve"> </w:t>
      </w:r>
    </w:p>
    <w:p w:rsidR="0003747E" w:rsidRPr="00A01418" w:rsidRDefault="008851D5" w:rsidP="00AA7D26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Услуги </w:t>
      </w:r>
      <w:r w:rsidR="00AA3556">
        <w:rPr>
          <w:rFonts w:ascii="Times New Roman" w:hAnsi="Times New Roman"/>
          <w:b/>
          <w:sz w:val="23"/>
          <w:szCs w:val="23"/>
        </w:rPr>
        <w:t>аренды оборудования</w:t>
      </w:r>
    </w:p>
    <w:p w:rsidR="00932B9C" w:rsidRPr="00A01418" w:rsidRDefault="00932B9C" w:rsidP="00AA7D26">
      <w:pPr>
        <w:spacing w:line="240" w:lineRule="auto"/>
        <w:ind w:firstLine="567"/>
        <w:contextualSpacing/>
        <w:jc w:val="center"/>
        <w:rPr>
          <w:rFonts w:ascii="Times New Roman" w:hAnsi="Times New Roman"/>
          <w:sz w:val="23"/>
          <w:szCs w:val="23"/>
        </w:rPr>
      </w:pPr>
      <w:r w:rsidRPr="007B5E13">
        <w:rPr>
          <w:rFonts w:ascii="Times New Roman" w:hAnsi="Times New Roman"/>
          <w:sz w:val="23"/>
          <w:szCs w:val="23"/>
        </w:rPr>
        <w:t>(ИКЗ</w:t>
      </w:r>
      <w:r w:rsidR="00AA3556" w:rsidRPr="007B5E13">
        <w:rPr>
          <w:rFonts w:ascii="Times New Roman" w:hAnsi="Times New Roman"/>
          <w:sz w:val="23"/>
          <w:szCs w:val="23"/>
        </w:rPr>
        <w:t xml:space="preserve"> </w:t>
      </w:r>
      <w:r w:rsidR="00C82BD0" w:rsidRPr="007B5E13">
        <w:rPr>
          <w:rFonts w:ascii="Times New Roman" w:hAnsi="Times New Roman"/>
          <w:bCs/>
        </w:rPr>
        <w:t>261770302064577140100100010000000244</w:t>
      </w:r>
      <w:r w:rsidRPr="007B5E13">
        <w:rPr>
          <w:rFonts w:ascii="Times New Roman" w:hAnsi="Times New Roman"/>
          <w:sz w:val="23"/>
          <w:szCs w:val="23"/>
        </w:rPr>
        <w:t>)</w:t>
      </w:r>
    </w:p>
    <w:p w:rsidR="0003747E" w:rsidRPr="00A01418" w:rsidRDefault="00FE0339" w:rsidP="00444D04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 </w:t>
      </w:r>
    </w:p>
    <w:p w:rsidR="00444D04" w:rsidRPr="00A01418" w:rsidRDefault="00FE0339" w:rsidP="00FE0339">
      <w:pPr>
        <w:tabs>
          <w:tab w:val="left" w:pos="6804"/>
        </w:tabs>
        <w:spacing w:line="240" w:lineRule="auto"/>
        <w:contextualSpacing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     </w:t>
      </w:r>
      <w:r w:rsidR="00AA7D26" w:rsidRPr="00A01418">
        <w:rPr>
          <w:rFonts w:ascii="Times New Roman" w:hAnsi="Times New Roman"/>
          <w:sz w:val="23"/>
          <w:szCs w:val="23"/>
        </w:rPr>
        <w:t>г. Москва</w:t>
      </w:r>
      <w:r w:rsidRPr="00A01418">
        <w:rPr>
          <w:rFonts w:ascii="Times New Roman" w:hAnsi="Times New Roman"/>
          <w:sz w:val="23"/>
          <w:szCs w:val="23"/>
        </w:rPr>
        <w:t xml:space="preserve">          </w:t>
      </w:r>
      <w:r w:rsidR="00EC048E" w:rsidRPr="00A01418">
        <w:rPr>
          <w:rFonts w:ascii="Times New Roman" w:hAnsi="Times New Roman"/>
          <w:sz w:val="23"/>
          <w:szCs w:val="23"/>
        </w:rPr>
        <w:tab/>
      </w:r>
      <w:r w:rsidR="00932B9C" w:rsidRPr="00A01418">
        <w:rPr>
          <w:rFonts w:ascii="Times New Roman" w:hAnsi="Times New Roman"/>
          <w:sz w:val="23"/>
          <w:szCs w:val="23"/>
        </w:rPr>
        <w:t xml:space="preserve">         </w:t>
      </w:r>
      <w:r w:rsidR="00932B9C" w:rsidRPr="00D213E4">
        <w:rPr>
          <w:rFonts w:ascii="Times New Roman" w:hAnsi="Times New Roman"/>
          <w:sz w:val="23"/>
          <w:szCs w:val="23"/>
        </w:rPr>
        <w:t>«</w:t>
      </w:r>
      <w:r w:rsidR="00D87497" w:rsidRPr="00D213E4">
        <w:rPr>
          <w:rFonts w:ascii="Times New Roman" w:hAnsi="Times New Roman"/>
          <w:sz w:val="23"/>
          <w:szCs w:val="23"/>
        </w:rPr>
        <w:t>___</w:t>
      </w:r>
      <w:r w:rsidR="00932B9C" w:rsidRPr="00D213E4">
        <w:rPr>
          <w:rFonts w:ascii="Times New Roman" w:hAnsi="Times New Roman"/>
          <w:sz w:val="23"/>
          <w:szCs w:val="23"/>
        </w:rPr>
        <w:t xml:space="preserve">» </w:t>
      </w:r>
      <w:r w:rsidR="00065BA9">
        <w:rPr>
          <w:rFonts w:ascii="Times New Roman" w:hAnsi="Times New Roman"/>
          <w:sz w:val="23"/>
          <w:szCs w:val="23"/>
        </w:rPr>
        <w:t>_______</w:t>
      </w:r>
      <w:r w:rsidR="00932B9C" w:rsidRPr="00D213E4">
        <w:rPr>
          <w:rFonts w:ascii="Times New Roman" w:hAnsi="Times New Roman"/>
          <w:sz w:val="23"/>
          <w:szCs w:val="23"/>
        </w:rPr>
        <w:t xml:space="preserve"> </w:t>
      </w:r>
      <w:r w:rsidR="00444D04" w:rsidRPr="00D213E4">
        <w:rPr>
          <w:rFonts w:ascii="Times New Roman" w:hAnsi="Times New Roman"/>
          <w:sz w:val="23"/>
          <w:szCs w:val="23"/>
        </w:rPr>
        <w:t>20</w:t>
      </w:r>
      <w:r w:rsidR="00065BA9">
        <w:rPr>
          <w:rFonts w:ascii="Times New Roman" w:hAnsi="Times New Roman"/>
          <w:sz w:val="23"/>
          <w:szCs w:val="23"/>
        </w:rPr>
        <w:t>___</w:t>
      </w:r>
      <w:r w:rsidR="00C9449A" w:rsidRPr="00D213E4">
        <w:rPr>
          <w:rFonts w:ascii="Times New Roman" w:hAnsi="Times New Roman"/>
          <w:sz w:val="23"/>
          <w:szCs w:val="23"/>
        </w:rPr>
        <w:t xml:space="preserve"> года</w:t>
      </w:r>
    </w:p>
    <w:p w:rsidR="00706449" w:rsidRPr="00A01418" w:rsidRDefault="00FE0339" w:rsidP="00C9449A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        </w:t>
      </w:r>
    </w:p>
    <w:p w:rsidR="00AA7D26" w:rsidRPr="001B798F" w:rsidRDefault="003E0FEB" w:rsidP="00AA7D26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b/>
          <w:sz w:val="23"/>
          <w:szCs w:val="23"/>
        </w:rPr>
        <w:tab/>
      </w:r>
      <w:r w:rsidR="001B798F">
        <w:rPr>
          <w:rFonts w:ascii="Times New Roman" w:hAnsi="Times New Roman"/>
          <w:b/>
          <w:sz w:val="23"/>
          <w:szCs w:val="23"/>
        </w:rPr>
        <w:t>_____________________________________________________________</w:t>
      </w:r>
      <w:r w:rsidR="00D87497" w:rsidRPr="00A01418">
        <w:rPr>
          <w:rFonts w:ascii="Times New Roman" w:hAnsi="Times New Roman"/>
          <w:b/>
          <w:sz w:val="23"/>
          <w:szCs w:val="23"/>
        </w:rPr>
        <w:t>,</w:t>
      </w:r>
      <w:r w:rsidRPr="00A01418">
        <w:rPr>
          <w:rFonts w:ascii="Times New Roman" w:hAnsi="Times New Roman"/>
          <w:b/>
          <w:sz w:val="23"/>
          <w:szCs w:val="23"/>
        </w:rPr>
        <w:t xml:space="preserve"> </w:t>
      </w:r>
      <w:r w:rsidR="00444D04" w:rsidRPr="00A01418">
        <w:rPr>
          <w:rFonts w:ascii="Times New Roman" w:hAnsi="Times New Roman"/>
          <w:sz w:val="23"/>
          <w:szCs w:val="23"/>
        </w:rPr>
        <w:t>именуемое в дальнейшем «</w:t>
      </w:r>
      <w:r w:rsidR="00444D04" w:rsidRPr="00A01418">
        <w:rPr>
          <w:rFonts w:ascii="Times New Roman" w:hAnsi="Times New Roman"/>
          <w:b/>
          <w:sz w:val="23"/>
          <w:szCs w:val="23"/>
        </w:rPr>
        <w:t>Арендодатель</w:t>
      </w:r>
      <w:r w:rsidR="00444D04" w:rsidRPr="00AA3556">
        <w:rPr>
          <w:rFonts w:ascii="Times New Roman" w:hAnsi="Times New Roman"/>
          <w:sz w:val="23"/>
          <w:szCs w:val="23"/>
        </w:rPr>
        <w:t>»,</w:t>
      </w:r>
      <w:r w:rsidR="00444D04" w:rsidRPr="00A01418">
        <w:rPr>
          <w:rFonts w:ascii="Times New Roman" w:hAnsi="Times New Roman"/>
          <w:sz w:val="23"/>
          <w:szCs w:val="23"/>
        </w:rPr>
        <w:t xml:space="preserve"> в лице </w:t>
      </w:r>
      <w:r w:rsidR="001B798F">
        <w:rPr>
          <w:rFonts w:ascii="Times New Roman" w:hAnsi="Times New Roman"/>
          <w:sz w:val="23"/>
          <w:szCs w:val="23"/>
        </w:rPr>
        <w:t>__________________________________</w:t>
      </w:r>
      <w:r w:rsidR="00444D04" w:rsidRPr="00A01418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1B798F">
        <w:rPr>
          <w:rFonts w:ascii="Times New Roman" w:hAnsi="Times New Roman"/>
          <w:sz w:val="23"/>
          <w:szCs w:val="23"/>
        </w:rPr>
        <w:t>______________</w:t>
      </w:r>
      <w:r w:rsidR="00444D04" w:rsidRPr="00A01418">
        <w:rPr>
          <w:rFonts w:ascii="Times New Roman" w:hAnsi="Times New Roman"/>
          <w:sz w:val="23"/>
          <w:szCs w:val="23"/>
        </w:rPr>
        <w:t xml:space="preserve">, с одной стороны, и </w:t>
      </w:r>
      <w:r w:rsidR="00932B9C" w:rsidRPr="001B798F">
        <w:rPr>
          <w:rFonts w:ascii="Times New Roman" w:hAnsi="Times New Roman"/>
          <w:sz w:val="23"/>
          <w:szCs w:val="23"/>
        </w:rPr>
        <w:t>федеральное государственное бюджетное учреждение «Российский центр судебно-медицинской экспертизы»</w:t>
      </w:r>
      <w:r w:rsidR="00932B9C" w:rsidRPr="00A01418">
        <w:rPr>
          <w:rFonts w:ascii="Times New Roman" w:hAnsi="Times New Roman"/>
          <w:b/>
          <w:sz w:val="23"/>
          <w:szCs w:val="23"/>
        </w:rPr>
        <w:t xml:space="preserve"> </w:t>
      </w:r>
      <w:r w:rsidR="00932B9C" w:rsidRPr="001B798F">
        <w:rPr>
          <w:rFonts w:ascii="Times New Roman" w:hAnsi="Times New Roman"/>
          <w:sz w:val="23"/>
          <w:szCs w:val="23"/>
        </w:rPr>
        <w:t>Министерства здравоохранения Российской Федерации (</w:t>
      </w:r>
      <w:r w:rsidR="00AA7D26" w:rsidRPr="001B798F">
        <w:rPr>
          <w:rFonts w:ascii="Times New Roman" w:hAnsi="Times New Roman"/>
          <w:sz w:val="23"/>
          <w:szCs w:val="23"/>
        </w:rPr>
        <w:fldChar w:fldCharType="begin"/>
      </w:r>
      <w:r w:rsidR="00AA7D26" w:rsidRPr="001B798F">
        <w:rPr>
          <w:rFonts w:ascii="Times New Roman" w:hAnsi="Times New Roman"/>
          <w:sz w:val="23"/>
          <w:szCs w:val="23"/>
        </w:rPr>
        <w:instrText xml:space="preserve"> HYPERLINK "http://www.rc-sme.ru/" \t "_blank" </w:instrText>
      </w:r>
      <w:r w:rsidR="00AA7D26" w:rsidRPr="001B798F">
        <w:rPr>
          <w:rFonts w:ascii="Times New Roman" w:hAnsi="Times New Roman"/>
          <w:sz w:val="23"/>
          <w:szCs w:val="23"/>
        </w:rPr>
        <w:fldChar w:fldCharType="separate"/>
      </w:r>
      <w:r w:rsidR="00AA7D26" w:rsidRPr="001B798F">
        <w:rPr>
          <w:rFonts w:ascii="Times New Roman" w:hAnsi="Times New Roman"/>
          <w:sz w:val="23"/>
          <w:szCs w:val="23"/>
        </w:rPr>
        <w:t>ФГБУ "РЦСМЭ" Минздрава России</w:t>
      </w:r>
      <w:r w:rsidR="00932B9C" w:rsidRPr="001B798F">
        <w:rPr>
          <w:rFonts w:ascii="Times New Roman" w:hAnsi="Times New Roman"/>
          <w:sz w:val="23"/>
          <w:szCs w:val="23"/>
        </w:rPr>
        <w:t>)</w:t>
      </w:r>
      <w:r w:rsidR="00AA7D26" w:rsidRPr="001B798F">
        <w:rPr>
          <w:rFonts w:ascii="Times New Roman" w:hAnsi="Times New Roman"/>
          <w:sz w:val="23"/>
          <w:szCs w:val="23"/>
        </w:rPr>
        <w:t>, именуемое в дальнейшем «</w:t>
      </w:r>
      <w:r w:rsidR="00AA7D26" w:rsidRPr="001B798F">
        <w:rPr>
          <w:rFonts w:ascii="Times New Roman" w:hAnsi="Times New Roman"/>
          <w:b/>
          <w:sz w:val="23"/>
          <w:szCs w:val="23"/>
        </w:rPr>
        <w:t>Арендатор</w:t>
      </w:r>
      <w:r w:rsidR="00AA7D26" w:rsidRPr="001B798F">
        <w:rPr>
          <w:rFonts w:ascii="Times New Roman" w:hAnsi="Times New Roman"/>
          <w:sz w:val="23"/>
          <w:szCs w:val="23"/>
        </w:rPr>
        <w:t xml:space="preserve">», в лице </w:t>
      </w:r>
      <w:r w:rsidR="00932B9C" w:rsidRPr="001B798F">
        <w:rPr>
          <w:rFonts w:ascii="Times New Roman" w:hAnsi="Times New Roman"/>
          <w:sz w:val="23"/>
          <w:szCs w:val="23"/>
        </w:rPr>
        <w:t xml:space="preserve">директора </w:t>
      </w:r>
      <w:r w:rsidR="00AA7D26" w:rsidRPr="001B798F">
        <w:rPr>
          <w:rFonts w:ascii="Times New Roman" w:hAnsi="Times New Roman"/>
          <w:sz w:val="23"/>
          <w:szCs w:val="23"/>
        </w:rPr>
        <w:t>Макарова</w:t>
      </w:r>
      <w:r w:rsidR="00932B9C" w:rsidRPr="001B798F">
        <w:rPr>
          <w:rFonts w:ascii="Times New Roman" w:hAnsi="Times New Roman"/>
          <w:sz w:val="23"/>
          <w:szCs w:val="23"/>
        </w:rPr>
        <w:t xml:space="preserve"> Игоря Юрьевича</w:t>
      </w:r>
      <w:r w:rsidR="00AA7D26" w:rsidRPr="001B798F">
        <w:rPr>
          <w:rFonts w:ascii="Times New Roman" w:hAnsi="Times New Roman"/>
          <w:sz w:val="23"/>
          <w:szCs w:val="23"/>
        </w:rPr>
        <w:t xml:space="preserve">, действующего на основании Устава, с другой стороны, вместе именуемые </w:t>
      </w:r>
      <w:r w:rsidR="00D87497" w:rsidRPr="001B798F">
        <w:rPr>
          <w:rFonts w:ascii="Times New Roman" w:hAnsi="Times New Roman"/>
          <w:sz w:val="23"/>
          <w:szCs w:val="23"/>
        </w:rPr>
        <w:t>«</w:t>
      </w:r>
      <w:r w:rsidR="00AA7D26" w:rsidRPr="004C2999">
        <w:rPr>
          <w:rFonts w:ascii="Times New Roman" w:hAnsi="Times New Roman"/>
          <w:b/>
          <w:sz w:val="23"/>
          <w:szCs w:val="23"/>
        </w:rPr>
        <w:t>Стороны</w:t>
      </w:r>
      <w:r w:rsidR="00D87497" w:rsidRPr="001B798F">
        <w:rPr>
          <w:rFonts w:ascii="Times New Roman" w:hAnsi="Times New Roman"/>
          <w:sz w:val="23"/>
          <w:szCs w:val="23"/>
        </w:rPr>
        <w:t>»</w:t>
      </w:r>
      <w:r w:rsidR="00AA7D26" w:rsidRPr="001B798F">
        <w:rPr>
          <w:rFonts w:ascii="Times New Roman" w:hAnsi="Times New Roman"/>
          <w:sz w:val="23"/>
          <w:szCs w:val="23"/>
        </w:rPr>
        <w:t xml:space="preserve">, </w:t>
      </w:r>
      <w:r w:rsidR="00AA3556" w:rsidRPr="001B798F">
        <w:rPr>
          <w:rFonts w:ascii="Times New Roman" w:hAnsi="Times New Roman"/>
          <w:sz w:val="23"/>
          <w:szCs w:val="23"/>
        </w:rPr>
        <w:t>в соответствии с</w:t>
      </w:r>
      <w:r w:rsidR="00D87497" w:rsidRPr="001B798F">
        <w:rPr>
          <w:rFonts w:ascii="Times New Roman" w:hAnsi="Times New Roman"/>
          <w:sz w:val="23"/>
          <w:szCs w:val="23"/>
        </w:rPr>
        <w:t xml:space="preserve"> пункт</w:t>
      </w:r>
      <w:r w:rsidR="00AA3556" w:rsidRPr="001B798F">
        <w:rPr>
          <w:rFonts w:ascii="Times New Roman" w:hAnsi="Times New Roman"/>
          <w:sz w:val="23"/>
          <w:szCs w:val="23"/>
        </w:rPr>
        <w:t>ом</w:t>
      </w:r>
      <w:r w:rsidR="00D87497" w:rsidRPr="001B798F">
        <w:rPr>
          <w:rFonts w:ascii="Times New Roman" w:hAnsi="Times New Roman"/>
          <w:sz w:val="23"/>
          <w:szCs w:val="23"/>
        </w:rPr>
        <w:t xml:space="preserve"> 4 части 1 статьи 93 Федерального закона от </w:t>
      </w:r>
      <w:r w:rsidR="00AA3556" w:rsidRPr="001B798F">
        <w:rPr>
          <w:rFonts w:ascii="Times New Roman" w:hAnsi="Times New Roman"/>
          <w:sz w:val="23"/>
          <w:szCs w:val="23"/>
        </w:rPr>
        <w:t>«</w:t>
      </w:r>
      <w:r w:rsidR="00D87497" w:rsidRPr="001B798F">
        <w:rPr>
          <w:rFonts w:ascii="Times New Roman" w:hAnsi="Times New Roman"/>
          <w:sz w:val="23"/>
          <w:szCs w:val="23"/>
        </w:rPr>
        <w:t>05</w:t>
      </w:r>
      <w:r w:rsidR="00AA3556" w:rsidRPr="001B798F">
        <w:rPr>
          <w:rFonts w:ascii="Times New Roman" w:hAnsi="Times New Roman"/>
          <w:sz w:val="23"/>
          <w:szCs w:val="23"/>
        </w:rPr>
        <w:t>»</w:t>
      </w:r>
      <w:r w:rsidR="00D87497" w:rsidRPr="001B798F">
        <w:rPr>
          <w:rFonts w:ascii="Times New Roman" w:hAnsi="Times New Roman"/>
          <w:sz w:val="23"/>
          <w:szCs w:val="23"/>
        </w:rPr>
        <w:t xml:space="preserve"> апреля 2013 года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– </w:t>
      </w:r>
      <w:r w:rsidR="00D87497" w:rsidRPr="001B798F">
        <w:rPr>
          <w:rFonts w:ascii="Times New Roman" w:hAnsi="Times New Roman"/>
          <w:b/>
          <w:sz w:val="23"/>
          <w:szCs w:val="23"/>
        </w:rPr>
        <w:t>Контракт</w:t>
      </w:r>
      <w:r w:rsidR="00D87497" w:rsidRPr="001B798F">
        <w:rPr>
          <w:rFonts w:ascii="Times New Roman" w:hAnsi="Times New Roman"/>
          <w:sz w:val="23"/>
          <w:szCs w:val="23"/>
        </w:rPr>
        <w:t>) о нижеследующем:</w:t>
      </w:r>
    </w:p>
    <w:p w:rsidR="00AA7D26" w:rsidRPr="001B798F" w:rsidRDefault="00AA7D26" w:rsidP="00AA7D26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</w:p>
    <w:p w:rsidR="00AC20A1" w:rsidRDefault="00AA7D26" w:rsidP="00AA7D26">
      <w:pPr>
        <w:spacing w:line="240" w:lineRule="auto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1B798F">
        <w:rPr>
          <w:rFonts w:ascii="Times New Roman" w:hAnsi="Times New Roman"/>
          <w:sz w:val="23"/>
          <w:szCs w:val="23"/>
        </w:rPr>
        <w:fldChar w:fldCharType="end"/>
      </w:r>
      <w:r w:rsidR="0033733C" w:rsidRPr="00A01418">
        <w:rPr>
          <w:rFonts w:ascii="Times New Roman" w:hAnsi="Times New Roman"/>
          <w:b/>
          <w:sz w:val="23"/>
          <w:szCs w:val="23"/>
        </w:rPr>
        <w:t>1.</w:t>
      </w:r>
      <w:r w:rsidR="0033733C" w:rsidRPr="00A01418">
        <w:rPr>
          <w:rFonts w:ascii="Times New Roman" w:hAnsi="Times New Roman"/>
          <w:sz w:val="23"/>
          <w:szCs w:val="23"/>
        </w:rPr>
        <w:t xml:space="preserve"> </w:t>
      </w:r>
      <w:r w:rsidR="0003747E" w:rsidRPr="00A01418">
        <w:rPr>
          <w:rFonts w:ascii="Times New Roman" w:hAnsi="Times New Roman"/>
          <w:b/>
          <w:sz w:val="23"/>
          <w:szCs w:val="23"/>
        </w:rPr>
        <w:t xml:space="preserve">ПРЕДМЕТ </w:t>
      </w:r>
      <w:r w:rsidR="00B658F8" w:rsidRPr="00A01418">
        <w:rPr>
          <w:rFonts w:ascii="Times New Roman" w:hAnsi="Times New Roman"/>
          <w:b/>
          <w:sz w:val="23"/>
          <w:szCs w:val="23"/>
        </w:rPr>
        <w:t>КОНТРАКТА</w:t>
      </w:r>
    </w:p>
    <w:p w:rsidR="006B5358" w:rsidRPr="00A01418" w:rsidRDefault="006B5358" w:rsidP="00AA7D26">
      <w:pPr>
        <w:spacing w:line="240" w:lineRule="auto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p w:rsidR="003D1F33" w:rsidRPr="00A01418" w:rsidRDefault="0003747E" w:rsidP="00C10224">
      <w:pPr>
        <w:numPr>
          <w:ilvl w:val="1"/>
          <w:numId w:val="5"/>
        </w:num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Арендодатель предоставляет Арендатору в аренду </w:t>
      </w:r>
      <w:r w:rsidR="00D66712" w:rsidRPr="00D66712">
        <w:rPr>
          <w:rFonts w:ascii="Times New Roman" w:hAnsi="Times New Roman"/>
          <w:sz w:val="23"/>
          <w:szCs w:val="23"/>
        </w:rPr>
        <w:t xml:space="preserve">комплекс спектральный оптический </w:t>
      </w:r>
      <w:r w:rsidR="00153B7E" w:rsidRPr="00153B7E">
        <w:rPr>
          <w:rFonts w:ascii="Times New Roman" w:hAnsi="Times New Roman"/>
          <w:sz w:val="23"/>
          <w:szCs w:val="23"/>
        </w:rPr>
        <w:t>__________________</w:t>
      </w:r>
      <w:r w:rsidR="00C10224" w:rsidRPr="00C10224">
        <w:t xml:space="preserve"> </w:t>
      </w:r>
      <w:r w:rsidR="00C10224" w:rsidRPr="00C10224">
        <w:rPr>
          <w:rFonts w:ascii="Times New Roman" w:hAnsi="Times New Roman"/>
          <w:sz w:val="23"/>
          <w:szCs w:val="23"/>
        </w:rPr>
        <w:t>заводской №_______________</w:t>
      </w:r>
      <w:r w:rsidR="00C10224">
        <w:rPr>
          <w:rFonts w:ascii="Times New Roman" w:hAnsi="Times New Roman"/>
          <w:sz w:val="23"/>
          <w:szCs w:val="23"/>
        </w:rPr>
        <w:t xml:space="preserve">_, год выпуска________________ </w:t>
      </w:r>
      <w:r w:rsidR="00932B9C" w:rsidRPr="00A01418">
        <w:rPr>
          <w:rFonts w:ascii="Times New Roman" w:hAnsi="Times New Roman"/>
          <w:sz w:val="23"/>
          <w:szCs w:val="23"/>
        </w:rPr>
        <w:t>.</w:t>
      </w:r>
    </w:p>
    <w:p w:rsidR="00AD318A" w:rsidRPr="00A01418" w:rsidRDefault="00AD318A" w:rsidP="00C9449A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1.2. Передаваемое в аренду оборудование являе</w:t>
      </w:r>
      <w:r w:rsidR="00040994" w:rsidRPr="00A01418">
        <w:rPr>
          <w:rFonts w:ascii="Times New Roman" w:hAnsi="Times New Roman"/>
          <w:sz w:val="23"/>
          <w:szCs w:val="23"/>
        </w:rPr>
        <w:t>тся собственностью Арендодателя и н</w:t>
      </w:r>
      <w:r w:rsidR="00706449" w:rsidRPr="00A01418">
        <w:rPr>
          <w:rFonts w:ascii="Times New Roman" w:hAnsi="Times New Roman"/>
          <w:sz w:val="23"/>
          <w:szCs w:val="23"/>
        </w:rPr>
        <w:t>а</w:t>
      </w:r>
      <w:r w:rsidR="00040994" w:rsidRPr="00A01418">
        <w:rPr>
          <w:rFonts w:ascii="Times New Roman" w:hAnsi="Times New Roman"/>
          <w:sz w:val="23"/>
          <w:szCs w:val="23"/>
        </w:rPr>
        <w:t xml:space="preserve"> момент заключения </w:t>
      </w:r>
      <w:r w:rsidR="00B658F8" w:rsidRPr="00A01418">
        <w:rPr>
          <w:rFonts w:ascii="Times New Roman" w:hAnsi="Times New Roman"/>
          <w:sz w:val="23"/>
          <w:szCs w:val="23"/>
        </w:rPr>
        <w:t>Контракта</w:t>
      </w:r>
      <w:r w:rsidR="00040994" w:rsidRPr="00A01418">
        <w:rPr>
          <w:rFonts w:ascii="Times New Roman" w:hAnsi="Times New Roman"/>
          <w:sz w:val="23"/>
          <w:szCs w:val="23"/>
        </w:rPr>
        <w:t xml:space="preserve"> не </w:t>
      </w:r>
      <w:r w:rsidR="00706449" w:rsidRPr="00A01418">
        <w:rPr>
          <w:rFonts w:ascii="Times New Roman" w:hAnsi="Times New Roman"/>
          <w:sz w:val="23"/>
          <w:szCs w:val="23"/>
        </w:rPr>
        <w:t xml:space="preserve">обременено правами третьих лиц, не </w:t>
      </w:r>
      <w:r w:rsidR="00040994" w:rsidRPr="00A01418">
        <w:rPr>
          <w:rFonts w:ascii="Times New Roman" w:hAnsi="Times New Roman"/>
          <w:sz w:val="23"/>
          <w:szCs w:val="23"/>
        </w:rPr>
        <w:t xml:space="preserve">находится </w:t>
      </w:r>
      <w:r w:rsidR="00706449" w:rsidRPr="00A01418">
        <w:rPr>
          <w:rFonts w:ascii="Times New Roman" w:hAnsi="Times New Roman"/>
          <w:sz w:val="23"/>
          <w:szCs w:val="23"/>
        </w:rPr>
        <w:t xml:space="preserve">в залоге </w:t>
      </w:r>
      <w:r w:rsidR="00040994" w:rsidRPr="00A01418">
        <w:rPr>
          <w:rFonts w:ascii="Times New Roman" w:hAnsi="Times New Roman"/>
          <w:sz w:val="23"/>
          <w:szCs w:val="23"/>
        </w:rPr>
        <w:t xml:space="preserve">или под арестом. </w:t>
      </w:r>
    </w:p>
    <w:p w:rsidR="0003747E" w:rsidRPr="00A01418" w:rsidRDefault="0003747E" w:rsidP="00C9449A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1.</w:t>
      </w:r>
      <w:r w:rsidR="00AD318A" w:rsidRPr="00A01418">
        <w:rPr>
          <w:rFonts w:ascii="Times New Roman" w:hAnsi="Times New Roman"/>
          <w:color w:val="000000"/>
          <w:sz w:val="23"/>
          <w:szCs w:val="23"/>
        </w:rPr>
        <w:t>3</w:t>
      </w:r>
      <w:r w:rsidRPr="00A01418">
        <w:rPr>
          <w:rFonts w:ascii="Times New Roman" w:hAnsi="Times New Roman"/>
          <w:color w:val="000000"/>
          <w:sz w:val="23"/>
          <w:szCs w:val="23"/>
        </w:rPr>
        <w:t xml:space="preserve">. </w:t>
      </w:r>
      <w:r w:rsidR="00B14110" w:rsidRPr="00A01418">
        <w:rPr>
          <w:rFonts w:ascii="Times New Roman" w:hAnsi="Times New Roman"/>
          <w:color w:val="000000"/>
          <w:sz w:val="23"/>
          <w:szCs w:val="23"/>
        </w:rPr>
        <w:t>Перечень составных частей</w:t>
      </w:r>
      <w:r w:rsidRPr="00A01418">
        <w:rPr>
          <w:rFonts w:ascii="Times New Roman" w:hAnsi="Times New Roman"/>
          <w:color w:val="000000"/>
          <w:sz w:val="23"/>
          <w:szCs w:val="23"/>
        </w:rPr>
        <w:t xml:space="preserve"> оборудования, передаваемого в аренду, прив</w:t>
      </w:r>
      <w:r w:rsidR="00EC5A5E" w:rsidRPr="00A01418">
        <w:rPr>
          <w:rFonts w:ascii="Times New Roman" w:hAnsi="Times New Roman"/>
          <w:color w:val="000000"/>
          <w:sz w:val="23"/>
          <w:szCs w:val="23"/>
        </w:rPr>
        <w:t>еден</w:t>
      </w:r>
      <w:r w:rsidRPr="00A01418">
        <w:rPr>
          <w:rFonts w:ascii="Times New Roman" w:hAnsi="Times New Roman"/>
          <w:color w:val="000000"/>
          <w:sz w:val="23"/>
          <w:szCs w:val="23"/>
        </w:rPr>
        <w:t xml:space="preserve"> в Приложении </w:t>
      </w:r>
      <w:r w:rsidR="00C9449A" w:rsidRPr="00A01418">
        <w:rPr>
          <w:rFonts w:ascii="Times New Roman" w:hAnsi="Times New Roman"/>
          <w:color w:val="000000"/>
          <w:sz w:val="23"/>
          <w:szCs w:val="23"/>
        </w:rPr>
        <w:t>№</w:t>
      </w:r>
      <w:r w:rsidRPr="00A01418">
        <w:rPr>
          <w:rFonts w:ascii="Times New Roman" w:hAnsi="Times New Roman"/>
          <w:color w:val="000000"/>
          <w:sz w:val="23"/>
          <w:szCs w:val="23"/>
        </w:rPr>
        <w:t xml:space="preserve"> 1</w:t>
      </w:r>
      <w:r w:rsidRPr="00A01418">
        <w:rPr>
          <w:rFonts w:ascii="Times New Roman" w:hAnsi="Times New Roman"/>
          <w:sz w:val="23"/>
          <w:szCs w:val="23"/>
        </w:rPr>
        <w:t xml:space="preserve"> к настоящему </w:t>
      </w:r>
      <w:r w:rsidR="00B658F8" w:rsidRPr="00A01418">
        <w:rPr>
          <w:rFonts w:ascii="Times New Roman" w:hAnsi="Times New Roman"/>
          <w:sz w:val="23"/>
          <w:szCs w:val="23"/>
        </w:rPr>
        <w:t>Контракту</w:t>
      </w:r>
      <w:r w:rsidRPr="00A01418">
        <w:rPr>
          <w:rFonts w:ascii="Times New Roman" w:hAnsi="Times New Roman"/>
          <w:sz w:val="23"/>
          <w:szCs w:val="23"/>
        </w:rPr>
        <w:t xml:space="preserve">, </w:t>
      </w:r>
      <w:r w:rsidR="00BA0FCB" w:rsidRPr="00A01418">
        <w:rPr>
          <w:rFonts w:ascii="Times New Roman" w:hAnsi="Times New Roman"/>
          <w:sz w:val="23"/>
          <w:szCs w:val="23"/>
        </w:rPr>
        <w:t>которое является</w:t>
      </w:r>
      <w:r w:rsidRPr="00A01418">
        <w:rPr>
          <w:rFonts w:ascii="Times New Roman" w:hAnsi="Times New Roman"/>
          <w:sz w:val="23"/>
          <w:szCs w:val="23"/>
        </w:rPr>
        <w:t xml:space="preserve"> его неотъемлемой частью.</w:t>
      </w:r>
    </w:p>
    <w:p w:rsidR="0003747E" w:rsidRDefault="0003747E" w:rsidP="00C9449A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1.</w:t>
      </w:r>
      <w:r w:rsidR="00AA7D26" w:rsidRPr="00A01418">
        <w:rPr>
          <w:rFonts w:ascii="Times New Roman" w:hAnsi="Times New Roman"/>
          <w:sz w:val="23"/>
          <w:szCs w:val="23"/>
        </w:rPr>
        <w:t>4</w:t>
      </w:r>
      <w:r w:rsidRPr="00A01418">
        <w:rPr>
          <w:rFonts w:ascii="Times New Roman" w:hAnsi="Times New Roman"/>
          <w:sz w:val="23"/>
          <w:szCs w:val="23"/>
        </w:rPr>
        <w:t>. Доставк</w:t>
      </w:r>
      <w:r w:rsidR="00661BA1" w:rsidRPr="00A01418">
        <w:rPr>
          <w:rFonts w:ascii="Times New Roman" w:hAnsi="Times New Roman"/>
          <w:sz w:val="23"/>
          <w:szCs w:val="23"/>
        </w:rPr>
        <w:t>а</w:t>
      </w:r>
      <w:r w:rsidRPr="00A01418">
        <w:rPr>
          <w:rFonts w:ascii="Times New Roman" w:hAnsi="Times New Roman"/>
          <w:sz w:val="23"/>
          <w:szCs w:val="23"/>
        </w:rPr>
        <w:t xml:space="preserve"> оборудования </w:t>
      </w:r>
      <w:r w:rsidR="00BA0FCB" w:rsidRPr="00A01418">
        <w:rPr>
          <w:rFonts w:ascii="Times New Roman" w:hAnsi="Times New Roman"/>
          <w:sz w:val="23"/>
          <w:szCs w:val="23"/>
        </w:rPr>
        <w:t>на территорию Арендатора осуществляется</w:t>
      </w:r>
      <w:r w:rsidRPr="00A01418">
        <w:rPr>
          <w:rFonts w:ascii="Times New Roman" w:hAnsi="Times New Roman"/>
          <w:sz w:val="23"/>
          <w:szCs w:val="23"/>
        </w:rPr>
        <w:t xml:space="preserve"> силами и средствами Арендодателя.</w:t>
      </w:r>
    </w:p>
    <w:p w:rsidR="00153B7E" w:rsidRPr="00A01418" w:rsidRDefault="00153B7E" w:rsidP="00C9449A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1.5. Срок аренды составляет 30 календарных дней.</w:t>
      </w:r>
    </w:p>
    <w:p w:rsidR="00DB7039" w:rsidRPr="00A01418" w:rsidRDefault="00153B7E" w:rsidP="00C9449A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1.6</w:t>
      </w:r>
      <w:r w:rsidR="00DB7039" w:rsidRPr="00A01418">
        <w:rPr>
          <w:rFonts w:ascii="Times New Roman" w:hAnsi="Times New Roman"/>
          <w:sz w:val="23"/>
          <w:szCs w:val="23"/>
        </w:rPr>
        <w:t>. Срок начала аренды</w:t>
      </w:r>
      <w:r w:rsidR="00A51D96">
        <w:rPr>
          <w:rFonts w:ascii="Times New Roman" w:hAnsi="Times New Roman"/>
          <w:sz w:val="23"/>
          <w:szCs w:val="23"/>
        </w:rPr>
        <w:t xml:space="preserve"> оборудования</w:t>
      </w:r>
      <w:r w:rsidR="00DB7039" w:rsidRPr="00A01418">
        <w:rPr>
          <w:rFonts w:ascii="Times New Roman" w:hAnsi="Times New Roman"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>с даты подписания Контракта</w:t>
      </w:r>
      <w:r w:rsidR="00E62107" w:rsidRPr="00A01418">
        <w:rPr>
          <w:rFonts w:ascii="Times New Roman" w:hAnsi="Times New Roman"/>
          <w:sz w:val="23"/>
          <w:szCs w:val="23"/>
        </w:rPr>
        <w:t>.</w:t>
      </w:r>
    </w:p>
    <w:p w:rsidR="00DB7039" w:rsidRPr="00A01418" w:rsidRDefault="00153B7E" w:rsidP="00C9449A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1.7</w:t>
      </w:r>
      <w:r w:rsidR="00DB7039" w:rsidRPr="00A01418">
        <w:rPr>
          <w:rFonts w:ascii="Times New Roman" w:hAnsi="Times New Roman"/>
          <w:sz w:val="23"/>
          <w:szCs w:val="23"/>
        </w:rPr>
        <w:t>. Срок окончания аренды</w:t>
      </w:r>
      <w:r w:rsidR="00A51D96">
        <w:rPr>
          <w:rFonts w:ascii="Times New Roman" w:hAnsi="Times New Roman"/>
          <w:sz w:val="23"/>
          <w:szCs w:val="23"/>
        </w:rPr>
        <w:t xml:space="preserve"> оборудования</w:t>
      </w:r>
      <w:r w:rsidR="00DB7039" w:rsidRPr="00A01418">
        <w:rPr>
          <w:rFonts w:ascii="Times New Roman" w:hAnsi="Times New Roman"/>
          <w:sz w:val="23"/>
          <w:szCs w:val="23"/>
        </w:rPr>
        <w:t xml:space="preserve">: </w:t>
      </w:r>
      <w:r w:rsidR="00AB533E">
        <w:rPr>
          <w:rFonts w:ascii="Times New Roman" w:hAnsi="Times New Roman"/>
          <w:sz w:val="23"/>
          <w:szCs w:val="23"/>
        </w:rPr>
        <w:t>по истечение</w:t>
      </w:r>
      <w:r>
        <w:rPr>
          <w:rFonts w:ascii="Times New Roman" w:hAnsi="Times New Roman"/>
          <w:sz w:val="23"/>
          <w:szCs w:val="23"/>
        </w:rPr>
        <w:t xml:space="preserve"> 30 календарных дней.</w:t>
      </w:r>
    </w:p>
    <w:p w:rsidR="0003747E" w:rsidRPr="00A01418" w:rsidRDefault="0003747E" w:rsidP="00444D04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:rsidR="0003747E" w:rsidRDefault="0033733C" w:rsidP="0033733C">
      <w:pPr>
        <w:spacing w:line="240" w:lineRule="auto"/>
        <w:ind w:left="567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A01418">
        <w:rPr>
          <w:rFonts w:ascii="Times New Roman" w:hAnsi="Times New Roman"/>
          <w:b/>
          <w:sz w:val="23"/>
          <w:szCs w:val="23"/>
        </w:rPr>
        <w:t xml:space="preserve">2. </w:t>
      </w:r>
      <w:r w:rsidR="0003747E" w:rsidRPr="00A01418">
        <w:rPr>
          <w:rFonts w:ascii="Times New Roman" w:hAnsi="Times New Roman"/>
          <w:b/>
          <w:sz w:val="23"/>
          <w:szCs w:val="23"/>
        </w:rPr>
        <w:t xml:space="preserve">СРОК ДЕЙСТВИЯ </w:t>
      </w:r>
      <w:r w:rsidR="00B658F8" w:rsidRPr="00A01418">
        <w:rPr>
          <w:rFonts w:ascii="Times New Roman" w:hAnsi="Times New Roman"/>
          <w:b/>
          <w:sz w:val="23"/>
          <w:szCs w:val="23"/>
        </w:rPr>
        <w:t>КОНТРАКТА</w:t>
      </w:r>
    </w:p>
    <w:p w:rsidR="006B5358" w:rsidRPr="00A01418" w:rsidRDefault="006B5358" w:rsidP="0033733C">
      <w:pPr>
        <w:spacing w:line="240" w:lineRule="auto"/>
        <w:ind w:left="567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p w:rsidR="0003747E" w:rsidRPr="00A01418" w:rsidRDefault="0003747E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2.1. Настоящий </w:t>
      </w:r>
      <w:r w:rsidR="00E62107" w:rsidRPr="00A01418">
        <w:rPr>
          <w:rFonts w:ascii="Times New Roman" w:hAnsi="Times New Roman"/>
          <w:sz w:val="23"/>
          <w:szCs w:val="23"/>
        </w:rPr>
        <w:t>Контракт</w:t>
      </w:r>
      <w:r w:rsidRPr="00A01418">
        <w:rPr>
          <w:rFonts w:ascii="Times New Roman" w:hAnsi="Times New Roman"/>
          <w:sz w:val="23"/>
          <w:szCs w:val="23"/>
        </w:rPr>
        <w:t xml:space="preserve"> вступает в силу с момента подписания</w:t>
      </w:r>
      <w:r w:rsidR="00932B9C" w:rsidRPr="00A01418">
        <w:rPr>
          <w:rFonts w:ascii="Times New Roman" w:hAnsi="Times New Roman"/>
          <w:sz w:val="23"/>
          <w:szCs w:val="23"/>
        </w:rPr>
        <w:t xml:space="preserve"> и действует </w:t>
      </w:r>
      <w:r w:rsidR="009E6F5C" w:rsidRPr="00A01418">
        <w:rPr>
          <w:rFonts w:ascii="Times New Roman" w:hAnsi="Times New Roman"/>
          <w:sz w:val="23"/>
          <w:szCs w:val="23"/>
        </w:rPr>
        <w:t xml:space="preserve">до </w:t>
      </w:r>
      <w:r w:rsidR="00D66712">
        <w:rPr>
          <w:rFonts w:ascii="Times New Roman" w:hAnsi="Times New Roman"/>
          <w:sz w:val="23"/>
          <w:szCs w:val="23"/>
        </w:rPr>
        <w:t>«30</w:t>
      </w:r>
      <w:r w:rsidR="00DF6AFC">
        <w:rPr>
          <w:rFonts w:ascii="Times New Roman" w:hAnsi="Times New Roman"/>
          <w:sz w:val="23"/>
          <w:szCs w:val="23"/>
        </w:rPr>
        <w:t xml:space="preserve">» </w:t>
      </w:r>
      <w:r w:rsidR="00D66712">
        <w:rPr>
          <w:rFonts w:ascii="Times New Roman" w:hAnsi="Times New Roman"/>
          <w:sz w:val="23"/>
          <w:szCs w:val="23"/>
        </w:rPr>
        <w:t>сентября</w:t>
      </w:r>
      <w:r w:rsidR="00932B9C" w:rsidRPr="00DF6AFC">
        <w:rPr>
          <w:rFonts w:ascii="Times New Roman" w:hAnsi="Times New Roman"/>
          <w:sz w:val="23"/>
          <w:szCs w:val="23"/>
        </w:rPr>
        <w:t xml:space="preserve"> 202</w:t>
      </w:r>
      <w:r w:rsidR="00D66712">
        <w:rPr>
          <w:rFonts w:ascii="Times New Roman" w:hAnsi="Times New Roman"/>
          <w:sz w:val="23"/>
          <w:szCs w:val="23"/>
        </w:rPr>
        <w:t>6</w:t>
      </w:r>
      <w:r w:rsidR="00932B9C" w:rsidRPr="00DF6AFC">
        <w:rPr>
          <w:rFonts w:ascii="Times New Roman" w:hAnsi="Times New Roman"/>
          <w:sz w:val="23"/>
          <w:szCs w:val="23"/>
        </w:rPr>
        <w:t xml:space="preserve"> года</w:t>
      </w:r>
      <w:r w:rsidRPr="00A01418">
        <w:rPr>
          <w:rFonts w:ascii="Times New Roman" w:hAnsi="Times New Roman"/>
          <w:sz w:val="23"/>
          <w:szCs w:val="23"/>
        </w:rPr>
        <w:t>.</w:t>
      </w:r>
    </w:p>
    <w:p w:rsidR="0003747E" w:rsidRPr="00A01418" w:rsidRDefault="0003747E" w:rsidP="00444D04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:rsidR="0003747E" w:rsidRDefault="0003747E" w:rsidP="00444D04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A01418">
        <w:rPr>
          <w:rFonts w:ascii="Times New Roman" w:hAnsi="Times New Roman"/>
          <w:b/>
          <w:sz w:val="23"/>
          <w:szCs w:val="23"/>
        </w:rPr>
        <w:t>3. ОБЯЗАТЕЛЬСТВА СТОРОН</w:t>
      </w:r>
    </w:p>
    <w:p w:rsidR="006B5358" w:rsidRPr="00A01418" w:rsidRDefault="006B5358" w:rsidP="00444D04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p w:rsidR="0003747E" w:rsidRPr="00A01418" w:rsidRDefault="0003747E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3.1. </w:t>
      </w:r>
      <w:r w:rsidRPr="00AA3556">
        <w:rPr>
          <w:rFonts w:ascii="Times New Roman" w:hAnsi="Times New Roman"/>
          <w:b/>
          <w:sz w:val="23"/>
          <w:szCs w:val="23"/>
        </w:rPr>
        <w:t>Арендодатель обязуется</w:t>
      </w:r>
      <w:r w:rsidRPr="00A01418">
        <w:rPr>
          <w:rFonts w:ascii="Times New Roman" w:hAnsi="Times New Roman"/>
          <w:sz w:val="23"/>
          <w:szCs w:val="23"/>
        </w:rPr>
        <w:t>:</w:t>
      </w:r>
    </w:p>
    <w:p w:rsidR="000538CF" w:rsidRPr="00A01418" w:rsidRDefault="000538CF" w:rsidP="000538CF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3.1.1 Передать оборудование по </w:t>
      </w:r>
      <w:r w:rsidR="00AA3556">
        <w:rPr>
          <w:rFonts w:ascii="Times New Roman" w:hAnsi="Times New Roman"/>
          <w:sz w:val="23"/>
          <w:szCs w:val="23"/>
        </w:rPr>
        <w:t>А</w:t>
      </w:r>
      <w:r w:rsidRPr="00A01418">
        <w:rPr>
          <w:rFonts w:ascii="Times New Roman" w:hAnsi="Times New Roman"/>
          <w:sz w:val="23"/>
          <w:szCs w:val="23"/>
        </w:rPr>
        <w:t>кту приема-передачи</w:t>
      </w:r>
      <w:r w:rsidR="00A85C0C">
        <w:rPr>
          <w:rFonts w:ascii="Times New Roman" w:hAnsi="Times New Roman"/>
          <w:sz w:val="23"/>
          <w:szCs w:val="23"/>
        </w:rPr>
        <w:t xml:space="preserve"> оборудования (Приложение №2 к Контракту)</w:t>
      </w:r>
      <w:r w:rsidRPr="00A01418">
        <w:rPr>
          <w:rFonts w:ascii="Times New Roman" w:hAnsi="Times New Roman"/>
          <w:sz w:val="23"/>
          <w:szCs w:val="23"/>
        </w:rPr>
        <w:t xml:space="preserve"> в месте нахождения Арендатора по адресу: ул. Поликарпова, д.12/13,</w:t>
      </w:r>
      <w:r w:rsidR="00D66712">
        <w:rPr>
          <w:rFonts w:ascii="Times New Roman" w:hAnsi="Times New Roman"/>
          <w:sz w:val="23"/>
          <w:szCs w:val="23"/>
        </w:rPr>
        <w:t xml:space="preserve"> помещ.3/1,</w:t>
      </w:r>
      <w:r w:rsidRPr="00A01418">
        <w:rPr>
          <w:rFonts w:ascii="Times New Roman" w:hAnsi="Times New Roman"/>
          <w:sz w:val="23"/>
          <w:szCs w:val="23"/>
        </w:rPr>
        <w:t xml:space="preserve"> г. Москва.</w:t>
      </w:r>
    </w:p>
    <w:p w:rsidR="000538CF" w:rsidRPr="00A01418" w:rsidRDefault="000538CF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3.1.</w:t>
      </w:r>
      <w:r w:rsidR="0033733C" w:rsidRPr="00A01418">
        <w:rPr>
          <w:rFonts w:ascii="Times New Roman" w:hAnsi="Times New Roman"/>
          <w:sz w:val="23"/>
          <w:szCs w:val="23"/>
        </w:rPr>
        <w:t>2</w:t>
      </w:r>
      <w:r w:rsidRPr="00A01418">
        <w:rPr>
          <w:rFonts w:ascii="Times New Roman" w:hAnsi="Times New Roman"/>
          <w:sz w:val="23"/>
          <w:szCs w:val="23"/>
        </w:rPr>
        <w:t xml:space="preserve">. Передать оборудование в исправном состоянии, которое соответствует требованиям, установленным нормативными документами, в частности ГОСТам, а также назначению оборудования и целям аренды, предусмотренным в </w:t>
      </w:r>
      <w:r w:rsidR="00577855" w:rsidRPr="00A01418">
        <w:rPr>
          <w:rFonts w:ascii="Times New Roman" w:hAnsi="Times New Roman"/>
          <w:sz w:val="23"/>
          <w:szCs w:val="23"/>
        </w:rPr>
        <w:t>Контракте</w:t>
      </w:r>
      <w:r w:rsidRPr="00A01418">
        <w:rPr>
          <w:rFonts w:ascii="Times New Roman" w:hAnsi="Times New Roman"/>
          <w:sz w:val="23"/>
          <w:szCs w:val="23"/>
        </w:rPr>
        <w:t>.</w:t>
      </w:r>
    </w:p>
    <w:p w:rsidR="0003747E" w:rsidRPr="00A01418" w:rsidRDefault="0003747E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3.1.</w:t>
      </w:r>
      <w:r w:rsidR="0033733C" w:rsidRPr="00A01418">
        <w:rPr>
          <w:rFonts w:ascii="Times New Roman" w:hAnsi="Times New Roman"/>
          <w:sz w:val="23"/>
          <w:szCs w:val="23"/>
        </w:rPr>
        <w:t>3</w:t>
      </w:r>
      <w:r w:rsidRPr="00A01418">
        <w:rPr>
          <w:rFonts w:ascii="Times New Roman" w:hAnsi="Times New Roman"/>
          <w:sz w:val="23"/>
          <w:szCs w:val="23"/>
        </w:rPr>
        <w:t>. О</w:t>
      </w:r>
      <w:r w:rsidR="00AF3E2D" w:rsidRPr="00A01418">
        <w:rPr>
          <w:rFonts w:ascii="Times New Roman" w:hAnsi="Times New Roman"/>
          <w:sz w:val="23"/>
          <w:szCs w:val="23"/>
        </w:rPr>
        <w:t>существить</w:t>
      </w:r>
      <w:r w:rsidRPr="00A01418">
        <w:rPr>
          <w:rFonts w:ascii="Times New Roman" w:hAnsi="Times New Roman"/>
          <w:sz w:val="23"/>
          <w:szCs w:val="23"/>
        </w:rPr>
        <w:t xml:space="preserve"> доставку оборудования Арендатору </w:t>
      </w:r>
      <w:r w:rsidR="00AF3E2D" w:rsidRPr="00A01418">
        <w:rPr>
          <w:rFonts w:ascii="Times New Roman" w:hAnsi="Times New Roman"/>
          <w:sz w:val="23"/>
          <w:szCs w:val="23"/>
        </w:rPr>
        <w:t>на условиях</w:t>
      </w:r>
      <w:r w:rsidRPr="00A01418">
        <w:rPr>
          <w:rFonts w:ascii="Times New Roman" w:hAnsi="Times New Roman"/>
          <w:sz w:val="23"/>
          <w:szCs w:val="23"/>
        </w:rPr>
        <w:t>, определенны</w:t>
      </w:r>
      <w:r w:rsidR="00AF3E2D" w:rsidRPr="00A01418">
        <w:rPr>
          <w:rFonts w:ascii="Times New Roman" w:hAnsi="Times New Roman"/>
          <w:sz w:val="23"/>
          <w:szCs w:val="23"/>
        </w:rPr>
        <w:t>х</w:t>
      </w:r>
      <w:r w:rsidRPr="00A01418">
        <w:rPr>
          <w:rFonts w:ascii="Times New Roman" w:hAnsi="Times New Roman"/>
          <w:sz w:val="23"/>
          <w:szCs w:val="23"/>
        </w:rPr>
        <w:t xml:space="preserve"> настоящим </w:t>
      </w:r>
      <w:r w:rsidR="00577855" w:rsidRPr="00A01418">
        <w:rPr>
          <w:rFonts w:ascii="Times New Roman" w:hAnsi="Times New Roman"/>
          <w:sz w:val="23"/>
          <w:szCs w:val="23"/>
        </w:rPr>
        <w:t>Контрактом</w:t>
      </w:r>
      <w:r w:rsidRPr="00A01418">
        <w:rPr>
          <w:rFonts w:ascii="Times New Roman" w:hAnsi="Times New Roman"/>
          <w:sz w:val="23"/>
          <w:szCs w:val="23"/>
        </w:rPr>
        <w:t>.</w:t>
      </w:r>
    </w:p>
    <w:p w:rsidR="0003747E" w:rsidRPr="00A01418" w:rsidRDefault="0003747E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3.1.</w:t>
      </w:r>
      <w:r w:rsidR="0033733C" w:rsidRPr="00A01418">
        <w:rPr>
          <w:rFonts w:ascii="Times New Roman" w:hAnsi="Times New Roman"/>
          <w:sz w:val="23"/>
          <w:szCs w:val="23"/>
        </w:rPr>
        <w:t>4</w:t>
      </w:r>
      <w:r w:rsidRPr="00A01418">
        <w:rPr>
          <w:rFonts w:ascii="Times New Roman" w:hAnsi="Times New Roman"/>
          <w:sz w:val="23"/>
          <w:szCs w:val="23"/>
        </w:rPr>
        <w:t xml:space="preserve">. Передать оборудование со всеми его принадлежностями и </w:t>
      </w:r>
      <w:r w:rsidR="008D2158" w:rsidRPr="00A01418">
        <w:rPr>
          <w:rFonts w:ascii="Times New Roman" w:hAnsi="Times New Roman"/>
          <w:sz w:val="23"/>
          <w:szCs w:val="23"/>
        </w:rPr>
        <w:t>сопутствующей</w:t>
      </w:r>
      <w:r w:rsidRPr="00A01418">
        <w:rPr>
          <w:rFonts w:ascii="Times New Roman" w:hAnsi="Times New Roman"/>
          <w:sz w:val="23"/>
          <w:szCs w:val="23"/>
        </w:rPr>
        <w:t xml:space="preserve"> документацией.</w:t>
      </w:r>
    </w:p>
    <w:p w:rsidR="0003747E" w:rsidRPr="00A01418" w:rsidRDefault="0003747E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3.1.</w:t>
      </w:r>
      <w:r w:rsidR="0033733C" w:rsidRPr="00A01418">
        <w:rPr>
          <w:rFonts w:ascii="Times New Roman" w:hAnsi="Times New Roman"/>
          <w:sz w:val="23"/>
          <w:szCs w:val="23"/>
        </w:rPr>
        <w:t>5</w:t>
      </w:r>
      <w:r w:rsidRPr="00A01418">
        <w:rPr>
          <w:rFonts w:ascii="Times New Roman" w:hAnsi="Times New Roman"/>
          <w:sz w:val="23"/>
          <w:szCs w:val="23"/>
        </w:rPr>
        <w:t xml:space="preserve">. </w:t>
      </w:r>
      <w:r w:rsidR="00B733E0" w:rsidRPr="00A01418">
        <w:rPr>
          <w:rFonts w:ascii="Times New Roman" w:hAnsi="Times New Roman"/>
          <w:sz w:val="23"/>
          <w:szCs w:val="23"/>
        </w:rPr>
        <w:t>Осуществить</w:t>
      </w:r>
      <w:r w:rsidR="008D2158" w:rsidRPr="00A01418">
        <w:rPr>
          <w:rFonts w:ascii="Times New Roman" w:hAnsi="Times New Roman"/>
          <w:sz w:val="23"/>
          <w:szCs w:val="23"/>
        </w:rPr>
        <w:t xml:space="preserve"> монтажные </w:t>
      </w:r>
      <w:r w:rsidRPr="00A01418">
        <w:rPr>
          <w:rFonts w:ascii="Times New Roman" w:hAnsi="Times New Roman"/>
          <w:sz w:val="23"/>
          <w:szCs w:val="23"/>
        </w:rPr>
        <w:t>и пусконаладочные работы</w:t>
      </w:r>
      <w:r w:rsidR="003D1F33" w:rsidRPr="00A01418">
        <w:rPr>
          <w:rFonts w:ascii="Times New Roman" w:hAnsi="Times New Roman"/>
          <w:sz w:val="23"/>
          <w:szCs w:val="23"/>
        </w:rPr>
        <w:t xml:space="preserve"> в срок, не позднее </w:t>
      </w:r>
      <w:r w:rsidR="00515818" w:rsidRPr="00A01418">
        <w:rPr>
          <w:rFonts w:ascii="Times New Roman" w:hAnsi="Times New Roman"/>
          <w:sz w:val="23"/>
          <w:szCs w:val="23"/>
        </w:rPr>
        <w:t>1</w:t>
      </w:r>
      <w:r w:rsidR="000538CF" w:rsidRPr="00A01418">
        <w:rPr>
          <w:rFonts w:ascii="Times New Roman" w:hAnsi="Times New Roman"/>
          <w:sz w:val="23"/>
          <w:szCs w:val="23"/>
        </w:rPr>
        <w:t>0</w:t>
      </w:r>
      <w:r w:rsidR="003D1F33" w:rsidRPr="00A01418">
        <w:rPr>
          <w:rFonts w:ascii="Times New Roman" w:hAnsi="Times New Roman"/>
          <w:sz w:val="23"/>
          <w:szCs w:val="23"/>
        </w:rPr>
        <w:t xml:space="preserve"> </w:t>
      </w:r>
      <w:r w:rsidR="00C35691" w:rsidRPr="00A01418">
        <w:rPr>
          <w:rFonts w:ascii="Times New Roman" w:hAnsi="Times New Roman"/>
          <w:sz w:val="23"/>
          <w:szCs w:val="23"/>
        </w:rPr>
        <w:t>(</w:t>
      </w:r>
      <w:r w:rsidR="00577855" w:rsidRPr="00A01418">
        <w:rPr>
          <w:rFonts w:ascii="Times New Roman" w:hAnsi="Times New Roman"/>
          <w:sz w:val="23"/>
          <w:szCs w:val="23"/>
        </w:rPr>
        <w:t>Д</w:t>
      </w:r>
      <w:r w:rsidR="00C35691" w:rsidRPr="00A01418">
        <w:rPr>
          <w:rFonts w:ascii="Times New Roman" w:hAnsi="Times New Roman"/>
          <w:sz w:val="23"/>
          <w:szCs w:val="23"/>
        </w:rPr>
        <w:t xml:space="preserve">есяти) </w:t>
      </w:r>
      <w:r w:rsidR="003D1F33" w:rsidRPr="00A01418">
        <w:rPr>
          <w:rFonts w:ascii="Times New Roman" w:hAnsi="Times New Roman"/>
          <w:sz w:val="23"/>
          <w:szCs w:val="23"/>
        </w:rPr>
        <w:t xml:space="preserve">рабочих дней с даты подписания настоящего </w:t>
      </w:r>
      <w:r w:rsidR="00577855" w:rsidRPr="00A01418">
        <w:rPr>
          <w:rFonts w:ascii="Times New Roman" w:hAnsi="Times New Roman"/>
          <w:sz w:val="23"/>
          <w:szCs w:val="23"/>
        </w:rPr>
        <w:t>Контракта</w:t>
      </w:r>
      <w:r w:rsidRPr="00A01418">
        <w:rPr>
          <w:rFonts w:ascii="Times New Roman" w:hAnsi="Times New Roman"/>
          <w:sz w:val="23"/>
          <w:szCs w:val="23"/>
        </w:rPr>
        <w:t>.</w:t>
      </w:r>
    </w:p>
    <w:p w:rsidR="003D1F33" w:rsidRPr="00A01418" w:rsidRDefault="003D1F33" w:rsidP="003D1F3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3.1.</w:t>
      </w:r>
      <w:r w:rsidR="0033733C" w:rsidRPr="00A01418">
        <w:rPr>
          <w:rFonts w:ascii="Times New Roman" w:hAnsi="Times New Roman"/>
          <w:sz w:val="23"/>
          <w:szCs w:val="23"/>
        </w:rPr>
        <w:t>6</w:t>
      </w:r>
      <w:r w:rsidRPr="00A01418">
        <w:rPr>
          <w:rFonts w:ascii="Times New Roman" w:hAnsi="Times New Roman"/>
          <w:sz w:val="23"/>
          <w:szCs w:val="23"/>
        </w:rPr>
        <w:t xml:space="preserve">. Оказывать Арендатору необходимое содействие в вопросах, </w:t>
      </w:r>
      <w:r w:rsidR="00C35691" w:rsidRPr="00A01418">
        <w:rPr>
          <w:rFonts w:ascii="Times New Roman" w:hAnsi="Times New Roman"/>
          <w:sz w:val="23"/>
          <w:szCs w:val="23"/>
        </w:rPr>
        <w:t>связанных</w:t>
      </w:r>
      <w:r w:rsidRPr="00A01418">
        <w:rPr>
          <w:rFonts w:ascii="Times New Roman" w:hAnsi="Times New Roman"/>
          <w:sz w:val="23"/>
          <w:szCs w:val="23"/>
        </w:rPr>
        <w:t xml:space="preserve"> с исполнением </w:t>
      </w:r>
      <w:r w:rsidR="00B733E0" w:rsidRPr="00A01418">
        <w:rPr>
          <w:rFonts w:ascii="Times New Roman" w:hAnsi="Times New Roman"/>
          <w:sz w:val="23"/>
          <w:szCs w:val="23"/>
        </w:rPr>
        <w:t>им</w:t>
      </w:r>
      <w:r w:rsidRPr="00A01418">
        <w:rPr>
          <w:rFonts w:ascii="Times New Roman" w:hAnsi="Times New Roman"/>
          <w:sz w:val="23"/>
          <w:szCs w:val="23"/>
        </w:rPr>
        <w:t xml:space="preserve"> условий настоящего </w:t>
      </w:r>
      <w:r w:rsidR="00577855" w:rsidRPr="00A01418">
        <w:rPr>
          <w:rFonts w:ascii="Times New Roman" w:hAnsi="Times New Roman"/>
          <w:sz w:val="23"/>
          <w:szCs w:val="23"/>
        </w:rPr>
        <w:t>Контракта</w:t>
      </w:r>
      <w:r w:rsidRPr="00A01418">
        <w:rPr>
          <w:rFonts w:ascii="Times New Roman" w:hAnsi="Times New Roman"/>
          <w:sz w:val="23"/>
          <w:szCs w:val="23"/>
        </w:rPr>
        <w:t>.</w:t>
      </w:r>
    </w:p>
    <w:p w:rsidR="00C75C66" w:rsidRPr="00A01418" w:rsidRDefault="00C75C66" w:rsidP="003D1F3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3.1.7. Не позднее, чем за 3 (</w:t>
      </w:r>
      <w:r w:rsidR="00577855" w:rsidRPr="00A01418">
        <w:rPr>
          <w:rFonts w:ascii="Times New Roman" w:hAnsi="Times New Roman"/>
          <w:sz w:val="23"/>
          <w:szCs w:val="23"/>
        </w:rPr>
        <w:t>Т</w:t>
      </w:r>
      <w:r w:rsidRPr="00A01418">
        <w:rPr>
          <w:rFonts w:ascii="Times New Roman" w:hAnsi="Times New Roman"/>
          <w:sz w:val="23"/>
          <w:szCs w:val="23"/>
        </w:rPr>
        <w:t xml:space="preserve">ри) рабочих дня до срока окончания выполнения обязательств по </w:t>
      </w:r>
      <w:r w:rsidR="00577855" w:rsidRPr="00A01418">
        <w:rPr>
          <w:rFonts w:ascii="Times New Roman" w:hAnsi="Times New Roman"/>
          <w:sz w:val="23"/>
          <w:szCs w:val="23"/>
        </w:rPr>
        <w:t>Контракту</w:t>
      </w:r>
      <w:r w:rsidRPr="00A01418">
        <w:rPr>
          <w:rFonts w:ascii="Times New Roman" w:hAnsi="Times New Roman"/>
          <w:sz w:val="23"/>
          <w:szCs w:val="23"/>
        </w:rPr>
        <w:t>, Арендодатель обязан согласовать с Арендатором оф</w:t>
      </w:r>
      <w:r w:rsidR="00061E80">
        <w:rPr>
          <w:rFonts w:ascii="Times New Roman" w:hAnsi="Times New Roman"/>
          <w:sz w:val="23"/>
          <w:szCs w:val="23"/>
        </w:rPr>
        <w:t>ормление платежных документов (С</w:t>
      </w:r>
      <w:r w:rsidRPr="00A01418">
        <w:rPr>
          <w:rFonts w:ascii="Times New Roman" w:hAnsi="Times New Roman"/>
          <w:sz w:val="23"/>
          <w:szCs w:val="23"/>
        </w:rPr>
        <w:t xml:space="preserve">чета, </w:t>
      </w:r>
      <w:r w:rsidR="00061E80">
        <w:rPr>
          <w:rFonts w:ascii="Times New Roman" w:hAnsi="Times New Roman"/>
          <w:sz w:val="23"/>
          <w:szCs w:val="23"/>
        </w:rPr>
        <w:t>А</w:t>
      </w:r>
      <w:r w:rsidRPr="00A01418">
        <w:rPr>
          <w:rFonts w:ascii="Times New Roman" w:hAnsi="Times New Roman"/>
          <w:sz w:val="23"/>
          <w:szCs w:val="23"/>
        </w:rPr>
        <w:t xml:space="preserve">ктов оказанных услуг) по </w:t>
      </w:r>
      <w:r w:rsidR="00577855" w:rsidRPr="00A01418">
        <w:rPr>
          <w:rFonts w:ascii="Times New Roman" w:hAnsi="Times New Roman"/>
          <w:sz w:val="23"/>
          <w:szCs w:val="23"/>
        </w:rPr>
        <w:t>Контракту</w:t>
      </w:r>
      <w:r w:rsidRPr="00A01418">
        <w:rPr>
          <w:rFonts w:ascii="Times New Roman" w:hAnsi="Times New Roman"/>
          <w:sz w:val="23"/>
          <w:szCs w:val="23"/>
        </w:rPr>
        <w:t xml:space="preserve">. Отчетные документы по </w:t>
      </w:r>
      <w:r w:rsidR="00577855" w:rsidRPr="00A01418">
        <w:rPr>
          <w:rFonts w:ascii="Times New Roman" w:hAnsi="Times New Roman"/>
          <w:sz w:val="23"/>
          <w:szCs w:val="23"/>
        </w:rPr>
        <w:t>Контракту</w:t>
      </w:r>
      <w:r w:rsidRPr="00A01418">
        <w:rPr>
          <w:rFonts w:ascii="Times New Roman" w:hAnsi="Times New Roman"/>
          <w:sz w:val="23"/>
          <w:szCs w:val="23"/>
        </w:rPr>
        <w:t xml:space="preserve"> предоставляются Арендодателем Арендатору для согласования, подписания и оплаты собственными силами и за свой счет.</w:t>
      </w:r>
    </w:p>
    <w:p w:rsidR="0003747E" w:rsidRPr="00A01418" w:rsidRDefault="0003747E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3.2. </w:t>
      </w:r>
      <w:r w:rsidRPr="00A85C0C">
        <w:rPr>
          <w:rFonts w:ascii="Times New Roman" w:hAnsi="Times New Roman"/>
          <w:b/>
          <w:sz w:val="23"/>
          <w:szCs w:val="23"/>
        </w:rPr>
        <w:t>Арендатор обязан:</w:t>
      </w:r>
    </w:p>
    <w:p w:rsidR="000538CF" w:rsidRPr="00A01418" w:rsidRDefault="000538CF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lastRenderedPageBreak/>
        <w:t xml:space="preserve">3.2.1. </w:t>
      </w:r>
      <w:r w:rsidR="00C35691" w:rsidRPr="00A01418">
        <w:rPr>
          <w:rFonts w:ascii="Times New Roman" w:hAnsi="Times New Roman"/>
          <w:sz w:val="23"/>
          <w:szCs w:val="23"/>
        </w:rPr>
        <w:t>П</w:t>
      </w:r>
      <w:r w:rsidR="00061E80">
        <w:rPr>
          <w:rFonts w:ascii="Times New Roman" w:hAnsi="Times New Roman"/>
          <w:sz w:val="23"/>
          <w:szCs w:val="23"/>
        </w:rPr>
        <w:t>еред подписанием А</w:t>
      </w:r>
      <w:r w:rsidRPr="00A01418">
        <w:rPr>
          <w:rFonts w:ascii="Times New Roman" w:hAnsi="Times New Roman"/>
          <w:sz w:val="23"/>
          <w:szCs w:val="23"/>
        </w:rPr>
        <w:t xml:space="preserve">кта приема-передачи осмотреть и проверить состояние оборудования, его работу, а также комплектность на предмет соответствия условиям </w:t>
      </w:r>
      <w:r w:rsidR="00C02E95" w:rsidRPr="00A01418">
        <w:rPr>
          <w:rFonts w:ascii="Times New Roman" w:hAnsi="Times New Roman"/>
          <w:sz w:val="23"/>
          <w:szCs w:val="23"/>
        </w:rPr>
        <w:t>Контракта</w:t>
      </w:r>
      <w:r w:rsidRPr="00A01418">
        <w:rPr>
          <w:rFonts w:ascii="Times New Roman" w:hAnsi="Times New Roman"/>
          <w:sz w:val="23"/>
          <w:szCs w:val="23"/>
        </w:rPr>
        <w:t>.</w:t>
      </w:r>
    </w:p>
    <w:p w:rsidR="0003747E" w:rsidRPr="00A01418" w:rsidRDefault="0003747E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3.2.</w:t>
      </w:r>
      <w:r w:rsidR="0033733C" w:rsidRPr="00A01418">
        <w:rPr>
          <w:rFonts w:ascii="Times New Roman" w:hAnsi="Times New Roman"/>
          <w:sz w:val="23"/>
          <w:szCs w:val="23"/>
        </w:rPr>
        <w:t>2</w:t>
      </w:r>
      <w:r w:rsidRPr="00A01418">
        <w:rPr>
          <w:rFonts w:ascii="Times New Roman" w:hAnsi="Times New Roman"/>
          <w:sz w:val="23"/>
          <w:szCs w:val="23"/>
        </w:rPr>
        <w:t xml:space="preserve">. Использовать переданное ему оборудование </w:t>
      </w:r>
      <w:r w:rsidR="00B733E0" w:rsidRPr="00A01418">
        <w:rPr>
          <w:rFonts w:ascii="Times New Roman" w:hAnsi="Times New Roman"/>
          <w:sz w:val="23"/>
          <w:szCs w:val="23"/>
        </w:rPr>
        <w:t xml:space="preserve">по его </w:t>
      </w:r>
      <w:r w:rsidR="00C35691" w:rsidRPr="00A01418">
        <w:rPr>
          <w:rFonts w:ascii="Times New Roman" w:hAnsi="Times New Roman"/>
          <w:sz w:val="23"/>
          <w:szCs w:val="23"/>
        </w:rPr>
        <w:t xml:space="preserve">прямому </w:t>
      </w:r>
      <w:r w:rsidR="00B733E0" w:rsidRPr="00A01418">
        <w:rPr>
          <w:rFonts w:ascii="Times New Roman" w:hAnsi="Times New Roman"/>
          <w:sz w:val="23"/>
          <w:szCs w:val="23"/>
        </w:rPr>
        <w:t>назначению</w:t>
      </w:r>
      <w:r w:rsidR="00C35691" w:rsidRPr="00A01418">
        <w:rPr>
          <w:rFonts w:ascii="Times New Roman" w:hAnsi="Times New Roman"/>
          <w:sz w:val="23"/>
          <w:szCs w:val="23"/>
        </w:rPr>
        <w:t>, указанному в сопроводительных документах, передаваемых с оборудованием</w:t>
      </w:r>
      <w:r w:rsidRPr="00A01418">
        <w:rPr>
          <w:rFonts w:ascii="Times New Roman" w:hAnsi="Times New Roman"/>
          <w:sz w:val="23"/>
          <w:szCs w:val="23"/>
        </w:rPr>
        <w:t>.</w:t>
      </w:r>
    </w:p>
    <w:p w:rsidR="0003747E" w:rsidRPr="00A01418" w:rsidRDefault="0003747E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3.2.</w:t>
      </w:r>
      <w:r w:rsidR="0033733C" w:rsidRPr="00A01418">
        <w:rPr>
          <w:rFonts w:ascii="Times New Roman" w:hAnsi="Times New Roman"/>
          <w:sz w:val="23"/>
          <w:szCs w:val="23"/>
        </w:rPr>
        <w:t>3</w:t>
      </w:r>
      <w:r w:rsidRPr="00A01418">
        <w:rPr>
          <w:rFonts w:ascii="Times New Roman" w:hAnsi="Times New Roman"/>
          <w:sz w:val="23"/>
          <w:szCs w:val="23"/>
        </w:rPr>
        <w:t>. С</w:t>
      </w:r>
      <w:r w:rsidR="00B733E0" w:rsidRPr="00A01418">
        <w:rPr>
          <w:rFonts w:ascii="Times New Roman" w:hAnsi="Times New Roman"/>
          <w:sz w:val="23"/>
          <w:szCs w:val="23"/>
        </w:rPr>
        <w:t>ледовать</w:t>
      </w:r>
      <w:r w:rsidRPr="00A01418">
        <w:rPr>
          <w:rFonts w:ascii="Times New Roman" w:hAnsi="Times New Roman"/>
          <w:sz w:val="23"/>
          <w:szCs w:val="23"/>
        </w:rPr>
        <w:t xml:space="preserve"> положения</w:t>
      </w:r>
      <w:r w:rsidR="00B733E0" w:rsidRPr="00A01418">
        <w:rPr>
          <w:rFonts w:ascii="Times New Roman" w:hAnsi="Times New Roman"/>
          <w:sz w:val="23"/>
          <w:szCs w:val="23"/>
        </w:rPr>
        <w:t>м</w:t>
      </w:r>
      <w:r w:rsidRPr="00A01418">
        <w:rPr>
          <w:rFonts w:ascii="Times New Roman" w:hAnsi="Times New Roman"/>
          <w:sz w:val="23"/>
          <w:szCs w:val="23"/>
        </w:rPr>
        <w:t xml:space="preserve"> инструкций завода-изготовителя по эксплуатации оборудования.</w:t>
      </w:r>
    </w:p>
    <w:p w:rsidR="0003747E" w:rsidRPr="00A01418" w:rsidRDefault="0003747E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3.2.</w:t>
      </w:r>
      <w:r w:rsidR="0033733C" w:rsidRPr="00A01418">
        <w:rPr>
          <w:rFonts w:ascii="Times New Roman" w:hAnsi="Times New Roman"/>
          <w:sz w:val="23"/>
          <w:szCs w:val="23"/>
        </w:rPr>
        <w:t>4</w:t>
      </w:r>
      <w:r w:rsidRPr="00A01418">
        <w:rPr>
          <w:rFonts w:ascii="Times New Roman" w:hAnsi="Times New Roman"/>
          <w:sz w:val="23"/>
          <w:szCs w:val="23"/>
        </w:rPr>
        <w:t xml:space="preserve">. Ежемесячно </w:t>
      </w:r>
      <w:r w:rsidR="00B733E0" w:rsidRPr="00A01418">
        <w:rPr>
          <w:rFonts w:ascii="Times New Roman" w:hAnsi="Times New Roman"/>
          <w:sz w:val="23"/>
          <w:szCs w:val="23"/>
        </w:rPr>
        <w:t>осуществлять</w:t>
      </w:r>
      <w:r w:rsidRPr="00A01418">
        <w:rPr>
          <w:rFonts w:ascii="Times New Roman" w:hAnsi="Times New Roman"/>
          <w:sz w:val="23"/>
          <w:szCs w:val="23"/>
        </w:rPr>
        <w:t xml:space="preserve"> оплату за аренду оборудования.</w:t>
      </w:r>
    </w:p>
    <w:p w:rsidR="003D1F33" w:rsidRPr="00A01418" w:rsidRDefault="003D1F33" w:rsidP="00661BA1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3.2.5. </w:t>
      </w:r>
      <w:r w:rsidR="00AA7D26" w:rsidRPr="00A01418">
        <w:rPr>
          <w:rFonts w:ascii="Times New Roman" w:hAnsi="Times New Roman"/>
          <w:sz w:val="23"/>
          <w:szCs w:val="23"/>
        </w:rPr>
        <w:t>П</w:t>
      </w:r>
      <w:r w:rsidRPr="00A01418">
        <w:rPr>
          <w:rFonts w:ascii="Times New Roman" w:hAnsi="Times New Roman"/>
          <w:sz w:val="23"/>
          <w:szCs w:val="23"/>
        </w:rPr>
        <w:t xml:space="preserve">о истечении срока действия настоящего </w:t>
      </w:r>
      <w:r w:rsidR="00C02E95" w:rsidRPr="00A01418">
        <w:rPr>
          <w:rFonts w:ascii="Times New Roman" w:hAnsi="Times New Roman"/>
          <w:sz w:val="23"/>
          <w:szCs w:val="23"/>
        </w:rPr>
        <w:t>Контракта</w:t>
      </w:r>
      <w:r w:rsidRPr="00A01418">
        <w:rPr>
          <w:rFonts w:ascii="Times New Roman" w:hAnsi="Times New Roman"/>
          <w:sz w:val="23"/>
          <w:szCs w:val="23"/>
        </w:rPr>
        <w:t xml:space="preserve"> вернуть оборудование Арендодателю в исправном состоянии с учетом нормального для срока эксплуатации износа. </w:t>
      </w:r>
    </w:p>
    <w:p w:rsidR="00C35691" w:rsidRPr="00A01418" w:rsidRDefault="00C35691" w:rsidP="000538CF">
      <w:pPr>
        <w:spacing w:line="240" w:lineRule="auto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p w:rsidR="000538CF" w:rsidRDefault="000538CF" w:rsidP="000538CF">
      <w:pPr>
        <w:spacing w:line="240" w:lineRule="auto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A01418">
        <w:rPr>
          <w:rFonts w:ascii="Times New Roman" w:hAnsi="Times New Roman"/>
          <w:b/>
          <w:sz w:val="23"/>
          <w:szCs w:val="23"/>
        </w:rPr>
        <w:t>4. ВОЗВРАТ ОБОРУДОВАНИЯ</w:t>
      </w:r>
    </w:p>
    <w:p w:rsidR="006B5358" w:rsidRPr="00A01418" w:rsidRDefault="006B5358" w:rsidP="000538CF">
      <w:pPr>
        <w:spacing w:line="240" w:lineRule="auto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p w:rsidR="000538CF" w:rsidRPr="00A01418" w:rsidRDefault="007E0EE8" w:rsidP="000538CF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4.1. </w:t>
      </w:r>
      <w:r w:rsidR="000538CF" w:rsidRPr="00A01418">
        <w:rPr>
          <w:rFonts w:ascii="Times New Roman" w:hAnsi="Times New Roman"/>
          <w:sz w:val="23"/>
          <w:szCs w:val="23"/>
        </w:rPr>
        <w:t>Арендатор обязан вернуть Арендодателю оборудование в состоянии, пригодном для эксплуатации, с учетом нормального износа, а также его принадлежности и документы.</w:t>
      </w:r>
    </w:p>
    <w:p w:rsidR="000538CF" w:rsidRPr="00A01418" w:rsidRDefault="007E0EE8" w:rsidP="000538CF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4</w:t>
      </w:r>
      <w:r w:rsidR="000538CF" w:rsidRPr="00A01418">
        <w:rPr>
          <w:rFonts w:ascii="Times New Roman" w:hAnsi="Times New Roman"/>
          <w:sz w:val="23"/>
          <w:szCs w:val="23"/>
        </w:rPr>
        <w:t>.2. В акте возврата стороны указывают данные о состоянии, комплектности оборудования, передаваемых принадлежностях и документах, выявленных недостатках.</w:t>
      </w:r>
    </w:p>
    <w:p w:rsidR="000538CF" w:rsidRPr="00A01418" w:rsidRDefault="007E0EE8" w:rsidP="000538CF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4</w:t>
      </w:r>
      <w:r w:rsidR="000538CF" w:rsidRPr="00A01418">
        <w:rPr>
          <w:rFonts w:ascii="Times New Roman" w:hAnsi="Times New Roman"/>
          <w:sz w:val="23"/>
          <w:szCs w:val="23"/>
        </w:rPr>
        <w:t xml:space="preserve">.3. Арендатор возвращает оборудование по адресу: </w:t>
      </w:r>
      <w:r w:rsidR="00AA3556" w:rsidRPr="00A01418">
        <w:rPr>
          <w:rFonts w:ascii="Times New Roman" w:hAnsi="Times New Roman"/>
          <w:sz w:val="23"/>
          <w:szCs w:val="23"/>
        </w:rPr>
        <w:t>г. Москва</w:t>
      </w:r>
      <w:r w:rsidR="00AA3556">
        <w:rPr>
          <w:rFonts w:ascii="Times New Roman" w:hAnsi="Times New Roman"/>
          <w:sz w:val="23"/>
          <w:szCs w:val="23"/>
        </w:rPr>
        <w:t>,</w:t>
      </w:r>
      <w:r w:rsidR="00AA3556" w:rsidRPr="00A01418">
        <w:rPr>
          <w:rFonts w:ascii="Times New Roman" w:hAnsi="Times New Roman"/>
          <w:sz w:val="23"/>
          <w:szCs w:val="23"/>
        </w:rPr>
        <w:t xml:space="preserve"> </w:t>
      </w:r>
      <w:r w:rsidR="000538CF" w:rsidRPr="00A01418">
        <w:rPr>
          <w:rFonts w:ascii="Times New Roman" w:hAnsi="Times New Roman"/>
          <w:sz w:val="23"/>
          <w:szCs w:val="23"/>
        </w:rPr>
        <w:t>ул. Поликарпова, д.12/13.</w:t>
      </w:r>
    </w:p>
    <w:p w:rsidR="000538CF" w:rsidRPr="00A01418" w:rsidRDefault="000538CF" w:rsidP="000538CF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</w:p>
    <w:p w:rsidR="0003747E" w:rsidRDefault="0033733C" w:rsidP="0033733C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A01418">
        <w:rPr>
          <w:rFonts w:ascii="Times New Roman" w:hAnsi="Times New Roman"/>
          <w:b/>
          <w:sz w:val="23"/>
          <w:szCs w:val="23"/>
        </w:rPr>
        <w:t xml:space="preserve">5. </w:t>
      </w:r>
      <w:r w:rsidR="0003747E" w:rsidRPr="00A01418">
        <w:rPr>
          <w:rFonts w:ascii="Times New Roman" w:hAnsi="Times New Roman"/>
          <w:b/>
          <w:sz w:val="23"/>
          <w:szCs w:val="23"/>
        </w:rPr>
        <w:t>РАСЧЕТЫ И ПЛАТЕЖИ</w:t>
      </w:r>
    </w:p>
    <w:p w:rsidR="006B5358" w:rsidRPr="00A01418" w:rsidRDefault="006B5358" w:rsidP="0033733C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p w:rsidR="00DF6AFC" w:rsidRPr="00C10224" w:rsidRDefault="0033733C" w:rsidP="00257F46">
      <w:pPr>
        <w:spacing w:line="240" w:lineRule="auto"/>
        <w:contextualSpacing/>
        <w:jc w:val="both"/>
        <w:rPr>
          <w:rFonts w:ascii="Times New Roman" w:hAnsi="Times New Roman"/>
          <w:b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5</w:t>
      </w:r>
      <w:r w:rsidR="0003747E" w:rsidRPr="00A01418">
        <w:rPr>
          <w:rFonts w:ascii="Times New Roman" w:hAnsi="Times New Roman"/>
          <w:sz w:val="23"/>
          <w:szCs w:val="23"/>
        </w:rPr>
        <w:t xml:space="preserve">.1. </w:t>
      </w:r>
      <w:r w:rsidR="00DB7039" w:rsidRPr="00A01418">
        <w:rPr>
          <w:rFonts w:ascii="Times New Roman" w:hAnsi="Times New Roman"/>
          <w:sz w:val="23"/>
          <w:szCs w:val="23"/>
        </w:rPr>
        <w:t>Арендная плата</w:t>
      </w:r>
      <w:r w:rsidR="00515818" w:rsidRPr="00A01418">
        <w:rPr>
          <w:rFonts w:ascii="Times New Roman" w:hAnsi="Times New Roman"/>
          <w:sz w:val="23"/>
          <w:szCs w:val="23"/>
        </w:rPr>
        <w:t xml:space="preserve"> составляет</w:t>
      </w:r>
      <w:r w:rsidR="00AA3556">
        <w:rPr>
          <w:rFonts w:ascii="Times New Roman" w:hAnsi="Times New Roman"/>
          <w:sz w:val="23"/>
          <w:szCs w:val="23"/>
        </w:rPr>
        <w:t>:</w:t>
      </w:r>
      <w:r w:rsidR="00515818" w:rsidRPr="00A01418">
        <w:rPr>
          <w:rFonts w:ascii="Times New Roman" w:hAnsi="Times New Roman"/>
          <w:sz w:val="23"/>
          <w:szCs w:val="23"/>
        </w:rPr>
        <w:t xml:space="preserve"> </w:t>
      </w:r>
      <w:r w:rsidR="00F51FD0" w:rsidRPr="00DF6AFC">
        <w:rPr>
          <w:rFonts w:ascii="Times New Roman" w:hAnsi="Times New Roman"/>
          <w:sz w:val="23"/>
          <w:szCs w:val="23"/>
        </w:rPr>
        <w:t>________</w:t>
      </w:r>
      <w:r w:rsidR="00515818" w:rsidRPr="00DF6AFC">
        <w:rPr>
          <w:rFonts w:ascii="Times New Roman" w:hAnsi="Times New Roman"/>
          <w:sz w:val="23"/>
          <w:szCs w:val="23"/>
        </w:rPr>
        <w:t xml:space="preserve"> (</w:t>
      </w:r>
      <w:r w:rsidR="00F51FD0" w:rsidRPr="00DF6AFC">
        <w:rPr>
          <w:rFonts w:ascii="Times New Roman" w:hAnsi="Times New Roman"/>
          <w:sz w:val="23"/>
          <w:szCs w:val="23"/>
        </w:rPr>
        <w:t>_______</w:t>
      </w:r>
      <w:r w:rsidR="005E4B0B" w:rsidRPr="00DF6AFC">
        <w:rPr>
          <w:rFonts w:ascii="Times New Roman" w:hAnsi="Times New Roman"/>
          <w:sz w:val="23"/>
          <w:szCs w:val="23"/>
        </w:rPr>
        <w:t xml:space="preserve"> тысяч</w:t>
      </w:r>
      <w:r w:rsidR="00F51FD0" w:rsidRPr="00DF6AFC">
        <w:rPr>
          <w:rFonts w:ascii="Times New Roman" w:hAnsi="Times New Roman"/>
          <w:sz w:val="23"/>
          <w:szCs w:val="23"/>
        </w:rPr>
        <w:t>______) рублей ____</w:t>
      </w:r>
      <w:r w:rsidR="00515818" w:rsidRPr="00DF6AFC">
        <w:rPr>
          <w:rFonts w:ascii="Times New Roman" w:hAnsi="Times New Roman"/>
          <w:sz w:val="23"/>
          <w:szCs w:val="23"/>
        </w:rPr>
        <w:t xml:space="preserve"> копеек, </w:t>
      </w:r>
      <w:r w:rsidR="00DB7039" w:rsidRPr="00DF6AFC">
        <w:rPr>
          <w:rFonts w:ascii="Times New Roman" w:hAnsi="Times New Roman"/>
          <w:sz w:val="23"/>
          <w:szCs w:val="23"/>
        </w:rPr>
        <w:t xml:space="preserve">в том числе </w:t>
      </w:r>
      <w:r w:rsidR="00DB7039" w:rsidRPr="00C10224">
        <w:rPr>
          <w:rFonts w:ascii="Times New Roman" w:hAnsi="Times New Roman"/>
          <w:b/>
          <w:sz w:val="23"/>
          <w:szCs w:val="23"/>
        </w:rPr>
        <w:t>НДС</w:t>
      </w:r>
      <w:r w:rsidR="00C10224" w:rsidRPr="00C10224">
        <w:rPr>
          <w:rFonts w:ascii="Times New Roman" w:hAnsi="Times New Roman"/>
          <w:b/>
          <w:sz w:val="23"/>
          <w:szCs w:val="23"/>
        </w:rPr>
        <w:t>/без</w:t>
      </w:r>
      <w:r w:rsidR="00C10224" w:rsidRPr="00C10224">
        <w:rPr>
          <w:b/>
        </w:rPr>
        <w:t xml:space="preserve"> </w:t>
      </w:r>
      <w:r w:rsidR="00C10224" w:rsidRPr="00C10224">
        <w:rPr>
          <w:rFonts w:ascii="Times New Roman" w:hAnsi="Times New Roman"/>
          <w:b/>
          <w:sz w:val="23"/>
          <w:szCs w:val="23"/>
        </w:rPr>
        <w:t xml:space="preserve">НДС  </w:t>
      </w:r>
      <w:r w:rsidR="00C35691" w:rsidRPr="00C10224">
        <w:rPr>
          <w:rFonts w:ascii="Times New Roman" w:hAnsi="Times New Roman"/>
          <w:b/>
          <w:sz w:val="23"/>
          <w:szCs w:val="23"/>
        </w:rPr>
        <w:t xml:space="preserve"> </w:t>
      </w:r>
      <w:r w:rsidR="00F51FD0" w:rsidRPr="00C10224">
        <w:rPr>
          <w:rFonts w:ascii="Times New Roman" w:hAnsi="Times New Roman"/>
          <w:b/>
          <w:sz w:val="23"/>
          <w:szCs w:val="23"/>
        </w:rPr>
        <w:t>______</w:t>
      </w:r>
      <w:r w:rsidR="00C35691" w:rsidRPr="00C10224">
        <w:rPr>
          <w:rFonts w:ascii="Times New Roman" w:hAnsi="Times New Roman"/>
          <w:b/>
          <w:sz w:val="23"/>
          <w:szCs w:val="23"/>
        </w:rPr>
        <w:t xml:space="preserve"> (</w:t>
      </w:r>
      <w:r w:rsidR="00F51FD0" w:rsidRPr="00C10224">
        <w:rPr>
          <w:rFonts w:ascii="Times New Roman" w:hAnsi="Times New Roman"/>
          <w:b/>
          <w:sz w:val="23"/>
          <w:szCs w:val="23"/>
        </w:rPr>
        <w:t>____</w:t>
      </w:r>
      <w:r w:rsidR="005E4B0B" w:rsidRPr="00C10224">
        <w:rPr>
          <w:rFonts w:ascii="Times New Roman" w:hAnsi="Times New Roman"/>
          <w:b/>
          <w:sz w:val="23"/>
          <w:szCs w:val="23"/>
        </w:rPr>
        <w:t xml:space="preserve"> тысячи</w:t>
      </w:r>
      <w:r w:rsidR="00F51FD0" w:rsidRPr="00C10224">
        <w:rPr>
          <w:rFonts w:ascii="Times New Roman" w:hAnsi="Times New Roman"/>
          <w:b/>
          <w:sz w:val="23"/>
          <w:szCs w:val="23"/>
        </w:rPr>
        <w:t xml:space="preserve"> ____</w:t>
      </w:r>
      <w:r w:rsidR="00C35691" w:rsidRPr="00C10224">
        <w:rPr>
          <w:rFonts w:ascii="Times New Roman" w:hAnsi="Times New Roman"/>
          <w:b/>
          <w:sz w:val="23"/>
          <w:szCs w:val="23"/>
        </w:rPr>
        <w:t xml:space="preserve">) рублей </w:t>
      </w:r>
      <w:r w:rsidR="00F51FD0" w:rsidRPr="00C10224">
        <w:rPr>
          <w:rFonts w:ascii="Times New Roman" w:hAnsi="Times New Roman"/>
          <w:b/>
          <w:sz w:val="23"/>
          <w:szCs w:val="23"/>
        </w:rPr>
        <w:t>_____</w:t>
      </w:r>
      <w:r w:rsidR="00C35691" w:rsidRPr="00C10224">
        <w:rPr>
          <w:rFonts w:ascii="Times New Roman" w:hAnsi="Times New Roman"/>
          <w:b/>
          <w:sz w:val="23"/>
          <w:szCs w:val="23"/>
        </w:rPr>
        <w:t xml:space="preserve"> копеек. </w:t>
      </w:r>
    </w:p>
    <w:p w:rsidR="00515818" w:rsidRPr="00A01418" w:rsidRDefault="00DB7039" w:rsidP="00DF6AFC">
      <w:pPr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Стоимость аренды оборудования включает в себя доставку и вывоз оборудования силами Арендатора.</w:t>
      </w:r>
    </w:p>
    <w:p w:rsidR="0003747E" w:rsidRPr="00A01418" w:rsidRDefault="0033733C" w:rsidP="00257F46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5</w:t>
      </w:r>
      <w:r w:rsidR="00515818" w:rsidRPr="00A01418">
        <w:rPr>
          <w:rFonts w:ascii="Times New Roman" w:hAnsi="Times New Roman"/>
          <w:sz w:val="23"/>
          <w:szCs w:val="23"/>
        </w:rPr>
        <w:t xml:space="preserve">.2. </w:t>
      </w:r>
      <w:r w:rsidR="0003747E" w:rsidRPr="00A01418">
        <w:rPr>
          <w:rFonts w:ascii="Times New Roman" w:hAnsi="Times New Roman"/>
          <w:sz w:val="23"/>
          <w:szCs w:val="23"/>
        </w:rPr>
        <w:t xml:space="preserve">Ежемесячный платеж составляет </w:t>
      </w:r>
      <w:r w:rsidR="00F51FD0">
        <w:rPr>
          <w:rFonts w:ascii="Times New Roman" w:hAnsi="Times New Roman"/>
          <w:sz w:val="23"/>
          <w:szCs w:val="23"/>
        </w:rPr>
        <w:t>_____</w:t>
      </w:r>
      <w:r w:rsidR="00AA7D26" w:rsidRPr="00A01418">
        <w:rPr>
          <w:rFonts w:ascii="Times New Roman" w:hAnsi="Times New Roman"/>
          <w:sz w:val="23"/>
          <w:szCs w:val="23"/>
        </w:rPr>
        <w:t xml:space="preserve"> </w:t>
      </w:r>
      <w:r w:rsidR="00661BA1" w:rsidRPr="00A01418">
        <w:rPr>
          <w:rFonts w:ascii="Times New Roman" w:hAnsi="Times New Roman"/>
          <w:sz w:val="23"/>
          <w:szCs w:val="23"/>
        </w:rPr>
        <w:t>(</w:t>
      </w:r>
      <w:r w:rsidR="00F51FD0">
        <w:rPr>
          <w:rFonts w:ascii="Times New Roman" w:hAnsi="Times New Roman"/>
          <w:sz w:val="23"/>
          <w:szCs w:val="23"/>
        </w:rPr>
        <w:t>______</w:t>
      </w:r>
      <w:r w:rsidR="00DB7039" w:rsidRPr="00A01418">
        <w:rPr>
          <w:rFonts w:ascii="Times New Roman" w:hAnsi="Times New Roman"/>
          <w:sz w:val="23"/>
          <w:szCs w:val="23"/>
        </w:rPr>
        <w:t xml:space="preserve"> </w:t>
      </w:r>
      <w:r w:rsidR="00AA7D26" w:rsidRPr="00A01418">
        <w:rPr>
          <w:rFonts w:ascii="Times New Roman" w:hAnsi="Times New Roman"/>
          <w:sz w:val="23"/>
          <w:szCs w:val="23"/>
        </w:rPr>
        <w:t>тысяча</w:t>
      </w:r>
      <w:r w:rsidR="00661BA1" w:rsidRPr="00A01418">
        <w:rPr>
          <w:rFonts w:ascii="Times New Roman" w:hAnsi="Times New Roman"/>
          <w:sz w:val="23"/>
          <w:szCs w:val="23"/>
        </w:rPr>
        <w:t>) рублей</w:t>
      </w:r>
      <w:r w:rsidR="00DB7039" w:rsidRPr="00A01418">
        <w:rPr>
          <w:rFonts w:ascii="Times New Roman" w:hAnsi="Times New Roman"/>
          <w:sz w:val="23"/>
          <w:szCs w:val="23"/>
        </w:rPr>
        <w:t xml:space="preserve">, в том числе </w:t>
      </w:r>
      <w:r w:rsidR="00916EB2" w:rsidRPr="00916EB2">
        <w:rPr>
          <w:rFonts w:ascii="Times New Roman" w:hAnsi="Times New Roman"/>
          <w:sz w:val="23"/>
          <w:szCs w:val="23"/>
        </w:rPr>
        <w:t xml:space="preserve">НДС/без НДС   ______ </w:t>
      </w:r>
      <w:r w:rsidR="00DF1881" w:rsidRPr="00A01418">
        <w:rPr>
          <w:rFonts w:ascii="Times New Roman" w:hAnsi="Times New Roman"/>
          <w:sz w:val="23"/>
          <w:szCs w:val="23"/>
        </w:rPr>
        <w:t xml:space="preserve">- </w:t>
      </w:r>
      <w:r w:rsidR="00F51FD0">
        <w:rPr>
          <w:rFonts w:ascii="Times New Roman" w:hAnsi="Times New Roman"/>
          <w:sz w:val="23"/>
          <w:szCs w:val="23"/>
        </w:rPr>
        <w:t>_____ рублей _____</w:t>
      </w:r>
      <w:r w:rsidR="00DF1881" w:rsidRPr="00A01418">
        <w:rPr>
          <w:rFonts w:ascii="Times New Roman" w:hAnsi="Times New Roman"/>
          <w:sz w:val="23"/>
          <w:szCs w:val="23"/>
        </w:rPr>
        <w:t xml:space="preserve"> копеек</w:t>
      </w:r>
      <w:r w:rsidR="00DB7039" w:rsidRPr="00A01418">
        <w:rPr>
          <w:rFonts w:ascii="Times New Roman" w:hAnsi="Times New Roman"/>
          <w:sz w:val="23"/>
          <w:szCs w:val="23"/>
        </w:rPr>
        <w:t>.</w:t>
      </w:r>
    </w:p>
    <w:p w:rsidR="00A01418" w:rsidRPr="00A01418" w:rsidRDefault="00A01418" w:rsidP="00535B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Цена Контракта является твердой, определяется на весь срок его исполнения и не может изменяться в ходе его исполнения, за исключением случаев, предусмотренных действующим законодательством.</w:t>
      </w:r>
    </w:p>
    <w:p w:rsidR="00A01418" w:rsidRPr="00A01418" w:rsidRDefault="00A01418" w:rsidP="00535B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В случае, если в соответствии с законодательством Российской Федерации о налогах и сборах налоги, сборы и иные обязательные платежи подлежат уплате в бюджеты бюджетной системы Российской Федерации Заказчиком, то сумма, подлежащая уплате Арендатором Арендодателю,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Контракта.</w:t>
      </w:r>
    </w:p>
    <w:p w:rsidR="00AA7AFE" w:rsidRDefault="0033733C" w:rsidP="00AA7D26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5</w:t>
      </w:r>
      <w:r w:rsidR="0003747E" w:rsidRPr="00A01418">
        <w:rPr>
          <w:rFonts w:ascii="Times New Roman" w:hAnsi="Times New Roman"/>
          <w:sz w:val="23"/>
          <w:szCs w:val="23"/>
        </w:rPr>
        <w:t>.</w:t>
      </w:r>
      <w:r w:rsidR="00515818" w:rsidRPr="00A01418">
        <w:rPr>
          <w:rFonts w:ascii="Times New Roman" w:hAnsi="Times New Roman"/>
          <w:sz w:val="23"/>
          <w:szCs w:val="23"/>
        </w:rPr>
        <w:t>3</w:t>
      </w:r>
      <w:r w:rsidR="0003747E" w:rsidRPr="00A01418">
        <w:rPr>
          <w:rFonts w:ascii="Times New Roman" w:hAnsi="Times New Roman"/>
          <w:sz w:val="23"/>
          <w:szCs w:val="23"/>
        </w:rPr>
        <w:t xml:space="preserve">. </w:t>
      </w:r>
      <w:r w:rsidR="00957766" w:rsidRPr="00A01418">
        <w:rPr>
          <w:rFonts w:ascii="Times New Roman" w:hAnsi="Times New Roman"/>
          <w:sz w:val="23"/>
          <w:szCs w:val="23"/>
        </w:rPr>
        <w:t xml:space="preserve">Оплата </w:t>
      </w:r>
      <w:r w:rsidR="00AA7AFE" w:rsidRPr="00A01418">
        <w:rPr>
          <w:rFonts w:ascii="Times New Roman" w:hAnsi="Times New Roman"/>
          <w:sz w:val="23"/>
          <w:szCs w:val="23"/>
        </w:rPr>
        <w:t xml:space="preserve">арендной платы </w:t>
      </w:r>
      <w:r w:rsidR="00957766" w:rsidRPr="00A01418">
        <w:rPr>
          <w:rFonts w:ascii="Times New Roman" w:hAnsi="Times New Roman"/>
          <w:sz w:val="23"/>
          <w:szCs w:val="23"/>
        </w:rPr>
        <w:t>осуществляется по завершении месяца аренды</w:t>
      </w:r>
      <w:r w:rsidR="00515818" w:rsidRPr="00A01418">
        <w:rPr>
          <w:rFonts w:ascii="Times New Roman" w:hAnsi="Times New Roman"/>
          <w:sz w:val="23"/>
          <w:szCs w:val="23"/>
        </w:rPr>
        <w:t>, путем безналичного перечисления денежных средств на счет Арендодателя в течение 10 (</w:t>
      </w:r>
      <w:r w:rsidR="00C02E95" w:rsidRPr="00A01418">
        <w:rPr>
          <w:rFonts w:ascii="Times New Roman" w:hAnsi="Times New Roman"/>
          <w:sz w:val="23"/>
          <w:szCs w:val="23"/>
        </w:rPr>
        <w:t>Д</w:t>
      </w:r>
      <w:r w:rsidR="00515818" w:rsidRPr="00A01418">
        <w:rPr>
          <w:rFonts w:ascii="Times New Roman" w:hAnsi="Times New Roman"/>
          <w:sz w:val="23"/>
          <w:szCs w:val="23"/>
        </w:rPr>
        <w:t>есяти) рабочих дней</w:t>
      </w:r>
      <w:r w:rsidR="00DB7039" w:rsidRPr="00A01418">
        <w:rPr>
          <w:rFonts w:ascii="Times New Roman" w:hAnsi="Times New Roman"/>
          <w:sz w:val="23"/>
          <w:szCs w:val="23"/>
        </w:rPr>
        <w:t>,</w:t>
      </w:r>
      <w:r w:rsidR="00515818" w:rsidRPr="00A01418">
        <w:rPr>
          <w:rFonts w:ascii="Times New Roman" w:hAnsi="Times New Roman"/>
          <w:sz w:val="23"/>
          <w:szCs w:val="23"/>
        </w:rPr>
        <w:t xml:space="preserve"> после </w:t>
      </w:r>
      <w:r w:rsidR="00DB7039" w:rsidRPr="00A01418">
        <w:rPr>
          <w:rFonts w:ascii="Times New Roman" w:hAnsi="Times New Roman"/>
          <w:sz w:val="23"/>
          <w:szCs w:val="23"/>
        </w:rPr>
        <w:t>подписания Акта оказанных услуг</w:t>
      </w:r>
      <w:r w:rsidR="00515818" w:rsidRPr="00A01418">
        <w:rPr>
          <w:rFonts w:ascii="Times New Roman" w:hAnsi="Times New Roman"/>
          <w:sz w:val="23"/>
          <w:szCs w:val="23"/>
        </w:rPr>
        <w:t xml:space="preserve"> представителям </w:t>
      </w:r>
      <w:r w:rsidR="00DB7039" w:rsidRPr="00A01418">
        <w:rPr>
          <w:rFonts w:ascii="Times New Roman" w:hAnsi="Times New Roman"/>
          <w:sz w:val="23"/>
          <w:szCs w:val="23"/>
        </w:rPr>
        <w:t>Арендатора</w:t>
      </w:r>
      <w:r w:rsidR="00DF6AFC">
        <w:rPr>
          <w:rFonts w:ascii="Times New Roman" w:hAnsi="Times New Roman"/>
          <w:sz w:val="23"/>
          <w:szCs w:val="23"/>
        </w:rPr>
        <w:t xml:space="preserve"> (Акт по форме Арендодателя)</w:t>
      </w:r>
      <w:r w:rsidR="00DB7039" w:rsidRPr="00A01418">
        <w:rPr>
          <w:rFonts w:ascii="Times New Roman" w:hAnsi="Times New Roman"/>
          <w:sz w:val="23"/>
          <w:szCs w:val="23"/>
        </w:rPr>
        <w:t xml:space="preserve">. </w:t>
      </w:r>
      <w:r w:rsidR="00957766" w:rsidRPr="00A01418">
        <w:rPr>
          <w:rFonts w:ascii="Times New Roman" w:hAnsi="Times New Roman"/>
          <w:sz w:val="23"/>
          <w:szCs w:val="23"/>
        </w:rPr>
        <w:t xml:space="preserve">За неполный месяц сумма платежа исчисляется в пропорции к числу дней фактического </w:t>
      </w:r>
      <w:r w:rsidR="00806BD4" w:rsidRPr="00A01418">
        <w:rPr>
          <w:rFonts w:ascii="Times New Roman" w:hAnsi="Times New Roman"/>
          <w:sz w:val="23"/>
          <w:szCs w:val="23"/>
        </w:rPr>
        <w:t>нахождения</w:t>
      </w:r>
      <w:r w:rsidR="00957766" w:rsidRPr="00A01418">
        <w:rPr>
          <w:rFonts w:ascii="Times New Roman" w:hAnsi="Times New Roman"/>
          <w:sz w:val="23"/>
          <w:szCs w:val="23"/>
        </w:rPr>
        <w:t xml:space="preserve"> </w:t>
      </w:r>
      <w:r w:rsidR="00B14110" w:rsidRPr="00A01418">
        <w:rPr>
          <w:rFonts w:ascii="Times New Roman" w:hAnsi="Times New Roman"/>
          <w:sz w:val="23"/>
          <w:szCs w:val="23"/>
        </w:rPr>
        <w:t xml:space="preserve">оборудования </w:t>
      </w:r>
      <w:r w:rsidR="00AD563F" w:rsidRPr="00A01418">
        <w:rPr>
          <w:rFonts w:ascii="Times New Roman" w:hAnsi="Times New Roman"/>
          <w:sz w:val="23"/>
          <w:szCs w:val="23"/>
        </w:rPr>
        <w:t xml:space="preserve">в аренде </w:t>
      </w:r>
      <w:r w:rsidR="00806BD4" w:rsidRPr="00A01418">
        <w:rPr>
          <w:rFonts w:ascii="Times New Roman" w:hAnsi="Times New Roman"/>
          <w:sz w:val="23"/>
          <w:szCs w:val="23"/>
        </w:rPr>
        <w:t xml:space="preserve">у Арендатора </w:t>
      </w:r>
      <w:r w:rsidR="00AA7D26" w:rsidRPr="00A01418">
        <w:rPr>
          <w:rFonts w:ascii="Times New Roman" w:hAnsi="Times New Roman"/>
          <w:sz w:val="23"/>
          <w:szCs w:val="23"/>
        </w:rPr>
        <w:t>в этом месяце.</w:t>
      </w:r>
    </w:p>
    <w:p w:rsidR="001E4F8B" w:rsidRDefault="001E4F8B" w:rsidP="00FC754A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5.4. </w:t>
      </w:r>
      <w:r w:rsidR="00FC754A" w:rsidRPr="00FC754A">
        <w:rPr>
          <w:rFonts w:ascii="Times New Roman" w:hAnsi="Times New Roman"/>
          <w:sz w:val="23"/>
          <w:szCs w:val="23"/>
        </w:rPr>
        <w:t xml:space="preserve">Днем оплаты считается день списания денежных средств со счета </w:t>
      </w:r>
      <w:r w:rsidR="00A52185">
        <w:rPr>
          <w:rFonts w:ascii="Times New Roman" w:hAnsi="Times New Roman"/>
          <w:sz w:val="23"/>
          <w:szCs w:val="23"/>
        </w:rPr>
        <w:t>Арендатора</w:t>
      </w:r>
      <w:r w:rsidR="00FC754A" w:rsidRPr="00FC754A">
        <w:rPr>
          <w:rFonts w:ascii="Times New Roman" w:hAnsi="Times New Roman"/>
          <w:sz w:val="23"/>
          <w:szCs w:val="23"/>
        </w:rPr>
        <w:t>.</w:t>
      </w:r>
      <w:r w:rsidR="00A52185">
        <w:rPr>
          <w:rFonts w:ascii="Times New Roman" w:hAnsi="Times New Roman"/>
          <w:sz w:val="23"/>
          <w:szCs w:val="23"/>
        </w:rPr>
        <w:t xml:space="preserve"> </w:t>
      </w:r>
      <w:r w:rsidRPr="00FC754A">
        <w:rPr>
          <w:rFonts w:ascii="Times New Roman" w:hAnsi="Times New Roman"/>
          <w:sz w:val="23"/>
          <w:szCs w:val="23"/>
        </w:rPr>
        <w:t>Авансирование не предусмотрено.</w:t>
      </w:r>
    </w:p>
    <w:p w:rsidR="00FC754A" w:rsidRPr="00A52185" w:rsidRDefault="001E4F8B" w:rsidP="00FC754A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52185">
        <w:rPr>
          <w:rFonts w:ascii="Times New Roman" w:hAnsi="Times New Roman"/>
          <w:sz w:val="23"/>
          <w:szCs w:val="23"/>
        </w:rPr>
        <w:t xml:space="preserve">5.5. </w:t>
      </w:r>
      <w:r w:rsidR="00FC754A" w:rsidRPr="00A52185">
        <w:rPr>
          <w:rFonts w:ascii="Times New Roman" w:hAnsi="Times New Roman"/>
          <w:sz w:val="23"/>
          <w:szCs w:val="23"/>
        </w:rPr>
        <w:t>ОКПД2 – 77.39.19.116 «</w:t>
      </w:r>
      <w:r w:rsidR="00FC754A" w:rsidRPr="00A52185"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Услуги по аренде и лизингу приборов, аппаратов и прочего оборудования, применяемых в медицинских целях</w:t>
      </w:r>
      <w:r w:rsidR="00FC754A" w:rsidRPr="00A52185">
        <w:rPr>
          <w:rFonts w:ascii="Times New Roman" w:hAnsi="Times New Roman"/>
          <w:sz w:val="23"/>
          <w:szCs w:val="23"/>
        </w:rPr>
        <w:t>».</w:t>
      </w:r>
    </w:p>
    <w:p w:rsidR="00FC754A" w:rsidRPr="00A52185" w:rsidRDefault="001E4F8B" w:rsidP="00FC754A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52185">
        <w:rPr>
          <w:rFonts w:ascii="Times New Roman" w:hAnsi="Times New Roman"/>
          <w:sz w:val="23"/>
          <w:szCs w:val="23"/>
        </w:rPr>
        <w:t xml:space="preserve">5.6. </w:t>
      </w:r>
      <w:r w:rsidR="00FC754A" w:rsidRPr="00A52185">
        <w:rPr>
          <w:rFonts w:ascii="Times New Roman" w:hAnsi="Times New Roman"/>
          <w:sz w:val="23"/>
          <w:szCs w:val="23"/>
        </w:rPr>
        <w:t>Источник финансирования: КПС 0909 0000000000 000 244 (224) КФО 2</w:t>
      </w:r>
      <w:r w:rsidR="00DF6AFC">
        <w:rPr>
          <w:rFonts w:ascii="Times New Roman" w:hAnsi="Times New Roman"/>
          <w:sz w:val="23"/>
          <w:szCs w:val="23"/>
        </w:rPr>
        <w:t>.</w:t>
      </w:r>
    </w:p>
    <w:p w:rsidR="000C3F04" w:rsidRPr="000C3F04" w:rsidRDefault="000C3F04" w:rsidP="000C3F04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5.7. </w:t>
      </w:r>
      <w:r w:rsidRPr="000C3F04">
        <w:rPr>
          <w:rFonts w:ascii="Times New Roman" w:hAnsi="Times New Roman"/>
          <w:sz w:val="23"/>
          <w:szCs w:val="23"/>
        </w:rPr>
        <w:t>Обязанност</w:t>
      </w:r>
      <w:r>
        <w:rPr>
          <w:rFonts w:ascii="Times New Roman" w:hAnsi="Times New Roman"/>
          <w:sz w:val="23"/>
          <w:szCs w:val="23"/>
        </w:rPr>
        <w:t>ь</w:t>
      </w:r>
      <w:r w:rsidRPr="000C3F0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Арендодателя по оказанию услуг аренды оборудования</w:t>
      </w:r>
      <w:r w:rsidRPr="000C3F04">
        <w:rPr>
          <w:rFonts w:ascii="Times New Roman" w:hAnsi="Times New Roman"/>
          <w:sz w:val="23"/>
          <w:szCs w:val="23"/>
        </w:rPr>
        <w:t xml:space="preserve"> считается исполненной </w:t>
      </w:r>
      <w:r>
        <w:rPr>
          <w:rFonts w:ascii="Times New Roman" w:hAnsi="Times New Roman"/>
          <w:sz w:val="23"/>
          <w:szCs w:val="23"/>
        </w:rPr>
        <w:t>Арендодателем</w:t>
      </w:r>
      <w:r w:rsidRPr="000C3F04">
        <w:rPr>
          <w:rFonts w:ascii="Times New Roman" w:hAnsi="Times New Roman"/>
          <w:sz w:val="23"/>
          <w:szCs w:val="23"/>
        </w:rPr>
        <w:t xml:space="preserve"> с даты:</w:t>
      </w:r>
    </w:p>
    <w:p w:rsidR="000C3F04" w:rsidRPr="000C3F04" w:rsidRDefault="000C3F04" w:rsidP="000C3F04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0C3F04">
        <w:rPr>
          <w:rFonts w:ascii="Times New Roman" w:hAnsi="Times New Roman"/>
          <w:sz w:val="23"/>
          <w:szCs w:val="23"/>
        </w:rPr>
        <w:t>•</w:t>
      </w:r>
      <w:r w:rsidRPr="000C3F04">
        <w:rPr>
          <w:rFonts w:ascii="Times New Roman" w:hAnsi="Times New Roman"/>
          <w:sz w:val="23"/>
          <w:szCs w:val="23"/>
        </w:rPr>
        <w:tab/>
        <w:t>Сторонами подписан документ, свидетельствующий о приемке</w:t>
      </w:r>
      <w:r w:rsidR="00A5218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оказанных услуг</w:t>
      </w:r>
      <w:r w:rsidRPr="000C3F04">
        <w:rPr>
          <w:rFonts w:ascii="Times New Roman" w:hAnsi="Times New Roman"/>
          <w:sz w:val="23"/>
          <w:szCs w:val="23"/>
        </w:rPr>
        <w:t xml:space="preserve"> уполномоченным представителем </w:t>
      </w:r>
      <w:r w:rsidR="00A52185">
        <w:rPr>
          <w:rFonts w:ascii="Times New Roman" w:hAnsi="Times New Roman"/>
          <w:sz w:val="23"/>
          <w:szCs w:val="23"/>
        </w:rPr>
        <w:t>Арендатор</w:t>
      </w:r>
      <w:r w:rsidRPr="000C3F04">
        <w:rPr>
          <w:rFonts w:ascii="Times New Roman" w:hAnsi="Times New Roman"/>
          <w:sz w:val="23"/>
          <w:szCs w:val="23"/>
        </w:rPr>
        <w:t>а (</w:t>
      </w:r>
      <w:r w:rsidR="005B3482">
        <w:rPr>
          <w:rFonts w:ascii="Times New Roman" w:hAnsi="Times New Roman"/>
          <w:sz w:val="23"/>
          <w:szCs w:val="23"/>
        </w:rPr>
        <w:t>УПД</w:t>
      </w:r>
      <w:r w:rsidR="00DF6AFC">
        <w:rPr>
          <w:rFonts w:ascii="Times New Roman" w:hAnsi="Times New Roman"/>
          <w:sz w:val="23"/>
          <w:szCs w:val="23"/>
        </w:rPr>
        <w:t>)</w:t>
      </w:r>
      <w:r w:rsidRPr="000C3F04">
        <w:rPr>
          <w:rFonts w:ascii="Times New Roman" w:hAnsi="Times New Roman"/>
          <w:sz w:val="23"/>
          <w:szCs w:val="23"/>
        </w:rPr>
        <w:t>.</w:t>
      </w:r>
    </w:p>
    <w:p w:rsidR="000C3F04" w:rsidRPr="00FC754A" w:rsidRDefault="00A52185" w:rsidP="000C3F04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•</w:t>
      </w:r>
      <w:r>
        <w:rPr>
          <w:rFonts w:ascii="Times New Roman" w:hAnsi="Times New Roman"/>
          <w:sz w:val="23"/>
          <w:szCs w:val="23"/>
        </w:rPr>
        <w:tab/>
        <w:t>Арендодатель</w:t>
      </w:r>
      <w:r w:rsidR="000C3F04" w:rsidRPr="000C3F04">
        <w:rPr>
          <w:rFonts w:ascii="Times New Roman" w:hAnsi="Times New Roman"/>
          <w:sz w:val="23"/>
          <w:szCs w:val="23"/>
        </w:rPr>
        <w:t xml:space="preserve"> по требованию </w:t>
      </w:r>
      <w:r>
        <w:rPr>
          <w:rFonts w:ascii="Times New Roman" w:hAnsi="Times New Roman"/>
          <w:sz w:val="23"/>
          <w:szCs w:val="23"/>
        </w:rPr>
        <w:t>Арендатора</w:t>
      </w:r>
      <w:r w:rsidR="000C3F04" w:rsidRPr="000C3F04">
        <w:rPr>
          <w:rFonts w:ascii="Times New Roman" w:hAnsi="Times New Roman"/>
          <w:sz w:val="23"/>
          <w:szCs w:val="23"/>
        </w:rPr>
        <w:t xml:space="preserve"> подписывает Акт приёмки товаров, работ, услуг ф.  по ОКУД 0510452 (Приложение №3 к Контракту) сформированный Заказчиком на бумажном носителе                  в 1 экз., согласно требованиям Приказа Минфина РФ №100н от 28.06.2022г.</w:t>
      </w:r>
    </w:p>
    <w:p w:rsidR="0033733C" w:rsidRPr="00A01418" w:rsidRDefault="0033733C" w:rsidP="00AA7D26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</w:p>
    <w:p w:rsidR="007E0EE8" w:rsidRDefault="0033733C" w:rsidP="007E0EE8">
      <w:pPr>
        <w:spacing w:line="240" w:lineRule="auto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A01418">
        <w:rPr>
          <w:rFonts w:ascii="Times New Roman" w:hAnsi="Times New Roman"/>
          <w:b/>
          <w:sz w:val="23"/>
          <w:szCs w:val="23"/>
        </w:rPr>
        <w:t>6</w:t>
      </w:r>
      <w:r w:rsidR="007E0EE8" w:rsidRPr="00A01418">
        <w:rPr>
          <w:rFonts w:ascii="Times New Roman" w:hAnsi="Times New Roman"/>
          <w:b/>
          <w:sz w:val="23"/>
          <w:szCs w:val="23"/>
        </w:rPr>
        <w:t>. СОДЕРЖАНИЕ ОБОРУДОВАНИЯ</w:t>
      </w:r>
    </w:p>
    <w:p w:rsidR="006B5358" w:rsidRPr="00A01418" w:rsidRDefault="006B5358" w:rsidP="007E0EE8">
      <w:pPr>
        <w:spacing w:line="240" w:lineRule="auto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p w:rsidR="007E0EE8" w:rsidRPr="00A01418" w:rsidRDefault="0033733C" w:rsidP="007E0EE8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6</w:t>
      </w:r>
      <w:r w:rsidR="007E0EE8" w:rsidRPr="00A01418">
        <w:rPr>
          <w:rFonts w:ascii="Times New Roman" w:hAnsi="Times New Roman"/>
          <w:sz w:val="23"/>
          <w:szCs w:val="23"/>
        </w:rPr>
        <w:t xml:space="preserve">.1. </w:t>
      </w:r>
      <w:r w:rsidR="00C35691" w:rsidRPr="00A01418">
        <w:rPr>
          <w:rFonts w:ascii="Times New Roman" w:hAnsi="Times New Roman"/>
          <w:sz w:val="23"/>
          <w:szCs w:val="23"/>
        </w:rPr>
        <w:t xml:space="preserve">В случае выхода из строя оборудования </w:t>
      </w:r>
      <w:r w:rsidR="007E0EE8" w:rsidRPr="00A01418">
        <w:rPr>
          <w:rFonts w:ascii="Times New Roman" w:hAnsi="Times New Roman"/>
          <w:sz w:val="23"/>
          <w:szCs w:val="23"/>
        </w:rPr>
        <w:t>во время его использования, Арендатор уведомляет об этом Арендодателя по электронной почте. В этом случае Арендодатель обязан предоставить Арендатору другое аналогичное оборудование на замену или уст</w:t>
      </w:r>
      <w:r w:rsidR="00C02E95" w:rsidRPr="00A01418">
        <w:rPr>
          <w:rFonts w:ascii="Times New Roman" w:hAnsi="Times New Roman"/>
          <w:sz w:val="23"/>
          <w:szCs w:val="23"/>
        </w:rPr>
        <w:t xml:space="preserve">ранить поломку в течение </w:t>
      </w:r>
      <w:r w:rsidR="003C5991">
        <w:rPr>
          <w:rFonts w:ascii="Times New Roman" w:hAnsi="Times New Roman"/>
          <w:sz w:val="23"/>
          <w:szCs w:val="23"/>
        </w:rPr>
        <w:t xml:space="preserve">2 </w:t>
      </w:r>
      <w:r w:rsidR="00C02E95" w:rsidRPr="00A01418">
        <w:rPr>
          <w:rFonts w:ascii="Times New Roman" w:hAnsi="Times New Roman"/>
          <w:sz w:val="23"/>
          <w:szCs w:val="23"/>
        </w:rPr>
        <w:t>(Д</w:t>
      </w:r>
      <w:r w:rsidR="007E0EE8" w:rsidRPr="00A01418">
        <w:rPr>
          <w:rFonts w:ascii="Times New Roman" w:hAnsi="Times New Roman"/>
          <w:sz w:val="23"/>
          <w:szCs w:val="23"/>
        </w:rPr>
        <w:t>вух) дней с момента получения сообщения о ней.</w:t>
      </w:r>
    </w:p>
    <w:p w:rsidR="007E0EE8" w:rsidRPr="00A01418" w:rsidRDefault="007E0EE8" w:rsidP="007E0EE8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lastRenderedPageBreak/>
        <w:t xml:space="preserve">Индивидуальные характеристики нового оборудования стороны фиксируют в дополнительном соглашении к </w:t>
      </w:r>
      <w:r w:rsidR="00C02E95" w:rsidRPr="00A01418">
        <w:rPr>
          <w:rFonts w:ascii="Times New Roman" w:hAnsi="Times New Roman"/>
          <w:sz w:val="23"/>
          <w:szCs w:val="23"/>
        </w:rPr>
        <w:t>Контракту</w:t>
      </w:r>
      <w:r w:rsidRPr="00A01418">
        <w:rPr>
          <w:rFonts w:ascii="Times New Roman" w:hAnsi="Times New Roman"/>
          <w:sz w:val="23"/>
          <w:szCs w:val="23"/>
        </w:rPr>
        <w:t>.</w:t>
      </w:r>
    </w:p>
    <w:p w:rsidR="007E0EE8" w:rsidRPr="00A01418" w:rsidRDefault="0033733C" w:rsidP="007E0EE8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6</w:t>
      </w:r>
      <w:r w:rsidR="007E0EE8" w:rsidRPr="00A01418">
        <w:rPr>
          <w:rFonts w:ascii="Times New Roman" w:hAnsi="Times New Roman"/>
          <w:sz w:val="23"/>
          <w:szCs w:val="23"/>
        </w:rPr>
        <w:t>.2. Арендатор не вправе разбирать или ремонтировать оборудование, осуществлять любое иное вмешательство в его конструкцию и устанавливать на него дополнительное оборудование.</w:t>
      </w:r>
    </w:p>
    <w:p w:rsidR="007E0EE8" w:rsidRPr="00A01418" w:rsidRDefault="007E0EE8" w:rsidP="007E0EE8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</w:p>
    <w:p w:rsidR="0003747E" w:rsidRDefault="0033733C" w:rsidP="0033733C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A01418">
        <w:rPr>
          <w:rFonts w:ascii="Times New Roman" w:hAnsi="Times New Roman"/>
          <w:b/>
          <w:sz w:val="23"/>
          <w:szCs w:val="23"/>
        </w:rPr>
        <w:t xml:space="preserve">7. </w:t>
      </w:r>
      <w:r w:rsidR="0003747E" w:rsidRPr="00A01418">
        <w:rPr>
          <w:rFonts w:ascii="Times New Roman" w:hAnsi="Times New Roman"/>
          <w:b/>
          <w:sz w:val="23"/>
          <w:szCs w:val="23"/>
        </w:rPr>
        <w:t>ОТВЕТСТВЕННОСТЬ СТОРОН</w:t>
      </w:r>
    </w:p>
    <w:p w:rsidR="006B5358" w:rsidRPr="00A01418" w:rsidRDefault="006B5358" w:rsidP="0033733C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p w:rsidR="0003747E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7</w:t>
      </w:r>
      <w:r w:rsidR="0003747E" w:rsidRPr="00A01418">
        <w:rPr>
          <w:rFonts w:ascii="Times New Roman" w:hAnsi="Times New Roman"/>
          <w:sz w:val="23"/>
          <w:szCs w:val="23"/>
        </w:rPr>
        <w:t xml:space="preserve">.1. Арендодатель </w:t>
      </w:r>
      <w:r w:rsidR="00254B70" w:rsidRPr="00A01418">
        <w:rPr>
          <w:rFonts w:ascii="Times New Roman" w:hAnsi="Times New Roman"/>
          <w:sz w:val="23"/>
          <w:szCs w:val="23"/>
        </w:rPr>
        <w:t>несет ответственность</w:t>
      </w:r>
      <w:r w:rsidR="0003747E" w:rsidRPr="00A01418">
        <w:rPr>
          <w:rFonts w:ascii="Times New Roman" w:hAnsi="Times New Roman"/>
          <w:sz w:val="23"/>
          <w:szCs w:val="23"/>
        </w:rPr>
        <w:t xml:space="preserve"> за недостатки переда</w:t>
      </w:r>
      <w:r w:rsidR="00254B70" w:rsidRPr="00A01418">
        <w:rPr>
          <w:rFonts w:ascii="Times New Roman" w:hAnsi="Times New Roman"/>
          <w:sz w:val="23"/>
          <w:szCs w:val="23"/>
        </w:rPr>
        <w:t>ваемо</w:t>
      </w:r>
      <w:r w:rsidR="0003747E" w:rsidRPr="00A01418">
        <w:rPr>
          <w:rFonts w:ascii="Times New Roman" w:hAnsi="Times New Roman"/>
          <w:sz w:val="23"/>
          <w:szCs w:val="23"/>
        </w:rPr>
        <w:t xml:space="preserve">го оборудования, которые им умышленно или по грубой неосторожности не были оговорены при заключении настоящего </w:t>
      </w:r>
      <w:r w:rsidR="00C02E95" w:rsidRPr="00A01418">
        <w:rPr>
          <w:rFonts w:ascii="Times New Roman" w:hAnsi="Times New Roman"/>
          <w:sz w:val="23"/>
          <w:szCs w:val="23"/>
        </w:rPr>
        <w:t>Контракта</w:t>
      </w:r>
      <w:r w:rsidR="0003747E" w:rsidRPr="00A01418">
        <w:rPr>
          <w:rFonts w:ascii="Times New Roman" w:hAnsi="Times New Roman"/>
          <w:sz w:val="23"/>
          <w:szCs w:val="23"/>
        </w:rPr>
        <w:t xml:space="preserve">. </w:t>
      </w:r>
      <w:r w:rsidR="00EC579B" w:rsidRPr="00A01418">
        <w:rPr>
          <w:rFonts w:ascii="Times New Roman" w:hAnsi="Times New Roman"/>
          <w:sz w:val="23"/>
          <w:szCs w:val="23"/>
        </w:rPr>
        <w:t xml:space="preserve">В случае их </w:t>
      </w:r>
      <w:r w:rsidR="0003747E" w:rsidRPr="00A01418">
        <w:rPr>
          <w:rFonts w:ascii="Times New Roman" w:hAnsi="Times New Roman"/>
          <w:sz w:val="23"/>
          <w:szCs w:val="23"/>
        </w:rPr>
        <w:t>обнаружени</w:t>
      </w:r>
      <w:r w:rsidR="00EC579B" w:rsidRPr="00A01418">
        <w:rPr>
          <w:rFonts w:ascii="Times New Roman" w:hAnsi="Times New Roman"/>
          <w:sz w:val="23"/>
          <w:szCs w:val="23"/>
        </w:rPr>
        <w:t xml:space="preserve">я </w:t>
      </w:r>
      <w:r w:rsidR="0003747E" w:rsidRPr="00A01418">
        <w:rPr>
          <w:rFonts w:ascii="Times New Roman" w:hAnsi="Times New Roman"/>
          <w:sz w:val="23"/>
          <w:szCs w:val="23"/>
        </w:rPr>
        <w:t xml:space="preserve">Арендатор вправе по своему выбору потребовать от Арендодателя безвозмездного устранения недостатков либо досрочного расторжения </w:t>
      </w:r>
      <w:r w:rsidR="00C02E95" w:rsidRPr="00A01418">
        <w:rPr>
          <w:rFonts w:ascii="Times New Roman" w:hAnsi="Times New Roman"/>
          <w:sz w:val="23"/>
          <w:szCs w:val="23"/>
        </w:rPr>
        <w:t>Контракта</w:t>
      </w:r>
      <w:r w:rsidR="0003747E" w:rsidRPr="00A01418">
        <w:rPr>
          <w:rFonts w:ascii="Times New Roman" w:hAnsi="Times New Roman"/>
          <w:sz w:val="23"/>
          <w:szCs w:val="23"/>
        </w:rPr>
        <w:t xml:space="preserve"> и возмещения п</w:t>
      </w:r>
      <w:r w:rsidR="00EC579B" w:rsidRPr="00A01418">
        <w:rPr>
          <w:rFonts w:ascii="Times New Roman" w:hAnsi="Times New Roman"/>
          <w:sz w:val="23"/>
          <w:szCs w:val="23"/>
        </w:rPr>
        <w:t>ричиненных Арендатору</w:t>
      </w:r>
      <w:r w:rsidR="0003747E" w:rsidRPr="00A01418">
        <w:rPr>
          <w:rFonts w:ascii="Times New Roman" w:hAnsi="Times New Roman"/>
          <w:sz w:val="23"/>
          <w:szCs w:val="23"/>
        </w:rPr>
        <w:t xml:space="preserve"> убытков.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6B07C3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2</w:t>
      </w:r>
      <w:r w:rsidRPr="006B07C3">
        <w:rPr>
          <w:rFonts w:ascii="Times New Roman" w:hAnsi="Times New Roman"/>
          <w:sz w:val="23"/>
          <w:szCs w:val="23"/>
        </w:rPr>
        <w:t>. За неисполнение или ненадлежащее исполнение своих обязательств по настоящему Контакту Стороны несут ответственность в соответствии с действующим законодательством РФ и условиями настоящего Контракта. Размеры штрафа и пени рассчитываются в соответствии с Постановлением Правительства Российской Федерации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Контактом, о внесении изменений в постановление Правительства Российской Федерации от 15 мая 2017 г. N 570 и признании утратившим силу постановление Правительства Российской Федерации от 25 ноября 2013г. N 1063» (далее – ПП РФ от 30.08.2017 №1042).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6B07C3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3</w:t>
      </w:r>
      <w:r w:rsidRPr="006B07C3">
        <w:rPr>
          <w:rFonts w:ascii="Times New Roman" w:hAnsi="Times New Roman"/>
          <w:sz w:val="23"/>
          <w:szCs w:val="23"/>
        </w:rPr>
        <w:t xml:space="preserve">. За ненадлежащее исполнение обязательств </w:t>
      </w:r>
      <w:r>
        <w:rPr>
          <w:rFonts w:ascii="Times New Roman" w:hAnsi="Times New Roman"/>
          <w:sz w:val="23"/>
          <w:szCs w:val="23"/>
        </w:rPr>
        <w:t>Арендаторо</w:t>
      </w:r>
      <w:r w:rsidRPr="006B07C3">
        <w:rPr>
          <w:rFonts w:ascii="Times New Roman" w:hAnsi="Times New Roman"/>
          <w:sz w:val="23"/>
          <w:szCs w:val="23"/>
        </w:rPr>
        <w:t>м: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7.3</w:t>
      </w:r>
      <w:r w:rsidRPr="006B07C3">
        <w:rPr>
          <w:rFonts w:ascii="Times New Roman" w:hAnsi="Times New Roman"/>
          <w:sz w:val="23"/>
          <w:szCs w:val="23"/>
        </w:rPr>
        <w:t>.1. В случае ненадлежащего исполнения обязательств, предусмотренных настоящим Контактом (за исключением просрочки исполнения обязательств) устанавливается штраф в размере 1 000 (Одна тысяча) рублей 00 копеек (в соответствии с п. 9 ПП РФ от 30.08.2017 №1042).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6B07C3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3</w:t>
      </w:r>
      <w:r w:rsidRPr="006B07C3">
        <w:rPr>
          <w:rFonts w:ascii="Times New Roman" w:hAnsi="Times New Roman"/>
          <w:sz w:val="23"/>
          <w:szCs w:val="23"/>
        </w:rPr>
        <w:t xml:space="preserve">.2. В случае просрочки исполнения </w:t>
      </w:r>
      <w:r>
        <w:rPr>
          <w:rFonts w:ascii="Times New Roman" w:hAnsi="Times New Roman"/>
          <w:sz w:val="23"/>
          <w:szCs w:val="23"/>
        </w:rPr>
        <w:t>Арендатором</w:t>
      </w:r>
      <w:r w:rsidRPr="006B07C3">
        <w:rPr>
          <w:rFonts w:ascii="Times New Roman" w:hAnsi="Times New Roman"/>
          <w:sz w:val="23"/>
          <w:szCs w:val="23"/>
        </w:rPr>
        <w:t xml:space="preserve"> обязательства, предусмотренного настоящим Контактом, </w:t>
      </w:r>
      <w:r>
        <w:rPr>
          <w:rFonts w:ascii="Times New Roman" w:hAnsi="Times New Roman"/>
          <w:sz w:val="23"/>
          <w:szCs w:val="23"/>
        </w:rPr>
        <w:t>Арендодатель</w:t>
      </w:r>
      <w:r w:rsidRPr="006B07C3">
        <w:rPr>
          <w:rFonts w:ascii="Times New Roman" w:hAnsi="Times New Roman"/>
          <w:sz w:val="23"/>
          <w:szCs w:val="23"/>
        </w:rPr>
        <w:t xml:space="preserve"> вправе потребовать уплату неустойки. Неустойка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настоящему Контакту. Размер такой неустойки устанавливается в размере 1/300 (Одной трехсотой) действующей на день уплаты неустойки ставки рефинансирования Центрального банка Российской Федерации, в соответствии с ч.5 ст.34 Закона </w:t>
      </w:r>
      <w:r>
        <w:rPr>
          <w:rFonts w:ascii="Times New Roman" w:hAnsi="Times New Roman"/>
          <w:sz w:val="23"/>
          <w:szCs w:val="23"/>
        </w:rPr>
        <w:t xml:space="preserve">  </w:t>
      </w:r>
      <w:r w:rsidRPr="006B07C3">
        <w:rPr>
          <w:rFonts w:ascii="Times New Roman" w:hAnsi="Times New Roman"/>
          <w:sz w:val="23"/>
          <w:szCs w:val="23"/>
        </w:rPr>
        <w:t>№44-ФЗ.</w:t>
      </w:r>
      <w:r>
        <w:rPr>
          <w:rFonts w:ascii="Times New Roman" w:hAnsi="Times New Roman"/>
          <w:sz w:val="23"/>
          <w:szCs w:val="23"/>
        </w:rPr>
        <w:t xml:space="preserve"> </w:t>
      </w:r>
      <w:r w:rsidRPr="006B07C3">
        <w:rPr>
          <w:rFonts w:ascii="Times New Roman" w:hAnsi="Times New Roman"/>
          <w:sz w:val="23"/>
          <w:szCs w:val="23"/>
        </w:rPr>
        <w:t>Общая сумма начисленной неустойки (штрафов, пени) за ненадлежащее исполнение заказчиком обязательств, предусмотренных</w:t>
      </w:r>
      <w:r>
        <w:rPr>
          <w:rFonts w:ascii="Times New Roman" w:hAnsi="Times New Roman"/>
          <w:sz w:val="23"/>
          <w:szCs w:val="23"/>
        </w:rPr>
        <w:t xml:space="preserve"> Контактом, не может превышать Ц</w:t>
      </w:r>
      <w:r w:rsidRPr="006B07C3">
        <w:rPr>
          <w:rFonts w:ascii="Times New Roman" w:hAnsi="Times New Roman"/>
          <w:sz w:val="23"/>
          <w:szCs w:val="23"/>
        </w:rPr>
        <w:t xml:space="preserve">ену </w:t>
      </w:r>
      <w:r>
        <w:rPr>
          <w:rFonts w:ascii="Times New Roman" w:hAnsi="Times New Roman"/>
          <w:sz w:val="23"/>
          <w:szCs w:val="23"/>
        </w:rPr>
        <w:t>к</w:t>
      </w:r>
      <w:r w:rsidRPr="006B07C3">
        <w:rPr>
          <w:rFonts w:ascii="Times New Roman" w:hAnsi="Times New Roman"/>
          <w:sz w:val="23"/>
          <w:szCs w:val="23"/>
        </w:rPr>
        <w:t>онтракта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7.4. Арендатор</w:t>
      </w:r>
      <w:r w:rsidRPr="006B07C3">
        <w:rPr>
          <w:rFonts w:ascii="Times New Roman" w:hAnsi="Times New Roman"/>
          <w:sz w:val="23"/>
          <w:szCs w:val="23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>
        <w:rPr>
          <w:rFonts w:ascii="Times New Roman" w:hAnsi="Times New Roman"/>
          <w:sz w:val="23"/>
          <w:szCs w:val="23"/>
        </w:rPr>
        <w:t>Арендодате</w:t>
      </w:r>
      <w:r w:rsidRPr="006B07C3">
        <w:rPr>
          <w:rFonts w:ascii="Times New Roman" w:hAnsi="Times New Roman"/>
          <w:sz w:val="23"/>
          <w:szCs w:val="23"/>
        </w:rPr>
        <w:t>ля.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6B07C3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5</w:t>
      </w:r>
      <w:r w:rsidRPr="006B07C3">
        <w:rPr>
          <w:rFonts w:ascii="Times New Roman" w:hAnsi="Times New Roman"/>
          <w:sz w:val="23"/>
          <w:szCs w:val="23"/>
        </w:rPr>
        <w:t xml:space="preserve">. В случае неисполнения или ненадлежащего исполнения по вине </w:t>
      </w:r>
      <w:r>
        <w:rPr>
          <w:rFonts w:ascii="Times New Roman" w:hAnsi="Times New Roman"/>
          <w:sz w:val="23"/>
          <w:szCs w:val="23"/>
        </w:rPr>
        <w:t>Арендодате</w:t>
      </w:r>
      <w:r w:rsidRPr="006B07C3">
        <w:rPr>
          <w:rFonts w:ascii="Times New Roman" w:hAnsi="Times New Roman"/>
          <w:sz w:val="23"/>
          <w:szCs w:val="23"/>
        </w:rPr>
        <w:t>ля, предус</w:t>
      </w:r>
      <w:r>
        <w:rPr>
          <w:rFonts w:ascii="Times New Roman" w:hAnsi="Times New Roman"/>
          <w:sz w:val="23"/>
          <w:szCs w:val="23"/>
        </w:rPr>
        <w:t>мотренных настоящим Контактом, Арендатор</w:t>
      </w:r>
      <w:r w:rsidRPr="006B07C3">
        <w:rPr>
          <w:rFonts w:ascii="Times New Roman" w:hAnsi="Times New Roman"/>
          <w:sz w:val="23"/>
          <w:szCs w:val="23"/>
        </w:rPr>
        <w:t xml:space="preserve"> вправе требовать от </w:t>
      </w:r>
      <w:r>
        <w:rPr>
          <w:rFonts w:ascii="Times New Roman" w:hAnsi="Times New Roman"/>
          <w:sz w:val="23"/>
          <w:szCs w:val="23"/>
        </w:rPr>
        <w:t>Арендодате</w:t>
      </w:r>
      <w:r w:rsidRPr="006B07C3">
        <w:rPr>
          <w:rFonts w:ascii="Times New Roman" w:hAnsi="Times New Roman"/>
          <w:sz w:val="23"/>
          <w:szCs w:val="23"/>
        </w:rPr>
        <w:t xml:space="preserve">ля уплаты неустойки (штрафов, пени) путем направления </w:t>
      </w:r>
      <w:r>
        <w:rPr>
          <w:rFonts w:ascii="Times New Roman" w:hAnsi="Times New Roman"/>
          <w:sz w:val="23"/>
          <w:szCs w:val="23"/>
        </w:rPr>
        <w:t>Арендодателю</w:t>
      </w:r>
      <w:r w:rsidRPr="006B07C3">
        <w:rPr>
          <w:rFonts w:ascii="Times New Roman" w:hAnsi="Times New Roman"/>
          <w:sz w:val="23"/>
          <w:szCs w:val="23"/>
        </w:rPr>
        <w:t xml:space="preserve"> уведомления об уплате сумм неустойки (пени, штрафов) в добровольном порядке. 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6B07C3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6</w:t>
      </w:r>
      <w:r w:rsidRPr="006B07C3">
        <w:rPr>
          <w:rFonts w:ascii="Times New Roman" w:hAnsi="Times New Roman"/>
          <w:sz w:val="23"/>
          <w:szCs w:val="23"/>
        </w:rPr>
        <w:t xml:space="preserve">. За ненадлежащее исполнение обязательств </w:t>
      </w:r>
      <w:r>
        <w:rPr>
          <w:rFonts w:ascii="Times New Roman" w:hAnsi="Times New Roman"/>
          <w:sz w:val="23"/>
          <w:szCs w:val="23"/>
        </w:rPr>
        <w:t>Арендодателем</w:t>
      </w:r>
      <w:r w:rsidRPr="006B07C3">
        <w:rPr>
          <w:rFonts w:ascii="Times New Roman" w:hAnsi="Times New Roman"/>
          <w:sz w:val="23"/>
          <w:szCs w:val="23"/>
        </w:rPr>
        <w:t>: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6B07C3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6</w:t>
      </w:r>
      <w:r w:rsidRPr="006B07C3">
        <w:rPr>
          <w:rFonts w:ascii="Times New Roman" w:hAnsi="Times New Roman"/>
          <w:sz w:val="23"/>
          <w:szCs w:val="23"/>
        </w:rPr>
        <w:t xml:space="preserve">.1. За ненадлежащее исполнение обязательств, предусмотренных настоящим Контактом (за исключением просрочки исполнения обязательств) устанавливается штраф в размере </w:t>
      </w:r>
      <w:r>
        <w:rPr>
          <w:rFonts w:ascii="Times New Roman" w:hAnsi="Times New Roman"/>
          <w:sz w:val="23"/>
          <w:szCs w:val="23"/>
        </w:rPr>
        <w:t>10% (Десять процентов) от Цены к</w:t>
      </w:r>
      <w:r w:rsidRPr="006B07C3">
        <w:rPr>
          <w:rFonts w:ascii="Times New Roman" w:hAnsi="Times New Roman"/>
          <w:sz w:val="23"/>
          <w:szCs w:val="23"/>
        </w:rPr>
        <w:t xml:space="preserve">онтракта _____ (___) рублей __ копеек. 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6B07C3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6</w:t>
      </w:r>
      <w:r w:rsidRPr="006B07C3">
        <w:rPr>
          <w:rFonts w:ascii="Times New Roman" w:hAnsi="Times New Roman"/>
          <w:sz w:val="23"/>
          <w:szCs w:val="23"/>
        </w:rPr>
        <w:t xml:space="preserve">.2. В случае просрочки исполнения обязательств по Контакту </w:t>
      </w:r>
      <w:r>
        <w:rPr>
          <w:rFonts w:ascii="Times New Roman" w:hAnsi="Times New Roman"/>
          <w:sz w:val="23"/>
          <w:szCs w:val="23"/>
        </w:rPr>
        <w:t>Арендодателем</w:t>
      </w:r>
      <w:r w:rsidRPr="006B07C3">
        <w:rPr>
          <w:rFonts w:ascii="Times New Roman" w:hAnsi="Times New Roman"/>
          <w:sz w:val="23"/>
          <w:szCs w:val="23"/>
        </w:rPr>
        <w:t xml:space="preserve">, пеня начисляется за каждый день просрочки, начиная со дня, следующего после дня истечения установленного срока исполнения обязательства по настоящему Контакту. Размер такой пени устанавливается в размере 1/300 (Одной трехсотой) действующей на день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Контактом и фактически выполненных </w:t>
      </w:r>
      <w:r>
        <w:rPr>
          <w:rFonts w:ascii="Times New Roman" w:hAnsi="Times New Roman"/>
          <w:sz w:val="23"/>
          <w:szCs w:val="23"/>
        </w:rPr>
        <w:t>Арендодателе</w:t>
      </w:r>
      <w:r w:rsidRPr="006B07C3">
        <w:rPr>
          <w:rFonts w:ascii="Times New Roman" w:hAnsi="Times New Roman"/>
          <w:sz w:val="23"/>
          <w:szCs w:val="23"/>
        </w:rPr>
        <w:t>м, в соответствии с ч.7 ст.34 Закона № 44-ФЗ.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6B07C3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6</w:t>
      </w:r>
      <w:r w:rsidRPr="006B07C3">
        <w:rPr>
          <w:rFonts w:ascii="Times New Roman" w:hAnsi="Times New Roman"/>
          <w:sz w:val="23"/>
          <w:szCs w:val="23"/>
        </w:rPr>
        <w:t xml:space="preserve">.3. За каждый факт неисполнения или ненадлежащего исполнения </w:t>
      </w:r>
      <w:r>
        <w:rPr>
          <w:rFonts w:ascii="Times New Roman" w:hAnsi="Times New Roman"/>
          <w:sz w:val="23"/>
          <w:szCs w:val="23"/>
        </w:rPr>
        <w:t>Арендодателе</w:t>
      </w:r>
      <w:r w:rsidRPr="006B07C3">
        <w:rPr>
          <w:rFonts w:ascii="Times New Roman" w:hAnsi="Times New Roman"/>
          <w:sz w:val="23"/>
          <w:szCs w:val="23"/>
        </w:rPr>
        <w:t>м обязательств по настоящему Контакту, не имеющих стоимостного выражения, размер штрафа устанавливается в размере 1000 (Одной тысячи) рублей 00 копеек (в соответствии с п. 6 ПП РФ от 30.08.2017 №1042).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7.6</w:t>
      </w:r>
      <w:r w:rsidRPr="006B07C3">
        <w:rPr>
          <w:rFonts w:ascii="Times New Roman" w:hAnsi="Times New Roman"/>
          <w:sz w:val="23"/>
          <w:szCs w:val="23"/>
        </w:rPr>
        <w:t xml:space="preserve">.4.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/>
          <w:sz w:val="23"/>
          <w:szCs w:val="23"/>
        </w:rPr>
        <w:t>Арендодателем</w:t>
      </w:r>
      <w:r w:rsidRPr="006B07C3">
        <w:rPr>
          <w:rFonts w:ascii="Times New Roman" w:hAnsi="Times New Roman"/>
          <w:sz w:val="23"/>
          <w:szCs w:val="23"/>
        </w:rPr>
        <w:t xml:space="preserve">, предусмотренных Контактом, не может превышать </w:t>
      </w:r>
      <w:r>
        <w:rPr>
          <w:rFonts w:ascii="Times New Roman" w:hAnsi="Times New Roman"/>
          <w:sz w:val="23"/>
          <w:szCs w:val="23"/>
        </w:rPr>
        <w:t>Ц</w:t>
      </w:r>
      <w:r w:rsidRPr="006B07C3">
        <w:rPr>
          <w:rFonts w:ascii="Times New Roman" w:hAnsi="Times New Roman"/>
          <w:sz w:val="23"/>
          <w:szCs w:val="23"/>
        </w:rPr>
        <w:t xml:space="preserve">ену </w:t>
      </w:r>
      <w:r>
        <w:rPr>
          <w:rFonts w:ascii="Times New Roman" w:hAnsi="Times New Roman"/>
          <w:sz w:val="23"/>
          <w:szCs w:val="23"/>
        </w:rPr>
        <w:t>к</w:t>
      </w:r>
      <w:r w:rsidRPr="006B07C3">
        <w:rPr>
          <w:rFonts w:ascii="Times New Roman" w:hAnsi="Times New Roman"/>
          <w:sz w:val="23"/>
          <w:szCs w:val="23"/>
        </w:rPr>
        <w:t>онтракта.</w:t>
      </w:r>
    </w:p>
    <w:p w:rsidR="006B07C3" w:rsidRPr="006B07C3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6B07C3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7</w:t>
      </w:r>
      <w:r w:rsidRPr="006B07C3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Арендодатель</w:t>
      </w:r>
      <w:r w:rsidRPr="006B07C3">
        <w:rPr>
          <w:rFonts w:ascii="Times New Roman" w:hAnsi="Times New Roman"/>
          <w:sz w:val="23"/>
          <w:szCs w:val="23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>
        <w:rPr>
          <w:rFonts w:ascii="Times New Roman" w:hAnsi="Times New Roman"/>
          <w:sz w:val="23"/>
          <w:szCs w:val="23"/>
        </w:rPr>
        <w:t>Арендатора</w:t>
      </w:r>
      <w:r w:rsidRPr="006B07C3">
        <w:rPr>
          <w:rFonts w:ascii="Times New Roman" w:hAnsi="Times New Roman"/>
          <w:sz w:val="23"/>
          <w:szCs w:val="23"/>
        </w:rPr>
        <w:t>.</w:t>
      </w:r>
    </w:p>
    <w:p w:rsidR="006B07C3" w:rsidRPr="00A01418" w:rsidRDefault="006B07C3" w:rsidP="006B07C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7.8</w:t>
      </w:r>
      <w:r w:rsidRPr="006B07C3">
        <w:rPr>
          <w:rFonts w:ascii="Times New Roman" w:hAnsi="Times New Roman"/>
          <w:sz w:val="23"/>
          <w:szCs w:val="23"/>
        </w:rPr>
        <w:t xml:space="preserve">. В случае неуплаты </w:t>
      </w:r>
      <w:r>
        <w:rPr>
          <w:rFonts w:ascii="Times New Roman" w:hAnsi="Times New Roman"/>
          <w:sz w:val="23"/>
          <w:szCs w:val="23"/>
        </w:rPr>
        <w:t>Арендодателем</w:t>
      </w:r>
      <w:r w:rsidRPr="006B07C3">
        <w:rPr>
          <w:rFonts w:ascii="Times New Roman" w:hAnsi="Times New Roman"/>
          <w:sz w:val="23"/>
          <w:szCs w:val="23"/>
        </w:rPr>
        <w:t xml:space="preserve"> в добровольном порядке предусмотренных настоящим Контактом сумм неустойки (пени, штрафов) </w:t>
      </w:r>
      <w:r>
        <w:rPr>
          <w:rFonts w:ascii="Times New Roman" w:hAnsi="Times New Roman"/>
          <w:sz w:val="23"/>
          <w:szCs w:val="23"/>
        </w:rPr>
        <w:t>Арендатор</w:t>
      </w:r>
      <w:r w:rsidRPr="006B07C3">
        <w:rPr>
          <w:rFonts w:ascii="Times New Roman" w:hAnsi="Times New Roman"/>
          <w:sz w:val="23"/>
          <w:szCs w:val="23"/>
        </w:rPr>
        <w:t xml:space="preserve"> вправе осуществить оплату Контракта, уменьшенной на сумму неустойки (пени, штрафов) или удержать сумму неустойки из обеспечения Контракта (в случае, если оно предоставлялось в виде залога денежных средств) при условии перечисления в установленном порядке неустойки (пени, штрафов) в доход соответствующего бюджета бюджетной системы Российской Федерации на основании платежного документа, оформленного </w:t>
      </w:r>
      <w:r>
        <w:rPr>
          <w:rFonts w:ascii="Times New Roman" w:hAnsi="Times New Roman"/>
          <w:sz w:val="23"/>
          <w:szCs w:val="23"/>
        </w:rPr>
        <w:t>Арендатором</w:t>
      </w:r>
      <w:r w:rsidRPr="006B07C3">
        <w:rPr>
          <w:rFonts w:ascii="Times New Roman" w:hAnsi="Times New Roman"/>
          <w:sz w:val="23"/>
          <w:szCs w:val="23"/>
        </w:rPr>
        <w:t xml:space="preserve">, с указанием </w:t>
      </w:r>
      <w:r>
        <w:rPr>
          <w:rFonts w:ascii="Times New Roman" w:hAnsi="Times New Roman"/>
          <w:sz w:val="23"/>
          <w:szCs w:val="23"/>
        </w:rPr>
        <w:t>Арендодате</w:t>
      </w:r>
      <w:r w:rsidRPr="006B07C3">
        <w:rPr>
          <w:rFonts w:ascii="Times New Roman" w:hAnsi="Times New Roman"/>
          <w:sz w:val="23"/>
          <w:szCs w:val="23"/>
        </w:rPr>
        <w:t>ля, за которого осуществляется перечисление неустойки (пени, штрафов) в соответствии с условиями Контракта.</w:t>
      </w:r>
    </w:p>
    <w:p w:rsidR="00C35691" w:rsidRPr="00A01418" w:rsidRDefault="00C35691" w:rsidP="00C35691">
      <w:pPr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3747E" w:rsidRDefault="0033733C" w:rsidP="0033733C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A01418">
        <w:rPr>
          <w:rFonts w:ascii="Times New Roman" w:hAnsi="Times New Roman"/>
          <w:b/>
          <w:sz w:val="23"/>
          <w:szCs w:val="23"/>
        </w:rPr>
        <w:t xml:space="preserve">8. </w:t>
      </w:r>
      <w:r w:rsidR="0003747E" w:rsidRPr="00A01418">
        <w:rPr>
          <w:rFonts w:ascii="Times New Roman" w:hAnsi="Times New Roman"/>
          <w:b/>
          <w:sz w:val="23"/>
          <w:szCs w:val="23"/>
        </w:rPr>
        <w:t xml:space="preserve">ДОСРОЧНОЕ РАСТОРЖЕНИЕ </w:t>
      </w:r>
      <w:r w:rsidR="00770C3F" w:rsidRPr="00A01418">
        <w:rPr>
          <w:rFonts w:ascii="Times New Roman" w:hAnsi="Times New Roman"/>
          <w:b/>
          <w:sz w:val="23"/>
          <w:szCs w:val="23"/>
        </w:rPr>
        <w:t>КОНТРАКТА</w:t>
      </w:r>
    </w:p>
    <w:p w:rsidR="006B5358" w:rsidRPr="00A01418" w:rsidRDefault="006B5358" w:rsidP="0033733C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p w:rsidR="00706449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8</w:t>
      </w:r>
      <w:r w:rsidR="0003747E" w:rsidRPr="00A01418">
        <w:rPr>
          <w:rFonts w:ascii="Times New Roman" w:hAnsi="Times New Roman"/>
          <w:sz w:val="23"/>
          <w:szCs w:val="23"/>
        </w:rPr>
        <w:t xml:space="preserve">.1. </w:t>
      </w:r>
      <w:r w:rsidR="00706449" w:rsidRPr="00A01418">
        <w:rPr>
          <w:rFonts w:ascii="Times New Roman" w:hAnsi="Times New Roman"/>
          <w:sz w:val="23"/>
          <w:szCs w:val="23"/>
        </w:rPr>
        <w:t xml:space="preserve">Основанием для досрочного расторжения </w:t>
      </w:r>
      <w:r w:rsidR="00770C3F" w:rsidRPr="00A01418">
        <w:rPr>
          <w:rFonts w:ascii="Times New Roman" w:hAnsi="Times New Roman"/>
          <w:sz w:val="23"/>
          <w:szCs w:val="23"/>
        </w:rPr>
        <w:t>Контракта</w:t>
      </w:r>
      <w:r w:rsidR="00706449" w:rsidRPr="00A01418">
        <w:rPr>
          <w:rFonts w:ascii="Times New Roman" w:hAnsi="Times New Roman"/>
          <w:sz w:val="23"/>
          <w:szCs w:val="23"/>
        </w:rPr>
        <w:t xml:space="preserve"> могут </w:t>
      </w:r>
      <w:r w:rsidR="00401341" w:rsidRPr="00A01418">
        <w:rPr>
          <w:rFonts w:ascii="Times New Roman" w:hAnsi="Times New Roman"/>
          <w:sz w:val="23"/>
          <w:szCs w:val="23"/>
        </w:rPr>
        <w:t>быть</w:t>
      </w:r>
      <w:r w:rsidR="00706449" w:rsidRPr="00A01418">
        <w:rPr>
          <w:rFonts w:ascii="Times New Roman" w:hAnsi="Times New Roman"/>
          <w:sz w:val="23"/>
          <w:szCs w:val="23"/>
        </w:rPr>
        <w:t xml:space="preserve"> обстоятельства непреодолимой силы, следствием которых стала признанная обеими Сторонами невозможность исполнения обязательств по </w:t>
      </w:r>
      <w:r w:rsidR="00770C3F" w:rsidRPr="00A01418">
        <w:rPr>
          <w:rFonts w:ascii="Times New Roman" w:hAnsi="Times New Roman"/>
          <w:sz w:val="23"/>
          <w:szCs w:val="23"/>
        </w:rPr>
        <w:t>Контракту</w:t>
      </w:r>
      <w:r w:rsidR="00706449" w:rsidRPr="00A01418">
        <w:rPr>
          <w:rFonts w:ascii="Times New Roman" w:hAnsi="Times New Roman"/>
          <w:sz w:val="23"/>
          <w:szCs w:val="23"/>
        </w:rPr>
        <w:t>.</w:t>
      </w:r>
    </w:p>
    <w:p w:rsidR="0003747E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8</w:t>
      </w:r>
      <w:r w:rsidR="00706449" w:rsidRPr="00A01418">
        <w:rPr>
          <w:rFonts w:ascii="Times New Roman" w:hAnsi="Times New Roman"/>
          <w:sz w:val="23"/>
          <w:szCs w:val="23"/>
        </w:rPr>
        <w:t xml:space="preserve">.2. </w:t>
      </w:r>
      <w:r w:rsidR="0003747E" w:rsidRPr="00A01418">
        <w:rPr>
          <w:rFonts w:ascii="Times New Roman" w:hAnsi="Times New Roman"/>
          <w:sz w:val="23"/>
          <w:szCs w:val="23"/>
        </w:rPr>
        <w:t xml:space="preserve">Арендодатель вправе в одностороннем порядке досрочно расторгнуть настоящий </w:t>
      </w:r>
      <w:r w:rsidR="00770C3F" w:rsidRPr="00A01418">
        <w:rPr>
          <w:rFonts w:ascii="Times New Roman" w:hAnsi="Times New Roman"/>
          <w:sz w:val="23"/>
          <w:szCs w:val="23"/>
        </w:rPr>
        <w:t>Контракт</w:t>
      </w:r>
      <w:r w:rsidR="00401341" w:rsidRPr="00A01418">
        <w:rPr>
          <w:rFonts w:ascii="Times New Roman" w:hAnsi="Times New Roman"/>
          <w:sz w:val="23"/>
          <w:szCs w:val="23"/>
        </w:rPr>
        <w:t xml:space="preserve"> и </w:t>
      </w:r>
      <w:r w:rsidR="0003747E" w:rsidRPr="00A01418">
        <w:rPr>
          <w:rFonts w:ascii="Times New Roman" w:hAnsi="Times New Roman"/>
          <w:sz w:val="23"/>
          <w:szCs w:val="23"/>
        </w:rPr>
        <w:t>требовать возмещения убытков в случаях, когда Арендатор:</w:t>
      </w:r>
    </w:p>
    <w:p w:rsidR="0003747E" w:rsidRPr="00A01418" w:rsidRDefault="0003747E" w:rsidP="00DF6AFC">
      <w:pPr>
        <w:numPr>
          <w:ilvl w:val="0"/>
          <w:numId w:val="3"/>
        </w:numPr>
        <w:spacing w:line="240" w:lineRule="auto"/>
        <w:ind w:left="567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использует оборудование не </w:t>
      </w:r>
      <w:r w:rsidR="00401341" w:rsidRPr="00A01418">
        <w:rPr>
          <w:rFonts w:ascii="Times New Roman" w:hAnsi="Times New Roman"/>
          <w:sz w:val="23"/>
          <w:szCs w:val="23"/>
        </w:rPr>
        <w:t>по его назначению</w:t>
      </w:r>
      <w:r w:rsidRPr="00A01418">
        <w:rPr>
          <w:rFonts w:ascii="Times New Roman" w:hAnsi="Times New Roman"/>
          <w:sz w:val="23"/>
          <w:szCs w:val="23"/>
        </w:rPr>
        <w:t>;</w:t>
      </w:r>
    </w:p>
    <w:p w:rsidR="0003747E" w:rsidRPr="00A01418" w:rsidRDefault="00401341" w:rsidP="00DF6AFC">
      <w:pPr>
        <w:numPr>
          <w:ilvl w:val="0"/>
          <w:numId w:val="3"/>
        </w:numPr>
        <w:spacing w:line="240" w:lineRule="auto"/>
        <w:ind w:left="567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не ис</w:t>
      </w:r>
      <w:r w:rsidR="0003747E" w:rsidRPr="00A01418">
        <w:rPr>
          <w:rFonts w:ascii="Times New Roman" w:hAnsi="Times New Roman"/>
          <w:sz w:val="23"/>
          <w:szCs w:val="23"/>
        </w:rPr>
        <w:t>полняет обязанности по поддержанию оборудования в исправном состоянии;</w:t>
      </w:r>
    </w:p>
    <w:p w:rsidR="0003747E" w:rsidRPr="00A01418" w:rsidRDefault="0003747E" w:rsidP="00DF6AFC">
      <w:pPr>
        <w:numPr>
          <w:ilvl w:val="0"/>
          <w:numId w:val="3"/>
        </w:numPr>
        <w:spacing w:line="240" w:lineRule="auto"/>
        <w:ind w:left="567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существенно ухудшает состояние оборудования;</w:t>
      </w:r>
    </w:p>
    <w:p w:rsidR="0003747E" w:rsidRPr="00A01418" w:rsidRDefault="0003747E" w:rsidP="00DF6AFC">
      <w:pPr>
        <w:numPr>
          <w:ilvl w:val="0"/>
          <w:numId w:val="3"/>
        </w:numPr>
        <w:spacing w:line="240" w:lineRule="auto"/>
        <w:ind w:left="567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не </w:t>
      </w:r>
      <w:r w:rsidR="00401341" w:rsidRPr="00A01418">
        <w:rPr>
          <w:rFonts w:ascii="Times New Roman" w:hAnsi="Times New Roman"/>
          <w:sz w:val="23"/>
          <w:szCs w:val="23"/>
        </w:rPr>
        <w:t>ис</w:t>
      </w:r>
      <w:r w:rsidRPr="00A01418">
        <w:rPr>
          <w:rFonts w:ascii="Times New Roman" w:hAnsi="Times New Roman"/>
          <w:sz w:val="23"/>
          <w:szCs w:val="23"/>
        </w:rPr>
        <w:t>полняет условия подп. 3.2.</w:t>
      </w:r>
      <w:r w:rsidR="0033733C" w:rsidRPr="00A01418">
        <w:rPr>
          <w:rFonts w:ascii="Times New Roman" w:hAnsi="Times New Roman"/>
          <w:sz w:val="23"/>
          <w:szCs w:val="23"/>
        </w:rPr>
        <w:t>3</w:t>
      </w:r>
      <w:r w:rsidRPr="00A01418">
        <w:rPr>
          <w:rFonts w:ascii="Times New Roman" w:hAnsi="Times New Roman"/>
          <w:sz w:val="23"/>
          <w:szCs w:val="23"/>
        </w:rPr>
        <w:t xml:space="preserve"> настоящего </w:t>
      </w:r>
      <w:r w:rsidR="00770C3F" w:rsidRPr="00A01418">
        <w:rPr>
          <w:rFonts w:ascii="Times New Roman" w:hAnsi="Times New Roman"/>
          <w:sz w:val="23"/>
          <w:szCs w:val="23"/>
        </w:rPr>
        <w:t>Контракта</w:t>
      </w:r>
      <w:r w:rsidRPr="00A01418">
        <w:rPr>
          <w:rFonts w:ascii="Times New Roman" w:hAnsi="Times New Roman"/>
          <w:sz w:val="23"/>
          <w:szCs w:val="23"/>
        </w:rPr>
        <w:t>.</w:t>
      </w:r>
    </w:p>
    <w:p w:rsidR="0003747E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8</w:t>
      </w:r>
      <w:r w:rsidR="0003747E" w:rsidRPr="00A01418">
        <w:rPr>
          <w:rFonts w:ascii="Times New Roman" w:hAnsi="Times New Roman"/>
          <w:sz w:val="23"/>
          <w:szCs w:val="23"/>
        </w:rPr>
        <w:t>.</w:t>
      </w:r>
      <w:r w:rsidR="00706449" w:rsidRPr="00A01418">
        <w:rPr>
          <w:rFonts w:ascii="Times New Roman" w:hAnsi="Times New Roman"/>
          <w:sz w:val="23"/>
          <w:szCs w:val="23"/>
        </w:rPr>
        <w:t>3</w:t>
      </w:r>
      <w:r w:rsidR="0003747E" w:rsidRPr="00A01418">
        <w:rPr>
          <w:rFonts w:ascii="Times New Roman" w:hAnsi="Times New Roman"/>
          <w:sz w:val="23"/>
          <w:szCs w:val="23"/>
        </w:rPr>
        <w:t xml:space="preserve">. Арендатор вправе в одностороннем порядке досрочно расторгнуть настоящий </w:t>
      </w:r>
      <w:r w:rsidR="00770C3F" w:rsidRPr="00A01418">
        <w:rPr>
          <w:rFonts w:ascii="Times New Roman" w:hAnsi="Times New Roman"/>
          <w:sz w:val="23"/>
          <w:szCs w:val="23"/>
        </w:rPr>
        <w:t>Контракт</w:t>
      </w:r>
      <w:r w:rsidR="002E731B" w:rsidRPr="00A01418">
        <w:rPr>
          <w:rFonts w:ascii="Times New Roman" w:hAnsi="Times New Roman"/>
          <w:sz w:val="23"/>
          <w:szCs w:val="23"/>
        </w:rPr>
        <w:t xml:space="preserve"> и </w:t>
      </w:r>
      <w:r w:rsidR="0003747E" w:rsidRPr="00A01418">
        <w:rPr>
          <w:rFonts w:ascii="Times New Roman" w:hAnsi="Times New Roman"/>
          <w:sz w:val="23"/>
          <w:szCs w:val="23"/>
        </w:rPr>
        <w:t>требовать возмещения убытков у Арендодателя:</w:t>
      </w:r>
    </w:p>
    <w:p w:rsidR="0003747E" w:rsidRPr="00A01418" w:rsidRDefault="00F51DD0" w:rsidP="00DF6AFC">
      <w:pPr>
        <w:numPr>
          <w:ilvl w:val="0"/>
          <w:numId w:val="4"/>
        </w:numPr>
        <w:spacing w:line="240" w:lineRule="auto"/>
        <w:ind w:left="567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в случае</w:t>
      </w:r>
      <w:r w:rsidR="0003747E" w:rsidRPr="00A01418">
        <w:rPr>
          <w:rFonts w:ascii="Times New Roman" w:hAnsi="Times New Roman"/>
          <w:sz w:val="23"/>
          <w:szCs w:val="23"/>
        </w:rPr>
        <w:t xml:space="preserve"> обнаружени</w:t>
      </w:r>
      <w:r w:rsidR="00EC048E" w:rsidRPr="00A01418">
        <w:rPr>
          <w:rFonts w:ascii="Times New Roman" w:hAnsi="Times New Roman"/>
          <w:sz w:val="23"/>
          <w:szCs w:val="23"/>
        </w:rPr>
        <w:t>я</w:t>
      </w:r>
      <w:r w:rsidR="0003747E" w:rsidRPr="00A01418">
        <w:rPr>
          <w:rFonts w:ascii="Times New Roman" w:hAnsi="Times New Roman"/>
          <w:sz w:val="23"/>
          <w:szCs w:val="23"/>
        </w:rPr>
        <w:t xml:space="preserve"> недостатков, делающих нормальное использование оборудования невозможным или обременительным, о наличии которых он не знал и не мог знать в момент заключения </w:t>
      </w:r>
      <w:r w:rsidR="00770C3F" w:rsidRPr="00A01418">
        <w:rPr>
          <w:rFonts w:ascii="Times New Roman" w:hAnsi="Times New Roman"/>
          <w:sz w:val="23"/>
          <w:szCs w:val="23"/>
        </w:rPr>
        <w:t>Контракта</w:t>
      </w:r>
      <w:r w:rsidR="0003747E" w:rsidRPr="00A01418">
        <w:rPr>
          <w:rFonts w:ascii="Times New Roman" w:hAnsi="Times New Roman"/>
          <w:sz w:val="23"/>
          <w:szCs w:val="23"/>
        </w:rPr>
        <w:t>;</w:t>
      </w:r>
    </w:p>
    <w:p w:rsidR="0003747E" w:rsidRPr="00A01418" w:rsidRDefault="0003747E" w:rsidP="00DF6AFC">
      <w:pPr>
        <w:numPr>
          <w:ilvl w:val="0"/>
          <w:numId w:val="4"/>
        </w:numPr>
        <w:spacing w:line="240" w:lineRule="auto"/>
        <w:ind w:left="567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если при заключении </w:t>
      </w:r>
      <w:r w:rsidR="00770C3F" w:rsidRPr="00A01418">
        <w:rPr>
          <w:rFonts w:ascii="Times New Roman" w:hAnsi="Times New Roman"/>
          <w:sz w:val="23"/>
          <w:szCs w:val="23"/>
        </w:rPr>
        <w:t>Контракта</w:t>
      </w:r>
      <w:r w:rsidRPr="00A01418">
        <w:rPr>
          <w:rFonts w:ascii="Times New Roman" w:hAnsi="Times New Roman"/>
          <w:sz w:val="23"/>
          <w:szCs w:val="23"/>
        </w:rPr>
        <w:t xml:space="preserve"> Арендодатель не </w:t>
      </w:r>
      <w:r w:rsidR="002E731B" w:rsidRPr="00A01418">
        <w:rPr>
          <w:rFonts w:ascii="Times New Roman" w:hAnsi="Times New Roman"/>
          <w:sz w:val="23"/>
          <w:szCs w:val="23"/>
        </w:rPr>
        <w:t>известил</w:t>
      </w:r>
      <w:r w:rsidRPr="00A01418">
        <w:rPr>
          <w:rFonts w:ascii="Times New Roman" w:hAnsi="Times New Roman"/>
          <w:sz w:val="23"/>
          <w:szCs w:val="23"/>
        </w:rPr>
        <w:t xml:space="preserve"> его о правах третьих лиц на передаваемое оборудование;</w:t>
      </w:r>
    </w:p>
    <w:p w:rsidR="0003747E" w:rsidRPr="00A01418" w:rsidRDefault="0003747E" w:rsidP="00DF6AFC">
      <w:pPr>
        <w:numPr>
          <w:ilvl w:val="0"/>
          <w:numId w:val="4"/>
        </w:numPr>
        <w:spacing w:line="240" w:lineRule="auto"/>
        <w:ind w:left="567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при неисполнении Арендодателем обязанности передать принадлежности</w:t>
      </w:r>
      <w:r w:rsidR="00806BD4" w:rsidRPr="00A01418">
        <w:rPr>
          <w:rFonts w:ascii="Times New Roman" w:hAnsi="Times New Roman"/>
          <w:sz w:val="23"/>
          <w:szCs w:val="23"/>
        </w:rPr>
        <w:t>, относящиеся к оборудованию,</w:t>
      </w:r>
      <w:r w:rsidRPr="00A01418">
        <w:rPr>
          <w:rFonts w:ascii="Times New Roman" w:hAnsi="Times New Roman"/>
          <w:sz w:val="23"/>
          <w:szCs w:val="23"/>
        </w:rPr>
        <w:t xml:space="preserve"> и</w:t>
      </w:r>
      <w:r w:rsidR="00806BD4" w:rsidRPr="00A01418">
        <w:rPr>
          <w:rFonts w:ascii="Times New Roman" w:hAnsi="Times New Roman"/>
          <w:sz w:val="23"/>
          <w:szCs w:val="23"/>
        </w:rPr>
        <w:t>ли</w:t>
      </w:r>
      <w:r w:rsidRPr="00A01418">
        <w:rPr>
          <w:rFonts w:ascii="Times New Roman" w:hAnsi="Times New Roman"/>
          <w:sz w:val="23"/>
          <w:szCs w:val="23"/>
        </w:rPr>
        <w:t xml:space="preserve"> </w:t>
      </w:r>
      <w:r w:rsidR="002E731B" w:rsidRPr="00A01418">
        <w:rPr>
          <w:rFonts w:ascii="Times New Roman" w:hAnsi="Times New Roman"/>
          <w:sz w:val="23"/>
          <w:szCs w:val="23"/>
        </w:rPr>
        <w:t>необходимую</w:t>
      </w:r>
      <w:r w:rsidR="00806BD4" w:rsidRPr="00A01418">
        <w:rPr>
          <w:rFonts w:ascii="Times New Roman" w:hAnsi="Times New Roman"/>
          <w:sz w:val="23"/>
          <w:szCs w:val="23"/>
        </w:rPr>
        <w:t xml:space="preserve"> для работы на нем</w:t>
      </w:r>
      <w:r w:rsidR="002E731B" w:rsidRPr="00A01418">
        <w:rPr>
          <w:rFonts w:ascii="Times New Roman" w:hAnsi="Times New Roman"/>
          <w:sz w:val="23"/>
          <w:szCs w:val="23"/>
        </w:rPr>
        <w:t xml:space="preserve"> документацию</w:t>
      </w:r>
      <w:r w:rsidRPr="00A01418">
        <w:rPr>
          <w:rFonts w:ascii="Times New Roman" w:hAnsi="Times New Roman"/>
          <w:sz w:val="23"/>
          <w:szCs w:val="23"/>
        </w:rPr>
        <w:t>, без которых оборудование не может быть использовано по назначению</w:t>
      </w:r>
      <w:r w:rsidR="006164E4" w:rsidRPr="00A01418">
        <w:rPr>
          <w:rFonts w:ascii="Times New Roman" w:hAnsi="Times New Roman"/>
          <w:sz w:val="23"/>
          <w:szCs w:val="23"/>
        </w:rPr>
        <w:t>.</w:t>
      </w:r>
    </w:p>
    <w:p w:rsidR="0003747E" w:rsidRPr="00A01418" w:rsidRDefault="0003747E" w:rsidP="00444D04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:rsidR="00444D04" w:rsidRDefault="0033733C" w:rsidP="0033733C">
      <w:pPr>
        <w:spacing w:line="240" w:lineRule="auto"/>
        <w:ind w:left="2836"/>
        <w:contextualSpacing/>
        <w:rPr>
          <w:rFonts w:ascii="Times New Roman" w:hAnsi="Times New Roman"/>
          <w:b/>
          <w:sz w:val="23"/>
          <w:szCs w:val="23"/>
        </w:rPr>
      </w:pPr>
      <w:r w:rsidRPr="00A01418">
        <w:rPr>
          <w:rFonts w:ascii="Times New Roman" w:hAnsi="Times New Roman"/>
          <w:b/>
          <w:sz w:val="23"/>
          <w:szCs w:val="23"/>
        </w:rPr>
        <w:t xml:space="preserve">9. </w:t>
      </w:r>
      <w:r w:rsidR="00444D04" w:rsidRPr="00A01418">
        <w:rPr>
          <w:rFonts w:ascii="Times New Roman" w:hAnsi="Times New Roman"/>
          <w:b/>
          <w:sz w:val="23"/>
          <w:szCs w:val="23"/>
        </w:rPr>
        <w:t>ЗАКЛЮЧИТЕЛЬНЫЕ ПОЛОЖЕНИЯ</w:t>
      </w:r>
    </w:p>
    <w:p w:rsidR="006B5358" w:rsidRPr="00A01418" w:rsidRDefault="006B5358" w:rsidP="0033733C">
      <w:pPr>
        <w:spacing w:line="240" w:lineRule="auto"/>
        <w:ind w:left="2836"/>
        <w:contextualSpacing/>
        <w:rPr>
          <w:rFonts w:ascii="Times New Roman" w:hAnsi="Times New Roman"/>
          <w:b/>
          <w:sz w:val="23"/>
          <w:szCs w:val="23"/>
        </w:rPr>
      </w:pPr>
    </w:p>
    <w:p w:rsidR="00444D04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9</w:t>
      </w:r>
      <w:r w:rsidR="00012603" w:rsidRPr="00A01418">
        <w:rPr>
          <w:rFonts w:ascii="Times New Roman" w:hAnsi="Times New Roman"/>
          <w:sz w:val="23"/>
          <w:szCs w:val="23"/>
        </w:rPr>
        <w:t>.1. </w:t>
      </w:r>
      <w:r w:rsidR="00770C3F" w:rsidRPr="00A01418">
        <w:rPr>
          <w:rFonts w:ascii="Times New Roman" w:hAnsi="Times New Roman"/>
          <w:sz w:val="23"/>
          <w:szCs w:val="23"/>
        </w:rPr>
        <w:t>Контракт</w:t>
      </w:r>
      <w:r w:rsidR="00012603" w:rsidRPr="00A01418">
        <w:rPr>
          <w:rFonts w:ascii="Times New Roman" w:hAnsi="Times New Roman"/>
          <w:sz w:val="23"/>
          <w:szCs w:val="23"/>
        </w:rPr>
        <w:t xml:space="preserve"> составле</w:t>
      </w:r>
      <w:r w:rsidR="00EC048E" w:rsidRPr="00A01418">
        <w:rPr>
          <w:rFonts w:ascii="Times New Roman" w:hAnsi="Times New Roman"/>
          <w:sz w:val="23"/>
          <w:szCs w:val="23"/>
        </w:rPr>
        <w:t>н в 2</w:t>
      </w:r>
      <w:r w:rsidR="00444D04" w:rsidRPr="00A01418">
        <w:rPr>
          <w:rFonts w:ascii="Times New Roman" w:hAnsi="Times New Roman"/>
          <w:sz w:val="23"/>
          <w:szCs w:val="23"/>
        </w:rPr>
        <w:t xml:space="preserve"> </w:t>
      </w:r>
      <w:r w:rsidR="00C35691" w:rsidRPr="00A01418">
        <w:rPr>
          <w:rFonts w:ascii="Times New Roman" w:hAnsi="Times New Roman"/>
          <w:sz w:val="23"/>
          <w:szCs w:val="23"/>
        </w:rPr>
        <w:t>(</w:t>
      </w:r>
      <w:r w:rsidR="00770C3F" w:rsidRPr="00A01418">
        <w:rPr>
          <w:rFonts w:ascii="Times New Roman" w:hAnsi="Times New Roman"/>
          <w:sz w:val="23"/>
          <w:szCs w:val="23"/>
        </w:rPr>
        <w:t>Д</w:t>
      </w:r>
      <w:r w:rsidR="00C35691" w:rsidRPr="00A01418">
        <w:rPr>
          <w:rFonts w:ascii="Times New Roman" w:hAnsi="Times New Roman"/>
          <w:sz w:val="23"/>
          <w:szCs w:val="23"/>
        </w:rPr>
        <w:t xml:space="preserve">вух) </w:t>
      </w:r>
      <w:r w:rsidR="00444D04" w:rsidRPr="00A01418">
        <w:rPr>
          <w:rFonts w:ascii="Times New Roman" w:hAnsi="Times New Roman"/>
          <w:sz w:val="23"/>
          <w:szCs w:val="23"/>
        </w:rPr>
        <w:t>экземплярах</w:t>
      </w:r>
      <w:r w:rsidR="00EC5A5E" w:rsidRPr="00A01418">
        <w:rPr>
          <w:rFonts w:ascii="Times New Roman" w:hAnsi="Times New Roman"/>
          <w:sz w:val="23"/>
          <w:szCs w:val="23"/>
        </w:rPr>
        <w:t xml:space="preserve"> одинаковой</w:t>
      </w:r>
      <w:r w:rsidR="00444D04" w:rsidRPr="00A01418">
        <w:rPr>
          <w:rFonts w:ascii="Times New Roman" w:hAnsi="Times New Roman"/>
          <w:sz w:val="23"/>
          <w:szCs w:val="23"/>
        </w:rPr>
        <w:t xml:space="preserve"> юридическ</w:t>
      </w:r>
      <w:r w:rsidR="00EC5A5E" w:rsidRPr="00A01418">
        <w:rPr>
          <w:rFonts w:ascii="Times New Roman" w:hAnsi="Times New Roman"/>
          <w:sz w:val="23"/>
          <w:szCs w:val="23"/>
        </w:rPr>
        <w:t>ой силы</w:t>
      </w:r>
      <w:r w:rsidR="00444D04" w:rsidRPr="00A01418">
        <w:rPr>
          <w:rFonts w:ascii="Times New Roman" w:hAnsi="Times New Roman"/>
          <w:sz w:val="23"/>
          <w:szCs w:val="23"/>
        </w:rPr>
        <w:t xml:space="preserve">, по одному экземпляру для каждой </w:t>
      </w:r>
      <w:r w:rsidR="00012603" w:rsidRPr="00A01418">
        <w:rPr>
          <w:rFonts w:ascii="Times New Roman" w:hAnsi="Times New Roman"/>
          <w:sz w:val="23"/>
          <w:szCs w:val="23"/>
        </w:rPr>
        <w:t xml:space="preserve">из </w:t>
      </w:r>
      <w:r w:rsidR="00444D04" w:rsidRPr="00A01418">
        <w:rPr>
          <w:rFonts w:ascii="Times New Roman" w:hAnsi="Times New Roman"/>
          <w:sz w:val="23"/>
          <w:szCs w:val="23"/>
        </w:rPr>
        <w:t xml:space="preserve">Сторон. </w:t>
      </w:r>
    </w:p>
    <w:p w:rsidR="00444D04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9</w:t>
      </w:r>
      <w:r w:rsidR="00444D04" w:rsidRPr="00A01418">
        <w:rPr>
          <w:rFonts w:ascii="Times New Roman" w:hAnsi="Times New Roman"/>
          <w:sz w:val="23"/>
          <w:szCs w:val="23"/>
        </w:rPr>
        <w:t xml:space="preserve">.2. Любая договоренность между Сторонами, </w:t>
      </w:r>
      <w:r w:rsidR="00EC5A5E" w:rsidRPr="00A01418">
        <w:rPr>
          <w:rFonts w:ascii="Times New Roman" w:hAnsi="Times New Roman"/>
          <w:sz w:val="23"/>
          <w:szCs w:val="23"/>
        </w:rPr>
        <w:t>предусматривающая</w:t>
      </w:r>
      <w:r w:rsidR="00444D04" w:rsidRPr="00A01418">
        <w:rPr>
          <w:rFonts w:ascii="Times New Roman" w:hAnsi="Times New Roman"/>
          <w:sz w:val="23"/>
          <w:szCs w:val="23"/>
        </w:rPr>
        <w:t xml:space="preserve"> новые обязательства, которые не вытекают из </w:t>
      </w:r>
      <w:r w:rsidR="00770C3F" w:rsidRPr="00A01418">
        <w:rPr>
          <w:rFonts w:ascii="Times New Roman" w:hAnsi="Times New Roman"/>
          <w:sz w:val="23"/>
          <w:szCs w:val="23"/>
        </w:rPr>
        <w:t>Контракта</w:t>
      </w:r>
      <w:r w:rsidR="00444D04" w:rsidRPr="00A01418">
        <w:rPr>
          <w:rFonts w:ascii="Times New Roman" w:hAnsi="Times New Roman"/>
          <w:sz w:val="23"/>
          <w:szCs w:val="23"/>
        </w:rPr>
        <w:t xml:space="preserve">, должна быть подтверждена Сторонами в форме дополнительных соглашений к </w:t>
      </w:r>
      <w:r w:rsidR="00770C3F" w:rsidRPr="00A01418">
        <w:rPr>
          <w:rFonts w:ascii="Times New Roman" w:hAnsi="Times New Roman"/>
          <w:sz w:val="23"/>
          <w:szCs w:val="23"/>
        </w:rPr>
        <w:t>Контракту</w:t>
      </w:r>
      <w:r w:rsidR="00444D04" w:rsidRPr="00A01418">
        <w:rPr>
          <w:rFonts w:ascii="Times New Roman" w:hAnsi="Times New Roman"/>
          <w:sz w:val="23"/>
          <w:szCs w:val="23"/>
        </w:rPr>
        <w:t xml:space="preserve">. Все изменения и дополнения к </w:t>
      </w:r>
      <w:r w:rsidR="00770C3F" w:rsidRPr="00A01418">
        <w:rPr>
          <w:rFonts w:ascii="Times New Roman" w:hAnsi="Times New Roman"/>
          <w:sz w:val="23"/>
          <w:szCs w:val="23"/>
        </w:rPr>
        <w:t>Контракту</w:t>
      </w:r>
      <w:r w:rsidR="00444D04" w:rsidRPr="00A01418">
        <w:rPr>
          <w:rFonts w:ascii="Times New Roman" w:hAnsi="Times New Roman"/>
          <w:sz w:val="23"/>
          <w:szCs w:val="23"/>
        </w:rPr>
        <w:t xml:space="preserve"> считаются действительными, если они оформлены в письменном виде и подписаны уполномоченными </w:t>
      </w:r>
      <w:r w:rsidR="00012603" w:rsidRPr="00A01418">
        <w:rPr>
          <w:rFonts w:ascii="Times New Roman" w:hAnsi="Times New Roman"/>
          <w:sz w:val="23"/>
          <w:szCs w:val="23"/>
        </w:rPr>
        <w:t xml:space="preserve">надлежащим образом </w:t>
      </w:r>
      <w:r w:rsidR="00444D04" w:rsidRPr="00A01418">
        <w:rPr>
          <w:rFonts w:ascii="Times New Roman" w:hAnsi="Times New Roman"/>
          <w:sz w:val="23"/>
          <w:szCs w:val="23"/>
        </w:rPr>
        <w:t>представителями Сторон.</w:t>
      </w:r>
    </w:p>
    <w:p w:rsidR="00444D04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9</w:t>
      </w:r>
      <w:r w:rsidR="00444D04" w:rsidRPr="00A01418">
        <w:rPr>
          <w:rFonts w:ascii="Times New Roman" w:hAnsi="Times New Roman"/>
          <w:sz w:val="23"/>
          <w:szCs w:val="23"/>
        </w:rPr>
        <w:t>.3. </w:t>
      </w:r>
      <w:r w:rsidR="00012603" w:rsidRPr="00A01418">
        <w:rPr>
          <w:rFonts w:ascii="Times New Roman" w:hAnsi="Times New Roman"/>
          <w:sz w:val="23"/>
          <w:szCs w:val="23"/>
        </w:rPr>
        <w:t xml:space="preserve">Ни одна из Сторон </w:t>
      </w:r>
      <w:r w:rsidR="00444D04" w:rsidRPr="00A01418">
        <w:rPr>
          <w:rFonts w:ascii="Times New Roman" w:hAnsi="Times New Roman"/>
          <w:sz w:val="23"/>
          <w:szCs w:val="23"/>
        </w:rPr>
        <w:t xml:space="preserve">не вправе передавать свои права и обязательства по </w:t>
      </w:r>
      <w:r w:rsidR="00770C3F" w:rsidRPr="00A01418">
        <w:rPr>
          <w:rFonts w:ascii="Times New Roman" w:hAnsi="Times New Roman"/>
          <w:sz w:val="23"/>
          <w:szCs w:val="23"/>
        </w:rPr>
        <w:t>Контракту</w:t>
      </w:r>
      <w:r w:rsidR="00444D04" w:rsidRPr="00A01418">
        <w:rPr>
          <w:rFonts w:ascii="Times New Roman" w:hAnsi="Times New Roman"/>
          <w:sz w:val="23"/>
          <w:szCs w:val="23"/>
        </w:rPr>
        <w:t xml:space="preserve"> третьим лицам без предварительного письменного </w:t>
      </w:r>
      <w:r w:rsidR="00EC5A5E" w:rsidRPr="00A01418">
        <w:rPr>
          <w:rFonts w:ascii="Times New Roman" w:hAnsi="Times New Roman"/>
          <w:sz w:val="23"/>
          <w:szCs w:val="23"/>
        </w:rPr>
        <w:t>одобрения</w:t>
      </w:r>
      <w:r w:rsidR="00444D04" w:rsidRPr="00A01418">
        <w:rPr>
          <w:rFonts w:ascii="Times New Roman" w:hAnsi="Times New Roman"/>
          <w:sz w:val="23"/>
          <w:szCs w:val="23"/>
        </w:rPr>
        <w:t xml:space="preserve"> другой Стороны.</w:t>
      </w:r>
    </w:p>
    <w:p w:rsidR="00444D04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9</w:t>
      </w:r>
      <w:r w:rsidR="00444D04" w:rsidRPr="00A01418">
        <w:rPr>
          <w:rFonts w:ascii="Times New Roman" w:hAnsi="Times New Roman"/>
          <w:sz w:val="23"/>
          <w:szCs w:val="23"/>
        </w:rPr>
        <w:t>.</w:t>
      </w:r>
      <w:r w:rsidR="00012603" w:rsidRPr="00A01418">
        <w:rPr>
          <w:rFonts w:ascii="Times New Roman" w:hAnsi="Times New Roman"/>
          <w:sz w:val="23"/>
          <w:szCs w:val="23"/>
        </w:rPr>
        <w:t>4</w:t>
      </w:r>
      <w:r w:rsidR="00444D04" w:rsidRPr="00A01418">
        <w:rPr>
          <w:rFonts w:ascii="Times New Roman" w:hAnsi="Times New Roman"/>
          <w:sz w:val="23"/>
          <w:szCs w:val="23"/>
        </w:rPr>
        <w:t xml:space="preserve">. Стороны </w:t>
      </w:r>
      <w:r w:rsidR="00EC5A5E" w:rsidRPr="00A01418">
        <w:rPr>
          <w:rFonts w:ascii="Times New Roman" w:hAnsi="Times New Roman"/>
          <w:sz w:val="23"/>
          <w:szCs w:val="23"/>
        </w:rPr>
        <w:t>пришли к соглашению</w:t>
      </w:r>
      <w:r w:rsidR="00444D04" w:rsidRPr="00A01418">
        <w:rPr>
          <w:rFonts w:ascii="Times New Roman" w:hAnsi="Times New Roman"/>
          <w:sz w:val="23"/>
          <w:szCs w:val="23"/>
        </w:rPr>
        <w:t xml:space="preserve">, что за исключением сведений, которые </w:t>
      </w:r>
      <w:r w:rsidR="00EC5A5E" w:rsidRPr="00A01418">
        <w:rPr>
          <w:rFonts w:ascii="Times New Roman" w:hAnsi="Times New Roman"/>
          <w:sz w:val="23"/>
          <w:szCs w:val="23"/>
        </w:rPr>
        <w:t>по</w:t>
      </w:r>
      <w:r w:rsidR="00444D04" w:rsidRPr="00A01418">
        <w:rPr>
          <w:rFonts w:ascii="Times New Roman" w:hAnsi="Times New Roman"/>
          <w:sz w:val="23"/>
          <w:szCs w:val="23"/>
        </w:rPr>
        <w:t xml:space="preserve"> законодательств</w:t>
      </w:r>
      <w:r w:rsidR="00EC5A5E" w:rsidRPr="00A01418">
        <w:rPr>
          <w:rFonts w:ascii="Times New Roman" w:hAnsi="Times New Roman"/>
          <w:sz w:val="23"/>
          <w:szCs w:val="23"/>
        </w:rPr>
        <w:t>у</w:t>
      </w:r>
      <w:r w:rsidR="00444D04" w:rsidRPr="00A01418">
        <w:rPr>
          <w:rFonts w:ascii="Times New Roman" w:hAnsi="Times New Roman"/>
          <w:sz w:val="23"/>
          <w:szCs w:val="23"/>
        </w:rPr>
        <w:t xml:space="preserve"> Российской Федерации не могут составлять коммерческую тайну юридического лица, содержание </w:t>
      </w:r>
      <w:r w:rsidR="00770C3F" w:rsidRPr="00A01418">
        <w:rPr>
          <w:rFonts w:ascii="Times New Roman" w:hAnsi="Times New Roman"/>
          <w:sz w:val="23"/>
          <w:szCs w:val="23"/>
        </w:rPr>
        <w:t>Контракта</w:t>
      </w:r>
      <w:r w:rsidR="00444D04" w:rsidRPr="00A01418">
        <w:rPr>
          <w:rFonts w:ascii="Times New Roman" w:hAnsi="Times New Roman"/>
          <w:sz w:val="23"/>
          <w:szCs w:val="23"/>
        </w:rPr>
        <w:t>,</w:t>
      </w:r>
      <w:r w:rsidR="00EC5A5E" w:rsidRPr="00A01418">
        <w:rPr>
          <w:rFonts w:ascii="Times New Roman" w:hAnsi="Times New Roman"/>
          <w:sz w:val="23"/>
          <w:szCs w:val="23"/>
        </w:rPr>
        <w:t xml:space="preserve"> а также вся документация</w:t>
      </w:r>
      <w:r w:rsidR="00254B70" w:rsidRPr="00A01418">
        <w:rPr>
          <w:rFonts w:ascii="Times New Roman" w:hAnsi="Times New Roman"/>
          <w:sz w:val="23"/>
          <w:szCs w:val="23"/>
        </w:rPr>
        <w:t>, передаваем</w:t>
      </w:r>
      <w:r w:rsidR="00EC5A5E" w:rsidRPr="00A01418">
        <w:rPr>
          <w:rFonts w:ascii="Times New Roman" w:hAnsi="Times New Roman"/>
          <w:sz w:val="23"/>
          <w:szCs w:val="23"/>
        </w:rPr>
        <w:t>ая</w:t>
      </w:r>
      <w:r w:rsidR="00444D04" w:rsidRPr="00A01418">
        <w:rPr>
          <w:rFonts w:ascii="Times New Roman" w:hAnsi="Times New Roman"/>
          <w:sz w:val="23"/>
          <w:szCs w:val="23"/>
        </w:rPr>
        <w:t xml:space="preserve"> Сторонами друг другу в связи с </w:t>
      </w:r>
      <w:r w:rsidR="00770C3F" w:rsidRPr="00A01418">
        <w:rPr>
          <w:rFonts w:ascii="Times New Roman" w:hAnsi="Times New Roman"/>
          <w:sz w:val="23"/>
          <w:szCs w:val="23"/>
        </w:rPr>
        <w:t>Контрактом</w:t>
      </w:r>
      <w:r w:rsidR="00444D04" w:rsidRPr="00A01418">
        <w:rPr>
          <w:rFonts w:ascii="Times New Roman" w:hAnsi="Times New Roman"/>
          <w:sz w:val="23"/>
          <w:szCs w:val="23"/>
        </w:rPr>
        <w:t xml:space="preserve">, считаются конфиденциальными и относятся к коммерческой тайне Сторон, которая не подлежит разглашению без письменного </w:t>
      </w:r>
      <w:r w:rsidR="00EC5A5E" w:rsidRPr="00A01418">
        <w:rPr>
          <w:rFonts w:ascii="Times New Roman" w:hAnsi="Times New Roman"/>
          <w:sz w:val="23"/>
          <w:szCs w:val="23"/>
        </w:rPr>
        <w:t>одобрени</w:t>
      </w:r>
      <w:r w:rsidR="00444D04" w:rsidRPr="00A01418">
        <w:rPr>
          <w:rFonts w:ascii="Times New Roman" w:hAnsi="Times New Roman"/>
          <w:sz w:val="23"/>
          <w:szCs w:val="23"/>
        </w:rPr>
        <w:t>я другой Стороны.</w:t>
      </w:r>
    </w:p>
    <w:p w:rsidR="00444D04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9</w:t>
      </w:r>
      <w:r w:rsidR="00444D04" w:rsidRPr="00A01418">
        <w:rPr>
          <w:rFonts w:ascii="Times New Roman" w:hAnsi="Times New Roman"/>
          <w:sz w:val="23"/>
          <w:szCs w:val="23"/>
        </w:rPr>
        <w:t>.</w:t>
      </w:r>
      <w:r w:rsidR="00012603" w:rsidRPr="00A01418">
        <w:rPr>
          <w:rFonts w:ascii="Times New Roman" w:hAnsi="Times New Roman"/>
          <w:sz w:val="23"/>
          <w:szCs w:val="23"/>
        </w:rPr>
        <w:t>5</w:t>
      </w:r>
      <w:r w:rsidR="00444D04" w:rsidRPr="00A01418">
        <w:rPr>
          <w:rFonts w:ascii="Times New Roman" w:hAnsi="Times New Roman"/>
          <w:sz w:val="23"/>
          <w:szCs w:val="23"/>
        </w:rPr>
        <w:t xml:space="preserve">. Уведомления и документы, передаваемые по </w:t>
      </w:r>
      <w:r w:rsidR="00770C3F" w:rsidRPr="00A01418">
        <w:rPr>
          <w:rFonts w:ascii="Times New Roman" w:hAnsi="Times New Roman"/>
          <w:sz w:val="23"/>
          <w:szCs w:val="23"/>
        </w:rPr>
        <w:t>Контракту</w:t>
      </w:r>
      <w:r w:rsidR="00444D04" w:rsidRPr="00A01418">
        <w:rPr>
          <w:rFonts w:ascii="Times New Roman" w:hAnsi="Times New Roman"/>
          <w:sz w:val="23"/>
          <w:szCs w:val="23"/>
        </w:rPr>
        <w:t>, направляются в письменном виде по следующим адресам:</w:t>
      </w:r>
    </w:p>
    <w:p w:rsidR="00C35027" w:rsidRPr="00A01418" w:rsidRDefault="00444D04" w:rsidP="00C3502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Для Арендодателя: </w:t>
      </w:r>
      <w:r w:rsidR="004B7F40">
        <w:rPr>
          <w:rFonts w:ascii="Times New Roman" w:hAnsi="Times New Roman"/>
          <w:sz w:val="23"/>
          <w:szCs w:val="23"/>
        </w:rPr>
        <w:t>_______________________________________________________</w:t>
      </w:r>
    </w:p>
    <w:p w:rsidR="00C35027" w:rsidRPr="00A01418" w:rsidRDefault="00444D04" w:rsidP="00C3502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 xml:space="preserve">Для Арендатора: </w:t>
      </w:r>
      <w:r w:rsidR="007E0EE8" w:rsidRPr="00A01418">
        <w:rPr>
          <w:rFonts w:ascii="Times New Roman" w:hAnsi="Times New Roman"/>
          <w:sz w:val="23"/>
          <w:szCs w:val="23"/>
        </w:rPr>
        <w:t>125284, г. Москва, ул. Поликарпова, д.12/13</w:t>
      </w:r>
      <w:r w:rsidR="005B3482">
        <w:rPr>
          <w:rFonts w:ascii="Times New Roman" w:hAnsi="Times New Roman"/>
          <w:sz w:val="23"/>
          <w:szCs w:val="23"/>
        </w:rPr>
        <w:t>, помещ.3/1</w:t>
      </w:r>
    </w:p>
    <w:p w:rsidR="00444D04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9</w:t>
      </w:r>
      <w:r w:rsidR="00444D04" w:rsidRPr="00A01418">
        <w:rPr>
          <w:rFonts w:ascii="Times New Roman" w:hAnsi="Times New Roman"/>
          <w:sz w:val="23"/>
          <w:szCs w:val="23"/>
        </w:rPr>
        <w:t>.</w:t>
      </w:r>
      <w:r w:rsidR="0028093B" w:rsidRPr="00A01418">
        <w:rPr>
          <w:rFonts w:ascii="Times New Roman" w:hAnsi="Times New Roman"/>
          <w:sz w:val="23"/>
          <w:szCs w:val="23"/>
        </w:rPr>
        <w:t>6</w:t>
      </w:r>
      <w:r w:rsidR="00444D04" w:rsidRPr="00A01418">
        <w:rPr>
          <w:rFonts w:ascii="Times New Roman" w:hAnsi="Times New Roman"/>
          <w:sz w:val="23"/>
          <w:szCs w:val="23"/>
        </w:rPr>
        <w:t>. Любые сообщения действительны со дня доставки по соответствующему адресу для корреспонденции.</w:t>
      </w:r>
    </w:p>
    <w:p w:rsidR="00444D04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lastRenderedPageBreak/>
        <w:t>9</w:t>
      </w:r>
      <w:r w:rsidR="00444D04" w:rsidRPr="00A01418">
        <w:rPr>
          <w:rFonts w:ascii="Times New Roman" w:hAnsi="Times New Roman"/>
          <w:sz w:val="23"/>
          <w:szCs w:val="23"/>
        </w:rPr>
        <w:t>.</w:t>
      </w:r>
      <w:r w:rsidR="00C52C97" w:rsidRPr="00A01418">
        <w:rPr>
          <w:rFonts w:ascii="Times New Roman" w:hAnsi="Times New Roman"/>
          <w:sz w:val="23"/>
          <w:szCs w:val="23"/>
        </w:rPr>
        <w:t>7</w:t>
      </w:r>
      <w:r w:rsidR="00444D04" w:rsidRPr="00A01418">
        <w:rPr>
          <w:rFonts w:ascii="Times New Roman" w:hAnsi="Times New Roman"/>
          <w:sz w:val="23"/>
          <w:szCs w:val="23"/>
        </w:rPr>
        <w:t xml:space="preserve">. В случае изменения адресов, </w:t>
      </w:r>
      <w:r w:rsidR="00EC5A5E" w:rsidRPr="00A01418">
        <w:rPr>
          <w:rFonts w:ascii="Times New Roman" w:hAnsi="Times New Roman"/>
          <w:sz w:val="23"/>
          <w:szCs w:val="23"/>
        </w:rPr>
        <w:t>зафиксирован</w:t>
      </w:r>
      <w:r w:rsidR="00C52C97" w:rsidRPr="00A01418">
        <w:rPr>
          <w:rFonts w:ascii="Times New Roman" w:hAnsi="Times New Roman"/>
          <w:sz w:val="23"/>
          <w:szCs w:val="23"/>
        </w:rPr>
        <w:t xml:space="preserve">ных в п. </w:t>
      </w:r>
      <w:r w:rsidRPr="00A01418">
        <w:rPr>
          <w:rFonts w:ascii="Times New Roman" w:hAnsi="Times New Roman"/>
          <w:sz w:val="23"/>
          <w:szCs w:val="23"/>
        </w:rPr>
        <w:t>9</w:t>
      </w:r>
      <w:r w:rsidR="00C52C97" w:rsidRPr="00A01418">
        <w:rPr>
          <w:rFonts w:ascii="Times New Roman" w:hAnsi="Times New Roman"/>
          <w:sz w:val="23"/>
          <w:szCs w:val="23"/>
        </w:rPr>
        <w:t>.5</w:t>
      </w:r>
      <w:r w:rsidR="00444D04" w:rsidRPr="00A01418">
        <w:rPr>
          <w:rFonts w:ascii="Times New Roman" w:hAnsi="Times New Roman"/>
          <w:sz w:val="23"/>
          <w:szCs w:val="23"/>
        </w:rPr>
        <w:t xml:space="preserve"> </w:t>
      </w:r>
      <w:r w:rsidR="00B14110" w:rsidRPr="00A01418">
        <w:rPr>
          <w:rFonts w:ascii="Times New Roman" w:hAnsi="Times New Roman"/>
          <w:sz w:val="23"/>
          <w:szCs w:val="23"/>
        </w:rPr>
        <w:t xml:space="preserve">настоящего </w:t>
      </w:r>
      <w:r w:rsidR="00770C3F" w:rsidRPr="00A01418">
        <w:rPr>
          <w:rFonts w:ascii="Times New Roman" w:hAnsi="Times New Roman"/>
          <w:sz w:val="23"/>
          <w:szCs w:val="23"/>
        </w:rPr>
        <w:t>Контракта</w:t>
      </w:r>
      <w:r w:rsidR="00444D04" w:rsidRPr="00A01418">
        <w:rPr>
          <w:rFonts w:ascii="Times New Roman" w:hAnsi="Times New Roman"/>
          <w:sz w:val="23"/>
          <w:szCs w:val="23"/>
        </w:rPr>
        <w:t xml:space="preserve"> и иных реквизитов юридического лица одной из Сторон, она обязана в течение 10 (</w:t>
      </w:r>
      <w:r w:rsidR="00770C3F" w:rsidRPr="00A01418">
        <w:rPr>
          <w:rFonts w:ascii="Times New Roman" w:hAnsi="Times New Roman"/>
          <w:sz w:val="23"/>
          <w:szCs w:val="23"/>
        </w:rPr>
        <w:t>Д</w:t>
      </w:r>
      <w:r w:rsidR="00444D04" w:rsidRPr="00A01418">
        <w:rPr>
          <w:rFonts w:ascii="Times New Roman" w:hAnsi="Times New Roman"/>
          <w:sz w:val="23"/>
          <w:szCs w:val="23"/>
        </w:rPr>
        <w:t>есяти) календарных дней уведомить об этом другую Сторону</w:t>
      </w:r>
      <w:r w:rsidR="00012603" w:rsidRPr="00A01418">
        <w:rPr>
          <w:rFonts w:ascii="Times New Roman" w:hAnsi="Times New Roman"/>
          <w:sz w:val="23"/>
          <w:szCs w:val="23"/>
        </w:rPr>
        <w:t>.</w:t>
      </w:r>
      <w:r w:rsidR="00444D04" w:rsidRPr="00A01418">
        <w:rPr>
          <w:rFonts w:ascii="Times New Roman" w:hAnsi="Times New Roman"/>
          <w:sz w:val="23"/>
          <w:szCs w:val="23"/>
        </w:rPr>
        <w:t xml:space="preserve"> В противном случае исполнение Стороной обязательств по прежним реквизитам будет считаться надлежащим исполнением обязательств по </w:t>
      </w:r>
      <w:r w:rsidR="00770C3F" w:rsidRPr="00A01418">
        <w:rPr>
          <w:rFonts w:ascii="Times New Roman" w:hAnsi="Times New Roman"/>
          <w:sz w:val="23"/>
          <w:szCs w:val="23"/>
        </w:rPr>
        <w:t>Контракту</w:t>
      </w:r>
      <w:r w:rsidR="00444D04" w:rsidRPr="00A01418">
        <w:rPr>
          <w:rFonts w:ascii="Times New Roman" w:hAnsi="Times New Roman"/>
          <w:sz w:val="23"/>
          <w:szCs w:val="23"/>
        </w:rPr>
        <w:t>.</w:t>
      </w:r>
    </w:p>
    <w:p w:rsidR="00444D04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9</w:t>
      </w:r>
      <w:r w:rsidR="00444D04" w:rsidRPr="00A01418">
        <w:rPr>
          <w:rFonts w:ascii="Times New Roman" w:hAnsi="Times New Roman"/>
          <w:sz w:val="23"/>
          <w:szCs w:val="23"/>
        </w:rPr>
        <w:t>.</w:t>
      </w:r>
      <w:r w:rsidR="00C52C97" w:rsidRPr="00A01418">
        <w:rPr>
          <w:rFonts w:ascii="Times New Roman" w:hAnsi="Times New Roman"/>
          <w:sz w:val="23"/>
          <w:szCs w:val="23"/>
        </w:rPr>
        <w:t>8</w:t>
      </w:r>
      <w:r w:rsidR="00444D04" w:rsidRPr="00A01418">
        <w:rPr>
          <w:rFonts w:ascii="Times New Roman" w:hAnsi="Times New Roman"/>
          <w:sz w:val="23"/>
          <w:szCs w:val="23"/>
        </w:rPr>
        <w:t xml:space="preserve">. Все споры и разногласия, которые могут возникнуть между Сторонами и вытекающие из настоящего </w:t>
      </w:r>
      <w:r w:rsidR="00770C3F" w:rsidRPr="00A01418">
        <w:rPr>
          <w:rFonts w:ascii="Times New Roman" w:hAnsi="Times New Roman"/>
          <w:sz w:val="23"/>
          <w:szCs w:val="23"/>
        </w:rPr>
        <w:t>Контракта</w:t>
      </w:r>
      <w:r w:rsidR="00444D04" w:rsidRPr="00A01418">
        <w:rPr>
          <w:rFonts w:ascii="Times New Roman" w:hAnsi="Times New Roman"/>
          <w:sz w:val="23"/>
          <w:szCs w:val="23"/>
        </w:rPr>
        <w:t xml:space="preserve"> или в связи с ним, </w:t>
      </w:r>
      <w:r w:rsidR="00EC5A5E" w:rsidRPr="00A01418">
        <w:rPr>
          <w:rFonts w:ascii="Times New Roman" w:hAnsi="Times New Roman"/>
          <w:sz w:val="23"/>
          <w:szCs w:val="23"/>
        </w:rPr>
        <w:t>разрешаются</w:t>
      </w:r>
      <w:r w:rsidR="00444D04" w:rsidRPr="00A01418">
        <w:rPr>
          <w:rFonts w:ascii="Times New Roman" w:hAnsi="Times New Roman"/>
          <w:sz w:val="23"/>
          <w:szCs w:val="23"/>
        </w:rPr>
        <w:t xml:space="preserve"> путем переговоров. В случае невозможности достичь согла</w:t>
      </w:r>
      <w:r w:rsidR="00EC5A5E" w:rsidRPr="00A01418">
        <w:rPr>
          <w:rFonts w:ascii="Times New Roman" w:hAnsi="Times New Roman"/>
          <w:sz w:val="23"/>
          <w:szCs w:val="23"/>
        </w:rPr>
        <w:t xml:space="preserve">сия </w:t>
      </w:r>
      <w:r w:rsidR="00444D04" w:rsidRPr="00A01418">
        <w:rPr>
          <w:rFonts w:ascii="Times New Roman" w:hAnsi="Times New Roman"/>
          <w:sz w:val="23"/>
          <w:szCs w:val="23"/>
        </w:rPr>
        <w:t xml:space="preserve">по спорным вопросам </w:t>
      </w:r>
      <w:r w:rsidR="00012603" w:rsidRPr="00A01418">
        <w:rPr>
          <w:rFonts w:ascii="Times New Roman" w:hAnsi="Times New Roman"/>
          <w:sz w:val="23"/>
          <w:szCs w:val="23"/>
        </w:rPr>
        <w:t xml:space="preserve">путем переговоров </w:t>
      </w:r>
      <w:r w:rsidR="00444D04" w:rsidRPr="00A01418">
        <w:rPr>
          <w:rFonts w:ascii="Times New Roman" w:hAnsi="Times New Roman"/>
          <w:sz w:val="23"/>
          <w:szCs w:val="23"/>
        </w:rPr>
        <w:t>в течение 15 (</w:t>
      </w:r>
      <w:r w:rsidR="00770C3F" w:rsidRPr="00A01418">
        <w:rPr>
          <w:rFonts w:ascii="Times New Roman" w:hAnsi="Times New Roman"/>
          <w:sz w:val="23"/>
          <w:szCs w:val="23"/>
        </w:rPr>
        <w:t>П</w:t>
      </w:r>
      <w:r w:rsidR="00444D04" w:rsidRPr="00A01418">
        <w:rPr>
          <w:rFonts w:ascii="Times New Roman" w:hAnsi="Times New Roman"/>
          <w:sz w:val="23"/>
          <w:szCs w:val="23"/>
        </w:rPr>
        <w:t xml:space="preserve">ятнадцати) календарных дней с момента получения письменной претензии, споры разрешаются в Арбитражном суде </w:t>
      </w:r>
      <w:r w:rsidR="002E2BEF" w:rsidRPr="00A01418">
        <w:rPr>
          <w:rFonts w:ascii="Times New Roman" w:hAnsi="Times New Roman"/>
          <w:sz w:val="23"/>
          <w:szCs w:val="23"/>
        </w:rPr>
        <w:t xml:space="preserve">по месту нахождения Истца </w:t>
      </w:r>
      <w:r w:rsidR="00444D04" w:rsidRPr="00A01418">
        <w:rPr>
          <w:rFonts w:ascii="Times New Roman" w:hAnsi="Times New Roman"/>
          <w:sz w:val="23"/>
          <w:szCs w:val="23"/>
        </w:rPr>
        <w:t>в соответствии с действующим законодательством РФ.</w:t>
      </w:r>
    </w:p>
    <w:p w:rsidR="00444D04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9</w:t>
      </w:r>
      <w:r w:rsidR="00C52C97" w:rsidRPr="00A01418">
        <w:rPr>
          <w:rFonts w:ascii="Times New Roman" w:hAnsi="Times New Roman"/>
          <w:sz w:val="23"/>
          <w:szCs w:val="23"/>
        </w:rPr>
        <w:t>.9</w:t>
      </w:r>
      <w:r w:rsidR="00444D04" w:rsidRPr="00A01418">
        <w:rPr>
          <w:rFonts w:ascii="Times New Roman" w:hAnsi="Times New Roman"/>
          <w:sz w:val="23"/>
          <w:szCs w:val="23"/>
        </w:rPr>
        <w:t xml:space="preserve">. Условия </w:t>
      </w:r>
      <w:r w:rsidR="00770C3F" w:rsidRPr="00A01418">
        <w:rPr>
          <w:rFonts w:ascii="Times New Roman" w:hAnsi="Times New Roman"/>
          <w:sz w:val="23"/>
          <w:szCs w:val="23"/>
        </w:rPr>
        <w:t>Контракта</w:t>
      </w:r>
      <w:r w:rsidR="00444D04" w:rsidRPr="00A01418">
        <w:rPr>
          <w:rFonts w:ascii="Times New Roman" w:hAnsi="Times New Roman"/>
          <w:sz w:val="23"/>
          <w:szCs w:val="23"/>
        </w:rPr>
        <w:t xml:space="preserve"> обязательны для правопреемников Сторон.</w:t>
      </w:r>
    </w:p>
    <w:p w:rsidR="002F41D7" w:rsidRPr="00A01418" w:rsidRDefault="0033733C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9</w:t>
      </w:r>
      <w:r w:rsidR="002F41D7" w:rsidRPr="00A01418">
        <w:rPr>
          <w:rFonts w:ascii="Times New Roman" w:hAnsi="Times New Roman"/>
          <w:sz w:val="23"/>
          <w:szCs w:val="23"/>
        </w:rPr>
        <w:t>.10. Приложени</w:t>
      </w:r>
      <w:r w:rsidR="00532283">
        <w:rPr>
          <w:rFonts w:ascii="Times New Roman" w:hAnsi="Times New Roman"/>
          <w:sz w:val="23"/>
          <w:szCs w:val="23"/>
        </w:rPr>
        <w:t>я</w:t>
      </w:r>
      <w:r w:rsidR="002F41D7" w:rsidRPr="00A01418">
        <w:rPr>
          <w:rFonts w:ascii="Times New Roman" w:hAnsi="Times New Roman"/>
          <w:sz w:val="23"/>
          <w:szCs w:val="23"/>
        </w:rPr>
        <w:t xml:space="preserve"> к </w:t>
      </w:r>
      <w:r w:rsidR="00770C3F" w:rsidRPr="00A01418">
        <w:rPr>
          <w:rFonts w:ascii="Times New Roman" w:hAnsi="Times New Roman"/>
          <w:sz w:val="23"/>
          <w:szCs w:val="23"/>
        </w:rPr>
        <w:t>Контракту</w:t>
      </w:r>
      <w:r w:rsidR="00BB167E">
        <w:rPr>
          <w:rFonts w:ascii="Times New Roman" w:hAnsi="Times New Roman"/>
          <w:sz w:val="23"/>
          <w:szCs w:val="23"/>
        </w:rPr>
        <w:t>, являющиеся его неотъемлемой частью</w:t>
      </w:r>
      <w:r w:rsidR="002F41D7" w:rsidRPr="00A01418">
        <w:rPr>
          <w:rFonts w:ascii="Times New Roman" w:hAnsi="Times New Roman"/>
          <w:sz w:val="23"/>
          <w:szCs w:val="23"/>
        </w:rPr>
        <w:t>:</w:t>
      </w:r>
    </w:p>
    <w:p w:rsidR="00BB167E" w:rsidRDefault="002F41D7" w:rsidP="00012603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ab/>
        <w:t>- Приложение №1</w:t>
      </w:r>
      <w:r w:rsidR="00BB167E">
        <w:rPr>
          <w:rFonts w:ascii="Times New Roman" w:hAnsi="Times New Roman"/>
          <w:sz w:val="23"/>
          <w:szCs w:val="23"/>
        </w:rPr>
        <w:t xml:space="preserve"> - </w:t>
      </w:r>
      <w:r w:rsidRPr="00A01418">
        <w:rPr>
          <w:rFonts w:ascii="Times New Roman" w:hAnsi="Times New Roman"/>
          <w:sz w:val="23"/>
          <w:szCs w:val="23"/>
        </w:rPr>
        <w:t>Перечень</w:t>
      </w:r>
      <w:r w:rsidR="00A668A0">
        <w:rPr>
          <w:rFonts w:ascii="Times New Roman" w:hAnsi="Times New Roman"/>
          <w:sz w:val="23"/>
          <w:szCs w:val="23"/>
        </w:rPr>
        <w:t xml:space="preserve"> составных частей оборудования</w:t>
      </w:r>
      <w:r w:rsidR="00AC3F3D">
        <w:rPr>
          <w:rFonts w:ascii="Times New Roman" w:hAnsi="Times New Roman"/>
          <w:sz w:val="23"/>
          <w:szCs w:val="23"/>
        </w:rPr>
        <w:t>.</w:t>
      </w:r>
    </w:p>
    <w:p w:rsidR="00BB167E" w:rsidRDefault="00BB167E" w:rsidP="00BB167E">
      <w:pPr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A01418">
        <w:rPr>
          <w:rFonts w:ascii="Times New Roman" w:hAnsi="Times New Roman"/>
          <w:sz w:val="23"/>
          <w:szCs w:val="23"/>
        </w:rPr>
        <w:t>- Приложение №</w:t>
      </w:r>
      <w:r>
        <w:rPr>
          <w:rFonts w:ascii="Times New Roman" w:hAnsi="Times New Roman"/>
          <w:sz w:val="23"/>
          <w:szCs w:val="23"/>
        </w:rPr>
        <w:t>2 –</w:t>
      </w:r>
      <w:r w:rsidRPr="00A0141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А</w:t>
      </w:r>
      <w:r w:rsidR="00AC3F3D">
        <w:rPr>
          <w:rFonts w:ascii="Times New Roman" w:hAnsi="Times New Roman"/>
          <w:sz w:val="23"/>
          <w:szCs w:val="23"/>
        </w:rPr>
        <w:t>кт приема-передачи оборудования.</w:t>
      </w:r>
    </w:p>
    <w:p w:rsidR="002F41D7" w:rsidRDefault="00BB167E" w:rsidP="00BB167E">
      <w:pPr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 Приложение №3 –</w:t>
      </w:r>
      <w:r w:rsidRPr="00A0141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Акт приемки товаров, работ, услуг</w:t>
      </w:r>
      <w:r w:rsidR="00A668A0">
        <w:rPr>
          <w:rFonts w:ascii="Times New Roman" w:hAnsi="Times New Roman"/>
          <w:sz w:val="23"/>
          <w:szCs w:val="23"/>
        </w:rPr>
        <w:t>.</w:t>
      </w:r>
    </w:p>
    <w:p w:rsidR="00AC3F3D" w:rsidRDefault="00AC3F3D" w:rsidP="00BB167E">
      <w:pPr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Pr="00AC3F3D">
        <w:rPr>
          <w:rFonts w:ascii="Times New Roman" w:hAnsi="Times New Roman"/>
          <w:sz w:val="23"/>
          <w:szCs w:val="23"/>
        </w:rPr>
        <w:t>Приложение №4 – Соглашение об электронном обмене документами</w:t>
      </w:r>
      <w:r>
        <w:rPr>
          <w:rFonts w:ascii="Times New Roman" w:hAnsi="Times New Roman"/>
          <w:sz w:val="23"/>
          <w:szCs w:val="23"/>
        </w:rPr>
        <w:t>.</w:t>
      </w:r>
    </w:p>
    <w:p w:rsidR="00444D04" w:rsidRPr="00A01418" w:rsidRDefault="00444D04" w:rsidP="00444D04">
      <w:pPr>
        <w:spacing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</w:rPr>
      </w:pPr>
    </w:p>
    <w:p w:rsidR="00AC20A1" w:rsidRDefault="0033733C" w:rsidP="0033733C">
      <w:pPr>
        <w:spacing w:line="240" w:lineRule="auto"/>
        <w:ind w:left="2836"/>
        <w:contextualSpacing/>
        <w:rPr>
          <w:rFonts w:ascii="Times New Roman" w:hAnsi="Times New Roman"/>
          <w:b/>
          <w:sz w:val="23"/>
          <w:szCs w:val="23"/>
        </w:rPr>
      </w:pPr>
      <w:r w:rsidRPr="00A01418">
        <w:rPr>
          <w:rFonts w:ascii="Times New Roman" w:hAnsi="Times New Roman"/>
          <w:b/>
          <w:sz w:val="23"/>
          <w:szCs w:val="23"/>
        </w:rPr>
        <w:t xml:space="preserve">10. </w:t>
      </w:r>
      <w:r w:rsidR="00444D04" w:rsidRPr="00A01418">
        <w:rPr>
          <w:rFonts w:ascii="Times New Roman" w:hAnsi="Times New Roman"/>
          <w:b/>
          <w:sz w:val="23"/>
          <w:szCs w:val="23"/>
        </w:rPr>
        <w:t>АДРЕСА И ПЛАТЕЖНЫЕ РЕКВИЗИТЫ СТОРОН</w:t>
      </w:r>
    </w:p>
    <w:p w:rsidR="006B5358" w:rsidRPr="00A01418" w:rsidRDefault="006B5358" w:rsidP="0033733C">
      <w:pPr>
        <w:spacing w:line="240" w:lineRule="auto"/>
        <w:ind w:left="2836"/>
        <w:contextualSpacing/>
        <w:rPr>
          <w:rFonts w:ascii="Times New Roman" w:hAnsi="Times New Roman"/>
          <w:b/>
          <w:sz w:val="23"/>
          <w:szCs w:val="23"/>
        </w:rPr>
      </w:pPr>
    </w:p>
    <w:tbl>
      <w:tblPr>
        <w:tblStyle w:val="ab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4819"/>
      </w:tblGrid>
      <w:tr w:rsidR="001E6ACE" w:rsidRPr="00A01418" w:rsidTr="001E6ACE">
        <w:tc>
          <w:tcPr>
            <w:tcW w:w="4820" w:type="dxa"/>
          </w:tcPr>
          <w:p w:rsidR="001E6ACE" w:rsidRPr="00A01418" w:rsidRDefault="001E6ACE" w:rsidP="00C41B9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01418">
              <w:rPr>
                <w:rFonts w:ascii="Times New Roman" w:hAnsi="Times New Roman"/>
                <w:b/>
                <w:sz w:val="23"/>
                <w:szCs w:val="23"/>
              </w:rPr>
              <w:t>Арендодатель: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i/>
                <w:sz w:val="23"/>
                <w:szCs w:val="23"/>
              </w:rPr>
              <w:t>__________________</w:t>
            </w:r>
            <w:r w:rsidRPr="00A0141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________________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М.П.</w:t>
            </w:r>
          </w:p>
        </w:tc>
        <w:tc>
          <w:tcPr>
            <w:tcW w:w="709" w:type="dxa"/>
          </w:tcPr>
          <w:p w:rsidR="001E6ACE" w:rsidRPr="00A01418" w:rsidRDefault="001E6ACE" w:rsidP="00C41B9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819" w:type="dxa"/>
          </w:tcPr>
          <w:p w:rsidR="001E6ACE" w:rsidRPr="00A01418" w:rsidRDefault="001E6ACE" w:rsidP="00C41B9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01418">
              <w:rPr>
                <w:rFonts w:ascii="Times New Roman" w:hAnsi="Times New Roman"/>
                <w:b/>
                <w:sz w:val="23"/>
                <w:szCs w:val="23"/>
              </w:rPr>
              <w:t>Арендатор:</w:t>
            </w:r>
          </w:p>
          <w:p w:rsidR="001E6ACE" w:rsidRPr="00C41B9B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41B9B">
              <w:rPr>
                <w:rFonts w:ascii="Times New Roman" w:hAnsi="Times New Roman"/>
                <w:sz w:val="23"/>
                <w:szCs w:val="23"/>
              </w:rPr>
              <w:t>федеральное государственное бюджетное учреждение «Российский центр судебно-медицинской экспертизы» Министерства здравоохранения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41B9B">
              <w:rPr>
                <w:rFonts w:ascii="Times New Roman" w:hAnsi="Times New Roman"/>
                <w:sz w:val="23"/>
                <w:szCs w:val="23"/>
              </w:rPr>
              <w:t>Российской Федерации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125284, г. Москва, ул. Поликарпова, д.12/13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ИНН 7703020645      КПП 771401001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Получатель: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УФК по г. Москве (ФГБУ «РЦСМЭ» Минздрава России, л/</w:t>
            </w:r>
            <w:r w:rsidRPr="00DF6AFC">
              <w:rPr>
                <w:rFonts w:ascii="Times New Roman" w:hAnsi="Times New Roman"/>
                <w:sz w:val="23"/>
                <w:szCs w:val="23"/>
              </w:rPr>
              <w:t>с 20736Ц19720</w:t>
            </w:r>
            <w:r w:rsidRPr="00A01418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Казначейский счет: 03214 643 000 0000 17300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 ОКЦ №1</w:t>
            </w:r>
            <w:r w:rsidRPr="00A01418">
              <w:rPr>
                <w:rFonts w:ascii="Times New Roman" w:hAnsi="Times New Roman"/>
                <w:sz w:val="23"/>
                <w:szCs w:val="23"/>
              </w:rPr>
              <w:t xml:space="preserve"> ГУ БАНКА РОССИИ ПО ЦФО//УФК ПО Г. МОСКВЕ г. Москва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БИК УФК по г. Москве: 004525988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ЕКС (Единый казначейский счет): 40102810545370000003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ОГРН 1037739753732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ОКТМО 45334000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ОКВЭД 86.90.2; 72.19; 72.20; 85.23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ОКПО 01897305</w:t>
            </w:r>
          </w:p>
          <w:p w:rsidR="001E6ACE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 xml:space="preserve">Телефон/факс +7 (495) 945-21-69; 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>+7 (495) 945-00-97</w:t>
            </w:r>
          </w:p>
          <w:p w:rsidR="001E6ACE" w:rsidRPr="00A01418" w:rsidRDefault="001030D2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hyperlink r:id="rId8" w:history="1">
              <w:r w:rsidR="001E6ACE" w:rsidRPr="00A01418">
                <w:rPr>
                  <w:rStyle w:val="a4"/>
                  <w:rFonts w:ascii="Times New Roman" w:hAnsi="Times New Roman"/>
                  <w:sz w:val="23"/>
                  <w:szCs w:val="23"/>
                </w:rPr>
                <w:t>mail@rc-sme.ru</w:t>
              </w:r>
            </w:hyperlink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i/>
                <w:sz w:val="23"/>
                <w:szCs w:val="23"/>
              </w:rPr>
              <w:t xml:space="preserve">_____________________ </w:t>
            </w:r>
            <w:r w:rsidRPr="00A01418">
              <w:rPr>
                <w:rFonts w:ascii="Times New Roman" w:hAnsi="Times New Roman"/>
                <w:sz w:val="23"/>
                <w:szCs w:val="23"/>
              </w:rPr>
              <w:t>И.Ю. Макаров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A01418">
              <w:rPr>
                <w:rFonts w:ascii="Times New Roman" w:hAnsi="Times New Roman"/>
                <w:sz w:val="23"/>
                <w:szCs w:val="23"/>
              </w:rPr>
              <w:t xml:space="preserve">М.П. </w:t>
            </w:r>
          </w:p>
          <w:p w:rsidR="001E6ACE" w:rsidRPr="00A01418" w:rsidRDefault="001E6ACE" w:rsidP="002F41D7">
            <w:pPr>
              <w:spacing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2F41D7" w:rsidRPr="00E4412F" w:rsidRDefault="002F41D7" w:rsidP="002F41D7">
      <w:pPr>
        <w:tabs>
          <w:tab w:val="left" w:pos="567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01418" w:rsidRDefault="00A01418" w:rsidP="002F41D7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A01418" w:rsidRDefault="00A01418" w:rsidP="002F41D7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A01418" w:rsidRDefault="00A01418" w:rsidP="002F41D7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1629F" w:rsidRDefault="0071629F" w:rsidP="002F41D7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</w:rPr>
        <w:sectPr w:rsidR="0071629F" w:rsidSect="00662DA7">
          <w:pgSz w:w="11906" w:h="16838" w:code="9"/>
          <w:pgMar w:top="567" w:right="991" w:bottom="1134" w:left="850" w:header="720" w:footer="720" w:gutter="0"/>
          <w:cols w:space="720"/>
          <w:docGrid w:linePitch="299"/>
        </w:sectPr>
      </w:pPr>
    </w:p>
    <w:p w:rsidR="006B5358" w:rsidRDefault="006B5358" w:rsidP="002F41D7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</w:rPr>
      </w:pPr>
    </w:p>
    <w:p w:rsidR="00C41B9B" w:rsidRPr="006B5358" w:rsidRDefault="002F41D7" w:rsidP="002F41D7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</w:rPr>
      </w:pPr>
      <w:r w:rsidRPr="006B5358">
        <w:rPr>
          <w:rFonts w:ascii="Times New Roman" w:hAnsi="Times New Roman"/>
        </w:rPr>
        <w:t xml:space="preserve">Приложение №1 к </w:t>
      </w:r>
      <w:r w:rsidR="00770C3F" w:rsidRPr="006B5358">
        <w:rPr>
          <w:rFonts w:ascii="Times New Roman" w:hAnsi="Times New Roman"/>
        </w:rPr>
        <w:t>Контракту</w:t>
      </w:r>
      <w:r w:rsidRPr="006B5358">
        <w:rPr>
          <w:rFonts w:ascii="Times New Roman" w:hAnsi="Times New Roman"/>
        </w:rPr>
        <w:t xml:space="preserve"> </w:t>
      </w:r>
    </w:p>
    <w:p w:rsidR="002F41D7" w:rsidRPr="006B5358" w:rsidRDefault="002F41D7" w:rsidP="002F41D7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</w:rPr>
      </w:pPr>
      <w:r w:rsidRPr="006B5358">
        <w:rPr>
          <w:rFonts w:ascii="Times New Roman" w:hAnsi="Times New Roman"/>
        </w:rPr>
        <w:t xml:space="preserve">№ </w:t>
      </w:r>
      <w:r w:rsidR="00770C3F" w:rsidRPr="006B5358">
        <w:rPr>
          <w:rFonts w:ascii="Times New Roman" w:hAnsi="Times New Roman"/>
        </w:rPr>
        <w:t>___________</w:t>
      </w:r>
    </w:p>
    <w:p w:rsidR="002F41D7" w:rsidRPr="006B5358" w:rsidRDefault="002F41D7" w:rsidP="002F41D7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</w:rPr>
      </w:pPr>
      <w:r w:rsidRPr="006B5358">
        <w:rPr>
          <w:rFonts w:ascii="Times New Roman" w:hAnsi="Times New Roman"/>
        </w:rPr>
        <w:t xml:space="preserve">от «___» </w:t>
      </w:r>
      <w:r w:rsidR="009E6471" w:rsidRPr="006B5358">
        <w:rPr>
          <w:rFonts w:ascii="Times New Roman" w:hAnsi="Times New Roman"/>
        </w:rPr>
        <w:t>__________</w:t>
      </w:r>
      <w:r w:rsidR="00DF6AFC">
        <w:rPr>
          <w:rFonts w:ascii="Times New Roman" w:hAnsi="Times New Roman"/>
        </w:rPr>
        <w:t xml:space="preserve"> 20___</w:t>
      </w:r>
      <w:r w:rsidRPr="006B5358">
        <w:rPr>
          <w:rFonts w:ascii="Times New Roman" w:hAnsi="Times New Roman"/>
        </w:rPr>
        <w:t xml:space="preserve"> года</w:t>
      </w:r>
    </w:p>
    <w:p w:rsidR="002F41D7" w:rsidRPr="00E4412F" w:rsidRDefault="002F41D7" w:rsidP="002F41D7">
      <w:pPr>
        <w:tabs>
          <w:tab w:val="left" w:pos="567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F41D7" w:rsidRPr="00E4412F" w:rsidRDefault="002F41D7" w:rsidP="002F41D7">
      <w:pPr>
        <w:tabs>
          <w:tab w:val="left" w:pos="567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412F">
        <w:rPr>
          <w:rFonts w:ascii="Times New Roman" w:hAnsi="Times New Roman"/>
          <w:sz w:val="24"/>
          <w:szCs w:val="24"/>
        </w:rPr>
        <w:tab/>
        <w:t xml:space="preserve"> </w:t>
      </w:r>
    </w:p>
    <w:p w:rsidR="00F94F6F" w:rsidRPr="00E4412F" w:rsidRDefault="002F41D7" w:rsidP="002F41D7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4412F">
        <w:rPr>
          <w:rFonts w:ascii="Times New Roman" w:hAnsi="Times New Roman"/>
          <w:b/>
          <w:sz w:val="24"/>
          <w:szCs w:val="24"/>
        </w:rPr>
        <w:t>Перечен</w:t>
      </w:r>
      <w:r w:rsidR="00532283">
        <w:rPr>
          <w:rFonts w:ascii="Times New Roman" w:hAnsi="Times New Roman"/>
          <w:b/>
          <w:sz w:val="24"/>
          <w:szCs w:val="24"/>
        </w:rPr>
        <w:t>ь составных частей оборудования</w:t>
      </w:r>
    </w:p>
    <w:p w:rsidR="002F41D7" w:rsidRPr="00E4412F" w:rsidRDefault="002F41D7" w:rsidP="002F41D7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12"/>
        <w:tblW w:w="10048" w:type="dxa"/>
        <w:tblLook w:val="04A0" w:firstRow="1" w:lastRow="0" w:firstColumn="1" w:lastColumn="0" w:noHBand="0" w:noVBand="1"/>
      </w:tblPr>
      <w:tblGrid>
        <w:gridCol w:w="632"/>
        <w:gridCol w:w="1906"/>
        <w:gridCol w:w="44"/>
        <w:gridCol w:w="6627"/>
        <w:gridCol w:w="839"/>
      </w:tblGrid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50" w:type="dxa"/>
            <w:gridSpan w:val="2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6627" w:type="dxa"/>
          </w:tcPr>
          <w:p w:rsidR="00153B7E" w:rsidRPr="00AC3F3D" w:rsidRDefault="00153B7E" w:rsidP="00C10224">
            <w:pPr>
              <w:spacing w:after="160" w:line="259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Вид характеристики</w:t>
            </w:r>
          </w:p>
        </w:tc>
        <w:tc>
          <w:tcPr>
            <w:tcW w:w="839" w:type="dxa"/>
          </w:tcPr>
          <w:p w:rsidR="00153B7E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(шт.)</w:t>
            </w:r>
          </w:p>
        </w:tc>
      </w:tr>
      <w:tr w:rsidR="00153B7E" w:rsidRPr="00AC3F3D" w:rsidTr="00153B7E">
        <w:tc>
          <w:tcPr>
            <w:tcW w:w="9209" w:type="dxa"/>
            <w:gridSpan w:val="4"/>
          </w:tcPr>
          <w:p w:rsidR="00153B7E" w:rsidRPr="00AC3F3D" w:rsidRDefault="00153B7E" w:rsidP="001030D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 xml:space="preserve">Комплекс спектральный оптический для видеоспектрального компаратора </w:t>
            </w:r>
            <w:r w:rsidR="00AB533E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</w:t>
            </w:r>
            <w:r w:rsidR="00916EB2">
              <w:rPr>
                <w:rFonts w:ascii="Times New Roman" w:hAnsi="Times New Roman"/>
                <w:sz w:val="20"/>
                <w:szCs w:val="20"/>
              </w:rPr>
              <w:t>в составе</w:t>
            </w:r>
            <w:r w:rsidR="00236C5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50" w:type="dxa"/>
            <w:gridSpan w:val="2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Устройство фотовидеофиксации с предустановленным программным модулем</w:t>
            </w:r>
          </w:p>
        </w:tc>
        <w:tc>
          <w:tcPr>
            <w:tcW w:w="6627" w:type="dxa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 xml:space="preserve">Отдельные камеры для съемки в видимом и ИК свете; программный выбор камеры для съемки в видимом и ИК диапазонах; разрешение камеры для съемки в видимом диапазоне ≥ 12 и ≤ 14 мегапиксель; разрешение ИК-камеры ≥ 16 и ≤ 20 мегапиксель; ЖК дисплей; встроенные отсекающие светофильтры с порогами 420нм±10 нм, 490нм±10 нм, 660нм±10 нм, 710нм±10 нм и узкополосный светофильтр с центральной длиной волны 550нм и шириной полосы пропускания 40±10нм; </w:t>
            </w:r>
            <w:r w:rsidRPr="00AC3F3D">
              <w:rPr>
                <w:rFonts w:ascii="Times New Roman" w:hAnsi="Times New Roman"/>
                <w:iCs/>
                <w:sz w:val="20"/>
                <w:szCs w:val="20"/>
              </w:rPr>
              <w:t xml:space="preserve">функции программного модуля на устройстве фотовидеофиксации: </w:t>
            </w:r>
            <w:r w:rsidRPr="00AC3F3D">
              <w:rPr>
                <w:rFonts w:ascii="Times New Roman" w:hAnsi="Times New Roman"/>
                <w:bCs/>
                <w:sz w:val="20"/>
                <w:szCs w:val="20"/>
                <w:bdr w:val="none" w:sz="4" w:space="0" w:color="auto"/>
                <w:shd w:val="clear" w:color="auto" w:fill="FFFFFF"/>
              </w:rPr>
              <w:t>управление параметрами камер (ISO, экспозиция, баланс белого, фокус, зум); переключение между камерами (видимая/ИК); переключение между режимами съемки: видеозапись и фото; выбор формата сохранения полученных изображения (png или jpg); возможность создания папок и выбор текущей папки для сохранения фотографий или видеозаписей; добавление комментариев к выбранной фотографии или видеозаписи; сохранение параметров съемки (ISO, экспозиция, баланс белого, фокус, зум); просмотр отснятого материала в галерее фото и видеоизображений приложения; невозможность просмотра фото и видеоизображений, отснятых с помощью других приложений; восстановление параметров съемки для выбранной фотографии;</w:t>
            </w:r>
            <w:r w:rsidRPr="00AC3F3D">
              <w:rPr>
                <w:rFonts w:ascii="Times New Roman" w:hAnsi="Times New Roman"/>
                <w:sz w:val="20"/>
                <w:szCs w:val="20"/>
              </w:rPr>
              <w:t xml:space="preserve"> синхронизация отснятого материала с управляющей рабочей станцией.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50" w:type="dxa"/>
            <w:gridSpan w:val="2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Управляющая рабочая станция с предустановленным программным модулем</w:t>
            </w:r>
          </w:p>
        </w:tc>
        <w:tc>
          <w:tcPr>
            <w:tcW w:w="6627" w:type="dxa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 xml:space="preserve">Количество ядер процессора ≥10; частота процессора базовая ≥ 2.1 Гигагерц; объем оперативной установленной памяти ≥16 Гигабайт; количество накопителей типа </w:t>
            </w:r>
            <w:r w:rsidRPr="00AC3F3D">
              <w:rPr>
                <w:rFonts w:ascii="Times New Roman" w:hAnsi="Times New Roman"/>
                <w:sz w:val="20"/>
                <w:szCs w:val="20"/>
                <w:lang w:val="en-US"/>
              </w:rPr>
              <w:t>SSD</w:t>
            </w:r>
            <w:r w:rsidRPr="00AC3F3D">
              <w:rPr>
                <w:rFonts w:ascii="Times New Roman" w:hAnsi="Times New Roman"/>
                <w:sz w:val="20"/>
                <w:szCs w:val="20"/>
              </w:rPr>
              <w:t xml:space="preserve"> ≥1; объем накопителя </w:t>
            </w:r>
            <w:r w:rsidRPr="00AC3F3D">
              <w:rPr>
                <w:rFonts w:ascii="Times New Roman" w:hAnsi="Times New Roman"/>
                <w:sz w:val="20"/>
                <w:szCs w:val="20"/>
                <w:lang w:val="en-US"/>
              </w:rPr>
              <w:t>SSD</w:t>
            </w:r>
            <w:r w:rsidRPr="00AC3F3D">
              <w:rPr>
                <w:rFonts w:ascii="Times New Roman" w:hAnsi="Times New Roman"/>
                <w:sz w:val="20"/>
                <w:szCs w:val="20"/>
              </w:rPr>
              <w:t xml:space="preserve"> ≥500; диагональ монитора ≥23; разрешение монитора ≥1920 х 1080;</w:t>
            </w:r>
            <w:r w:rsidRPr="00AC3F3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C3F3D">
              <w:rPr>
                <w:rFonts w:ascii="Times New Roman" w:hAnsi="Times New Roman"/>
                <w:iCs/>
                <w:sz w:val="20"/>
                <w:szCs w:val="20"/>
              </w:rPr>
              <w:t>функции предустановленного программного модуля:</w:t>
            </w:r>
            <w:r w:rsidRPr="00AC3F3D">
              <w:rPr>
                <w:rFonts w:ascii="Times New Roman" w:hAnsi="Times New Roman"/>
                <w:bCs/>
                <w:sz w:val="20"/>
                <w:szCs w:val="20"/>
                <w:bdr w:val="none" w:sz="4" w:space="0" w:color="auto"/>
                <w:shd w:val="clear" w:color="auto" w:fill="FFFFFF"/>
              </w:rPr>
              <w:t xml:space="preserve"> выполнение всех функций устройства фотовидеофиксации через интерфейс программного модуля рабочей станции;</w:t>
            </w:r>
            <w:r w:rsidRPr="00AC3F3D">
              <w:rPr>
                <w:rFonts w:ascii="Times New Roman" w:hAnsi="Times New Roman"/>
                <w:bCs/>
                <w:sz w:val="20"/>
                <w:szCs w:val="20"/>
              </w:rPr>
              <w:t xml:space="preserve"> возможность измерения расстояния между двумя точками, длины произвольного маршрута, угла между объектами, радиуса закругления графических элементов, площади выбранного фрагмента изображения; возможность измерения цветовых характеристик изображения в произвольной точке или области исследования; возможность </w:t>
            </w:r>
            <w:r w:rsidRPr="00AC3F3D">
              <w:rPr>
                <w:rFonts w:ascii="Times New Roman" w:hAnsi="Times New Roman"/>
                <w:sz w:val="20"/>
                <w:szCs w:val="20"/>
              </w:rPr>
              <w:t>инвертирования</w:t>
            </w:r>
            <w:r w:rsidRPr="00AC3F3D">
              <w:rPr>
                <w:rFonts w:ascii="Times New Roman" w:hAnsi="Times New Roman"/>
                <w:bCs/>
                <w:sz w:val="20"/>
                <w:szCs w:val="20"/>
              </w:rPr>
              <w:t xml:space="preserve"> цвета исходного изображения; возможность исследования изображения с изменением оттенков серого цвета на цвета выбранной палитры; возможность изменения красной, зеленой и синей составляющих уровня сигнала исходного изображения; наличие функций тиснения (выделения рельефа) и выделения контуров; наличие функций зеркального отражения (вертикального и горизонтального) и поворота изображения на произвольный угол; возможность представления черно-белого изображения в режиме псевдоокрашивания; возможность сохранения произвольного фрагмента изображения в виде отдельного файла; возможность создания отчета по исследованию; синхронизация отснятого фото и видеоматериала при подключении устройства фотовидеофиксации, а также при работе с подключенным устройством; возможность сравнения сохраненного в базе и исследуемого изображений методом сложения изображений, методом взаимного вычитания, </w:t>
            </w:r>
            <w:r w:rsidRPr="00AC3F3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взаимным наложением графических изображений в красном и зеленом цветах, методом стробирования, автоматическим изменением размера исследуемого изображения до размера, необходимого для </w:t>
            </w:r>
            <w:bookmarkStart w:id="0" w:name="_GoBack"/>
            <w:bookmarkEnd w:id="0"/>
            <w:r w:rsidRPr="00AC3F3D">
              <w:rPr>
                <w:rFonts w:ascii="Times New Roman" w:hAnsi="Times New Roman"/>
                <w:bCs/>
                <w:sz w:val="20"/>
                <w:szCs w:val="20"/>
              </w:rPr>
              <w:t>сравнения с сохраненным, совмещением двух изображений по двум точкам.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  <w:gridSpan w:val="2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Источник синего света</w:t>
            </w:r>
          </w:p>
        </w:tc>
        <w:tc>
          <w:tcPr>
            <w:tcW w:w="6627" w:type="dxa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Число светодиодов ≥ 10 и ≤ 12; доминантная длина волны синего света ≥ 440 и ≤ 460 нанометров; световая индикация работы источника света; возможность переключения интенсивности света.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50" w:type="dxa"/>
            <w:gridSpan w:val="2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Источник УФ света</w:t>
            </w:r>
          </w:p>
        </w:tc>
        <w:tc>
          <w:tcPr>
            <w:tcW w:w="6627" w:type="dxa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Число светодиодов ≥ 10 и ≤ 12; доминантная длина волны синего света ≥ 355 и ≤ 375 нанометров; световая индикация работы источника света; возможность переключения интенсивности света.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50" w:type="dxa"/>
            <w:gridSpan w:val="2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Источник белого и ИК света</w:t>
            </w:r>
          </w:p>
        </w:tc>
        <w:tc>
          <w:tcPr>
            <w:tcW w:w="6627" w:type="dxa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Число светодиодов видимого света ≥ 4 и ≤ 6; число светодиодов ИК света ≥ 6 и ≤ 8; доминантная длина волны ИК света ≥ 840 и ≤ 860 нанометров; светодиоды белого и ИК света не должны работать одновременно; световая индикация работы источника света; переключение световых диапазонов.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rPr>
          <w:gridAfter w:val="3"/>
          <w:wAfter w:w="7510" w:type="dxa"/>
        </w:trPr>
        <w:tc>
          <w:tcPr>
            <w:tcW w:w="2538" w:type="dxa"/>
            <w:gridSpan w:val="2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Просмотровая маска оператора со сменными отсекающими фильтрами с порогами 420нм±10 и 490нм±10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Просмотровая маска оператора с узкополосным светофильтром с центральной длиной волны 550нм и шириной полосы пропускания 40±10нм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Накамерный светофильтр с порогом 420нм±10 с резьбовым соединением 62 мм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Накамерный светофильтр с порогом 490нм±10 с резьбовым соединением 62 мм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Накамерный узкополосный светофильтр с центральной длиной волны 550нм и шириной полосы пропускания 40±10нм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Аккумуляторы для источников света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Зарядное устройство для аккумуляторов источников света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Адаптер питания для источников света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Блок питания для подключения источника света к сети переменного тока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Чемодан для переноски и хранения комплекта источников света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50" w:type="dxa"/>
            <w:gridSpan w:val="2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Штатив для крепления устройства фотовидеофиксации к столу</w:t>
            </w:r>
          </w:p>
        </w:tc>
        <w:tc>
          <w:tcPr>
            <w:tcW w:w="6627" w:type="dxa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Охват штатива ≥ 820 миллиметров; вращение штатива на 360</w:t>
            </w:r>
            <w:r w:rsidRPr="00AC3F3D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AC3F3D">
              <w:rPr>
                <w:rFonts w:ascii="Times New Roman" w:hAnsi="Times New Roman"/>
                <w:sz w:val="20"/>
                <w:szCs w:val="20"/>
              </w:rPr>
              <w:t>; струбцина для крепления штатива к столу; втулка-держатель с резьбовым креплением для сквозного монтажа штатива к плоской поверхности.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bCs/>
                <w:sz w:val="20"/>
                <w:szCs w:val="20"/>
                <w:bdr w:val="none" w:sz="4" w:space="0" w:color="auto"/>
                <w:shd w:val="clear" w:color="auto" w:fill="FFFFFF"/>
              </w:rPr>
              <w:t xml:space="preserve">Сертификат соответствия техническим регламентам ТР ТС 004/2011 и ТР ТС 020/2011 для источников света 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3B7E" w:rsidRPr="00AC3F3D" w:rsidTr="00153B7E">
        <w:tc>
          <w:tcPr>
            <w:tcW w:w="632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77" w:type="dxa"/>
            <w:gridSpan w:val="3"/>
          </w:tcPr>
          <w:p w:rsidR="00153B7E" w:rsidRPr="00AC3F3D" w:rsidRDefault="00153B7E" w:rsidP="00AC3F3D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bCs/>
                <w:sz w:val="20"/>
                <w:szCs w:val="20"/>
              </w:rPr>
              <w:t>Графики светового пропускания для светофильтра и наличие графика излучения для источника синего и ультрафиолетового света</w:t>
            </w:r>
          </w:p>
        </w:tc>
        <w:tc>
          <w:tcPr>
            <w:tcW w:w="839" w:type="dxa"/>
          </w:tcPr>
          <w:p w:rsidR="00153B7E" w:rsidRPr="00AC3F3D" w:rsidRDefault="00153B7E" w:rsidP="00AC3F3D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F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9E6471" w:rsidRPr="00E4412F" w:rsidRDefault="009E6471" w:rsidP="002F41D7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E6471" w:rsidRPr="00E4412F" w:rsidRDefault="009E6471" w:rsidP="002F41D7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5186"/>
      </w:tblGrid>
      <w:tr w:rsidR="009E6471" w:rsidTr="001E6ACE">
        <w:tc>
          <w:tcPr>
            <w:tcW w:w="7225" w:type="dxa"/>
          </w:tcPr>
          <w:p w:rsidR="009E6471" w:rsidRPr="00C41B9B" w:rsidRDefault="00C41B9B" w:rsidP="00C41B9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1B9B">
              <w:rPr>
                <w:rFonts w:ascii="Times New Roman" w:hAnsi="Times New Roman"/>
                <w:b/>
              </w:rPr>
              <w:t>Арендодатель</w:t>
            </w:r>
          </w:p>
          <w:p w:rsidR="009E6471" w:rsidRPr="00E4412F" w:rsidRDefault="009E6471" w:rsidP="009E6471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1E6ACE" w:rsidRDefault="001E6ACE" w:rsidP="009E6471">
            <w:pPr>
              <w:spacing w:line="240" w:lineRule="auto"/>
              <w:contextualSpacing/>
              <w:rPr>
                <w:rFonts w:ascii="Times New Roman" w:hAnsi="Times New Roman"/>
                <w:i/>
              </w:rPr>
            </w:pPr>
          </w:p>
          <w:p w:rsidR="001E6ACE" w:rsidRDefault="001E6ACE" w:rsidP="009E6471">
            <w:pPr>
              <w:spacing w:line="240" w:lineRule="auto"/>
              <w:contextualSpacing/>
              <w:rPr>
                <w:rFonts w:ascii="Times New Roman" w:hAnsi="Times New Roman"/>
                <w:i/>
              </w:rPr>
            </w:pPr>
          </w:p>
          <w:p w:rsidR="009E6471" w:rsidRDefault="009E6471" w:rsidP="009E6471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E4412F">
              <w:rPr>
                <w:rFonts w:ascii="Times New Roman" w:hAnsi="Times New Roman"/>
                <w:i/>
              </w:rPr>
              <w:t>__________________</w:t>
            </w:r>
            <w:r w:rsidRPr="00E4412F">
              <w:rPr>
                <w:rFonts w:ascii="Times New Roman" w:hAnsi="Times New Roman"/>
              </w:rPr>
              <w:t xml:space="preserve"> </w:t>
            </w:r>
            <w:r w:rsidR="001B798F">
              <w:rPr>
                <w:rFonts w:ascii="Times New Roman" w:hAnsi="Times New Roman"/>
              </w:rPr>
              <w:t>______________</w:t>
            </w:r>
          </w:p>
          <w:p w:rsidR="001E6ACE" w:rsidRPr="00E4412F" w:rsidRDefault="001E6ACE" w:rsidP="009E6471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9E6471" w:rsidRPr="005E4B0B" w:rsidRDefault="009E6471" w:rsidP="00C41B9B">
            <w:pPr>
              <w:tabs>
                <w:tab w:val="left" w:pos="5670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4412F">
              <w:rPr>
                <w:rFonts w:ascii="Times New Roman" w:hAnsi="Times New Roman"/>
              </w:rPr>
              <w:t>М.П.</w:t>
            </w:r>
          </w:p>
        </w:tc>
        <w:tc>
          <w:tcPr>
            <w:tcW w:w="7512" w:type="dxa"/>
          </w:tcPr>
          <w:p w:rsidR="009E6471" w:rsidRPr="00C41B9B" w:rsidRDefault="00C41B9B" w:rsidP="00C41B9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41B9B">
              <w:rPr>
                <w:rFonts w:ascii="Times New Roman" w:hAnsi="Times New Roman"/>
                <w:b/>
              </w:rPr>
              <w:t>Арендатор</w:t>
            </w:r>
          </w:p>
          <w:p w:rsidR="009E6471" w:rsidRPr="00E4412F" w:rsidRDefault="009E6471" w:rsidP="00C41B9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412F">
              <w:rPr>
                <w:rFonts w:ascii="Times New Roman" w:hAnsi="Times New Roman"/>
              </w:rPr>
              <w:t>ФГБУ "РЦСМЭ" Минздрава России</w:t>
            </w:r>
          </w:p>
          <w:p w:rsidR="009E6471" w:rsidRPr="00E4412F" w:rsidRDefault="00C41B9B" w:rsidP="001E6AC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9E6471" w:rsidRPr="00E4412F" w:rsidRDefault="009E6471" w:rsidP="001E6AC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  <w:p w:rsidR="009E6471" w:rsidRPr="00E4412F" w:rsidRDefault="009E6471" w:rsidP="001E6AC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4412F">
              <w:rPr>
                <w:rFonts w:ascii="Times New Roman" w:hAnsi="Times New Roman"/>
                <w:i/>
              </w:rPr>
              <w:t xml:space="preserve">_____________________ </w:t>
            </w:r>
            <w:r w:rsidRPr="00E4412F">
              <w:rPr>
                <w:rFonts w:ascii="Times New Roman" w:hAnsi="Times New Roman"/>
              </w:rPr>
              <w:t>И.Ю. Макаров</w:t>
            </w:r>
          </w:p>
          <w:p w:rsidR="009E6471" w:rsidRPr="00C35691" w:rsidRDefault="009E6471" w:rsidP="001E6AC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4412F">
              <w:rPr>
                <w:rFonts w:ascii="Times New Roman" w:hAnsi="Times New Roman"/>
              </w:rPr>
              <w:t>М.П.</w:t>
            </w:r>
            <w:r w:rsidRPr="00C35691">
              <w:rPr>
                <w:rFonts w:ascii="Times New Roman" w:hAnsi="Times New Roman"/>
              </w:rPr>
              <w:t xml:space="preserve"> </w:t>
            </w:r>
          </w:p>
          <w:p w:rsidR="009E6471" w:rsidRPr="00FC754A" w:rsidRDefault="009E6471" w:rsidP="002F41D7">
            <w:pPr>
              <w:tabs>
                <w:tab w:val="left" w:pos="567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E6471" w:rsidRPr="00FC754A" w:rsidRDefault="009E6471" w:rsidP="002F41D7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818ED" w:rsidRPr="00FC754A" w:rsidRDefault="008818ED" w:rsidP="002F41D7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818ED" w:rsidRPr="00FC754A" w:rsidRDefault="008818ED" w:rsidP="002F41D7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5358" w:rsidRPr="006B5358" w:rsidRDefault="006B5358" w:rsidP="006B5358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</w:rPr>
      </w:pPr>
      <w:r w:rsidRPr="006B5358">
        <w:rPr>
          <w:rFonts w:ascii="Times New Roman" w:hAnsi="Times New Roman"/>
        </w:rPr>
        <w:t xml:space="preserve">Приложение №2 к Контракту </w:t>
      </w:r>
    </w:p>
    <w:p w:rsidR="006B5358" w:rsidRPr="006B5358" w:rsidRDefault="006B5358" w:rsidP="006B5358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</w:rPr>
      </w:pPr>
      <w:r w:rsidRPr="006B5358">
        <w:rPr>
          <w:rFonts w:ascii="Times New Roman" w:hAnsi="Times New Roman"/>
        </w:rPr>
        <w:t xml:space="preserve">№____________________ </w:t>
      </w:r>
    </w:p>
    <w:p w:rsidR="006B5358" w:rsidRPr="006B5358" w:rsidRDefault="006B5358" w:rsidP="006B5358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6B5358">
        <w:rPr>
          <w:rFonts w:ascii="Times New Roman" w:hAnsi="Times New Roman"/>
        </w:rPr>
        <w:t>от «</w:t>
      </w:r>
      <w:r w:rsidR="00C7129B">
        <w:rPr>
          <w:rFonts w:ascii="Times New Roman" w:hAnsi="Times New Roman"/>
        </w:rPr>
        <w:t>__</w:t>
      </w:r>
      <w:r w:rsidRPr="006B5358">
        <w:rPr>
          <w:rFonts w:ascii="Times New Roman" w:hAnsi="Times New Roman"/>
        </w:rPr>
        <w:t>__»________20</w:t>
      </w:r>
      <w:r w:rsidR="00065BA9">
        <w:rPr>
          <w:rFonts w:ascii="Times New Roman" w:hAnsi="Times New Roman"/>
        </w:rPr>
        <w:t>___</w:t>
      </w:r>
      <w:r w:rsidRPr="006B5358">
        <w:rPr>
          <w:rFonts w:ascii="Times New Roman" w:hAnsi="Times New Roman"/>
        </w:rPr>
        <w:t xml:space="preserve"> года</w:t>
      </w:r>
    </w:p>
    <w:p w:rsidR="006B5358" w:rsidRPr="006B5358" w:rsidRDefault="006B5358" w:rsidP="006B5358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B5358" w:rsidRPr="006B5358" w:rsidRDefault="006B5358" w:rsidP="006B5358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6B5358">
        <w:rPr>
          <w:rFonts w:ascii="Times New Roman" w:hAnsi="Times New Roman"/>
          <w:b/>
          <w:sz w:val="24"/>
          <w:szCs w:val="24"/>
        </w:rPr>
        <w:t>(</w:t>
      </w:r>
      <w:r w:rsidRPr="006B5358">
        <w:rPr>
          <w:rFonts w:ascii="Times New Roman" w:hAnsi="Times New Roman"/>
          <w:b/>
          <w:sz w:val="20"/>
          <w:szCs w:val="20"/>
        </w:rPr>
        <w:t>ФОРМА</w:t>
      </w:r>
      <w:r w:rsidRPr="006B5358">
        <w:rPr>
          <w:rFonts w:ascii="Times New Roman" w:hAnsi="Times New Roman"/>
          <w:b/>
          <w:sz w:val="24"/>
          <w:szCs w:val="24"/>
        </w:rPr>
        <w:t>)</w:t>
      </w:r>
    </w:p>
    <w:p w:rsidR="006B5358" w:rsidRPr="006B5358" w:rsidRDefault="006B5358" w:rsidP="006B5358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B5358">
        <w:rPr>
          <w:rFonts w:ascii="Times New Roman" w:hAnsi="Times New Roman"/>
          <w:b/>
          <w:sz w:val="24"/>
          <w:szCs w:val="24"/>
        </w:rPr>
        <w:t>Акт приёма-передачи оборудования</w:t>
      </w:r>
    </w:p>
    <w:p w:rsidR="006B5358" w:rsidRPr="006B5358" w:rsidRDefault="006B5358" w:rsidP="006B535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________ от </w:t>
      </w:r>
      <w:r w:rsidR="00C7129B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______</w:t>
      </w:r>
      <w:r w:rsidR="00C7129B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________ 20____</w:t>
      </w:r>
      <w:r w:rsidRPr="006B5358">
        <w:rPr>
          <w:rFonts w:ascii="Times New Roman" w:hAnsi="Times New Roman"/>
        </w:rPr>
        <w:t xml:space="preserve"> г.</w:t>
      </w:r>
    </w:p>
    <w:p w:rsidR="006B5358" w:rsidRPr="006B5358" w:rsidRDefault="006B5358" w:rsidP="006B5358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/>
          <w:sz w:val="21"/>
          <w:szCs w:val="21"/>
        </w:rPr>
      </w:pPr>
      <w:r w:rsidRPr="00C7129B">
        <w:rPr>
          <w:rFonts w:ascii="Times New Roman" w:hAnsi="Times New Roman"/>
          <w:b/>
          <w:sz w:val="21"/>
          <w:szCs w:val="21"/>
        </w:rPr>
        <w:t>Арендодатель</w:t>
      </w:r>
      <w:r w:rsidRPr="006B5358">
        <w:rPr>
          <w:rFonts w:ascii="Times New Roman" w:hAnsi="Times New Roman"/>
          <w:sz w:val="21"/>
          <w:szCs w:val="21"/>
        </w:rPr>
        <w:t xml:space="preserve"> __________ (полное наименование),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одной стороны, и </w:t>
      </w:r>
      <w:r w:rsidRPr="00C7129B">
        <w:rPr>
          <w:rFonts w:ascii="Times New Roman" w:hAnsi="Times New Roman"/>
          <w:b/>
          <w:sz w:val="21"/>
          <w:szCs w:val="21"/>
        </w:rPr>
        <w:t>Арендатор</w:t>
      </w:r>
      <w:r w:rsidRPr="006B5358">
        <w:rPr>
          <w:rFonts w:ascii="Times New Roman" w:hAnsi="Times New Roman"/>
          <w:sz w:val="21"/>
          <w:szCs w:val="21"/>
        </w:rPr>
        <w:t xml:space="preserve"> федеральное государственное бюджетное учреждение «Российский центр судебно-медицинской экспертизы»  Министерства здравоохранения Российской Федерации, в лице    </w:t>
      </w:r>
      <w:r w:rsidR="00C7129B">
        <w:rPr>
          <w:rFonts w:ascii="Times New Roman" w:hAnsi="Times New Roman"/>
          <w:sz w:val="21"/>
          <w:szCs w:val="21"/>
        </w:rPr>
        <w:t>директора Макарова Игоря Юрьевича</w:t>
      </w:r>
      <w:r w:rsidRPr="006B5358">
        <w:rPr>
          <w:rFonts w:ascii="Times New Roman" w:hAnsi="Times New Roman"/>
          <w:sz w:val="21"/>
          <w:szCs w:val="21"/>
        </w:rPr>
        <w:t xml:space="preserve">, действующего на основании </w:t>
      </w:r>
      <w:r w:rsidR="00C7129B">
        <w:rPr>
          <w:rFonts w:ascii="Times New Roman" w:hAnsi="Times New Roman"/>
          <w:sz w:val="21"/>
          <w:szCs w:val="21"/>
        </w:rPr>
        <w:t>Устава</w:t>
      </w:r>
      <w:r w:rsidRPr="006B5358">
        <w:rPr>
          <w:rFonts w:ascii="Times New Roman" w:hAnsi="Times New Roman"/>
          <w:sz w:val="21"/>
          <w:szCs w:val="21"/>
        </w:rPr>
        <w:t>, с другой стороны, составили настоящий Акт о следующем:</w:t>
      </w:r>
    </w:p>
    <w:p w:rsidR="006B5358" w:rsidRPr="006B5358" w:rsidRDefault="00C7129B" w:rsidP="006B5358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Арендодатель</w:t>
      </w:r>
      <w:r w:rsidR="006B5358" w:rsidRPr="006B5358">
        <w:rPr>
          <w:rFonts w:ascii="Times New Roman" w:hAnsi="Times New Roman"/>
          <w:sz w:val="21"/>
          <w:szCs w:val="21"/>
        </w:rPr>
        <w:t xml:space="preserve"> осуществил сборку, установку, монтаж и ввод Оборудования в эксплуатацию, а </w:t>
      </w:r>
      <w:r>
        <w:rPr>
          <w:rFonts w:ascii="Times New Roman" w:hAnsi="Times New Roman"/>
          <w:sz w:val="21"/>
          <w:szCs w:val="21"/>
        </w:rPr>
        <w:t>Арендатор</w:t>
      </w:r>
      <w:r w:rsidR="006B5358" w:rsidRPr="006B5358">
        <w:rPr>
          <w:rFonts w:ascii="Times New Roman" w:hAnsi="Times New Roman"/>
          <w:sz w:val="21"/>
          <w:szCs w:val="21"/>
        </w:rPr>
        <w:t xml:space="preserve"> (Получатель) принял следующее Оборудование:</w:t>
      </w:r>
    </w:p>
    <w:p w:rsidR="006B5358" w:rsidRPr="006B5358" w:rsidRDefault="006B5358" w:rsidP="006B5358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98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13"/>
        <w:gridCol w:w="5185"/>
        <w:gridCol w:w="686"/>
        <w:gridCol w:w="732"/>
        <w:gridCol w:w="992"/>
        <w:gridCol w:w="851"/>
        <w:gridCol w:w="850"/>
      </w:tblGrid>
      <w:tr w:rsidR="0097124F" w:rsidRPr="006B5358" w:rsidTr="0097124F">
        <w:tc>
          <w:tcPr>
            <w:tcW w:w="513" w:type="dxa"/>
            <w:vAlign w:val="center"/>
          </w:tcPr>
          <w:p w:rsidR="0097124F" w:rsidRPr="006B5358" w:rsidRDefault="0097124F" w:rsidP="006B5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358">
              <w:rPr>
                <w:rFonts w:ascii="Times New Roman" w:hAnsi="Times New Roman"/>
              </w:rPr>
              <w:t>№ п/п</w:t>
            </w:r>
          </w:p>
        </w:tc>
        <w:tc>
          <w:tcPr>
            <w:tcW w:w="5185" w:type="dxa"/>
            <w:vAlign w:val="center"/>
          </w:tcPr>
          <w:p w:rsidR="0097124F" w:rsidRPr="006B5358" w:rsidRDefault="0097124F" w:rsidP="006B5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358">
              <w:rPr>
                <w:rFonts w:ascii="Times New Roman" w:hAnsi="Times New Roman"/>
              </w:rPr>
              <w:t>Наименование оборудования, предоставляемого в аренду</w:t>
            </w:r>
          </w:p>
          <w:p w:rsidR="0097124F" w:rsidRPr="006B5358" w:rsidRDefault="0097124F" w:rsidP="006B5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358">
              <w:rPr>
                <w:rFonts w:ascii="Times New Roman" w:hAnsi="Times New Roman"/>
              </w:rPr>
              <w:t>(наименование, характеристики, заводской номер)</w:t>
            </w:r>
          </w:p>
        </w:tc>
        <w:tc>
          <w:tcPr>
            <w:tcW w:w="686" w:type="dxa"/>
            <w:vAlign w:val="center"/>
          </w:tcPr>
          <w:p w:rsidR="0097124F" w:rsidRDefault="0097124F" w:rsidP="006B5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6B5358">
              <w:rPr>
                <w:rFonts w:ascii="Times New Roman" w:hAnsi="Times New Roman"/>
              </w:rPr>
              <w:t>д.</w:t>
            </w:r>
          </w:p>
          <w:p w:rsidR="0097124F" w:rsidRPr="006B5358" w:rsidRDefault="0097124F" w:rsidP="006B5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358">
              <w:rPr>
                <w:rFonts w:ascii="Times New Roman" w:hAnsi="Times New Roman"/>
              </w:rPr>
              <w:t>изм.</w:t>
            </w:r>
          </w:p>
        </w:tc>
        <w:tc>
          <w:tcPr>
            <w:tcW w:w="732" w:type="dxa"/>
            <w:vAlign w:val="center"/>
          </w:tcPr>
          <w:p w:rsidR="0097124F" w:rsidRDefault="0097124F" w:rsidP="006B5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358">
              <w:rPr>
                <w:rFonts w:ascii="Times New Roman" w:hAnsi="Times New Roman"/>
              </w:rPr>
              <w:t>Кол-</w:t>
            </w:r>
          </w:p>
          <w:p w:rsidR="0097124F" w:rsidRPr="006B5358" w:rsidRDefault="0097124F" w:rsidP="00C71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358">
              <w:rPr>
                <w:rFonts w:ascii="Times New Roman" w:hAnsi="Times New Roman"/>
              </w:rPr>
              <w:t>во</w:t>
            </w:r>
          </w:p>
        </w:tc>
        <w:tc>
          <w:tcPr>
            <w:tcW w:w="992" w:type="dxa"/>
          </w:tcPr>
          <w:p w:rsidR="0097124F" w:rsidRDefault="0097124F" w:rsidP="00971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97124F" w:rsidRDefault="0097124F" w:rsidP="00971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Цена (руб.)</w:t>
            </w:r>
          </w:p>
        </w:tc>
        <w:tc>
          <w:tcPr>
            <w:tcW w:w="851" w:type="dxa"/>
          </w:tcPr>
          <w:p w:rsidR="0097124F" w:rsidRDefault="0097124F" w:rsidP="00971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97124F" w:rsidRDefault="0097124F" w:rsidP="009712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НДС, %</w:t>
            </w:r>
          </w:p>
        </w:tc>
        <w:tc>
          <w:tcPr>
            <w:tcW w:w="850" w:type="dxa"/>
            <w:vAlign w:val="center"/>
          </w:tcPr>
          <w:p w:rsidR="0097124F" w:rsidRPr="006B5358" w:rsidRDefault="0097124F" w:rsidP="00E34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Стоимость </w:t>
            </w:r>
            <w:r w:rsidRPr="006B5358">
              <w:rPr>
                <w:rFonts w:ascii="Times New Roman" w:hAnsi="Times New Roman"/>
                <w:bCs/>
                <w:sz w:val="21"/>
                <w:szCs w:val="21"/>
              </w:rPr>
              <w:t>оборудования (руб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r w:rsidRPr="006B5358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  <w:tr w:rsidR="0097124F" w:rsidRPr="006B5358" w:rsidTr="0097124F">
        <w:tc>
          <w:tcPr>
            <w:tcW w:w="513" w:type="dxa"/>
            <w:vAlign w:val="center"/>
          </w:tcPr>
          <w:p w:rsidR="0097124F" w:rsidRPr="006B5358" w:rsidRDefault="0097124F" w:rsidP="006B5358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6B5358">
              <w:rPr>
                <w:rFonts w:ascii="Times New Roman" w:hAnsi="Times New Roman"/>
              </w:rPr>
              <w:t>1</w:t>
            </w:r>
          </w:p>
        </w:tc>
        <w:tc>
          <w:tcPr>
            <w:tcW w:w="5185" w:type="dxa"/>
            <w:vAlign w:val="center"/>
          </w:tcPr>
          <w:p w:rsidR="0097124F" w:rsidRPr="006B5358" w:rsidRDefault="0097124F" w:rsidP="00153B7E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К</w:t>
            </w:r>
            <w:r w:rsidRPr="005B3482">
              <w:rPr>
                <w:rFonts w:ascii="Times New Roman" w:eastAsia="Calibri" w:hAnsi="Times New Roman"/>
                <w:bCs/>
              </w:rPr>
              <w:t xml:space="preserve">омплекс спектральный оптический </w:t>
            </w:r>
            <w:r w:rsidRPr="00153B7E">
              <w:rPr>
                <w:rFonts w:ascii="Times New Roman" w:eastAsia="Calibri" w:hAnsi="Times New Roman"/>
                <w:bCs/>
              </w:rPr>
              <w:t>________________</w:t>
            </w:r>
            <w:r>
              <w:t xml:space="preserve"> </w:t>
            </w:r>
            <w:r w:rsidRPr="00C10224">
              <w:rPr>
                <w:rFonts w:ascii="Times New Roman" w:eastAsia="Calibri" w:hAnsi="Times New Roman"/>
                <w:bCs/>
              </w:rPr>
              <w:t>заводской №________________, год выпуска________________ .</w:t>
            </w:r>
          </w:p>
        </w:tc>
        <w:tc>
          <w:tcPr>
            <w:tcW w:w="686" w:type="dxa"/>
            <w:vAlign w:val="center"/>
          </w:tcPr>
          <w:p w:rsidR="0097124F" w:rsidRPr="006B5358" w:rsidRDefault="0097124F" w:rsidP="006B5358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6B5358">
              <w:rPr>
                <w:rFonts w:ascii="Times New Roman" w:hAnsi="Times New Roman"/>
              </w:rPr>
              <w:t>шт.</w:t>
            </w:r>
          </w:p>
        </w:tc>
        <w:tc>
          <w:tcPr>
            <w:tcW w:w="732" w:type="dxa"/>
            <w:vAlign w:val="center"/>
          </w:tcPr>
          <w:p w:rsidR="0097124F" w:rsidRPr="006B5358" w:rsidRDefault="0097124F" w:rsidP="006B5358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7124F" w:rsidRPr="006B5358" w:rsidRDefault="0097124F" w:rsidP="006B5358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7124F" w:rsidRPr="006B5358" w:rsidRDefault="0097124F" w:rsidP="006B5358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7124F" w:rsidRPr="006B5358" w:rsidRDefault="0097124F" w:rsidP="006B5358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B5358" w:rsidRPr="006B5358" w:rsidRDefault="006B5358" w:rsidP="006B5358">
      <w:pPr>
        <w:spacing w:after="160" w:line="240" w:lineRule="auto"/>
        <w:jc w:val="both"/>
        <w:rPr>
          <w:rFonts w:ascii="Times New Roman" w:hAnsi="Times New Roman"/>
        </w:rPr>
      </w:pPr>
      <w:r w:rsidRPr="006B5358">
        <w:rPr>
          <w:rFonts w:ascii="Times New Roman" w:hAnsi="Times New Roman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B5358" w:rsidRPr="006B5358" w:rsidTr="004D3E5F">
        <w:tc>
          <w:tcPr>
            <w:tcW w:w="5027" w:type="dxa"/>
          </w:tcPr>
          <w:p w:rsidR="006B5358" w:rsidRPr="006B5358" w:rsidRDefault="006B5358" w:rsidP="00C7129B">
            <w:pPr>
              <w:spacing w:line="240" w:lineRule="auto"/>
              <w:ind w:left="601"/>
              <w:contextualSpacing/>
              <w:jc w:val="center"/>
              <w:rPr>
                <w:rFonts w:ascii="Times New Roman" w:hAnsi="Times New Roman"/>
                <w:b/>
              </w:rPr>
            </w:pPr>
            <w:r w:rsidRPr="006B5358">
              <w:rPr>
                <w:rFonts w:ascii="Times New Roman" w:hAnsi="Times New Roman"/>
                <w:b/>
              </w:rPr>
              <w:t>А</w:t>
            </w:r>
            <w:r w:rsidR="00C7129B" w:rsidRPr="00C7129B">
              <w:rPr>
                <w:rFonts w:ascii="Times New Roman" w:hAnsi="Times New Roman"/>
                <w:b/>
              </w:rPr>
              <w:t>РЕНДОДАТЕЛЬ</w:t>
            </w:r>
          </w:p>
          <w:p w:rsidR="006B5358" w:rsidRPr="00153B7E" w:rsidRDefault="006B5358" w:rsidP="006B5358">
            <w:pPr>
              <w:spacing w:line="240" w:lineRule="auto"/>
              <w:ind w:left="601"/>
              <w:contextualSpacing/>
              <w:rPr>
                <w:rFonts w:ascii="Times New Roman" w:hAnsi="Times New Roman"/>
                <w:lang w:val="en-US"/>
              </w:rPr>
            </w:pPr>
          </w:p>
          <w:p w:rsidR="006B5358" w:rsidRPr="006B5358" w:rsidRDefault="006B5358" w:rsidP="006B5358">
            <w:pPr>
              <w:spacing w:line="240" w:lineRule="auto"/>
              <w:ind w:left="601"/>
              <w:contextualSpacing/>
              <w:rPr>
                <w:rFonts w:ascii="Times New Roman" w:hAnsi="Times New Roman"/>
                <w:i/>
              </w:rPr>
            </w:pPr>
          </w:p>
          <w:p w:rsidR="006B5358" w:rsidRPr="006B5358" w:rsidRDefault="006B5358" w:rsidP="006B5358">
            <w:pPr>
              <w:spacing w:line="240" w:lineRule="auto"/>
              <w:ind w:left="601"/>
              <w:contextualSpacing/>
              <w:rPr>
                <w:rFonts w:ascii="Times New Roman" w:hAnsi="Times New Roman"/>
                <w:i/>
              </w:rPr>
            </w:pPr>
          </w:p>
          <w:p w:rsidR="006B5358" w:rsidRPr="006B5358" w:rsidRDefault="006B5358" w:rsidP="006B5358">
            <w:pPr>
              <w:spacing w:line="240" w:lineRule="auto"/>
              <w:ind w:left="601"/>
              <w:contextualSpacing/>
              <w:rPr>
                <w:rFonts w:ascii="Times New Roman" w:hAnsi="Times New Roman"/>
              </w:rPr>
            </w:pPr>
            <w:r w:rsidRPr="006B5358">
              <w:rPr>
                <w:rFonts w:ascii="Times New Roman" w:hAnsi="Times New Roman"/>
                <w:i/>
              </w:rPr>
              <w:t>__________________</w:t>
            </w:r>
            <w:r w:rsidR="00C7129B">
              <w:rPr>
                <w:rFonts w:ascii="Times New Roman" w:hAnsi="Times New Roman"/>
                <w:i/>
              </w:rPr>
              <w:t xml:space="preserve"> / </w:t>
            </w:r>
            <w:r w:rsidR="00C7129B">
              <w:rPr>
                <w:rFonts w:ascii="Times New Roman" w:hAnsi="Times New Roman"/>
                <w:i/>
              </w:rPr>
              <w:softHyphen/>
            </w:r>
            <w:r w:rsidR="00C7129B">
              <w:rPr>
                <w:rFonts w:ascii="Times New Roman" w:hAnsi="Times New Roman"/>
                <w:i/>
              </w:rPr>
              <w:softHyphen/>
              <w:t>_________ /</w:t>
            </w:r>
            <w:r w:rsidRPr="006B5358">
              <w:rPr>
                <w:rFonts w:ascii="Times New Roman" w:hAnsi="Times New Roman"/>
              </w:rPr>
              <w:t xml:space="preserve"> </w:t>
            </w:r>
          </w:p>
          <w:p w:rsidR="006B5358" w:rsidRPr="006B5358" w:rsidRDefault="006B5358" w:rsidP="006B5358">
            <w:pPr>
              <w:tabs>
                <w:tab w:val="left" w:pos="5670"/>
              </w:tabs>
              <w:spacing w:line="240" w:lineRule="auto"/>
              <w:ind w:left="60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5358">
              <w:rPr>
                <w:rFonts w:ascii="Times New Roman" w:hAnsi="Times New Roman"/>
              </w:rPr>
              <w:t>М.П.</w:t>
            </w:r>
          </w:p>
        </w:tc>
        <w:tc>
          <w:tcPr>
            <w:tcW w:w="5028" w:type="dxa"/>
          </w:tcPr>
          <w:p w:rsidR="006B5358" w:rsidRPr="006B5358" w:rsidRDefault="00C7129B" w:rsidP="00C7129B">
            <w:pPr>
              <w:spacing w:line="240" w:lineRule="auto"/>
              <w:ind w:left="394"/>
              <w:contextualSpacing/>
              <w:jc w:val="center"/>
              <w:rPr>
                <w:rFonts w:ascii="Times New Roman" w:hAnsi="Times New Roman"/>
                <w:b/>
              </w:rPr>
            </w:pPr>
            <w:r w:rsidRPr="00C7129B">
              <w:rPr>
                <w:rFonts w:ascii="Times New Roman" w:hAnsi="Times New Roman"/>
                <w:b/>
              </w:rPr>
              <w:t>АРЕНДАТОР</w:t>
            </w:r>
          </w:p>
          <w:p w:rsidR="006B5358" w:rsidRPr="006B5358" w:rsidRDefault="006B5358" w:rsidP="00C7129B">
            <w:pPr>
              <w:spacing w:line="240" w:lineRule="auto"/>
              <w:ind w:left="394"/>
              <w:contextualSpacing/>
              <w:rPr>
                <w:rFonts w:ascii="Times New Roman" w:hAnsi="Times New Roman"/>
              </w:rPr>
            </w:pPr>
            <w:r w:rsidRPr="006B5358">
              <w:rPr>
                <w:rFonts w:ascii="Times New Roman" w:hAnsi="Times New Roman"/>
              </w:rPr>
              <w:t>ФГБУ "РЦСМЭ" Минздрава России</w:t>
            </w:r>
          </w:p>
          <w:p w:rsidR="006B5358" w:rsidRDefault="006B5358" w:rsidP="00C7129B">
            <w:pPr>
              <w:spacing w:line="240" w:lineRule="auto"/>
              <w:ind w:left="394"/>
              <w:contextualSpacing/>
              <w:rPr>
                <w:rFonts w:ascii="Times New Roman" w:hAnsi="Times New Roman"/>
              </w:rPr>
            </w:pPr>
          </w:p>
          <w:p w:rsidR="00C7129B" w:rsidRPr="006B5358" w:rsidRDefault="00C7129B" w:rsidP="00C7129B">
            <w:pPr>
              <w:spacing w:line="240" w:lineRule="auto"/>
              <w:ind w:left="394"/>
              <w:contextualSpacing/>
              <w:rPr>
                <w:rFonts w:ascii="Times New Roman" w:hAnsi="Times New Roman"/>
              </w:rPr>
            </w:pPr>
          </w:p>
          <w:p w:rsidR="006B5358" w:rsidRPr="006B5358" w:rsidRDefault="006B5358" w:rsidP="00C7129B">
            <w:pPr>
              <w:spacing w:line="240" w:lineRule="auto"/>
              <w:ind w:left="394"/>
              <w:contextualSpacing/>
              <w:rPr>
                <w:rFonts w:ascii="Times New Roman" w:hAnsi="Times New Roman"/>
              </w:rPr>
            </w:pPr>
            <w:r w:rsidRPr="006B5358">
              <w:rPr>
                <w:rFonts w:ascii="Times New Roman" w:hAnsi="Times New Roman"/>
                <w:i/>
              </w:rPr>
              <w:t xml:space="preserve">_____________________ </w:t>
            </w:r>
            <w:r w:rsidR="00C7129B">
              <w:rPr>
                <w:rFonts w:ascii="Times New Roman" w:hAnsi="Times New Roman"/>
                <w:i/>
              </w:rPr>
              <w:t xml:space="preserve">/ </w:t>
            </w:r>
            <w:r w:rsidR="00C7129B">
              <w:rPr>
                <w:rFonts w:ascii="Times New Roman" w:hAnsi="Times New Roman"/>
              </w:rPr>
              <w:t>И</w:t>
            </w:r>
            <w:r w:rsidRPr="006B5358">
              <w:rPr>
                <w:rFonts w:ascii="Times New Roman" w:hAnsi="Times New Roman"/>
              </w:rPr>
              <w:t>.</w:t>
            </w:r>
            <w:r w:rsidR="00C7129B">
              <w:rPr>
                <w:rFonts w:ascii="Times New Roman" w:hAnsi="Times New Roman"/>
              </w:rPr>
              <w:t>Ю</w:t>
            </w:r>
            <w:r w:rsidRPr="006B5358">
              <w:rPr>
                <w:rFonts w:ascii="Times New Roman" w:hAnsi="Times New Roman"/>
              </w:rPr>
              <w:t xml:space="preserve">. </w:t>
            </w:r>
            <w:r w:rsidR="00C7129B">
              <w:rPr>
                <w:rFonts w:ascii="Times New Roman" w:hAnsi="Times New Roman"/>
              </w:rPr>
              <w:t>Макар</w:t>
            </w:r>
            <w:r w:rsidRPr="006B5358">
              <w:rPr>
                <w:rFonts w:ascii="Times New Roman" w:hAnsi="Times New Roman"/>
              </w:rPr>
              <w:t>ов</w:t>
            </w:r>
            <w:r w:rsidR="00C7129B">
              <w:rPr>
                <w:rFonts w:ascii="Times New Roman" w:hAnsi="Times New Roman"/>
              </w:rPr>
              <w:t xml:space="preserve"> /</w:t>
            </w:r>
          </w:p>
          <w:p w:rsidR="006B5358" w:rsidRPr="006B5358" w:rsidRDefault="006B5358" w:rsidP="00C7129B">
            <w:pPr>
              <w:spacing w:line="240" w:lineRule="auto"/>
              <w:ind w:left="39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5358">
              <w:rPr>
                <w:rFonts w:ascii="Times New Roman" w:hAnsi="Times New Roman"/>
              </w:rPr>
              <w:t xml:space="preserve">М.П. </w:t>
            </w:r>
          </w:p>
        </w:tc>
      </w:tr>
    </w:tbl>
    <w:p w:rsidR="00C63C96" w:rsidRDefault="00C63C96" w:rsidP="002F41D7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63C96" w:rsidRP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P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P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P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P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P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P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P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P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P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P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Default="00C63C96" w:rsidP="00C63C96">
      <w:pPr>
        <w:tabs>
          <w:tab w:val="left" w:pos="6420"/>
        </w:tabs>
        <w:rPr>
          <w:rFonts w:ascii="Times New Roman" w:hAnsi="Times New Roman"/>
          <w:sz w:val="24"/>
          <w:szCs w:val="24"/>
        </w:rPr>
        <w:sectPr w:rsidR="00C63C96" w:rsidSect="00C10224">
          <w:pgSz w:w="11906" w:h="16838" w:code="9"/>
          <w:pgMar w:top="567" w:right="991" w:bottom="1134" w:left="850" w:header="720" w:footer="720" w:gutter="0"/>
          <w:cols w:space="720"/>
          <w:docGrid w:linePitch="299"/>
        </w:sectPr>
      </w:pPr>
    </w:p>
    <w:p w:rsidR="00C63C96" w:rsidRPr="00A85C0C" w:rsidRDefault="00C63C96" w:rsidP="00C63C96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  <w:sz w:val="16"/>
          <w:szCs w:val="16"/>
        </w:rPr>
      </w:pPr>
      <w:r w:rsidRPr="00A85C0C">
        <w:rPr>
          <w:rFonts w:ascii="Times New Roman" w:hAnsi="Times New Roman"/>
          <w:sz w:val="16"/>
          <w:szCs w:val="16"/>
        </w:rPr>
        <w:lastRenderedPageBreak/>
        <w:t xml:space="preserve">Приложение №3 к Контракту </w:t>
      </w:r>
    </w:p>
    <w:p w:rsidR="00C63C96" w:rsidRPr="00A85C0C" w:rsidRDefault="00C63C96" w:rsidP="00C63C96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  <w:sz w:val="16"/>
          <w:szCs w:val="16"/>
        </w:rPr>
      </w:pPr>
      <w:r w:rsidRPr="00A85C0C">
        <w:rPr>
          <w:rFonts w:ascii="Times New Roman" w:hAnsi="Times New Roman"/>
          <w:sz w:val="16"/>
          <w:szCs w:val="16"/>
        </w:rPr>
        <w:t xml:space="preserve">№____________________ </w:t>
      </w:r>
    </w:p>
    <w:p w:rsidR="00C63C96" w:rsidRPr="00A85C0C" w:rsidRDefault="00C63C96" w:rsidP="00C63C96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  <w:sz w:val="16"/>
          <w:szCs w:val="16"/>
        </w:rPr>
      </w:pPr>
      <w:r w:rsidRPr="00A85C0C">
        <w:rPr>
          <w:rFonts w:ascii="Times New Roman" w:hAnsi="Times New Roman"/>
          <w:sz w:val="16"/>
          <w:szCs w:val="16"/>
        </w:rPr>
        <w:t>от «__»________20</w:t>
      </w:r>
      <w:r w:rsidR="00065BA9" w:rsidRPr="00A85C0C">
        <w:rPr>
          <w:rFonts w:ascii="Times New Roman" w:hAnsi="Times New Roman"/>
          <w:sz w:val="16"/>
          <w:szCs w:val="16"/>
        </w:rPr>
        <w:t>__</w:t>
      </w:r>
      <w:r w:rsidRPr="00A85C0C">
        <w:rPr>
          <w:rFonts w:ascii="Times New Roman" w:hAnsi="Times New Roman"/>
          <w:sz w:val="16"/>
          <w:szCs w:val="16"/>
        </w:rPr>
        <w:t xml:space="preserve"> года</w:t>
      </w:r>
    </w:p>
    <w:p w:rsidR="00C63C96" w:rsidRPr="00C25607" w:rsidRDefault="00C63C96" w:rsidP="00C63C96">
      <w:pPr>
        <w:tabs>
          <w:tab w:val="left" w:pos="5670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63C96" w:rsidRDefault="00C63C96" w:rsidP="00C63C96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551F8A2" wp14:editId="14BC3ACB">
            <wp:extent cx="9756052" cy="4907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206" cy="4910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C96" w:rsidRDefault="00C63C96" w:rsidP="00C63C96">
      <w:pPr>
        <w:rPr>
          <w:rFonts w:ascii="Times New Roman" w:hAnsi="Times New Roman"/>
          <w:sz w:val="24"/>
          <w:szCs w:val="24"/>
        </w:rPr>
      </w:pPr>
    </w:p>
    <w:p w:rsidR="00C63C96" w:rsidRDefault="00C63C96" w:rsidP="00C63C96">
      <w:pPr>
        <w:tabs>
          <w:tab w:val="left" w:pos="68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 w:type="page"/>
      </w:r>
    </w:p>
    <w:p w:rsidR="00C63C96" w:rsidRDefault="00C63C96" w:rsidP="00C63C96">
      <w:pPr>
        <w:tabs>
          <w:tab w:val="left" w:pos="68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4282C5B" wp14:editId="643A51C8">
            <wp:extent cx="9711250" cy="552450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727" cy="5528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6804"/>
      </w:tblGrid>
      <w:tr w:rsidR="00C63C96" w:rsidRPr="00B73F6F" w:rsidTr="00C63C96">
        <w:tc>
          <w:tcPr>
            <w:tcW w:w="7513" w:type="dxa"/>
          </w:tcPr>
          <w:p w:rsidR="00C63C96" w:rsidRPr="00A4446A" w:rsidRDefault="00C63C96" w:rsidP="00C63C96">
            <w:pPr>
              <w:spacing w:line="240" w:lineRule="auto"/>
              <w:ind w:left="88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АРЕНДОДАТЕЛЬ</w:t>
            </w:r>
          </w:p>
          <w:p w:rsidR="00C63C96" w:rsidRPr="00A4446A" w:rsidRDefault="00C63C96" w:rsidP="004D3E5F">
            <w:pPr>
              <w:spacing w:line="240" w:lineRule="auto"/>
              <w:ind w:left="601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63C96" w:rsidRPr="00A4446A" w:rsidRDefault="00C63C96" w:rsidP="004D3E5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 w:rsidRPr="00A4446A">
              <w:rPr>
                <w:rFonts w:ascii="Times New Roman" w:hAnsi="Times New Roman"/>
                <w:i/>
                <w:sz w:val="20"/>
                <w:szCs w:val="20"/>
              </w:rPr>
              <w:t>__________________</w:t>
            </w:r>
            <w:r w:rsidRPr="00A444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/_________ / </w:t>
            </w:r>
          </w:p>
          <w:p w:rsidR="00C63C96" w:rsidRPr="00A4446A" w:rsidRDefault="00C63C96" w:rsidP="004D3E5F">
            <w:pPr>
              <w:tabs>
                <w:tab w:val="left" w:pos="5670"/>
              </w:tabs>
              <w:spacing w:line="240" w:lineRule="auto"/>
              <w:ind w:left="1452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4446A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6804" w:type="dxa"/>
          </w:tcPr>
          <w:p w:rsidR="00C63C96" w:rsidRPr="00A4446A" w:rsidRDefault="00C63C96" w:rsidP="00C63C96">
            <w:pPr>
              <w:spacing w:line="240" w:lineRule="auto"/>
              <w:ind w:left="96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6A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РЕНДАТОР</w:t>
            </w:r>
          </w:p>
          <w:p w:rsidR="00C63C96" w:rsidRPr="00A4446A" w:rsidRDefault="00C63C96" w:rsidP="004D3E5F">
            <w:pPr>
              <w:spacing w:line="240" w:lineRule="auto"/>
              <w:ind w:left="96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446A">
              <w:rPr>
                <w:rFonts w:ascii="Times New Roman" w:hAnsi="Times New Roman"/>
                <w:sz w:val="20"/>
                <w:szCs w:val="20"/>
              </w:rPr>
              <w:t>ФГБУ "РЦСМЭ" Минздрава России</w:t>
            </w:r>
          </w:p>
          <w:p w:rsidR="00C63C96" w:rsidRPr="00A4446A" w:rsidRDefault="00C63C96" w:rsidP="004D3E5F">
            <w:pPr>
              <w:spacing w:line="240" w:lineRule="auto"/>
              <w:ind w:left="96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4446A">
              <w:rPr>
                <w:rFonts w:ascii="Times New Roman" w:hAnsi="Times New Roman"/>
                <w:i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hAnsi="Times New Roman"/>
                <w:sz w:val="20"/>
                <w:szCs w:val="20"/>
              </w:rPr>
              <w:t>И.Ю</w:t>
            </w:r>
            <w:r w:rsidRPr="00A4446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Мака</w:t>
            </w:r>
            <w:r w:rsidRPr="00A4446A">
              <w:rPr>
                <w:rFonts w:ascii="Times New Roman" w:hAnsi="Times New Roman"/>
                <w:sz w:val="20"/>
                <w:szCs w:val="20"/>
              </w:rPr>
              <w:t>ров</w:t>
            </w:r>
          </w:p>
          <w:p w:rsidR="00C63C96" w:rsidRPr="00A4446A" w:rsidRDefault="00C63C96" w:rsidP="004D3E5F">
            <w:pPr>
              <w:spacing w:line="240" w:lineRule="auto"/>
              <w:ind w:left="961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4446A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</w:p>
        </w:tc>
      </w:tr>
    </w:tbl>
    <w:p w:rsidR="005B3482" w:rsidRDefault="005B3482" w:rsidP="00C63C96">
      <w:pPr>
        <w:tabs>
          <w:tab w:val="left" w:pos="6420"/>
        </w:tabs>
        <w:rPr>
          <w:rFonts w:ascii="Times New Roman" w:hAnsi="Times New Roman"/>
          <w:sz w:val="24"/>
          <w:szCs w:val="24"/>
        </w:rPr>
        <w:sectPr w:rsidR="005B3482" w:rsidSect="00CC1FDC">
          <w:pgSz w:w="16838" w:h="11906" w:orient="landscape" w:code="9"/>
          <w:pgMar w:top="851" w:right="567" w:bottom="992" w:left="851" w:header="720" w:footer="720" w:gutter="0"/>
          <w:cols w:space="720"/>
          <w:docGrid w:linePitch="299"/>
        </w:sectPr>
      </w:pPr>
    </w:p>
    <w:p w:rsidR="005B3482" w:rsidRPr="005B3482" w:rsidRDefault="005B3482" w:rsidP="005B3482">
      <w:pPr>
        <w:spacing w:after="0" w:line="240" w:lineRule="auto"/>
        <w:ind w:firstLine="6946"/>
        <w:rPr>
          <w:rFonts w:ascii="Times New Roman" w:hAnsi="Times New Roman"/>
          <w:sz w:val="20"/>
          <w:szCs w:val="20"/>
        </w:rPr>
      </w:pPr>
      <w:r w:rsidRPr="005B3482">
        <w:rPr>
          <w:rFonts w:ascii="Times New Roman" w:hAnsi="Times New Roman"/>
          <w:sz w:val="20"/>
          <w:szCs w:val="20"/>
        </w:rPr>
        <w:lastRenderedPageBreak/>
        <w:t xml:space="preserve">Приложение №4 к Контракту </w:t>
      </w:r>
    </w:p>
    <w:p w:rsidR="005B3482" w:rsidRPr="005B3482" w:rsidRDefault="005B3482" w:rsidP="005B3482">
      <w:pPr>
        <w:spacing w:after="0" w:line="240" w:lineRule="auto"/>
        <w:ind w:firstLine="6946"/>
        <w:rPr>
          <w:rFonts w:ascii="Times New Roman" w:hAnsi="Times New Roman"/>
          <w:sz w:val="20"/>
          <w:szCs w:val="20"/>
        </w:rPr>
      </w:pPr>
      <w:r w:rsidRPr="005B3482">
        <w:rPr>
          <w:rFonts w:ascii="Times New Roman" w:hAnsi="Times New Roman"/>
          <w:sz w:val="20"/>
          <w:szCs w:val="20"/>
        </w:rPr>
        <w:t>от «____» ____________ 2026г.</w:t>
      </w:r>
    </w:p>
    <w:p w:rsidR="005B3482" w:rsidRPr="005B3482" w:rsidRDefault="005B3482" w:rsidP="005B34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B3482" w:rsidRPr="005B3482" w:rsidRDefault="005B3482" w:rsidP="005B34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B3482">
        <w:rPr>
          <w:rFonts w:ascii="Times New Roman" w:hAnsi="Times New Roman"/>
          <w:sz w:val="20"/>
          <w:szCs w:val="20"/>
        </w:rPr>
        <w:t>СОГЛАШЕНИЕ</w:t>
      </w:r>
    </w:p>
    <w:p w:rsidR="005B3482" w:rsidRPr="005B3482" w:rsidRDefault="005B3482" w:rsidP="005B34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B3482">
        <w:rPr>
          <w:rFonts w:ascii="Times New Roman" w:hAnsi="Times New Roman"/>
          <w:sz w:val="20"/>
          <w:szCs w:val="20"/>
        </w:rPr>
        <w:t>об электронном обмене документами</w:t>
      </w:r>
    </w:p>
    <w:p w:rsidR="005B3482" w:rsidRPr="005B3482" w:rsidRDefault="005B3482" w:rsidP="005B34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B3482" w:rsidRPr="005B3482" w:rsidRDefault="005B3482" w:rsidP="005B34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3482">
        <w:rPr>
          <w:rFonts w:ascii="Times New Roman" w:hAnsi="Times New Roman"/>
          <w:sz w:val="20"/>
          <w:szCs w:val="20"/>
        </w:rPr>
        <w:t>г. Москва</w:t>
      </w:r>
      <w:r w:rsidRPr="005B3482">
        <w:rPr>
          <w:rFonts w:ascii="Times New Roman" w:hAnsi="Times New Roman"/>
          <w:sz w:val="20"/>
          <w:szCs w:val="20"/>
        </w:rPr>
        <w:tab/>
      </w:r>
      <w:r w:rsidRPr="005B3482">
        <w:rPr>
          <w:rFonts w:ascii="Times New Roman" w:hAnsi="Times New Roman"/>
          <w:sz w:val="20"/>
          <w:szCs w:val="20"/>
        </w:rPr>
        <w:tab/>
      </w:r>
      <w:r w:rsidRPr="005B3482">
        <w:rPr>
          <w:rFonts w:ascii="Times New Roman" w:hAnsi="Times New Roman"/>
          <w:sz w:val="20"/>
          <w:szCs w:val="20"/>
        </w:rPr>
        <w:tab/>
      </w:r>
      <w:r w:rsidRPr="005B3482">
        <w:rPr>
          <w:rFonts w:ascii="Times New Roman" w:hAnsi="Times New Roman"/>
          <w:sz w:val="20"/>
          <w:szCs w:val="20"/>
        </w:rPr>
        <w:tab/>
      </w:r>
      <w:r w:rsidRPr="005B3482">
        <w:rPr>
          <w:rFonts w:ascii="Times New Roman" w:hAnsi="Times New Roman"/>
          <w:sz w:val="20"/>
          <w:szCs w:val="20"/>
        </w:rPr>
        <w:tab/>
      </w:r>
      <w:r w:rsidRPr="005B3482">
        <w:rPr>
          <w:rFonts w:ascii="Times New Roman" w:hAnsi="Times New Roman"/>
          <w:sz w:val="20"/>
          <w:szCs w:val="20"/>
        </w:rPr>
        <w:tab/>
      </w:r>
      <w:r w:rsidRPr="005B3482">
        <w:rPr>
          <w:rFonts w:ascii="Times New Roman" w:hAnsi="Times New Roman"/>
          <w:sz w:val="20"/>
          <w:szCs w:val="20"/>
        </w:rPr>
        <w:tab/>
      </w:r>
      <w:r w:rsidRPr="005B3482">
        <w:rPr>
          <w:rFonts w:ascii="Times New Roman" w:hAnsi="Times New Roman"/>
          <w:sz w:val="20"/>
          <w:szCs w:val="20"/>
        </w:rPr>
        <w:tab/>
      </w:r>
      <w:r w:rsidRPr="005B3482"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5B3482">
        <w:rPr>
          <w:rFonts w:ascii="Times New Roman" w:hAnsi="Times New Roman"/>
          <w:sz w:val="20"/>
          <w:szCs w:val="20"/>
        </w:rPr>
        <w:t xml:space="preserve">           «   »                 2026 г.</w:t>
      </w:r>
    </w:p>
    <w:p w:rsidR="005B3482" w:rsidRPr="005B3482" w:rsidRDefault="005B3482" w:rsidP="005B348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1. Стороны пришли к соглашению о применении ЭДО при заключении Контракта (в случае заключения контракта вне ЕАТ) и составлении и обмене Отчетными документами.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ЭДО между Сторонами производится по телекоммуникационным каналам связи через Оператора ЭДО в соответствии с законодательством Российской Федерации.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 xml:space="preserve">2. Применяя ЭДО, а также при использовании терминов в настоящем приложении, Стороны руководствуются действующим законодательством Российской Федерации, в том числе Федеральным законом от 06.04.2011 № 63-ФЗ «Об электронной подписи». 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3. ЭОД подписываются квалифицированной ЭП. Применение иных видов ЭП при обмене ЭОД между Сторонами недопустимо.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4. Стороны признают, что любой ЭОД, подписанный квалифицированной ЭП, является равнозначным документу на бумажном носителе, подписанному собственноручной подписью и заверенному печатью.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ЭОД не дублируются на бумажном носителе.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5. Обмен ЭОД в рамках ЭДО между Сторонами осуществляется через Оператора ЭДО – АО «ПФ «СКБ Контур».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6. Стороны не позднее 30 (тридцати) календарных дней с даты подписания настоящего приложения своими силами и за свой счет обеспечивает получение соответствующих квалифицированных сертификатов в требуемом количестве, заключение контракта с соответствующим Оператором ЭДО для обеспечения ЭДО, направление Оператору ЭДО заявления об участии в ЭДО, получение у Оператора ЭДО идентификатора участника ЭДО, наличие технических возможностей обмена Отчетными документами в электронном виде.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7. Поставщик обязуется направить Заказчику по телекоммуникационным каналам связи отчетные документы в электронном виде в сроки, определенные в контракте.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8. В случае невозможности обмена Отчетными документами в электронном виде, подписанными квалифицированной ЭП,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документооборота.  Одновременно с уведомлением о невозможности обмена ЭОД соответствующая Сторона должна предоставить документы, подтверждающие факт невозможности направления ЭОД.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 xml:space="preserve">В случае невозможности обмена ЭОД, обмен Отчетными документами осуществляется в порядке, установленном контрактом. 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 xml:space="preserve"> 9. При осуществлении обмена ЭОД Стороны руководствуются порядком выставления и получения документов в электронном виде, установленным действующим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 ЭДО, при его наличии.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В части, не противоречащей условиям настоящего приложения, Стороны руководствуются порядком выставления и получения Отчетных документов, установленным контрактом.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 xml:space="preserve">10. Каждая из Сторон несет ответственность за обеспечение конфиденциальности ключей, квалицированной ЭП, недопущение использования принадлежащих ей ключей без ее согласия. 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 xml:space="preserve">11. В случае, если в срок 20 (Двадцать) календарных дней Сторона, направившая ЭОД не получит от Стороны, получающей ЭОД (либо от Оператора ЭДО), подтверждение о получении ЭОД, Сторона, направляющая ЭОД, оформляет соответствующий Отчетный документ на бумажном носителе с подписанием собственноручной подписью и направляет его другой Стороне в порядке, установленном контрактом. 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12. Составление и обмен ЭОД с подписанием их квалифицированной ЭП не отменяет обязанность Сторон в выдаче лицам, подписывающим ЭОД, доверенностей с соответствующими полномочиями, если такие полномочия не следуют из должностных обязанностей лица.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 xml:space="preserve">13. Стороны договорились, что установленный в настоящем приложении порядок составления и обмена ЭОД (ЭДО) может быть изменен исключительно путем подписания соответствующего приложения в письменном виде. 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14. Стороны договорились, что установленный в настоящем приложении порядок составления и обмена ЭОД (ЭДО) не распространяется на раздел 8 «Рассмотрение споров» контракта.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15. Термины, указанные в настоящем приложении, трактуются в том значении, в каком они указаны в контракте.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16. Настоящее приложение является неотъемлемой частью контракта.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17. Во всем остальном, не указанном в настоящем дополнительном соглашении, контракт остается без изменений.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 xml:space="preserve">18. Настоящее дополнительное соглашение вступает в силу с 01 числа месяца, следующего за месяцем подписания Сторонами настоящего дополнительного соглашения и действует в течение срока действия контракта. 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19. Настоящее дополнительное соглашение составлено в двух экземплярах по одному для каждой Стороны.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B3482">
        <w:rPr>
          <w:rFonts w:ascii="Times New Roman" w:hAnsi="Times New Roman"/>
          <w:sz w:val="18"/>
          <w:szCs w:val="18"/>
        </w:rPr>
        <w:t>20. Стороны договорились, что настоящее дополнительное соглашение имеет юридическую силу и является действительным, если оно подписано Сторонами на бумажном носителе или квалифицированной электронной подписью через организацию, обеспечивающую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соответствии с действующим законодательством Российской Федерации, в том числе Федеральным законом от 06.04.2011 № 63-ФЗ «Об электронной подписи».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3482" w:rsidRPr="005B3482" w:rsidRDefault="005B3482" w:rsidP="005B34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B3482">
        <w:rPr>
          <w:rFonts w:ascii="Times New Roman" w:hAnsi="Times New Roman"/>
          <w:sz w:val="20"/>
          <w:szCs w:val="20"/>
        </w:rPr>
        <w:t>ПОДПИСИ СТОРОН:</w:t>
      </w:r>
    </w:p>
    <w:p w:rsidR="005B3482" w:rsidRPr="005B3482" w:rsidRDefault="005B3482" w:rsidP="005B34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11"/>
        <w:tblW w:w="10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5065"/>
      </w:tblGrid>
      <w:tr w:rsidR="005B3482" w:rsidRPr="005B3482" w:rsidTr="005B3482">
        <w:tc>
          <w:tcPr>
            <w:tcW w:w="3686" w:type="dxa"/>
          </w:tcPr>
          <w:p w:rsidR="005B3482" w:rsidRPr="005B3482" w:rsidRDefault="005B3482" w:rsidP="005B3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АРЕНДАТОР</w:t>
            </w:r>
            <w:r w:rsidRPr="005B348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B3482" w:rsidRPr="005B3482" w:rsidRDefault="005B3482" w:rsidP="005B3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3482" w:rsidRPr="005B3482" w:rsidRDefault="005B3482" w:rsidP="005B3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3482" w:rsidRPr="005B3482" w:rsidRDefault="005B3482" w:rsidP="005B34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482">
              <w:rPr>
                <w:rFonts w:ascii="Times New Roman" w:hAnsi="Times New Roman"/>
                <w:sz w:val="20"/>
                <w:szCs w:val="20"/>
              </w:rPr>
              <w:t>__________________/Макаров И.Ю. /</w:t>
            </w:r>
          </w:p>
          <w:p w:rsidR="005B3482" w:rsidRPr="005B3482" w:rsidRDefault="005B3482" w:rsidP="005B3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3482" w:rsidRPr="005B3482" w:rsidRDefault="005B3482" w:rsidP="005B3482">
            <w:pPr>
              <w:spacing w:after="0" w:line="240" w:lineRule="auto"/>
              <w:ind w:left="48" w:right="1700" w:firstLine="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5" w:type="dxa"/>
          </w:tcPr>
          <w:p w:rsidR="005B3482" w:rsidRPr="005B3482" w:rsidRDefault="005B3482" w:rsidP="005B3482">
            <w:pPr>
              <w:spacing w:after="0" w:line="240" w:lineRule="auto"/>
              <w:ind w:left="48" w:right="1700" w:firstLine="5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АРЕНДОДАТЕЛЬ</w:t>
            </w:r>
            <w:r w:rsidRPr="005B348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B3482" w:rsidRPr="005B3482" w:rsidRDefault="005B3482" w:rsidP="005B3482">
            <w:pPr>
              <w:spacing w:after="0" w:line="240" w:lineRule="auto"/>
              <w:ind w:left="48" w:right="30" w:firstLine="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B3482" w:rsidRPr="005B3482" w:rsidRDefault="005B3482" w:rsidP="005B3482">
            <w:pPr>
              <w:spacing w:after="0" w:line="240" w:lineRule="auto"/>
              <w:ind w:left="48" w:right="30" w:firstLine="5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B3482" w:rsidRPr="005B3482" w:rsidRDefault="005B3482" w:rsidP="005B3482">
            <w:pPr>
              <w:spacing w:after="0" w:line="240" w:lineRule="auto"/>
              <w:ind w:left="48" w:right="30" w:firstLine="5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482">
              <w:rPr>
                <w:rFonts w:ascii="Times New Roman" w:hAnsi="Times New Roman"/>
                <w:sz w:val="20"/>
                <w:szCs w:val="20"/>
              </w:rPr>
              <w:t>__________________/________________./</w:t>
            </w:r>
          </w:p>
          <w:p w:rsidR="005B3482" w:rsidRPr="005B3482" w:rsidRDefault="005B3482" w:rsidP="005B3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B3482" w:rsidRPr="005B3482" w:rsidRDefault="005B3482" w:rsidP="005B3482">
      <w:pPr>
        <w:spacing w:after="0" w:line="24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</w:p>
    <w:p w:rsidR="00C63C96" w:rsidRPr="00C63C96" w:rsidRDefault="00C63C96" w:rsidP="00C63C96">
      <w:pPr>
        <w:tabs>
          <w:tab w:val="left" w:pos="6420"/>
        </w:tabs>
        <w:rPr>
          <w:rFonts w:ascii="Times New Roman" w:hAnsi="Times New Roman"/>
          <w:sz w:val="24"/>
          <w:szCs w:val="24"/>
        </w:rPr>
      </w:pPr>
    </w:p>
    <w:sectPr w:rsidR="00C63C96" w:rsidRPr="00C63C96" w:rsidSect="005B3482">
      <w:pgSz w:w="11906" w:h="16838" w:code="9"/>
      <w:pgMar w:top="567" w:right="992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AE" w:rsidRDefault="00E14DAE" w:rsidP="0013135C">
      <w:pPr>
        <w:spacing w:after="0" w:line="240" w:lineRule="auto"/>
      </w:pPr>
      <w:r>
        <w:separator/>
      </w:r>
    </w:p>
  </w:endnote>
  <w:endnote w:type="continuationSeparator" w:id="0">
    <w:p w:rsidR="00E14DAE" w:rsidRDefault="00E14DAE" w:rsidP="0013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AE" w:rsidRDefault="00E14DAE" w:rsidP="0013135C">
      <w:pPr>
        <w:spacing w:after="0" w:line="240" w:lineRule="auto"/>
      </w:pPr>
      <w:r>
        <w:separator/>
      </w:r>
    </w:p>
  </w:footnote>
  <w:footnote w:type="continuationSeparator" w:id="0">
    <w:p w:rsidR="00E14DAE" w:rsidRDefault="00E14DAE" w:rsidP="00131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B49F1"/>
    <w:multiLevelType w:val="hybridMultilevel"/>
    <w:tmpl w:val="F424BD84"/>
    <w:lvl w:ilvl="0" w:tplc="857ECB2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4A3079C"/>
    <w:multiLevelType w:val="hybridMultilevel"/>
    <w:tmpl w:val="8B8290C8"/>
    <w:lvl w:ilvl="0" w:tplc="D5465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563B06"/>
    <w:multiLevelType w:val="multilevel"/>
    <w:tmpl w:val="0422FA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D1329B"/>
    <w:multiLevelType w:val="hybridMultilevel"/>
    <w:tmpl w:val="A82C4A04"/>
    <w:lvl w:ilvl="0" w:tplc="0419000F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670A29F2"/>
    <w:multiLevelType w:val="hybridMultilevel"/>
    <w:tmpl w:val="D6783E0C"/>
    <w:lvl w:ilvl="0" w:tplc="857ECB2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04"/>
    <w:rsid w:val="00012603"/>
    <w:rsid w:val="0003747E"/>
    <w:rsid w:val="00040994"/>
    <w:rsid w:val="000538CF"/>
    <w:rsid w:val="0005744F"/>
    <w:rsid w:val="00061E80"/>
    <w:rsid w:val="00063C4A"/>
    <w:rsid w:val="00065BA9"/>
    <w:rsid w:val="000A5B10"/>
    <w:rsid w:val="000B0C51"/>
    <w:rsid w:val="000C3F04"/>
    <w:rsid w:val="000F6D02"/>
    <w:rsid w:val="001030D2"/>
    <w:rsid w:val="0010328D"/>
    <w:rsid w:val="00120F01"/>
    <w:rsid w:val="0013135C"/>
    <w:rsid w:val="00153B7E"/>
    <w:rsid w:val="00191179"/>
    <w:rsid w:val="001B798F"/>
    <w:rsid w:val="001C4F8D"/>
    <w:rsid w:val="001D10A4"/>
    <w:rsid w:val="001D6315"/>
    <w:rsid w:val="001E4F8B"/>
    <w:rsid w:val="001E6644"/>
    <w:rsid w:val="001E6ACE"/>
    <w:rsid w:val="001F570F"/>
    <w:rsid w:val="00236C5D"/>
    <w:rsid w:val="002511AC"/>
    <w:rsid w:val="00254A8B"/>
    <w:rsid w:val="00254B70"/>
    <w:rsid w:val="00257F46"/>
    <w:rsid w:val="002605F3"/>
    <w:rsid w:val="00266D8F"/>
    <w:rsid w:val="0028093B"/>
    <w:rsid w:val="00297BB4"/>
    <w:rsid w:val="002C156E"/>
    <w:rsid w:val="002D6F96"/>
    <w:rsid w:val="002E2BEF"/>
    <w:rsid w:val="002E731B"/>
    <w:rsid w:val="002F41D7"/>
    <w:rsid w:val="00324FAD"/>
    <w:rsid w:val="0033071B"/>
    <w:rsid w:val="0033733C"/>
    <w:rsid w:val="003504DD"/>
    <w:rsid w:val="00361E55"/>
    <w:rsid w:val="003817B8"/>
    <w:rsid w:val="00383A6B"/>
    <w:rsid w:val="003A3BE6"/>
    <w:rsid w:val="003C0F63"/>
    <w:rsid w:val="003C37D1"/>
    <w:rsid w:val="003C5991"/>
    <w:rsid w:val="003D1F33"/>
    <w:rsid w:val="003D710B"/>
    <w:rsid w:val="003E0FEB"/>
    <w:rsid w:val="00401341"/>
    <w:rsid w:val="00403885"/>
    <w:rsid w:val="004224AB"/>
    <w:rsid w:val="004349A4"/>
    <w:rsid w:val="00444D04"/>
    <w:rsid w:val="004507B7"/>
    <w:rsid w:val="00490C27"/>
    <w:rsid w:val="0049330D"/>
    <w:rsid w:val="004B7F40"/>
    <w:rsid w:val="004C2999"/>
    <w:rsid w:val="004E15D8"/>
    <w:rsid w:val="004E1AB1"/>
    <w:rsid w:val="004F2494"/>
    <w:rsid w:val="004F7F6B"/>
    <w:rsid w:val="00515818"/>
    <w:rsid w:val="00532283"/>
    <w:rsid w:val="00535B2E"/>
    <w:rsid w:val="00544788"/>
    <w:rsid w:val="005646E6"/>
    <w:rsid w:val="00577855"/>
    <w:rsid w:val="005B1ECD"/>
    <w:rsid w:val="005B3482"/>
    <w:rsid w:val="005D45C1"/>
    <w:rsid w:val="005E4B0B"/>
    <w:rsid w:val="0060146E"/>
    <w:rsid w:val="00603841"/>
    <w:rsid w:val="006073FF"/>
    <w:rsid w:val="006164E4"/>
    <w:rsid w:val="00661BA1"/>
    <w:rsid w:val="00662DA7"/>
    <w:rsid w:val="006B07C3"/>
    <w:rsid w:val="006B5358"/>
    <w:rsid w:val="006B5B48"/>
    <w:rsid w:val="00706449"/>
    <w:rsid w:val="007145C0"/>
    <w:rsid w:val="0071629F"/>
    <w:rsid w:val="00760401"/>
    <w:rsid w:val="00770C3F"/>
    <w:rsid w:val="00793FB6"/>
    <w:rsid w:val="007B5E13"/>
    <w:rsid w:val="007E0EE8"/>
    <w:rsid w:val="00806BD4"/>
    <w:rsid w:val="00840223"/>
    <w:rsid w:val="00863D43"/>
    <w:rsid w:val="008726EA"/>
    <w:rsid w:val="008818ED"/>
    <w:rsid w:val="00884C7B"/>
    <w:rsid w:val="008851D5"/>
    <w:rsid w:val="00887A70"/>
    <w:rsid w:val="008D2158"/>
    <w:rsid w:val="008D30FA"/>
    <w:rsid w:val="008D6B49"/>
    <w:rsid w:val="008F2866"/>
    <w:rsid w:val="00916EB2"/>
    <w:rsid w:val="00932B9C"/>
    <w:rsid w:val="00957766"/>
    <w:rsid w:val="0097124F"/>
    <w:rsid w:val="00974EFD"/>
    <w:rsid w:val="0098077E"/>
    <w:rsid w:val="009841C0"/>
    <w:rsid w:val="009A3C8A"/>
    <w:rsid w:val="009D47CF"/>
    <w:rsid w:val="009E5AB7"/>
    <w:rsid w:val="009E6471"/>
    <w:rsid w:val="009E6F5C"/>
    <w:rsid w:val="00A01418"/>
    <w:rsid w:val="00A17FE6"/>
    <w:rsid w:val="00A239FD"/>
    <w:rsid w:val="00A51D96"/>
    <w:rsid w:val="00A52185"/>
    <w:rsid w:val="00A6375B"/>
    <w:rsid w:val="00A668A0"/>
    <w:rsid w:val="00A70FBC"/>
    <w:rsid w:val="00A85C0C"/>
    <w:rsid w:val="00AA3556"/>
    <w:rsid w:val="00AA7AFE"/>
    <w:rsid w:val="00AA7D26"/>
    <w:rsid w:val="00AB2993"/>
    <w:rsid w:val="00AB533E"/>
    <w:rsid w:val="00AC20A1"/>
    <w:rsid w:val="00AC3F3D"/>
    <w:rsid w:val="00AD318A"/>
    <w:rsid w:val="00AD563F"/>
    <w:rsid w:val="00AF3124"/>
    <w:rsid w:val="00AF3E2D"/>
    <w:rsid w:val="00B05477"/>
    <w:rsid w:val="00B14110"/>
    <w:rsid w:val="00B46D1C"/>
    <w:rsid w:val="00B658F8"/>
    <w:rsid w:val="00B733E0"/>
    <w:rsid w:val="00B8764B"/>
    <w:rsid w:val="00BA0FCB"/>
    <w:rsid w:val="00BB0682"/>
    <w:rsid w:val="00BB167E"/>
    <w:rsid w:val="00BE5F24"/>
    <w:rsid w:val="00BF3A49"/>
    <w:rsid w:val="00C02E95"/>
    <w:rsid w:val="00C10224"/>
    <w:rsid w:val="00C20755"/>
    <w:rsid w:val="00C22FFB"/>
    <w:rsid w:val="00C35027"/>
    <w:rsid w:val="00C35691"/>
    <w:rsid w:val="00C41B9B"/>
    <w:rsid w:val="00C46653"/>
    <w:rsid w:val="00C52C97"/>
    <w:rsid w:val="00C604F8"/>
    <w:rsid w:val="00C63C96"/>
    <w:rsid w:val="00C7129B"/>
    <w:rsid w:val="00C75C66"/>
    <w:rsid w:val="00C82BD0"/>
    <w:rsid w:val="00C9449A"/>
    <w:rsid w:val="00CD407B"/>
    <w:rsid w:val="00D1357F"/>
    <w:rsid w:val="00D15EBB"/>
    <w:rsid w:val="00D213E4"/>
    <w:rsid w:val="00D2279B"/>
    <w:rsid w:val="00D35581"/>
    <w:rsid w:val="00D60938"/>
    <w:rsid w:val="00D66712"/>
    <w:rsid w:val="00D81DD6"/>
    <w:rsid w:val="00D87497"/>
    <w:rsid w:val="00D96D11"/>
    <w:rsid w:val="00DB7039"/>
    <w:rsid w:val="00DC070A"/>
    <w:rsid w:val="00DD4CAA"/>
    <w:rsid w:val="00DF1881"/>
    <w:rsid w:val="00DF6AFC"/>
    <w:rsid w:val="00E14DAE"/>
    <w:rsid w:val="00E15532"/>
    <w:rsid w:val="00E340CE"/>
    <w:rsid w:val="00E4412F"/>
    <w:rsid w:val="00E609F2"/>
    <w:rsid w:val="00E62107"/>
    <w:rsid w:val="00E90821"/>
    <w:rsid w:val="00EC048E"/>
    <w:rsid w:val="00EC579B"/>
    <w:rsid w:val="00EC5A5E"/>
    <w:rsid w:val="00F3314C"/>
    <w:rsid w:val="00F51DD0"/>
    <w:rsid w:val="00F51FD0"/>
    <w:rsid w:val="00F91650"/>
    <w:rsid w:val="00F94F6F"/>
    <w:rsid w:val="00FC754A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E9BFB"/>
  <w15:chartTrackingRefBased/>
  <w15:docId w15:val="{799E9BB8-324E-43B1-909D-F57C7DEE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8E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AA7D2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rsid w:val="00444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5B1EC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313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13135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313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3135C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313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3135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35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C35027"/>
    <w:rPr>
      <w:rFonts w:ascii="Arial" w:hAnsi="Arial" w:cs="Arial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AA7D26"/>
    <w:rPr>
      <w:rFonts w:ascii="Times New Roman" w:hAnsi="Times New Roman"/>
      <w:b/>
      <w:bCs/>
      <w:sz w:val="36"/>
      <w:szCs w:val="36"/>
    </w:rPr>
  </w:style>
  <w:style w:type="paragraph" w:customStyle="1" w:styleId="ConsDTNormal">
    <w:name w:val="ConsDTNormal"/>
    <w:uiPriority w:val="99"/>
    <w:rsid w:val="002F41D7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6B5358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6B53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b"/>
    <w:uiPriority w:val="59"/>
    <w:rsid w:val="005B3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39"/>
    <w:rsid w:val="00AC3F3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rc-sm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2757-B0D2-403D-B361-60E9D481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12</Pages>
  <Words>3619</Words>
  <Characters>26212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29772</CharactersWithSpaces>
  <SharedDoc>false</SharedDoc>
  <HLinks>
    <vt:vector size="6" baseType="variant">
      <vt:variant>
        <vt:i4>4325463</vt:i4>
      </vt:variant>
      <vt:variant>
        <vt:i4>0</vt:i4>
      </vt:variant>
      <vt:variant>
        <vt:i4>0</vt:i4>
      </vt:variant>
      <vt:variant>
        <vt:i4>5</vt:i4>
      </vt:variant>
      <vt:variant>
        <vt:lpwstr>http://www.rc-sme.ru/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Берегорулько Елена Владимировна</cp:lastModifiedBy>
  <cp:revision>18</cp:revision>
  <cp:lastPrinted>2026-07-01T12:50:00Z</cp:lastPrinted>
  <dcterms:created xsi:type="dcterms:W3CDTF">2025-12-29T12:12:00Z</dcterms:created>
  <dcterms:modified xsi:type="dcterms:W3CDTF">2026-07-01T12:50:00Z</dcterms:modified>
</cp:coreProperties>
</file>