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D7B" w:rsidRDefault="009A3D7B" w:rsidP="009A3D7B">
      <w:pPr>
        <w:shd w:val="clear" w:color="auto" w:fill="FFFFFF"/>
        <w:ind w:right="-32"/>
        <w:jc w:val="center"/>
        <w:rPr>
          <w:b/>
          <w:bCs/>
          <w:color w:val="000000"/>
          <w:spacing w:val="-10"/>
          <w:sz w:val="24"/>
          <w:szCs w:val="24"/>
        </w:rPr>
      </w:pPr>
      <w:r>
        <w:rPr>
          <w:b/>
          <w:bCs/>
          <w:color w:val="000000"/>
          <w:spacing w:val="-10"/>
          <w:sz w:val="24"/>
          <w:szCs w:val="24"/>
        </w:rPr>
        <w:t xml:space="preserve">ПРОЕКТ </w:t>
      </w:r>
    </w:p>
    <w:p w:rsidR="009A3D7B" w:rsidRDefault="009A3D7B" w:rsidP="009A3D7B">
      <w:pPr>
        <w:shd w:val="clear" w:color="auto" w:fill="FFFFFF"/>
        <w:ind w:right="-32"/>
        <w:jc w:val="center"/>
        <w:rPr>
          <w:b/>
          <w:sz w:val="24"/>
          <w:szCs w:val="24"/>
        </w:rPr>
      </w:pPr>
      <w:r>
        <w:rPr>
          <w:b/>
          <w:bCs/>
          <w:color w:val="000000"/>
          <w:spacing w:val="-10"/>
          <w:sz w:val="24"/>
          <w:szCs w:val="24"/>
        </w:rPr>
        <w:t>Государственный контракт №_____</w:t>
      </w:r>
    </w:p>
    <w:p w:rsidR="009A3D7B" w:rsidRDefault="009A3D7B" w:rsidP="009A3D7B">
      <w:pPr>
        <w:shd w:val="clear" w:color="auto" w:fill="FFFFFF"/>
        <w:tabs>
          <w:tab w:val="left" w:pos="7368"/>
          <w:tab w:val="left" w:leader="underscore" w:pos="8971"/>
        </w:tabs>
        <w:ind w:left="43" w:right="-32" w:hanging="43"/>
        <w:jc w:val="center"/>
        <w:rPr>
          <w:b/>
          <w:color w:val="000000"/>
          <w:spacing w:val="-1"/>
          <w:sz w:val="24"/>
          <w:szCs w:val="24"/>
        </w:rPr>
      </w:pPr>
      <w:r>
        <w:rPr>
          <w:b/>
          <w:color w:val="000000"/>
          <w:spacing w:val="-1"/>
          <w:sz w:val="24"/>
          <w:szCs w:val="24"/>
        </w:rPr>
        <w:t>оказания услуг по врезке электромагнитных клапанов в систему ГВС, установка проточных водонагревателей</w:t>
      </w:r>
    </w:p>
    <w:p w:rsidR="009A3D7B" w:rsidRPr="00427D30" w:rsidRDefault="00D338F3" w:rsidP="009A3D7B">
      <w:pPr>
        <w:shd w:val="clear" w:color="auto" w:fill="FFFFFF"/>
        <w:tabs>
          <w:tab w:val="left" w:pos="7368"/>
          <w:tab w:val="left" w:leader="underscore" w:pos="8971"/>
        </w:tabs>
        <w:ind w:left="43" w:right="-32" w:hanging="43"/>
        <w:jc w:val="center"/>
        <w:rPr>
          <w:b/>
          <w:color w:val="000000"/>
          <w:spacing w:val="-1"/>
          <w:sz w:val="24"/>
          <w:szCs w:val="24"/>
          <w:u w:val="single"/>
        </w:rPr>
      </w:pPr>
      <w:r w:rsidRPr="00427D30">
        <w:rPr>
          <w:b/>
          <w:color w:val="000000"/>
          <w:spacing w:val="-1"/>
          <w:sz w:val="24"/>
          <w:szCs w:val="24"/>
          <w:u w:val="single"/>
        </w:rPr>
        <w:t>ИКЗ:</w:t>
      </w:r>
      <w:r w:rsidR="00427D30" w:rsidRPr="00427D30">
        <w:rPr>
          <w:b/>
          <w:color w:val="000000"/>
          <w:spacing w:val="-1"/>
          <w:sz w:val="24"/>
          <w:szCs w:val="24"/>
          <w:u w:val="single"/>
        </w:rPr>
        <w:t xml:space="preserve"> </w:t>
      </w:r>
      <w:r w:rsidR="00427D30" w:rsidRPr="00427D30">
        <w:rPr>
          <w:b/>
          <w:sz w:val="24"/>
          <w:szCs w:val="24"/>
          <w:u w:val="single"/>
          <w:shd w:val="clear" w:color="auto" w:fill="FFFFFF"/>
        </w:rPr>
        <w:t>261320400348532410100100080000000244</w:t>
      </w:r>
    </w:p>
    <w:p w:rsidR="009A3D7B" w:rsidRDefault="009A3D7B" w:rsidP="009A3D7B">
      <w:pPr>
        <w:shd w:val="clear" w:color="auto" w:fill="FFFFFF"/>
        <w:tabs>
          <w:tab w:val="left" w:pos="7368"/>
          <w:tab w:val="left" w:leader="underscore" w:pos="8971"/>
        </w:tabs>
        <w:ind w:left="43" w:right="-32"/>
        <w:rPr>
          <w:sz w:val="24"/>
          <w:szCs w:val="24"/>
        </w:rPr>
      </w:pPr>
      <w:r>
        <w:rPr>
          <w:color w:val="000000"/>
          <w:spacing w:val="-11"/>
          <w:sz w:val="24"/>
          <w:szCs w:val="24"/>
        </w:rPr>
        <w:t>г. Новозыбков</w:t>
      </w:r>
      <w:r w:rsidR="00131A0B">
        <w:rPr>
          <w:color w:val="000000"/>
          <w:spacing w:val="-11"/>
          <w:sz w:val="24"/>
          <w:szCs w:val="24"/>
        </w:rPr>
        <w:t xml:space="preserve">                                                                                                     </w:t>
      </w:r>
      <w:r>
        <w:rPr>
          <w:color w:val="000000"/>
          <w:spacing w:val="20"/>
          <w:sz w:val="24"/>
          <w:szCs w:val="24"/>
        </w:rPr>
        <w:t>«____»_________ 2026</w:t>
      </w:r>
      <w:r>
        <w:rPr>
          <w:color w:val="000000"/>
          <w:spacing w:val="-3"/>
          <w:sz w:val="24"/>
          <w:szCs w:val="24"/>
        </w:rPr>
        <w:t>г.</w:t>
      </w:r>
    </w:p>
    <w:p w:rsidR="009A3D7B" w:rsidRDefault="009A3D7B" w:rsidP="009A3D7B">
      <w:pPr>
        <w:shd w:val="clear" w:color="auto" w:fill="FFFFFF"/>
        <w:ind w:right="-32"/>
        <w:rPr>
          <w:sz w:val="16"/>
          <w:szCs w:val="16"/>
        </w:rPr>
      </w:pPr>
    </w:p>
    <w:p w:rsidR="009A3D7B" w:rsidRDefault="009A3D7B" w:rsidP="009A3D7B">
      <w:pPr>
        <w:shd w:val="clear" w:color="auto" w:fill="FFFFFF"/>
        <w:ind w:right="-32"/>
        <w:rPr>
          <w:sz w:val="16"/>
          <w:szCs w:val="16"/>
        </w:rPr>
      </w:pPr>
    </w:p>
    <w:p w:rsidR="009A3D7B" w:rsidRDefault="009A3D7B" w:rsidP="009A3D7B">
      <w:pPr>
        <w:shd w:val="clear" w:color="auto" w:fill="FFFFFF"/>
        <w:ind w:left="34" w:right="-32" w:firstLine="571"/>
        <w:jc w:val="both"/>
        <w:rPr>
          <w:color w:val="000000"/>
          <w:spacing w:val="-5"/>
          <w:sz w:val="24"/>
          <w:szCs w:val="24"/>
        </w:rPr>
      </w:pPr>
      <w:r>
        <w:rPr>
          <w:b/>
          <w:color w:val="000000"/>
          <w:spacing w:val="-4"/>
          <w:sz w:val="24"/>
          <w:szCs w:val="24"/>
        </w:rPr>
        <w:t>Федеральное казенное учреждение «Следственный изолятор</w:t>
      </w:r>
      <w:r w:rsidR="00D338F3">
        <w:rPr>
          <w:b/>
          <w:color w:val="000000"/>
          <w:spacing w:val="-4"/>
          <w:sz w:val="24"/>
          <w:szCs w:val="24"/>
        </w:rPr>
        <w:t xml:space="preserve"> № </w:t>
      </w:r>
      <w:r>
        <w:rPr>
          <w:b/>
          <w:color w:val="000000"/>
          <w:spacing w:val="-4"/>
          <w:sz w:val="24"/>
          <w:szCs w:val="24"/>
        </w:rPr>
        <w:t>2 Управления Федеральной службы исполнения наказаний по Брянской области»</w:t>
      </w:r>
      <w:r w:rsidR="00D338F3">
        <w:rPr>
          <w:b/>
          <w:color w:val="000000"/>
          <w:spacing w:val="-4"/>
          <w:sz w:val="24"/>
          <w:szCs w:val="24"/>
        </w:rPr>
        <w:t xml:space="preserve"> (далее - ФКУ СИЗО-2 УФСИН России по Брянской области)</w:t>
      </w:r>
      <w:r>
        <w:rPr>
          <w:color w:val="000000"/>
          <w:spacing w:val="-4"/>
          <w:sz w:val="24"/>
          <w:szCs w:val="24"/>
        </w:rPr>
        <w:t xml:space="preserve">, именуемое в </w:t>
      </w:r>
      <w:r>
        <w:rPr>
          <w:color w:val="000000"/>
          <w:sz w:val="24"/>
          <w:szCs w:val="24"/>
        </w:rPr>
        <w:t xml:space="preserve">дальнейшем "Государственный заказчик", в лице начальника учреждения Нестерова Д. И., </w:t>
      </w:r>
      <w:r>
        <w:rPr>
          <w:color w:val="000000"/>
          <w:spacing w:val="1"/>
          <w:sz w:val="24"/>
          <w:szCs w:val="24"/>
        </w:rPr>
        <w:t xml:space="preserve">действующего на основании Устава, с одной стороны и </w:t>
      </w:r>
      <w:r>
        <w:rPr>
          <w:b/>
          <w:color w:val="000000"/>
          <w:sz w:val="24"/>
          <w:szCs w:val="24"/>
        </w:rPr>
        <w:t>_________________________</w:t>
      </w:r>
      <w:r w:rsidR="008C6552">
        <w:rPr>
          <w:b/>
          <w:color w:val="000000"/>
          <w:sz w:val="24"/>
          <w:szCs w:val="24"/>
        </w:rPr>
        <w:t>(далее - )</w:t>
      </w:r>
      <w:r w:rsidRPr="006A17A2">
        <w:rPr>
          <w:color w:val="000000"/>
          <w:sz w:val="24"/>
          <w:szCs w:val="24"/>
        </w:rPr>
        <w:t>,</w:t>
      </w:r>
      <w:r>
        <w:rPr>
          <w:color w:val="000000"/>
          <w:sz w:val="24"/>
          <w:szCs w:val="24"/>
        </w:rPr>
        <w:t xml:space="preserve"> именуемое в дальнейшем "Исполнитель", в лице ______________________</w:t>
      </w:r>
      <w:r>
        <w:rPr>
          <w:bCs/>
          <w:sz w:val="24"/>
          <w:szCs w:val="24"/>
        </w:rPr>
        <w:t xml:space="preserve">, </w:t>
      </w:r>
      <w:r>
        <w:rPr>
          <w:color w:val="000000"/>
          <w:spacing w:val="-5"/>
          <w:sz w:val="24"/>
          <w:szCs w:val="24"/>
        </w:rPr>
        <w:t>с другой стороны, именуемые в дальнейшем Стороны, на основании</w:t>
      </w:r>
      <w:r>
        <w:rPr>
          <w:color w:val="000000"/>
          <w:sz w:val="24"/>
          <w:szCs w:val="24"/>
        </w:rPr>
        <w:t xml:space="preserve">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color w:val="000000"/>
          <w:spacing w:val="-5"/>
          <w:sz w:val="24"/>
          <w:szCs w:val="24"/>
        </w:rPr>
        <w:t>заключили настоящий Контракт о нижеследующем:</w:t>
      </w:r>
    </w:p>
    <w:p w:rsidR="009A3D7B" w:rsidRDefault="009A3D7B" w:rsidP="009A3D7B">
      <w:pPr>
        <w:shd w:val="clear" w:color="auto" w:fill="FFFFFF"/>
        <w:ind w:left="34" w:right="-32" w:firstLine="571"/>
        <w:jc w:val="both"/>
        <w:rPr>
          <w:color w:val="000000"/>
          <w:sz w:val="24"/>
          <w:szCs w:val="24"/>
        </w:rPr>
      </w:pPr>
    </w:p>
    <w:p w:rsidR="009A3D7B" w:rsidRDefault="009A3D7B" w:rsidP="009A3D7B">
      <w:pPr>
        <w:widowControl w:val="0"/>
        <w:numPr>
          <w:ilvl w:val="0"/>
          <w:numId w:val="7"/>
        </w:numPr>
        <w:shd w:val="clear" w:color="auto" w:fill="FFFFFF"/>
        <w:suppressAutoHyphens w:val="0"/>
        <w:autoSpaceDE w:val="0"/>
        <w:autoSpaceDN w:val="0"/>
        <w:adjustRightInd w:val="0"/>
        <w:ind w:right="-32"/>
        <w:jc w:val="center"/>
        <w:rPr>
          <w:b/>
          <w:bCs/>
          <w:color w:val="000000"/>
          <w:spacing w:val="-8"/>
          <w:sz w:val="24"/>
          <w:szCs w:val="24"/>
        </w:rPr>
      </w:pPr>
      <w:r>
        <w:rPr>
          <w:b/>
          <w:bCs/>
          <w:color w:val="000000"/>
          <w:spacing w:val="-8"/>
          <w:sz w:val="24"/>
          <w:szCs w:val="24"/>
        </w:rPr>
        <w:t>Предмет контракта</w:t>
      </w:r>
    </w:p>
    <w:p w:rsidR="009A3D7B" w:rsidRDefault="009A3D7B" w:rsidP="009A3D7B">
      <w:pPr>
        <w:widowControl w:val="0"/>
        <w:numPr>
          <w:ilvl w:val="1"/>
          <w:numId w:val="7"/>
        </w:numPr>
        <w:shd w:val="clear" w:color="auto" w:fill="FFFFFF"/>
        <w:tabs>
          <w:tab w:val="left" w:pos="426"/>
        </w:tabs>
        <w:suppressAutoHyphens w:val="0"/>
        <w:autoSpaceDE w:val="0"/>
        <w:autoSpaceDN w:val="0"/>
        <w:adjustRightInd w:val="0"/>
        <w:ind w:left="0" w:right="-32" w:firstLine="0"/>
        <w:jc w:val="both"/>
        <w:rPr>
          <w:color w:val="000000"/>
          <w:sz w:val="24"/>
          <w:szCs w:val="24"/>
        </w:rPr>
      </w:pPr>
      <w:r>
        <w:rPr>
          <w:color w:val="000000"/>
          <w:sz w:val="24"/>
          <w:szCs w:val="24"/>
        </w:rPr>
        <w:t xml:space="preserve"> Заказчик поручает, а Исполнитель обязуется оказать услуги </w:t>
      </w:r>
      <w:r>
        <w:rPr>
          <w:b/>
          <w:color w:val="000000"/>
          <w:sz w:val="24"/>
          <w:szCs w:val="24"/>
        </w:rPr>
        <w:t xml:space="preserve">по </w:t>
      </w:r>
      <w:r>
        <w:rPr>
          <w:b/>
          <w:color w:val="000000"/>
          <w:spacing w:val="-1"/>
          <w:sz w:val="24"/>
          <w:szCs w:val="24"/>
        </w:rPr>
        <w:t>врезке электромагнитных клапанов в систему ГВС, установка проточных водонагревателей</w:t>
      </w:r>
      <w:r>
        <w:rPr>
          <w:color w:val="000000"/>
          <w:sz w:val="24"/>
          <w:szCs w:val="24"/>
        </w:rPr>
        <w:t xml:space="preserve"> на объектах Заказчика, расположенного по адресу: 243020, Брянская область, г. Новозыбков, площадь Красная д.9, согласно спецификации, являющейся неотъемлемой частью контракта (Приложение № 1) и </w:t>
      </w:r>
      <w:r w:rsidRPr="00D338F3">
        <w:rPr>
          <w:color w:val="000000"/>
          <w:sz w:val="24"/>
          <w:szCs w:val="24"/>
          <w:highlight w:val="yellow"/>
        </w:rPr>
        <w:t>графика оказания услуг (Приложение № 2).</w:t>
      </w:r>
    </w:p>
    <w:p w:rsidR="000046F0" w:rsidRPr="000046F0" w:rsidRDefault="000046F0" w:rsidP="000046F0">
      <w:pPr>
        <w:ind w:left="-142"/>
        <w:jc w:val="both"/>
        <w:rPr>
          <w:sz w:val="24"/>
          <w:szCs w:val="24"/>
          <w:lang w:eastAsia="en-US"/>
        </w:rPr>
      </w:pPr>
    </w:p>
    <w:p w:rsidR="00A24AD4" w:rsidRPr="00CF7153" w:rsidRDefault="00A24AD4" w:rsidP="00A24AD4">
      <w:pPr>
        <w:ind w:firstLine="720"/>
        <w:jc w:val="center"/>
        <w:rPr>
          <w:b/>
          <w:sz w:val="24"/>
          <w:szCs w:val="24"/>
        </w:rPr>
      </w:pPr>
      <w:r w:rsidRPr="00CF7153">
        <w:rPr>
          <w:b/>
          <w:sz w:val="24"/>
          <w:szCs w:val="24"/>
        </w:rPr>
        <w:t>2.Права и обязанности сторон</w:t>
      </w:r>
    </w:p>
    <w:p w:rsidR="00A24AD4" w:rsidRPr="00D338F3" w:rsidRDefault="00A24AD4" w:rsidP="00A24AD4">
      <w:pPr>
        <w:suppressAutoHyphens w:val="0"/>
        <w:ind w:firstLine="709"/>
        <w:jc w:val="both"/>
        <w:rPr>
          <w:rFonts w:eastAsia="Calibri"/>
          <w:noProof/>
          <w:sz w:val="24"/>
          <w:szCs w:val="24"/>
          <w:lang w:eastAsia="ru-RU"/>
        </w:rPr>
      </w:pPr>
      <w:r w:rsidRPr="00D338F3">
        <w:rPr>
          <w:rFonts w:eastAsia="Calibri"/>
          <w:noProof/>
          <w:sz w:val="24"/>
          <w:szCs w:val="24"/>
          <w:lang w:eastAsia="ru-RU"/>
        </w:rPr>
        <w:t>2.1. Государственный заказчик обязуется:</w:t>
      </w:r>
    </w:p>
    <w:p w:rsidR="00A24AD4" w:rsidRPr="00D338F3" w:rsidRDefault="00A24AD4" w:rsidP="00A24AD4">
      <w:pPr>
        <w:widowControl w:val="0"/>
        <w:suppressAutoHyphens w:val="0"/>
        <w:autoSpaceDE w:val="0"/>
        <w:autoSpaceDN w:val="0"/>
        <w:adjustRightInd w:val="0"/>
        <w:ind w:firstLine="708"/>
        <w:jc w:val="both"/>
        <w:rPr>
          <w:noProof/>
          <w:sz w:val="24"/>
          <w:szCs w:val="24"/>
          <w:lang w:eastAsia="ru-RU"/>
        </w:rPr>
      </w:pPr>
      <w:r w:rsidRPr="00D338F3">
        <w:rPr>
          <w:noProof/>
          <w:sz w:val="24"/>
          <w:szCs w:val="24"/>
          <w:lang w:eastAsia="ru-RU"/>
        </w:rPr>
        <w:t>2.1.1. Обеспечить приемку оказанных услуг в соответствии с условиями настоящего Контракта.</w:t>
      </w:r>
    </w:p>
    <w:p w:rsidR="00A24AD4" w:rsidRPr="00D338F3" w:rsidRDefault="00A24AD4" w:rsidP="00A24AD4">
      <w:pPr>
        <w:suppressAutoHyphens w:val="0"/>
        <w:jc w:val="both"/>
        <w:rPr>
          <w:rFonts w:eastAsia="Calibri"/>
          <w:noProof/>
          <w:sz w:val="24"/>
          <w:szCs w:val="24"/>
          <w:lang w:eastAsia="ru-RU"/>
        </w:rPr>
      </w:pPr>
      <w:r w:rsidRPr="00D338F3">
        <w:rPr>
          <w:rFonts w:eastAsia="Calibri"/>
          <w:noProof/>
          <w:sz w:val="24"/>
          <w:szCs w:val="24"/>
          <w:lang w:eastAsia="ru-RU"/>
        </w:rPr>
        <w:tab/>
        <w:t>2.1.2. Оплатить оказанные услуги в соответствии с условиями настоящего Контрака.</w:t>
      </w: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обеими сторонами без замечаний актов приемки оказанных услуг.</w:t>
      </w: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2.1.4. Взыскивать пени и штрафы в соответствии с условиями Контракта.</w:t>
      </w:r>
    </w:p>
    <w:p w:rsidR="00A24AD4" w:rsidRPr="00D338F3" w:rsidRDefault="00A24AD4" w:rsidP="00A24AD4">
      <w:pPr>
        <w:suppressAutoHyphens w:val="0"/>
        <w:ind w:firstLine="709"/>
        <w:jc w:val="both"/>
        <w:rPr>
          <w:sz w:val="24"/>
          <w:szCs w:val="24"/>
          <w:lang w:eastAsia="ru-RU"/>
        </w:rPr>
      </w:pPr>
      <w:r w:rsidRPr="00D338F3">
        <w:rPr>
          <w:noProof/>
          <w:sz w:val="24"/>
          <w:szCs w:val="24"/>
          <w:lang w:eastAsia="ru-RU"/>
        </w:rPr>
        <w:t>2.1.5. П</w:t>
      </w:r>
      <w:r w:rsidRPr="00D338F3">
        <w:rPr>
          <w:rFonts w:eastAsia="Calibri"/>
          <w:sz w:val="24"/>
          <w:szCs w:val="24"/>
          <w:lang w:eastAsia="ru-RU"/>
        </w:rPr>
        <w:t xml:space="preserve">роводить экспертизу для проверки оказанных услуг «Исполнителем», в части их соответствия условиям Контракта. </w:t>
      </w:r>
      <w:r w:rsidRPr="00D338F3">
        <w:rPr>
          <w:sz w:val="24"/>
          <w:szCs w:val="24"/>
          <w:lang w:eastAsia="ru-RU"/>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 xml:space="preserve">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или в связи с </w:t>
      </w:r>
      <w:r w:rsidRPr="00D338F3">
        <w:rPr>
          <w:bCs/>
          <w:snapToGrid w:val="0"/>
          <w:sz w:val="24"/>
          <w:szCs w:val="24"/>
          <w:lang w:eastAsia="ru-RU"/>
        </w:rPr>
        <w:t xml:space="preserve">односторонним отказом Государственного заказчика от исполнения Контракта </w:t>
      </w:r>
      <w:r w:rsidRPr="00D338F3">
        <w:rPr>
          <w:noProof/>
          <w:snapToGrid w:val="0"/>
          <w:sz w:val="24"/>
          <w:szCs w:val="24"/>
          <w:lang w:eastAsia="ru-RU"/>
        </w:rPr>
        <w:t>в связи с существенным нарушением Исполнителем условий Контракта.</w:t>
      </w:r>
    </w:p>
    <w:p w:rsidR="00A24AD4" w:rsidRPr="00CF715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2.1.7</w:t>
      </w:r>
      <w:r w:rsidRPr="00CF7153">
        <w:rPr>
          <w:noProof/>
          <w:snapToGrid w:val="0"/>
          <w:sz w:val="24"/>
          <w:szCs w:val="24"/>
          <w:lang w:eastAsia="ru-RU"/>
        </w:rPr>
        <w:t xml:space="preserve"> Выполнять иные обязанности, предусмотренные действующим законодательством Ро</w:t>
      </w:r>
      <w:r w:rsidR="00006C2F" w:rsidRPr="00CF7153">
        <w:rPr>
          <w:noProof/>
          <w:snapToGrid w:val="0"/>
          <w:sz w:val="24"/>
          <w:szCs w:val="24"/>
          <w:lang w:eastAsia="ru-RU"/>
        </w:rPr>
        <w:t>ссийской Федерации и Контрактом,</w:t>
      </w:r>
    </w:p>
    <w:p w:rsidR="00006C2F" w:rsidRPr="00CF7153" w:rsidRDefault="00006C2F" w:rsidP="00A24AD4">
      <w:pPr>
        <w:widowControl w:val="0"/>
        <w:suppressAutoHyphens w:val="0"/>
        <w:ind w:right="-71" w:firstLine="709"/>
        <w:jc w:val="both"/>
        <w:rPr>
          <w:noProof/>
          <w:snapToGrid w:val="0"/>
          <w:sz w:val="24"/>
          <w:szCs w:val="24"/>
          <w:lang w:eastAsia="ru-RU"/>
        </w:rPr>
      </w:pPr>
      <w:r w:rsidRPr="00CF7153">
        <w:rPr>
          <w:noProof/>
          <w:snapToGrid w:val="0"/>
          <w:sz w:val="24"/>
          <w:szCs w:val="24"/>
          <w:lang w:eastAsia="ru-RU"/>
        </w:rPr>
        <w:t xml:space="preserve">2.1.8.Надлежащим образом подготовить объект (часть объекта) </w:t>
      </w:r>
      <w:r w:rsidR="00D338F3">
        <w:rPr>
          <w:noProof/>
          <w:snapToGrid w:val="0"/>
          <w:sz w:val="24"/>
          <w:szCs w:val="24"/>
          <w:lang w:eastAsia="ru-RU"/>
        </w:rPr>
        <w:t>для оказания услуг по Контракту</w:t>
      </w:r>
      <w:r w:rsidRPr="00CF7153">
        <w:rPr>
          <w:noProof/>
          <w:snapToGrid w:val="0"/>
          <w:sz w:val="24"/>
          <w:szCs w:val="24"/>
          <w:lang w:eastAsia="ru-RU"/>
        </w:rPr>
        <w:t>, освободить его от имущества, принадлежащего Государтвенному заказчику, которое не связано с оказанием услу по Контракту.</w:t>
      </w:r>
    </w:p>
    <w:p w:rsidR="00006C2F" w:rsidRPr="00CF7153" w:rsidRDefault="00006C2F" w:rsidP="00A24AD4">
      <w:pPr>
        <w:widowControl w:val="0"/>
        <w:suppressAutoHyphens w:val="0"/>
        <w:ind w:right="-71" w:firstLine="709"/>
        <w:jc w:val="both"/>
        <w:rPr>
          <w:noProof/>
          <w:snapToGrid w:val="0"/>
          <w:sz w:val="24"/>
          <w:szCs w:val="24"/>
          <w:lang w:eastAsia="ru-RU"/>
        </w:rPr>
      </w:pPr>
      <w:r w:rsidRPr="00CF7153">
        <w:rPr>
          <w:noProof/>
          <w:snapToGrid w:val="0"/>
          <w:sz w:val="24"/>
          <w:szCs w:val="24"/>
          <w:lang w:eastAsia="ru-RU"/>
        </w:rPr>
        <w:t xml:space="preserve">2.1.9. Осуществлять контроль и технический надзор за ходом и качеством оказания услуг, в соответствии с техническим заданием настоящего Контракта. </w:t>
      </w:r>
    </w:p>
    <w:p w:rsidR="00A24AD4" w:rsidRPr="00D338F3" w:rsidRDefault="00A24AD4" w:rsidP="00A24AD4">
      <w:pPr>
        <w:suppressAutoHyphens w:val="0"/>
        <w:ind w:firstLine="720"/>
        <w:jc w:val="both"/>
        <w:rPr>
          <w:rFonts w:eastAsia="Calibri"/>
          <w:noProof/>
          <w:sz w:val="24"/>
          <w:szCs w:val="24"/>
          <w:lang w:eastAsia="ru-RU"/>
        </w:rPr>
      </w:pPr>
      <w:r w:rsidRPr="00D338F3">
        <w:rPr>
          <w:rFonts w:eastAsia="Calibri"/>
          <w:noProof/>
          <w:sz w:val="24"/>
          <w:szCs w:val="24"/>
          <w:lang w:eastAsia="ru-RU"/>
        </w:rPr>
        <w:lastRenderedPageBreak/>
        <w:t>2.2. Государственный заказчик вправе:</w:t>
      </w: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 xml:space="preserve">2.2.1 Принять решение об одностороннем отказе от исполнения контракта в соответствии с гражданским </w:t>
      </w:r>
      <w:hyperlink r:id="rId7" w:history="1">
        <w:r w:rsidRPr="00D338F3">
          <w:rPr>
            <w:noProof/>
            <w:snapToGrid w:val="0"/>
            <w:sz w:val="24"/>
            <w:szCs w:val="24"/>
            <w:lang w:eastAsia="ru-RU"/>
          </w:rPr>
          <w:t>законодательством</w:t>
        </w:r>
      </w:hyperlink>
      <w:r w:rsidRPr="00D338F3">
        <w:rPr>
          <w:noProof/>
          <w:snapToGrid w:val="0"/>
          <w:sz w:val="24"/>
          <w:szCs w:val="24"/>
          <w:lang w:eastAsia="ru-RU"/>
        </w:rPr>
        <w:t>.</w:t>
      </w:r>
    </w:p>
    <w:p w:rsidR="00A24AD4" w:rsidRPr="00D338F3" w:rsidRDefault="00A24AD4" w:rsidP="00A24AD4">
      <w:pPr>
        <w:suppressAutoHyphens w:val="0"/>
        <w:ind w:firstLine="709"/>
        <w:jc w:val="both"/>
        <w:rPr>
          <w:sz w:val="24"/>
          <w:szCs w:val="24"/>
          <w:lang w:eastAsia="ru-RU"/>
        </w:rPr>
      </w:pPr>
      <w:r w:rsidRPr="00D338F3">
        <w:rPr>
          <w:noProof/>
          <w:sz w:val="24"/>
          <w:szCs w:val="24"/>
          <w:lang w:eastAsia="ru-RU"/>
        </w:rPr>
        <w:t>2.2.3.</w:t>
      </w:r>
      <w:r w:rsidRPr="00D338F3">
        <w:rPr>
          <w:sz w:val="24"/>
          <w:szCs w:val="24"/>
          <w:lang w:eastAsia="ru-RU"/>
        </w:rPr>
        <w:t xml:space="preserve"> Проверять ход и качество оказываемых Исполнителем услуг, не вмешиваясь при этом в его деятельность.</w:t>
      </w:r>
    </w:p>
    <w:p w:rsidR="00115258" w:rsidRPr="00D338F3" w:rsidRDefault="00115258" w:rsidP="00A24AD4">
      <w:pPr>
        <w:suppressAutoHyphens w:val="0"/>
        <w:ind w:firstLine="709"/>
        <w:jc w:val="both"/>
        <w:rPr>
          <w:i/>
          <w:sz w:val="24"/>
          <w:szCs w:val="24"/>
          <w:lang w:eastAsia="ru-RU"/>
        </w:rPr>
      </w:pPr>
      <w:r w:rsidRPr="00D338F3">
        <w:rPr>
          <w:sz w:val="24"/>
          <w:szCs w:val="24"/>
          <w:lang w:eastAsia="ru-RU"/>
        </w:rPr>
        <w:t>2.2.4.</w:t>
      </w:r>
      <w:r w:rsidRPr="00D338F3">
        <w:rPr>
          <w:rStyle w:val="aa"/>
          <w:bCs/>
          <w:i w:val="0"/>
          <w:color w:val="000000" w:themeColor="text1"/>
          <w:sz w:val="24"/>
          <w:szCs w:val="24"/>
        </w:rPr>
        <w:t xml:space="preserve">В случае нарушения </w:t>
      </w:r>
      <w:r w:rsidR="00006C2F" w:rsidRPr="00D338F3">
        <w:rPr>
          <w:rStyle w:val="aa"/>
          <w:bCs/>
          <w:i w:val="0"/>
          <w:color w:val="000000" w:themeColor="text1"/>
          <w:sz w:val="24"/>
          <w:szCs w:val="24"/>
        </w:rPr>
        <w:t>Исполнителем</w:t>
      </w:r>
      <w:r w:rsidRPr="00D338F3">
        <w:rPr>
          <w:rStyle w:val="aa"/>
          <w:bCs/>
          <w:i w:val="0"/>
          <w:color w:val="000000" w:themeColor="text1"/>
          <w:sz w:val="24"/>
          <w:szCs w:val="24"/>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2.3. Исполнитель обязуется:</w:t>
      </w:r>
    </w:p>
    <w:p w:rsidR="00A24AD4" w:rsidRPr="00D338F3" w:rsidRDefault="00A24AD4" w:rsidP="00A24AD4">
      <w:pPr>
        <w:widowControl w:val="0"/>
        <w:suppressAutoHyphens w:val="0"/>
        <w:autoSpaceDE w:val="0"/>
        <w:autoSpaceDN w:val="0"/>
        <w:adjustRightInd w:val="0"/>
        <w:ind w:firstLine="709"/>
        <w:jc w:val="both"/>
        <w:rPr>
          <w:sz w:val="24"/>
          <w:szCs w:val="24"/>
          <w:lang w:eastAsia="ru-RU"/>
        </w:rPr>
      </w:pPr>
      <w:r w:rsidRPr="00D338F3">
        <w:rPr>
          <w:noProof/>
          <w:sz w:val="24"/>
          <w:szCs w:val="24"/>
          <w:lang w:eastAsia="ru-RU"/>
        </w:rPr>
        <w:t>2.3.1.</w:t>
      </w:r>
      <w:r w:rsidRPr="00D338F3">
        <w:rPr>
          <w:sz w:val="24"/>
          <w:szCs w:val="24"/>
          <w:lang w:eastAsia="ru-RU"/>
        </w:rPr>
        <w:t>Оказать услуги в соответствии с действующим законодательством РФ и на условиях, установленных настоящим Контрактом.</w:t>
      </w:r>
    </w:p>
    <w:p w:rsidR="00A24AD4" w:rsidRPr="00D338F3" w:rsidRDefault="00A24AD4" w:rsidP="00A24AD4">
      <w:pPr>
        <w:suppressAutoHyphens w:val="0"/>
        <w:ind w:firstLine="567"/>
        <w:jc w:val="both"/>
        <w:rPr>
          <w:bCs/>
          <w:sz w:val="24"/>
          <w:szCs w:val="24"/>
          <w:lang w:eastAsia="ru-RU"/>
        </w:rPr>
      </w:pPr>
      <w:r w:rsidRPr="00D338F3">
        <w:rPr>
          <w:rFonts w:eastAsia="Calibri"/>
          <w:noProof/>
          <w:sz w:val="24"/>
          <w:szCs w:val="24"/>
          <w:lang w:eastAsia="ru-RU"/>
        </w:rPr>
        <w:t xml:space="preserve">   2.3.2.</w:t>
      </w:r>
      <w:bookmarkStart w:id="0" w:name="_ref_21644134"/>
      <w:r w:rsidRPr="00D338F3">
        <w:rPr>
          <w:bCs/>
          <w:sz w:val="24"/>
          <w:szCs w:val="24"/>
          <w:lang w:eastAsia="ru-RU"/>
        </w:rPr>
        <w:t xml:space="preserve">Использовать (применять) собственное оборудование, инструменты, приборы, </w:t>
      </w:r>
      <w:r w:rsidR="00006C2F" w:rsidRPr="00D338F3">
        <w:rPr>
          <w:bCs/>
          <w:sz w:val="24"/>
          <w:szCs w:val="24"/>
          <w:lang w:eastAsia="ru-RU"/>
        </w:rPr>
        <w:t xml:space="preserve">дополнительные расходные </w:t>
      </w:r>
      <w:r w:rsidRPr="00D338F3">
        <w:rPr>
          <w:bCs/>
          <w:sz w:val="24"/>
          <w:szCs w:val="24"/>
          <w:lang w:eastAsia="ru-RU"/>
        </w:rPr>
        <w:t xml:space="preserve">материалы. </w:t>
      </w:r>
      <w:r w:rsidRPr="00D338F3">
        <w:rPr>
          <w:rFonts w:eastAsia="Calibri"/>
          <w:sz w:val="24"/>
          <w:szCs w:val="24"/>
          <w:lang w:eastAsia="ru-RU"/>
        </w:rPr>
        <w:t>Риск случайной гибели или случайного повреждения материалов, оборудования и иного предоставленного Исполнителем имущества несет Исполнитель.</w:t>
      </w:r>
    </w:p>
    <w:bookmarkEnd w:id="0"/>
    <w:p w:rsidR="00A24AD4" w:rsidRPr="00D338F3" w:rsidRDefault="00A24AD4" w:rsidP="00A24AD4">
      <w:pPr>
        <w:suppressAutoHyphens w:val="0"/>
        <w:ind w:firstLine="708"/>
        <w:jc w:val="both"/>
        <w:rPr>
          <w:sz w:val="24"/>
          <w:szCs w:val="24"/>
          <w:lang w:eastAsia="ru-RU"/>
        </w:rPr>
      </w:pPr>
      <w:r w:rsidRPr="00D338F3">
        <w:rPr>
          <w:sz w:val="24"/>
          <w:szCs w:val="24"/>
          <w:lang w:eastAsia="ru-RU"/>
        </w:rPr>
        <w:t xml:space="preserve">2.3.3. Выполнять иные обязанности, предусмотренные </w:t>
      </w:r>
      <w:r w:rsidRPr="00D338F3">
        <w:rPr>
          <w:noProof/>
          <w:sz w:val="24"/>
          <w:szCs w:val="24"/>
          <w:lang w:eastAsia="ru-RU"/>
        </w:rPr>
        <w:t xml:space="preserve">действующим законодательством Российской Федерации и </w:t>
      </w:r>
      <w:r w:rsidRPr="00D338F3">
        <w:rPr>
          <w:sz w:val="24"/>
          <w:szCs w:val="24"/>
          <w:lang w:eastAsia="ru-RU"/>
        </w:rPr>
        <w:t>Контрактом.</w:t>
      </w:r>
    </w:p>
    <w:p w:rsidR="005F295A" w:rsidRPr="002F2DEC" w:rsidRDefault="005F295A" w:rsidP="002F2DEC">
      <w:pPr>
        <w:pStyle w:val="ConsPlusNormal"/>
        <w:ind w:firstLine="709"/>
        <w:jc w:val="both"/>
        <w:rPr>
          <w:rFonts w:eastAsia="Calibri"/>
          <w:lang w:eastAsia="en-US"/>
        </w:rPr>
      </w:pPr>
      <w:r w:rsidRPr="002F2DEC">
        <w:rPr>
          <w:color w:val="000000" w:themeColor="text1"/>
          <w:kern w:val="24"/>
        </w:rPr>
        <w:t xml:space="preserve">2.3.5. </w:t>
      </w:r>
      <w:r w:rsidR="002F2DEC" w:rsidRPr="002F2DEC">
        <w:rPr>
          <w:rFonts w:eastAsia="Calibri"/>
        </w:rPr>
        <w:t>Заблаговременно для оформления пропусков на территорию Объекта представлять Государственному заказчику списки</w:t>
      </w:r>
      <w:r w:rsidR="002F2DEC">
        <w:rPr>
          <w:rFonts w:eastAsia="Calibri"/>
        </w:rPr>
        <w:t xml:space="preserve">: </w:t>
      </w:r>
      <w:r w:rsidR="002F2DEC" w:rsidRPr="002F2DEC">
        <w:rPr>
          <w:rFonts w:eastAsia="Calibri"/>
          <w:lang w:eastAsia="en-US"/>
        </w:rPr>
        <w:t xml:space="preserve">персонала, задействованного на Объекте с приложением фотографий и указанием </w:t>
      </w:r>
      <w:r w:rsidR="002F2DEC" w:rsidRPr="002F2DEC">
        <w:rPr>
          <w:rFonts w:eastAsia="Calibri"/>
          <w:lang w:eastAsia="en-US"/>
        </w:rPr>
        <w:br/>
        <w:t xml:space="preserve">их паспортных данных; строительной и иной необходимой техники с указанием марок и номеров государственной регистрации. </w:t>
      </w:r>
      <w:bookmarkStart w:id="1" w:name="_GoBack"/>
      <w:bookmarkEnd w:id="1"/>
    </w:p>
    <w:p w:rsidR="005F295A" w:rsidRPr="00D338F3" w:rsidRDefault="005F295A" w:rsidP="00A24AD4">
      <w:pPr>
        <w:suppressAutoHyphens w:val="0"/>
        <w:ind w:firstLine="708"/>
        <w:jc w:val="both"/>
        <w:rPr>
          <w:color w:val="FF0000"/>
          <w:kern w:val="24"/>
          <w:sz w:val="24"/>
          <w:szCs w:val="24"/>
        </w:rPr>
      </w:pPr>
      <w:r w:rsidRPr="00D338F3">
        <w:rPr>
          <w:color w:val="000000" w:themeColor="text1"/>
          <w:kern w:val="24"/>
          <w:sz w:val="24"/>
          <w:szCs w:val="24"/>
        </w:rPr>
        <w:t>2.3.6.Обеспечить своевременное ведение и хранени</w:t>
      </w:r>
      <w:r w:rsidR="00D96463" w:rsidRPr="00D338F3">
        <w:rPr>
          <w:color w:val="000000" w:themeColor="text1"/>
          <w:kern w:val="24"/>
          <w:sz w:val="24"/>
          <w:szCs w:val="24"/>
        </w:rPr>
        <w:t>е исполнительной документации общий журнал оказанных услуг).</w:t>
      </w:r>
    </w:p>
    <w:p w:rsidR="005F295A" w:rsidRPr="00D338F3" w:rsidRDefault="005F295A" w:rsidP="00A24AD4">
      <w:pPr>
        <w:suppressAutoHyphens w:val="0"/>
        <w:ind w:firstLine="708"/>
        <w:jc w:val="both"/>
        <w:rPr>
          <w:kern w:val="24"/>
          <w:sz w:val="24"/>
          <w:szCs w:val="24"/>
        </w:rPr>
      </w:pPr>
      <w:r w:rsidRPr="00D338F3">
        <w:rPr>
          <w:kern w:val="24"/>
          <w:sz w:val="24"/>
          <w:szCs w:val="24"/>
        </w:rPr>
        <w:t>2.3.7. В соответствии с условиями настоящего контракта своевременно предоставлять достоверную информацию о ходе исполнения своих обязательств, в том числе сложностях, возникающих при исполнении настоящего контракта, а также к установленному настоящим контрактом сроку, предоставить Заказчику результаты оказанных услуг, предусмотренные настоящим контрактом,</w:t>
      </w:r>
    </w:p>
    <w:p w:rsidR="005F295A" w:rsidRPr="00D338F3" w:rsidRDefault="005F295A" w:rsidP="00A24AD4">
      <w:pPr>
        <w:suppressAutoHyphens w:val="0"/>
        <w:ind w:firstLine="708"/>
        <w:jc w:val="both"/>
        <w:rPr>
          <w:kern w:val="24"/>
          <w:sz w:val="24"/>
          <w:szCs w:val="24"/>
        </w:rPr>
      </w:pPr>
      <w:r w:rsidRPr="00D338F3">
        <w:rPr>
          <w:kern w:val="24"/>
          <w:sz w:val="24"/>
          <w:szCs w:val="24"/>
        </w:rPr>
        <w:t>2.3.8. Немедленно известить Заказчика и, до получения от него указаний, приостановить оказания услуги при обнаружении возможных неблагоприятных для Заказчика последствий выполнения его указаний о способе оказания услуг; иных, не зависящих от Исполнителя обстоятельств, ведущих к потере качества результатов оказания услуг либо создающих невозможность её завершения в срок.</w:t>
      </w:r>
    </w:p>
    <w:p w:rsidR="005F295A" w:rsidRPr="00D338F3" w:rsidRDefault="005F295A" w:rsidP="00A24AD4">
      <w:pPr>
        <w:suppressAutoHyphens w:val="0"/>
        <w:ind w:firstLine="708"/>
        <w:jc w:val="both"/>
        <w:rPr>
          <w:kern w:val="24"/>
          <w:sz w:val="24"/>
          <w:szCs w:val="24"/>
        </w:rPr>
      </w:pPr>
      <w:r w:rsidRPr="00D338F3">
        <w:rPr>
          <w:kern w:val="24"/>
          <w:sz w:val="24"/>
          <w:szCs w:val="24"/>
        </w:rPr>
        <w:t xml:space="preserve">2.3.9. В случае повреждения действующих инженерных коммуникаций, систем, оборудования, строительных конструкций при </w:t>
      </w:r>
      <w:r w:rsidR="004A7F9F" w:rsidRPr="00D338F3">
        <w:rPr>
          <w:kern w:val="24"/>
          <w:sz w:val="24"/>
          <w:szCs w:val="24"/>
        </w:rPr>
        <w:t>оказании услуг</w:t>
      </w:r>
      <w:r w:rsidRPr="00D338F3">
        <w:rPr>
          <w:kern w:val="24"/>
          <w:sz w:val="24"/>
          <w:szCs w:val="24"/>
        </w:rPr>
        <w:t>, устранить такие повреждения за свой счёт.</w:t>
      </w:r>
    </w:p>
    <w:p w:rsidR="004A7F9F" w:rsidRPr="00D338F3" w:rsidRDefault="004A7F9F" w:rsidP="00A24AD4">
      <w:pPr>
        <w:suppressAutoHyphens w:val="0"/>
        <w:ind w:firstLine="708"/>
        <w:jc w:val="both"/>
        <w:rPr>
          <w:kern w:val="24"/>
          <w:sz w:val="24"/>
          <w:szCs w:val="24"/>
        </w:rPr>
      </w:pPr>
      <w:r w:rsidRPr="00D338F3">
        <w:rPr>
          <w:kern w:val="24"/>
          <w:sz w:val="24"/>
          <w:szCs w:val="24"/>
        </w:rPr>
        <w:t>2.3.10. Оплатить пени, штрафы в случае получения от Заказчика претензий по неисполнению либо ненадлежащего исполнения обязательств по настоящему контракту.</w:t>
      </w:r>
    </w:p>
    <w:p w:rsidR="004A7F9F" w:rsidRPr="00D338F3" w:rsidRDefault="004A7F9F" w:rsidP="00A24AD4">
      <w:pPr>
        <w:suppressAutoHyphens w:val="0"/>
        <w:ind w:firstLine="708"/>
        <w:jc w:val="both"/>
        <w:rPr>
          <w:sz w:val="24"/>
          <w:szCs w:val="24"/>
          <w:lang w:eastAsia="ru-RU"/>
        </w:rPr>
      </w:pP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2.4. Исполнитель вправе:</w:t>
      </w: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2.4.1. Требовать оплату за оказанные по настоящему Контракту услуги.</w:t>
      </w:r>
    </w:p>
    <w:p w:rsidR="00A24AD4" w:rsidRPr="00D338F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2.4.2. Требовать уплату пеней в соответствии с условиями Контракта.</w:t>
      </w:r>
    </w:p>
    <w:p w:rsidR="00A24AD4" w:rsidRPr="00CF7153" w:rsidRDefault="00A24AD4" w:rsidP="00A24AD4">
      <w:pPr>
        <w:widowControl w:val="0"/>
        <w:suppressAutoHyphens w:val="0"/>
        <w:ind w:right="-71" w:firstLine="709"/>
        <w:jc w:val="both"/>
        <w:rPr>
          <w:noProof/>
          <w:snapToGrid w:val="0"/>
          <w:sz w:val="24"/>
          <w:szCs w:val="24"/>
          <w:lang w:eastAsia="ru-RU"/>
        </w:rPr>
      </w:pPr>
      <w:r w:rsidRPr="00D338F3">
        <w:rPr>
          <w:noProof/>
          <w:snapToGrid w:val="0"/>
          <w:sz w:val="24"/>
          <w:szCs w:val="24"/>
          <w:lang w:eastAsia="ru-RU"/>
        </w:rPr>
        <w:t xml:space="preserve">2.4.3. Принять решение об одностороннем отказе от исполнения контракта </w:t>
      </w:r>
      <w:r w:rsidRPr="00D338F3">
        <w:rPr>
          <w:noProof/>
          <w:snapToGrid w:val="0"/>
          <w:sz w:val="24"/>
          <w:szCs w:val="24"/>
          <w:lang w:eastAsia="ru-RU"/>
        </w:rPr>
        <w:br/>
        <w:t>в соответствии с гражданским</w:t>
      </w:r>
      <w:hyperlink r:id="rId8" w:history="1">
        <w:r w:rsidRPr="00CF7153">
          <w:rPr>
            <w:noProof/>
            <w:snapToGrid w:val="0"/>
            <w:sz w:val="24"/>
            <w:szCs w:val="24"/>
            <w:lang w:eastAsia="ru-RU"/>
          </w:rPr>
          <w:t>законодательством</w:t>
        </w:r>
      </w:hyperlink>
      <w:r w:rsidRPr="00CF7153">
        <w:rPr>
          <w:noProof/>
          <w:snapToGrid w:val="0"/>
          <w:sz w:val="24"/>
          <w:szCs w:val="24"/>
          <w:lang w:eastAsia="ru-RU"/>
        </w:rPr>
        <w:t>.</w:t>
      </w:r>
    </w:p>
    <w:p w:rsidR="004A7F9F" w:rsidRPr="00CF7153" w:rsidRDefault="004A7F9F" w:rsidP="00A24AD4">
      <w:pPr>
        <w:widowControl w:val="0"/>
        <w:suppressAutoHyphens w:val="0"/>
        <w:ind w:right="-71" w:firstLine="709"/>
        <w:jc w:val="both"/>
        <w:rPr>
          <w:noProof/>
          <w:snapToGrid w:val="0"/>
          <w:sz w:val="24"/>
          <w:szCs w:val="24"/>
          <w:lang w:eastAsia="ru-RU"/>
        </w:rPr>
      </w:pPr>
      <w:r w:rsidRPr="00CF7153">
        <w:rPr>
          <w:noProof/>
          <w:snapToGrid w:val="0"/>
          <w:sz w:val="24"/>
          <w:szCs w:val="24"/>
          <w:lang w:eastAsia="ru-RU"/>
        </w:rPr>
        <w:t>2.4.4. Получать от Заказчика содействие при оказании услуг в соответствии с условиями настоящего Контракта.</w:t>
      </w:r>
    </w:p>
    <w:p w:rsidR="00A24AD4" w:rsidRPr="00CF7153" w:rsidRDefault="00A24AD4" w:rsidP="00A24AD4">
      <w:pPr>
        <w:suppressAutoHyphens w:val="0"/>
        <w:ind w:firstLine="567"/>
        <w:rPr>
          <w:sz w:val="24"/>
          <w:szCs w:val="24"/>
          <w:lang w:eastAsia="ru-RU"/>
        </w:rPr>
      </w:pPr>
    </w:p>
    <w:p w:rsidR="00A24AD4" w:rsidRPr="00CF7153" w:rsidRDefault="00A24AD4" w:rsidP="00A24AD4">
      <w:pPr>
        <w:ind w:firstLine="720"/>
        <w:jc w:val="center"/>
        <w:rPr>
          <w:b/>
          <w:sz w:val="24"/>
          <w:szCs w:val="24"/>
        </w:rPr>
      </w:pPr>
      <w:r w:rsidRPr="00CF7153">
        <w:rPr>
          <w:b/>
          <w:sz w:val="24"/>
          <w:szCs w:val="24"/>
        </w:rPr>
        <w:t xml:space="preserve">3. </w:t>
      </w:r>
      <w:r w:rsidRPr="00CF7153">
        <w:rPr>
          <w:b/>
          <w:color w:val="000000"/>
          <w:sz w:val="24"/>
          <w:szCs w:val="24"/>
          <w:lang w:eastAsia="ru-RU"/>
        </w:rPr>
        <w:t>Цена и порядок расчетов</w:t>
      </w:r>
    </w:p>
    <w:p w:rsidR="00A24AD4" w:rsidRPr="00CF7153" w:rsidRDefault="00A24AD4" w:rsidP="00A24AD4">
      <w:pPr>
        <w:suppressAutoHyphens w:val="0"/>
        <w:autoSpaceDE w:val="0"/>
        <w:autoSpaceDN w:val="0"/>
        <w:adjustRightInd w:val="0"/>
        <w:ind w:firstLine="567"/>
        <w:jc w:val="both"/>
        <w:rPr>
          <w:rFonts w:eastAsia="Calibri"/>
          <w:sz w:val="24"/>
          <w:szCs w:val="24"/>
          <w:lang w:eastAsia="ru-RU"/>
        </w:rPr>
      </w:pPr>
      <w:r w:rsidRPr="00CF7153">
        <w:rPr>
          <w:sz w:val="24"/>
          <w:szCs w:val="24"/>
          <w:lang w:eastAsia="ru-RU"/>
        </w:rPr>
        <w:t xml:space="preserve">3.1. Цена Контракта составляет __________________, в том числе НДС___________________рублей (НДС не облагается). </w:t>
      </w:r>
      <w:r w:rsidRPr="00CF7153">
        <w:rPr>
          <w:rFonts w:eastAsia="Calibri"/>
          <w:sz w:val="24"/>
          <w:szCs w:val="24"/>
          <w:lang w:eastAsia="ru-RU"/>
        </w:rPr>
        <w:t xml:space="preserve">Цена Контракта является твердой </w:t>
      </w:r>
      <w:r w:rsidRPr="00CF7153">
        <w:rPr>
          <w:rFonts w:eastAsia="Calibri"/>
          <w:sz w:val="24"/>
          <w:szCs w:val="24"/>
          <w:lang w:eastAsia="ru-RU"/>
        </w:rPr>
        <w:lastRenderedPageBreak/>
        <w:t>и определяется на</w:t>
      </w:r>
      <w:r w:rsidR="004A7F9F" w:rsidRPr="00CF7153">
        <w:rPr>
          <w:rFonts w:eastAsia="Calibri"/>
          <w:sz w:val="24"/>
          <w:szCs w:val="24"/>
          <w:lang w:eastAsia="ru-RU"/>
        </w:rPr>
        <w:t xml:space="preserve"> весь срок исполнения контракта, за исключением случаев предусмотренных настоящим Контрактом и предусмотренных законодательством РФ.</w:t>
      </w:r>
    </w:p>
    <w:p w:rsidR="00A24AD4" w:rsidRPr="00CF7153" w:rsidRDefault="00A24AD4" w:rsidP="00A24AD4">
      <w:pPr>
        <w:jc w:val="both"/>
        <w:rPr>
          <w:color w:val="000000"/>
          <w:sz w:val="24"/>
          <w:szCs w:val="24"/>
          <w:lang w:eastAsia="ru-RU"/>
        </w:rPr>
      </w:pPr>
      <w:r w:rsidRPr="00CF7153">
        <w:rPr>
          <w:sz w:val="24"/>
          <w:szCs w:val="24"/>
          <w:lang w:eastAsia="ru-RU"/>
        </w:rPr>
        <w:t xml:space="preserve">          3.2. </w:t>
      </w:r>
      <w:r w:rsidRPr="00CF7153">
        <w:rPr>
          <w:bCs/>
          <w:sz w:val="24"/>
          <w:szCs w:val="24"/>
          <w:lang w:eastAsia="ru-RU"/>
        </w:rPr>
        <w:t>Расчеты за оказанные услуги производятся из средств Федерально</w:t>
      </w:r>
      <w:r w:rsidR="002409C6" w:rsidRPr="00CF7153">
        <w:rPr>
          <w:bCs/>
          <w:sz w:val="24"/>
          <w:szCs w:val="24"/>
          <w:lang w:eastAsia="ru-RU"/>
        </w:rPr>
        <w:t>го бюджета</w:t>
      </w:r>
      <w:r w:rsidRPr="00CF7153">
        <w:rPr>
          <w:bCs/>
          <w:sz w:val="24"/>
          <w:szCs w:val="24"/>
          <w:lang w:eastAsia="ru-RU"/>
        </w:rPr>
        <w:t xml:space="preserve">в течение </w:t>
      </w:r>
      <w:r w:rsidR="002409C6" w:rsidRPr="00FD09CA">
        <w:rPr>
          <w:b/>
          <w:bCs/>
          <w:sz w:val="24"/>
          <w:szCs w:val="24"/>
          <w:lang w:eastAsia="ru-RU"/>
        </w:rPr>
        <w:t>7</w:t>
      </w:r>
      <w:r w:rsidRPr="00FD09CA">
        <w:rPr>
          <w:b/>
          <w:bCs/>
          <w:sz w:val="24"/>
          <w:szCs w:val="24"/>
          <w:lang w:eastAsia="ru-RU"/>
        </w:rPr>
        <w:t xml:space="preserve"> (</w:t>
      </w:r>
      <w:r w:rsidR="002409C6" w:rsidRPr="00FD09CA">
        <w:rPr>
          <w:b/>
          <w:bCs/>
          <w:sz w:val="24"/>
          <w:szCs w:val="24"/>
          <w:lang w:eastAsia="ru-RU"/>
        </w:rPr>
        <w:t>семи</w:t>
      </w:r>
      <w:r w:rsidRPr="00FD09CA">
        <w:rPr>
          <w:b/>
          <w:bCs/>
          <w:sz w:val="24"/>
          <w:szCs w:val="24"/>
          <w:lang w:eastAsia="ru-RU"/>
        </w:rPr>
        <w:t>) рабочих дней</w:t>
      </w:r>
      <w:r w:rsidRPr="00CF7153">
        <w:rPr>
          <w:bCs/>
          <w:sz w:val="24"/>
          <w:szCs w:val="24"/>
          <w:lang w:eastAsia="ru-RU"/>
        </w:rPr>
        <w:t xml:space="preserve">с </w:t>
      </w:r>
      <w:r w:rsidR="002409C6" w:rsidRPr="00CF7153">
        <w:rPr>
          <w:bCs/>
          <w:sz w:val="24"/>
          <w:szCs w:val="24"/>
          <w:lang w:eastAsia="ru-RU"/>
        </w:rPr>
        <w:t>даты подписания</w:t>
      </w:r>
      <w:r w:rsidR="00D338F3">
        <w:rPr>
          <w:bCs/>
          <w:sz w:val="24"/>
          <w:szCs w:val="24"/>
          <w:lang w:eastAsia="ru-RU"/>
        </w:rPr>
        <w:t>акта об оказании услуг</w:t>
      </w:r>
      <w:r w:rsidR="002409C6" w:rsidRPr="00CF7153">
        <w:rPr>
          <w:bCs/>
          <w:sz w:val="24"/>
          <w:szCs w:val="24"/>
          <w:lang w:eastAsia="ru-RU"/>
        </w:rPr>
        <w:t xml:space="preserve"> заказчиком.</w:t>
      </w:r>
    </w:p>
    <w:p w:rsidR="00A24AD4" w:rsidRPr="00CF7153" w:rsidRDefault="00A24AD4" w:rsidP="00A24AD4">
      <w:pPr>
        <w:suppressAutoHyphens w:val="0"/>
        <w:ind w:firstLine="709"/>
        <w:jc w:val="both"/>
        <w:rPr>
          <w:sz w:val="24"/>
          <w:szCs w:val="24"/>
          <w:lang w:eastAsia="ru-RU"/>
        </w:rPr>
      </w:pPr>
      <w:r w:rsidRPr="00CF7153">
        <w:rPr>
          <w:sz w:val="24"/>
          <w:szCs w:val="24"/>
          <w:lang w:eastAsia="ru-RU"/>
        </w:rPr>
        <w:t>3.3. Цена включает в себя все расходы Исполнителя, связанные с исполнением обязательств по контракту, в том числе проезд Исполнителя в адрес Государственного заказчика, страхование, уплату налогов, сборов и других обязательных платежей в бюджеты всех уровней в связи с исполнен</w:t>
      </w:r>
      <w:r w:rsidR="00D338F3">
        <w:rPr>
          <w:sz w:val="24"/>
          <w:szCs w:val="24"/>
          <w:lang w:eastAsia="ru-RU"/>
        </w:rPr>
        <w:t xml:space="preserve">ием обязательств по контракту. </w:t>
      </w:r>
      <w:r w:rsidRPr="00CF7153">
        <w:rPr>
          <w:sz w:val="24"/>
          <w:szCs w:val="24"/>
          <w:lang w:eastAsia="ru-RU"/>
        </w:rPr>
        <w:t>Указанная цена действует в течение всего времени действия Контракта.</w:t>
      </w:r>
    </w:p>
    <w:p w:rsidR="00A24AD4" w:rsidRPr="00CF7153" w:rsidRDefault="00A24AD4" w:rsidP="00A24AD4">
      <w:pPr>
        <w:suppressAutoHyphens w:val="0"/>
        <w:ind w:firstLine="567"/>
        <w:jc w:val="both"/>
        <w:rPr>
          <w:sz w:val="24"/>
          <w:szCs w:val="24"/>
          <w:lang w:eastAsia="ru-RU"/>
        </w:rPr>
      </w:pPr>
      <w:r w:rsidRPr="00CF7153">
        <w:rPr>
          <w:sz w:val="24"/>
          <w:szCs w:val="24"/>
          <w:lang w:eastAsia="ru-RU"/>
        </w:rPr>
        <w:t>3.4. Обязательства по оплате оказанных услуг считаются выполненными в день списания денежных средств со счетов Государственного заказчика.</w:t>
      </w:r>
    </w:p>
    <w:p w:rsidR="00A24AD4" w:rsidRPr="00CF7153" w:rsidRDefault="00A24AD4" w:rsidP="00A24AD4">
      <w:pPr>
        <w:suppressAutoHyphens w:val="0"/>
        <w:ind w:firstLine="567"/>
        <w:jc w:val="both"/>
        <w:rPr>
          <w:sz w:val="24"/>
          <w:szCs w:val="24"/>
          <w:lang w:eastAsia="ru-RU"/>
        </w:rPr>
      </w:pPr>
      <w:r w:rsidRPr="00CF7153">
        <w:rPr>
          <w:sz w:val="24"/>
          <w:szCs w:val="24"/>
          <w:lang w:eastAsia="ru-RU"/>
        </w:rPr>
        <w:t>3.5. Государственный заказчик имеет право произвести полный или частичный отказ от оплаты за расходы непредусмотренные в данном Контракте.</w:t>
      </w:r>
    </w:p>
    <w:p w:rsidR="00A24AD4" w:rsidRPr="00CF7153" w:rsidRDefault="00A24AD4" w:rsidP="00A24AD4">
      <w:pPr>
        <w:widowControl w:val="0"/>
        <w:suppressAutoHyphens w:val="0"/>
        <w:ind w:firstLine="567"/>
        <w:jc w:val="both"/>
        <w:rPr>
          <w:sz w:val="24"/>
          <w:szCs w:val="24"/>
          <w:lang w:eastAsia="ru-RU"/>
        </w:rPr>
      </w:pPr>
      <w:r w:rsidRPr="00CF7153">
        <w:rPr>
          <w:sz w:val="24"/>
          <w:szCs w:val="24"/>
          <w:lang w:eastAsia="ru-RU"/>
        </w:rPr>
        <w:t>3.6. Цена Контракта может быть снижена по соглашению сторон без изменения, предусмотренного Контрактом количества оказываемых услуг и иных условий исполнения Государственного контракта.</w:t>
      </w:r>
    </w:p>
    <w:p w:rsidR="00A24AD4" w:rsidRPr="00CF7153" w:rsidRDefault="00A24AD4" w:rsidP="00A24AD4">
      <w:pPr>
        <w:suppressAutoHyphens w:val="0"/>
        <w:autoSpaceDE w:val="0"/>
        <w:autoSpaceDN w:val="0"/>
        <w:adjustRightInd w:val="0"/>
        <w:jc w:val="both"/>
        <w:rPr>
          <w:rFonts w:eastAsia="Calibri"/>
          <w:bCs/>
          <w:sz w:val="24"/>
          <w:szCs w:val="24"/>
          <w:lang w:eastAsia="ru-RU"/>
        </w:rPr>
      </w:pPr>
      <w:r w:rsidRPr="00CF7153">
        <w:rPr>
          <w:sz w:val="24"/>
          <w:szCs w:val="24"/>
          <w:lang w:eastAsia="ru-RU"/>
        </w:rPr>
        <w:t xml:space="preserve">           3.7. </w:t>
      </w:r>
      <w:r w:rsidRPr="00CF7153">
        <w:rPr>
          <w:rFonts w:eastAsia="Calibri"/>
          <w:bCs/>
          <w:sz w:val="24"/>
          <w:szCs w:val="24"/>
          <w:lang w:eastAsia="ru-RU"/>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24AD4" w:rsidRPr="00CF7153" w:rsidRDefault="00A24AD4" w:rsidP="00A24AD4">
      <w:pPr>
        <w:ind w:firstLine="720"/>
        <w:jc w:val="both"/>
        <w:rPr>
          <w:sz w:val="24"/>
          <w:szCs w:val="24"/>
        </w:rPr>
      </w:pPr>
    </w:p>
    <w:p w:rsidR="00A24AD4" w:rsidRPr="004E3D5A" w:rsidRDefault="00A24AD4" w:rsidP="00A24AD4">
      <w:pPr>
        <w:suppressAutoHyphens w:val="0"/>
        <w:ind w:firstLine="567"/>
        <w:jc w:val="center"/>
        <w:rPr>
          <w:b/>
          <w:color w:val="FF0000"/>
          <w:sz w:val="24"/>
          <w:szCs w:val="24"/>
          <w:lang w:eastAsia="ru-RU"/>
        </w:rPr>
      </w:pPr>
      <w:r w:rsidRPr="004D1086">
        <w:rPr>
          <w:b/>
          <w:sz w:val="24"/>
          <w:szCs w:val="24"/>
          <w:lang w:eastAsia="ru-RU"/>
        </w:rPr>
        <w:t>4. Качество оказываемых услуг и порядок сдачи-приёмки услуг</w:t>
      </w:r>
    </w:p>
    <w:p w:rsidR="00A24AD4" w:rsidRPr="00A4482E" w:rsidRDefault="00A24AD4" w:rsidP="00C87C08">
      <w:pPr>
        <w:ind w:firstLine="567"/>
        <w:jc w:val="both"/>
        <w:rPr>
          <w:noProof/>
          <w:sz w:val="24"/>
          <w:szCs w:val="24"/>
        </w:rPr>
      </w:pPr>
      <w:r w:rsidRPr="00A4482E">
        <w:rPr>
          <w:sz w:val="24"/>
          <w:szCs w:val="24"/>
          <w:lang w:eastAsia="ru-RU"/>
        </w:rPr>
        <w:t>4.1.  Услуги должны оказываться с учетом требования, действующих на территории Российской Федерации, а также в соответствии с техническим заданием Государственного заказчика.</w:t>
      </w:r>
    </w:p>
    <w:p w:rsidR="00A24AD4" w:rsidRPr="00A4482E" w:rsidRDefault="00A24AD4" w:rsidP="00A24AD4">
      <w:pPr>
        <w:ind w:firstLine="567"/>
        <w:jc w:val="both"/>
        <w:rPr>
          <w:sz w:val="24"/>
          <w:szCs w:val="24"/>
        </w:rPr>
      </w:pPr>
      <w:r w:rsidRPr="00A4482E">
        <w:rPr>
          <w:sz w:val="24"/>
          <w:szCs w:val="24"/>
        </w:rPr>
        <w:t xml:space="preserve">4.2. Качество оказанных Исполнителем услуг должно соответствовать действующим нормам и правилам. Если в процессе оказания услуг Исполнитель допустил отступление от условий Контракта, ухудшившее качество услуг, он обязан безвозмездно, в согласованные с Государственным заказчиком сроки, исправить недостатки, возникшие в процессе оказания услуг. </w:t>
      </w:r>
    </w:p>
    <w:p w:rsidR="00A24AD4" w:rsidRPr="00A4482E" w:rsidRDefault="00A24AD4" w:rsidP="00A24AD4">
      <w:pPr>
        <w:suppressAutoHyphens w:val="0"/>
        <w:autoSpaceDE w:val="0"/>
        <w:autoSpaceDN w:val="0"/>
        <w:adjustRightInd w:val="0"/>
        <w:ind w:firstLine="567"/>
        <w:jc w:val="both"/>
        <w:rPr>
          <w:sz w:val="24"/>
          <w:szCs w:val="24"/>
        </w:rPr>
      </w:pPr>
      <w:r w:rsidRPr="00A4482E">
        <w:rPr>
          <w:sz w:val="24"/>
          <w:szCs w:val="24"/>
        </w:rPr>
        <w:t>4.3. Ответственность за безопасность при оказании услуг возлагается на Исполнителя. Исполнитель обязан обеспечить при оказании услуг соблюдение норм и правил техники безопасности и охраны труда.</w:t>
      </w:r>
    </w:p>
    <w:p w:rsidR="00A24AD4" w:rsidRPr="00CD4A5F" w:rsidRDefault="00A24AD4" w:rsidP="00A24AD4">
      <w:pPr>
        <w:suppressAutoHyphens w:val="0"/>
        <w:jc w:val="both"/>
        <w:rPr>
          <w:sz w:val="24"/>
          <w:szCs w:val="24"/>
          <w:lang w:eastAsia="ru-RU"/>
        </w:rPr>
      </w:pPr>
      <w:r w:rsidRPr="00CD4A5F">
        <w:rPr>
          <w:sz w:val="24"/>
          <w:szCs w:val="24"/>
          <w:lang w:eastAsia="ru-RU"/>
        </w:rPr>
        <w:t xml:space="preserve">          4.4. </w:t>
      </w:r>
      <w:r w:rsidRPr="00CD4A5F">
        <w:rPr>
          <w:rFonts w:eastAsia="Calibri"/>
          <w:sz w:val="24"/>
          <w:szCs w:val="24"/>
          <w:lang w:eastAsia="ru-RU"/>
        </w:rPr>
        <w:t xml:space="preserve">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 </w:t>
      </w:r>
      <w:r w:rsidRPr="00CD4A5F">
        <w:rPr>
          <w:sz w:val="24"/>
          <w:szCs w:val="24"/>
          <w:lang w:eastAsia="ru-RU"/>
        </w:rPr>
        <w:t>В случае подтверждения оказания услуг ненадлежащего качества, затраты по проведенным лабораторным испытаниям относятся на счёт Исполнителя.</w:t>
      </w:r>
    </w:p>
    <w:p w:rsidR="00A24AD4" w:rsidRPr="00CD4A5F" w:rsidRDefault="00A24AD4" w:rsidP="00A24AD4">
      <w:pPr>
        <w:suppressAutoHyphens w:val="0"/>
        <w:autoSpaceDE w:val="0"/>
        <w:autoSpaceDN w:val="0"/>
        <w:adjustRightInd w:val="0"/>
        <w:ind w:firstLine="567"/>
        <w:jc w:val="both"/>
        <w:rPr>
          <w:rFonts w:eastAsia="Calibri"/>
          <w:sz w:val="24"/>
          <w:szCs w:val="24"/>
          <w:lang w:eastAsia="ru-RU"/>
        </w:rPr>
      </w:pPr>
      <w:r w:rsidRPr="00CD4A5F">
        <w:rPr>
          <w:sz w:val="24"/>
          <w:szCs w:val="24"/>
          <w:lang w:eastAsia="ru-RU"/>
        </w:rPr>
        <w:t xml:space="preserve">4.4.1. </w:t>
      </w:r>
      <w:r w:rsidRPr="00CD4A5F">
        <w:rPr>
          <w:rFonts w:eastAsia="Calibri"/>
          <w:sz w:val="24"/>
          <w:szCs w:val="24"/>
          <w:lang w:eastAsia="ru-RU"/>
        </w:rPr>
        <w:t xml:space="preserve">Для проведения экспертизы оказанных услуг,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в заключение могут содержаться </w:t>
      </w:r>
      <w:r w:rsidRPr="00CD4A5F">
        <w:rPr>
          <w:rFonts w:eastAsia="Calibri"/>
          <w:sz w:val="24"/>
          <w:szCs w:val="24"/>
          <w:lang w:eastAsia="ru-RU"/>
        </w:rPr>
        <w:lastRenderedPageBreak/>
        <w:t>предложения об устранении данных нарушений, в том числе с указанием срока их устранения.</w:t>
      </w:r>
    </w:p>
    <w:p w:rsidR="00A24AD4" w:rsidRPr="00CD4A5F" w:rsidRDefault="00A24AD4" w:rsidP="00A24AD4">
      <w:pPr>
        <w:suppressAutoHyphens w:val="0"/>
        <w:autoSpaceDE w:val="0"/>
        <w:autoSpaceDN w:val="0"/>
        <w:adjustRightInd w:val="0"/>
        <w:ind w:firstLine="567"/>
        <w:jc w:val="both"/>
        <w:rPr>
          <w:rFonts w:eastAsia="Calibri"/>
          <w:sz w:val="24"/>
          <w:szCs w:val="24"/>
          <w:lang w:eastAsia="ru-RU"/>
        </w:rPr>
      </w:pPr>
      <w:r w:rsidRPr="00CD4A5F">
        <w:rPr>
          <w:rFonts w:eastAsia="Calibri"/>
          <w:sz w:val="24"/>
          <w:szCs w:val="24"/>
          <w:lang w:eastAsia="ru-RU"/>
        </w:rPr>
        <w:t xml:space="preserve">4.4.2. По решению 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w:t>
      </w:r>
      <w:r w:rsidR="00CD4A5F" w:rsidRPr="00CD4A5F">
        <w:rPr>
          <w:rFonts w:eastAsia="Calibri"/>
          <w:sz w:val="24"/>
          <w:szCs w:val="24"/>
          <w:lang w:eastAsia="ru-RU"/>
        </w:rPr>
        <w:t>трех</w:t>
      </w:r>
      <w:r w:rsidRPr="00CD4A5F">
        <w:rPr>
          <w:rFonts w:eastAsia="Calibri"/>
          <w:sz w:val="24"/>
          <w:szCs w:val="24"/>
          <w:lang w:eastAsia="ru-RU"/>
        </w:rPr>
        <w:t xml:space="preserve"> человек – сотрудников Государственного заказчика.</w:t>
      </w:r>
    </w:p>
    <w:p w:rsidR="00A24AD4" w:rsidRPr="00BE7FF7" w:rsidRDefault="00A24AD4" w:rsidP="00A24AD4">
      <w:pPr>
        <w:suppressAutoHyphens w:val="0"/>
        <w:ind w:firstLine="567"/>
        <w:jc w:val="both"/>
        <w:rPr>
          <w:sz w:val="24"/>
          <w:szCs w:val="24"/>
          <w:lang w:eastAsia="ru-RU"/>
        </w:rPr>
      </w:pPr>
      <w:r w:rsidRPr="00BE7FF7">
        <w:rPr>
          <w:sz w:val="24"/>
          <w:szCs w:val="24"/>
          <w:lang w:eastAsia="ru-RU"/>
        </w:rPr>
        <w:t>4.5. Приемка услуг:</w:t>
      </w:r>
    </w:p>
    <w:p w:rsidR="00A24AD4" w:rsidRPr="00BE7FF7" w:rsidRDefault="00A24AD4" w:rsidP="00A24AD4">
      <w:pPr>
        <w:suppressAutoHyphens w:val="0"/>
        <w:ind w:firstLine="567"/>
        <w:jc w:val="both"/>
        <w:rPr>
          <w:sz w:val="24"/>
          <w:szCs w:val="24"/>
          <w:lang w:eastAsia="ru-RU"/>
        </w:rPr>
      </w:pPr>
      <w:r w:rsidRPr="00BE7FF7">
        <w:rPr>
          <w:sz w:val="24"/>
          <w:szCs w:val="24"/>
          <w:lang w:eastAsia="ru-RU"/>
        </w:rPr>
        <w:t>4.5.1. Осуществляется по месту оказания услуг Государственному заказчику.</w:t>
      </w:r>
    </w:p>
    <w:p w:rsidR="00A24AD4" w:rsidRPr="00BE7FF7" w:rsidRDefault="00A24AD4" w:rsidP="00A24AD4">
      <w:pPr>
        <w:suppressAutoHyphens w:val="0"/>
        <w:ind w:firstLine="567"/>
        <w:jc w:val="both"/>
        <w:rPr>
          <w:sz w:val="24"/>
          <w:szCs w:val="24"/>
          <w:lang w:eastAsia="ru-RU"/>
        </w:rPr>
      </w:pPr>
      <w:r w:rsidRPr="00BE7FF7">
        <w:rPr>
          <w:sz w:val="24"/>
          <w:szCs w:val="24"/>
          <w:lang w:eastAsia="ru-RU"/>
        </w:rPr>
        <w:t>4.5.2. Приемка оказанных услуг проводится в присутствии уполномоченных представителей сторон.</w:t>
      </w:r>
    </w:p>
    <w:p w:rsidR="00A24AD4" w:rsidRPr="00BE7FF7" w:rsidRDefault="00A24AD4" w:rsidP="00B952BF">
      <w:pPr>
        <w:suppressAutoHyphens w:val="0"/>
        <w:autoSpaceDE w:val="0"/>
        <w:autoSpaceDN w:val="0"/>
        <w:adjustRightInd w:val="0"/>
        <w:ind w:firstLine="567"/>
        <w:jc w:val="both"/>
        <w:rPr>
          <w:sz w:val="24"/>
          <w:szCs w:val="24"/>
          <w:lang w:eastAsia="ru-RU"/>
        </w:rPr>
      </w:pPr>
      <w:r w:rsidRPr="00BE7FF7">
        <w:rPr>
          <w:sz w:val="24"/>
          <w:szCs w:val="24"/>
          <w:lang w:eastAsia="ru-RU"/>
        </w:rPr>
        <w:t>4.5.3. После ок</w:t>
      </w:r>
      <w:r w:rsidR="00C24D66" w:rsidRPr="00BE7FF7">
        <w:rPr>
          <w:sz w:val="24"/>
          <w:szCs w:val="24"/>
          <w:lang w:eastAsia="ru-RU"/>
        </w:rPr>
        <w:t>азания услуг Исполнитель обязан</w:t>
      </w:r>
      <w:r w:rsidR="00B952BF" w:rsidRPr="00BE7FF7">
        <w:rPr>
          <w:sz w:val="24"/>
          <w:szCs w:val="24"/>
          <w:lang w:eastAsia="ru-RU"/>
        </w:rPr>
        <w:t>:</w:t>
      </w:r>
    </w:p>
    <w:p w:rsidR="00B952BF" w:rsidRPr="00BE7FF7" w:rsidRDefault="00115258" w:rsidP="00C24D66">
      <w:pPr>
        <w:ind w:firstLine="567"/>
        <w:jc w:val="both"/>
        <w:rPr>
          <w:sz w:val="24"/>
          <w:szCs w:val="24"/>
        </w:rPr>
      </w:pPr>
      <w:r w:rsidRPr="00BE7FF7">
        <w:rPr>
          <w:sz w:val="24"/>
          <w:szCs w:val="24"/>
        </w:rPr>
        <w:t>4.5.3.1</w:t>
      </w:r>
      <w:r w:rsidR="00B952BF" w:rsidRPr="00BE7FF7">
        <w:rPr>
          <w:sz w:val="24"/>
          <w:szCs w:val="24"/>
        </w:rPr>
        <w:t>По факту приемки оказанных услуг, уполномоченные представители Исполнителя, Государственного заказчика подписывают документ   о приемке</w:t>
      </w:r>
      <w:r w:rsidR="00A6114E">
        <w:rPr>
          <w:sz w:val="24"/>
          <w:szCs w:val="24"/>
        </w:rPr>
        <w:t xml:space="preserve"> (акт об оказании услуг)</w:t>
      </w:r>
      <w:r w:rsidR="00B952BF" w:rsidRPr="00BE7FF7">
        <w:rPr>
          <w:sz w:val="24"/>
          <w:szCs w:val="24"/>
        </w:rPr>
        <w:t>.</w:t>
      </w:r>
    </w:p>
    <w:p w:rsidR="00B952BF" w:rsidRDefault="00115258" w:rsidP="00B952BF">
      <w:pPr>
        <w:pStyle w:val="31"/>
        <w:spacing w:after="0" w:line="240" w:lineRule="auto"/>
        <w:ind w:firstLine="709"/>
        <w:contextualSpacing/>
        <w:jc w:val="both"/>
        <w:rPr>
          <w:rFonts w:ascii="Times New Roman" w:hAnsi="Times New Roman"/>
          <w:sz w:val="24"/>
          <w:szCs w:val="24"/>
        </w:rPr>
      </w:pPr>
      <w:r w:rsidRPr="00EE6D9D">
        <w:rPr>
          <w:rFonts w:ascii="Times New Roman" w:hAnsi="Times New Roman"/>
          <w:sz w:val="24"/>
          <w:szCs w:val="24"/>
        </w:rPr>
        <w:t>4.5</w:t>
      </w:r>
      <w:r w:rsidR="00B952BF" w:rsidRPr="00EE6D9D">
        <w:rPr>
          <w:rFonts w:ascii="Times New Roman" w:hAnsi="Times New Roman"/>
          <w:sz w:val="24"/>
          <w:szCs w:val="24"/>
        </w:rPr>
        <w:t>.4. Приемка оказанных услуг осуществляется в рабочие дни с 8-00 до 16-00 часов местного времени по месту нахождения Государственного заказчика.</w:t>
      </w:r>
    </w:p>
    <w:p w:rsidR="00D338F3" w:rsidRPr="00A6114E" w:rsidRDefault="00D338F3" w:rsidP="00D338F3">
      <w:pPr>
        <w:ind w:firstLine="426"/>
        <w:jc w:val="both"/>
        <w:rPr>
          <w:sz w:val="24"/>
          <w:szCs w:val="24"/>
          <w:lang w:eastAsia="ru-RU"/>
        </w:rPr>
      </w:pPr>
      <w:r w:rsidRPr="00A6114E">
        <w:rPr>
          <w:sz w:val="24"/>
          <w:szCs w:val="24"/>
        </w:rPr>
        <w:t>4.5.5.</w:t>
      </w:r>
      <w:r w:rsidRPr="00A6114E">
        <w:rPr>
          <w:sz w:val="24"/>
          <w:szCs w:val="24"/>
          <w:lang w:eastAsia="ru-RU"/>
        </w:rPr>
        <w:t xml:space="preserve"> Заказчик имеет право произвести полный или частичный отказ от оплаты за расходы, не предусмотренные в данном контракте.</w:t>
      </w:r>
    </w:p>
    <w:p w:rsidR="00D338F3" w:rsidRPr="00EE6D9D" w:rsidRDefault="00A6114E" w:rsidP="00A6114E">
      <w:pPr>
        <w:ind w:firstLine="540"/>
        <w:jc w:val="both"/>
        <w:rPr>
          <w:sz w:val="24"/>
          <w:szCs w:val="24"/>
          <w:lang w:eastAsia="ru-RU"/>
        </w:rPr>
      </w:pPr>
      <w:r w:rsidRPr="00A6114E">
        <w:rPr>
          <w:sz w:val="24"/>
          <w:szCs w:val="24"/>
        </w:rPr>
        <w:t>4.5.6.</w:t>
      </w:r>
      <w:r w:rsidRPr="00A6114E">
        <w:rPr>
          <w:sz w:val="24"/>
          <w:szCs w:val="24"/>
          <w:lang w:eastAsia="ru-RU"/>
        </w:rPr>
        <w:t xml:space="preserve"> Работы, выполненные Исполнителем с отклонениями от норм и правил, установленных для данного вида работ, а также условий настоящего контракта, не подлежат оплате Заказ</w:t>
      </w:r>
      <w:r>
        <w:rPr>
          <w:sz w:val="24"/>
          <w:szCs w:val="24"/>
          <w:lang w:eastAsia="ru-RU"/>
        </w:rPr>
        <w:t>чиком до устранения отклонений.</w:t>
      </w:r>
    </w:p>
    <w:p w:rsidR="00A02F7B" w:rsidRPr="00CF7153" w:rsidRDefault="00A02F7B" w:rsidP="00115258">
      <w:pPr>
        <w:ind w:firstLine="708"/>
        <w:jc w:val="both"/>
        <w:rPr>
          <w:b/>
          <w:sz w:val="24"/>
          <w:szCs w:val="24"/>
        </w:rPr>
      </w:pPr>
    </w:p>
    <w:p w:rsidR="00A24AD4" w:rsidRPr="00CF7153" w:rsidRDefault="00A24AD4" w:rsidP="00432E53">
      <w:pPr>
        <w:ind w:firstLine="720"/>
        <w:jc w:val="center"/>
        <w:rPr>
          <w:b/>
          <w:sz w:val="24"/>
          <w:szCs w:val="24"/>
        </w:rPr>
      </w:pPr>
      <w:r w:rsidRPr="00CF7153">
        <w:rPr>
          <w:b/>
          <w:sz w:val="24"/>
          <w:szCs w:val="24"/>
        </w:rPr>
        <w:t>5. Срок оказания услуг</w:t>
      </w:r>
    </w:p>
    <w:p w:rsidR="00A24AD4" w:rsidRPr="00B43A05" w:rsidRDefault="00A24AD4" w:rsidP="00A24AD4">
      <w:pPr>
        <w:suppressAutoHyphens w:val="0"/>
        <w:ind w:firstLine="567"/>
        <w:jc w:val="both"/>
        <w:rPr>
          <w:sz w:val="24"/>
          <w:szCs w:val="24"/>
          <w:lang w:eastAsia="ru-RU"/>
        </w:rPr>
      </w:pPr>
      <w:r w:rsidRPr="00CF7153">
        <w:rPr>
          <w:sz w:val="24"/>
          <w:szCs w:val="24"/>
          <w:lang w:eastAsia="ru-RU"/>
        </w:rPr>
        <w:t xml:space="preserve">5.1. Срок оказания услуг Исполнителем – </w:t>
      </w:r>
      <w:r w:rsidR="00A02F7B" w:rsidRPr="00CF7153">
        <w:rPr>
          <w:sz w:val="24"/>
          <w:szCs w:val="24"/>
          <w:lang w:eastAsia="ru-RU"/>
        </w:rPr>
        <w:t>с даты заключения</w:t>
      </w:r>
      <w:r w:rsidR="00A02F7B" w:rsidRPr="00B43A05">
        <w:rPr>
          <w:sz w:val="24"/>
          <w:szCs w:val="24"/>
          <w:lang w:eastAsia="ru-RU"/>
        </w:rPr>
        <w:t xml:space="preserve">контакта </w:t>
      </w:r>
      <w:r w:rsidR="00B43A05" w:rsidRPr="00B43A05">
        <w:rPr>
          <w:b/>
          <w:sz w:val="24"/>
          <w:szCs w:val="24"/>
          <w:lang w:eastAsia="ru-RU"/>
        </w:rPr>
        <w:t>до 25</w:t>
      </w:r>
      <w:r w:rsidR="009F02CD" w:rsidRPr="00B43A05">
        <w:rPr>
          <w:b/>
          <w:sz w:val="24"/>
          <w:szCs w:val="24"/>
          <w:lang w:eastAsia="ru-RU"/>
        </w:rPr>
        <w:t>.0</w:t>
      </w:r>
      <w:r w:rsidR="00B43A05" w:rsidRPr="00B43A05">
        <w:rPr>
          <w:b/>
          <w:sz w:val="24"/>
          <w:szCs w:val="24"/>
          <w:lang w:eastAsia="ru-RU"/>
        </w:rPr>
        <w:t>9</w:t>
      </w:r>
      <w:r w:rsidR="009F02CD" w:rsidRPr="00B43A05">
        <w:rPr>
          <w:b/>
          <w:sz w:val="24"/>
          <w:szCs w:val="24"/>
          <w:lang w:eastAsia="ru-RU"/>
        </w:rPr>
        <w:t>.2026</w:t>
      </w:r>
      <w:r w:rsidRPr="0020024C">
        <w:rPr>
          <w:b/>
          <w:sz w:val="24"/>
          <w:szCs w:val="24"/>
          <w:lang w:eastAsia="ru-RU"/>
        </w:rPr>
        <w:t>года</w:t>
      </w:r>
      <w:r w:rsidR="00B43A05" w:rsidRPr="0020024C">
        <w:rPr>
          <w:b/>
          <w:sz w:val="24"/>
          <w:szCs w:val="24"/>
          <w:lang w:eastAsia="ru-RU"/>
        </w:rPr>
        <w:t xml:space="preserve"> (включительно).</w:t>
      </w:r>
    </w:p>
    <w:p w:rsidR="00A24AD4" w:rsidRPr="00CF7153" w:rsidRDefault="00A24AD4" w:rsidP="00A24AD4">
      <w:pPr>
        <w:suppressAutoHyphens w:val="0"/>
        <w:ind w:firstLine="567"/>
        <w:jc w:val="both"/>
        <w:rPr>
          <w:sz w:val="24"/>
          <w:szCs w:val="24"/>
          <w:lang w:eastAsia="ru-RU"/>
        </w:rPr>
      </w:pPr>
      <w:r w:rsidRPr="00CF7153">
        <w:rPr>
          <w:sz w:val="24"/>
          <w:szCs w:val="24"/>
          <w:lang w:eastAsia="ru-RU"/>
        </w:rPr>
        <w:t>5.2. Государственный заказчик вправе осуществлять контроль за соблюдением сроков и качества оказания услуг, не вмешиваясь при этом в хозяйственную деятельность Исполнителя.</w:t>
      </w:r>
    </w:p>
    <w:p w:rsidR="00A24AD4" w:rsidRPr="00CF7153" w:rsidRDefault="00A24AD4" w:rsidP="00A24AD4">
      <w:pPr>
        <w:suppressAutoHyphens w:val="0"/>
        <w:ind w:firstLine="567"/>
        <w:jc w:val="both"/>
        <w:rPr>
          <w:sz w:val="24"/>
          <w:szCs w:val="24"/>
          <w:lang w:eastAsia="ru-RU"/>
        </w:rPr>
      </w:pPr>
      <w:r w:rsidRPr="00CF7153">
        <w:rPr>
          <w:sz w:val="24"/>
          <w:szCs w:val="24"/>
          <w:lang w:eastAsia="ru-RU"/>
        </w:rPr>
        <w:t>5.3. Государственный заказчик обязан оказывать содействие Исполнителю в оказании услуг в объёме и на условиях, предусмотренных Контрактом.</w:t>
      </w:r>
    </w:p>
    <w:p w:rsidR="00A24AD4" w:rsidRPr="00CF7153" w:rsidRDefault="00A24AD4" w:rsidP="00A24AD4">
      <w:pPr>
        <w:ind w:firstLine="720"/>
        <w:jc w:val="both"/>
        <w:rPr>
          <w:sz w:val="24"/>
          <w:szCs w:val="24"/>
        </w:rPr>
      </w:pPr>
    </w:p>
    <w:p w:rsidR="00A24AD4" w:rsidRPr="00CF7153" w:rsidRDefault="00A24AD4" w:rsidP="00432E53">
      <w:pPr>
        <w:ind w:firstLine="720"/>
        <w:jc w:val="center"/>
        <w:rPr>
          <w:b/>
          <w:sz w:val="24"/>
          <w:szCs w:val="24"/>
        </w:rPr>
      </w:pPr>
      <w:r w:rsidRPr="00CF7153">
        <w:rPr>
          <w:b/>
          <w:sz w:val="24"/>
          <w:szCs w:val="24"/>
        </w:rPr>
        <w:t>6. Форс-мажорные условия</w:t>
      </w:r>
    </w:p>
    <w:p w:rsidR="00A24AD4" w:rsidRPr="00CF7153" w:rsidRDefault="00A24AD4" w:rsidP="00A24AD4">
      <w:pPr>
        <w:ind w:firstLine="720"/>
        <w:jc w:val="both"/>
        <w:rPr>
          <w:sz w:val="24"/>
          <w:szCs w:val="24"/>
        </w:rPr>
      </w:pPr>
      <w:r w:rsidRPr="00CF7153">
        <w:rPr>
          <w:sz w:val="24"/>
          <w:szCs w:val="24"/>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Сторон.</w:t>
      </w:r>
    </w:p>
    <w:p w:rsidR="00A24AD4" w:rsidRPr="00CF7153" w:rsidRDefault="00A24AD4" w:rsidP="00A24AD4">
      <w:pPr>
        <w:ind w:firstLine="720"/>
        <w:jc w:val="both"/>
        <w:rPr>
          <w:sz w:val="24"/>
          <w:szCs w:val="24"/>
        </w:rPr>
      </w:pPr>
      <w:r w:rsidRPr="00CF7153">
        <w:rPr>
          <w:sz w:val="24"/>
          <w:szCs w:val="24"/>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24AD4" w:rsidRPr="00CF7153" w:rsidRDefault="00A24AD4" w:rsidP="00A24AD4">
      <w:pPr>
        <w:ind w:firstLine="720"/>
        <w:jc w:val="both"/>
        <w:rPr>
          <w:sz w:val="24"/>
          <w:szCs w:val="24"/>
        </w:rPr>
      </w:pPr>
      <w:r w:rsidRPr="00CF7153">
        <w:rPr>
          <w:sz w:val="24"/>
          <w:szCs w:val="24"/>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24AD4" w:rsidRPr="00CF7153" w:rsidRDefault="00A24AD4" w:rsidP="00A24AD4">
      <w:pPr>
        <w:ind w:firstLine="720"/>
        <w:jc w:val="both"/>
        <w:rPr>
          <w:sz w:val="24"/>
          <w:szCs w:val="24"/>
        </w:rPr>
      </w:pPr>
      <w:r w:rsidRPr="00CF7153">
        <w:rPr>
          <w:sz w:val="24"/>
          <w:szCs w:val="24"/>
        </w:rPr>
        <w:lastRenderedPageBreak/>
        <w:t>6.4. Сторона должна в течение разумного срока передать Стороне сертификат торгово-промышленной палаты или иного компетентного органа или организации о наличии форс-мажорных обстоятельств.</w:t>
      </w:r>
      <w:r w:rsidRPr="00CF7153">
        <w:rPr>
          <w:sz w:val="24"/>
          <w:szCs w:val="24"/>
        </w:rPr>
        <w:tab/>
      </w:r>
    </w:p>
    <w:p w:rsidR="00A24AD4" w:rsidRPr="00CF7153" w:rsidRDefault="00A24AD4" w:rsidP="00370710">
      <w:pPr>
        <w:ind w:firstLine="720"/>
        <w:jc w:val="both"/>
        <w:rPr>
          <w:sz w:val="24"/>
          <w:szCs w:val="24"/>
        </w:rPr>
      </w:pPr>
      <w:r w:rsidRPr="00CF7153">
        <w:rPr>
          <w:sz w:val="24"/>
          <w:szCs w:val="24"/>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32E53" w:rsidRDefault="00432E53" w:rsidP="00A24AD4">
      <w:pPr>
        <w:widowControl w:val="0"/>
        <w:shd w:val="clear" w:color="auto" w:fill="FFFFFF"/>
        <w:autoSpaceDE w:val="0"/>
        <w:autoSpaceDN w:val="0"/>
        <w:adjustRightInd w:val="0"/>
        <w:ind w:left="14"/>
        <w:jc w:val="center"/>
        <w:rPr>
          <w:rFonts w:eastAsia="Calibri"/>
          <w:b/>
          <w:bCs/>
          <w:spacing w:val="-1"/>
          <w:sz w:val="24"/>
          <w:szCs w:val="24"/>
          <w:lang w:eastAsia="en-US"/>
        </w:rPr>
      </w:pPr>
    </w:p>
    <w:p w:rsidR="00A24AD4" w:rsidRPr="00CF7153" w:rsidRDefault="00A24AD4" w:rsidP="00A24AD4">
      <w:pPr>
        <w:widowControl w:val="0"/>
        <w:shd w:val="clear" w:color="auto" w:fill="FFFFFF"/>
        <w:autoSpaceDE w:val="0"/>
        <w:autoSpaceDN w:val="0"/>
        <w:adjustRightInd w:val="0"/>
        <w:ind w:left="14"/>
        <w:jc w:val="center"/>
        <w:rPr>
          <w:rFonts w:eastAsia="Calibri"/>
          <w:b/>
          <w:bCs/>
          <w:spacing w:val="-1"/>
          <w:sz w:val="24"/>
          <w:szCs w:val="24"/>
          <w:lang w:eastAsia="en-US"/>
        </w:rPr>
      </w:pPr>
      <w:r w:rsidRPr="00CF7153">
        <w:rPr>
          <w:rFonts w:eastAsia="Calibri"/>
          <w:b/>
          <w:bCs/>
          <w:spacing w:val="-1"/>
          <w:sz w:val="24"/>
          <w:szCs w:val="24"/>
          <w:lang w:eastAsia="en-US"/>
        </w:rPr>
        <w:t>7. Порядок разрешения споров</w:t>
      </w:r>
    </w:p>
    <w:p w:rsidR="00A24AD4" w:rsidRPr="00CF7153" w:rsidRDefault="00A24AD4" w:rsidP="00A24AD4">
      <w:pPr>
        <w:ind w:firstLine="567"/>
        <w:jc w:val="both"/>
        <w:rPr>
          <w:sz w:val="24"/>
          <w:szCs w:val="24"/>
        </w:rPr>
      </w:pPr>
      <w:r w:rsidRPr="00CF7153">
        <w:rPr>
          <w:sz w:val="24"/>
          <w:szCs w:val="24"/>
        </w:rPr>
        <w:t xml:space="preserve">7.1. Все споры, возникающие в процессе заключения и исполнения Контракта, решаются Сторонами в добровольном порядке. </w:t>
      </w:r>
    </w:p>
    <w:p w:rsidR="002409C6" w:rsidRPr="00CF7153" w:rsidRDefault="00A24AD4" w:rsidP="002409C6">
      <w:pPr>
        <w:ind w:firstLine="567"/>
        <w:jc w:val="both"/>
        <w:rPr>
          <w:sz w:val="24"/>
          <w:szCs w:val="24"/>
        </w:rPr>
      </w:pPr>
      <w:r w:rsidRPr="00CF7153">
        <w:rPr>
          <w:sz w:val="24"/>
          <w:szCs w:val="24"/>
        </w:rPr>
        <w:t xml:space="preserve">7.2. </w:t>
      </w:r>
      <w:r w:rsidR="002409C6" w:rsidRPr="00CF7153">
        <w:rPr>
          <w:sz w:val="24"/>
          <w:szCs w:val="24"/>
        </w:rPr>
        <w:t>При недостижении соглашения Сторон спор подлежит разрешению в Арбитражном суде Брянской области.Претензия может направляться по средствам факсимильной связи, электронной почты, почтой России. Срок рассмотрения претензии составляет 10 (десять) рабочих дней с момента получения претензии (уведомления).</w:t>
      </w:r>
    </w:p>
    <w:p w:rsidR="002409C6" w:rsidRPr="00CF7153" w:rsidRDefault="002409C6" w:rsidP="002409C6">
      <w:pPr>
        <w:suppressAutoHyphens w:val="0"/>
        <w:ind w:firstLine="540"/>
        <w:jc w:val="both"/>
        <w:rPr>
          <w:sz w:val="24"/>
          <w:szCs w:val="24"/>
          <w:lang w:eastAsia="ru-RU"/>
        </w:rPr>
      </w:pPr>
    </w:p>
    <w:p w:rsidR="00A24AD4" w:rsidRPr="00CF7153" w:rsidRDefault="00A24AD4" w:rsidP="002409C6">
      <w:pPr>
        <w:ind w:firstLine="567"/>
        <w:jc w:val="center"/>
        <w:rPr>
          <w:b/>
          <w:snapToGrid w:val="0"/>
          <w:color w:val="000000"/>
          <w:sz w:val="24"/>
          <w:szCs w:val="24"/>
          <w:lang w:eastAsia="ru-RU"/>
        </w:rPr>
      </w:pPr>
      <w:r w:rsidRPr="00CF7153">
        <w:rPr>
          <w:b/>
          <w:snapToGrid w:val="0"/>
          <w:color w:val="000000"/>
          <w:sz w:val="24"/>
          <w:szCs w:val="24"/>
          <w:lang w:eastAsia="ru-RU"/>
        </w:rPr>
        <w:t>8. Ответственность сторон.</w:t>
      </w:r>
    </w:p>
    <w:p w:rsidR="00A24AD4" w:rsidRPr="00CF7153" w:rsidRDefault="00A24AD4" w:rsidP="00A24AD4">
      <w:pPr>
        <w:suppressAutoHyphens w:val="0"/>
        <w:ind w:firstLine="567"/>
        <w:jc w:val="both"/>
        <w:rPr>
          <w:sz w:val="24"/>
          <w:szCs w:val="24"/>
          <w:lang w:eastAsia="ru-RU"/>
        </w:rPr>
      </w:pPr>
      <w:r w:rsidRPr="00CF7153">
        <w:rPr>
          <w:sz w:val="24"/>
          <w:szCs w:val="24"/>
          <w:lang w:eastAsia="ru-RU"/>
        </w:rPr>
        <w:t>8.1.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w:t>
      </w:r>
    </w:p>
    <w:p w:rsidR="00A24AD4" w:rsidRPr="00CF7153" w:rsidRDefault="00A24AD4" w:rsidP="00A24AD4">
      <w:pPr>
        <w:suppressAutoHyphens w:val="0"/>
        <w:autoSpaceDE w:val="0"/>
        <w:autoSpaceDN w:val="0"/>
        <w:adjustRightInd w:val="0"/>
        <w:ind w:firstLine="540"/>
        <w:jc w:val="both"/>
        <w:rPr>
          <w:rFonts w:eastAsia="Calibri"/>
          <w:sz w:val="24"/>
          <w:szCs w:val="24"/>
          <w:lang w:eastAsia="ja-JP"/>
        </w:rPr>
      </w:pPr>
      <w:r w:rsidRPr="00CF7153">
        <w:rPr>
          <w:sz w:val="24"/>
          <w:szCs w:val="24"/>
          <w:lang w:eastAsia="ru-RU"/>
        </w:rPr>
        <w:t>8.2.</w:t>
      </w:r>
      <w:r w:rsidRPr="00CF7153">
        <w:rPr>
          <w:rFonts w:eastAsia="Calibri"/>
          <w:sz w:val="24"/>
          <w:szCs w:val="24"/>
          <w:lang w:eastAsia="ja-JP"/>
        </w:rPr>
        <w:t xml:space="preserve">  Размер штрафа устанавливается условиями Контракта  и</w:t>
      </w:r>
      <w:r w:rsidR="00451E19" w:rsidRPr="00CF7153">
        <w:rPr>
          <w:rFonts w:eastAsia="Calibri"/>
          <w:sz w:val="24"/>
          <w:szCs w:val="24"/>
          <w:lang w:eastAsia="en-US"/>
        </w:rPr>
        <w:t>определяется</w:t>
      </w:r>
      <w:r w:rsidRPr="00CF7153">
        <w:rPr>
          <w:rFonts w:eastAsia="Calibri"/>
          <w:sz w:val="24"/>
          <w:szCs w:val="24"/>
          <w:lang w:eastAsia="en-US"/>
        </w:rPr>
        <w:t xml:space="preserve">, установленном Правительством Российской Федерации от 30.08.2017 года №1042 </w:t>
      </w:r>
      <w:r w:rsidRPr="00CF7153">
        <w:rPr>
          <w:rFonts w:eastAsia="Calibri"/>
          <w:sz w:val="24"/>
          <w:szCs w:val="24"/>
          <w:lang w:eastAsia="ja-JP"/>
        </w:rPr>
        <w:t xml:space="preserve">определяемого в случаях, предусмотренных Федеральным </w:t>
      </w:r>
      <w:hyperlink r:id="rId9" w:history="1">
        <w:r w:rsidRPr="00CF7153">
          <w:rPr>
            <w:rFonts w:eastAsia="Calibri"/>
            <w:sz w:val="24"/>
            <w:szCs w:val="24"/>
            <w:lang w:eastAsia="ja-JP"/>
          </w:rPr>
          <w:t>законом</w:t>
        </w:r>
      </w:hyperlink>
      <w:r w:rsidRPr="00CF7153">
        <w:rPr>
          <w:rFonts w:eastAsia="Calibri"/>
          <w:sz w:val="24"/>
          <w:szCs w:val="24"/>
          <w:lang w:eastAsia="ja-JP"/>
        </w:rPr>
        <w:t xml:space="preserve"> «О контрактной системе в сфере закупок товаров, работ, услуг для обеспечения государственных и муниципальных нужд».</w:t>
      </w:r>
    </w:p>
    <w:p w:rsidR="00A24AD4" w:rsidRPr="00CF7153" w:rsidRDefault="00A24AD4" w:rsidP="00A24AD4">
      <w:pPr>
        <w:suppressAutoHyphens w:val="0"/>
        <w:autoSpaceDE w:val="0"/>
        <w:autoSpaceDN w:val="0"/>
        <w:adjustRightInd w:val="0"/>
        <w:jc w:val="both"/>
        <w:rPr>
          <w:rFonts w:eastAsia="Calibri"/>
          <w:sz w:val="24"/>
          <w:szCs w:val="24"/>
          <w:lang w:eastAsia="ru-RU"/>
        </w:rPr>
      </w:pPr>
      <w:r w:rsidRPr="00CF7153">
        <w:rPr>
          <w:sz w:val="24"/>
          <w:szCs w:val="24"/>
          <w:lang w:eastAsia="ru-RU"/>
        </w:rPr>
        <w:t xml:space="preserve">           8.3. </w:t>
      </w:r>
      <w:r w:rsidRPr="00CF7153">
        <w:rPr>
          <w:rFonts w:eastAsia="Calibri"/>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CF7153">
          <w:rPr>
            <w:rFonts w:eastAsia="Calibri"/>
            <w:color w:val="0000FF"/>
            <w:sz w:val="24"/>
            <w:szCs w:val="24"/>
            <w:lang w:eastAsia="ru-RU"/>
          </w:rPr>
          <w:t>порядке</w:t>
        </w:r>
      </w:hyperlink>
      <w:r w:rsidRPr="00CF7153">
        <w:rPr>
          <w:rFonts w:eastAsia="Calibri"/>
          <w:sz w:val="24"/>
          <w:szCs w:val="24"/>
          <w:lang w:eastAsia="ru-RU"/>
        </w:rPr>
        <w:t>, установленном Правительством Российской Федерации.</w:t>
      </w:r>
    </w:p>
    <w:p w:rsidR="00A24AD4" w:rsidRPr="00CF7153" w:rsidRDefault="00A24AD4" w:rsidP="00A24AD4">
      <w:pPr>
        <w:suppressAutoHyphens w:val="0"/>
        <w:autoSpaceDE w:val="0"/>
        <w:autoSpaceDN w:val="0"/>
        <w:adjustRightInd w:val="0"/>
        <w:jc w:val="both"/>
        <w:rPr>
          <w:rFonts w:eastAsia="Calibri"/>
          <w:sz w:val="24"/>
          <w:szCs w:val="24"/>
          <w:lang w:eastAsia="ru-RU"/>
        </w:rPr>
      </w:pPr>
      <w:r w:rsidRPr="00CF7153">
        <w:rPr>
          <w:rFonts w:eastAsia="Calibri"/>
          <w:sz w:val="24"/>
          <w:szCs w:val="24"/>
          <w:lang w:eastAsia="ru-RU"/>
        </w:rPr>
        <w:t xml:space="preserve">            8.3.1.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B930C0" w:rsidRPr="00CF7153" w:rsidRDefault="00B930C0" w:rsidP="00BE5AE1">
      <w:pPr>
        <w:suppressAutoHyphens w:val="0"/>
        <w:autoSpaceDE w:val="0"/>
        <w:autoSpaceDN w:val="0"/>
        <w:adjustRightInd w:val="0"/>
        <w:ind w:firstLine="708"/>
        <w:jc w:val="both"/>
        <w:rPr>
          <w:rFonts w:eastAsia="Calibri"/>
          <w:i/>
          <w:sz w:val="24"/>
          <w:szCs w:val="24"/>
          <w:lang w:eastAsia="ru-RU"/>
        </w:rPr>
      </w:pPr>
      <w:r w:rsidRPr="00CF7153">
        <w:rPr>
          <w:rFonts w:eastAsia="Calibri"/>
          <w:i/>
          <w:sz w:val="24"/>
          <w:szCs w:val="24"/>
          <w:lang w:eastAsia="ru-RU"/>
        </w:rPr>
        <w:t xml:space="preserve">8.3.1.1. За каждый факт неисполнения заказчиком обязательств, предусмотренных п. 4.5.9 контрактом, </w:t>
      </w:r>
      <w:r w:rsidRPr="00CF7153">
        <w:rPr>
          <w:rFonts w:eastAsia="Calibri"/>
          <w:i/>
          <w:sz w:val="24"/>
          <w:szCs w:val="24"/>
          <w:lang w:eastAsia="en-US"/>
        </w:rPr>
        <w:t>которое не имеет стоимостного выражения</w:t>
      </w:r>
      <w:r w:rsidRPr="00CF7153">
        <w:rPr>
          <w:rFonts w:eastAsia="Calibri"/>
          <w:i/>
          <w:sz w:val="24"/>
          <w:szCs w:val="24"/>
          <w:lang w:eastAsia="ru-RU"/>
        </w:rPr>
        <w:t>, размер штрафа устанавливается в размере 1000 рублей.</w:t>
      </w:r>
    </w:p>
    <w:p w:rsidR="00A24AD4" w:rsidRPr="00CF7153" w:rsidRDefault="00A24AD4" w:rsidP="00A24AD4">
      <w:pPr>
        <w:suppressAutoHyphens w:val="0"/>
        <w:autoSpaceDE w:val="0"/>
        <w:autoSpaceDN w:val="0"/>
        <w:adjustRightInd w:val="0"/>
        <w:ind w:firstLine="540"/>
        <w:jc w:val="both"/>
        <w:rPr>
          <w:rFonts w:eastAsia="Calibri"/>
          <w:sz w:val="24"/>
          <w:szCs w:val="24"/>
          <w:lang w:eastAsia="en-US"/>
        </w:rPr>
      </w:pPr>
      <w:r w:rsidRPr="00CF7153">
        <w:rPr>
          <w:rFonts w:eastAsia="Calibri"/>
          <w:sz w:val="24"/>
          <w:szCs w:val="24"/>
          <w:lang w:eastAsia="en-US"/>
        </w:rPr>
        <w:t xml:space="preserve">   8.3.2.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24AD4" w:rsidRPr="00CF7153" w:rsidRDefault="00A24AD4" w:rsidP="00A24AD4">
      <w:pPr>
        <w:suppressAutoHyphens w:val="0"/>
        <w:autoSpaceDE w:val="0"/>
        <w:autoSpaceDN w:val="0"/>
        <w:adjustRightInd w:val="0"/>
        <w:jc w:val="both"/>
        <w:rPr>
          <w:rFonts w:eastAsia="Calibri"/>
          <w:sz w:val="24"/>
          <w:szCs w:val="24"/>
          <w:lang w:eastAsia="ru-RU"/>
        </w:rPr>
      </w:pPr>
      <w:r w:rsidRPr="00CF7153">
        <w:rPr>
          <w:rFonts w:eastAsia="Calibri"/>
          <w:sz w:val="24"/>
          <w:szCs w:val="24"/>
          <w:lang w:eastAsia="ru-RU"/>
        </w:rPr>
        <w:t xml:space="preserve">             8.3.3.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A24AD4" w:rsidRPr="00CF7153" w:rsidRDefault="00A24AD4" w:rsidP="00A24AD4">
      <w:pPr>
        <w:suppressAutoHyphens w:val="0"/>
        <w:autoSpaceDE w:val="0"/>
        <w:autoSpaceDN w:val="0"/>
        <w:adjustRightInd w:val="0"/>
        <w:jc w:val="both"/>
        <w:rPr>
          <w:rFonts w:eastAsia="Calibri"/>
          <w:sz w:val="24"/>
          <w:szCs w:val="24"/>
          <w:lang w:eastAsia="ru-RU"/>
        </w:rPr>
      </w:pPr>
      <w:r w:rsidRPr="00CF7153">
        <w:rPr>
          <w:rFonts w:eastAsia="Calibri"/>
          <w:sz w:val="24"/>
          <w:szCs w:val="24"/>
          <w:lang w:eastAsia="ru-RU"/>
        </w:rPr>
        <w:lastRenderedPageBreak/>
        <w:t xml:space="preserve">             8.3.4.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24AD4" w:rsidRPr="00CF7153" w:rsidRDefault="00A24AD4" w:rsidP="00A24AD4">
      <w:pPr>
        <w:suppressAutoHyphens w:val="0"/>
        <w:autoSpaceDE w:val="0"/>
        <w:autoSpaceDN w:val="0"/>
        <w:adjustRightInd w:val="0"/>
        <w:jc w:val="both"/>
        <w:rPr>
          <w:rFonts w:eastAsia="Calibri"/>
          <w:sz w:val="24"/>
          <w:szCs w:val="24"/>
          <w:lang w:eastAsia="ru-RU"/>
        </w:rPr>
      </w:pPr>
      <w:r w:rsidRPr="00CF7153">
        <w:rPr>
          <w:rFonts w:eastAsia="Calibri"/>
          <w:sz w:val="24"/>
          <w:szCs w:val="24"/>
          <w:lang w:eastAsia="en-US"/>
        </w:rPr>
        <w:t xml:space="preserve">            8.3.5. </w:t>
      </w:r>
      <w:r w:rsidRPr="00CF7153">
        <w:rPr>
          <w:rFonts w:eastAsia="Calibri"/>
          <w:sz w:val="24"/>
          <w:szCs w:val="24"/>
          <w:lang w:eastAsia="ru-RU"/>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history="1">
        <w:r w:rsidRPr="00CF7153">
          <w:rPr>
            <w:rFonts w:eastAsia="Calibri"/>
            <w:color w:val="0000FF"/>
            <w:sz w:val="24"/>
            <w:szCs w:val="24"/>
            <w:lang w:eastAsia="ru-RU"/>
          </w:rPr>
          <w:t>порядке</w:t>
        </w:r>
      </w:hyperlink>
      <w:r w:rsidRPr="00CF7153">
        <w:rPr>
          <w:rFonts w:eastAsia="Calibri"/>
          <w:sz w:val="24"/>
          <w:szCs w:val="24"/>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02F7B" w:rsidRPr="00CF7153" w:rsidRDefault="00A02F7B" w:rsidP="00A02F7B">
      <w:pPr>
        <w:suppressAutoHyphens w:val="0"/>
        <w:autoSpaceDE w:val="0"/>
        <w:autoSpaceDN w:val="0"/>
        <w:adjustRightInd w:val="0"/>
        <w:jc w:val="both"/>
        <w:rPr>
          <w:rFonts w:eastAsia="Calibri"/>
          <w:sz w:val="24"/>
          <w:szCs w:val="24"/>
          <w:lang w:eastAsia="en-US"/>
        </w:rPr>
      </w:pPr>
      <w:r w:rsidRPr="00CF7153">
        <w:rPr>
          <w:rFonts w:eastAsia="Calibri"/>
          <w:sz w:val="24"/>
          <w:szCs w:val="24"/>
          <w:lang w:eastAsia="ru-RU"/>
        </w:rPr>
        <w:t xml:space="preserve">8.3.6. </w:t>
      </w:r>
      <w:r w:rsidRPr="00CF7153">
        <w:rPr>
          <w:rFonts w:eastAsia="Calibri"/>
          <w:sz w:val="24"/>
          <w:szCs w:val="24"/>
          <w:lang w:eastAsia="en-US"/>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порядке:- 10 процентов цены контракта</w:t>
      </w:r>
      <w:r w:rsidR="00A6114E">
        <w:rPr>
          <w:rFonts w:eastAsia="Calibri"/>
          <w:sz w:val="24"/>
          <w:szCs w:val="24"/>
          <w:lang w:eastAsia="en-US"/>
        </w:rPr>
        <w:t>.</w:t>
      </w:r>
    </w:p>
    <w:p w:rsidR="00A24AD4" w:rsidRPr="00CF7153" w:rsidRDefault="00A24AD4" w:rsidP="00A02F7B">
      <w:pPr>
        <w:suppressAutoHyphens w:val="0"/>
        <w:autoSpaceDE w:val="0"/>
        <w:autoSpaceDN w:val="0"/>
        <w:adjustRightInd w:val="0"/>
        <w:jc w:val="both"/>
        <w:rPr>
          <w:rFonts w:eastAsia="Calibri"/>
          <w:sz w:val="24"/>
          <w:szCs w:val="24"/>
          <w:lang w:eastAsia="en-US"/>
        </w:rPr>
      </w:pPr>
      <w:r w:rsidRPr="00CF7153">
        <w:rPr>
          <w:rFonts w:eastAsia="Calibri"/>
          <w:sz w:val="24"/>
          <w:szCs w:val="24"/>
          <w:lang w:eastAsia="en-US"/>
        </w:rPr>
        <w:t xml:space="preserve">   8.3.7.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(одна тысяча) рублей 00 копеек.</w:t>
      </w:r>
    </w:p>
    <w:p w:rsidR="00451E19" w:rsidRPr="00CF7153" w:rsidRDefault="00451E19" w:rsidP="00451E19">
      <w:pPr>
        <w:suppressAutoHyphens w:val="0"/>
        <w:autoSpaceDE w:val="0"/>
        <w:autoSpaceDN w:val="0"/>
        <w:adjustRightInd w:val="0"/>
        <w:ind w:firstLine="708"/>
        <w:jc w:val="both"/>
        <w:rPr>
          <w:rFonts w:eastAsia="Calibri"/>
          <w:i/>
          <w:sz w:val="24"/>
          <w:szCs w:val="24"/>
          <w:lang w:eastAsia="en-US"/>
        </w:rPr>
      </w:pPr>
      <w:r w:rsidRPr="00CF7153">
        <w:rPr>
          <w:rFonts w:eastAsia="Calibri"/>
          <w:i/>
          <w:sz w:val="24"/>
          <w:szCs w:val="24"/>
          <w:lang w:eastAsia="en-US"/>
        </w:rPr>
        <w:t>8.3.7.1. За каждый факт неисполнения или ненадлежащего исполнения исполнителем обязательств, предусмотренных п.4.5.5 контрактом, которое не имеет стоимостного выражения, размер штрафа устанавливается в размере 1000 (одна тысяча) рублей 00 копеек.</w:t>
      </w:r>
    </w:p>
    <w:p w:rsidR="00A24AD4" w:rsidRPr="00CF7153" w:rsidRDefault="00A24AD4" w:rsidP="00A24AD4">
      <w:pPr>
        <w:suppressAutoHyphens w:val="0"/>
        <w:autoSpaceDE w:val="0"/>
        <w:autoSpaceDN w:val="0"/>
        <w:adjustRightInd w:val="0"/>
        <w:jc w:val="both"/>
        <w:rPr>
          <w:rFonts w:eastAsia="Calibri"/>
          <w:sz w:val="24"/>
          <w:szCs w:val="24"/>
          <w:lang w:eastAsia="ru-RU"/>
        </w:rPr>
      </w:pPr>
      <w:r w:rsidRPr="00CF7153">
        <w:rPr>
          <w:rFonts w:eastAsia="Calibri"/>
          <w:sz w:val="24"/>
          <w:szCs w:val="24"/>
          <w:lang w:eastAsia="ru-RU"/>
        </w:rPr>
        <w:t xml:space="preserve">            8.3.8.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24AD4" w:rsidRPr="00CF7153" w:rsidRDefault="00A24AD4" w:rsidP="00A24AD4">
      <w:pPr>
        <w:suppressAutoHyphens w:val="0"/>
        <w:autoSpaceDE w:val="0"/>
        <w:autoSpaceDN w:val="0"/>
        <w:adjustRightInd w:val="0"/>
        <w:ind w:firstLine="540"/>
        <w:jc w:val="both"/>
        <w:rPr>
          <w:rFonts w:eastAsia="Calibri"/>
          <w:bCs/>
          <w:sz w:val="24"/>
          <w:szCs w:val="24"/>
          <w:lang w:eastAsia="en-US"/>
        </w:rPr>
      </w:pPr>
      <w:r w:rsidRPr="00CF7153">
        <w:rPr>
          <w:rFonts w:eastAsia="Calibri"/>
          <w:bCs/>
          <w:sz w:val="24"/>
          <w:szCs w:val="24"/>
          <w:lang w:eastAsia="en-US"/>
        </w:rPr>
        <w:t xml:space="preserve"> 8.4. </w:t>
      </w:r>
      <w:r w:rsidRPr="00CF7153">
        <w:rPr>
          <w:sz w:val="24"/>
          <w:szCs w:val="24"/>
          <w:shd w:val="clear" w:color="auto" w:fill="FFFFFF"/>
          <w:lang w:eastAsia="ru-RU"/>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A24AD4" w:rsidRPr="00CF7153" w:rsidRDefault="00A24AD4" w:rsidP="00A24AD4">
      <w:pPr>
        <w:suppressAutoHyphens w:val="0"/>
        <w:ind w:firstLine="567"/>
        <w:jc w:val="both"/>
        <w:rPr>
          <w:noProof/>
          <w:sz w:val="24"/>
          <w:szCs w:val="24"/>
          <w:lang w:eastAsia="ru-RU"/>
        </w:rPr>
      </w:pPr>
      <w:r w:rsidRPr="00CF7153">
        <w:rPr>
          <w:sz w:val="24"/>
          <w:szCs w:val="24"/>
          <w:lang w:eastAsia="ru-RU"/>
        </w:rPr>
        <w:t xml:space="preserve">8.5. </w:t>
      </w:r>
      <w:r w:rsidRPr="00CF7153">
        <w:rPr>
          <w:noProof/>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A24AD4" w:rsidRPr="00CF7153" w:rsidRDefault="00A24AD4" w:rsidP="00370710">
      <w:pPr>
        <w:suppressAutoHyphens w:val="0"/>
        <w:ind w:firstLine="567"/>
        <w:jc w:val="both"/>
        <w:rPr>
          <w:sz w:val="24"/>
          <w:szCs w:val="24"/>
          <w:lang w:eastAsia="ru-RU"/>
        </w:rPr>
      </w:pPr>
      <w:r w:rsidRPr="00CF7153">
        <w:rPr>
          <w:sz w:val="24"/>
          <w:szCs w:val="24"/>
          <w:lang w:eastAsia="ru-RU"/>
        </w:rPr>
        <w:t>8.6. Уплата неустойки (штрафа, пеней) не освобождает Стороны от испол</w:t>
      </w:r>
      <w:r w:rsidR="00370710" w:rsidRPr="00CF7153">
        <w:rPr>
          <w:sz w:val="24"/>
          <w:szCs w:val="24"/>
          <w:lang w:eastAsia="ru-RU"/>
        </w:rPr>
        <w:t>нения обязательств по Контракту.</w:t>
      </w:r>
    </w:p>
    <w:p w:rsidR="004D54E2" w:rsidRPr="00CF7153" w:rsidRDefault="004D54E2" w:rsidP="004D54E2">
      <w:pPr>
        <w:suppressAutoHyphens w:val="0"/>
        <w:ind w:firstLine="567"/>
        <w:jc w:val="both"/>
        <w:rPr>
          <w:color w:val="000000"/>
          <w:sz w:val="24"/>
          <w:szCs w:val="24"/>
          <w:lang w:eastAsia="ru-RU"/>
        </w:rPr>
      </w:pPr>
      <w:r w:rsidRPr="00CF7153">
        <w:rPr>
          <w:color w:val="000000"/>
          <w:sz w:val="24"/>
          <w:szCs w:val="24"/>
          <w:lang w:eastAsia="ru-RU"/>
        </w:rPr>
        <w:t xml:space="preserve">8.7. Заказчик имеет право уменьшить размер оплаты </w:t>
      </w:r>
      <w:r w:rsidR="00A02F7B" w:rsidRPr="00CF7153">
        <w:rPr>
          <w:color w:val="000000"/>
          <w:sz w:val="24"/>
          <w:szCs w:val="24"/>
          <w:lang w:eastAsia="ru-RU"/>
        </w:rPr>
        <w:t>Исполнителю</w:t>
      </w:r>
      <w:r w:rsidRPr="00CF7153">
        <w:rPr>
          <w:color w:val="000000"/>
          <w:sz w:val="24"/>
          <w:szCs w:val="24"/>
          <w:lang w:eastAsia="ru-RU"/>
        </w:rPr>
        <w:t>, причитающейся за выполнение контракта, на сумму неустойки (штрафа, пени) с учетом последующегоперечисления ее в установленном законодательством Российской Федерации порядке в доход федерального бюджета.</w:t>
      </w:r>
    </w:p>
    <w:p w:rsidR="004D54E2" w:rsidRPr="00CF7153" w:rsidRDefault="004D54E2" w:rsidP="00A6114E">
      <w:pPr>
        <w:suppressAutoHyphens w:val="0"/>
        <w:jc w:val="both"/>
        <w:rPr>
          <w:sz w:val="24"/>
          <w:szCs w:val="24"/>
          <w:lang w:eastAsia="ru-RU"/>
        </w:rPr>
      </w:pPr>
    </w:p>
    <w:p w:rsidR="00A24AD4" w:rsidRPr="00CF7153" w:rsidRDefault="00254347" w:rsidP="00A24AD4">
      <w:pPr>
        <w:suppressAutoHyphens w:val="0"/>
        <w:ind w:firstLine="567"/>
        <w:jc w:val="center"/>
        <w:rPr>
          <w:b/>
          <w:sz w:val="24"/>
          <w:szCs w:val="24"/>
          <w:lang w:eastAsia="ru-RU"/>
        </w:rPr>
      </w:pPr>
      <w:r>
        <w:rPr>
          <w:b/>
          <w:sz w:val="24"/>
          <w:szCs w:val="24"/>
          <w:lang w:eastAsia="ru-RU"/>
        </w:rPr>
        <w:t>9</w:t>
      </w:r>
      <w:r w:rsidR="00A24AD4" w:rsidRPr="00CF7153">
        <w:rPr>
          <w:b/>
          <w:sz w:val="24"/>
          <w:szCs w:val="24"/>
          <w:lang w:eastAsia="ru-RU"/>
        </w:rPr>
        <w:t>. Изменение, расторжение контракта</w:t>
      </w:r>
    </w:p>
    <w:p w:rsidR="00A24AD4" w:rsidRPr="00CF7153" w:rsidRDefault="00254347" w:rsidP="00A24AD4">
      <w:pPr>
        <w:widowControl w:val="0"/>
        <w:suppressAutoHyphens w:val="0"/>
        <w:ind w:right="-71" w:firstLine="720"/>
        <w:contextualSpacing/>
        <w:jc w:val="both"/>
        <w:rPr>
          <w:noProof/>
          <w:snapToGrid w:val="0"/>
          <w:sz w:val="24"/>
          <w:szCs w:val="24"/>
          <w:lang w:eastAsia="ru-RU"/>
        </w:rPr>
      </w:pPr>
      <w:r>
        <w:rPr>
          <w:noProof/>
          <w:snapToGrid w:val="0"/>
          <w:sz w:val="24"/>
          <w:szCs w:val="24"/>
          <w:lang w:eastAsia="ru-RU"/>
        </w:rPr>
        <w:t>9</w:t>
      </w:r>
      <w:r w:rsidR="00A24AD4" w:rsidRPr="00CF7153">
        <w:rPr>
          <w:noProof/>
          <w:snapToGrid w:val="0"/>
          <w:sz w:val="24"/>
          <w:szCs w:val="24"/>
          <w:lang w:eastAsia="ru-RU"/>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A24AD4" w:rsidRPr="00CF7153">
        <w:rPr>
          <w:rFonts w:eastAsia="Calibri"/>
          <w:snapToGrid w:val="0"/>
          <w:sz w:val="24"/>
          <w:szCs w:val="24"/>
          <w:lang w:eastAsia="ru-RU"/>
        </w:rPr>
        <w:t>05.04.2013 № 44-ФЗ «О контрактной системе в сфере закупок товаров, работ, услуг для обеспечения государственных и муниципальных нужд».</w:t>
      </w:r>
    </w:p>
    <w:p w:rsidR="00A24AD4" w:rsidRPr="00CF7153" w:rsidRDefault="00254347" w:rsidP="00A24AD4">
      <w:pPr>
        <w:widowControl w:val="0"/>
        <w:suppressAutoHyphens w:val="0"/>
        <w:ind w:right="-71" w:firstLine="720"/>
        <w:contextualSpacing/>
        <w:jc w:val="both"/>
        <w:rPr>
          <w:noProof/>
          <w:snapToGrid w:val="0"/>
          <w:sz w:val="24"/>
          <w:szCs w:val="24"/>
          <w:lang w:eastAsia="ru-RU"/>
        </w:rPr>
      </w:pPr>
      <w:r>
        <w:rPr>
          <w:noProof/>
          <w:snapToGrid w:val="0"/>
          <w:sz w:val="24"/>
          <w:szCs w:val="24"/>
          <w:lang w:eastAsia="ru-RU"/>
        </w:rPr>
        <w:lastRenderedPageBreak/>
        <w:t>9</w:t>
      </w:r>
      <w:r w:rsidR="00A24AD4" w:rsidRPr="00CF7153">
        <w:rPr>
          <w:noProof/>
          <w:snapToGrid w:val="0"/>
          <w:sz w:val="24"/>
          <w:szCs w:val="24"/>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A24AD4" w:rsidRPr="00CF7153" w:rsidRDefault="00254347" w:rsidP="00A24AD4">
      <w:pPr>
        <w:tabs>
          <w:tab w:val="left" w:pos="1134"/>
        </w:tabs>
        <w:autoSpaceDE w:val="0"/>
        <w:autoSpaceDN w:val="0"/>
        <w:adjustRightInd w:val="0"/>
        <w:ind w:firstLine="720"/>
        <w:contextualSpacing/>
        <w:jc w:val="both"/>
        <w:rPr>
          <w:rFonts w:eastAsia="Calibri"/>
          <w:sz w:val="24"/>
          <w:szCs w:val="24"/>
          <w:lang w:eastAsia="en-US"/>
        </w:rPr>
      </w:pPr>
      <w:r>
        <w:rPr>
          <w:noProof/>
          <w:sz w:val="24"/>
          <w:szCs w:val="24"/>
        </w:rPr>
        <w:t>9</w:t>
      </w:r>
      <w:r w:rsidR="00A24AD4" w:rsidRPr="00CF7153">
        <w:rPr>
          <w:noProof/>
          <w:sz w:val="24"/>
          <w:szCs w:val="24"/>
        </w:rPr>
        <w:t xml:space="preserve">.3. Контракт может быть расторгнут </w:t>
      </w:r>
      <w:r w:rsidR="00A24AD4" w:rsidRPr="00CF7153">
        <w:rPr>
          <w:rFonts w:eastAsia="Calibri"/>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24AD4" w:rsidRPr="00CF7153" w:rsidRDefault="00254347" w:rsidP="00A24AD4">
      <w:pPr>
        <w:autoSpaceDE w:val="0"/>
        <w:autoSpaceDN w:val="0"/>
        <w:adjustRightInd w:val="0"/>
        <w:ind w:firstLine="720"/>
        <w:jc w:val="both"/>
        <w:rPr>
          <w:noProof/>
          <w:sz w:val="24"/>
          <w:szCs w:val="24"/>
        </w:rPr>
      </w:pPr>
      <w:r>
        <w:rPr>
          <w:noProof/>
          <w:sz w:val="24"/>
          <w:szCs w:val="24"/>
        </w:rPr>
        <w:t>9</w:t>
      </w:r>
      <w:r w:rsidR="00A24AD4" w:rsidRPr="00CF7153">
        <w:rPr>
          <w:noProof/>
          <w:sz w:val="24"/>
          <w:szCs w:val="24"/>
        </w:rPr>
        <w:t>.4.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документацией об аукционе требованиям к участникам размещения заказа путем проведения торгов или предоставил недостоверную информацию о своем соответствии указанным требованиям, что позволило ему стать участником аукциона.</w:t>
      </w:r>
    </w:p>
    <w:p w:rsidR="00A24AD4" w:rsidRPr="00CF7153" w:rsidRDefault="00254347" w:rsidP="00A24AD4">
      <w:pPr>
        <w:ind w:firstLine="708"/>
        <w:jc w:val="both"/>
        <w:rPr>
          <w:b/>
          <w:sz w:val="24"/>
          <w:szCs w:val="24"/>
        </w:rPr>
      </w:pPr>
      <w:r>
        <w:rPr>
          <w:noProof/>
          <w:sz w:val="24"/>
          <w:szCs w:val="24"/>
        </w:rPr>
        <w:t>9</w:t>
      </w:r>
      <w:r w:rsidR="00A24AD4" w:rsidRPr="00CF7153">
        <w:rPr>
          <w:noProof/>
          <w:sz w:val="24"/>
          <w:szCs w:val="24"/>
        </w:rPr>
        <w:t xml:space="preserve">.5. </w:t>
      </w:r>
      <w:r w:rsidR="00A24AD4" w:rsidRPr="00CF7153">
        <w:rPr>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обязательств, предусмотренных действующим законодательством Российской Федерации и Контрактом.</w:t>
      </w:r>
    </w:p>
    <w:p w:rsidR="00A24AD4" w:rsidRPr="00CF7153" w:rsidRDefault="00254347" w:rsidP="00A24AD4">
      <w:pPr>
        <w:ind w:firstLine="708"/>
        <w:jc w:val="both"/>
        <w:rPr>
          <w:b/>
          <w:sz w:val="24"/>
          <w:szCs w:val="24"/>
        </w:rPr>
      </w:pPr>
      <w:r>
        <w:rPr>
          <w:sz w:val="24"/>
          <w:szCs w:val="24"/>
        </w:rPr>
        <w:t>9</w:t>
      </w:r>
      <w:r w:rsidR="00A24AD4" w:rsidRPr="00CF7153">
        <w:rPr>
          <w:sz w:val="24"/>
          <w:szCs w:val="24"/>
        </w:rPr>
        <w:t>.6.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24AD4" w:rsidRPr="00CF7153" w:rsidRDefault="00254347" w:rsidP="00254347">
      <w:pPr>
        <w:widowControl w:val="0"/>
        <w:shd w:val="clear" w:color="auto" w:fill="FFFFFF"/>
        <w:suppressAutoHyphens w:val="0"/>
        <w:ind w:firstLine="708"/>
        <w:jc w:val="both"/>
        <w:rPr>
          <w:noProof/>
          <w:sz w:val="24"/>
          <w:szCs w:val="24"/>
        </w:rPr>
      </w:pPr>
      <w:r>
        <w:rPr>
          <w:noProof/>
          <w:sz w:val="24"/>
          <w:szCs w:val="24"/>
        </w:rPr>
        <w:t>9</w:t>
      </w:r>
      <w:r w:rsidR="00A24AD4" w:rsidRPr="00CF7153">
        <w:rPr>
          <w:noProof/>
          <w:sz w:val="24"/>
          <w:szCs w:val="24"/>
        </w:rPr>
        <w:t>.7. В случае расторжения Контракта по любым основаниям Государственный заказчик обязан оплатить  исполнителю стоимость фактически оказанных услуг , исполненных надлежащим образом и соответствующих требованиям Государственного заказчика, на момент расторжения Контракта.</w:t>
      </w:r>
    </w:p>
    <w:p w:rsidR="00A24AD4" w:rsidRPr="00CF7153" w:rsidRDefault="00254347" w:rsidP="00254347">
      <w:pPr>
        <w:widowControl w:val="0"/>
        <w:suppressAutoHyphens w:val="0"/>
        <w:ind w:right="-71" w:firstLine="708"/>
        <w:contextualSpacing/>
        <w:jc w:val="both"/>
        <w:rPr>
          <w:snapToGrid w:val="0"/>
          <w:sz w:val="24"/>
          <w:szCs w:val="24"/>
          <w:lang w:eastAsia="ru-RU"/>
        </w:rPr>
      </w:pPr>
      <w:r>
        <w:rPr>
          <w:noProof/>
          <w:snapToGrid w:val="0"/>
          <w:sz w:val="24"/>
          <w:szCs w:val="24"/>
          <w:lang w:eastAsia="ru-RU"/>
        </w:rPr>
        <w:t>9</w:t>
      </w:r>
      <w:r w:rsidR="00A24AD4" w:rsidRPr="00CF7153">
        <w:rPr>
          <w:noProof/>
          <w:snapToGrid w:val="0"/>
          <w:sz w:val="24"/>
          <w:szCs w:val="24"/>
          <w:lang w:eastAsia="ru-RU"/>
        </w:rPr>
        <w:t xml:space="preserve">.8. </w:t>
      </w:r>
      <w:r w:rsidR="00A24AD4" w:rsidRPr="00CF7153">
        <w:rPr>
          <w:snapToGrid w:val="0"/>
          <w:sz w:val="24"/>
          <w:szCs w:val="24"/>
          <w:lang w:eastAsia="ru-RU"/>
        </w:rPr>
        <w:t xml:space="preserve">Государственный заказчик по согласованию с исполнителем в ходе исполнения Контракта вправе изменить не более чем на десять процентов количество предусмотренного Контрактом объема услуг при изменении потребности в услугах, на оказание  которых заключен Контракт. </w:t>
      </w:r>
    </w:p>
    <w:p w:rsidR="00A24AD4" w:rsidRPr="00CF7153" w:rsidRDefault="00254347" w:rsidP="00A24AD4">
      <w:pPr>
        <w:widowControl w:val="0"/>
        <w:suppressAutoHyphens w:val="0"/>
        <w:ind w:right="-71" w:firstLine="720"/>
        <w:contextualSpacing/>
        <w:jc w:val="both"/>
        <w:rPr>
          <w:noProof/>
          <w:snapToGrid w:val="0"/>
          <w:sz w:val="24"/>
          <w:szCs w:val="24"/>
          <w:lang w:eastAsia="ru-RU"/>
        </w:rPr>
      </w:pPr>
      <w:r>
        <w:rPr>
          <w:noProof/>
          <w:snapToGrid w:val="0"/>
          <w:sz w:val="24"/>
          <w:szCs w:val="24"/>
          <w:lang w:eastAsia="ru-RU"/>
        </w:rPr>
        <w:t>9</w:t>
      </w:r>
      <w:r w:rsidR="00A24AD4" w:rsidRPr="00CF7153">
        <w:rPr>
          <w:noProof/>
          <w:snapToGrid w:val="0"/>
          <w:sz w:val="24"/>
          <w:szCs w:val="24"/>
          <w:lang w:eastAsia="ru-RU"/>
        </w:rPr>
        <w:t>.9. Цена Контракта может быть снижена по соглашению Сторон без изменения предусмотренных Контрактом количества оказываемых услуг и иных условий исполнения Контракта.</w:t>
      </w:r>
    </w:p>
    <w:p w:rsidR="00A24AD4" w:rsidRPr="00CF7153" w:rsidRDefault="00254347" w:rsidP="00A24AD4">
      <w:pPr>
        <w:widowControl w:val="0"/>
        <w:suppressAutoHyphens w:val="0"/>
        <w:ind w:right="-71" w:firstLine="720"/>
        <w:contextualSpacing/>
        <w:jc w:val="both"/>
        <w:rPr>
          <w:noProof/>
          <w:snapToGrid w:val="0"/>
          <w:sz w:val="24"/>
          <w:szCs w:val="24"/>
          <w:lang w:eastAsia="ru-RU"/>
        </w:rPr>
      </w:pPr>
      <w:r>
        <w:rPr>
          <w:noProof/>
          <w:snapToGrid w:val="0"/>
          <w:sz w:val="24"/>
          <w:szCs w:val="24"/>
          <w:lang w:eastAsia="ru-RU"/>
        </w:rPr>
        <w:t>9</w:t>
      </w:r>
      <w:r w:rsidR="00A24AD4" w:rsidRPr="00CF7153">
        <w:rPr>
          <w:noProof/>
          <w:snapToGrid w:val="0"/>
          <w:sz w:val="24"/>
          <w:szCs w:val="24"/>
          <w:lang w:eastAsia="ru-RU"/>
        </w:rPr>
        <w:t xml:space="preserve">.10. В случаях, предусмотренных </w:t>
      </w:r>
      <w:hyperlink r:id="rId12" w:history="1">
        <w:r w:rsidR="00A24AD4" w:rsidRPr="00CF7153">
          <w:rPr>
            <w:noProof/>
            <w:snapToGrid w:val="0"/>
            <w:sz w:val="24"/>
            <w:szCs w:val="24"/>
            <w:lang w:eastAsia="ru-RU"/>
          </w:rPr>
          <w:t>пунктом 6 статьи 161</w:t>
        </w:r>
      </w:hyperlink>
      <w:r w:rsidR="00A24AD4" w:rsidRPr="00CF7153">
        <w:rPr>
          <w:noProof/>
          <w:snapToGrid w:val="0"/>
          <w:sz w:val="24"/>
          <w:szCs w:val="24"/>
          <w:lang w:eastAsia="ru-RU"/>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3" w:history="1">
        <w:r w:rsidR="00A24AD4" w:rsidRPr="00CF7153">
          <w:rPr>
            <w:noProof/>
            <w:snapToGrid w:val="0"/>
            <w:sz w:val="24"/>
            <w:szCs w:val="24"/>
            <w:lang w:eastAsia="ru-RU"/>
          </w:rPr>
          <w:t>обеспечивает согласование</w:t>
        </w:r>
      </w:hyperlink>
      <w:r w:rsidR="00A24AD4" w:rsidRPr="00CF7153">
        <w:rPr>
          <w:noProof/>
          <w:snapToGrid w:val="0"/>
          <w:sz w:val="24"/>
          <w:szCs w:val="24"/>
          <w:lang w:eastAsia="ru-RU"/>
        </w:rPr>
        <w:t xml:space="preserve"> новых условий Контракта, в том числе цены и (или) сроков исполнения Контракта и (или) объема работ, предусмотренных Контрактом.</w:t>
      </w:r>
    </w:p>
    <w:p w:rsidR="00A02F7B" w:rsidRPr="00CF7153" w:rsidRDefault="00A02F7B" w:rsidP="00A24AD4">
      <w:pPr>
        <w:widowControl w:val="0"/>
        <w:suppressAutoHyphens w:val="0"/>
        <w:ind w:right="-71" w:firstLine="720"/>
        <w:contextualSpacing/>
        <w:jc w:val="both"/>
        <w:rPr>
          <w:noProof/>
          <w:snapToGrid w:val="0"/>
          <w:sz w:val="24"/>
          <w:szCs w:val="24"/>
          <w:lang w:eastAsia="ru-RU"/>
        </w:rPr>
      </w:pPr>
    </w:p>
    <w:p w:rsidR="00A02F7B" w:rsidRPr="00CF7153" w:rsidRDefault="00A02F7B" w:rsidP="00A02F7B">
      <w:pPr>
        <w:widowControl w:val="0"/>
        <w:suppressAutoHyphens w:val="0"/>
        <w:ind w:right="-71" w:firstLine="720"/>
        <w:contextualSpacing/>
        <w:jc w:val="center"/>
        <w:rPr>
          <w:b/>
          <w:noProof/>
          <w:snapToGrid w:val="0"/>
          <w:sz w:val="24"/>
          <w:szCs w:val="24"/>
          <w:lang w:eastAsia="ru-RU"/>
        </w:rPr>
      </w:pPr>
      <w:r w:rsidRPr="00CF7153">
        <w:rPr>
          <w:b/>
          <w:noProof/>
          <w:snapToGrid w:val="0"/>
          <w:sz w:val="24"/>
          <w:szCs w:val="24"/>
          <w:lang w:eastAsia="ru-RU"/>
        </w:rPr>
        <w:t>1</w:t>
      </w:r>
      <w:r w:rsidR="00254347">
        <w:rPr>
          <w:b/>
          <w:noProof/>
          <w:snapToGrid w:val="0"/>
          <w:sz w:val="24"/>
          <w:szCs w:val="24"/>
          <w:lang w:eastAsia="ru-RU"/>
        </w:rPr>
        <w:t>0</w:t>
      </w:r>
      <w:r w:rsidRPr="00CF7153">
        <w:rPr>
          <w:b/>
          <w:noProof/>
          <w:snapToGrid w:val="0"/>
          <w:sz w:val="24"/>
          <w:szCs w:val="24"/>
          <w:lang w:eastAsia="ru-RU"/>
        </w:rPr>
        <w:t>. Гарантийные сроки, гарантийные обязательства</w:t>
      </w:r>
    </w:p>
    <w:p w:rsidR="00A02F7B" w:rsidRPr="00CF7153" w:rsidRDefault="00C8655A" w:rsidP="00A02F7B">
      <w:pPr>
        <w:suppressAutoHyphens w:val="0"/>
        <w:ind w:firstLine="567"/>
        <w:jc w:val="both"/>
        <w:rPr>
          <w:sz w:val="24"/>
          <w:szCs w:val="24"/>
          <w:lang w:eastAsia="ru-RU"/>
        </w:rPr>
      </w:pPr>
      <w:r>
        <w:rPr>
          <w:sz w:val="24"/>
          <w:szCs w:val="24"/>
          <w:lang w:eastAsia="ru-RU"/>
        </w:rPr>
        <w:t>10</w:t>
      </w:r>
      <w:r w:rsidR="00A02F7B" w:rsidRPr="00CF7153">
        <w:rPr>
          <w:sz w:val="24"/>
          <w:szCs w:val="24"/>
          <w:lang w:eastAsia="ru-RU"/>
        </w:rPr>
        <w:t>.1</w:t>
      </w:r>
      <w:r w:rsidR="00A6114E">
        <w:rPr>
          <w:sz w:val="24"/>
          <w:szCs w:val="24"/>
          <w:lang w:eastAsia="ru-RU"/>
        </w:rPr>
        <w:t xml:space="preserve">. </w:t>
      </w:r>
      <w:r w:rsidR="00A02F7B" w:rsidRPr="00CF7153">
        <w:rPr>
          <w:sz w:val="24"/>
          <w:szCs w:val="24"/>
          <w:lang w:eastAsia="ru-RU"/>
        </w:rPr>
        <w:t>Исполнитель обеспечивает гарантией на оказанные услуги в течение 12 месяцев с даты приемки оказанных услуг  (по форме КС-2).</w:t>
      </w:r>
    </w:p>
    <w:p w:rsidR="00A02F7B" w:rsidRPr="00CF7153" w:rsidRDefault="00A02F7B" w:rsidP="00A02F7B">
      <w:pPr>
        <w:suppressAutoHyphens w:val="0"/>
        <w:ind w:firstLine="567"/>
        <w:jc w:val="both"/>
        <w:rPr>
          <w:sz w:val="24"/>
          <w:szCs w:val="24"/>
          <w:lang w:eastAsia="ru-RU"/>
        </w:rPr>
      </w:pPr>
      <w:r w:rsidRPr="00CF7153">
        <w:rPr>
          <w:sz w:val="24"/>
          <w:szCs w:val="24"/>
          <w:lang w:eastAsia="ru-RU"/>
        </w:rPr>
        <w:t>- своевременное устранение всех недоделок, недостатков и дефектов, выявленных в период оказания услуг и гарантийной эксплуатации, т.е. в течение 12 (Двенадцати) месяцев с даты подписания</w:t>
      </w:r>
      <w:r w:rsidR="00A6114E">
        <w:rPr>
          <w:sz w:val="24"/>
          <w:szCs w:val="24"/>
          <w:lang w:eastAsia="ru-RU"/>
        </w:rPr>
        <w:t>актов приемки оказанных услуг (</w:t>
      </w:r>
      <w:r w:rsidRPr="00CF7153">
        <w:rPr>
          <w:sz w:val="24"/>
          <w:szCs w:val="24"/>
          <w:lang w:eastAsia="ru-RU"/>
        </w:rPr>
        <w:t>по унифицированной форме КС-2 и КС-3),  а также в соответствии с Гражданским Кодексом Российской Федерации.</w:t>
      </w:r>
    </w:p>
    <w:p w:rsidR="00A02F7B" w:rsidRPr="00CF7153" w:rsidRDefault="00C8655A" w:rsidP="00030575">
      <w:pPr>
        <w:suppressAutoHyphens w:val="0"/>
        <w:ind w:firstLine="567"/>
        <w:jc w:val="both"/>
        <w:rPr>
          <w:sz w:val="24"/>
          <w:szCs w:val="24"/>
          <w:lang w:eastAsia="ru-RU"/>
        </w:rPr>
      </w:pPr>
      <w:r>
        <w:rPr>
          <w:sz w:val="24"/>
          <w:szCs w:val="24"/>
          <w:lang w:eastAsia="ru-RU"/>
        </w:rPr>
        <w:t>10</w:t>
      </w:r>
      <w:r w:rsidR="00A02F7B" w:rsidRPr="00CF7153">
        <w:rPr>
          <w:sz w:val="24"/>
          <w:szCs w:val="24"/>
          <w:lang w:eastAsia="ru-RU"/>
        </w:rPr>
        <w:t>.2. Исполнитель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rsidR="00A02F7B" w:rsidRPr="00CF7153" w:rsidRDefault="00C8655A" w:rsidP="00030575">
      <w:pPr>
        <w:suppressAutoHyphens w:val="0"/>
        <w:ind w:firstLine="567"/>
        <w:jc w:val="both"/>
        <w:rPr>
          <w:sz w:val="24"/>
          <w:szCs w:val="24"/>
          <w:lang w:eastAsia="ru-RU"/>
        </w:rPr>
      </w:pPr>
      <w:r>
        <w:rPr>
          <w:sz w:val="24"/>
          <w:szCs w:val="24"/>
          <w:lang w:eastAsia="ru-RU"/>
        </w:rPr>
        <w:t>10</w:t>
      </w:r>
      <w:r w:rsidR="00A02F7B" w:rsidRPr="00CF7153">
        <w:rPr>
          <w:sz w:val="24"/>
          <w:szCs w:val="24"/>
          <w:lang w:eastAsia="ru-RU"/>
        </w:rPr>
        <w:t xml:space="preserve">.3. Если в течение гарантийного срока выявится, что качество </w:t>
      </w:r>
      <w:r w:rsidR="00030575" w:rsidRPr="00CF7153">
        <w:rPr>
          <w:sz w:val="24"/>
          <w:szCs w:val="24"/>
          <w:lang w:eastAsia="ru-RU"/>
        </w:rPr>
        <w:t xml:space="preserve">оказанных услуг </w:t>
      </w:r>
      <w:r w:rsidR="00A02F7B" w:rsidRPr="00CF7153">
        <w:rPr>
          <w:sz w:val="24"/>
          <w:szCs w:val="24"/>
          <w:lang w:eastAsia="ru-RU"/>
        </w:rPr>
        <w:t xml:space="preserve">не соответствует требованиям СНиП и </w:t>
      </w:r>
      <w:r w:rsidR="00030575" w:rsidRPr="00CF7153">
        <w:rPr>
          <w:sz w:val="24"/>
          <w:szCs w:val="24"/>
          <w:lang w:eastAsia="ru-RU"/>
        </w:rPr>
        <w:t>услуги оказаны</w:t>
      </w:r>
      <w:r w:rsidR="00A02F7B" w:rsidRPr="00CF7153">
        <w:rPr>
          <w:sz w:val="24"/>
          <w:szCs w:val="24"/>
          <w:lang w:eastAsia="ru-RU"/>
        </w:rPr>
        <w:t xml:space="preserve"> с отступлениями, ухудшившими результат </w:t>
      </w:r>
      <w:r w:rsidR="00030575" w:rsidRPr="00CF7153">
        <w:rPr>
          <w:sz w:val="24"/>
          <w:szCs w:val="24"/>
          <w:lang w:eastAsia="ru-RU"/>
        </w:rPr>
        <w:t>услуг</w:t>
      </w:r>
      <w:r w:rsidR="00A02F7B" w:rsidRPr="00CF7153">
        <w:rPr>
          <w:sz w:val="24"/>
          <w:szCs w:val="24"/>
          <w:lang w:eastAsia="ru-RU"/>
        </w:rPr>
        <w:t xml:space="preserve">, с иными недостатками, которые делают объект </w:t>
      </w:r>
      <w:r w:rsidR="00030575" w:rsidRPr="00CF7153">
        <w:rPr>
          <w:sz w:val="24"/>
          <w:szCs w:val="24"/>
          <w:lang w:eastAsia="ru-RU"/>
        </w:rPr>
        <w:t xml:space="preserve">оказания </w:t>
      </w:r>
      <w:r w:rsidR="00030575" w:rsidRPr="00CF7153">
        <w:rPr>
          <w:sz w:val="24"/>
          <w:szCs w:val="24"/>
          <w:lang w:eastAsia="ru-RU"/>
        </w:rPr>
        <w:lastRenderedPageBreak/>
        <w:t>услуг</w:t>
      </w:r>
      <w:r w:rsidR="00A02F7B" w:rsidRPr="00CF7153">
        <w:rPr>
          <w:sz w:val="24"/>
          <w:szCs w:val="24"/>
          <w:lang w:eastAsia="ru-RU"/>
        </w:rPr>
        <w:t xml:space="preserve">непригодным для нормальной эксплуатации, Заказчик обязан письменно заявить о них </w:t>
      </w:r>
      <w:r w:rsidR="00030575" w:rsidRPr="00CF7153">
        <w:rPr>
          <w:sz w:val="24"/>
          <w:szCs w:val="24"/>
          <w:lang w:eastAsia="ru-RU"/>
        </w:rPr>
        <w:t>Исполнителю</w:t>
      </w:r>
      <w:r w:rsidR="00A02F7B" w:rsidRPr="00CF7153">
        <w:rPr>
          <w:sz w:val="24"/>
          <w:szCs w:val="24"/>
          <w:lang w:eastAsia="ru-RU"/>
        </w:rPr>
        <w:t xml:space="preserve"> и потребовать безвозмездного устранения недостатков в кратчайшие сроки.</w:t>
      </w:r>
    </w:p>
    <w:p w:rsidR="00A24AD4" w:rsidRPr="00CF7153" w:rsidRDefault="00C8655A" w:rsidP="00A02F7B">
      <w:pPr>
        <w:suppressAutoHyphens w:val="0"/>
        <w:ind w:firstLine="567"/>
        <w:jc w:val="both"/>
        <w:rPr>
          <w:sz w:val="24"/>
          <w:szCs w:val="24"/>
          <w:lang w:eastAsia="ru-RU"/>
        </w:rPr>
      </w:pPr>
      <w:r>
        <w:rPr>
          <w:sz w:val="24"/>
          <w:szCs w:val="24"/>
          <w:lang w:eastAsia="ru-RU"/>
        </w:rPr>
        <w:t>10</w:t>
      </w:r>
      <w:r w:rsidR="00A02F7B" w:rsidRPr="00CF7153">
        <w:rPr>
          <w:sz w:val="24"/>
          <w:szCs w:val="24"/>
          <w:lang w:eastAsia="ru-RU"/>
        </w:rPr>
        <w:t xml:space="preserve">.4. Гарантийный срок прерывается со дня письменного уведомления Заказчиком </w:t>
      </w:r>
      <w:r w:rsidR="00030575" w:rsidRPr="00CF7153">
        <w:rPr>
          <w:sz w:val="24"/>
          <w:szCs w:val="24"/>
          <w:lang w:eastAsia="ru-RU"/>
        </w:rPr>
        <w:t>Исполнителя</w:t>
      </w:r>
      <w:r w:rsidR="00A02F7B" w:rsidRPr="00CF7153">
        <w:rPr>
          <w:sz w:val="24"/>
          <w:szCs w:val="24"/>
          <w:lang w:eastAsia="ru-RU"/>
        </w:rPr>
        <w:t xml:space="preserve"> об обнаружении недостатков и продолжается после их устранения </w:t>
      </w:r>
      <w:r w:rsidR="00030575" w:rsidRPr="00CF7153">
        <w:rPr>
          <w:sz w:val="24"/>
          <w:szCs w:val="24"/>
          <w:lang w:eastAsia="ru-RU"/>
        </w:rPr>
        <w:t xml:space="preserve">Исполнителем. </w:t>
      </w:r>
    </w:p>
    <w:p w:rsidR="00A24AD4" w:rsidRPr="00CF7153" w:rsidRDefault="00A24AD4" w:rsidP="00A24AD4">
      <w:pPr>
        <w:suppressAutoHyphens w:val="0"/>
        <w:ind w:firstLine="567"/>
        <w:jc w:val="center"/>
        <w:rPr>
          <w:sz w:val="24"/>
          <w:szCs w:val="24"/>
          <w:lang w:eastAsia="ru-RU"/>
        </w:rPr>
      </w:pPr>
      <w:r w:rsidRPr="00CF7153">
        <w:rPr>
          <w:b/>
          <w:sz w:val="24"/>
          <w:szCs w:val="24"/>
          <w:lang w:eastAsia="ru-RU"/>
        </w:rPr>
        <w:t>1</w:t>
      </w:r>
      <w:r w:rsidR="00C8655A">
        <w:rPr>
          <w:b/>
          <w:sz w:val="24"/>
          <w:szCs w:val="24"/>
          <w:lang w:eastAsia="ru-RU"/>
        </w:rPr>
        <w:t>1</w:t>
      </w:r>
      <w:r w:rsidRPr="00CF7153">
        <w:rPr>
          <w:b/>
          <w:sz w:val="24"/>
          <w:szCs w:val="24"/>
          <w:lang w:eastAsia="ru-RU"/>
        </w:rPr>
        <w:t>. Прочие условия</w:t>
      </w:r>
    </w:p>
    <w:p w:rsidR="00A24AD4" w:rsidRPr="00CF7153" w:rsidRDefault="007C4F55" w:rsidP="00A24AD4">
      <w:pPr>
        <w:widowControl w:val="0"/>
        <w:suppressAutoHyphens w:val="0"/>
        <w:ind w:right="-71" w:firstLine="720"/>
        <w:contextualSpacing/>
        <w:jc w:val="both"/>
        <w:rPr>
          <w:noProof/>
          <w:snapToGrid w:val="0"/>
          <w:sz w:val="24"/>
          <w:szCs w:val="24"/>
          <w:lang w:eastAsia="ru-RU"/>
        </w:rPr>
      </w:pPr>
      <w:r w:rsidRPr="00CF7153">
        <w:rPr>
          <w:noProof/>
          <w:snapToGrid w:val="0"/>
          <w:sz w:val="24"/>
          <w:szCs w:val="24"/>
          <w:lang w:eastAsia="ru-RU"/>
        </w:rPr>
        <w:t>1</w:t>
      </w:r>
      <w:r w:rsidR="00C8655A">
        <w:rPr>
          <w:noProof/>
          <w:snapToGrid w:val="0"/>
          <w:sz w:val="24"/>
          <w:szCs w:val="24"/>
          <w:lang w:eastAsia="ru-RU"/>
        </w:rPr>
        <w:t>1</w:t>
      </w:r>
      <w:r w:rsidR="00A24AD4" w:rsidRPr="00CF7153">
        <w:rPr>
          <w:noProof/>
          <w:snapToGrid w:val="0"/>
          <w:sz w:val="24"/>
          <w:szCs w:val="24"/>
          <w:lang w:eastAsia="ru-RU"/>
        </w:rPr>
        <w:t>.1. Настоящий контракт заключается в электронной форме на электронной торговой площадке</w:t>
      </w:r>
      <w:r w:rsidR="00A6114E">
        <w:rPr>
          <w:noProof/>
          <w:snapToGrid w:val="0"/>
          <w:sz w:val="24"/>
          <w:szCs w:val="24"/>
          <w:lang w:eastAsia="ru-RU"/>
        </w:rPr>
        <w:t xml:space="preserve"> (ЕАТ)</w:t>
      </w:r>
      <w:r w:rsidR="00A24AD4" w:rsidRPr="00CF7153">
        <w:rPr>
          <w:noProof/>
          <w:snapToGrid w:val="0"/>
          <w:sz w:val="24"/>
          <w:szCs w:val="24"/>
          <w:lang w:eastAsia="ru-RU"/>
        </w:rPr>
        <w:t xml:space="preserve"> и подписываются электроными подписями лиц, уполномоченных на подписание контракта. </w:t>
      </w:r>
    </w:p>
    <w:p w:rsidR="00A24AD4" w:rsidRPr="00CF7153" w:rsidRDefault="00C8655A" w:rsidP="00A24AD4">
      <w:pPr>
        <w:suppressAutoHyphens w:val="0"/>
        <w:jc w:val="both"/>
        <w:rPr>
          <w:noProof/>
          <w:spacing w:val="2"/>
          <w:sz w:val="24"/>
          <w:szCs w:val="24"/>
          <w:lang w:eastAsia="ru-RU"/>
        </w:rPr>
      </w:pPr>
      <w:r>
        <w:rPr>
          <w:noProof/>
          <w:sz w:val="24"/>
          <w:szCs w:val="24"/>
          <w:lang w:eastAsia="ru-RU"/>
        </w:rPr>
        <w:t>11</w:t>
      </w:r>
      <w:r w:rsidR="00A24AD4" w:rsidRPr="00CF7153">
        <w:rPr>
          <w:noProof/>
          <w:sz w:val="24"/>
          <w:szCs w:val="24"/>
          <w:lang w:eastAsia="ru-RU"/>
        </w:rPr>
        <w:t>.2. В случае изменения юридических адресов, платежных и отгрузочных реквизитов Сторона обязана сообщить об этом другой Стороне в течение 3 (трех) рабочих   дней в письменной форме.</w:t>
      </w:r>
      <w:r w:rsidR="00A24AD4" w:rsidRPr="00CF7153">
        <w:rPr>
          <w:noProof/>
          <w:spacing w:val="2"/>
          <w:sz w:val="24"/>
          <w:szCs w:val="24"/>
          <w:lang w:eastAsia="ru-RU"/>
        </w:rPr>
        <w:t>В противном случае все риски, связанные с перечислением Государственным заказчиком денежных средств на указанные в Контракте платежные реквизиты исполнителя, несет сам исполнитель</w:t>
      </w:r>
    </w:p>
    <w:p w:rsidR="00A24AD4" w:rsidRPr="00CF7153" w:rsidRDefault="00C8655A" w:rsidP="00A24AD4">
      <w:pPr>
        <w:widowControl w:val="0"/>
        <w:suppressAutoHyphens w:val="0"/>
        <w:ind w:right="-71" w:firstLine="720"/>
        <w:contextualSpacing/>
        <w:jc w:val="both"/>
        <w:rPr>
          <w:snapToGrid w:val="0"/>
          <w:sz w:val="24"/>
          <w:szCs w:val="24"/>
          <w:lang w:eastAsia="ru-RU"/>
        </w:rPr>
      </w:pPr>
      <w:r>
        <w:rPr>
          <w:snapToGrid w:val="0"/>
          <w:sz w:val="24"/>
          <w:szCs w:val="24"/>
          <w:lang w:eastAsia="ru-RU"/>
        </w:rPr>
        <w:t>11</w:t>
      </w:r>
      <w:r w:rsidR="007C4F55" w:rsidRPr="00CF7153">
        <w:rPr>
          <w:snapToGrid w:val="0"/>
          <w:sz w:val="24"/>
          <w:szCs w:val="24"/>
          <w:lang w:eastAsia="ru-RU"/>
        </w:rPr>
        <w:t>.</w:t>
      </w:r>
      <w:r w:rsidR="00A24AD4" w:rsidRPr="00CF7153">
        <w:rPr>
          <w:snapToGrid w:val="0"/>
          <w:sz w:val="24"/>
          <w:szCs w:val="24"/>
          <w:lang w:eastAsia="ru-RU"/>
        </w:rPr>
        <w:t xml:space="preserve">3. При исполнении Контракта не допускается перемена исполнителя, </w:t>
      </w:r>
      <w:r w:rsidR="00A24AD4" w:rsidRPr="00CF7153">
        <w:rPr>
          <w:snapToGrid w:val="0"/>
          <w:sz w:val="24"/>
          <w:szCs w:val="24"/>
          <w:lang w:eastAsia="ru-RU"/>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A24AD4" w:rsidRPr="00CF7153" w:rsidRDefault="00C8655A" w:rsidP="00A24AD4">
      <w:pPr>
        <w:widowControl w:val="0"/>
        <w:suppressAutoHyphens w:val="0"/>
        <w:ind w:right="-71" w:firstLine="720"/>
        <w:contextualSpacing/>
        <w:jc w:val="both"/>
        <w:rPr>
          <w:noProof/>
          <w:snapToGrid w:val="0"/>
          <w:sz w:val="24"/>
          <w:szCs w:val="24"/>
          <w:lang w:eastAsia="ru-RU"/>
        </w:rPr>
      </w:pPr>
      <w:r>
        <w:rPr>
          <w:noProof/>
          <w:snapToGrid w:val="0"/>
          <w:sz w:val="24"/>
          <w:szCs w:val="24"/>
          <w:lang w:eastAsia="ru-RU"/>
        </w:rPr>
        <w:t>11</w:t>
      </w:r>
      <w:r w:rsidR="00A24AD4" w:rsidRPr="00CF7153">
        <w:rPr>
          <w:noProof/>
          <w:snapToGrid w:val="0"/>
          <w:sz w:val="24"/>
          <w:szCs w:val="24"/>
          <w:lang w:eastAsia="ru-RU"/>
        </w:rPr>
        <w:t>.4.</w:t>
      </w:r>
      <w:r w:rsidR="00A24AD4" w:rsidRPr="00CF7153">
        <w:rPr>
          <w:snapToGrid w:val="0"/>
          <w:sz w:val="24"/>
          <w:szCs w:val="24"/>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A24AD4" w:rsidRPr="00CF7153" w:rsidRDefault="00C8655A" w:rsidP="00A24AD4">
      <w:pPr>
        <w:widowControl w:val="0"/>
        <w:suppressAutoHyphens w:val="0"/>
        <w:ind w:right="-74" w:firstLine="720"/>
        <w:contextualSpacing/>
        <w:jc w:val="both"/>
        <w:rPr>
          <w:snapToGrid w:val="0"/>
          <w:sz w:val="24"/>
          <w:szCs w:val="24"/>
          <w:lang w:eastAsia="ru-RU"/>
        </w:rPr>
      </w:pPr>
      <w:r>
        <w:rPr>
          <w:snapToGrid w:val="0"/>
          <w:sz w:val="24"/>
          <w:szCs w:val="24"/>
          <w:lang w:eastAsia="ru-RU"/>
        </w:rPr>
        <w:t>11</w:t>
      </w:r>
      <w:r w:rsidR="00A24AD4" w:rsidRPr="00CF7153">
        <w:rPr>
          <w:snapToGrid w:val="0"/>
          <w:sz w:val="24"/>
          <w:szCs w:val="24"/>
          <w:lang w:eastAsia="ru-RU"/>
        </w:rPr>
        <w:t>.5. Приложения к Контракту, являющиеся его неотъемлемыми частями:</w:t>
      </w:r>
    </w:p>
    <w:tbl>
      <w:tblPr>
        <w:tblW w:w="0" w:type="auto"/>
        <w:tblInd w:w="817" w:type="dxa"/>
        <w:tblLook w:val="04A0"/>
      </w:tblPr>
      <w:tblGrid>
        <w:gridCol w:w="1693"/>
        <w:gridCol w:w="7061"/>
      </w:tblGrid>
      <w:tr w:rsidR="00A24AD4" w:rsidRPr="00CF7153" w:rsidTr="00A6114E">
        <w:tc>
          <w:tcPr>
            <w:tcW w:w="1701" w:type="dxa"/>
          </w:tcPr>
          <w:p w:rsidR="00A24AD4" w:rsidRPr="00CF7153" w:rsidRDefault="00A24AD4" w:rsidP="00A6114E">
            <w:pPr>
              <w:widowControl w:val="0"/>
              <w:suppressAutoHyphens w:val="0"/>
              <w:ind w:left="-108" w:right="-74"/>
              <w:contextualSpacing/>
              <w:rPr>
                <w:snapToGrid w:val="0"/>
                <w:sz w:val="24"/>
                <w:szCs w:val="24"/>
                <w:lang w:eastAsia="ru-RU"/>
              </w:rPr>
            </w:pPr>
            <w:r w:rsidRPr="00CF7153">
              <w:rPr>
                <w:snapToGrid w:val="0"/>
                <w:sz w:val="24"/>
                <w:szCs w:val="24"/>
                <w:lang w:eastAsia="ru-RU"/>
              </w:rPr>
              <w:t xml:space="preserve"> Приложение:</w:t>
            </w:r>
          </w:p>
        </w:tc>
        <w:tc>
          <w:tcPr>
            <w:tcW w:w="7194" w:type="dxa"/>
          </w:tcPr>
          <w:p w:rsidR="00A24AD4" w:rsidRDefault="00C8655A" w:rsidP="00A24AD4">
            <w:pPr>
              <w:widowControl w:val="0"/>
              <w:numPr>
                <w:ilvl w:val="0"/>
                <w:numId w:val="1"/>
              </w:numPr>
              <w:suppressAutoHyphens w:val="0"/>
              <w:ind w:right="-74"/>
              <w:contextualSpacing/>
              <w:jc w:val="both"/>
              <w:rPr>
                <w:snapToGrid w:val="0"/>
                <w:sz w:val="24"/>
                <w:szCs w:val="24"/>
                <w:lang w:eastAsia="ru-RU"/>
              </w:rPr>
            </w:pPr>
            <w:r>
              <w:rPr>
                <w:snapToGrid w:val="0"/>
                <w:sz w:val="24"/>
                <w:szCs w:val="24"/>
                <w:lang w:eastAsia="ru-RU"/>
              </w:rPr>
              <w:t>Спецификация;</w:t>
            </w:r>
          </w:p>
          <w:p w:rsidR="00A24AD4" w:rsidRPr="00A6114E" w:rsidRDefault="00A6114E" w:rsidP="00A6114E">
            <w:pPr>
              <w:widowControl w:val="0"/>
              <w:numPr>
                <w:ilvl w:val="0"/>
                <w:numId w:val="1"/>
              </w:numPr>
              <w:suppressAutoHyphens w:val="0"/>
              <w:ind w:right="-74"/>
              <w:contextualSpacing/>
              <w:jc w:val="both"/>
              <w:rPr>
                <w:snapToGrid w:val="0"/>
                <w:sz w:val="24"/>
                <w:szCs w:val="24"/>
                <w:lang w:eastAsia="ru-RU"/>
              </w:rPr>
            </w:pPr>
            <w:r>
              <w:rPr>
                <w:snapToGrid w:val="0"/>
                <w:sz w:val="24"/>
                <w:szCs w:val="24"/>
                <w:lang w:eastAsia="ru-RU"/>
              </w:rPr>
              <w:t>График оказания услуг.</w:t>
            </w:r>
          </w:p>
        </w:tc>
      </w:tr>
    </w:tbl>
    <w:p w:rsidR="00A24AD4" w:rsidRPr="00CF7153" w:rsidRDefault="00A24AD4" w:rsidP="00A24AD4">
      <w:pPr>
        <w:suppressAutoHyphens w:val="0"/>
        <w:jc w:val="both"/>
        <w:rPr>
          <w:sz w:val="24"/>
          <w:szCs w:val="24"/>
          <w:lang w:eastAsia="ru-RU"/>
        </w:rPr>
      </w:pPr>
    </w:p>
    <w:p w:rsidR="00A24AD4" w:rsidRPr="00CF7153" w:rsidRDefault="007C4F55" w:rsidP="00A24AD4">
      <w:pPr>
        <w:suppressAutoHyphens w:val="0"/>
        <w:ind w:firstLine="567"/>
        <w:jc w:val="center"/>
        <w:rPr>
          <w:sz w:val="24"/>
          <w:szCs w:val="24"/>
          <w:lang w:eastAsia="ru-RU"/>
        </w:rPr>
      </w:pPr>
      <w:r w:rsidRPr="00CF7153">
        <w:rPr>
          <w:b/>
          <w:sz w:val="24"/>
          <w:szCs w:val="24"/>
          <w:lang w:eastAsia="ru-RU"/>
        </w:rPr>
        <w:t>1</w:t>
      </w:r>
      <w:r w:rsidR="00C8655A">
        <w:rPr>
          <w:b/>
          <w:sz w:val="24"/>
          <w:szCs w:val="24"/>
          <w:lang w:eastAsia="ru-RU"/>
        </w:rPr>
        <w:t>2</w:t>
      </w:r>
      <w:r w:rsidR="00A24AD4" w:rsidRPr="00CF7153">
        <w:rPr>
          <w:b/>
          <w:sz w:val="24"/>
          <w:szCs w:val="24"/>
          <w:lang w:eastAsia="ru-RU"/>
        </w:rPr>
        <w:t xml:space="preserve">. Срок действия Контракта </w:t>
      </w:r>
    </w:p>
    <w:p w:rsidR="00A6114E" w:rsidRPr="00A6114E" w:rsidRDefault="00A6114E" w:rsidP="00A6114E">
      <w:pPr>
        <w:widowControl w:val="0"/>
        <w:tabs>
          <w:tab w:val="left" w:pos="4424"/>
        </w:tabs>
        <w:snapToGrid w:val="0"/>
        <w:ind w:right="-71" w:firstLine="720"/>
        <w:contextualSpacing/>
        <w:jc w:val="both"/>
        <w:rPr>
          <w:noProof/>
          <w:sz w:val="24"/>
          <w:szCs w:val="24"/>
          <w:lang w:eastAsia="ru-RU"/>
        </w:rPr>
      </w:pPr>
      <w:r>
        <w:rPr>
          <w:sz w:val="22"/>
          <w:szCs w:val="22"/>
          <w:lang w:eastAsia="ru-RU"/>
        </w:rPr>
        <w:t xml:space="preserve">  12</w:t>
      </w:r>
      <w:r w:rsidRPr="00A6114E">
        <w:rPr>
          <w:sz w:val="22"/>
          <w:szCs w:val="22"/>
          <w:lang w:eastAsia="ru-RU"/>
        </w:rPr>
        <w:t xml:space="preserve">.1. </w:t>
      </w:r>
      <w:r w:rsidRPr="00A6114E">
        <w:rPr>
          <w:noProof/>
          <w:sz w:val="24"/>
          <w:szCs w:val="24"/>
          <w:lang w:eastAsia="ru-RU"/>
        </w:rPr>
        <w:t>Контракт вступает в силу с даты  его заключения и действует  по «</w:t>
      </w:r>
      <w:r>
        <w:rPr>
          <w:noProof/>
          <w:sz w:val="24"/>
          <w:szCs w:val="24"/>
          <w:lang w:eastAsia="ru-RU"/>
        </w:rPr>
        <w:t>07</w:t>
      </w:r>
      <w:r w:rsidRPr="00A6114E">
        <w:rPr>
          <w:noProof/>
          <w:sz w:val="24"/>
          <w:szCs w:val="24"/>
          <w:lang w:eastAsia="ru-RU"/>
        </w:rPr>
        <w:t>» октября 202</w:t>
      </w:r>
      <w:r>
        <w:rPr>
          <w:noProof/>
          <w:sz w:val="24"/>
          <w:szCs w:val="24"/>
          <w:lang w:eastAsia="ru-RU"/>
        </w:rPr>
        <w:t>6</w:t>
      </w:r>
      <w:r w:rsidRPr="00A6114E">
        <w:rPr>
          <w:noProof/>
          <w:sz w:val="24"/>
          <w:szCs w:val="24"/>
          <w:lang w:eastAsia="ru-RU"/>
        </w:rPr>
        <w:t xml:space="preserve">г., а в части осуществления оплаты и гарантийных обязательств – до их полного исполнения.  Датой  начала исполнения Контракта  считать дату  заключения Контракта. Дата окончания исполнения Контракта по  </w:t>
      </w:r>
      <w:r>
        <w:rPr>
          <w:noProof/>
          <w:sz w:val="24"/>
          <w:szCs w:val="24"/>
          <w:lang w:eastAsia="ru-RU"/>
        </w:rPr>
        <w:t>07</w:t>
      </w:r>
      <w:r w:rsidRPr="00A6114E">
        <w:rPr>
          <w:noProof/>
          <w:sz w:val="24"/>
          <w:szCs w:val="24"/>
          <w:lang w:eastAsia="ru-RU"/>
        </w:rPr>
        <w:t>.10.202</w:t>
      </w:r>
      <w:r>
        <w:rPr>
          <w:noProof/>
          <w:sz w:val="24"/>
          <w:szCs w:val="24"/>
          <w:lang w:eastAsia="ru-RU"/>
        </w:rPr>
        <w:t>5</w:t>
      </w:r>
      <w:r w:rsidRPr="00A6114E">
        <w:rPr>
          <w:noProof/>
          <w:sz w:val="24"/>
          <w:szCs w:val="24"/>
          <w:lang w:eastAsia="ru-RU"/>
        </w:rPr>
        <w:t>г.</w:t>
      </w:r>
    </w:p>
    <w:p w:rsidR="0050778D" w:rsidRDefault="0050778D" w:rsidP="00A6114E">
      <w:pPr>
        <w:suppressAutoHyphens w:val="0"/>
        <w:spacing w:line="276" w:lineRule="auto"/>
        <w:ind w:firstLine="540"/>
        <w:jc w:val="both"/>
        <w:rPr>
          <w:b/>
          <w:sz w:val="24"/>
          <w:szCs w:val="24"/>
        </w:rPr>
      </w:pPr>
    </w:p>
    <w:p w:rsidR="00A24AD4" w:rsidRPr="00A6114E" w:rsidRDefault="007C4F55" w:rsidP="00A6114E">
      <w:pPr>
        <w:ind w:firstLine="720"/>
        <w:jc w:val="center"/>
        <w:rPr>
          <w:b/>
          <w:sz w:val="24"/>
          <w:szCs w:val="24"/>
        </w:rPr>
      </w:pPr>
      <w:r w:rsidRPr="00CF7153">
        <w:rPr>
          <w:b/>
          <w:sz w:val="24"/>
          <w:szCs w:val="24"/>
        </w:rPr>
        <w:t>1</w:t>
      </w:r>
      <w:r w:rsidR="0050778D">
        <w:rPr>
          <w:b/>
          <w:sz w:val="24"/>
          <w:szCs w:val="24"/>
        </w:rPr>
        <w:t>3</w:t>
      </w:r>
      <w:r w:rsidR="00A24AD4" w:rsidRPr="00CF7153">
        <w:rPr>
          <w:b/>
          <w:sz w:val="24"/>
          <w:szCs w:val="24"/>
        </w:rPr>
        <w:t>. Юридические адреса и реквизиты сторон</w:t>
      </w:r>
    </w:p>
    <w:tbl>
      <w:tblPr>
        <w:tblW w:w="9606" w:type="dxa"/>
        <w:tblLook w:val="04A0"/>
      </w:tblPr>
      <w:tblGrid>
        <w:gridCol w:w="5070"/>
        <w:gridCol w:w="4536"/>
      </w:tblGrid>
      <w:tr w:rsidR="00BE6BCF" w:rsidRPr="00A6114E" w:rsidTr="00A6114E">
        <w:trPr>
          <w:trHeight w:val="5639"/>
        </w:trPr>
        <w:tc>
          <w:tcPr>
            <w:tcW w:w="5070" w:type="dxa"/>
          </w:tcPr>
          <w:p w:rsidR="00BE6BCF" w:rsidRPr="00A6114E" w:rsidRDefault="00BE6BCF" w:rsidP="00E15C1F">
            <w:pPr>
              <w:contextualSpacing/>
              <w:jc w:val="both"/>
              <w:rPr>
                <w:b/>
                <w:sz w:val="22"/>
                <w:szCs w:val="22"/>
                <w:u w:val="single"/>
              </w:rPr>
            </w:pPr>
            <w:r w:rsidRPr="00A6114E">
              <w:rPr>
                <w:b/>
                <w:sz w:val="22"/>
                <w:szCs w:val="22"/>
                <w:u w:val="single"/>
              </w:rPr>
              <w:lastRenderedPageBreak/>
              <w:t>Государственный заказчик:</w:t>
            </w:r>
          </w:p>
          <w:p w:rsidR="00BE6BCF" w:rsidRPr="00A6114E" w:rsidRDefault="00BE6BCF" w:rsidP="00E15C1F">
            <w:pPr>
              <w:contextualSpacing/>
              <w:jc w:val="both"/>
              <w:rPr>
                <w:b/>
                <w:sz w:val="22"/>
                <w:szCs w:val="22"/>
              </w:rPr>
            </w:pPr>
            <w:r w:rsidRPr="00A6114E">
              <w:rPr>
                <w:b/>
                <w:sz w:val="22"/>
                <w:szCs w:val="22"/>
              </w:rPr>
              <w:t xml:space="preserve">ФКУ СИЗО-2 УФСИН России </w:t>
            </w:r>
          </w:p>
          <w:p w:rsidR="00BE6BCF" w:rsidRPr="00A6114E" w:rsidRDefault="00BE6BCF" w:rsidP="00E15C1F">
            <w:pPr>
              <w:contextualSpacing/>
              <w:jc w:val="both"/>
              <w:rPr>
                <w:b/>
                <w:sz w:val="22"/>
                <w:szCs w:val="22"/>
              </w:rPr>
            </w:pPr>
            <w:r w:rsidRPr="00A6114E">
              <w:rPr>
                <w:b/>
                <w:sz w:val="22"/>
                <w:szCs w:val="22"/>
              </w:rPr>
              <w:t xml:space="preserve">по Брянской области        </w:t>
            </w:r>
          </w:p>
          <w:p w:rsidR="00BE6BCF" w:rsidRPr="00A6114E" w:rsidRDefault="00BE6BCF" w:rsidP="00E15C1F">
            <w:pPr>
              <w:contextualSpacing/>
              <w:jc w:val="both"/>
              <w:rPr>
                <w:sz w:val="22"/>
                <w:szCs w:val="22"/>
              </w:rPr>
            </w:pPr>
            <w:r w:rsidRPr="00A6114E">
              <w:rPr>
                <w:color w:val="000000"/>
                <w:sz w:val="22"/>
                <w:szCs w:val="22"/>
              </w:rPr>
              <w:t>Адрес юридический:</w:t>
            </w:r>
            <w:r w:rsidRPr="00A6114E">
              <w:rPr>
                <w:sz w:val="22"/>
                <w:szCs w:val="22"/>
              </w:rPr>
              <w:t xml:space="preserve"> 243020 Брянская область, г. Новозыбков площадь Красная д.9   </w:t>
            </w:r>
          </w:p>
          <w:p w:rsidR="00BE6BCF" w:rsidRPr="00A6114E" w:rsidRDefault="00BE6BCF" w:rsidP="00E15C1F">
            <w:pPr>
              <w:contextualSpacing/>
              <w:jc w:val="both"/>
              <w:rPr>
                <w:sz w:val="22"/>
                <w:szCs w:val="22"/>
              </w:rPr>
            </w:pPr>
            <w:r w:rsidRPr="00A6114E">
              <w:rPr>
                <w:color w:val="000000"/>
                <w:sz w:val="22"/>
                <w:szCs w:val="22"/>
              </w:rPr>
              <w:t>Адрес почтовый:</w:t>
            </w:r>
            <w:r w:rsidRPr="00A6114E">
              <w:rPr>
                <w:sz w:val="22"/>
                <w:szCs w:val="22"/>
              </w:rPr>
              <w:t xml:space="preserve"> 243020 Брянская область, г. Новозыбков площадь Красная д.9  </w:t>
            </w:r>
          </w:p>
          <w:p w:rsidR="00BE6BCF" w:rsidRPr="00A6114E" w:rsidRDefault="00BE6BCF" w:rsidP="00E15C1F">
            <w:pPr>
              <w:contextualSpacing/>
              <w:jc w:val="both"/>
              <w:rPr>
                <w:sz w:val="22"/>
                <w:szCs w:val="22"/>
              </w:rPr>
            </w:pPr>
            <w:r w:rsidRPr="00A6114E">
              <w:rPr>
                <w:color w:val="000000"/>
                <w:sz w:val="22"/>
                <w:szCs w:val="22"/>
              </w:rPr>
              <w:t>Телефон/факс: 8(48343) 5-09-50</w:t>
            </w:r>
          </w:p>
          <w:p w:rsidR="00BE6BCF" w:rsidRPr="00A6114E" w:rsidRDefault="00BE6BCF" w:rsidP="00E15C1F">
            <w:pPr>
              <w:contextualSpacing/>
              <w:jc w:val="both"/>
              <w:rPr>
                <w:sz w:val="22"/>
                <w:szCs w:val="22"/>
              </w:rPr>
            </w:pPr>
            <w:r w:rsidRPr="00A6114E">
              <w:rPr>
                <w:sz w:val="22"/>
                <w:szCs w:val="22"/>
              </w:rPr>
              <w:t>ИНН- 3204003485</w:t>
            </w:r>
          </w:p>
          <w:p w:rsidR="00BE6BCF" w:rsidRPr="00A6114E" w:rsidRDefault="00BE6BCF" w:rsidP="00E15C1F">
            <w:pPr>
              <w:contextualSpacing/>
              <w:jc w:val="both"/>
              <w:rPr>
                <w:sz w:val="22"/>
                <w:szCs w:val="22"/>
              </w:rPr>
            </w:pPr>
            <w:r w:rsidRPr="00A6114E">
              <w:rPr>
                <w:sz w:val="22"/>
                <w:szCs w:val="22"/>
              </w:rPr>
              <w:t>КПП- 324101001</w:t>
            </w:r>
          </w:p>
          <w:p w:rsidR="00BE6BCF" w:rsidRPr="00A6114E" w:rsidRDefault="00BE6BCF" w:rsidP="00E15C1F">
            <w:pPr>
              <w:tabs>
                <w:tab w:val="left" w:pos="1418"/>
              </w:tabs>
              <w:contextualSpacing/>
              <w:rPr>
                <w:rFonts w:eastAsia="Calibri"/>
                <w:sz w:val="22"/>
                <w:szCs w:val="22"/>
                <w:lang w:eastAsia="en-US"/>
              </w:rPr>
            </w:pPr>
            <w:r w:rsidRPr="00A6114E">
              <w:rPr>
                <w:rFonts w:eastAsia="Calibri"/>
                <w:sz w:val="22"/>
                <w:szCs w:val="22"/>
                <w:lang w:eastAsia="en-US"/>
              </w:rPr>
              <w:t>УФК по Нижегородской области  (ФКУ СИЗО-2 УФСИН России по Брянской области,  л/с 03271446160)</w:t>
            </w:r>
          </w:p>
          <w:p w:rsidR="00BE6BCF" w:rsidRPr="00A6114E" w:rsidRDefault="00BE6BCF" w:rsidP="00E15C1F">
            <w:pPr>
              <w:tabs>
                <w:tab w:val="left" w:pos="1418"/>
              </w:tabs>
              <w:contextualSpacing/>
              <w:rPr>
                <w:rFonts w:eastAsia="Calibri"/>
                <w:sz w:val="22"/>
                <w:szCs w:val="22"/>
                <w:lang w:eastAsia="en-US"/>
              </w:rPr>
            </w:pPr>
            <w:r w:rsidRPr="00A6114E">
              <w:rPr>
                <w:rFonts w:eastAsia="Calibri"/>
                <w:sz w:val="22"/>
                <w:szCs w:val="22"/>
                <w:lang w:eastAsia="en-US"/>
              </w:rPr>
              <w:t>Номер казначейского счета: 03211643000000013227</w:t>
            </w:r>
          </w:p>
          <w:p w:rsidR="00BE6BCF" w:rsidRPr="00A6114E" w:rsidRDefault="00BE6BCF" w:rsidP="00E15C1F">
            <w:pPr>
              <w:tabs>
                <w:tab w:val="left" w:pos="1418"/>
              </w:tabs>
              <w:contextualSpacing/>
              <w:rPr>
                <w:rFonts w:eastAsia="Calibri"/>
                <w:sz w:val="22"/>
                <w:szCs w:val="22"/>
                <w:lang w:eastAsia="en-US"/>
              </w:rPr>
            </w:pPr>
            <w:r w:rsidRPr="00A6114E">
              <w:rPr>
                <w:rFonts w:eastAsia="Calibri"/>
                <w:sz w:val="22"/>
                <w:szCs w:val="22"/>
                <w:lang w:eastAsia="en-US"/>
              </w:rPr>
              <w:t>Номер банковского счета, входящего в состав ЕКС: 40102810745370000024</w:t>
            </w:r>
          </w:p>
          <w:p w:rsidR="00BE6BCF" w:rsidRPr="00A6114E" w:rsidRDefault="00BE6BCF" w:rsidP="00E15C1F">
            <w:pPr>
              <w:tabs>
                <w:tab w:val="left" w:pos="1418"/>
              </w:tabs>
              <w:contextualSpacing/>
              <w:rPr>
                <w:rFonts w:eastAsia="Calibri"/>
                <w:sz w:val="22"/>
                <w:szCs w:val="22"/>
                <w:lang w:eastAsia="en-US"/>
              </w:rPr>
            </w:pPr>
            <w:r w:rsidRPr="00A6114E">
              <w:rPr>
                <w:rFonts w:eastAsia="Calibri"/>
                <w:sz w:val="22"/>
                <w:szCs w:val="22"/>
                <w:lang w:eastAsia="en-US"/>
              </w:rPr>
              <w:t>Банк: ОКЦ №1 ВВГУ БАНКА РОССИИ//УФК по Нижегородской области, г. Нижний Новгород</w:t>
            </w:r>
          </w:p>
          <w:p w:rsidR="00BE6BCF" w:rsidRPr="00A6114E" w:rsidRDefault="00BE6BCF" w:rsidP="00E15C1F">
            <w:pPr>
              <w:tabs>
                <w:tab w:val="left" w:pos="1418"/>
              </w:tabs>
              <w:contextualSpacing/>
              <w:rPr>
                <w:rFonts w:eastAsia="Calibri"/>
                <w:sz w:val="22"/>
                <w:szCs w:val="22"/>
                <w:lang w:eastAsia="en-US"/>
              </w:rPr>
            </w:pPr>
            <w:r w:rsidRPr="00A6114E">
              <w:rPr>
                <w:rFonts w:eastAsia="Calibri"/>
                <w:sz w:val="22"/>
                <w:szCs w:val="22"/>
                <w:lang w:eastAsia="en-US"/>
              </w:rPr>
              <w:t>БИК: 012202102</w:t>
            </w:r>
          </w:p>
          <w:p w:rsidR="00BE6BCF" w:rsidRPr="00A6114E" w:rsidRDefault="00BE6BCF" w:rsidP="00E15C1F">
            <w:pPr>
              <w:contextualSpacing/>
              <w:jc w:val="both"/>
              <w:rPr>
                <w:color w:val="000000"/>
                <w:sz w:val="22"/>
                <w:szCs w:val="22"/>
              </w:rPr>
            </w:pPr>
          </w:p>
          <w:p w:rsidR="00BE6BCF" w:rsidRPr="00A6114E" w:rsidRDefault="00BE6BCF" w:rsidP="00E15C1F">
            <w:pPr>
              <w:contextualSpacing/>
              <w:jc w:val="both"/>
              <w:rPr>
                <w:sz w:val="22"/>
                <w:szCs w:val="22"/>
              </w:rPr>
            </w:pPr>
            <w:r w:rsidRPr="00A6114E">
              <w:rPr>
                <w:sz w:val="22"/>
                <w:szCs w:val="22"/>
              </w:rPr>
              <w:t>___________________Д.И. Нестеров</w:t>
            </w:r>
          </w:p>
        </w:tc>
        <w:tc>
          <w:tcPr>
            <w:tcW w:w="4536" w:type="dxa"/>
          </w:tcPr>
          <w:p w:rsidR="00BE6BCF" w:rsidRPr="00A6114E" w:rsidRDefault="00BE6BCF" w:rsidP="00A24AD4">
            <w:pPr>
              <w:rPr>
                <w:b/>
                <w:sz w:val="22"/>
                <w:szCs w:val="22"/>
              </w:rPr>
            </w:pPr>
            <w:r w:rsidRPr="00A6114E">
              <w:rPr>
                <w:b/>
                <w:sz w:val="22"/>
                <w:szCs w:val="22"/>
              </w:rPr>
              <w:t>Исполнитель:</w:t>
            </w: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A24AD4">
            <w:pPr>
              <w:rPr>
                <w:sz w:val="22"/>
                <w:szCs w:val="22"/>
              </w:rPr>
            </w:pPr>
          </w:p>
          <w:p w:rsidR="00BE6BCF" w:rsidRPr="00A6114E" w:rsidRDefault="00BE6BCF" w:rsidP="00BE6BCF">
            <w:pPr>
              <w:rPr>
                <w:sz w:val="22"/>
                <w:szCs w:val="22"/>
              </w:rPr>
            </w:pPr>
            <w:r w:rsidRPr="00A6114E">
              <w:rPr>
                <w:sz w:val="22"/>
                <w:szCs w:val="22"/>
              </w:rPr>
              <w:t>___________________Ф.И.О</w:t>
            </w:r>
          </w:p>
        </w:tc>
      </w:tr>
    </w:tbl>
    <w:p w:rsidR="00A24AD4" w:rsidRPr="00CF7153" w:rsidRDefault="00A24AD4" w:rsidP="004D54E2">
      <w:pPr>
        <w:suppressAutoHyphens w:val="0"/>
        <w:rPr>
          <w:sz w:val="24"/>
          <w:szCs w:val="24"/>
          <w:lang w:eastAsia="ru-RU"/>
        </w:rPr>
      </w:pPr>
    </w:p>
    <w:p w:rsidR="00030575" w:rsidRDefault="00030575" w:rsidP="004D54E2">
      <w:pPr>
        <w:suppressAutoHyphens w:val="0"/>
        <w:rPr>
          <w:sz w:val="21"/>
          <w:szCs w:val="21"/>
          <w:lang w:eastAsia="ru-RU"/>
        </w:rPr>
        <w:sectPr w:rsidR="00030575" w:rsidSect="00A24AD4">
          <w:headerReference w:type="default" r:id="rId14"/>
          <w:pgSz w:w="11906" w:h="16838"/>
          <w:pgMar w:top="709" w:right="850" w:bottom="1134" w:left="1701" w:header="708" w:footer="708" w:gutter="0"/>
          <w:cols w:space="708"/>
          <w:docGrid w:linePitch="360"/>
        </w:sectPr>
      </w:pPr>
    </w:p>
    <w:p w:rsidR="00615308" w:rsidRPr="005C3906" w:rsidRDefault="00615308" w:rsidP="000D18F2">
      <w:pPr>
        <w:ind w:left="8496" w:firstLine="708"/>
        <w:contextualSpacing/>
        <w:jc w:val="center"/>
        <w:rPr>
          <w:sz w:val="22"/>
          <w:szCs w:val="22"/>
        </w:rPr>
      </w:pPr>
      <w:r w:rsidRPr="005C3906">
        <w:rPr>
          <w:sz w:val="22"/>
          <w:szCs w:val="22"/>
        </w:rPr>
        <w:lastRenderedPageBreak/>
        <w:t>Приложение № 1</w:t>
      </w:r>
    </w:p>
    <w:p w:rsidR="00615308" w:rsidRPr="005C3906" w:rsidRDefault="00615308" w:rsidP="00615308">
      <w:pPr>
        <w:contextualSpacing/>
        <w:jc w:val="right"/>
        <w:rPr>
          <w:sz w:val="22"/>
          <w:szCs w:val="22"/>
        </w:rPr>
      </w:pPr>
      <w:r w:rsidRPr="005C3906">
        <w:rPr>
          <w:sz w:val="22"/>
          <w:szCs w:val="22"/>
        </w:rPr>
        <w:t>к государственному контракту №_____</w:t>
      </w:r>
    </w:p>
    <w:p w:rsidR="00615308" w:rsidRPr="005C3906" w:rsidRDefault="00615308" w:rsidP="00615308">
      <w:pPr>
        <w:contextualSpacing/>
        <w:jc w:val="right"/>
        <w:rPr>
          <w:sz w:val="22"/>
          <w:szCs w:val="22"/>
        </w:rPr>
      </w:pPr>
      <w:r w:rsidRPr="005C3906">
        <w:rPr>
          <w:sz w:val="22"/>
          <w:szCs w:val="22"/>
        </w:rPr>
        <w:t xml:space="preserve">   от «____»___________________202</w:t>
      </w:r>
      <w:r>
        <w:rPr>
          <w:sz w:val="22"/>
          <w:szCs w:val="22"/>
        </w:rPr>
        <w:t>6</w:t>
      </w:r>
      <w:r w:rsidRPr="005C3906">
        <w:rPr>
          <w:sz w:val="22"/>
          <w:szCs w:val="22"/>
        </w:rPr>
        <w:t xml:space="preserve"> г.</w:t>
      </w:r>
    </w:p>
    <w:p w:rsidR="00615308" w:rsidRPr="005C3906" w:rsidRDefault="00615308" w:rsidP="00615308">
      <w:pPr>
        <w:contextualSpacing/>
        <w:jc w:val="center"/>
        <w:rPr>
          <w:b/>
          <w:sz w:val="22"/>
          <w:szCs w:val="22"/>
        </w:rPr>
      </w:pPr>
    </w:p>
    <w:p w:rsidR="00615308" w:rsidRDefault="00615308" w:rsidP="00615308">
      <w:pPr>
        <w:contextualSpacing/>
        <w:jc w:val="center"/>
        <w:rPr>
          <w:b/>
          <w:sz w:val="22"/>
          <w:szCs w:val="22"/>
        </w:rPr>
      </w:pPr>
      <w:r>
        <w:rPr>
          <w:b/>
          <w:sz w:val="22"/>
          <w:szCs w:val="22"/>
        </w:rPr>
        <w:t>Спецификация</w:t>
      </w:r>
    </w:p>
    <w:p w:rsidR="00615308" w:rsidRDefault="00615308" w:rsidP="00615308">
      <w:pPr>
        <w:contextualSpacing/>
        <w:jc w:val="right"/>
        <w:rPr>
          <w:sz w:val="22"/>
          <w:szCs w:val="22"/>
        </w:rPr>
      </w:pPr>
    </w:p>
    <w:tbl>
      <w:tblPr>
        <w:tblpPr w:leftFromText="180" w:rightFromText="180" w:vertAnchor="text" w:horzAnchor="margin" w:tblpXSpec="center" w:tblpY="18"/>
        <w:tblW w:w="14861" w:type="dxa"/>
        <w:tblLook w:val="04A0"/>
      </w:tblPr>
      <w:tblGrid>
        <w:gridCol w:w="640"/>
        <w:gridCol w:w="4057"/>
        <w:gridCol w:w="640"/>
        <w:gridCol w:w="4697"/>
        <w:gridCol w:w="725"/>
        <w:gridCol w:w="709"/>
        <w:gridCol w:w="1322"/>
        <w:gridCol w:w="2071"/>
      </w:tblGrid>
      <w:tr w:rsidR="00672794" w:rsidRPr="00A6114E" w:rsidTr="00A6114E">
        <w:trPr>
          <w:trHeight w:val="562"/>
        </w:trPr>
        <w:tc>
          <w:tcPr>
            <w:tcW w:w="640" w:type="dxa"/>
            <w:tcBorders>
              <w:top w:val="single" w:sz="4" w:space="0" w:color="auto"/>
              <w:left w:val="single" w:sz="4" w:space="0" w:color="auto"/>
              <w:bottom w:val="single" w:sz="4" w:space="0" w:color="000000"/>
              <w:right w:val="single" w:sz="4" w:space="0" w:color="auto"/>
            </w:tcBorders>
            <w:noWrap/>
            <w:vAlign w:val="center"/>
            <w:hideMark/>
          </w:tcPr>
          <w:p w:rsidR="00672794" w:rsidRPr="00A6114E" w:rsidRDefault="00672794" w:rsidP="00E15C1F">
            <w:pPr>
              <w:jc w:val="center"/>
              <w:rPr>
                <w:b/>
                <w:bCs/>
                <w:sz w:val="22"/>
                <w:szCs w:val="22"/>
              </w:rPr>
            </w:pPr>
            <w:r w:rsidRPr="00A6114E">
              <w:rPr>
                <w:b/>
                <w:bCs/>
                <w:sz w:val="22"/>
                <w:szCs w:val="22"/>
              </w:rPr>
              <w:t>№</w:t>
            </w:r>
          </w:p>
        </w:tc>
        <w:tc>
          <w:tcPr>
            <w:tcW w:w="4697" w:type="dxa"/>
            <w:gridSpan w:val="2"/>
            <w:tcBorders>
              <w:top w:val="single" w:sz="4" w:space="0" w:color="auto"/>
              <w:left w:val="single" w:sz="4" w:space="0" w:color="auto"/>
              <w:bottom w:val="single" w:sz="4" w:space="0" w:color="auto"/>
              <w:right w:val="single" w:sz="4" w:space="0" w:color="auto"/>
            </w:tcBorders>
          </w:tcPr>
          <w:p w:rsidR="00672794" w:rsidRPr="00A6114E" w:rsidRDefault="00672794" w:rsidP="00E15C1F">
            <w:pPr>
              <w:jc w:val="center"/>
              <w:rPr>
                <w:b/>
                <w:bCs/>
                <w:sz w:val="22"/>
                <w:szCs w:val="22"/>
              </w:rPr>
            </w:pPr>
            <w:r w:rsidRPr="00A6114E">
              <w:rPr>
                <w:b/>
                <w:bCs/>
                <w:sz w:val="22"/>
                <w:szCs w:val="22"/>
              </w:rPr>
              <w:t>Наименование оборудования, работ, услуг, материалов</w:t>
            </w:r>
          </w:p>
        </w:tc>
        <w:tc>
          <w:tcPr>
            <w:tcW w:w="4697" w:type="dxa"/>
            <w:tcBorders>
              <w:top w:val="single" w:sz="4" w:space="0" w:color="auto"/>
              <w:left w:val="single" w:sz="4" w:space="0" w:color="auto"/>
              <w:bottom w:val="single" w:sz="4" w:space="0" w:color="000000"/>
              <w:right w:val="single" w:sz="4" w:space="0" w:color="auto"/>
            </w:tcBorders>
            <w:vAlign w:val="center"/>
            <w:hideMark/>
          </w:tcPr>
          <w:p w:rsidR="00672794" w:rsidRPr="00A6114E" w:rsidRDefault="00672794" w:rsidP="00E15C1F">
            <w:pPr>
              <w:jc w:val="center"/>
              <w:rPr>
                <w:b/>
                <w:bCs/>
                <w:sz w:val="22"/>
                <w:szCs w:val="22"/>
              </w:rPr>
            </w:pPr>
            <w:r w:rsidRPr="00A6114E">
              <w:rPr>
                <w:b/>
                <w:bCs/>
                <w:sz w:val="22"/>
                <w:szCs w:val="22"/>
              </w:rPr>
              <w:t xml:space="preserve">Дополнительная характеристика работ, услуг, материалов </w:t>
            </w:r>
          </w:p>
        </w:tc>
        <w:tc>
          <w:tcPr>
            <w:tcW w:w="725" w:type="dxa"/>
            <w:tcBorders>
              <w:top w:val="single" w:sz="4" w:space="0" w:color="auto"/>
              <w:left w:val="single" w:sz="4" w:space="0" w:color="auto"/>
              <w:bottom w:val="single" w:sz="4" w:space="0" w:color="000000"/>
              <w:right w:val="single" w:sz="4" w:space="0" w:color="auto"/>
            </w:tcBorders>
            <w:noWrap/>
            <w:vAlign w:val="center"/>
            <w:hideMark/>
          </w:tcPr>
          <w:p w:rsidR="00672794" w:rsidRPr="00A6114E" w:rsidRDefault="00672794" w:rsidP="00E15C1F">
            <w:pPr>
              <w:jc w:val="center"/>
              <w:rPr>
                <w:b/>
                <w:bCs/>
                <w:sz w:val="22"/>
                <w:szCs w:val="22"/>
              </w:rPr>
            </w:pPr>
            <w:r w:rsidRPr="00A6114E">
              <w:rPr>
                <w:b/>
                <w:bCs/>
                <w:sz w:val="22"/>
                <w:szCs w:val="22"/>
              </w:rPr>
              <w:t>Кол-во</w:t>
            </w:r>
          </w:p>
        </w:tc>
        <w:tc>
          <w:tcPr>
            <w:tcW w:w="709" w:type="dxa"/>
            <w:tcBorders>
              <w:top w:val="single" w:sz="4" w:space="0" w:color="auto"/>
              <w:left w:val="single" w:sz="4" w:space="0" w:color="auto"/>
              <w:bottom w:val="single" w:sz="4" w:space="0" w:color="000000"/>
              <w:right w:val="single" w:sz="4" w:space="0" w:color="auto"/>
            </w:tcBorders>
            <w:noWrap/>
            <w:vAlign w:val="center"/>
            <w:hideMark/>
          </w:tcPr>
          <w:p w:rsidR="00672794" w:rsidRPr="00A6114E" w:rsidRDefault="00672794" w:rsidP="00E15C1F">
            <w:pPr>
              <w:jc w:val="center"/>
              <w:rPr>
                <w:b/>
                <w:bCs/>
                <w:sz w:val="22"/>
                <w:szCs w:val="22"/>
              </w:rPr>
            </w:pPr>
            <w:r w:rsidRPr="00A6114E">
              <w:rPr>
                <w:b/>
                <w:bCs/>
                <w:sz w:val="22"/>
                <w:szCs w:val="22"/>
              </w:rPr>
              <w:t>Ед.</w:t>
            </w:r>
          </w:p>
        </w:tc>
        <w:tc>
          <w:tcPr>
            <w:tcW w:w="1322" w:type="dxa"/>
            <w:tcBorders>
              <w:top w:val="single" w:sz="4" w:space="0" w:color="auto"/>
              <w:left w:val="single" w:sz="4" w:space="0" w:color="auto"/>
              <w:bottom w:val="single" w:sz="4" w:space="0" w:color="000000"/>
              <w:right w:val="single" w:sz="4" w:space="0" w:color="auto"/>
            </w:tcBorders>
            <w:noWrap/>
            <w:vAlign w:val="center"/>
            <w:hideMark/>
          </w:tcPr>
          <w:p w:rsidR="00672794" w:rsidRPr="00A6114E" w:rsidRDefault="00672794" w:rsidP="00E15C1F">
            <w:pPr>
              <w:jc w:val="center"/>
              <w:rPr>
                <w:b/>
                <w:bCs/>
                <w:sz w:val="22"/>
                <w:szCs w:val="22"/>
              </w:rPr>
            </w:pPr>
            <w:r w:rsidRPr="00A6114E">
              <w:rPr>
                <w:b/>
                <w:bCs/>
                <w:sz w:val="22"/>
                <w:szCs w:val="22"/>
              </w:rPr>
              <w:t>Цена</w:t>
            </w:r>
          </w:p>
        </w:tc>
        <w:tc>
          <w:tcPr>
            <w:tcW w:w="2071" w:type="dxa"/>
            <w:tcBorders>
              <w:top w:val="single" w:sz="4" w:space="0" w:color="auto"/>
              <w:left w:val="single" w:sz="4" w:space="0" w:color="auto"/>
              <w:bottom w:val="single" w:sz="4" w:space="0" w:color="000000"/>
              <w:right w:val="single" w:sz="4" w:space="0" w:color="auto"/>
            </w:tcBorders>
            <w:noWrap/>
            <w:vAlign w:val="center"/>
            <w:hideMark/>
          </w:tcPr>
          <w:p w:rsidR="00672794" w:rsidRPr="00A6114E" w:rsidRDefault="00672794" w:rsidP="00E15C1F">
            <w:pPr>
              <w:jc w:val="center"/>
              <w:rPr>
                <w:b/>
                <w:bCs/>
                <w:sz w:val="22"/>
                <w:szCs w:val="22"/>
              </w:rPr>
            </w:pPr>
            <w:r w:rsidRPr="00A6114E">
              <w:rPr>
                <w:b/>
                <w:bCs/>
                <w:sz w:val="22"/>
                <w:szCs w:val="22"/>
              </w:rPr>
              <w:t>Сумма</w:t>
            </w:r>
          </w:p>
        </w:tc>
      </w:tr>
      <w:tr w:rsidR="00672794" w:rsidRPr="00A6114E" w:rsidTr="00A6114E">
        <w:trPr>
          <w:trHeight w:val="425"/>
        </w:trPr>
        <w:tc>
          <w:tcPr>
            <w:tcW w:w="640" w:type="dxa"/>
            <w:tcBorders>
              <w:top w:val="single" w:sz="4" w:space="0" w:color="auto"/>
              <w:left w:val="single" w:sz="4" w:space="0" w:color="auto"/>
              <w:bottom w:val="single" w:sz="4" w:space="0" w:color="auto"/>
              <w:right w:val="single" w:sz="4" w:space="0" w:color="auto"/>
            </w:tcBorders>
            <w:noWrap/>
            <w:hideMark/>
          </w:tcPr>
          <w:p w:rsidR="00672794" w:rsidRPr="00A6114E" w:rsidRDefault="00672794" w:rsidP="00E15C1F">
            <w:pPr>
              <w:jc w:val="center"/>
              <w:rPr>
                <w:sz w:val="22"/>
                <w:szCs w:val="22"/>
              </w:rPr>
            </w:pPr>
            <w:r w:rsidRPr="00A6114E">
              <w:rPr>
                <w:sz w:val="22"/>
                <w:szCs w:val="22"/>
              </w:rPr>
              <w:t>1</w:t>
            </w:r>
          </w:p>
        </w:tc>
        <w:tc>
          <w:tcPr>
            <w:tcW w:w="4697" w:type="dxa"/>
            <w:gridSpan w:val="2"/>
            <w:vMerge w:val="restart"/>
            <w:tcBorders>
              <w:top w:val="single" w:sz="4" w:space="0" w:color="auto"/>
              <w:left w:val="nil"/>
              <w:bottom w:val="single" w:sz="4" w:space="0" w:color="auto"/>
              <w:right w:val="single" w:sz="4" w:space="0" w:color="auto"/>
            </w:tcBorders>
          </w:tcPr>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shd w:val="clear" w:color="auto" w:fill="FFFFFF"/>
              </w:rPr>
            </w:pPr>
          </w:p>
          <w:p w:rsidR="00672794" w:rsidRPr="00A6114E" w:rsidRDefault="00672794" w:rsidP="00672794">
            <w:pPr>
              <w:jc w:val="center"/>
              <w:rPr>
                <w:sz w:val="22"/>
                <w:szCs w:val="22"/>
              </w:rPr>
            </w:pPr>
            <w:r w:rsidRPr="00A6114E">
              <w:rPr>
                <w:sz w:val="22"/>
                <w:szCs w:val="22"/>
                <w:shd w:val="clear" w:color="auto" w:fill="FFFFFF"/>
              </w:rPr>
              <w:t>Оказание услуг по врезке электромагнитных клапанов в систему ГВС, установка проточных водонагревателей.</w:t>
            </w:r>
          </w:p>
        </w:tc>
        <w:tc>
          <w:tcPr>
            <w:tcW w:w="4697" w:type="dxa"/>
            <w:tcBorders>
              <w:top w:val="single" w:sz="4" w:space="0" w:color="auto"/>
              <w:left w:val="single" w:sz="4" w:space="0" w:color="auto"/>
              <w:bottom w:val="single" w:sz="4" w:space="0" w:color="auto"/>
              <w:right w:val="single" w:sz="4" w:space="0" w:color="auto"/>
            </w:tcBorders>
            <w:hideMark/>
          </w:tcPr>
          <w:p w:rsidR="00672794" w:rsidRPr="00A6114E" w:rsidRDefault="00672794" w:rsidP="00E15C1F">
            <w:pPr>
              <w:jc w:val="both"/>
              <w:rPr>
                <w:sz w:val="22"/>
                <w:szCs w:val="22"/>
              </w:rPr>
            </w:pPr>
            <w:r w:rsidRPr="00A6114E">
              <w:rPr>
                <w:sz w:val="22"/>
                <w:szCs w:val="22"/>
                <w:shd w:val="clear" w:color="auto" w:fill="FFFFFF"/>
              </w:rPr>
              <w:t>Клапан электромагнитный ДУ50 муфтовый Н/З кат. 220в РУ10-16 с монтажом на месте установки (сварочные работы)</w:t>
            </w:r>
          </w:p>
        </w:tc>
        <w:tc>
          <w:tcPr>
            <w:tcW w:w="725" w:type="dxa"/>
            <w:tcBorders>
              <w:top w:val="single" w:sz="4" w:space="0" w:color="auto"/>
              <w:left w:val="nil"/>
              <w:bottom w:val="single" w:sz="4" w:space="0" w:color="auto"/>
              <w:right w:val="single" w:sz="4" w:space="0" w:color="auto"/>
            </w:tcBorders>
            <w:noWrap/>
            <w:hideMark/>
          </w:tcPr>
          <w:p w:rsidR="00672794" w:rsidRPr="00A6114E" w:rsidRDefault="00672794" w:rsidP="00E15C1F">
            <w:pPr>
              <w:jc w:val="right"/>
              <w:rPr>
                <w:sz w:val="22"/>
                <w:szCs w:val="22"/>
              </w:rPr>
            </w:pPr>
            <w:r w:rsidRPr="00A6114E">
              <w:rPr>
                <w:sz w:val="22"/>
                <w:szCs w:val="22"/>
              </w:rPr>
              <w:t>1</w:t>
            </w:r>
          </w:p>
        </w:tc>
        <w:tc>
          <w:tcPr>
            <w:tcW w:w="709" w:type="dxa"/>
            <w:tcBorders>
              <w:top w:val="single" w:sz="4" w:space="0" w:color="auto"/>
              <w:left w:val="nil"/>
              <w:bottom w:val="single" w:sz="4" w:space="0" w:color="auto"/>
              <w:right w:val="single" w:sz="4" w:space="0" w:color="auto"/>
            </w:tcBorders>
            <w:noWrap/>
            <w:hideMark/>
          </w:tcPr>
          <w:p w:rsidR="00672794" w:rsidRPr="00A6114E" w:rsidRDefault="00672794" w:rsidP="00E15C1F">
            <w:pPr>
              <w:rPr>
                <w:sz w:val="22"/>
                <w:szCs w:val="22"/>
              </w:rPr>
            </w:pPr>
            <w:r w:rsidRPr="00A6114E">
              <w:rPr>
                <w:sz w:val="22"/>
                <w:szCs w:val="22"/>
              </w:rPr>
              <w:t>шт.</w:t>
            </w:r>
          </w:p>
        </w:tc>
        <w:tc>
          <w:tcPr>
            <w:tcW w:w="1322" w:type="dxa"/>
            <w:tcBorders>
              <w:top w:val="single" w:sz="4" w:space="0" w:color="auto"/>
              <w:left w:val="nil"/>
              <w:bottom w:val="single" w:sz="4" w:space="0" w:color="auto"/>
              <w:right w:val="single" w:sz="4" w:space="0" w:color="auto"/>
            </w:tcBorders>
            <w:noWrap/>
            <w:hideMark/>
          </w:tcPr>
          <w:p w:rsidR="00672794" w:rsidRPr="00A6114E" w:rsidRDefault="00672794" w:rsidP="00E15C1F">
            <w:pPr>
              <w:jc w:val="right"/>
              <w:rPr>
                <w:sz w:val="22"/>
                <w:szCs w:val="22"/>
              </w:rPr>
            </w:pPr>
          </w:p>
        </w:tc>
        <w:tc>
          <w:tcPr>
            <w:tcW w:w="2071" w:type="dxa"/>
            <w:tcBorders>
              <w:top w:val="single" w:sz="4" w:space="0" w:color="auto"/>
              <w:left w:val="nil"/>
              <w:bottom w:val="single" w:sz="4" w:space="0" w:color="auto"/>
              <w:right w:val="single" w:sz="4" w:space="0" w:color="auto"/>
            </w:tcBorders>
            <w:noWrap/>
            <w:hideMark/>
          </w:tcPr>
          <w:p w:rsidR="00672794" w:rsidRPr="00A6114E" w:rsidRDefault="00672794" w:rsidP="00E15C1F">
            <w:pPr>
              <w:jc w:val="right"/>
              <w:rPr>
                <w:sz w:val="22"/>
                <w:szCs w:val="22"/>
              </w:rPr>
            </w:pPr>
          </w:p>
        </w:tc>
      </w:tr>
      <w:tr w:rsidR="00672794" w:rsidRPr="00A6114E" w:rsidTr="00A6114E">
        <w:trPr>
          <w:trHeight w:val="425"/>
        </w:trPr>
        <w:tc>
          <w:tcPr>
            <w:tcW w:w="640" w:type="dxa"/>
            <w:tcBorders>
              <w:top w:val="single" w:sz="4" w:space="0" w:color="auto"/>
              <w:left w:val="single" w:sz="4" w:space="0" w:color="auto"/>
              <w:bottom w:val="single" w:sz="4" w:space="0" w:color="auto"/>
              <w:right w:val="single" w:sz="4" w:space="0" w:color="auto"/>
            </w:tcBorders>
            <w:noWrap/>
            <w:hideMark/>
          </w:tcPr>
          <w:p w:rsidR="00672794" w:rsidRPr="00A6114E" w:rsidRDefault="00672794" w:rsidP="00E15C1F">
            <w:pPr>
              <w:jc w:val="center"/>
              <w:rPr>
                <w:sz w:val="22"/>
                <w:szCs w:val="22"/>
              </w:rPr>
            </w:pPr>
            <w:r w:rsidRPr="00A6114E">
              <w:rPr>
                <w:sz w:val="22"/>
                <w:szCs w:val="22"/>
              </w:rPr>
              <w:t>2</w:t>
            </w:r>
          </w:p>
        </w:tc>
        <w:tc>
          <w:tcPr>
            <w:tcW w:w="4697" w:type="dxa"/>
            <w:gridSpan w:val="2"/>
            <w:vMerge/>
            <w:tcBorders>
              <w:left w:val="nil"/>
              <w:bottom w:val="single" w:sz="4" w:space="0" w:color="auto"/>
              <w:right w:val="single" w:sz="4" w:space="0" w:color="auto"/>
            </w:tcBorders>
          </w:tcPr>
          <w:p w:rsidR="00672794" w:rsidRPr="00A6114E" w:rsidRDefault="00672794" w:rsidP="00E15C1F">
            <w:pPr>
              <w:jc w:val="both"/>
              <w:rPr>
                <w:sz w:val="22"/>
                <w:szCs w:val="22"/>
              </w:rPr>
            </w:pPr>
          </w:p>
        </w:tc>
        <w:tc>
          <w:tcPr>
            <w:tcW w:w="4697" w:type="dxa"/>
            <w:tcBorders>
              <w:top w:val="single" w:sz="4" w:space="0" w:color="auto"/>
              <w:left w:val="single" w:sz="4" w:space="0" w:color="auto"/>
              <w:bottom w:val="single" w:sz="4" w:space="0" w:color="auto"/>
              <w:right w:val="single" w:sz="4" w:space="0" w:color="auto"/>
            </w:tcBorders>
            <w:hideMark/>
          </w:tcPr>
          <w:p w:rsidR="00672794" w:rsidRPr="00A6114E" w:rsidRDefault="00672794" w:rsidP="00E15C1F">
            <w:pPr>
              <w:jc w:val="both"/>
              <w:rPr>
                <w:sz w:val="22"/>
                <w:szCs w:val="22"/>
              </w:rPr>
            </w:pPr>
            <w:r w:rsidRPr="00A6114E">
              <w:rPr>
                <w:sz w:val="22"/>
                <w:szCs w:val="22"/>
                <w:shd w:val="clear" w:color="auto" w:fill="FFFFFF"/>
              </w:rPr>
              <w:t>Клапан электромагнитный ДУ50 муфтовый Н/З кат. 220в РУ10-16 с монтажом на месте установки (раструбная сварка полипропиленовых труб диаметром до 63 мм)</w:t>
            </w:r>
          </w:p>
        </w:tc>
        <w:tc>
          <w:tcPr>
            <w:tcW w:w="725" w:type="dxa"/>
            <w:tcBorders>
              <w:top w:val="single" w:sz="4" w:space="0" w:color="auto"/>
              <w:left w:val="nil"/>
              <w:bottom w:val="single" w:sz="4" w:space="0" w:color="auto"/>
              <w:right w:val="single" w:sz="4" w:space="0" w:color="auto"/>
            </w:tcBorders>
            <w:noWrap/>
          </w:tcPr>
          <w:p w:rsidR="00672794" w:rsidRPr="00A6114E" w:rsidRDefault="00672794" w:rsidP="00E15C1F">
            <w:pPr>
              <w:jc w:val="right"/>
              <w:rPr>
                <w:sz w:val="22"/>
                <w:szCs w:val="22"/>
              </w:rPr>
            </w:pPr>
            <w:r w:rsidRPr="00A6114E">
              <w:rPr>
                <w:sz w:val="22"/>
                <w:szCs w:val="22"/>
              </w:rPr>
              <w:t>2</w:t>
            </w:r>
          </w:p>
        </w:tc>
        <w:tc>
          <w:tcPr>
            <w:tcW w:w="709" w:type="dxa"/>
            <w:tcBorders>
              <w:top w:val="single" w:sz="4" w:space="0" w:color="auto"/>
              <w:left w:val="nil"/>
              <w:bottom w:val="single" w:sz="4" w:space="0" w:color="auto"/>
              <w:right w:val="single" w:sz="4" w:space="0" w:color="auto"/>
            </w:tcBorders>
            <w:noWrap/>
          </w:tcPr>
          <w:p w:rsidR="00672794" w:rsidRPr="00A6114E" w:rsidRDefault="00672794" w:rsidP="00E15C1F">
            <w:pPr>
              <w:rPr>
                <w:sz w:val="22"/>
                <w:szCs w:val="22"/>
              </w:rPr>
            </w:pPr>
            <w:r w:rsidRPr="00A6114E">
              <w:rPr>
                <w:sz w:val="22"/>
                <w:szCs w:val="22"/>
              </w:rPr>
              <w:t>шт.</w:t>
            </w:r>
          </w:p>
        </w:tc>
        <w:tc>
          <w:tcPr>
            <w:tcW w:w="1322"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c>
          <w:tcPr>
            <w:tcW w:w="2071"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r>
      <w:tr w:rsidR="00672794" w:rsidRPr="00A6114E" w:rsidTr="00A6114E">
        <w:trPr>
          <w:trHeight w:val="425"/>
        </w:trPr>
        <w:tc>
          <w:tcPr>
            <w:tcW w:w="640" w:type="dxa"/>
            <w:tcBorders>
              <w:top w:val="single" w:sz="4" w:space="0" w:color="auto"/>
              <w:left w:val="single" w:sz="4" w:space="0" w:color="auto"/>
              <w:bottom w:val="single" w:sz="4" w:space="0" w:color="auto"/>
              <w:right w:val="single" w:sz="4" w:space="0" w:color="auto"/>
            </w:tcBorders>
            <w:noWrap/>
          </w:tcPr>
          <w:p w:rsidR="00672794" w:rsidRPr="00A6114E" w:rsidRDefault="00672794" w:rsidP="00E15C1F">
            <w:pPr>
              <w:jc w:val="center"/>
              <w:rPr>
                <w:sz w:val="22"/>
                <w:szCs w:val="22"/>
              </w:rPr>
            </w:pPr>
            <w:r w:rsidRPr="00A6114E">
              <w:rPr>
                <w:sz w:val="22"/>
                <w:szCs w:val="22"/>
              </w:rPr>
              <w:t>3</w:t>
            </w:r>
          </w:p>
        </w:tc>
        <w:tc>
          <w:tcPr>
            <w:tcW w:w="4697" w:type="dxa"/>
            <w:gridSpan w:val="2"/>
            <w:vMerge/>
            <w:tcBorders>
              <w:left w:val="nil"/>
              <w:bottom w:val="single" w:sz="4" w:space="0" w:color="auto"/>
              <w:right w:val="single" w:sz="4" w:space="0" w:color="auto"/>
            </w:tcBorders>
          </w:tcPr>
          <w:p w:rsidR="00672794" w:rsidRPr="00A6114E" w:rsidRDefault="00672794" w:rsidP="00E15C1F">
            <w:pPr>
              <w:jc w:val="both"/>
              <w:rPr>
                <w:sz w:val="22"/>
                <w:szCs w:val="22"/>
              </w:rPr>
            </w:pPr>
          </w:p>
        </w:tc>
        <w:tc>
          <w:tcPr>
            <w:tcW w:w="4697" w:type="dxa"/>
            <w:tcBorders>
              <w:top w:val="single" w:sz="4" w:space="0" w:color="auto"/>
              <w:left w:val="single" w:sz="4" w:space="0" w:color="auto"/>
              <w:bottom w:val="single" w:sz="4" w:space="0" w:color="auto"/>
              <w:right w:val="single" w:sz="4" w:space="0" w:color="auto"/>
            </w:tcBorders>
          </w:tcPr>
          <w:p w:rsidR="00672794" w:rsidRPr="00A6114E" w:rsidRDefault="00672794" w:rsidP="00E15C1F">
            <w:pPr>
              <w:jc w:val="both"/>
              <w:rPr>
                <w:sz w:val="22"/>
                <w:szCs w:val="22"/>
              </w:rPr>
            </w:pPr>
            <w:r w:rsidRPr="00A6114E">
              <w:rPr>
                <w:sz w:val="22"/>
                <w:szCs w:val="22"/>
                <w:shd w:val="clear" w:color="auto" w:fill="FFFFFF"/>
              </w:rPr>
              <w:t>Клапан электромагнитный ДУ25 муфтовый Н/З кат. 220в РУ10-16 с монтажом на месте установки (раструбная сварка полипропиленовых труб диаметром до 32 мм)</w:t>
            </w:r>
          </w:p>
        </w:tc>
        <w:tc>
          <w:tcPr>
            <w:tcW w:w="725" w:type="dxa"/>
            <w:tcBorders>
              <w:top w:val="single" w:sz="4" w:space="0" w:color="auto"/>
              <w:left w:val="nil"/>
              <w:bottom w:val="single" w:sz="4" w:space="0" w:color="auto"/>
              <w:right w:val="single" w:sz="4" w:space="0" w:color="auto"/>
            </w:tcBorders>
            <w:noWrap/>
          </w:tcPr>
          <w:p w:rsidR="00672794" w:rsidRPr="00A6114E" w:rsidRDefault="00672794" w:rsidP="00E15C1F">
            <w:pPr>
              <w:jc w:val="right"/>
              <w:rPr>
                <w:sz w:val="22"/>
                <w:szCs w:val="22"/>
              </w:rPr>
            </w:pPr>
            <w:r w:rsidRPr="00A6114E">
              <w:rPr>
                <w:sz w:val="22"/>
                <w:szCs w:val="22"/>
              </w:rPr>
              <w:t>4</w:t>
            </w:r>
          </w:p>
        </w:tc>
        <w:tc>
          <w:tcPr>
            <w:tcW w:w="709" w:type="dxa"/>
            <w:tcBorders>
              <w:top w:val="single" w:sz="4" w:space="0" w:color="auto"/>
              <w:left w:val="nil"/>
              <w:bottom w:val="single" w:sz="4" w:space="0" w:color="auto"/>
              <w:right w:val="single" w:sz="4" w:space="0" w:color="auto"/>
            </w:tcBorders>
            <w:noWrap/>
          </w:tcPr>
          <w:p w:rsidR="00672794" w:rsidRPr="00A6114E" w:rsidRDefault="00672794" w:rsidP="00E15C1F">
            <w:pPr>
              <w:rPr>
                <w:sz w:val="22"/>
                <w:szCs w:val="22"/>
              </w:rPr>
            </w:pPr>
            <w:r w:rsidRPr="00A6114E">
              <w:rPr>
                <w:sz w:val="22"/>
                <w:szCs w:val="22"/>
              </w:rPr>
              <w:t>шт.</w:t>
            </w:r>
          </w:p>
        </w:tc>
        <w:tc>
          <w:tcPr>
            <w:tcW w:w="1322"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c>
          <w:tcPr>
            <w:tcW w:w="2071"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r>
      <w:tr w:rsidR="00672794" w:rsidRPr="00A6114E" w:rsidTr="00A6114E">
        <w:trPr>
          <w:trHeight w:val="244"/>
        </w:trPr>
        <w:tc>
          <w:tcPr>
            <w:tcW w:w="640" w:type="dxa"/>
            <w:tcBorders>
              <w:top w:val="single" w:sz="4" w:space="0" w:color="auto"/>
              <w:left w:val="single" w:sz="4" w:space="0" w:color="auto"/>
              <w:bottom w:val="single" w:sz="4" w:space="0" w:color="auto"/>
              <w:right w:val="single" w:sz="4" w:space="0" w:color="auto"/>
            </w:tcBorders>
            <w:noWrap/>
          </w:tcPr>
          <w:p w:rsidR="00672794" w:rsidRPr="00A6114E" w:rsidRDefault="00672794" w:rsidP="00E15C1F">
            <w:pPr>
              <w:jc w:val="center"/>
              <w:rPr>
                <w:sz w:val="22"/>
                <w:szCs w:val="22"/>
              </w:rPr>
            </w:pPr>
            <w:r w:rsidRPr="00A6114E">
              <w:rPr>
                <w:sz w:val="22"/>
                <w:szCs w:val="22"/>
              </w:rPr>
              <w:t>4</w:t>
            </w:r>
          </w:p>
        </w:tc>
        <w:tc>
          <w:tcPr>
            <w:tcW w:w="4697" w:type="dxa"/>
            <w:gridSpan w:val="2"/>
            <w:vMerge/>
            <w:tcBorders>
              <w:left w:val="nil"/>
              <w:bottom w:val="single" w:sz="4" w:space="0" w:color="auto"/>
              <w:right w:val="single" w:sz="4" w:space="0" w:color="auto"/>
            </w:tcBorders>
          </w:tcPr>
          <w:p w:rsidR="00672794" w:rsidRPr="00A6114E" w:rsidRDefault="00672794" w:rsidP="00E15C1F">
            <w:pPr>
              <w:rPr>
                <w:sz w:val="22"/>
                <w:szCs w:val="22"/>
              </w:rPr>
            </w:pPr>
          </w:p>
        </w:tc>
        <w:tc>
          <w:tcPr>
            <w:tcW w:w="4697" w:type="dxa"/>
            <w:tcBorders>
              <w:top w:val="single" w:sz="4" w:space="0" w:color="auto"/>
              <w:left w:val="single" w:sz="4" w:space="0" w:color="auto"/>
              <w:bottom w:val="single" w:sz="4" w:space="0" w:color="auto"/>
              <w:right w:val="single" w:sz="4" w:space="0" w:color="auto"/>
            </w:tcBorders>
            <w:hideMark/>
          </w:tcPr>
          <w:p w:rsidR="00672794" w:rsidRPr="00A6114E" w:rsidRDefault="00672794" w:rsidP="00E15C1F">
            <w:pPr>
              <w:rPr>
                <w:sz w:val="22"/>
                <w:szCs w:val="22"/>
              </w:rPr>
            </w:pPr>
            <w:r w:rsidRPr="00A6114E">
              <w:rPr>
                <w:sz w:val="22"/>
                <w:szCs w:val="22"/>
                <w:shd w:val="clear" w:color="auto" w:fill="FFFFFF"/>
              </w:rPr>
              <w:t>Водонагреватель проточный 3500Вт. С монтажом на месте установки (раструбная сварка полипропиленовых труб диаметром до 32 мм)</w:t>
            </w:r>
          </w:p>
        </w:tc>
        <w:tc>
          <w:tcPr>
            <w:tcW w:w="725" w:type="dxa"/>
            <w:tcBorders>
              <w:top w:val="single" w:sz="4" w:space="0" w:color="auto"/>
              <w:left w:val="nil"/>
              <w:bottom w:val="single" w:sz="4" w:space="0" w:color="auto"/>
              <w:right w:val="single" w:sz="4" w:space="0" w:color="auto"/>
            </w:tcBorders>
            <w:noWrap/>
            <w:hideMark/>
          </w:tcPr>
          <w:p w:rsidR="00672794" w:rsidRPr="00A6114E" w:rsidRDefault="00672794" w:rsidP="00E15C1F">
            <w:pPr>
              <w:jc w:val="right"/>
              <w:rPr>
                <w:sz w:val="22"/>
                <w:szCs w:val="22"/>
              </w:rPr>
            </w:pPr>
            <w:r w:rsidRPr="00A6114E">
              <w:rPr>
                <w:sz w:val="22"/>
                <w:szCs w:val="22"/>
              </w:rPr>
              <w:t>2</w:t>
            </w:r>
          </w:p>
        </w:tc>
        <w:tc>
          <w:tcPr>
            <w:tcW w:w="709" w:type="dxa"/>
            <w:tcBorders>
              <w:top w:val="single" w:sz="4" w:space="0" w:color="auto"/>
              <w:left w:val="nil"/>
              <w:bottom w:val="single" w:sz="4" w:space="0" w:color="auto"/>
              <w:right w:val="single" w:sz="4" w:space="0" w:color="auto"/>
            </w:tcBorders>
            <w:noWrap/>
            <w:hideMark/>
          </w:tcPr>
          <w:p w:rsidR="00672794" w:rsidRPr="00A6114E" w:rsidRDefault="00672794" w:rsidP="00E15C1F">
            <w:pPr>
              <w:rPr>
                <w:sz w:val="22"/>
                <w:szCs w:val="22"/>
              </w:rPr>
            </w:pPr>
            <w:r w:rsidRPr="00A6114E">
              <w:rPr>
                <w:sz w:val="22"/>
                <w:szCs w:val="22"/>
              </w:rPr>
              <w:t>шт</w:t>
            </w:r>
          </w:p>
        </w:tc>
        <w:tc>
          <w:tcPr>
            <w:tcW w:w="1322"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c>
          <w:tcPr>
            <w:tcW w:w="2071"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r>
      <w:tr w:rsidR="00672794" w:rsidRPr="00A6114E" w:rsidTr="00A6114E">
        <w:trPr>
          <w:trHeight w:val="365"/>
        </w:trPr>
        <w:tc>
          <w:tcPr>
            <w:tcW w:w="640" w:type="dxa"/>
            <w:tcBorders>
              <w:top w:val="single" w:sz="4" w:space="0" w:color="auto"/>
              <w:left w:val="single" w:sz="4" w:space="0" w:color="auto"/>
              <w:bottom w:val="single" w:sz="4" w:space="0" w:color="auto"/>
              <w:right w:val="single" w:sz="4" w:space="0" w:color="auto"/>
            </w:tcBorders>
            <w:noWrap/>
          </w:tcPr>
          <w:p w:rsidR="00672794" w:rsidRPr="00A6114E" w:rsidRDefault="00672794" w:rsidP="00E15C1F">
            <w:pPr>
              <w:jc w:val="center"/>
              <w:rPr>
                <w:sz w:val="22"/>
                <w:szCs w:val="22"/>
              </w:rPr>
            </w:pPr>
            <w:r w:rsidRPr="00A6114E">
              <w:rPr>
                <w:sz w:val="22"/>
                <w:szCs w:val="22"/>
              </w:rPr>
              <w:t>5</w:t>
            </w:r>
          </w:p>
        </w:tc>
        <w:tc>
          <w:tcPr>
            <w:tcW w:w="4697" w:type="dxa"/>
            <w:gridSpan w:val="2"/>
            <w:vMerge/>
            <w:tcBorders>
              <w:left w:val="nil"/>
              <w:bottom w:val="single" w:sz="4" w:space="0" w:color="auto"/>
              <w:right w:val="single" w:sz="4" w:space="0" w:color="auto"/>
            </w:tcBorders>
          </w:tcPr>
          <w:p w:rsidR="00672794" w:rsidRPr="00A6114E" w:rsidRDefault="00672794" w:rsidP="00E15C1F">
            <w:pPr>
              <w:rPr>
                <w:b/>
                <w:sz w:val="22"/>
                <w:szCs w:val="22"/>
              </w:rPr>
            </w:pPr>
          </w:p>
        </w:tc>
        <w:tc>
          <w:tcPr>
            <w:tcW w:w="4697" w:type="dxa"/>
            <w:tcBorders>
              <w:top w:val="single" w:sz="4" w:space="0" w:color="auto"/>
              <w:left w:val="single" w:sz="4" w:space="0" w:color="auto"/>
              <w:bottom w:val="single" w:sz="4" w:space="0" w:color="auto"/>
              <w:right w:val="single" w:sz="4" w:space="0" w:color="auto"/>
            </w:tcBorders>
            <w:hideMark/>
          </w:tcPr>
          <w:p w:rsidR="00672794" w:rsidRPr="00A6114E" w:rsidRDefault="00672794" w:rsidP="00E15C1F">
            <w:pPr>
              <w:rPr>
                <w:b/>
                <w:sz w:val="22"/>
                <w:szCs w:val="22"/>
              </w:rPr>
            </w:pPr>
            <w:r w:rsidRPr="00A6114E">
              <w:rPr>
                <w:sz w:val="22"/>
                <w:szCs w:val="22"/>
                <w:shd w:val="clear" w:color="auto" w:fill="FFFFFF"/>
              </w:rPr>
              <w:t>Реле времени электронное, программируемое 16А надин рейку с монтажом на месте установки</w:t>
            </w:r>
          </w:p>
        </w:tc>
        <w:tc>
          <w:tcPr>
            <w:tcW w:w="725" w:type="dxa"/>
            <w:tcBorders>
              <w:top w:val="single" w:sz="4" w:space="0" w:color="auto"/>
              <w:left w:val="nil"/>
              <w:bottom w:val="single" w:sz="4" w:space="0" w:color="auto"/>
              <w:right w:val="single" w:sz="4" w:space="0" w:color="auto"/>
            </w:tcBorders>
            <w:noWrap/>
          </w:tcPr>
          <w:p w:rsidR="00672794" w:rsidRPr="00A6114E" w:rsidRDefault="00672794" w:rsidP="00E15C1F">
            <w:pPr>
              <w:jc w:val="right"/>
              <w:rPr>
                <w:sz w:val="22"/>
                <w:szCs w:val="22"/>
              </w:rPr>
            </w:pPr>
            <w:r w:rsidRPr="00A6114E">
              <w:rPr>
                <w:sz w:val="22"/>
                <w:szCs w:val="22"/>
              </w:rPr>
              <w:t>7</w:t>
            </w:r>
          </w:p>
        </w:tc>
        <w:tc>
          <w:tcPr>
            <w:tcW w:w="709" w:type="dxa"/>
            <w:tcBorders>
              <w:top w:val="single" w:sz="4" w:space="0" w:color="auto"/>
              <w:left w:val="nil"/>
              <w:bottom w:val="single" w:sz="4" w:space="0" w:color="auto"/>
              <w:right w:val="single" w:sz="4" w:space="0" w:color="auto"/>
            </w:tcBorders>
            <w:noWrap/>
          </w:tcPr>
          <w:p w:rsidR="00672794" w:rsidRPr="00A6114E" w:rsidRDefault="00672794" w:rsidP="00E15C1F">
            <w:pPr>
              <w:rPr>
                <w:sz w:val="22"/>
                <w:szCs w:val="22"/>
              </w:rPr>
            </w:pPr>
            <w:r w:rsidRPr="00A6114E">
              <w:rPr>
                <w:sz w:val="22"/>
                <w:szCs w:val="22"/>
              </w:rPr>
              <w:t>шт</w:t>
            </w:r>
          </w:p>
        </w:tc>
        <w:tc>
          <w:tcPr>
            <w:tcW w:w="1322"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c>
          <w:tcPr>
            <w:tcW w:w="2071"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r>
      <w:tr w:rsidR="00672794" w:rsidRPr="00A6114E" w:rsidTr="00A6114E">
        <w:trPr>
          <w:trHeight w:val="244"/>
        </w:trPr>
        <w:tc>
          <w:tcPr>
            <w:tcW w:w="640" w:type="dxa"/>
            <w:tcBorders>
              <w:top w:val="single" w:sz="4" w:space="0" w:color="auto"/>
              <w:left w:val="single" w:sz="4" w:space="0" w:color="auto"/>
              <w:bottom w:val="single" w:sz="4" w:space="0" w:color="auto"/>
              <w:right w:val="single" w:sz="4" w:space="0" w:color="auto"/>
            </w:tcBorders>
            <w:noWrap/>
            <w:hideMark/>
          </w:tcPr>
          <w:p w:rsidR="00672794" w:rsidRPr="00A6114E" w:rsidRDefault="00672794" w:rsidP="00E15C1F">
            <w:pPr>
              <w:jc w:val="center"/>
              <w:rPr>
                <w:sz w:val="22"/>
                <w:szCs w:val="22"/>
              </w:rPr>
            </w:pPr>
            <w:r w:rsidRPr="00A6114E">
              <w:rPr>
                <w:sz w:val="22"/>
                <w:szCs w:val="22"/>
              </w:rPr>
              <w:t>6</w:t>
            </w:r>
          </w:p>
        </w:tc>
        <w:tc>
          <w:tcPr>
            <w:tcW w:w="4697" w:type="dxa"/>
            <w:gridSpan w:val="2"/>
            <w:vMerge/>
            <w:tcBorders>
              <w:left w:val="nil"/>
              <w:bottom w:val="single" w:sz="4" w:space="0" w:color="auto"/>
              <w:right w:val="single" w:sz="4" w:space="0" w:color="auto"/>
            </w:tcBorders>
          </w:tcPr>
          <w:p w:rsidR="00672794" w:rsidRPr="00A6114E" w:rsidRDefault="00672794" w:rsidP="00E15C1F">
            <w:pPr>
              <w:rPr>
                <w:sz w:val="22"/>
                <w:szCs w:val="22"/>
              </w:rPr>
            </w:pPr>
          </w:p>
        </w:tc>
        <w:tc>
          <w:tcPr>
            <w:tcW w:w="4697" w:type="dxa"/>
            <w:tcBorders>
              <w:top w:val="single" w:sz="4" w:space="0" w:color="auto"/>
              <w:left w:val="single" w:sz="4" w:space="0" w:color="auto"/>
              <w:bottom w:val="single" w:sz="4" w:space="0" w:color="auto"/>
              <w:right w:val="single" w:sz="4" w:space="0" w:color="auto"/>
            </w:tcBorders>
            <w:hideMark/>
          </w:tcPr>
          <w:p w:rsidR="00672794" w:rsidRPr="00A6114E" w:rsidRDefault="00672794" w:rsidP="00E15C1F">
            <w:pPr>
              <w:rPr>
                <w:sz w:val="22"/>
                <w:szCs w:val="22"/>
              </w:rPr>
            </w:pPr>
            <w:r w:rsidRPr="00A6114E">
              <w:rPr>
                <w:sz w:val="22"/>
                <w:szCs w:val="22"/>
                <w:shd w:val="clear" w:color="auto" w:fill="FFFFFF"/>
              </w:rPr>
              <w:t>Прокладка провода в гофре сечением до 2,5 мм2</w:t>
            </w:r>
          </w:p>
        </w:tc>
        <w:tc>
          <w:tcPr>
            <w:tcW w:w="725" w:type="dxa"/>
            <w:tcBorders>
              <w:top w:val="single" w:sz="4" w:space="0" w:color="auto"/>
              <w:left w:val="nil"/>
              <w:bottom w:val="single" w:sz="4" w:space="0" w:color="auto"/>
              <w:right w:val="single" w:sz="4" w:space="0" w:color="auto"/>
            </w:tcBorders>
            <w:noWrap/>
            <w:hideMark/>
          </w:tcPr>
          <w:p w:rsidR="00672794" w:rsidRPr="00A6114E" w:rsidRDefault="00672794" w:rsidP="00E15C1F">
            <w:pPr>
              <w:jc w:val="right"/>
              <w:rPr>
                <w:sz w:val="22"/>
                <w:szCs w:val="22"/>
              </w:rPr>
            </w:pPr>
            <w:r w:rsidRPr="00A6114E">
              <w:rPr>
                <w:sz w:val="22"/>
                <w:szCs w:val="22"/>
              </w:rPr>
              <w:t>140</w:t>
            </w:r>
          </w:p>
        </w:tc>
        <w:tc>
          <w:tcPr>
            <w:tcW w:w="709" w:type="dxa"/>
            <w:tcBorders>
              <w:top w:val="single" w:sz="4" w:space="0" w:color="auto"/>
              <w:left w:val="nil"/>
              <w:bottom w:val="single" w:sz="4" w:space="0" w:color="auto"/>
              <w:right w:val="single" w:sz="4" w:space="0" w:color="auto"/>
            </w:tcBorders>
            <w:noWrap/>
            <w:hideMark/>
          </w:tcPr>
          <w:p w:rsidR="00672794" w:rsidRPr="00A6114E" w:rsidRDefault="00672794" w:rsidP="00E15C1F">
            <w:pPr>
              <w:rPr>
                <w:sz w:val="22"/>
                <w:szCs w:val="22"/>
              </w:rPr>
            </w:pPr>
            <w:r w:rsidRPr="00A6114E">
              <w:rPr>
                <w:sz w:val="22"/>
                <w:szCs w:val="22"/>
              </w:rPr>
              <w:t>м</w:t>
            </w:r>
          </w:p>
        </w:tc>
        <w:tc>
          <w:tcPr>
            <w:tcW w:w="1322"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c>
          <w:tcPr>
            <w:tcW w:w="2071" w:type="dxa"/>
            <w:tcBorders>
              <w:top w:val="single" w:sz="4" w:space="0" w:color="auto"/>
              <w:left w:val="nil"/>
              <w:bottom w:val="single" w:sz="4" w:space="0" w:color="auto"/>
              <w:right w:val="single" w:sz="4" w:space="0" w:color="auto"/>
            </w:tcBorders>
            <w:noWrap/>
          </w:tcPr>
          <w:p w:rsidR="00672794" w:rsidRPr="00A6114E" w:rsidRDefault="00672794" w:rsidP="00E15C1F">
            <w:pPr>
              <w:jc w:val="center"/>
              <w:rPr>
                <w:sz w:val="22"/>
                <w:szCs w:val="22"/>
              </w:rPr>
            </w:pPr>
          </w:p>
        </w:tc>
      </w:tr>
      <w:tr w:rsidR="00672794" w:rsidRPr="00A6114E" w:rsidTr="00672794">
        <w:trPr>
          <w:trHeight w:val="480"/>
        </w:trPr>
        <w:tc>
          <w:tcPr>
            <w:tcW w:w="4697" w:type="dxa"/>
            <w:gridSpan w:val="2"/>
            <w:tcBorders>
              <w:top w:val="single" w:sz="4" w:space="0" w:color="auto"/>
              <w:left w:val="single" w:sz="4" w:space="0" w:color="auto"/>
              <w:bottom w:val="single" w:sz="4" w:space="0" w:color="auto"/>
              <w:right w:val="single" w:sz="4" w:space="0" w:color="auto"/>
            </w:tcBorders>
          </w:tcPr>
          <w:p w:rsidR="00672794" w:rsidRPr="00A6114E" w:rsidRDefault="00672794" w:rsidP="00615308">
            <w:pPr>
              <w:jc w:val="both"/>
              <w:rPr>
                <w:b/>
                <w:sz w:val="22"/>
                <w:szCs w:val="22"/>
              </w:rPr>
            </w:pPr>
          </w:p>
        </w:tc>
        <w:tc>
          <w:tcPr>
            <w:tcW w:w="10164" w:type="dxa"/>
            <w:gridSpan w:val="6"/>
            <w:tcBorders>
              <w:top w:val="single" w:sz="4" w:space="0" w:color="auto"/>
              <w:left w:val="single" w:sz="4" w:space="0" w:color="auto"/>
              <w:bottom w:val="single" w:sz="4" w:space="0" w:color="auto"/>
              <w:right w:val="single" w:sz="4" w:space="0" w:color="auto"/>
            </w:tcBorders>
            <w:noWrap/>
            <w:hideMark/>
          </w:tcPr>
          <w:p w:rsidR="00672794" w:rsidRPr="00A6114E" w:rsidRDefault="00672794" w:rsidP="008B6E78">
            <w:pPr>
              <w:jc w:val="both"/>
              <w:rPr>
                <w:b/>
                <w:sz w:val="22"/>
                <w:szCs w:val="22"/>
              </w:rPr>
            </w:pPr>
            <w:r w:rsidRPr="00A6114E">
              <w:rPr>
                <w:b/>
                <w:sz w:val="22"/>
                <w:szCs w:val="22"/>
              </w:rPr>
              <w:t xml:space="preserve">ИТОГО: </w:t>
            </w:r>
            <w:r w:rsidR="008B6E78" w:rsidRPr="00A6114E">
              <w:rPr>
                <w:b/>
                <w:sz w:val="22"/>
                <w:szCs w:val="22"/>
              </w:rPr>
              <w:t xml:space="preserve">________________ </w:t>
            </w:r>
            <w:r w:rsidRPr="00A6114E">
              <w:rPr>
                <w:b/>
                <w:sz w:val="22"/>
                <w:szCs w:val="22"/>
              </w:rPr>
              <w:t>(</w:t>
            </w:r>
            <w:r w:rsidR="008B6E78" w:rsidRPr="00A6114E">
              <w:rPr>
                <w:b/>
                <w:sz w:val="22"/>
                <w:szCs w:val="22"/>
              </w:rPr>
              <w:t>_____________________</w:t>
            </w:r>
            <w:r w:rsidRPr="00A6114E">
              <w:rPr>
                <w:b/>
                <w:sz w:val="22"/>
                <w:szCs w:val="22"/>
              </w:rPr>
              <w:t>)</w:t>
            </w:r>
            <w:r w:rsidR="008B6E78" w:rsidRPr="00A6114E">
              <w:rPr>
                <w:b/>
                <w:sz w:val="22"/>
                <w:szCs w:val="22"/>
              </w:rPr>
              <w:t>НДС если облагается</w:t>
            </w:r>
          </w:p>
        </w:tc>
      </w:tr>
    </w:tbl>
    <w:p w:rsidR="00615308" w:rsidRPr="005C3906" w:rsidRDefault="00615308" w:rsidP="00615308">
      <w:pPr>
        <w:contextualSpacing/>
        <w:rPr>
          <w:sz w:val="22"/>
          <w:szCs w:val="22"/>
        </w:rPr>
      </w:pPr>
    </w:p>
    <w:tbl>
      <w:tblPr>
        <w:tblW w:w="0" w:type="auto"/>
        <w:tblInd w:w="1182" w:type="dxa"/>
        <w:tblLook w:val="04A0"/>
      </w:tblPr>
      <w:tblGrid>
        <w:gridCol w:w="6824"/>
        <w:gridCol w:w="6825"/>
      </w:tblGrid>
      <w:tr w:rsidR="00615308" w:rsidRPr="00641E07" w:rsidTr="00641E07">
        <w:trPr>
          <w:trHeight w:val="742"/>
        </w:trPr>
        <w:tc>
          <w:tcPr>
            <w:tcW w:w="6824" w:type="dxa"/>
          </w:tcPr>
          <w:p w:rsidR="00615308" w:rsidRPr="00641E07" w:rsidRDefault="00615308" w:rsidP="00E15C1F">
            <w:pPr>
              <w:contextualSpacing/>
              <w:jc w:val="both"/>
              <w:rPr>
                <w:b/>
                <w:i/>
                <w:sz w:val="22"/>
                <w:szCs w:val="22"/>
                <w:u w:val="single"/>
              </w:rPr>
            </w:pPr>
            <w:r w:rsidRPr="00641E07">
              <w:rPr>
                <w:b/>
                <w:i/>
                <w:sz w:val="22"/>
                <w:szCs w:val="22"/>
                <w:u w:val="single"/>
              </w:rPr>
              <w:t>Государственный заказчик:</w:t>
            </w:r>
          </w:p>
          <w:p w:rsidR="00615308" w:rsidRPr="00641E07" w:rsidRDefault="00615308" w:rsidP="00E15C1F">
            <w:pPr>
              <w:contextualSpacing/>
              <w:jc w:val="both"/>
              <w:rPr>
                <w:i/>
                <w:sz w:val="22"/>
                <w:szCs w:val="22"/>
              </w:rPr>
            </w:pPr>
            <w:r w:rsidRPr="00641E07">
              <w:rPr>
                <w:i/>
                <w:sz w:val="22"/>
                <w:szCs w:val="22"/>
              </w:rPr>
              <w:t xml:space="preserve">ФКУ СИЗО-2 УФСИН России </w:t>
            </w:r>
          </w:p>
          <w:p w:rsidR="00615308" w:rsidRPr="00641E07" w:rsidRDefault="00615308" w:rsidP="00E15C1F">
            <w:pPr>
              <w:contextualSpacing/>
              <w:jc w:val="both"/>
              <w:rPr>
                <w:i/>
                <w:sz w:val="22"/>
                <w:szCs w:val="22"/>
              </w:rPr>
            </w:pPr>
            <w:r w:rsidRPr="00641E07">
              <w:rPr>
                <w:i/>
                <w:sz w:val="22"/>
                <w:szCs w:val="22"/>
              </w:rPr>
              <w:t xml:space="preserve">по Брянской области        </w:t>
            </w:r>
          </w:p>
          <w:p w:rsidR="00615308" w:rsidRPr="00641E07" w:rsidRDefault="00615308" w:rsidP="00E15C1F">
            <w:pPr>
              <w:contextualSpacing/>
              <w:jc w:val="both"/>
              <w:rPr>
                <w:i/>
                <w:color w:val="000000"/>
                <w:sz w:val="22"/>
                <w:szCs w:val="22"/>
              </w:rPr>
            </w:pPr>
            <w:r w:rsidRPr="00641E07">
              <w:rPr>
                <w:i/>
                <w:sz w:val="22"/>
                <w:szCs w:val="22"/>
              </w:rPr>
              <w:t>___________________ Д.И. Нестеров</w:t>
            </w:r>
          </w:p>
        </w:tc>
        <w:tc>
          <w:tcPr>
            <w:tcW w:w="6825" w:type="dxa"/>
          </w:tcPr>
          <w:p w:rsidR="00615308" w:rsidRPr="00641E07" w:rsidRDefault="00615308" w:rsidP="00E15C1F">
            <w:pPr>
              <w:contextualSpacing/>
              <w:jc w:val="both"/>
              <w:rPr>
                <w:b/>
                <w:i/>
                <w:sz w:val="22"/>
                <w:szCs w:val="22"/>
                <w:u w:val="single"/>
              </w:rPr>
            </w:pPr>
            <w:r w:rsidRPr="00641E07">
              <w:rPr>
                <w:b/>
                <w:i/>
                <w:sz w:val="22"/>
                <w:szCs w:val="22"/>
                <w:u w:val="single"/>
              </w:rPr>
              <w:t>Исполнитель:</w:t>
            </w:r>
          </w:p>
          <w:p w:rsidR="00615308" w:rsidRPr="00641E07" w:rsidRDefault="00615308" w:rsidP="00E15C1F">
            <w:pPr>
              <w:contextualSpacing/>
              <w:jc w:val="both"/>
              <w:rPr>
                <w:i/>
                <w:sz w:val="22"/>
                <w:szCs w:val="22"/>
              </w:rPr>
            </w:pPr>
          </w:p>
          <w:p w:rsidR="00615308" w:rsidRPr="00641E07" w:rsidRDefault="00615308" w:rsidP="00E15C1F">
            <w:pPr>
              <w:contextualSpacing/>
              <w:jc w:val="both"/>
              <w:rPr>
                <w:i/>
                <w:sz w:val="22"/>
                <w:szCs w:val="22"/>
              </w:rPr>
            </w:pPr>
          </w:p>
          <w:p w:rsidR="00615308" w:rsidRPr="00641E07" w:rsidRDefault="00615308" w:rsidP="00E15C1F">
            <w:pPr>
              <w:contextualSpacing/>
              <w:jc w:val="both"/>
              <w:rPr>
                <w:i/>
                <w:sz w:val="22"/>
                <w:szCs w:val="22"/>
              </w:rPr>
            </w:pPr>
            <w:r w:rsidRPr="00641E07">
              <w:rPr>
                <w:i/>
                <w:sz w:val="22"/>
                <w:szCs w:val="22"/>
              </w:rPr>
              <w:t>___</w:t>
            </w:r>
            <w:r w:rsidR="00A6114E" w:rsidRPr="00641E07">
              <w:rPr>
                <w:i/>
                <w:sz w:val="22"/>
                <w:szCs w:val="22"/>
              </w:rPr>
              <w:t>______________________ Ф.И.О.</w:t>
            </w:r>
          </w:p>
        </w:tc>
      </w:tr>
      <w:tr w:rsidR="00641E07" w:rsidRPr="00641E07" w:rsidTr="00641E07">
        <w:trPr>
          <w:trHeight w:val="742"/>
        </w:trPr>
        <w:tc>
          <w:tcPr>
            <w:tcW w:w="6824" w:type="dxa"/>
          </w:tcPr>
          <w:p w:rsidR="00641E07" w:rsidRPr="00641E07" w:rsidRDefault="00641E07" w:rsidP="00E15C1F">
            <w:pPr>
              <w:contextualSpacing/>
              <w:jc w:val="both"/>
              <w:rPr>
                <w:b/>
                <w:i/>
                <w:sz w:val="22"/>
                <w:szCs w:val="22"/>
                <w:u w:val="single"/>
              </w:rPr>
            </w:pPr>
          </w:p>
        </w:tc>
        <w:tc>
          <w:tcPr>
            <w:tcW w:w="6825" w:type="dxa"/>
          </w:tcPr>
          <w:p w:rsidR="00641E07" w:rsidRPr="00641E07" w:rsidRDefault="00641E07" w:rsidP="00E15C1F">
            <w:pPr>
              <w:contextualSpacing/>
              <w:jc w:val="both"/>
              <w:rPr>
                <w:b/>
                <w:i/>
                <w:sz w:val="22"/>
                <w:szCs w:val="22"/>
                <w:u w:val="single"/>
              </w:rPr>
            </w:pPr>
          </w:p>
        </w:tc>
      </w:tr>
    </w:tbl>
    <w:p w:rsidR="009D686D" w:rsidRPr="00A6114E" w:rsidRDefault="009D686D" w:rsidP="00A6114E">
      <w:pPr>
        <w:contextualSpacing/>
        <w:rPr>
          <w:sz w:val="22"/>
          <w:szCs w:val="22"/>
        </w:rPr>
      </w:pPr>
    </w:p>
    <w:sectPr w:rsidR="009D686D" w:rsidRPr="00A6114E" w:rsidSect="00A6114E">
      <w:pgSz w:w="16838" w:h="11906" w:orient="landscape"/>
      <w:pgMar w:top="1134" w:right="709" w:bottom="851"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785" w:rsidRDefault="00AB4785" w:rsidP="000F3CCC">
      <w:r>
        <w:separator/>
      </w:r>
    </w:p>
  </w:endnote>
  <w:endnote w:type="continuationSeparator" w:id="1">
    <w:p w:rsidR="00AB4785" w:rsidRDefault="00AB4785" w:rsidP="000F3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785" w:rsidRDefault="00AB4785" w:rsidP="000F3CCC">
      <w:r>
        <w:separator/>
      </w:r>
    </w:p>
  </w:footnote>
  <w:footnote w:type="continuationSeparator" w:id="1">
    <w:p w:rsidR="00AB4785" w:rsidRDefault="00AB4785" w:rsidP="000F3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4AD4" w:rsidRDefault="00217E43">
    <w:pPr>
      <w:pStyle w:val="a6"/>
      <w:jc w:val="center"/>
    </w:pPr>
    <w:r>
      <w:rPr>
        <w:noProof/>
      </w:rPr>
      <w:fldChar w:fldCharType="begin"/>
    </w:r>
    <w:r w:rsidR="00A24AD4">
      <w:rPr>
        <w:noProof/>
      </w:rPr>
      <w:instrText xml:space="preserve"> PAGE   \* MERGEFORMAT </w:instrText>
    </w:r>
    <w:r>
      <w:rPr>
        <w:noProof/>
      </w:rPr>
      <w:fldChar w:fldCharType="separate"/>
    </w:r>
    <w:r w:rsidR="00641E07">
      <w:rPr>
        <w:noProof/>
      </w:rPr>
      <w:t>10</w:t>
    </w:r>
    <w:r>
      <w:rPr>
        <w:noProof/>
      </w:rPr>
      <w:fldChar w:fldCharType="end"/>
    </w:r>
  </w:p>
  <w:p w:rsidR="00A24AD4" w:rsidRDefault="00A24AD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30B"/>
    <w:multiLevelType w:val="hybridMultilevel"/>
    <w:tmpl w:val="A03A4D6C"/>
    <w:lvl w:ilvl="0" w:tplc="FFFFFFFF">
      <w:start w:val="1"/>
      <w:numFmt w:val="decimal"/>
      <w:lvlText w:val="%1."/>
      <w:lvlJc w:val="left"/>
      <w:pPr>
        <w:ind w:left="252" w:hanging="360"/>
      </w:pPr>
      <w:rPr>
        <w:rFonts w:hint="default"/>
      </w:rPr>
    </w:lvl>
    <w:lvl w:ilvl="1" w:tplc="FFFFFFFF" w:tentative="1">
      <w:start w:val="1"/>
      <w:numFmt w:val="lowerLetter"/>
      <w:lvlText w:val="%2."/>
      <w:lvlJc w:val="left"/>
      <w:pPr>
        <w:ind w:left="972" w:hanging="360"/>
      </w:pPr>
    </w:lvl>
    <w:lvl w:ilvl="2" w:tplc="FFFFFFFF" w:tentative="1">
      <w:start w:val="1"/>
      <w:numFmt w:val="lowerRoman"/>
      <w:lvlText w:val="%3."/>
      <w:lvlJc w:val="right"/>
      <w:pPr>
        <w:ind w:left="1692" w:hanging="180"/>
      </w:pPr>
    </w:lvl>
    <w:lvl w:ilvl="3" w:tplc="FFFFFFFF" w:tentative="1">
      <w:start w:val="1"/>
      <w:numFmt w:val="decimal"/>
      <w:lvlText w:val="%4."/>
      <w:lvlJc w:val="left"/>
      <w:pPr>
        <w:ind w:left="2412" w:hanging="360"/>
      </w:pPr>
    </w:lvl>
    <w:lvl w:ilvl="4" w:tplc="FFFFFFFF" w:tentative="1">
      <w:start w:val="1"/>
      <w:numFmt w:val="lowerLetter"/>
      <w:lvlText w:val="%5."/>
      <w:lvlJc w:val="left"/>
      <w:pPr>
        <w:ind w:left="3132" w:hanging="360"/>
      </w:pPr>
    </w:lvl>
    <w:lvl w:ilvl="5" w:tplc="FFFFFFFF" w:tentative="1">
      <w:start w:val="1"/>
      <w:numFmt w:val="lowerRoman"/>
      <w:lvlText w:val="%6."/>
      <w:lvlJc w:val="right"/>
      <w:pPr>
        <w:ind w:left="3852" w:hanging="180"/>
      </w:pPr>
    </w:lvl>
    <w:lvl w:ilvl="6" w:tplc="FFFFFFFF" w:tentative="1">
      <w:start w:val="1"/>
      <w:numFmt w:val="decimal"/>
      <w:lvlText w:val="%7."/>
      <w:lvlJc w:val="left"/>
      <w:pPr>
        <w:ind w:left="4572" w:hanging="360"/>
      </w:pPr>
    </w:lvl>
    <w:lvl w:ilvl="7" w:tplc="FFFFFFFF" w:tentative="1">
      <w:start w:val="1"/>
      <w:numFmt w:val="lowerLetter"/>
      <w:lvlText w:val="%8."/>
      <w:lvlJc w:val="left"/>
      <w:pPr>
        <w:ind w:left="5292" w:hanging="360"/>
      </w:pPr>
    </w:lvl>
    <w:lvl w:ilvl="8" w:tplc="FFFFFFFF" w:tentative="1">
      <w:start w:val="1"/>
      <w:numFmt w:val="lowerRoman"/>
      <w:lvlText w:val="%9."/>
      <w:lvlJc w:val="right"/>
      <w:pPr>
        <w:ind w:left="6012" w:hanging="180"/>
      </w:pPr>
    </w:lvl>
  </w:abstractNum>
  <w:abstractNum w:abstractNumId="1">
    <w:nsid w:val="2818648D"/>
    <w:multiLevelType w:val="hybridMultilevel"/>
    <w:tmpl w:val="BC56A78C"/>
    <w:lvl w:ilvl="0" w:tplc="2EC6BB80">
      <w:start w:val="2"/>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
    <w:nsid w:val="307815FD"/>
    <w:multiLevelType w:val="hybridMultilevel"/>
    <w:tmpl w:val="BC56A78C"/>
    <w:lvl w:ilvl="0" w:tplc="2EC6BB80">
      <w:start w:val="2"/>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459B185F"/>
    <w:multiLevelType w:val="hybridMultilevel"/>
    <w:tmpl w:val="BC56A78C"/>
    <w:lvl w:ilvl="0" w:tplc="2EC6BB80">
      <w:start w:val="2"/>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4A9167E9"/>
    <w:multiLevelType w:val="hybridMultilevel"/>
    <w:tmpl w:val="31FAA562"/>
    <w:lvl w:ilvl="0" w:tplc="36329F48">
      <w:start w:val="3"/>
      <w:numFmt w:val="decimal"/>
      <w:lvlText w:val="%1"/>
      <w:lvlJc w:val="left"/>
      <w:pPr>
        <w:ind w:left="972" w:hanging="360"/>
      </w:pPr>
      <w:rPr>
        <w:rFonts w:hint="default"/>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5">
    <w:nsid w:val="576B71C7"/>
    <w:multiLevelType w:val="hybridMultilevel"/>
    <w:tmpl w:val="93CA1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922CB2"/>
    <w:multiLevelType w:val="multilevel"/>
    <w:tmpl w:val="24AE91CA"/>
    <w:lvl w:ilvl="0">
      <w:start w:val="1"/>
      <w:numFmt w:val="decimal"/>
      <w:lvlText w:val="%1."/>
      <w:lvlJc w:val="left"/>
      <w:pPr>
        <w:ind w:left="379" w:hanging="360"/>
      </w:pPr>
      <w:rPr>
        <w:rFonts w:hint="default"/>
      </w:rPr>
    </w:lvl>
    <w:lvl w:ilvl="1">
      <w:start w:val="1"/>
      <w:numFmt w:val="decimal"/>
      <w:isLgl/>
      <w:lvlText w:val="%1.%2."/>
      <w:lvlJc w:val="left"/>
      <w:pPr>
        <w:ind w:left="974" w:hanging="360"/>
      </w:pPr>
      <w:rPr>
        <w:rFonts w:hint="default"/>
        <w:b w:val="0"/>
      </w:rPr>
    </w:lvl>
    <w:lvl w:ilvl="2">
      <w:start w:val="1"/>
      <w:numFmt w:val="decimal"/>
      <w:isLgl/>
      <w:lvlText w:val="%1.%2.%3."/>
      <w:lvlJc w:val="left"/>
      <w:pPr>
        <w:ind w:left="1929" w:hanging="720"/>
      </w:pPr>
      <w:rPr>
        <w:rFonts w:hint="default"/>
        <w:b w:val="0"/>
      </w:rPr>
    </w:lvl>
    <w:lvl w:ilvl="3">
      <w:start w:val="1"/>
      <w:numFmt w:val="decimal"/>
      <w:isLgl/>
      <w:lvlText w:val="%1.%2.%3.%4."/>
      <w:lvlJc w:val="left"/>
      <w:pPr>
        <w:ind w:left="2524" w:hanging="720"/>
      </w:pPr>
      <w:rPr>
        <w:rFonts w:hint="default"/>
        <w:b w:val="0"/>
      </w:rPr>
    </w:lvl>
    <w:lvl w:ilvl="4">
      <w:start w:val="1"/>
      <w:numFmt w:val="decimal"/>
      <w:isLgl/>
      <w:lvlText w:val="%1.%2.%3.%4.%5."/>
      <w:lvlJc w:val="left"/>
      <w:pPr>
        <w:ind w:left="3479" w:hanging="1080"/>
      </w:pPr>
      <w:rPr>
        <w:rFonts w:hint="default"/>
        <w:b w:val="0"/>
      </w:rPr>
    </w:lvl>
    <w:lvl w:ilvl="5">
      <w:start w:val="1"/>
      <w:numFmt w:val="decimal"/>
      <w:isLgl/>
      <w:lvlText w:val="%1.%2.%3.%4.%5.%6."/>
      <w:lvlJc w:val="left"/>
      <w:pPr>
        <w:ind w:left="4074" w:hanging="1080"/>
      </w:pPr>
      <w:rPr>
        <w:rFonts w:hint="default"/>
        <w:b w:val="0"/>
      </w:rPr>
    </w:lvl>
    <w:lvl w:ilvl="6">
      <w:start w:val="1"/>
      <w:numFmt w:val="decimal"/>
      <w:isLgl/>
      <w:lvlText w:val="%1.%2.%3.%4.%5.%6.%7."/>
      <w:lvlJc w:val="left"/>
      <w:pPr>
        <w:ind w:left="5029" w:hanging="1440"/>
      </w:pPr>
      <w:rPr>
        <w:rFonts w:hint="default"/>
        <w:b w:val="0"/>
      </w:rPr>
    </w:lvl>
    <w:lvl w:ilvl="7">
      <w:start w:val="1"/>
      <w:numFmt w:val="decimal"/>
      <w:isLgl/>
      <w:lvlText w:val="%1.%2.%3.%4.%5.%6.%7.%8."/>
      <w:lvlJc w:val="left"/>
      <w:pPr>
        <w:ind w:left="5624" w:hanging="1440"/>
      </w:pPr>
      <w:rPr>
        <w:rFonts w:hint="default"/>
        <w:b w:val="0"/>
      </w:rPr>
    </w:lvl>
    <w:lvl w:ilvl="8">
      <w:start w:val="1"/>
      <w:numFmt w:val="decimal"/>
      <w:isLgl/>
      <w:lvlText w:val="%1.%2.%3.%4.%5.%6.%7.%8.%9."/>
      <w:lvlJc w:val="left"/>
      <w:pPr>
        <w:ind w:left="6579" w:hanging="1800"/>
      </w:pPr>
      <w:rPr>
        <w:rFonts w:hint="default"/>
        <w:b w:val="0"/>
      </w:rPr>
    </w:lvl>
  </w:abstractNum>
  <w:num w:numId="1">
    <w:abstractNumId w:val="0"/>
  </w:num>
  <w:num w:numId="2">
    <w:abstractNumId w:val="3"/>
  </w:num>
  <w:num w:numId="3">
    <w:abstractNumId w:val="2"/>
  </w:num>
  <w:num w:numId="4">
    <w:abstractNumId w:val="4"/>
  </w:num>
  <w:num w:numId="5">
    <w:abstractNumId w:val="1"/>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301B2A"/>
    <w:rsid w:val="000046F0"/>
    <w:rsid w:val="00006C2F"/>
    <w:rsid w:val="00030575"/>
    <w:rsid w:val="000309EC"/>
    <w:rsid w:val="0004408F"/>
    <w:rsid w:val="0005306D"/>
    <w:rsid w:val="000B0940"/>
    <w:rsid w:val="000D18F2"/>
    <w:rsid w:val="000F3CCC"/>
    <w:rsid w:val="00115258"/>
    <w:rsid w:val="00131A0B"/>
    <w:rsid w:val="0013534E"/>
    <w:rsid w:val="001424CE"/>
    <w:rsid w:val="0018586F"/>
    <w:rsid w:val="001A0713"/>
    <w:rsid w:val="001B1EDC"/>
    <w:rsid w:val="0020024C"/>
    <w:rsid w:val="00217E43"/>
    <w:rsid w:val="002409C6"/>
    <w:rsid w:val="00254347"/>
    <w:rsid w:val="00285DDB"/>
    <w:rsid w:val="002F2DEC"/>
    <w:rsid w:val="002F4B17"/>
    <w:rsid w:val="00301B2A"/>
    <w:rsid w:val="00336E2C"/>
    <w:rsid w:val="00346D0C"/>
    <w:rsid w:val="00365CBB"/>
    <w:rsid w:val="00370710"/>
    <w:rsid w:val="003B723B"/>
    <w:rsid w:val="003E640F"/>
    <w:rsid w:val="004273A6"/>
    <w:rsid w:val="00427D30"/>
    <w:rsid w:val="00432E53"/>
    <w:rsid w:val="00451E19"/>
    <w:rsid w:val="004706C9"/>
    <w:rsid w:val="004823B9"/>
    <w:rsid w:val="004A7F9F"/>
    <w:rsid w:val="004D1086"/>
    <w:rsid w:val="004D5324"/>
    <w:rsid w:val="004D54E2"/>
    <w:rsid w:val="004E3D5A"/>
    <w:rsid w:val="004E4371"/>
    <w:rsid w:val="0050778D"/>
    <w:rsid w:val="00543840"/>
    <w:rsid w:val="0055008E"/>
    <w:rsid w:val="00552345"/>
    <w:rsid w:val="00555F27"/>
    <w:rsid w:val="00596252"/>
    <w:rsid w:val="005E074B"/>
    <w:rsid w:val="005F295A"/>
    <w:rsid w:val="00615308"/>
    <w:rsid w:val="0061655A"/>
    <w:rsid w:val="00623A91"/>
    <w:rsid w:val="006364E2"/>
    <w:rsid w:val="00641E07"/>
    <w:rsid w:val="00672794"/>
    <w:rsid w:val="007138A5"/>
    <w:rsid w:val="007B2E75"/>
    <w:rsid w:val="007C4F55"/>
    <w:rsid w:val="007E246D"/>
    <w:rsid w:val="008025DB"/>
    <w:rsid w:val="00845430"/>
    <w:rsid w:val="00863D9A"/>
    <w:rsid w:val="00871AC7"/>
    <w:rsid w:val="008B6E78"/>
    <w:rsid w:val="008C6552"/>
    <w:rsid w:val="008D1DBA"/>
    <w:rsid w:val="009A3D7B"/>
    <w:rsid w:val="009B3386"/>
    <w:rsid w:val="009B544B"/>
    <w:rsid w:val="009D686D"/>
    <w:rsid w:val="009E7FBB"/>
    <w:rsid w:val="009F02CD"/>
    <w:rsid w:val="00A02F7B"/>
    <w:rsid w:val="00A24AD4"/>
    <w:rsid w:val="00A2512A"/>
    <w:rsid w:val="00A4482E"/>
    <w:rsid w:val="00A6114E"/>
    <w:rsid w:val="00A735A0"/>
    <w:rsid w:val="00A74448"/>
    <w:rsid w:val="00A83DC6"/>
    <w:rsid w:val="00A8542B"/>
    <w:rsid w:val="00A865A9"/>
    <w:rsid w:val="00AB1543"/>
    <w:rsid w:val="00AB4785"/>
    <w:rsid w:val="00B0403E"/>
    <w:rsid w:val="00B138F4"/>
    <w:rsid w:val="00B43A05"/>
    <w:rsid w:val="00B930C0"/>
    <w:rsid w:val="00B952BF"/>
    <w:rsid w:val="00BD1997"/>
    <w:rsid w:val="00BD4E3C"/>
    <w:rsid w:val="00BE349C"/>
    <w:rsid w:val="00BE5AE1"/>
    <w:rsid w:val="00BE6BCF"/>
    <w:rsid w:val="00BE7FF7"/>
    <w:rsid w:val="00C0552C"/>
    <w:rsid w:val="00C24712"/>
    <w:rsid w:val="00C24D66"/>
    <w:rsid w:val="00C503C3"/>
    <w:rsid w:val="00C8655A"/>
    <w:rsid w:val="00C87C08"/>
    <w:rsid w:val="00CA535F"/>
    <w:rsid w:val="00CB1052"/>
    <w:rsid w:val="00CD4A5F"/>
    <w:rsid w:val="00CF7153"/>
    <w:rsid w:val="00D00FB5"/>
    <w:rsid w:val="00D11335"/>
    <w:rsid w:val="00D338F3"/>
    <w:rsid w:val="00D5508E"/>
    <w:rsid w:val="00D96463"/>
    <w:rsid w:val="00DC594A"/>
    <w:rsid w:val="00DD310E"/>
    <w:rsid w:val="00E05D91"/>
    <w:rsid w:val="00E31964"/>
    <w:rsid w:val="00E35948"/>
    <w:rsid w:val="00E37D4C"/>
    <w:rsid w:val="00E506A8"/>
    <w:rsid w:val="00EC0F9D"/>
    <w:rsid w:val="00EE6D9D"/>
    <w:rsid w:val="00FB04CA"/>
    <w:rsid w:val="00FD0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B17"/>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713"/>
    <w:pPr>
      <w:suppressAutoHyphens w:val="0"/>
    </w:pPr>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1A0713"/>
    <w:rPr>
      <w:rFonts w:ascii="Segoe UI" w:hAnsi="Segoe UI" w:cs="Segoe UI"/>
      <w:sz w:val="18"/>
      <w:szCs w:val="18"/>
    </w:rPr>
  </w:style>
  <w:style w:type="character" w:styleId="a5">
    <w:name w:val="Hyperlink"/>
    <w:uiPriority w:val="99"/>
    <w:rsid w:val="00CB1052"/>
    <w:rPr>
      <w:color w:val="0000FF"/>
      <w:u w:val="single"/>
    </w:rPr>
  </w:style>
  <w:style w:type="paragraph" w:customStyle="1" w:styleId="p5">
    <w:name w:val="p5"/>
    <w:basedOn w:val="a"/>
    <w:rsid w:val="00CB1052"/>
    <w:pPr>
      <w:suppressAutoHyphens w:val="0"/>
      <w:spacing w:before="100" w:beforeAutospacing="1" w:after="100" w:afterAutospacing="1"/>
    </w:pPr>
    <w:rPr>
      <w:sz w:val="24"/>
      <w:szCs w:val="24"/>
      <w:lang w:eastAsia="ru-RU"/>
    </w:rPr>
  </w:style>
  <w:style w:type="character" w:customStyle="1" w:styleId="s6">
    <w:name w:val="s6"/>
    <w:basedOn w:val="a0"/>
    <w:rsid w:val="00CB1052"/>
  </w:style>
  <w:style w:type="character" w:customStyle="1" w:styleId="s7">
    <w:name w:val="s7"/>
    <w:basedOn w:val="a0"/>
    <w:rsid w:val="00CB1052"/>
  </w:style>
  <w:style w:type="paragraph" w:styleId="a6">
    <w:name w:val="header"/>
    <w:basedOn w:val="a"/>
    <w:link w:val="a7"/>
    <w:uiPriority w:val="99"/>
    <w:rsid w:val="00A24AD4"/>
    <w:pPr>
      <w:tabs>
        <w:tab w:val="center" w:pos="4153"/>
        <w:tab w:val="right" w:pos="8306"/>
      </w:tabs>
    </w:pPr>
    <w:rPr>
      <w:sz w:val="20"/>
      <w:szCs w:val="20"/>
    </w:rPr>
  </w:style>
  <w:style w:type="character" w:customStyle="1" w:styleId="a7">
    <w:name w:val="Верхний колонтитул Знак"/>
    <w:basedOn w:val="a0"/>
    <w:link w:val="a6"/>
    <w:uiPriority w:val="99"/>
    <w:rsid w:val="00A24AD4"/>
    <w:rPr>
      <w:rFonts w:ascii="Times New Roman" w:eastAsia="Times New Roman" w:hAnsi="Times New Roman" w:cs="Times New Roman"/>
      <w:sz w:val="20"/>
      <w:szCs w:val="20"/>
      <w:lang w:eastAsia="ar-SA"/>
    </w:rPr>
  </w:style>
  <w:style w:type="paragraph" w:styleId="a8">
    <w:name w:val="No Spacing"/>
    <w:uiPriority w:val="1"/>
    <w:qFormat/>
    <w:rsid w:val="00871AC7"/>
    <w:pPr>
      <w:spacing w:after="0" w:line="240" w:lineRule="auto"/>
    </w:pPr>
    <w:rPr>
      <w:rFonts w:ascii="Calibri" w:eastAsia="Times New Roman" w:hAnsi="Calibri" w:cs="Times New Roman"/>
      <w:lang w:eastAsia="ru-RU"/>
    </w:rPr>
  </w:style>
  <w:style w:type="table" w:styleId="a9">
    <w:name w:val="Table Grid"/>
    <w:basedOn w:val="a1"/>
    <w:uiPriority w:val="59"/>
    <w:rsid w:val="00871AC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link w:val="CharChar"/>
    <w:rsid w:val="00B952B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B952BF"/>
    <w:rPr>
      <w:rFonts w:ascii="Times New Roman" w:eastAsia="Times New Roman" w:hAnsi="Times New Roman" w:cs="Times New Roman"/>
      <w:snapToGrid w:val="0"/>
      <w:sz w:val="24"/>
      <w:szCs w:val="20"/>
      <w:lang w:eastAsia="ru-RU"/>
    </w:rPr>
  </w:style>
  <w:style w:type="paragraph" w:customStyle="1" w:styleId="ConsPlusNonformat">
    <w:name w:val="ConsPlusNonformat"/>
    <w:link w:val="ConsPlusNonformat0"/>
    <w:rsid w:val="00B952B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
    <w:name w:val="Основной текст с отступом 31"/>
    <w:basedOn w:val="a"/>
    <w:rsid w:val="00B952BF"/>
    <w:pPr>
      <w:spacing w:after="200" w:line="276" w:lineRule="auto"/>
    </w:pPr>
    <w:rPr>
      <w:rFonts w:ascii="Calibri" w:hAnsi="Calibri"/>
      <w:kern w:val="1"/>
      <w:sz w:val="22"/>
      <w:szCs w:val="22"/>
    </w:rPr>
  </w:style>
  <w:style w:type="character" w:customStyle="1" w:styleId="ConsPlusNonformat0">
    <w:name w:val="ConsPlusNonformat Знак"/>
    <w:link w:val="ConsPlusNonformat"/>
    <w:locked/>
    <w:rsid w:val="00B952BF"/>
    <w:rPr>
      <w:rFonts w:ascii="Courier New" w:eastAsia="Times New Roman" w:hAnsi="Courier New" w:cs="Courier New"/>
      <w:sz w:val="20"/>
      <w:szCs w:val="20"/>
      <w:lang w:eastAsia="ru-RU"/>
    </w:rPr>
  </w:style>
  <w:style w:type="character" w:styleId="aa">
    <w:name w:val="Emphasis"/>
    <w:basedOn w:val="a0"/>
    <w:uiPriority w:val="20"/>
    <w:qFormat/>
    <w:rsid w:val="00115258"/>
    <w:rPr>
      <w:i/>
      <w:iCs/>
    </w:rPr>
  </w:style>
  <w:style w:type="paragraph" w:styleId="ab">
    <w:name w:val="List Paragraph"/>
    <w:basedOn w:val="a"/>
    <w:uiPriority w:val="34"/>
    <w:qFormat/>
    <w:rsid w:val="00623A91"/>
    <w:pPr>
      <w:ind w:left="720"/>
      <w:contextualSpacing/>
    </w:pPr>
  </w:style>
  <w:style w:type="paragraph" w:customStyle="1" w:styleId="Default">
    <w:name w:val="Default"/>
    <w:rsid w:val="00030575"/>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customStyle="1" w:styleId="ConsPlusNormal">
    <w:name w:val="ConsPlusNormal"/>
    <w:link w:val="ConsPlusNormal0"/>
    <w:uiPriority w:val="99"/>
    <w:qFormat/>
    <w:rsid w:val="00030575"/>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uiPriority w:val="99"/>
    <w:locked/>
    <w:rsid w:val="00030575"/>
    <w:rPr>
      <w:rFonts w:ascii="Times New Roman" w:eastAsia="Times New Roman" w:hAnsi="Times New Roman" w:cs="Times New Roman"/>
      <w:sz w:val="24"/>
      <w:szCs w:val="24"/>
      <w:lang w:eastAsia="ar-SA"/>
    </w:rPr>
  </w:style>
  <w:style w:type="character" w:styleId="ac">
    <w:name w:val="FollowedHyperlink"/>
    <w:basedOn w:val="a0"/>
    <w:uiPriority w:val="99"/>
    <w:semiHidden/>
    <w:unhideWhenUsed/>
    <w:rsid w:val="00030575"/>
    <w:rPr>
      <w:color w:val="954F72"/>
      <w:u w:val="single"/>
    </w:rPr>
  </w:style>
  <w:style w:type="paragraph" w:customStyle="1" w:styleId="xl65">
    <w:name w:val="xl65"/>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66">
    <w:name w:val="xl66"/>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67">
    <w:name w:val="xl67"/>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68">
    <w:name w:val="xl68"/>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69">
    <w:name w:val="xl69"/>
    <w:basedOn w:val="a"/>
    <w:rsid w:val="00030575"/>
    <w:pPr>
      <w:suppressAutoHyphens w:val="0"/>
      <w:spacing w:before="100" w:beforeAutospacing="1" w:after="100" w:afterAutospacing="1"/>
      <w:jc w:val="center"/>
    </w:pPr>
    <w:rPr>
      <w:rFonts w:ascii="Arial" w:hAnsi="Arial" w:cs="Arial"/>
      <w:b/>
      <w:bCs/>
      <w:lang w:eastAsia="ru-RU"/>
    </w:rPr>
  </w:style>
  <w:style w:type="paragraph" w:customStyle="1" w:styleId="xl70">
    <w:name w:val="xl70"/>
    <w:basedOn w:val="a"/>
    <w:rsid w:val="00030575"/>
    <w:pPr>
      <w:pBdr>
        <w:bottom w:val="single" w:sz="4" w:space="0" w:color="auto"/>
      </w:pBdr>
      <w:suppressAutoHyphens w:val="0"/>
      <w:spacing w:before="100" w:beforeAutospacing="1" w:after="100" w:afterAutospacing="1"/>
      <w:jc w:val="center"/>
    </w:pPr>
    <w:rPr>
      <w:rFonts w:ascii="Arial" w:hAnsi="Arial" w:cs="Arial"/>
      <w:sz w:val="16"/>
      <w:szCs w:val="16"/>
      <w:lang w:eastAsia="ru-RU"/>
    </w:rPr>
  </w:style>
  <w:style w:type="paragraph" w:customStyle="1" w:styleId="xl71">
    <w:name w:val="xl71"/>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72">
    <w:name w:val="xl72"/>
    <w:basedOn w:val="a"/>
    <w:rsid w:val="00030575"/>
    <w:pPr>
      <w:suppressAutoHyphens w:val="0"/>
      <w:spacing w:before="100" w:beforeAutospacing="1" w:after="100" w:afterAutospacing="1"/>
    </w:pPr>
    <w:rPr>
      <w:rFonts w:ascii="Arial" w:hAnsi="Arial" w:cs="Arial"/>
      <w:i/>
      <w:iCs/>
      <w:sz w:val="16"/>
      <w:szCs w:val="16"/>
      <w:lang w:eastAsia="ru-RU"/>
    </w:rPr>
  </w:style>
  <w:style w:type="paragraph" w:customStyle="1" w:styleId="xl73">
    <w:name w:val="xl73"/>
    <w:basedOn w:val="a"/>
    <w:rsid w:val="00030575"/>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74">
    <w:name w:val="xl74"/>
    <w:basedOn w:val="a"/>
    <w:rsid w:val="00030575"/>
    <w:pPr>
      <w:suppressAutoHyphens w:val="0"/>
      <w:spacing w:before="100" w:beforeAutospacing="1" w:after="100" w:afterAutospacing="1"/>
      <w:jc w:val="center"/>
    </w:pPr>
    <w:rPr>
      <w:rFonts w:ascii="Arial" w:hAnsi="Arial" w:cs="Arial"/>
      <w:i/>
      <w:iCs/>
      <w:sz w:val="16"/>
      <w:szCs w:val="16"/>
      <w:lang w:eastAsia="ru-RU"/>
    </w:rPr>
  </w:style>
  <w:style w:type="paragraph" w:customStyle="1" w:styleId="xl75">
    <w:name w:val="xl75"/>
    <w:basedOn w:val="a"/>
    <w:rsid w:val="00030575"/>
    <w:pPr>
      <w:suppressAutoHyphens w:val="0"/>
      <w:spacing w:before="100" w:beforeAutospacing="1" w:after="100" w:afterAutospacing="1"/>
    </w:pPr>
    <w:rPr>
      <w:rFonts w:ascii="Arial" w:hAnsi="Arial" w:cs="Arial"/>
      <w:b/>
      <w:bCs/>
      <w:sz w:val="16"/>
      <w:szCs w:val="16"/>
      <w:lang w:eastAsia="ru-RU"/>
    </w:rPr>
  </w:style>
  <w:style w:type="paragraph" w:customStyle="1" w:styleId="xl76">
    <w:name w:val="xl76"/>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77">
    <w:name w:val="xl77"/>
    <w:basedOn w:val="a"/>
    <w:rsid w:val="00030575"/>
    <w:pPr>
      <w:pBdr>
        <w:top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78">
    <w:name w:val="xl78"/>
    <w:basedOn w:val="a"/>
    <w:rsid w:val="00030575"/>
    <w:pPr>
      <w:pBdr>
        <w:top w:val="single" w:sz="4" w:space="0" w:color="auto"/>
      </w:pBdr>
      <w:suppressAutoHyphens w:val="0"/>
      <w:spacing w:before="100" w:beforeAutospacing="1" w:after="100" w:afterAutospacing="1"/>
      <w:jc w:val="center"/>
    </w:pPr>
    <w:rPr>
      <w:rFonts w:ascii="Arial" w:hAnsi="Arial" w:cs="Arial"/>
      <w:sz w:val="16"/>
      <w:szCs w:val="16"/>
      <w:lang w:eastAsia="ru-RU"/>
    </w:rPr>
  </w:style>
  <w:style w:type="paragraph" w:customStyle="1" w:styleId="xl79">
    <w:name w:val="xl79"/>
    <w:basedOn w:val="a"/>
    <w:rsid w:val="00030575"/>
    <w:pPr>
      <w:suppressAutoHyphens w:val="0"/>
      <w:spacing w:before="100" w:beforeAutospacing="1" w:after="100" w:afterAutospacing="1"/>
      <w:jc w:val="center"/>
    </w:pPr>
    <w:rPr>
      <w:rFonts w:ascii="Arial" w:hAnsi="Arial" w:cs="Arial"/>
      <w:sz w:val="16"/>
      <w:szCs w:val="16"/>
      <w:lang w:eastAsia="ru-RU"/>
    </w:rPr>
  </w:style>
  <w:style w:type="paragraph" w:customStyle="1" w:styleId="xl80">
    <w:name w:val="xl80"/>
    <w:basedOn w:val="a"/>
    <w:rsid w:val="00030575"/>
    <w:pPr>
      <w:pBdr>
        <w:bottom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81">
    <w:name w:val="xl81"/>
    <w:basedOn w:val="a"/>
    <w:rsid w:val="00030575"/>
    <w:pPr>
      <w:pBdr>
        <w:bottom w:val="single" w:sz="4" w:space="0" w:color="auto"/>
      </w:pBdr>
      <w:suppressAutoHyphens w:val="0"/>
      <w:spacing w:before="100" w:beforeAutospacing="1" w:after="100" w:afterAutospacing="1"/>
      <w:jc w:val="right"/>
    </w:pPr>
    <w:rPr>
      <w:rFonts w:ascii="Arial" w:hAnsi="Arial" w:cs="Arial"/>
      <w:sz w:val="16"/>
      <w:szCs w:val="16"/>
      <w:lang w:eastAsia="ru-RU"/>
    </w:rPr>
  </w:style>
  <w:style w:type="paragraph" w:customStyle="1" w:styleId="xl82">
    <w:name w:val="xl82"/>
    <w:basedOn w:val="a"/>
    <w:rsid w:val="00030575"/>
    <w:pPr>
      <w:suppressAutoHyphens w:val="0"/>
      <w:spacing w:before="100" w:beforeAutospacing="1" w:after="100" w:afterAutospacing="1"/>
      <w:textAlignment w:val="top"/>
    </w:pPr>
    <w:rPr>
      <w:rFonts w:ascii="Arial" w:hAnsi="Arial" w:cs="Arial"/>
      <w:sz w:val="16"/>
      <w:szCs w:val="16"/>
      <w:lang w:eastAsia="ru-RU"/>
    </w:rPr>
  </w:style>
  <w:style w:type="paragraph" w:customStyle="1" w:styleId="xl83">
    <w:name w:val="xl83"/>
    <w:basedOn w:val="a"/>
    <w:rsid w:val="00030575"/>
    <w:pPr>
      <w:suppressAutoHyphens w:val="0"/>
      <w:spacing w:before="100" w:beforeAutospacing="1" w:after="100" w:afterAutospacing="1"/>
      <w:textAlignment w:val="center"/>
    </w:pPr>
    <w:rPr>
      <w:rFonts w:ascii="Arial" w:hAnsi="Arial" w:cs="Arial"/>
      <w:sz w:val="16"/>
      <w:szCs w:val="16"/>
      <w:lang w:eastAsia="ru-RU"/>
    </w:rPr>
  </w:style>
  <w:style w:type="paragraph" w:customStyle="1" w:styleId="xl84">
    <w:name w:val="xl84"/>
    <w:basedOn w:val="a"/>
    <w:rsid w:val="00030575"/>
    <w:pPr>
      <w:suppressAutoHyphens w:val="0"/>
      <w:spacing w:before="100" w:beforeAutospacing="1" w:after="100" w:afterAutospacing="1"/>
    </w:pPr>
    <w:rPr>
      <w:rFonts w:ascii="Arial" w:hAnsi="Arial" w:cs="Arial"/>
      <w:i/>
      <w:iCs/>
      <w:sz w:val="16"/>
      <w:szCs w:val="16"/>
      <w:lang w:eastAsia="ru-RU"/>
    </w:rPr>
  </w:style>
  <w:style w:type="paragraph" w:customStyle="1" w:styleId="xl85">
    <w:name w:val="xl85"/>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86">
    <w:name w:val="xl86"/>
    <w:basedOn w:val="a"/>
    <w:rsid w:val="00030575"/>
    <w:pPr>
      <w:suppressAutoHyphens w:val="0"/>
      <w:spacing w:before="100" w:beforeAutospacing="1" w:after="100" w:afterAutospacing="1"/>
      <w:jc w:val="right"/>
    </w:pPr>
    <w:rPr>
      <w:rFonts w:ascii="Arial" w:hAnsi="Arial" w:cs="Arial"/>
      <w:sz w:val="16"/>
      <w:szCs w:val="16"/>
      <w:lang w:eastAsia="ru-RU"/>
    </w:rPr>
  </w:style>
  <w:style w:type="paragraph" w:customStyle="1" w:styleId="xl87">
    <w:name w:val="xl87"/>
    <w:basedOn w:val="a"/>
    <w:rsid w:val="00030575"/>
    <w:pPr>
      <w:suppressAutoHyphens w:val="0"/>
      <w:spacing w:before="100" w:beforeAutospacing="1" w:after="100" w:afterAutospacing="1"/>
    </w:pPr>
    <w:rPr>
      <w:rFonts w:ascii="Arial" w:hAnsi="Arial" w:cs="Arial"/>
      <w:color w:val="7F7F7F"/>
      <w:sz w:val="16"/>
      <w:szCs w:val="16"/>
      <w:lang w:eastAsia="ru-RU"/>
    </w:rPr>
  </w:style>
  <w:style w:type="paragraph" w:customStyle="1" w:styleId="xl88">
    <w:name w:val="xl88"/>
    <w:basedOn w:val="a"/>
    <w:rsid w:val="00030575"/>
    <w:pPr>
      <w:suppressAutoHyphens w:val="0"/>
      <w:spacing w:before="100" w:beforeAutospacing="1" w:after="100" w:afterAutospacing="1"/>
    </w:pPr>
    <w:rPr>
      <w:rFonts w:ascii="Arial" w:hAnsi="Arial" w:cs="Arial"/>
      <w:b/>
      <w:bCs/>
      <w:sz w:val="16"/>
      <w:szCs w:val="16"/>
      <w:lang w:eastAsia="ru-RU"/>
    </w:rPr>
  </w:style>
  <w:style w:type="paragraph" w:customStyle="1" w:styleId="xl89">
    <w:name w:val="xl89"/>
    <w:basedOn w:val="a"/>
    <w:rsid w:val="00030575"/>
    <w:pPr>
      <w:pBdr>
        <w:bottom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0">
    <w:name w:val="xl90"/>
    <w:basedOn w:val="a"/>
    <w:rsid w:val="00030575"/>
    <w:pPr>
      <w:pBdr>
        <w:top w:val="single" w:sz="4" w:space="0" w:color="auto"/>
        <w:bottom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1">
    <w:name w:val="xl91"/>
    <w:basedOn w:val="a"/>
    <w:rsid w:val="00030575"/>
    <w:pPr>
      <w:pBdr>
        <w:top w:val="single" w:sz="4" w:space="0" w:color="auto"/>
        <w:bottom w:val="single" w:sz="4" w:space="0" w:color="auto"/>
      </w:pBdr>
      <w:suppressAutoHyphens w:val="0"/>
      <w:spacing w:before="100" w:beforeAutospacing="1" w:after="100" w:afterAutospacing="1"/>
      <w:jc w:val="right"/>
    </w:pPr>
    <w:rPr>
      <w:rFonts w:ascii="Arial" w:hAnsi="Arial" w:cs="Arial"/>
      <w:sz w:val="16"/>
      <w:szCs w:val="16"/>
      <w:lang w:eastAsia="ru-RU"/>
    </w:rPr>
  </w:style>
  <w:style w:type="paragraph" w:customStyle="1" w:styleId="xl92">
    <w:name w:val="xl92"/>
    <w:basedOn w:val="a"/>
    <w:rsid w:val="00030575"/>
    <w:pPr>
      <w:pBdr>
        <w:top w:val="single" w:sz="4" w:space="0" w:color="auto"/>
        <w:bottom w:val="single" w:sz="4" w:space="0" w:color="auto"/>
      </w:pBdr>
      <w:suppressAutoHyphens w:val="0"/>
      <w:spacing w:before="100" w:beforeAutospacing="1" w:after="100" w:afterAutospacing="1"/>
      <w:jc w:val="right"/>
    </w:pPr>
    <w:rPr>
      <w:rFonts w:ascii="Arial" w:hAnsi="Arial" w:cs="Arial"/>
      <w:sz w:val="16"/>
      <w:szCs w:val="16"/>
      <w:lang w:eastAsia="ru-RU"/>
    </w:rPr>
  </w:style>
  <w:style w:type="paragraph" w:customStyle="1" w:styleId="xl93">
    <w:name w:val="xl93"/>
    <w:basedOn w:val="a"/>
    <w:rsid w:val="00030575"/>
    <w:pPr>
      <w:suppressAutoHyphens w:val="0"/>
      <w:spacing w:before="100" w:beforeAutospacing="1" w:after="100" w:afterAutospacing="1"/>
    </w:pPr>
    <w:rPr>
      <w:rFonts w:ascii="Arial" w:hAnsi="Arial" w:cs="Arial"/>
      <w:sz w:val="16"/>
      <w:szCs w:val="16"/>
      <w:lang w:eastAsia="ru-RU"/>
    </w:rPr>
  </w:style>
  <w:style w:type="paragraph" w:customStyle="1" w:styleId="xl94">
    <w:name w:val="xl94"/>
    <w:basedOn w:val="a"/>
    <w:rsid w:val="00030575"/>
    <w:pPr>
      <w:suppressAutoHyphens w:val="0"/>
      <w:spacing w:before="100" w:beforeAutospacing="1" w:after="100" w:afterAutospacing="1"/>
      <w:jc w:val="right"/>
    </w:pPr>
    <w:rPr>
      <w:rFonts w:ascii="Arial" w:hAnsi="Arial" w:cs="Arial"/>
      <w:sz w:val="16"/>
      <w:szCs w:val="16"/>
      <w:lang w:eastAsia="ru-RU"/>
    </w:rPr>
  </w:style>
  <w:style w:type="paragraph" w:customStyle="1" w:styleId="xl95">
    <w:name w:val="xl95"/>
    <w:basedOn w:val="a"/>
    <w:rsid w:val="000305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96">
    <w:name w:val="xl96"/>
    <w:basedOn w:val="a"/>
    <w:rsid w:val="000305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97">
    <w:name w:val="xl97"/>
    <w:basedOn w:val="a"/>
    <w:rsid w:val="000305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98">
    <w:name w:val="xl98"/>
    <w:basedOn w:val="a"/>
    <w:rsid w:val="00030575"/>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99">
    <w:name w:val="xl99"/>
    <w:basedOn w:val="a"/>
    <w:rsid w:val="00030575"/>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00">
    <w:name w:val="xl100"/>
    <w:basedOn w:val="a"/>
    <w:rsid w:val="00030575"/>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1">
    <w:name w:val="xl101"/>
    <w:basedOn w:val="a"/>
    <w:rsid w:val="00030575"/>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2">
    <w:name w:val="xl102"/>
    <w:basedOn w:val="a"/>
    <w:rsid w:val="00030575"/>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3">
    <w:name w:val="xl103"/>
    <w:basedOn w:val="a"/>
    <w:rsid w:val="00030575"/>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4">
    <w:name w:val="xl104"/>
    <w:basedOn w:val="a"/>
    <w:rsid w:val="00030575"/>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5">
    <w:name w:val="xl105"/>
    <w:basedOn w:val="a"/>
    <w:rsid w:val="00030575"/>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6">
    <w:name w:val="xl106"/>
    <w:basedOn w:val="a"/>
    <w:rsid w:val="00030575"/>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7">
    <w:name w:val="xl107"/>
    <w:basedOn w:val="a"/>
    <w:rsid w:val="00030575"/>
    <w:pPr>
      <w:pBdr>
        <w:lef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8">
    <w:name w:val="xl108"/>
    <w:basedOn w:val="a"/>
    <w:rsid w:val="00030575"/>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9">
    <w:name w:val="xl109"/>
    <w:basedOn w:val="a"/>
    <w:rsid w:val="00030575"/>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0">
    <w:name w:val="xl110"/>
    <w:basedOn w:val="a"/>
    <w:rsid w:val="00030575"/>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1">
    <w:name w:val="xl111"/>
    <w:basedOn w:val="a"/>
    <w:rsid w:val="00030575"/>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2">
    <w:name w:val="xl112"/>
    <w:basedOn w:val="a"/>
    <w:rsid w:val="00030575"/>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3">
    <w:name w:val="xl113"/>
    <w:basedOn w:val="a"/>
    <w:rsid w:val="00030575"/>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4">
    <w:name w:val="xl114"/>
    <w:basedOn w:val="a"/>
    <w:rsid w:val="00030575"/>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5">
    <w:name w:val="xl115"/>
    <w:basedOn w:val="a"/>
    <w:rsid w:val="00030575"/>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6">
    <w:name w:val="xl116"/>
    <w:basedOn w:val="a"/>
    <w:rsid w:val="00030575"/>
    <w:pPr>
      <w:pBdr>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17">
    <w:name w:val="xl117"/>
    <w:basedOn w:val="a"/>
    <w:rsid w:val="00030575"/>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18">
    <w:name w:val="xl118"/>
    <w:basedOn w:val="a"/>
    <w:rsid w:val="00030575"/>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9">
    <w:name w:val="xl119"/>
    <w:basedOn w:val="a"/>
    <w:rsid w:val="00030575"/>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0">
    <w:name w:val="xl120"/>
    <w:basedOn w:val="a"/>
    <w:rsid w:val="00030575"/>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1">
    <w:name w:val="xl121"/>
    <w:basedOn w:val="a"/>
    <w:rsid w:val="00030575"/>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2">
    <w:name w:val="xl122"/>
    <w:basedOn w:val="a"/>
    <w:rsid w:val="00030575"/>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23">
    <w:name w:val="xl123"/>
    <w:basedOn w:val="a"/>
    <w:rsid w:val="00030575"/>
    <w:pPr>
      <w:pBdr>
        <w:left w:val="single" w:sz="4" w:space="0" w:color="auto"/>
        <w:bottom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4">
    <w:name w:val="xl124"/>
    <w:basedOn w:val="a"/>
    <w:rsid w:val="00030575"/>
    <w:pPr>
      <w:pBdr>
        <w:bottom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5">
    <w:name w:val="xl125"/>
    <w:basedOn w:val="a"/>
    <w:rsid w:val="00030575"/>
    <w:pPr>
      <w:pBdr>
        <w:bottom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6">
    <w:name w:val="xl126"/>
    <w:basedOn w:val="a"/>
    <w:rsid w:val="00030575"/>
    <w:pPr>
      <w:pBdr>
        <w:bottom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7">
    <w:name w:val="xl127"/>
    <w:basedOn w:val="a"/>
    <w:rsid w:val="00030575"/>
    <w:pPr>
      <w:pBdr>
        <w:bottom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28">
    <w:name w:val="xl128"/>
    <w:basedOn w:val="a"/>
    <w:rsid w:val="00030575"/>
    <w:pPr>
      <w:pBdr>
        <w:bottom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9">
    <w:name w:val="xl129"/>
    <w:basedOn w:val="a"/>
    <w:rsid w:val="00030575"/>
    <w:pPr>
      <w:pBdr>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0">
    <w:name w:val="xl130"/>
    <w:basedOn w:val="a"/>
    <w:rsid w:val="00030575"/>
    <w:pPr>
      <w:pBdr>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1">
    <w:name w:val="xl131"/>
    <w:basedOn w:val="a"/>
    <w:rsid w:val="00030575"/>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2">
    <w:name w:val="xl132"/>
    <w:basedOn w:val="a"/>
    <w:rsid w:val="00030575"/>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33">
    <w:name w:val="xl133"/>
    <w:basedOn w:val="a"/>
    <w:rsid w:val="00030575"/>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4">
    <w:name w:val="xl134"/>
    <w:basedOn w:val="a"/>
    <w:rsid w:val="00030575"/>
    <w:pPr>
      <w:pBdr>
        <w:left w:val="single" w:sz="4" w:space="0" w:color="auto"/>
        <w:bottom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5">
    <w:name w:val="xl135"/>
    <w:basedOn w:val="a"/>
    <w:rsid w:val="00030575"/>
    <w:pPr>
      <w:pBdr>
        <w:bottom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36">
    <w:name w:val="xl136"/>
    <w:basedOn w:val="a"/>
    <w:rsid w:val="00030575"/>
    <w:pPr>
      <w:pBdr>
        <w:bottom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37">
    <w:name w:val="xl137"/>
    <w:basedOn w:val="a"/>
    <w:rsid w:val="00030575"/>
    <w:pPr>
      <w:pBdr>
        <w:bottom w:val="single" w:sz="4" w:space="0" w:color="auto"/>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38">
    <w:name w:val="xl138"/>
    <w:basedOn w:val="a"/>
    <w:rsid w:val="00030575"/>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9">
    <w:name w:val="xl139"/>
    <w:basedOn w:val="a"/>
    <w:rsid w:val="00030575"/>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0">
    <w:name w:val="xl140"/>
    <w:basedOn w:val="a"/>
    <w:rsid w:val="00030575"/>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1">
    <w:name w:val="xl141"/>
    <w:basedOn w:val="a"/>
    <w:rsid w:val="00030575"/>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2">
    <w:name w:val="xl142"/>
    <w:basedOn w:val="a"/>
    <w:rsid w:val="00030575"/>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3">
    <w:name w:val="xl143"/>
    <w:basedOn w:val="a"/>
    <w:rsid w:val="00030575"/>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44">
    <w:name w:val="xl144"/>
    <w:basedOn w:val="a"/>
    <w:rsid w:val="00030575"/>
    <w:pPr>
      <w:suppressAutoHyphens w:val="0"/>
      <w:spacing w:before="100" w:beforeAutospacing="1" w:after="100" w:afterAutospacing="1"/>
      <w:textAlignment w:val="top"/>
    </w:pPr>
    <w:rPr>
      <w:rFonts w:ascii="Arial" w:hAnsi="Arial" w:cs="Arial"/>
      <w:i/>
      <w:iCs/>
      <w:color w:val="7F7F7F"/>
      <w:sz w:val="16"/>
      <w:szCs w:val="16"/>
      <w:lang w:eastAsia="ru-RU"/>
    </w:rPr>
  </w:style>
  <w:style w:type="paragraph" w:customStyle="1" w:styleId="xl145">
    <w:name w:val="xl145"/>
    <w:basedOn w:val="a"/>
    <w:rsid w:val="00030575"/>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6">
    <w:name w:val="xl146"/>
    <w:basedOn w:val="a"/>
    <w:rsid w:val="00030575"/>
    <w:pPr>
      <w:pBdr>
        <w:bottom w:val="single" w:sz="4" w:space="0" w:color="auto"/>
      </w:pBdr>
      <w:suppressAutoHyphens w:val="0"/>
      <w:spacing w:before="100" w:beforeAutospacing="1" w:after="100" w:afterAutospacing="1"/>
      <w:jc w:val="center"/>
    </w:pPr>
    <w:rPr>
      <w:rFonts w:ascii="Arial" w:hAnsi="Arial" w:cs="Arial"/>
      <w:sz w:val="16"/>
      <w:szCs w:val="16"/>
      <w:lang w:eastAsia="ru-RU"/>
    </w:rPr>
  </w:style>
  <w:style w:type="paragraph" w:customStyle="1" w:styleId="xl147">
    <w:name w:val="xl147"/>
    <w:basedOn w:val="a"/>
    <w:rsid w:val="00030575"/>
    <w:pPr>
      <w:pBdr>
        <w:top w:val="single" w:sz="4" w:space="0" w:color="auto"/>
      </w:pBd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48">
    <w:name w:val="xl148"/>
    <w:basedOn w:val="a"/>
    <w:rsid w:val="00030575"/>
    <w:pPr>
      <w:pBdr>
        <w:bottom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49">
    <w:name w:val="xl149"/>
    <w:basedOn w:val="a"/>
    <w:rsid w:val="00030575"/>
    <w:pPr>
      <w:pBdr>
        <w:top w:val="single" w:sz="4" w:space="0" w:color="auto"/>
      </w:pBdr>
      <w:suppressAutoHyphens w:val="0"/>
      <w:spacing w:before="100" w:beforeAutospacing="1" w:after="100" w:afterAutospacing="1"/>
      <w:jc w:val="center"/>
    </w:pPr>
    <w:rPr>
      <w:rFonts w:ascii="Arial" w:hAnsi="Arial" w:cs="Arial"/>
      <w:i/>
      <w:iCs/>
      <w:sz w:val="16"/>
      <w:szCs w:val="16"/>
      <w:lang w:eastAsia="ru-RU"/>
    </w:rPr>
  </w:style>
  <w:style w:type="paragraph" w:customStyle="1" w:styleId="xl150">
    <w:name w:val="xl150"/>
    <w:basedOn w:val="a"/>
    <w:rsid w:val="00030575"/>
    <w:pPr>
      <w:pBdr>
        <w:bottom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51">
    <w:name w:val="xl151"/>
    <w:basedOn w:val="a"/>
    <w:rsid w:val="0003057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2">
    <w:name w:val="xl152"/>
    <w:basedOn w:val="a"/>
    <w:rsid w:val="00030575"/>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3">
    <w:name w:val="xl153"/>
    <w:basedOn w:val="a"/>
    <w:rsid w:val="00030575"/>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4">
    <w:name w:val="xl154"/>
    <w:basedOn w:val="a"/>
    <w:rsid w:val="00030575"/>
    <w:pPr>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5">
    <w:name w:val="xl155"/>
    <w:basedOn w:val="a"/>
    <w:rsid w:val="00030575"/>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6">
    <w:name w:val="xl156"/>
    <w:basedOn w:val="a"/>
    <w:rsid w:val="00030575"/>
    <w:pP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7">
    <w:name w:val="xl157"/>
    <w:basedOn w:val="a"/>
    <w:rsid w:val="00030575"/>
    <w:pPr>
      <w:pBdr>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8">
    <w:name w:val="xl158"/>
    <w:basedOn w:val="a"/>
    <w:rsid w:val="00030575"/>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9">
    <w:name w:val="xl159"/>
    <w:basedOn w:val="a"/>
    <w:rsid w:val="00030575"/>
    <w:pPr>
      <w:pBdr>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0">
    <w:name w:val="xl160"/>
    <w:basedOn w:val="a"/>
    <w:rsid w:val="00030575"/>
    <w:pPr>
      <w:pBdr>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1">
    <w:name w:val="xl161"/>
    <w:basedOn w:val="a"/>
    <w:rsid w:val="0003057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2">
    <w:name w:val="xl162"/>
    <w:basedOn w:val="a"/>
    <w:rsid w:val="00030575"/>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3">
    <w:name w:val="xl163"/>
    <w:basedOn w:val="a"/>
    <w:rsid w:val="0003057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4">
    <w:name w:val="xl164"/>
    <w:basedOn w:val="a"/>
    <w:rsid w:val="00030575"/>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65">
    <w:name w:val="xl165"/>
    <w:basedOn w:val="a"/>
    <w:rsid w:val="00030575"/>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66">
    <w:name w:val="xl166"/>
    <w:basedOn w:val="a"/>
    <w:rsid w:val="00030575"/>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67">
    <w:name w:val="xl167"/>
    <w:basedOn w:val="a"/>
    <w:rsid w:val="00030575"/>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68">
    <w:name w:val="xl168"/>
    <w:basedOn w:val="a"/>
    <w:rsid w:val="00030575"/>
    <w:pPr>
      <w:suppressAutoHyphens w:val="0"/>
      <w:spacing w:before="100" w:beforeAutospacing="1" w:after="100" w:afterAutospacing="1"/>
      <w:textAlignment w:val="top"/>
    </w:pPr>
    <w:rPr>
      <w:rFonts w:ascii="Arial" w:hAnsi="Arial" w:cs="Arial"/>
      <w:sz w:val="16"/>
      <w:szCs w:val="16"/>
      <w:lang w:eastAsia="ru-RU"/>
    </w:rPr>
  </w:style>
  <w:style w:type="paragraph" w:styleId="ad">
    <w:name w:val="footer"/>
    <w:basedOn w:val="a"/>
    <w:link w:val="ae"/>
    <w:uiPriority w:val="99"/>
    <w:unhideWhenUsed/>
    <w:rsid w:val="00A6114E"/>
    <w:pPr>
      <w:tabs>
        <w:tab w:val="center" w:pos="4677"/>
        <w:tab w:val="right" w:pos="9355"/>
      </w:tabs>
    </w:pPr>
  </w:style>
  <w:style w:type="character" w:customStyle="1" w:styleId="ae">
    <w:name w:val="Нижний колонтитул Знак"/>
    <w:basedOn w:val="a0"/>
    <w:link w:val="ad"/>
    <w:uiPriority w:val="99"/>
    <w:rsid w:val="00A6114E"/>
    <w:rPr>
      <w:rFonts w:ascii="Times New Roman" w:eastAsia="Times New Roman" w:hAnsi="Times New Roman" w:cs="Times New Roman"/>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4123109">
      <w:bodyDiv w:val="1"/>
      <w:marLeft w:val="0"/>
      <w:marRight w:val="0"/>
      <w:marTop w:val="0"/>
      <w:marBottom w:val="0"/>
      <w:divBdr>
        <w:top w:val="none" w:sz="0" w:space="0" w:color="auto"/>
        <w:left w:val="none" w:sz="0" w:space="0" w:color="auto"/>
        <w:bottom w:val="none" w:sz="0" w:space="0" w:color="auto"/>
        <w:right w:val="none" w:sz="0" w:space="0" w:color="auto"/>
      </w:divBdr>
    </w:div>
    <w:div w:id="996804157">
      <w:bodyDiv w:val="1"/>
      <w:marLeft w:val="0"/>
      <w:marRight w:val="0"/>
      <w:marTop w:val="0"/>
      <w:marBottom w:val="0"/>
      <w:divBdr>
        <w:top w:val="none" w:sz="0" w:space="0" w:color="auto"/>
        <w:left w:val="none" w:sz="0" w:space="0" w:color="auto"/>
        <w:bottom w:val="none" w:sz="0" w:space="0" w:color="auto"/>
        <w:right w:val="none" w:sz="0" w:space="0" w:color="auto"/>
      </w:divBdr>
      <w:divsChild>
        <w:div w:id="834493603">
          <w:marLeft w:val="0"/>
          <w:marRight w:val="0"/>
          <w:marTop w:val="0"/>
          <w:marBottom w:val="0"/>
          <w:divBdr>
            <w:top w:val="none" w:sz="0" w:space="0" w:color="auto"/>
            <w:left w:val="none" w:sz="0" w:space="0" w:color="auto"/>
            <w:bottom w:val="none" w:sz="0" w:space="0" w:color="auto"/>
            <w:right w:val="none" w:sz="0" w:space="0" w:color="auto"/>
          </w:divBdr>
        </w:div>
        <w:div w:id="584414064">
          <w:marLeft w:val="0"/>
          <w:marRight w:val="0"/>
          <w:marTop w:val="0"/>
          <w:marBottom w:val="0"/>
          <w:divBdr>
            <w:top w:val="none" w:sz="0" w:space="0" w:color="auto"/>
            <w:left w:val="none" w:sz="0" w:space="0" w:color="auto"/>
            <w:bottom w:val="none" w:sz="0" w:space="0" w:color="auto"/>
            <w:right w:val="none" w:sz="0" w:space="0" w:color="auto"/>
          </w:divBdr>
          <w:divsChild>
            <w:div w:id="19798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1162">
      <w:bodyDiv w:val="1"/>
      <w:marLeft w:val="0"/>
      <w:marRight w:val="0"/>
      <w:marTop w:val="0"/>
      <w:marBottom w:val="0"/>
      <w:divBdr>
        <w:top w:val="none" w:sz="0" w:space="0" w:color="auto"/>
        <w:left w:val="none" w:sz="0" w:space="0" w:color="auto"/>
        <w:bottom w:val="none" w:sz="0" w:space="0" w:color="auto"/>
        <w:right w:val="none" w:sz="0" w:space="0" w:color="auto"/>
      </w:divBdr>
    </w:div>
    <w:div w:id="1144851648">
      <w:bodyDiv w:val="1"/>
      <w:marLeft w:val="0"/>
      <w:marRight w:val="0"/>
      <w:marTop w:val="0"/>
      <w:marBottom w:val="0"/>
      <w:divBdr>
        <w:top w:val="none" w:sz="0" w:space="0" w:color="auto"/>
        <w:left w:val="none" w:sz="0" w:space="0" w:color="auto"/>
        <w:bottom w:val="none" w:sz="0" w:space="0" w:color="auto"/>
        <w:right w:val="none" w:sz="0" w:space="0" w:color="auto"/>
      </w:divBdr>
    </w:div>
    <w:div w:id="1225142171">
      <w:bodyDiv w:val="1"/>
      <w:marLeft w:val="0"/>
      <w:marRight w:val="0"/>
      <w:marTop w:val="0"/>
      <w:marBottom w:val="0"/>
      <w:divBdr>
        <w:top w:val="none" w:sz="0" w:space="0" w:color="auto"/>
        <w:left w:val="none" w:sz="0" w:space="0" w:color="auto"/>
        <w:bottom w:val="none" w:sz="0" w:space="0" w:color="auto"/>
        <w:right w:val="none" w:sz="0" w:space="0" w:color="auto"/>
      </w:divBdr>
      <w:divsChild>
        <w:div w:id="966617540">
          <w:marLeft w:val="0"/>
          <w:marRight w:val="0"/>
          <w:marTop w:val="0"/>
          <w:marBottom w:val="0"/>
          <w:divBdr>
            <w:top w:val="none" w:sz="0" w:space="0" w:color="auto"/>
            <w:left w:val="none" w:sz="0" w:space="0" w:color="auto"/>
            <w:bottom w:val="none" w:sz="0" w:space="0" w:color="auto"/>
            <w:right w:val="none" w:sz="0" w:space="0" w:color="auto"/>
          </w:divBdr>
        </w:div>
        <w:div w:id="1752853265">
          <w:marLeft w:val="0"/>
          <w:marRight w:val="0"/>
          <w:marTop w:val="0"/>
          <w:marBottom w:val="0"/>
          <w:divBdr>
            <w:top w:val="none" w:sz="0" w:space="0" w:color="auto"/>
            <w:left w:val="none" w:sz="0" w:space="0" w:color="auto"/>
            <w:bottom w:val="none" w:sz="0" w:space="0" w:color="auto"/>
            <w:right w:val="none" w:sz="0" w:space="0" w:color="auto"/>
          </w:divBdr>
          <w:divsChild>
            <w:div w:id="905409333">
              <w:marLeft w:val="0"/>
              <w:marRight w:val="0"/>
              <w:marTop w:val="0"/>
              <w:marBottom w:val="0"/>
              <w:divBdr>
                <w:top w:val="none" w:sz="0" w:space="0" w:color="auto"/>
                <w:left w:val="none" w:sz="0" w:space="0" w:color="auto"/>
                <w:bottom w:val="none" w:sz="0" w:space="0" w:color="auto"/>
                <w:right w:val="none" w:sz="0" w:space="0" w:color="auto"/>
              </w:divBdr>
            </w:div>
          </w:divsChild>
        </w:div>
        <w:div w:id="1014116851">
          <w:marLeft w:val="0"/>
          <w:marRight w:val="0"/>
          <w:marTop w:val="0"/>
          <w:marBottom w:val="0"/>
          <w:divBdr>
            <w:top w:val="none" w:sz="0" w:space="0" w:color="auto"/>
            <w:left w:val="none" w:sz="0" w:space="0" w:color="auto"/>
            <w:bottom w:val="none" w:sz="0" w:space="0" w:color="auto"/>
            <w:right w:val="none" w:sz="0" w:space="0" w:color="auto"/>
          </w:divBdr>
          <w:divsChild>
            <w:div w:id="331495421">
              <w:marLeft w:val="0"/>
              <w:marRight w:val="0"/>
              <w:marTop w:val="0"/>
              <w:marBottom w:val="0"/>
              <w:divBdr>
                <w:top w:val="none" w:sz="0" w:space="0" w:color="auto"/>
                <w:left w:val="none" w:sz="0" w:space="0" w:color="auto"/>
                <w:bottom w:val="none" w:sz="0" w:space="0" w:color="auto"/>
                <w:right w:val="none" w:sz="0" w:space="0" w:color="auto"/>
              </w:divBdr>
            </w:div>
            <w:div w:id="20149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9306">
      <w:bodyDiv w:val="1"/>
      <w:marLeft w:val="0"/>
      <w:marRight w:val="0"/>
      <w:marTop w:val="0"/>
      <w:marBottom w:val="0"/>
      <w:divBdr>
        <w:top w:val="none" w:sz="0" w:space="0" w:color="auto"/>
        <w:left w:val="none" w:sz="0" w:space="0" w:color="auto"/>
        <w:bottom w:val="none" w:sz="0" w:space="0" w:color="auto"/>
        <w:right w:val="none" w:sz="0" w:space="0" w:color="auto"/>
      </w:divBdr>
    </w:div>
    <w:div w:id="1295989431">
      <w:bodyDiv w:val="1"/>
      <w:marLeft w:val="0"/>
      <w:marRight w:val="0"/>
      <w:marTop w:val="0"/>
      <w:marBottom w:val="0"/>
      <w:divBdr>
        <w:top w:val="none" w:sz="0" w:space="0" w:color="auto"/>
        <w:left w:val="none" w:sz="0" w:space="0" w:color="auto"/>
        <w:bottom w:val="none" w:sz="0" w:space="0" w:color="auto"/>
        <w:right w:val="none" w:sz="0" w:space="0" w:color="auto"/>
      </w:divBdr>
    </w:div>
    <w:div w:id="1618759421">
      <w:bodyDiv w:val="1"/>
      <w:marLeft w:val="0"/>
      <w:marRight w:val="0"/>
      <w:marTop w:val="0"/>
      <w:marBottom w:val="0"/>
      <w:divBdr>
        <w:top w:val="none" w:sz="0" w:space="0" w:color="auto"/>
        <w:left w:val="none" w:sz="0" w:space="0" w:color="auto"/>
        <w:bottom w:val="none" w:sz="0" w:space="0" w:color="auto"/>
        <w:right w:val="none" w:sz="0" w:space="0" w:color="auto"/>
      </w:divBdr>
      <w:divsChild>
        <w:div w:id="450051066">
          <w:marLeft w:val="0"/>
          <w:marRight w:val="0"/>
          <w:marTop w:val="0"/>
          <w:marBottom w:val="0"/>
          <w:divBdr>
            <w:top w:val="none" w:sz="0" w:space="0" w:color="auto"/>
            <w:left w:val="none" w:sz="0" w:space="0" w:color="auto"/>
            <w:bottom w:val="none" w:sz="0" w:space="0" w:color="auto"/>
            <w:right w:val="none" w:sz="0" w:space="0" w:color="auto"/>
          </w:divBdr>
        </w:div>
        <w:div w:id="2082410926">
          <w:marLeft w:val="0"/>
          <w:marRight w:val="0"/>
          <w:marTop w:val="0"/>
          <w:marBottom w:val="0"/>
          <w:divBdr>
            <w:top w:val="none" w:sz="0" w:space="0" w:color="auto"/>
            <w:left w:val="none" w:sz="0" w:space="0" w:color="auto"/>
            <w:bottom w:val="none" w:sz="0" w:space="0" w:color="auto"/>
            <w:right w:val="none" w:sz="0" w:space="0" w:color="auto"/>
          </w:divBdr>
          <w:divsChild>
            <w:div w:id="144127954">
              <w:marLeft w:val="0"/>
              <w:marRight w:val="0"/>
              <w:marTop w:val="0"/>
              <w:marBottom w:val="0"/>
              <w:divBdr>
                <w:top w:val="none" w:sz="0" w:space="0" w:color="auto"/>
                <w:left w:val="none" w:sz="0" w:space="0" w:color="auto"/>
                <w:bottom w:val="none" w:sz="0" w:space="0" w:color="auto"/>
                <w:right w:val="none" w:sz="0" w:space="0" w:color="auto"/>
              </w:divBdr>
            </w:div>
          </w:divsChild>
        </w:div>
        <w:div w:id="531962554">
          <w:marLeft w:val="0"/>
          <w:marRight w:val="0"/>
          <w:marTop w:val="0"/>
          <w:marBottom w:val="0"/>
          <w:divBdr>
            <w:top w:val="none" w:sz="0" w:space="0" w:color="auto"/>
            <w:left w:val="none" w:sz="0" w:space="0" w:color="auto"/>
            <w:bottom w:val="none" w:sz="0" w:space="0" w:color="auto"/>
            <w:right w:val="none" w:sz="0" w:space="0" w:color="auto"/>
          </w:divBdr>
          <w:divsChild>
            <w:div w:id="1311714094">
              <w:marLeft w:val="0"/>
              <w:marRight w:val="0"/>
              <w:marTop w:val="0"/>
              <w:marBottom w:val="0"/>
              <w:divBdr>
                <w:top w:val="none" w:sz="0" w:space="0" w:color="auto"/>
                <w:left w:val="none" w:sz="0" w:space="0" w:color="auto"/>
                <w:bottom w:val="none" w:sz="0" w:space="0" w:color="auto"/>
                <w:right w:val="none" w:sz="0" w:space="0" w:color="auto"/>
              </w:divBdr>
            </w:div>
            <w:div w:id="43768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13"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72A62DD1B7C34DC7477FEE80A3EB2A6CD9B126617FB2582099826E11CA509BEC6E17AA333F6FFB07g6U0K" TargetMode="External"/><Relationship Id="rId12" Type="http://schemas.openxmlformats.org/officeDocument/2006/relationships/hyperlink" Target="consultantplus://offline/ref=660AD80CE9A33E4F4E2CC58702D3FED9A2973CE15391556CD6C1F04FB8CFCF69C443F762F786e4N8N"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3C6E30DFC5DA83957072C5C52BE30BB7BD103DB0AF95592D47DFE439ED472F86B1F5D5E47278E0628797383C97C2CC6A3BA374E8882EED7d8c2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6EAAE3D174E8CF01FD0D5317A241EF93590C311D0CDAD6DEA57AD0A4F298D564BAD51A5CD8C8A9E87AD6AC03048B7A5448DC877BE4233F2DxFZ3F" TargetMode="External"/><Relationship Id="rId4" Type="http://schemas.openxmlformats.org/officeDocument/2006/relationships/webSettings" Target="webSettings.xml"/><Relationship Id="rId9" Type="http://schemas.openxmlformats.org/officeDocument/2006/relationships/hyperlink" Target="consultantplus://offline/ref=C024ED88DF6370FC9053A57DA69E407F590DCC1453027D3AC9DD293F6728w4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11</Pages>
  <Words>4259</Words>
  <Characters>24281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tyl3</cp:lastModifiedBy>
  <cp:revision>80</cp:revision>
  <cp:lastPrinted>2023-03-22T06:54:00Z</cp:lastPrinted>
  <dcterms:created xsi:type="dcterms:W3CDTF">2021-08-24T12:37:00Z</dcterms:created>
  <dcterms:modified xsi:type="dcterms:W3CDTF">2026-08-20T09:35:00Z</dcterms:modified>
</cp:coreProperties>
</file>