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620" w:type="dxa"/>
        <w:tblLayout w:type="fixed"/>
        <w:tblLook w:val="0000" w:firstRow="0" w:lastRow="0" w:firstColumn="0" w:lastColumn="0" w:noHBand="0" w:noVBand="0"/>
      </w:tblPr>
      <w:tblGrid>
        <w:gridCol w:w="1276"/>
        <w:gridCol w:w="2357"/>
        <w:gridCol w:w="6148"/>
        <w:gridCol w:w="2839"/>
      </w:tblGrid>
      <w:tr w:rsidR="00CA12AE" w:rsidRPr="005E3C73" w:rsidTr="00261670">
        <w:tc>
          <w:tcPr>
            <w:tcW w:w="1276" w:type="dxa"/>
          </w:tcPr>
          <w:p w:rsidR="00CA12AE" w:rsidRPr="00C7257D" w:rsidRDefault="00CA12AE">
            <w:pPr>
              <w:widowControl w:val="0"/>
              <w:autoSpaceDE w:val="0"/>
              <w:autoSpaceDN w:val="0"/>
              <w:adjustRightInd w:val="0"/>
              <w:spacing w:after="0" w:line="240" w:lineRule="auto"/>
              <w:rPr>
                <w:rFonts w:ascii="Times" w:hAnsi="Times" w:cs="Times"/>
                <w:color w:val="000000"/>
                <w:sz w:val="18"/>
                <w:szCs w:val="18"/>
                <w:lang w:val="en-US"/>
              </w:rPr>
            </w:pPr>
          </w:p>
        </w:tc>
        <w:tc>
          <w:tcPr>
            <w:tcW w:w="8505" w:type="dxa"/>
            <w:gridSpan w:val="2"/>
          </w:tcPr>
          <w:p w:rsidR="00CA12AE" w:rsidRPr="005E3C73" w:rsidRDefault="0077469F">
            <w:pPr>
              <w:widowControl w:val="0"/>
              <w:autoSpaceDE w:val="0"/>
              <w:autoSpaceDN w:val="0"/>
              <w:adjustRightInd w:val="0"/>
              <w:spacing w:after="0" w:line="240" w:lineRule="auto"/>
              <w:jc w:val="center"/>
              <w:rPr>
                <w:rFonts w:ascii="Times" w:hAnsi="Times" w:cs="Times"/>
                <w:b/>
                <w:bCs/>
                <w:color w:val="000000"/>
              </w:rPr>
            </w:pPr>
            <w:r w:rsidRPr="00C7257D">
              <w:rPr>
                <w:rFonts w:ascii="Times" w:hAnsi="Times" w:cs="Times"/>
                <w:b/>
                <w:bCs/>
                <w:color w:val="000000"/>
              </w:rPr>
              <w:t xml:space="preserve">         </w:t>
            </w:r>
            <w:r w:rsidR="00261670" w:rsidRPr="005E3C73">
              <w:rPr>
                <w:rFonts w:ascii="Times" w:hAnsi="Times" w:cs="Times"/>
                <w:b/>
                <w:bCs/>
                <w:color w:val="000000"/>
              </w:rPr>
              <w:t xml:space="preserve">Государственный контракт </w:t>
            </w:r>
            <w:r w:rsidR="00CA12AE" w:rsidRPr="005E3C73">
              <w:rPr>
                <w:rFonts w:ascii="Times" w:hAnsi="Times" w:cs="Times"/>
                <w:b/>
                <w:bCs/>
                <w:color w:val="000000"/>
              </w:rPr>
              <w:t>№ </w:t>
            </w:r>
            <w:r w:rsidR="00FC7824" w:rsidRPr="005E3C73">
              <w:rPr>
                <w:rFonts w:ascii="Times" w:hAnsi="Times" w:cs="Times"/>
                <w:b/>
                <w:bCs/>
                <w:color w:val="000000"/>
              </w:rPr>
              <w:t>_____________</w:t>
            </w:r>
          </w:p>
          <w:p w:rsidR="00393C1E" w:rsidRPr="005E3C73" w:rsidRDefault="00261670" w:rsidP="00261670">
            <w:pPr>
              <w:widowControl w:val="0"/>
              <w:autoSpaceDE w:val="0"/>
              <w:autoSpaceDN w:val="0"/>
              <w:adjustRightInd w:val="0"/>
              <w:spacing w:after="0" w:line="240" w:lineRule="auto"/>
              <w:ind w:hanging="1"/>
              <w:jc w:val="center"/>
              <w:rPr>
                <w:rFonts w:ascii="Times New Roman" w:hAnsi="Times New Roman"/>
                <w:b/>
                <w:bCs/>
                <w:color w:val="000000"/>
                <w:sz w:val="20"/>
                <w:szCs w:val="20"/>
              </w:rPr>
            </w:pPr>
            <w:r w:rsidRPr="005E3C73">
              <w:rPr>
                <w:rFonts w:ascii="Times New Roman" w:hAnsi="Times New Roman"/>
                <w:b/>
                <w:bCs/>
                <w:color w:val="000000"/>
                <w:sz w:val="20"/>
                <w:szCs w:val="20"/>
              </w:rPr>
              <w:t>на оказание услуг по сопровождению и абонентскому обслуживанию в системе защищенного электронного документооборота и справочно-правового веб-сервиса, предназначенной для формирования и отправки отчетности в контролирующие органы</w:t>
            </w:r>
          </w:p>
          <w:p w:rsidR="00CA12AE" w:rsidRPr="005E3C73" w:rsidRDefault="00814060" w:rsidP="009615B0">
            <w:pPr>
              <w:widowControl w:val="0"/>
              <w:autoSpaceDE w:val="0"/>
              <w:autoSpaceDN w:val="0"/>
              <w:adjustRightInd w:val="0"/>
              <w:spacing w:after="0" w:line="240" w:lineRule="auto"/>
              <w:ind w:hanging="1"/>
              <w:jc w:val="center"/>
              <w:rPr>
                <w:rFonts w:ascii="Times" w:hAnsi="Times" w:cs="Times"/>
                <w:b/>
                <w:bCs/>
                <w:color w:val="000000"/>
                <w:sz w:val="20"/>
                <w:szCs w:val="20"/>
              </w:rPr>
            </w:pPr>
            <w:r w:rsidRPr="005E3C73">
              <w:rPr>
                <w:rFonts w:ascii="Times" w:hAnsi="Times" w:cs="Times"/>
                <w:bCs/>
                <w:color w:val="000000"/>
                <w:sz w:val="20"/>
                <w:szCs w:val="20"/>
              </w:rPr>
              <w:t>ИКЗ</w:t>
            </w:r>
            <w:r w:rsidRPr="005E3C73">
              <w:rPr>
                <w:rFonts w:ascii="Times" w:hAnsi="Times" w:cs="Times"/>
                <w:b/>
                <w:bCs/>
                <w:color w:val="000000"/>
                <w:sz w:val="20"/>
                <w:szCs w:val="20"/>
                <w:lang w:val="en-US"/>
              </w:rPr>
              <w:t>:</w:t>
            </w:r>
            <w:r w:rsidR="00F81CCF" w:rsidRPr="005E3C73">
              <w:t xml:space="preserve"> </w:t>
            </w:r>
            <w:r w:rsidR="009615B0" w:rsidRPr="005E3C73">
              <w:rPr>
                <w:rFonts w:ascii="Times" w:hAnsi="Times" w:cs="Times"/>
                <w:bCs/>
                <w:color w:val="000000"/>
                <w:sz w:val="20"/>
                <w:szCs w:val="20"/>
              </w:rPr>
              <w:t>_____</w:t>
            </w:r>
          </w:p>
        </w:tc>
        <w:tc>
          <w:tcPr>
            <w:tcW w:w="2839" w:type="dxa"/>
          </w:tcPr>
          <w:p w:rsidR="00CA12AE" w:rsidRPr="005E3C73" w:rsidRDefault="00CA12AE">
            <w:pPr>
              <w:widowControl w:val="0"/>
              <w:autoSpaceDE w:val="0"/>
              <w:autoSpaceDN w:val="0"/>
              <w:adjustRightInd w:val="0"/>
              <w:spacing w:after="0" w:line="240" w:lineRule="auto"/>
              <w:jc w:val="right"/>
              <w:rPr>
                <w:rFonts w:ascii="Times" w:hAnsi="Times" w:cs="Times"/>
                <w:color w:val="000000"/>
                <w:sz w:val="18"/>
                <w:szCs w:val="18"/>
              </w:rPr>
            </w:pPr>
          </w:p>
        </w:tc>
      </w:tr>
      <w:tr w:rsidR="00393C1E" w:rsidRPr="005E3C73" w:rsidTr="00393C1E">
        <w:tc>
          <w:tcPr>
            <w:tcW w:w="3633" w:type="dxa"/>
            <w:gridSpan w:val="2"/>
          </w:tcPr>
          <w:p w:rsidR="00393C1E" w:rsidRPr="005E3C73" w:rsidRDefault="00393C1E" w:rsidP="00393C1E">
            <w:pPr>
              <w:widowControl w:val="0"/>
              <w:autoSpaceDE w:val="0"/>
              <w:autoSpaceDN w:val="0"/>
              <w:adjustRightInd w:val="0"/>
              <w:spacing w:after="0" w:line="240" w:lineRule="auto"/>
              <w:rPr>
                <w:rFonts w:ascii="Times New Roman" w:hAnsi="Times New Roman"/>
                <w:color w:val="000000"/>
                <w:sz w:val="18"/>
                <w:szCs w:val="18"/>
              </w:rPr>
            </w:pPr>
            <w:r w:rsidRPr="005E3C73">
              <w:rPr>
                <w:rFonts w:ascii="Times New Roman" w:hAnsi="Times New Roman"/>
                <w:sz w:val="18"/>
                <w:szCs w:val="18"/>
              </w:rPr>
              <w:t xml:space="preserve">г. Москва                                                                                    </w:t>
            </w:r>
          </w:p>
        </w:tc>
        <w:tc>
          <w:tcPr>
            <w:tcW w:w="8987" w:type="dxa"/>
            <w:gridSpan w:val="2"/>
          </w:tcPr>
          <w:p w:rsidR="00393C1E" w:rsidRPr="005E3C73" w:rsidRDefault="00393C1E" w:rsidP="0087257B">
            <w:pPr>
              <w:widowControl w:val="0"/>
              <w:autoSpaceDE w:val="0"/>
              <w:autoSpaceDN w:val="0"/>
              <w:adjustRightInd w:val="0"/>
              <w:spacing w:after="0" w:line="240" w:lineRule="auto"/>
              <w:ind w:right="2274"/>
              <w:jc w:val="right"/>
              <w:rPr>
                <w:rFonts w:ascii="Times New Roman" w:hAnsi="Times New Roman"/>
                <w:color w:val="000000"/>
                <w:sz w:val="18"/>
                <w:szCs w:val="18"/>
              </w:rPr>
            </w:pPr>
            <w:r w:rsidRPr="005E3C73">
              <w:rPr>
                <w:rFonts w:ascii="Times New Roman" w:hAnsi="Times New Roman"/>
                <w:sz w:val="18"/>
                <w:szCs w:val="18"/>
              </w:rPr>
              <w:t xml:space="preserve">          « __  » __________  202_ г</w:t>
            </w:r>
          </w:p>
        </w:tc>
      </w:tr>
    </w:tbl>
    <w:p w:rsidR="00261670" w:rsidRPr="005E3C73" w:rsidRDefault="00261670">
      <w:pPr>
        <w:widowControl w:val="0"/>
        <w:autoSpaceDE w:val="0"/>
        <w:autoSpaceDN w:val="0"/>
        <w:adjustRightInd w:val="0"/>
        <w:spacing w:after="0" w:line="240" w:lineRule="auto"/>
        <w:jc w:val="both"/>
        <w:rPr>
          <w:rFonts w:ascii="Times" w:hAnsi="Times" w:cs="Times"/>
          <w:color w:val="000000"/>
          <w:sz w:val="18"/>
          <w:szCs w:val="18"/>
        </w:rPr>
      </w:pPr>
    </w:p>
    <w:p w:rsidR="00CA12AE" w:rsidRPr="005E3C73" w:rsidRDefault="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________________________________</w:t>
      </w:r>
      <w:r w:rsidR="00CA12AE" w:rsidRPr="005E3C73">
        <w:rPr>
          <w:rFonts w:ascii="Times" w:hAnsi="Times" w:cs="Times"/>
          <w:color w:val="000000"/>
          <w:sz w:val="18"/>
          <w:szCs w:val="18"/>
        </w:rPr>
        <w:t>, именуемое в дальнейшем ОПЕРАТОР, в лице                                                   , действующ</w:t>
      </w:r>
      <w:r w:rsidR="00261670" w:rsidRPr="005E3C73">
        <w:rPr>
          <w:rFonts w:ascii="Times" w:hAnsi="Times" w:cs="Times"/>
          <w:color w:val="000000"/>
          <w:sz w:val="18"/>
          <w:szCs w:val="18"/>
        </w:rPr>
        <w:t>ий</w:t>
      </w:r>
      <w:r w:rsidR="00CA12AE" w:rsidRPr="005E3C73">
        <w:rPr>
          <w:rFonts w:ascii="Times" w:hAnsi="Times" w:cs="Times"/>
          <w:color w:val="000000"/>
          <w:sz w:val="18"/>
          <w:szCs w:val="18"/>
        </w:rPr>
        <w:t xml:space="preserve">      на основании                                                                                                     , с одной стороны, и </w:t>
      </w:r>
      <w:r w:rsidRPr="005E3C73">
        <w:rPr>
          <w:rFonts w:ascii="Times" w:hAnsi="Times" w:cs="Times"/>
          <w:color w:val="000000"/>
          <w:sz w:val="18"/>
          <w:szCs w:val="18"/>
        </w:rPr>
        <w:t>____________________________</w:t>
      </w:r>
      <w:r w:rsidR="00CA12AE" w:rsidRPr="005E3C73">
        <w:rPr>
          <w:rFonts w:ascii="Times" w:hAnsi="Times" w:cs="Times"/>
          <w:color w:val="000000"/>
          <w:sz w:val="18"/>
          <w:szCs w:val="18"/>
        </w:rPr>
        <w:t xml:space="preserve">, именуемое в дальнейшем АБОНЕНТ, в лице </w:t>
      </w:r>
      <w:r w:rsidRPr="005E3C73">
        <w:rPr>
          <w:rFonts w:ascii="Times" w:hAnsi="Times" w:cs="Times"/>
          <w:color w:val="000000"/>
          <w:sz w:val="18"/>
          <w:szCs w:val="18"/>
        </w:rPr>
        <w:t>___________________</w:t>
      </w:r>
      <w:r w:rsidR="00CA12AE" w:rsidRPr="005E3C73">
        <w:rPr>
          <w:rFonts w:ascii="Times" w:hAnsi="Times" w:cs="Times"/>
          <w:color w:val="000000"/>
          <w:sz w:val="18"/>
          <w:szCs w:val="18"/>
        </w:rPr>
        <w:t xml:space="preserve">, действующей на основании </w:t>
      </w:r>
      <w:r w:rsidRPr="005E3C73">
        <w:rPr>
          <w:rFonts w:ascii="Times" w:hAnsi="Times" w:cs="Times"/>
          <w:color w:val="000000"/>
          <w:sz w:val="18"/>
          <w:szCs w:val="18"/>
        </w:rPr>
        <w:t>______________________</w:t>
      </w:r>
      <w:r w:rsidR="00CA12AE" w:rsidRPr="005E3C73">
        <w:rPr>
          <w:rFonts w:ascii="Times" w:hAnsi="Times" w:cs="Times"/>
          <w:color w:val="000000"/>
          <w:sz w:val="18"/>
          <w:szCs w:val="18"/>
        </w:rPr>
        <w:t xml:space="preserve">, с другой стороны, совместно именуемые в дальнейшем Стороны, </w:t>
      </w:r>
      <w:r w:rsidR="00CF357C" w:rsidRPr="005E3C73">
        <w:rPr>
          <w:rFonts w:ascii="Times" w:hAnsi="Times" w:cs="Times"/>
          <w:color w:val="000000"/>
          <w:sz w:val="18"/>
          <w:szCs w:val="18"/>
        </w:rPr>
        <w:t>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вместе именуемые в дальнейшем «Стороны», заключили настоящий Государственный контракт (далее – Контракт) о нижеследующем.</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1. ТЕРМИНЫ И ОПРЕДЕЛЕНИЯ</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1.1. Система «</w:t>
      </w:r>
      <w:r w:rsidR="00261670" w:rsidRPr="005E3C73">
        <w:rPr>
          <w:rFonts w:ascii="Times" w:hAnsi="Times" w:cs="Times"/>
          <w:color w:val="000000"/>
          <w:sz w:val="18"/>
          <w:szCs w:val="18"/>
        </w:rPr>
        <w:t>____________</w:t>
      </w:r>
      <w:r w:rsidRPr="005E3C73">
        <w:rPr>
          <w:rFonts w:ascii="Times" w:hAnsi="Times" w:cs="Times"/>
          <w:color w:val="000000"/>
          <w:sz w:val="18"/>
          <w:szCs w:val="18"/>
        </w:rPr>
        <w:t>» (далее – Система) – программа для ЭВМ (в том числе ее интеграционные и иные модули), предназначенная для формирования и представления отчетности, организации электронного документооборота и иных целей.</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1.2. СКЗИ – средство криптографической защиты информации (средство электронной подписи), дополнительное программное обеспечение для осуществления функций шифрования и подписания электронных документов электронной подписью.</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1.3. Оператор электронного документооборота – функции Оператора по отправке отчетности в различные контролирующие органы, установленные законодательством и иными нормативно-правовыми актами Российской Федерации.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1.4.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1.5. Лицензионный договор (Приложение № 2 к Контракту) – договор, устанавливающий порядок передачи и использования Системы. Является офертой, не требующей подписания Сторонами, полный и безоговорочный акцепт которой Абонентом является существенным условием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1.6. Сублицензионный договор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1.7. Квалифицированный сертификат (далее − Сертификат) − документ, выданный аккредитованным в соответствии с Федеральным законом «Об электронной подписи»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1.8. Правила по обеспечению информационной безопасности на рабочем месте (далее − Правила) − документ, составленный Оператором на основании положений действующего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если Абонент приобретает СКЗИ у Оператора. Актуальная редакция Правил публикуется на сайте </w:t>
      </w:r>
      <w:hyperlink r:id="rId8" w:history="1">
        <w:r w:rsidR="00FC7824" w:rsidRPr="005E3C73">
          <w:rPr>
            <w:rFonts w:ascii="Times" w:hAnsi="Times" w:cs="Times"/>
            <w:color w:val="0000CD"/>
            <w:sz w:val="18"/>
            <w:szCs w:val="18"/>
          </w:rPr>
          <w:t>____________________</w:t>
        </w:r>
      </w:hyperlink>
      <w:r w:rsidRPr="005E3C73">
        <w:rPr>
          <w:rFonts w:ascii="Times" w:hAnsi="Times" w:cs="Times"/>
          <w:color w:val="000000"/>
          <w:sz w:val="18"/>
          <w:szCs w:val="18"/>
        </w:rPr>
        <w:t>.</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1.9. Тарифный план – совокупность предоставляемых Оператором неисключительных прав использования программ для ЭВМ и оказываемых услуг/выполняемых работ. Состав тарифного плана определяется прайс-листом.</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1.10. Прайс-лист − документ (неотъемлемая часть Контракта), отражающий ценовую политику Оператора и содержащий сведения о тарифных планах. Действующая редакция документа публикуется на сайте </w:t>
      </w:r>
      <w:hyperlink r:id="rId9" w:history="1">
        <w:r w:rsidR="00FC7824" w:rsidRPr="005E3C73">
          <w:rPr>
            <w:rFonts w:ascii="Times" w:hAnsi="Times" w:cs="Times"/>
            <w:color w:val="0000CD"/>
            <w:sz w:val="18"/>
            <w:szCs w:val="18"/>
          </w:rPr>
          <w:t>____________________</w:t>
        </w:r>
      </w:hyperlink>
      <w:r w:rsidRPr="005E3C73">
        <w:rPr>
          <w:rFonts w:ascii="Times" w:hAnsi="Times" w:cs="Times"/>
          <w:color w:val="000000"/>
          <w:sz w:val="18"/>
          <w:szCs w:val="18"/>
        </w:rPr>
        <w:t>.</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1.11. Субъект персональных данных – физическое лицо, персональные данные которого Абонент обрабатывает с использованием Системы.</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1.12. Сервисный центр – подразделение Оператора или организация/индивидуальный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Наименование Сервисного центра АБОНЕНТА:</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2. ПРЕДМЕТ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2.1. Оператор обязуется предоставить Абоненту неисключительное право использования Системы и оказать услуги технической поддержки в виде абонентского обслуживания, а Абонент обязуется принять и оплатить предоставленные права и оказанные услуги в порядке, установленном Контрактом</w:t>
      </w:r>
      <w:r w:rsidR="00CF357C" w:rsidRPr="005E3C73">
        <w:rPr>
          <w:rFonts w:ascii="Times" w:hAnsi="Times" w:cs="Times"/>
          <w:color w:val="000000"/>
          <w:sz w:val="18"/>
          <w:szCs w:val="18"/>
        </w:rPr>
        <w:t xml:space="preserve"> (код ОКПД 2 – 63.11.13.000).</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2.2. Передача права использования Системы осуществляется на условиях лицензионного договора на срок, установленный выбранным тарифным планом.</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2.4. При необходимости Абоненту могут быть возмездно оказаны иные услуги, а также выполнены работы, предусмотренные прайс-листом Оператора.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2.5.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Системы,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выполнения обязательств, предусмотренных Контрактом.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 автоматизируемой с помощью Системы.</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2.6. Политика обработки персональных данных публикуется Оператором на сайте </w:t>
      </w:r>
      <w:hyperlink r:id="rId10" w:history="1">
        <w:r w:rsidR="00FC7824" w:rsidRPr="005E3C73">
          <w:rPr>
            <w:rFonts w:ascii="Times" w:hAnsi="Times" w:cs="Times"/>
            <w:color w:val="0000CD"/>
            <w:sz w:val="18"/>
            <w:szCs w:val="18"/>
          </w:rPr>
          <w:t>____________________</w:t>
        </w:r>
      </w:hyperlink>
      <w:r w:rsidRPr="005E3C73">
        <w:rPr>
          <w:rFonts w:ascii="Times" w:hAnsi="Times" w:cs="Times"/>
          <w:color w:val="000000"/>
          <w:sz w:val="18"/>
          <w:szCs w:val="18"/>
        </w:rPr>
        <w:t>.</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3. ПОРЯДОК ПРЕДОСТАВЛЕНИЯ ДОСТУПА К СИСТЕМЕ И ОКАЗАНИЯ УСЛУГ ТЕХНИЧЕСКОЙ ПОДДЕРЖКИ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3.1</w:t>
      </w:r>
      <w:r w:rsidR="0077469F" w:rsidRPr="005E3C73">
        <w:rPr>
          <w:rFonts w:ascii="Times" w:hAnsi="Times" w:cs="Times"/>
          <w:color w:val="000000"/>
          <w:sz w:val="18"/>
          <w:szCs w:val="18"/>
        </w:rPr>
        <w:t xml:space="preserve">  </w:t>
      </w:r>
      <w:r w:rsidR="00ED2A48" w:rsidRPr="005E3C73">
        <w:rPr>
          <w:rFonts w:ascii="Times" w:hAnsi="Times" w:cs="Times"/>
          <w:color w:val="000000"/>
          <w:sz w:val="18"/>
          <w:szCs w:val="18"/>
        </w:rPr>
        <w:t xml:space="preserve">Не позднее </w:t>
      </w:r>
      <w:r w:rsidR="000F7E29" w:rsidRPr="005E3C73">
        <w:rPr>
          <w:rFonts w:ascii="Times" w:hAnsi="Times" w:cs="Times"/>
          <w:color w:val="000000"/>
          <w:sz w:val="18"/>
          <w:szCs w:val="18"/>
        </w:rPr>
        <w:t>01</w:t>
      </w:r>
      <w:r w:rsidR="00ED2A48" w:rsidRPr="005E3C73">
        <w:rPr>
          <w:rFonts w:ascii="Times" w:hAnsi="Times" w:cs="Times"/>
          <w:color w:val="000000"/>
          <w:sz w:val="18"/>
          <w:szCs w:val="18"/>
        </w:rPr>
        <w:t>.08.2026 п</w:t>
      </w:r>
      <w:r w:rsidRPr="005E3C73">
        <w:rPr>
          <w:rFonts w:ascii="Times" w:hAnsi="Times" w:cs="Times"/>
          <w:color w:val="000000"/>
          <w:sz w:val="18"/>
          <w:szCs w:val="18"/>
        </w:rPr>
        <w:t>ри условии наличия у Абонента действующего Сертификата и СКЗИ: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3.1.1. Оператор предоставляет Абоненту доступ к необходимым для функционирования Системы дистрибутивам программных компонентов.</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3.1.2. Оператор регистрирует на сервере учетную запись Абонента.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3.2. Оператор либо Сервисный центр может дополнительно возмездно предоставить Абоненту услуги по установке и настройке </w:t>
      </w:r>
      <w:r w:rsidRPr="005E3C73">
        <w:rPr>
          <w:rFonts w:ascii="Times" w:hAnsi="Times" w:cs="Times"/>
          <w:color w:val="000000"/>
          <w:sz w:val="18"/>
          <w:szCs w:val="18"/>
        </w:rPr>
        <w:lastRenderedPageBreak/>
        <w:t>программных компонентов, необходимых для получения доступа к Системе и/или СКЗИ на рабочем месте Абонента, обучению специалистов Абонента работе в Системе.</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3.3. Передача права использования Системы осуществляется в момент открытия доступа Абоненту к серверу Системы.</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3.4. Техническая поддержка Системы и СКЗИ осуществляется в круглосуточном ежедневном режиме в виде абонентского обслуживания путем телефонных консультаций в федеральном контакт-центре Оператора без ограничения по времени и количеству обращений.</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3.5. Оператор оказывает услуги технической поддержки с момента открытия Абоненту доступа к Системе в течение срока, установленного оплаченным тарифным планом.</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4. ОБЯЗАННОСТИ СТОРОН. ГАРАНТИИ СТОРОН ПО ОБЕСПЕЧЕНИЮ КОНФИДЕНЦИАЛЬНОСТИ ПЕРСОНАЛЬНЫХ ДАННЫХ</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 Обязанности Оператора: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4.1.1. обеспечение выполнения Системой функций, предусмотренных пользовательской документацией, размещенной на сайте </w:t>
      </w:r>
      <w:hyperlink r:id="rId11" w:history="1">
        <w:r w:rsidR="00FC7824" w:rsidRPr="005E3C73">
          <w:rPr>
            <w:rFonts w:ascii="Times" w:hAnsi="Times" w:cs="Times"/>
            <w:color w:val="0000CD"/>
            <w:sz w:val="18"/>
            <w:szCs w:val="18"/>
          </w:rPr>
          <w:t>_______________</w:t>
        </w:r>
      </w:hyperlink>
      <w:r w:rsidRPr="005E3C73">
        <w:rPr>
          <w:rFonts w:ascii="Times" w:hAnsi="Times" w:cs="Times"/>
          <w:color w:val="000000"/>
          <w:sz w:val="18"/>
          <w:szCs w:val="18"/>
        </w:rPr>
        <w:t>, и выбранным тарифным планом;</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4.1.2. своевременное обновление программного обеспечения на сервере Системы;</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4.1.3. обеспечение круглосуточной доступности Системы за исключением времени проведения профилактических работ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Системе;</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4.1.4. обеспечение конфиденциальности данных, размещенных Абонентом в Системе, на весь период их нахождения на сервере Системы;</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4.1.5. осуществление функций оператора электронного документооборота;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4.1.6. наличие всех необходимых лицензий для выполнения своих функций по Контракту. Место публикации лицензий Оператора </w:t>
      </w:r>
      <w:hyperlink r:id="rId12" w:history="1">
        <w:r w:rsidR="00FC7824" w:rsidRPr="005E3C73">
          <w:rPr>
            <w:rFonts w:ascii="Times" w:hAnsi="Times" w:cs="Times"/>
            <w:color w:val="0000CD"/>
            <w:sz w:val="18"/>
            <w:szCs w:val="18"/>
          </w:rPr>
          <w:t>__________________</w:t>
        </w:r>
      </w:hyperlink>
      <w:r w:rsidRPr="005E3C73">
        <w:rPr>
          <w:rFonts w:ascii="Times" w:hAnsi="Times" w:cs="Times"/>
          <w:color w:val="000000"/>
          <w:sz w:val="18"/>
          <w:szCs w:val="18"/>
        </w:rPr>
        <w:t>.</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 Обязанности Абонента: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4.2.1. самостоятельное подключение компьютера к Интернету;</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4.2.2. своевременная оплата предоставленных прав использования Системы и СКЗИ, услуг/работ Оператора;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4.2.3. соблюдение требований пользовательской документации при использовании Системы и СКЗИ;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4.2.4. самостоятельная комплектация рабочего места в соответствии с требованиями, размещенными на сайте </w:t>
      </w:r>
      <w:hyperlink r:id="rId13" w:history="1">
        <w:r w:rsidR="00FC7824" w:rsidRPr="005E3C73">
          <w:rPr>
            <w:rFonts w:ascii="Times" w:hAnsi="Times" w:cs="Times"/>
            <w:color w:val="0000CD"/>
            <w:sz w:val="18"/>
            <w:szCs w:val="18"/>
          </w:rPr>
          <w:t>_______________</w:t>
        </w:r>
      </w:hyperlink>
      <w:r w:rsidRPr="005E3C73">
        <w:rPr>
          <w:rFonts w:ascii="Times" w:hAnsi="Times" w:cs="Times"/>
          <w:color w:val="000000"/>
          <w:sz w:val="18"/>
          <w:szCs w:val="18"/>
        </w:rPr>
        <w:t>;</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4.2.5. соблюдение требований по защите информации на рабочем месте в соответствии с приказом ФСБ России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4.2.6. представление Оператору всех сведений и документов, необходимых для выполнения Оператором своих обязательств по Контракту.</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4.2.7. принятие и исполнение условий лицензионного и сублицензионного договоров на право использования Системы и СКЗИ.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4.2.8. незамедлительное обращение в техническую поддержку Оператора в случае возникновения у Абонента технических проблем, препятствующих нормальному использованию Системы.</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4.3. Абонент гарантирует:</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4.3.1. что при обработке персональных данных им соблюдены все права субъектов персональных данных, предусмотренные действующим законодательством Российской Федерации в области защиты персональных данных;</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4.3.2.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4.3.3. что в случае прекращения действия Контракта Абонент вправе направить уведомление Оператору о необходимости удаления персональных данных, размещенных Абонентом в Системе.</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4.4. В целях соблюдения прав субъектов персональных данных, предусмотренных Федеральным законом «О персональных данных», и отсутствии возможности у Оператора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4.4.1. Абонент (Оператор обработки персональных данных) обязуется в течение 7 (Семи) рабочих дней с момента получения запроса, содержащего отзыв субъекта персональных данных согласия на обработку персональных данных, уведомить Оператора о необходимости удаления отозванных данных либо представить субъекту персональных данных мотивированный отказ от выполнения такого запроса;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4.4.2. по требованию Оператора Абонент обязан предоставить доказательства соблюдения прав субъекта персональных данных, а также документы, подтверждающие надлежащее исполнение Абонентом иных обязательств, предусмотренных действующим законодательством в области обработки персональных данных.</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4.5. Оператор гарантирует:</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4.5.1. что им направлено в уполномоченный орган уведомление о намерении осуществлять обработку персональных данных в порядке, предусмотренном действующим законодательством Российской Федерации;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4.5.2.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определение угроз безопасности персональных данных при их обработке;</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установление правил доступа к обрабатываемым персональным данным;</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принимаемых мер;</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4.5.3. что при передаче в контролирующие органы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средства криптографической защиты информации.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4.5.4. что обработка персональных данных осуществляется на территории Российской Федерации.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4.6. Стороны вправе использовать названия друг друга, торговые марки, логотипы и другие идентифицирующие знаки Сторон, а также информацию о факте заключения Контракта, в том числе путем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 xml:space="preserve">5. </w:t>
      </w:r>
      <w:r w:rsidR="00CF357C" w:rsidRPr="005E3C73">
        <w:rPr>
          <w:rFonts w:ascii="Times" w:hAnsi="Times" w:cs="Times"/>
          <w:b/>
          <w:bCs/>
          <w:color w:val="000000"/>
          <w:sz w:val="18"/>
          <w:szCs w:val="18"/>
        </w:rPr>
        <w:t>ЦЕНА КОНТРАКТА И ПОРЯДОК ОПЛАТЫ</w:t>
      </w:r>
    </w:p>
    <w:p w:rsidR="00CF357C" w:rsidRPr="005E3C73" w:rsidRDefault="00CF357C" w:rsidP="00CF357C">
      <w:pPr>
        <w:spacing w:after="0" w:line="240" w:lineRule="auto"/>
        <w:jc w:val="both"/>
        <w:rPr>
          <w:rFonts w:ascii="Times New Roman" w:hAnsi="Times New Roman"/>
          <w:sz w:val="18"/>
          <w:szCs w:val="18"/>
        </w:rPr>
      </w:pPr>
      <w:r w:rsidRPr="005E3C73">
        <w:rPr>
          <w:rFonts w:ascii="Times New Roman" w:hAnsi="Times New Roman"/>
          <w:sz w:val="18"/>
          <w:szCs w:val="18"/>
        </w:rPr>
        <w:t xml:space="preserve">5.1. Цена Контракта устанавливается </w:t>
      </w:r>
      <w:r w:rsidR="00EF2039" w:rsidRPr="005E3C73">
        <w:rPr>
          <w:rFonts w:ascii="Times New Roman" w:hAnsi="Times New Roman"/>
          <w:sz w:val="18"/>
          <w:szCs w:val="18"/>
        </w:rPr>
        <w:t>в российских рублях</w:t>
      </w:r>
      <w:r w:rsidR="0087338C" w:rsidRPr="005E3C73">
        <w:rPr>
          <w:rFonts w:ascii="Times New Roman" w:hAnsi="Times New Roman"/>
          <w:sz w:val="18"/>
          <w:szCs w:val="18"/>
        </w:rPr>
        <w:t xml:space="preserve"> и</w:t>
      </w:r>
      <w:r w:rsidR="00EF2039" w:rsidRPr="005E3C73">
        <w:rPr>
          <w:rFonts w:ascii="Times New Roman" w:hAnsi="Times New Roman"/>
          <w:sz w:val="18"/>
          <w:szCs w:val="18"/>
        </w:rPr>
        <w:t xml:space="preserve"> согласно спецификации (приложение №1)</w:t>
      </w:r>
    </w:p>
    <w:p w:rsidR="00CF357C" w:rsidRPr="005E3C73" w:rsidRDefault="00CF357C" w:rsidP="0087257B">
      <w:pPr>
        <w:spacing w:after="0" w:line="240" w:lineRule="auto"/>
        <w:contextualSpacing/>
        <w:jc w:val="both"/>
        <w:rPr>
          <w:rFonts w:ascii="Times New Roman" w:hAnsi="Times New Roman"/>
          <w:iCs/>
          <w:sz w:val="18"/>
          <w:szCs w:val="18"/>
        </w:rPr>
      </w:pPr>
      <w:r w:rsidRPr="005E3C73">
        <w:rPr>
          <w:rFonts w:ascii="Times New Roman" w:hAnsi="Times New Roman"/>
          <w:sz w:val="18"/>
          <w:szCs w:val="18"/>
        </w:rPr>
        <w:lastRenderedPageBreak/>
        <w:t xml:space="preserve">5.2. Цена Контракта составляет ______(_______) руб. ___коп., в том числе НДС по ставке __% _________(________) руб. ___ коп. </w:t>
      </w:r>
      <w:r w:rsidRPr="005E3C73">
        <w:rPr>
          <w:rFonts w:ascii="Times New Roman" w:hAnsi="Times New Roman"/>
          <w:i/>
          <w:iCs/>
          <w:sz w:val="18"/>
          <w:szCs w:val="18"/>
        </w:rPr>
        <w:t>(Если НДС не облагается, указывается основание освобождения от уплаты налога).</w:t>
      </w:r>
    </w:p>
    <w:p w:rsidR="00CF357C" w:rsidRPr="005E3C73" w:rsidRDefault="00CF357C" w:rsidP="0087257B">
      <w:pPr>
        <w:spacing w:after="0" w:line="240" w:lineRule="auto"/>
        <w:jc w:val="both"/>
        <w:rPr>
          <w:rFonts w:ascii="Times New Roman" w:hAnsi="Times New Roman"/>
          <w:sz w:val="18"/>
          <w:szCs w:val="18"/>
        </w:rPr>
      </w:pPr>
      <w:r w:rsidRPr="005E3C73">
        <w:rPr>
          <w:rFonts w:ascii="Times New Roman" w:hAnsi="Times New Roman"/>
          <w:sz w:val="18"/>
          <w:szCs w:val="18"/>
        </w:rPr>
        <w:t xml:space="preserve">5.3. Цена Контракта включает в себя стоимость </w:t>
      </w:r>
      <w:r w:rsidRPr="005E3C73">
        <w:rPr>
          <w:rFonts w:ascii="Times New Roman" w:hAnsi="Times New Roman"/>
          <w:color w:val="000000"/>
          <w:sz w:val="18"/>
          <w:szCs w:val="18"/>
        </w:rPr>
        <w:t>права использования (лицензионное вознаграждение) Системы на срок, установленный выбранным тарифным планом</w:t>
      </w:r>
      <w:r w:rsidRPr="005E3C73">
        <w:rPr>
          <w:rFonts w:ascii="Times New Roman" w:hAnsi="Times New Roman"/>
          <w:sz w:val="18"/>
          <w:szCs w:val="18"/>
        </w:rPr>
        <w:t>, у</w:t>
      </w:r>
      <w:r w:rsidRPr="005E3C73">
        <w:rPr>
          <w:rFonts w:ascii="Times New Roman" w:hAnsi="Times New Roman"/>
          <w:bCs/>
          <w:sz w:val="18"/>
          <w:szCs w:val="18"/>
        </w:rPr>
        <w:t xml:space="preserve">слуг по сопровождению программы </w:t>
      </w:r>
      <w:r w:rsidRPr="005E3C73">
        <w:rPr>
          <w:rFonts w:ascii="Times New Roman" w:hAnsi="Times New Roman"/>
          <w:color w:val="000000"/>
          <w:sz w:val="18"/>
          <w:szCs w:val="18"/>
        </w:rPr>
        <w:t>для ЭВМ, предназначенных для формирования и представления отчетности, организации электронного документооборота и иных целей,</w:t>
      </w:r>
      <w:r w:rsidRPr="005E3C73">
        <w:rPr>
          <w:rFonts w:ascii="Times New Roman" w:hAnsi="Times New Roman"/>
          <w:bCs/>
          <w:color w:val="000000"/>
          <w:sz w:val="18"/>
          <w:szCs w:val="18"/>
        </w:rPr>
        <w:t xml:space="preserve"> </w:t>
      </w:r>
      <w:r w:rsidRPr="005E3C73">
        <w:rPr>
          <w:rFonts w:ascii="Times New Roman" w:hAnsi="Times New Roman"/>
          <w:sz w:val="18"/>
          <w:szCs w:val="18"/>
        </w:rPr>
        <w:t xml:space="preserve">все налоги, сборы, пошлины и другие обязательные платежи, которые </w:t>
      </w:r>
      <w:r w:rsidR="00592F24" w:rsidRPr="005E3C73">
        <w:rPr>
          <w:rFonts w:ascii="Times New Roman" w:hAnsi="Times New Roman"/>
          <w:sz w:val="18"/>
          <w:szCs w:val="18"/>
        </w:rPr>
        <w:t>Оператор</w:t>
      </w:r>
      <w:r w:rsidRPr="005E3C73">
        <w:rPr>
          <w:rFonts w:ascii="Times New Roman" w:hAnsi="Times New Roman"/>
          <w:sz w:val="18"/>
          <w:szCs w:val="18"/>
        </w:rPr>
        <w:t xml:space="preserve"> должен выплатить в связи с выполнением обязательств по Контракту в соответствии с законодательством Российской Федерации. </w:t>
      </w:r>
    </w:p>
    <w:p w:rsidR="00CF357C" w:rsidRPr="005E3C73" w:rsidRDefault="00CF357C" w:rsidP="0087257B">
      <w:pPr>
        <w:widowControl w:val="0"/>
        <w:spacing w:after="0" w:line="240" w:lineRule="auto"/>
        <w:jc w:val="both"/>
        <w:rPr>
          <w:rFonts w:ascii="Times New Roman" w:hAnsi="Times New Roman"/>
          <w:sz w:val="18"/>
          <w:szCs w:val="18"/>
        </w:rPr>
      </w:pPr>
      <w:r w:rsidRPr="005E3C73">
        <w:rPr>
          <w:rFonts w:ascii="Times New Roman" w:hAnsi="Times New Roman"/>
          <w:sz w:val="18"/>
          <w:szCs w:val="18"/>
        </w:rPr>
        <w:t xml:space="preserve">5.4. Цена Контракта является твердой и определяется на весь срок его исполнения. </w:t>
      </w:r>
      <w:r w:rsidRPr="005E3C73">
        <w:rPr>
          <w:rFonts w:ascii="Times New Roman" w:hAnsi="Times New Roman"/>
          <w:iCs/>
          <w:sz w:val="18"/>
          <w:szCs w:val="18"/>
        </w:rPr>
        <w:t xml:space="preserve">Сумма, подлежащая уплате </w:t>
      </w:r>
      <w:r w:rsidR="00592F24" w:rsidRPr="005E3C73">
        <w:rPr>
          <w:rFonts w:ascii="Times New Roman" w:hAnsi="Times New Roman"/>
          <w:iCs/>
          <w:sz w:val="18"/>
          <w:szCs w:val="18"/>
        </w:rPr>
        <w:t>Абонентом</w:t>
      </w:r>
      <w:r w:rsidRPr="005E3C73">
        <w:rPr>
          <w:rFonts w:ascii="Times New Roman" w:hAnsi="Times New Roman"/>
          <w:iCs/>
          <w:sz w:val="18"/>
          <w:szCs w:val="18"/>
        </w:rPr>
        <w:t xml:space="preserve"> </w:t>
      </w:r>
      <w:r w:rsidR="00592F24" w:rsidRPr="005E3C73">
        <w:rPr>
          <w:rFonts w:ascii="Times New Roman" w:hAnsi="Times New Roman"/>
          <w:iCs/>
          <w:sz w:val="18"/>
          <w:szCs w:val="18"/>
        </w:rPr>
        <w:t>Оператору</w:t>
      </w:r>
      <w:r w:rsidRPr="005E3C73">
        <w:rPr>
          <w:rFonts w:ascii="Times New Roman" w:hAnsi="Times New Roman"/>
          <w:iCs/>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92F24" w:rsidRPr="005E3C73">
        <w:rPr>
          <w:rFonts w:ascii="Times New Roman" w:hAnsi="Times New Roman"/>
          <w:iCs/>
          <w:sz w:val="18"/>
          <w:szCs w:val="18"/>
        </w:rPr>
        <w:t>Абонентом</w:t>
      </w:r>
      <w:r w:rsidRPr="005E3C73">
        <w:rPr>
          <w:rFonts w:ascii="Times New Roman" w:hAnsi="Times New Roman"/>
          <w:iCs/>
          <w:sz w:val="18"/>
          <w:szCs w:val="18"/>
        </w:rPr>
        <w:t>.</w:t>
      </w:r>
      <w:r w:rsidRPr="005E3C73">
        <w:rPr>
          <w:rFonts w:ascii="Times New Roman" w:hAnsi="Times New Roman"/>
          <w:sz w:val="18"/>
          <w:szCs w:val="18"/>
        </w:rPr>
        <w:t xml:space="preserve"> </w:t>
      </w:r>
    </w:p>
    <w:p w:rsidR="00CF357C" w:rsidRPr="005E3C73" w:rsidRDefault="00CF357C" w:rsidP="00CF357C">
      <w:pPr>
        <w:spacing w:after="0" w:line="240" w:lineRule="auto"/>
        <w:jc w:val="both"/>
        <w:rPr>
          <w:rFonts w:ascii="Times New Roman" w:hAnsi="Times New Roman"/>
          <w:color w:val="000000"/>
          <w:sz w:val="18"/>
          <w:szCs w:val="18"/>
        </w:rPr>
      </w:pPr>
      <w:r w:rsidRPr="005E3C73">
        <w:rPr>
          <w:rFonts w:ascii="Times New Roman" w:hAnsi="Times New Roman"/>
          <w:color w:val="000000"/>
          <w:sz w:val="18"/>
          <w:szCs w:val="18"/>
        </w:rPr>
        <w:t>5.5. Стоимость права использования (лицензионное вознаграждение) Системы на срок, установленный выбранным тарифным планом, определяется в Спецификации. НДС не облагается на основании подпункта 26 пункта 2 статьи 149 Налогового кодекса Российской Федерации.</w:t>
      </w:r>
    </w:p>
    <w:p w:rsidR="00CF357C" w:rsidRPr="005E3C73" w:rsidRDefault="00CF357C" w:rsidP="00CF357C">
      <w:pPr>
        <w:widowControl w:val="0"/>
        <w:autoSpaceDE w:val="0"/>
        <w:autoSpaceDN w:val="0"/>
        <w:adjustRightInd w:val="0"/>
        <w:spacing w:after="0" w:line="240" w:lineRule="auto"/>
        <w:jc w:val="both"/>
        <w:rPr>
          <w:rFonts w:ascii="Times New Roman" w:hAnsi="Times New Roman"/>
          <w:color w:val="000000"/>
          <w:sz w:val="18"/>
          <w:szCs w:val="18"/>
        </w:rPr>
      </w:pPr>
      <w:r w:rsidRPr="005E3C73">
        <w:rPr>
          <w:rFonts w:ascii="Times New Roman" w:hAnsi="Times New Roman"/>
          <w:color w:val="000000"/>
          <w:sz w:val="18"/>
          <w:szCs w:val="18"/>
        </w:rPr>
        <w:t>5.6. Стоимость лицензии (лицензионное вознаграждение) на право использования СКЗИ определяется в Спецификации. НДС не облагается на основании подпункта 26 пункта 2 статьи 149 Налогового кодекса Российской Федерации.</w:t>
      </w:r>
    </w:p>
    <w:p w:rsidR="00CF357C" w:rsidRPr="005E3C73" w:rsidRDefault="00CF357C" w:rsidP="00CF357C">
      <w:pPr>
        <w:widowControl w:val="0"/>
        <w:autoSpaceDE w:val="0"/>
        <w:autoSpaceDN w:val="0"/>
        <w:adjustRightInd w:val="0"/>
        <w:spacing w:after="0" w:line="240" w:lineRule="auto"/>
        <w:jc w:val="both"/>
        <w:rPr>
          <w:rFonts w:ascii="Times New Roman" w:hAnsi="Times New Roman"/>
          <w:color w:val="000000"/>
          <w:sz w:val="18"/>
          <w:szCs w:val="18"/>
        </w:rPr>
      </w:pPr>
      <w:r w:rsidRPr="005E3C73">
        <w:rPr>
          <w:rFonts w:ascii="Times New Roman" w:hAnsi="Times New Roman"/>
          <w:color w:val="000000"/>
          <w:sz w:val="18"/>
          <w:szCs w:val="18"/>
        </w:rPr>
        <w:t>5.7. Стоимость услуг/работ определяется в Спецификации, в том числе НДС, исчисленный по ставке, установленной пунктом 3 статьи 164 Налогового кодекса Российской Федерации.</w:t>
      </w:r>
    </w:p>
    <w:p w:rsidR="00CF357C" w:rsidRPr="005E3C73" w:rsidRDefault="00CF357C" w:rsidP="00CF357C">
      <w:pPr>
        <w:widowControl w:val="0"/>
        <w:autoSpaceDE w:val="0"/>
        <w:autoSpaceDN w:val="0"/>
        <w:adjustRightInd w:val="0"/>
        <w:spacing w:after="0" w:line="240" w:lineRule="auto"/>
        <w:jc w:val="both"/>
        <w:rPr>
          <w:rFonts w:ascii="Times New Roman" w:hAnsi="Times New Roman"/>
          <w:bCs/>
          <w:color w:val="000000"/>
          <w:sz w:val="18"/>
          <w:szCs w:val="18"/>
        </w:rPr>
      </w:pPr>
      <w:r w:rsidRPr="005E3C73">
        <w:rPr>
          <w:rFonts w:ascii="Times New Roman" w:hAnsi="Times New Roman"/>
          <w:bCs/>
          <w:color w:val="000000"/>
          <w:sz w:val="18"/>
          <w:szCs w:val="18"/>
        </w:rPr>
        <w:t>5.8</w:t>
      </w:r>
      <w:r w:rsidR="00A2356F" w:rsidRPr="005E3C73">
        <w:rPr>
          <w:rFonts w:ascii="Times New Roman" w:hAnsi="Times New Roman"/>
          <w:bCs/>
          <w:color w:val="000000"/>
          <w:sz w:val="18"/>
          <w:szCs w:val="18"/>
        </w:rPr>
        <w:t xml:space="preserve">. </w:t>
      </w:r>
      <w:r w:rsidRPr="005E3C73">
        <w:rPr>
          <w:rFonts w:ascii="Times New Roman" w:hAnsi="Times New Roman"/>
          <w:bCs/>
          <w:color w:val="000000"/>
          <w:sz w:val="18"/>
          <w:szCs w:val="18"/>
        </w:rPr>
        <w:t xml:space="preserve">Оплата </w:t>
      </w:r>
      <w:r w:rsidR="000642F6" w:rsidRPr="005E3C73">
        <w:rPr>
          <w:rFonts w:ascii="Times New Roman" w:hAnsi="Times New Roman"/>
          <w:bCs/>
          <w:color w:val="000000"/>
          <w:sz w:val="18"/>
          <w:szCs w:val="18"/>
        </w:rPr>
        <w:t xml:space="preserve">предоставленных прав и оказанных услуг </w:t>
      </w:r>
      <w:r w:rsidRPr="005E3C73">
        <w:rPr>
          <w:rFonts w:ascii="Times New Roman" w:hAnsi="Times New Roman"/>
          <w:bCs/>
          <w:color w:val="000000"/>
          <w:sz w:val="18"/>
          <w:szCs w:val="18"/>
        </w:rPr>
        <w:t>производится в форме безналичных расчетов.</w:t>
      </w:r>
    </w:p>
    <w:p w:rsidR="00CF357C" w:rsidRPr="005E3C73" w:rsidRDefault="00DB1BB1" w:rsidP="00CF357C">
      <w:pPr>
        <w:widowControl w:val="0"/>
        <w:autoSpaceDE w:val="0"/>
        <w:autoSpaceDN w:val="0"/>
        <w:adjustRightInd w:val="0"/>
        <w:spacing w:after="0" w:line="240" w:lineRule="auto"/>
        <w:jc w:val="both"/>
        <w:rPr>
          <w:rFonts w:ascii="Times New Roman" w:hAnsi="Times New Roman"/>
          <w:bCs/>
          <w:color w:val="000000"/>
          <w:sz w:val="18"/>
          <w:szCs w:val="18"/>
        </w:rPr>
      </w:pPr>
      <w:r w:rsidRPr="005E3C73">
        <w:rPr>
          <w:rFonts w:ascii="Times New Roman" w:hAnsi="Times New Roman"/>
          <w:bCs/>
          <w:color w:val="000000"/>
          <w:sz w:val="18"/>
          <w:szCs w:val="18"/>
        </w:rPr>
        <w:t>5</w:t>
      </w:r>
      <w:r w:rsidR="00CF357C" w:rsidRPr="005E3C73">
        <w:rPr>
          <w:rFonts w:ascii="Times New Roman" w:hAnsi="Times New Roman"/>
          <w:bCs/>
          <w:color w:val="000000"/>
          <w:sz w:val="18"/>
          <w:szCs w:val="18"/>
        </w:rPr>
        <w:t>.</w:t>
      </w:r>
      <w:r w:rsidRPr="005E3C73">
        <w:rPr>
          <w:rFonts w:ascii="Times New Roman" w:hAnsi="Times New Roman"/>
          <w:bCs/>
          <w:color w:val="000000"/>
          <w:sz w:val="18"/>
          <w:szCs w:val="18"/>
        </w:rPr>
        <w:t>9</w:t>
      </w:r>
      <w:r w:rsidR="00CF357C" w:rsidRPr="005E3C73">
        <w:rPr>
          <w:rFonts w:ascii="Times New Roman" w:hAnsi="Times New Roman"/>
          <w:bCs/>
          <w:color w:val="000000"/>
          <w:sz w:val="18"/>
          <w:szCs w:val="18"/>
        </w:rPr>
        <w:t>. Оплата по Контракту осуществляется за счет средств федерального бюджета, предусмотренных на указанные цели Министерству здравоохранения Российской Федерации в 20</w:t>
      </w:r>
      <w:r w:rsidR="008139CD" w:rsidRPr="005E3C73">
        <w:rPr>
          <w:rFonts w:ascii="Times New Roman" w:hAnsi="Times New Roman"/>
          <w:bCs/>
          <w:color w:val="000000"/>
          <w:sz w:val="18"/>
          <w:szCs w:val="18"/>
        </w:rPr>
        <w:t>26</w:t>
      </w:r>
      <w:r w:rsidR="00CF357C" w:rsidRPr="005E3C73">
        <w:rPr>
          <w:rFonts w:ascii="Times New Roman" w:hAnsi="Times New Roman"/>
          <w:bCs/>
          <w:color w:val="000000"/>
          <w:sz w:val="18"/>
          <w:szCs w:val="18"/>
        </w:rPr>
        <w:t xml:space="preserve"> году по разделу 09, подразделу 09, целевой статье 01 4 23 900</w:t>
      </w:r>
      <w:r w:rsidR="00CE727B" w:rsidRPr="005E3C73">
        <w:rPr>
          <w:rFonts w:ascii="Times New Roman" w:hAnsi="Times New Roman"/>
          <w:bCs/>
          <w:color w:val="000000"/>
          <w:sz w:val="18"/>
          <w:szCs w:val="18"/>
        </w:rPr>
        <w:t>20</w:t>
      </w:r>
      <w:r w:rsidR="00CF357C" w:rsidRPr="005E3C73">
        <w:rPr>
          <w:rFonts w:ascii="Times New Roman" w:hAnsi="Times New Roman"/>
          <w:bCs/>
          <w:color w:val="000000"/>
          <w:sz w:val="18"/>
          <w:szCs w:val="18"/>
        </w:rPr>
        <w:t>, виду расходов 24</w:t>
      </w:r>
      <w:r w:rsidR="0003538C" w:rsidRPr="005E3C73">
        <w:rPr>
          <w:rFonts w:ascii="Times New Roman" w:hAnsi="Times New Roman"/>
          <w:bCs/>
          <w:color w:val="000000"/>
          <w:sz w:val="18"/>
          <w:szCs w:val="18"/>
        </w:rPr>
        <w:t>2</w:t>
      </w:r>
      <w:r w:rsidR="00CF357C" w:rsidRPr="005E3C73">
        <w:rPr>
          <w:rFonts w:ascii="Times New Roman" w:hAnsi="Times New Roman"/>
          <w:bCs/>
          <w:color w:val="000000"/>
          <w:sz w:val="18"/>
          <w:szCs w:val="18"/>
        </w:rPr>
        <w:t xml:space="preserve">, КОСГУ 226. </w:t>
      </w:r>
    </w:p>
    <w:p w:rsidR="00CF357C" w:rsidRPr="005E3C73" w:rsidRDefault="00DB1BB1" w:rsidP="00CF357C">
      <w:pPr>
        <w:widowControl w:val="0"/>
        <w:autoSpaceDE w:val="0"/>
        <w:autoSpaceDN w:val="0"/>
        <w:adjustRightInd w:val="0"/>
        <w:spacing w:after="0" w:line="240" w:lineRule="auto"/>
        <w:jc w:val="both"/>
        <w:rPr>
          <w:rFonts w:ascii="Times New Roman" w:hAnsi="Times New Roman"/>
          <w:bCs/>
          <w:color w:val="000000"/>
          <w:sz w:val="18"/>
          <w:szCs w:val="18"/>
        </w:rPr>
      </w:pPr>
      <w:r w:rsidRPr="005E3C73">
        <w:rPr>
          <w:rFonts w:ascii="Times New Roman" w:hAnsi="Times New Roman"/>
          <w:bCs/>
          <w:color w:val="000000"/>
          <w:sz w:val="18"/>
          <w:szCs w:val="18"/>
        </w:rPr>
        <w:t>5</w:t>
      </w:r>
      <w:r w:rsidR="00CF357C" w:rsidRPr="005E3C73">
        <w:rPr>
          <w:rFonts w:ascii="Times New Roman" w:hAnsi="Times New Roman"/>
          <w:bCs/>
          <w:color w:val="000000"/>
          <w:sz w:val="18"/>
          <w:szCs w:val="18"/>
        </w:rPr>
        <w:t>.</w:t>
      </w:r>
      <w:r w:rsidRPr="005E3C73">
        <w:rPr>
          <w:rFonts w:ascii="Times New Roman" w:hAnsi="Times New Roman"/>
          <w:bCs/>
          <w:color w:val="000000"/>
          <w:sz w:val="18"/>
          <w:szCs w:val="18"/>
        </w:rPr>
        <w:t>10</w:t>
      </w:r>
      <w:r w:rsidR="00CF357C" w:rsidRPr="005E3C73">
        <w:rPr>
          <w:rFonts w:ascii="Times New Roman" w:hAnsi="Times New Roman"/>
          <w:bCs/>
          <w:color w:val="000000"/>
          <w:sz w:val="18"/>
          <w:szCs w:val="18"/>
        </w:rPr>
        <w:t xml:space="preserve">. Оплата осуществляется по факту оказания услуг в течение 10 (Десяти) рабочих дней с даты подписания </w:t>
      </w:r>
      <w:r w:rsidR="00592F24" w:rsidRPr="005E3C73">
        <w:rPr>
          <w:rFonts w:ascii="Times New Roman" w:hAnsi="Times New Roman"/>
          <w:bCs/>
          <w:color w:val="000000"/>
          <w:sz w:val="18"/>
          <w:szCs w:val="18"/>
        </w:rPr>
        <w:t>Абонентом</w:t>
      </w:r>
      <w:r w:rsidR="00CF357C" w:rsidRPr="005E3C73">
        <w:rPr>
          <w:rFonts w:ascii="Times New Roman" w:hAnsi="Times New Roman"/>
          <w:bCs/>
          <w:color w:val="000000"/>
          <w:sz w:val="18"/>
          <w:szCs w:val="18"/>
        </w:rPr>
        <w:t xml:space="preserve"> Акта сдачи-приемки оказанных услуг (Приложение № 4 к Контракту) на основании счета на оплату оказанных </w:t>
      </w:r>
      <w:r w:rsidR="00592F24" w:rsidRPr="005E3C73">
        <w:rPr>
          <w:rFonts w:ascii="Times New Roman" w:hAnsi="Times New Roman"/>
          <w:bCs/>
          <w:color w:val="000000"/>
          <w:sz w:val="18"/>
          <w:szCs w:val="18"/>
        </w:rPr>
        <w:t>у</w:t>
      </w:r>
      <w:r w:rsidR="00CF357C" w:rsidRPr="005E3C73">
        <w:rPr>
          <w:rFonts w:ascii="Times New Roman" w:hAnsi="Times New Roman"/>
          <w:bCs/>
          <w:color w:val="000000"/>
          <w:sz w:val="18"/>
          <w:szCs w:val="18"/>
        </w:rPr>
        <w:t xml:space="preserve">слуг, выставленного </w:t>
      </w:r>
      <w:r w:rsidR="00592F24" w:rsidRPr="005E3C73">
        <w:rPr>
          <w:rFonts w:ascii="Times New Roman" w:hAnsi="Times New Roman"/>
          <w:bCs/>
          <w:color w:val="000000"/>
          <w:sz w:val="18"/>
          <w:szCs w:val="18"/>
        </w:rPr>
        <w:t>Оператором</w:t>
      </w:r>
      <w:r w:rsidR="00CF357C" w:rsidRPr="005E3C73">
        <w:rPr>
          <w:rFonts w:ascii="Times New Roman" w:hAnsi="Times New Roman"/>
          <w:bCs/>
          <w:color w:val="000000"/>
          <w:sz w:val="18"/>
          <w:szCs w:val="18"/>
        </w:rPr>
        <w:t xml:space="preserve">. </w:t>
      </w:r>
    </w:p>
    <w:p w:rsidR="00CF357C" w:rsidRPr="005E3C73" w:rsidRDefault="00DB1BB1" w:rsidP="00CF357C">
      <w:pPr>
        <w:widowControl w:val="0"/>
        <w:autoSpaceDE w:val="0"/>
        <w:autoSpaceDN w:val="0"/>
        <w:adjustRightInd w:val="0"/>
        <w:spacing w:after="0" w:line="240" w:lineRule="auto"/>
        <w:jc w:val="both"/>
        <w:rPr>
          <w:rFonts w:ascii="Times New Roman" w:hAnsi="Times New Roman"/>
          <w:bCs/>
          <w:color w:val="000000"/>
          <w:sz w:val="18"/>
          <w:szCs w:val="18"/>
        </w:rPr>
      </w:pPr>
      <w:r w:rsidRPr="005E3C73">
        <w:rPr>
          <w:rFonts w:ascii="Times New Roman" w:hAnsi="Times New Roman"/>
          <w:bCs/>
          <w:color w:val="000000"/>
          <w:sz w:val="18"/>
          <w:szCs w:val="18"/>
        </w:rPr>
        <w:t>5</w:t>
      </w:r>
      <w:r w:rsidR="00CF357C" w:rsidRPr="005E3C73">
        <w:rPr>
          <w:rFonts w:ascii="Times New Roman" w:hAnsi="Times New Roman"/>
          <w:bCs/>
          <w:color w:val="000000"/>
          <w:sz w:val="18"/>
          <w:szCs w:val="18"/>
        </w:rPr>
        <w:t>.</w:t>
      </w:r>
      <w:r w:rsidRPr="005E3C73">
        <w:rPr>
          <w:rFonts w:ascii="Times New Roman" w:hAnsi="Times New Roman"/>
          <w:bCs/>
          <w:color w:val="000000"/>
          <w:sz w:val="18"/>
          <w:szCs w:val="18"/>
        </w:rPr>
        <w:t>11</w:t>
      </w:r>
      <w:r w:rsidR="00CF357C" w:rsidRPr="005E3C73">
        <w:rPr>
          <w:rFonts w:ascii="Times New Roman" w:hAnsi="Times New Roman"/>
          <w:bCs/>
          <w:color w:val="000000"/>
          <w:sz w:val="18"/>
          <w:szCs w:val="18"/>
        </w:rPr>
        <w:t xml:space="preserve">. Датой оплаты </w:t>
      </w:r>
      <w:r w:rsidR="00592F24" w:rsidRPr="005E3C73">
        <w:rPr>
          <w:rFonts w:ascii="Times New Roman" w:hAnsi="Times New Roman"/>
          <w:bCs/>
          <w:color w:val="000000"/>
          <w:sz w:val="18"/>
          <w:szCs w:val="18"/>
        </w:rPr>
        <w:t>оказанных у</w:t>
      </w:r>
      <w:r w:rsidR="00CF357C" w:rsidRPr="005E3C73">
        <w:rPr>
          <w:rFonts w:ascii="Times New Roman" w:hAnsi="Times New Roman"/>
          <w:bCs/>
          <w:color w:val="000000"/>
          <w:sz w:val="18"/>
          <w:szCs w:val="18"/>
        </w:rPr>
        <w:t xml:space="preserve">слуг считается дата списания денежных средств со счета </w:t>
      </w:r>
      <w:r w:rsidR="00592F24" w:rsidRPr="005E3C73">
        <w:rPr>
          <w:rFonts w:ascii="Times New Roman" w:hAnsi="Times New Roman"/>
          <w:bCs/>
          <w:color w:val="000000"/>
          <w:sz w:val="18"/>
          <w:szCs w:val="18"/>
        </w:rPr>
        <w:t>Абонента</w:t>
      </w:r>
      <w:r w:rsidR="00CF357C" w:rsidRPr="005E3C73">
        <w:rPr>
          <w:rFonts w:ascii="Times New Roman" w:hAnsi="Times New Roman"/>
          <w:bCs/>
          <w:color w:val="000000"/>
          <w:sz w:val="18"/>
          <w:szCs w:val="18"/>
        </w:rPr>
        <w:t xml:space="preserve"> (лицевого счета получателя средств федерального бюджета).</w:t>
      </w:r>
    </w:p>
    <w:p w:rsidR="00CF357C" w:rsidRPr="005E3C73" w:rsidRDefault="00DB1BB1" w:rsidP="00CF357C">
      <w:pPr>
        <w:widowControl w:val="0"/>
        <w:autoSpaceDE w:val="0"/>
        <w:autoSpaceDN w:val="0"/>
        <w:adjustRightInd w:val="0"/>
        <w:spacing w:after="0" w:line="240" w:lineRule="auto"/>
        <w:jc w:val="both"/>
        <w:rPr>
          <w:rFonts w:ascii="Times New Roman" w:hAnsi="Times New Roman"/>
          <w:bCs/>
          <w:color w:val="000000"/>
          <w:sz w:val="18"/>
          <w:szCs w:val="18"/>
        </w:rPr>
      </w:pPr>
      <w:r w:rsidRPr="005E3C73">
        <w:rPr>
          <w:rFonts w:ascii="Times New Roman" w:hAnsi="Times New Roman"/>
          <w:bCs/>
          <w:color w:val="000000"/>
          <w:sz w:val="18"/>
          <w:szCs w:val="18"/>
        </w:rPr>
        <w:t>5</w:t>
      </w:r>
      <w:r w:rsidR="00CF357C" w:rsidRPr="005E3C73">
        <w:rPr>
          <w:rFonts w:ascii="Times New Roman" w:hAnsi="Times New Roman"/>
          <w:bCs/>
          <w:color w:val="000000"/>
          <w:sz w:val="18"/>
          <w:szCs w:val="18"/>
        </w:rPr>
        <w:t>.</w:t>
      </w:r>
      <w:r w:rsidRPr="005E3C73">
        <w:rPr>
          <w:rFonts w:ascii="Times New Roman" w:hAnsi="Times New Roman"/>
          <w:bCs/>
          <w:color w:val="000000"/>
          <w:sz w:val="18"/>
          <w:szCs w:val="18"/>
        </w:rPr>
        <w:t>12</w:t>
      </w:r>
      <w:r w:rsidR="00CF357C" w:rsidRPr="005E3C73">
        <w:rPr>
          <w:rFonts w:ascii="Times New Roman" w:hAnsi="Times New Roman"/>
          <w:bCs/>
          <w:color w:val="000000"/>
          <w:sz w:val="18"/>
          <w:szCs w:val="18"/>
        </w:rPr>
        <w:t xml:space="preserve">. Обязательства </w:t>
      </w:r>
      <w:r w:rsidR="00592F24" w:rsidRPr="005E3C73">
        <w:rPr>
          <w:rFonts w:ascii="Times New Roman" w:hAnsi="Times New Roman"/>
          <w:bCs/>
          <w:color w:val="000000"/>
          <w:sz w:val="18"/>
          <w:szCs w:val="18"/>
        </w:rPr>
        <w:t>Оператора</w:t>
      </w:r>
      <w:r w:rsidR="00CF357C" w:rsidRPr="005E3C73">
        <w:rPr>
          <w:rFonts w:ascii="Times New Roman" w:hAnsi="Times New Roman"/>
          <w:bCs/>
          <w:color w:val="000000"/>
          <w:sz w:val="18"/>
          <w:szCs w:val="18"/>
        </w:rPr>
        <w:t xml:space="preserve"> по представлению счета на оплату оказанных услуг должны быть исполнены в течение 5 (пяти) календарных дней с даты подписания </w:t>
      </w:r>
      <w:r w:rsidR="00592F24" w:rsidRPr="005E3C73">
        <w:rPr>
          <w:rFonts w:ascii="Times New Roman" w:hAnsi="Times New Roman"/>
          <w:bCs/>
          <w:color w:val="000000"/>
          <w:sz w:val="18"/>
          <w:szCs w:val="18"/>
        </w:rPr>
        <w:t>Абонентом</w:t>
      </w:r>
      <w:r w:rsidR="00CF357C" w:rsidRPr="005E3C73">
        <w:rPr>
          <w:rFonts w:ascii="Times New Roman" w:hAnsi="Times New Roman"/>
          <w:bCs/>
          <w:color w:val="000000"/>
          <w:sz w:val="18"/>
          <w:szCs w:val="18"/>
        </w:rPr>
        <w:t xml:space="preserve"> Акта сдачи - приемки оказанных услуг (Приложение № 4 к Контракту).</w:t>
      </w:r>
    </w:p>
    <w:p w:rsidR="00CF357C" w:rsidRPr="005E3C73" w:rsidRDefault="00DB1BB1" w:rsidP="00CF357C">
      <w:pPr>
        <w:widowControl w:val="0"/>
        <w:autoSpaceDE w:val="0"/>
        <w:autoSpaceDN w:val="0"/>
        <w:adjustRightInd w:val="0"/>
        <w:spacing w:after="0" w:line="240" w:lineRule="auto"/>
        <w:jc w:val="both"/>
        <w:rPr>
          <w:rFonts w:ascii="Times New Roman" w:hAnsi="Times New Roman"/>
          <w:bCs/>
          <w:color w:val="000000"/>
          <w:sz w:val="18"/>
          <w:szCs w:val="18"/>
        </w:rPr>
      </w:pPr>
      <w:r w:rsidRPr="005E3C73">
        <w:rPr>
          <w:rFonts w:ascii="Times New Roman" w:hAnsi="Times New Roman"/>
          <w:bCs/>
          <w:color w:val="000000"/>
          <w:sz w:val="18"/>
          <w:szCs w:val="18"/>
        </w:rPr>
        <w:t>5</w:t>
      </w:r>
      <w:r w:rsidR="00CF357C" w:rsidRPr="005E3C73">
        <w:rPr>
          <w:rFonts w:ascii="Times New Roman" w:hAnsi="Times New Roman"/>
          <w:bCs/>
          <w:color w:val="000000"/>
          <w:sz w:val="18"/>
          <w:szCs w:val="18"/>
        </w:rPr>
        <w:t>.</w:t>
      </w:r>
      <w:r w:rsidRPr="005E3C73">
        <w:rPr>
          <w:rFonts w:ascii="Times New Roman" w:hAnsi="Times New Roman"/>
          <w:bCs/>
          <w:color w:val="000000"/>
          <w:sz w:val="18"/>
          <w:szCs w:val="18"/>
        </w:rPr>
        <w:t>13</w:t>
      </w:r>
      <w:r w:rsidR="00CF357C" w:rsidRPr="005E3C73">
        <w:rPr>
          <w:rFonts w:ascii="Times New Roman" w:hAnsi="Times New Roman"/>
          <w:bCs/>
          <w:color w:val="000000"/>
          <w:sz w:val="18"/>
          <w:szCs w:val="18"/>
        </w:rPr>
        <w:t xml:space="preserve">. </w:t>
      </w:r>
      <w:r w:rsidR="00CF357C" w:rsidRPr="005E3C73">
        <w:rPr>
          <w:rFonts w:ascii="Times New Roman" w:hAnsi="Times New Roman"/>
          <w:sz w:val="18"/>
          <w:szCs w:val="18"/>
        </w:rPr>
        <w:t xml:space="preserve">По окончании исполнения Сторонами обязательств по Контракту </w:t>
      </w:r>
      <w:r w:rsidR="00592F24" w:rsidRPr="005E3C73">
        <w:rPr>
          <w:rFonts w:ascii="Times New Roman" w:hAnsi="Times New Roman"/>
          <w:sz w:val="18"/>
          <w:szCs w:val="18"/>
        </w:rPr>
        <w:t>Оператор</w:t>
      </w:r>
      <w:r w:rsidR="00CF357C" w:rsidRPr="005E3C73">
        <w:rPr>
          <w:rFonts w:ascii="Times New Roman" w:hAnsi="Times New Roman"/>
          <w:sz w:val="18"/>
          <w:szCs w:val="18"/>
        </w:rPr>
        <w:t xml:space="preserve"> по запросу </w:t>
      </w:r>
      <w:r w:rsidR="00592F24" w:rsidRPr="005E3C73">
        <w:rPr>
          <w:rFonts w:ascii="Times New Roman" w:hAnsi="Times New Roman"/>
          <w:sz w:val="18"/>
          <w:szCs w:val="18"/>
        </w:rPr>
        <w:t>Абонента</w:t>
      </w:r>
      <w:r w:rsidR="00CF357C" w:rsidRPr="005E3C73">
        <w:rPr>
          <w:rFonts w:ascii="Times New Roman" w:hAnsi="Times New Roman"/>
          <w:sz w:val="18"/>
          <w:szCs w:val="18"/>
        </w:rPr>
        <w:t xml:space="preserve"> представляет Акт сверки расчетов по Контракту</w:t>
      </w:r>
      <w:r w:rsidR="0087338C" w:rsidRPr="005E3C73">
        <w:rPr>
          <w:rFonts w:ascii="Times New Roman" w:hAnsi="Times New Roman"/>
          <w:sz w:val="18"/>
          <w:szCs w:val="18"/>
        </w:rPr>
        <w:t>.</w:t>
      </w:r>
    </w:p>
    <w:p w:rsidR="00CF357C" w:rsidRPr="005E3C73" w:rsidRDefault="00CF357C" w:rsidP="00CF357C">
      <w:pPr>
        <w:widowControl w:val="0"/>
        <w:autoSpaceDE w:val="0"/>
        <w:autoSpaceDN w:val="0"/>
        <w:adjustRightInd w:val="0"/>
        <w:spacing w:after="0" w:line="240" w:lineRule="auto"/>
        <w:jc w:val="both"/>
        <w:rPr>
          <w:rFonts w:ascii="Times New Roman" w:hAnsi="Times New Roman"/>
          <w:color w:val="000000"/>
          <w:sz w:val="18"/>
          <w:szCs w:val="18"/>
        </w:rPr>
      </w:pP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6. ПОРЯДОК СДАЧИ-ПРИЕМКИ ПРЕДОСТАВЛЕННЫХ ПРАВ И ОКАЗАННЫХ УСЛУГ/ВЫПОЛНЕННЫХ РАБОТ</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6.1. Стороны подтверждают исполнение обязательств по Контракту путем подписания актов сдачи-приемки. Абонент обязан вернуть Оператору подписанный экземпляр акта сдачи-приемки до момента окончания срока, установленного пп.6.3−6.4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6.2. Абонент получает подписанный со стороны Оператора комплект документов: счет-фактуру и акт сдачи-приемки: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6.2.1. подтверждающий передачу права использования Системы и СКЗИ, а также предоставление права на получение услуг технической поддержки в виде абонентского обслуживания при открытии доступа Абоненту к Системе;</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6.2.2. подтверждающий оказание разовых услуг и/или выполнение работ по окончании их оказания/выполнения.</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6.3. В случае отсутствия в течение 5 (Пяти) рабочих дней после предоставления доступа к Системе (передачи права использования) мотивированного отказа от приемки предоставленных прав использования Системы и права на получение услуг технической поддержки в виде абонентского обслуживания в письменном виде переданные права признаются принятыми Абонентом в полном объеме.</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6.4. В случае отсутствия в течение 5 (Пяти) рабочих дней после оказания разовых услуг и/или выполнения работ Оператором мотивированного отказа от приемки оказанных услуг/выполненных работ в письменном виде оказанные Оператором услуги/выполненные работы признаются принятыми Абонентом в полном объеме.</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6.5. Мотивированный отказ от приемки предоставленных прав, оказанных услуг/выполненных работ может быть отправлен Оператору факсимильной связью или электронной почтой с последующим отправлением оригинала по почте, либо в электронном виде, подписанным электронной подписью.</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6.6. Для проверки предоставленных Оператором результатов, предусмотренных Контрактом, в части их соответствия условиям Контракта Абонент может провести экспертизу в соответствии со статьей 94 Закона о контрактной системе.</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7. КОНФИДЕНЦИАЛЬНОСТЬ ИНФОРМАЦИИ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7.1. Стороны обязуются соблюдать конфиденциальность информации, отнесенной сторонами к коммерческой тайне в соответствии с действующим законодательством Российской Федерации и ставшей известной сторонам в процессе исполнения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7.2. Факт заключения Контракта не является конфиденциальной информацией.</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8. ОТВЕТСТВЕННОСТЬ СТОРОН</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8.1. За невыполнение или ненадлежащее выполнение обязательств по Контракту Оператор и Абонент будут нести ответственность в соответствии с действующим законодательством Российской Федерации и условиями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8.2. В случае неисполнения или ненадлежащего исполнения любой из Сторон обязательства, предусмотренного Контрактом, другая Сторона вправе потребовать уплату неустойки (пеней, штрафов). Порядок исчисления штрафных санкций определяется в соответствии с Законом о контрактной системе и правилами, утвержденными Правительством Российской Федерации.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8.3. Оператор будет нести ответственность за неисполнение функций оператора электронного документооборота в размере реально причиненного ущерба при наличии вины Оператора.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8.4.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8.5.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C0768B" w:rsidRPr="005E3C73" w:rsidRDefault="00C0768B">
      <w:pPr>
        <w:widowControl w:val="0"/>
        <w:autoSpaceDE w:val="0"/>
        <w:autoSpaceDN w:val="0"/>
        <w:adjustRightInd w:val="0"/>
        <w:spacing w:after="0" w:line="240" w:lineRule="auto"/>
        <w:jc w:val="both"/>
        <w:rPr>
          <w:rFonts w:ascii="Times" w:hAnsi="Times" w:cs="Times"/>
          <w:color w:val="000000"/>
          <w:sz w:val="18"/>
          <w:szCs w:val="18"/>
        </w:rPr>
      </w:pP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8.6.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Интернету, за функционирование Системы и СКЗИ на неисправном компьютере, либо компьютере, зараженном каким-либо компьютерным вирусом, использование несертифицированного </w:t>
      </w:r>
      <w:r w:rsidRPr="005E3C73">
        <w:rPr>
          <w:rFonts w:ascii="Times" w:hAnsi="Times" w:cs="Times"/>
          <w:color w:val="000000"/>
          <w:sz w:val="18"/>
          <w:szCs w:val="18"/>
        </w:rPr>
        <w:lastRenderedPageBreak/>
        <w:t>СКЗИ, а также при использовании Абонентом нелицензионного программного обеспечения.</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8.7. Оператор не будет нести ответственность за содержание и достоверность информации, циркулирующей в Системе.</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8.8. Оператор не будет нести ответственность за прямые или косвенные убытки, включая упущенную выгоду, возникшие в результате применения Системы, за исключением случаев, прямо установленных Контрактом.</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8.9. Оператор не будет нести ответственность за невозможность использования Системы по причинам, не зависящим от Оператора.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8.10.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8.11. Оператор не будет нести ответственность за ущерб, понесенный Абонентом в результате несоблюдения им Положения ПКЗ-2005 и Правил.</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8.12.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пунктом 4.2.8 Договора.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8.13.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8.14.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действующим законодательством Российской Федерации, если они предъявляют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9. ПОРЯДОК РАЗРЕШЕНИЯ СПОРОВ</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9.1. Все споры и разногласия, возникающие в связи с исполнением и (или) толкованием Контракта, разрешаются Сторонами путем переговоров.</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9.2.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30 (Тридцать) календарных дней с момента ее поступления в письменной форме.</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10. СРОК ДЕЙСТВИЯ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sz w:val="18"/>
          <w:szCs w:val="18"/>
        </w:rPr>
        <w:t xml:space="preserve">10.1. </w:t>
      </w:r>
      <w:r w:rsidR="00D9747A" w:rsidRPr="005E3C73">
        <w:rPr>
          <w:rFonts w:ascii="Times" w:hAnsi="Times" w:cs="Times"/>
          <w:sz w:val="18"/>
          <w:szCs w:val="18"/>
        </w:rPr>
        <w:t xml:space="preserve">Контракт вступает в силу </w:t>
      </w:r>
      <w:r w:rsidR="00316A81" w:rsidRPr="005E3C73">
        <w:rPr>
          <w:rFonts w:ascii="Times" w:hAnsi="Times" w:cs="Times"/>
          <w:sz w:val="18"/>
          <w:szCs w:val="18"/>
        </w:rPr>
        <w:t xml:space="preserve">с </w:t>
      </w:r>
      <w:r w:rsidR="00ED2A48" w:rsidRPr="005E3C73">
        <w:rPr>
          <w:rFonts w:ascii="Times" w:hAnsi="Times" w:cs="Times"/>
          <w:sz w:val="18"/>
          <w:szCs w:val="18"/>
        </w:rPr>
        <w:t>01 августа 2026</w:t>
      </w:r>
      <w:r w:rsidR="004270DA" w:rsidRPr="005E3C73">
        <w:rPr>
          <w:rFonts w:ascii="Times" w:hAnsi="Times" w:cs="Times"/>
          <w:sz w:val="18"/>
          <w:szCs w:val="18"/>
        </w:rPr>
        <w:t xml:space="preserve"> года </w:t>
      </w:r>
      <w:r w:rsidR="00D9747A" w:rsidRPr="005E3C73">
        <w:rPr>
          <w:rFonts w:ascii="Times" w:hAnsi="Times" w:cs="Times"/>
          <w:sz w:val="18"/>
          <w:szCs w:val="18"/>
        </w:rPr>
        <w:t xml:space="preserve">и действует до </w:t>
      </w:r>
      <w:r w:rsidR="0078328D" w:rsidRPr="005E3C73">
        <w:rPr>
          <w:rFonts w:ascii="Times" w:hAnsi="Times" w:cs="Times"/>
          <w:sz w:val="18"/>
          <w:szCs w:val="18"/>
        </w:rPr>
        <w:t>30</w:t>
      </w:r>
      <w:r w:rsidR="00FE2E15" w:rsidRPr="005E3C73">
        <w:rPr>
          <w:rFonts w:ascii="Times" w:hAnsi="Times" w:cs="Times"/>
          <w:sz w:val="18"/>
          <w:szCs w:val="18"/>
        </w:rPr>
        <w:t xml:space="preserve"> </w:t>
      </w:r>
      <w:r w:rsidR="0078328D" w:rsidRPr="005E3C73">
        <w:rPr>
          <w:rFonts w:ascii="Times" w:hAnsi="Times" w:cs="Times"/>
          <w:sz w:val="18"/>
          <w:szCs w:val="18"/>
        </w:rPr>
        <w:t>декабря</w:t>
      </w:r>
      <w:r w:rsidR="00FE2E15" w:rsidRPr="005E3C73">
        <w:rPr>
          <w:rFonts w:ascii="Times" w:hAnsi="Times" w:cs="Times"/>
          <w:sz w:val="18"/>
          <w:szCs w:val="18"/>
        </w:rPr>
        <w:t xml:space="preserve"> </w:t>
      </w:r>
      <w:r w:rsidR="00D9747A" w:rsidRPr="005E3C73">
        <w:rPr>
          <w:rFonts w:ascii="Times" w:hAnsi="Times" w:cs="Times"/>
          <w:sz w:val="18"/>
          <w:szCs w:val="18"/>
        </w:rPr>
        <w:t>20</w:t>
      </w:r>
      <w:r w:rsidR="008139CD" w:rsidRPr="005E3C73">
        <w:rPr>
          <w:rFonts w:ascii="Times" w:hAnsi="Times" w:cs="Times"/>
          <w:sz w:val="18"/>
          <w:szCs w:val="18"/>
        </w:rPr>
        <w:t>2</w:t>
      </w:r>
      <w:r w:rsidR="00316A81" w:rsidRPr="005E3C73">
        <w:rPr>
          <w:rFonts w:ascii="Times" w:hAnsi="Times" w:cs="Times"/>
          <w:sz w:val="18"/>
          <w:szCs w:val="18"/>
        </w:rPr>
        <w:t>7</w:t>
      </w:r>
      <w:r w:rsidR="00D9747A" w:rsidRPr="005E3C73">
        <w:rPr>
          <w:rFonts w:ascii="Times" w:hAnsi="Times" w:cs="Times"/>
          <w:sz w:val="18"/>
          <w:szCs w:val="18"/>
        </w:rPr>
        <w:t xml:space="preserve"> года</w:t>
      </w:r>
      <w:r w:rsidR="00CF357C" w:rsidRPr="005E3C73">
        <w:rPr>
          <w:rFonts w:ascii="Times" w:hAnsi="Times" w:cs="Times"/>
          <w:sz w:val="18"/>
          <w:szCs w:val="18"/>
        </w:rPr>
        <w:t>.,</w:t>
      </w:r>
      <w:r w:rsidRPr="005E3C73">
        <w:rPr>
          <w:rFonts w:ascii="Times" w:hAnsi="Times" w:cs="Times"/>
          <w:sz w:val="18"/>
          <w:szCs w:val="18"/>
        </w:rPr>
        <w:t xml:space="preserve"> </w:t>
      </w:r>
      <w:r w:rsidR="001726AE" w:rsidRPr="005E3C73">
        <w:rPr>
          <w:rFonts w:ascii="Times" w:hAnsi="Times" w:cs="Times"/>
          <w:sz w:val="18"/>
          <w:szCs w:val="18"/>
        </w:rPr>
        <w:t xml:space="preserve">а </w:t>
      </w:r>
      <w:r w:rsidRPr="005E3C73">
        <w:rPr>
          <w:rFonts w:ascii="Times" w:hAnsi="Times" w:cs="Times"/>
          <w:sz w:val="18"/>
          <w:szCs w:val="18"/>
        </w:rPr>
        <w:t>в части исполнения обязательств – до полного исполнения обязательств Сторонами</w:t>
      </w:r>
      <w:r w:rsidRPr="005E3C73">
        <w:rPr>
          <w:rFonts w:ascii="Times" w:hAnsi="Times" w:cs="Times"/>
          <w:color w:val="000000"/>
          <w:sz w:val="18"/>
          <w:szCs w:val="18"/>
        </w:rPr>
        <w:t>.</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11. ПОРЯДОК ИЗМЕНЕНИЯ, ДОПОЛНЕНИЯ И РАСТОРЖЕНИЯ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11.1. Изменение существенных условий Контракта при его исполнении не допускается, за исключением их изменения по соглашению Сторон с учетом положений статьи 95 Закона о контрактной системе.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12. ЗАВЕРЕНИЯ ОБ ОБСТОЯТЕЛЬСТВАХ</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12.1. Каждая из Сторон заявляет и подтверждает другой Стороне, что на момент заключения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фактически находится по адресу, указанному в ЕГРЮЛ/ЕГРИП;</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12.2. Стороны подтверждают, что:</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Контракт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13. ДОПОЛНИТЕЛЬНЫЕ УСЛОВИЯ</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13.1. Приложения к Контракту:</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Спецификация (Приложение № 1);</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Лицензионный договор (Приложение № 2);</w:t>
      </w:r>
    </w:p>
    <w:p w:rsidR="00340642"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Сублицензионный договор (Приложение № 3)</w:t>
      </w:r>
      <w:r w:rsidR="00340642" w:rsidRPr="005E3C73">
        <w:rPr>
          <w:rFonts w:ascii="Times" w:hAnsi="Times" w:cs="Times"/>
          <w:color w:val="000000"/>
          <w:sz w:val="18"/>
          <w:szCs w:val="18"/>
        </w:rPr>
        <w:t>;</w:t>
      </w:r>
    </w:p>
    <w:p w:rsidR="00340642" w:rsidRPr="005E3C73" w:rsidRDefault="00340642">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Акт сдачи приемки (Приложение №4);</w:t>
      </w:r>
    </w:p>
    <w:p w:rsidR="00CA12AE" w:rsidRPr="005E3C73" w:rsidRDefault="00340642">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 </w:t>
      </w:r>
      <w:r w:rsidR="00A97B3D" w:rsidRPr="005E3C73">
        <w:rPr>
          <w:rFonts w:ascii="Times" w:hAnsi="Times" w:cs="Times"/>
          <w:color w:val="000000"/>
          <w:sz w:val="18"/>
          <w:szCs w:val="18"/>
        </w:rPr>
        <w:t>Технические требования (Приложение №</w:t>
      </w:r>
      <w:r w:rsidR="00EF2039" w:rsidRPr="005E3C73">
        <w:rPr>
          <w:rFonts w:ascii="Times" w:hAnsi="Times" w:cs="Times"/>
          <w:color w:val="000000"/>
          <w:sz w:val="18"/>
          <w:szCs w:val="18"/>
        </w:rPr>
        <w:t>5</w:t>
      </w:r>
      <w:r w:rsidR="00A97B3D" w:rsidRPr="005E3C73">
        <w:rPr>
          <w:rFonts w:ascii="Times" w:hAnsi="Times" w:cs="Times"/>
          <w:color w:val="000000"/>
          <w:sz w:val="18"/>
          <w:szCs w:val="18"/>
        </w:rPr>
        <w:t>).</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13.2. Стороны договорились о возможности использования факсимиле подписи (клише с подписи) уполномоченного лица Оператора для подписания Контракта и документов, необходимых для его заключения и исполнения,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статьей 11 Федерального закона «Об электронной подписи», в рамках</w:t>
      </w:r>
      <w:r w:rsidR="00F07801" w:rsidRPr="005E3C73">
        <w:rPr>
          <w:rFonts w:ascii="Times" w:hAnsi="Times" w:cs="Times"/>
          <w:color w:val="000000"/>
          <w:sz w:val="18"/>
          <w:szCs w:val="18"/>
        </w:rPr>
        <w:t xml:space="preserve"> </w:t>
      </w:r>
      <w:r w:rsidRPr="005E3C73">
        <w:rPr>
          <w:rFonts w:ascii="Times" w:hAnsi="Times" w:cs="Times"/>
          <w:color w:val="000000"/>
          <w:sz w:val="18"/>
          <w:szCs w:val="18"/>
        </w:rPr>
        <w:t>электронного документооборота</w:t>
      </w:r>
      <w:r w:rsidR="00890874" w:rsidRPr="005E3C73">
        <w:rPr>
          <w:rFonts w:ascii="Times" w:hAnsi="Times" w:cs="Times"/>
          <w:color w:val="000000"/>
          <w:sz w:val="18"/>
          <w:szCs w:val="18"/>
        </w:rPr>
        <w:t xml:space="preserve"> в Системе «        »</w:t>
      </w:r>
      <w:r w:rsidRPr="005E3C73">
        <w:rPr>
          <w:rFonts w:ascii="Times" w:hAnsi="Times" w:cs="Times"/>
          <w:color w:val="000000"/>
          <w:sz w:val="18"/>
          <w:szCs w:val="18"/>
        </w:rPr>
        <w:t>, правообладателем которой является Оператор, и использование которой для целей Контракта не будет тарифицироваться для Абонента.</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lastRenderedPageBreak/>
        <w:t>13.3.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13.4. Принимая условия Контракта, Абонент дает согласие на получение дополнительной информации и информационных рассылок по указанному при регистрации, а также предоставленному Оператору в ходе исполнения Контракта адресу электронной почты и телефону.</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13.5. Принимая условия Контракта, Абонент подтверждает наличие у него законных оснований для обработки с использованием Системы принадлежащей ему информации.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13.6. Правоотношения, не урегулированные Контрактом, регулируются в соответствии с действующим законодательством Российской Федерации.</w:t>
      </w:r>
    </w:p>
    <w:p w:rsidR="00CA12AE" w:rsidRPr="005E3C73" w:rsidRDefault="00CA12AE">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13.7. Контракт составлен в двух подлинных экземплярах, имеющих равную юридическую силу, по одному экземпляру для каждой из Сторон.</w:t>
      </w:r>
    </w:p>
    <w:p w:rsidR="00CA12AE" w:rsidRPr="005E3C73" w:rsidRDefault="00CA12AE">
      <w:pPr>
        <w:widowControl w:val="0"/>
        <w:autoSpaceDE w:val="0"/>
        <w:autoSpaceDN w:val="0"/>
        <w:adjustRightInd w:val="0"/>
        <w:spacing w:before="120" w:after="120" w:line="240" w:lineRule="auto"/>
        <w:jc w:val="both"/>
        <w:rPr>
          <w:rFonts w:ascii="Times" w:hAnsi="Times" w:cs="Times"/>
          <w:b/>
          <w:bCs/>
          <w:color w:val="000000"/>
          <w:sz w:val="18"/>
          <w:szCs w:val="18"/>
        </w:rPr>
      </w:pPr>
      <w:r w:rsidRPr="005E3C73">
        <w:rPr>
          <w:rFonts w:ascii="Times" w:hAnsi="Times" w:cs="Times"/>
          <w:b/>
          <w:bCs/>
          <w:color w:val="000000"/>
          <w:sz w:val="18"/>
          <w:szCs w:val="18"/>
        </w:rPr>
        <w:t>14. СВЕДЕНИЯ ОБ ОПЕРАТОРЕ</w:t>
      </w:r>
    </w:p>
    <w:p w:rsidR="006C5E94" w:rsidRPr="005E3C73" w:rsidRDefault="006C5E94">
      <w:pPr>
        <w:widowControl w:val="0"/>
        <w:autoSpaceDE w:val="0"/>
        <w:autoSpaceDN w:val="0"/>
        <w:adjustRightInd w:val="0"/>
        <w:spacing w:before="120" w:after="120" w:line="240" w:lineRule="auto"/>
        <w:jc w:val="both"/>
        <w:rPr>
          <w:rFonts w:ascii="Times" w:hAnsi="Times" w:cs="Times"/>
          <w:b/>
          <w:bCs/>
          <w:color w:val="000000"/>
          <w:sz w:val="18"/>
          <w:szCs w:val="18"/>
        </w:rPr>
      </w:pPr>
    </w:p>
    <w:p w:rsidR="006C5E94" w:rsidRPr="005E3C73" w:rsidRDefault="006C5E94">
      <w:pPr>
        <w:widowControl w:val="0"/>
        <w:autoSpaceDE w:val="0"/>
        <w:autoSpaceDN w:val="0"/>
        <w:adjustRightInd w:val="0"/>
        <w:spacing w:before="120" w:after="120" w:line="240" w:lineRule="auto"/>
        <w:jc w:val="both"/>
        <w:rPr>
          <w:rFonts w:ascii="Times" w:hAnsi="Times" w:cs="Times"/>
          <w:b/>
          <w:bCs/>
          <w:color w:val="000000"/>
          <w:sz w:val="18"/>
          <w:szCs w:val="18"/>
        </w:rPr>
      </w:pPr>
    </w:p>
    <w:p w:rsidR="006C5E94" w:rsidRPr="005E3C73" w:rsidRDefault="006C5E94">
      <w:pPr>
        <w:widowControl w:val="0"/>
        <w:autoSpaceDE w:val="0"/>
        <w:autoSpaceDN w:val="0"/>
        <w:adjustRightInd w:val="0"/>
        <w:spacing w:before="120" w:after="120" w:line="240" w:lineRule="auto"/>
        <w:jc w:val="both"/>
        <w:rPr>
          <w:rFonts w:ascii="Times" w:hAnsi="Times" w:cs="Times"/>
          <w:b/>
          <w:bCs/>
          <w:color w:val="000000"/>
          <w:sz w:val="18"/>
          <w:szCs w:val="18"/>
        </w:rPr>
      </w:pP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CA12AE" w:rsidRPr="005E3C73">
        <w:tblPrEx>
          <w:tblCellMar>
            <w:top w:w="0" w:type="dxa"/>
            <w:left w:w="0" w:type="dxa"/>
            <w:bottom w:w="0" w:type="dxa"/>
            <w:right w:w="0" w:type="dxa"/>
          </w:tblCellMar>
        </w:tblPrEx>
        <w:tc>
          <w:tcPr>
            <w:tcW w:w="10372" w:type="dxa"/>
            <w:gridSpan w:val="4"/>
            <w:tcBorders>
              <w:top w:val="nil"/>
              <w:left w:val="nil"/>
              <w:bottom w:val="nil"/>
              <w:right w:val="nil"/>
            </w:tcBorders>
          </w:tcPr>
          <w:p w:rsidR="00CA12AE" w:rsidRPr="005E3C73" w:rsidRDefault="00CA12AE">
            <w:pPr>
              <w:widowControl w:val="0"/>
              <w:autoSpaceDE w:val="0"/>
              <w:autoSpaceDN w:val="0"/>
              <w:adjustRightInd w:val="0"/>
              <w:spacing w:after="0" w:line="240" w:lineRule="auto"/>
              <w:rPr>
                <w:rFonts w:ascii="Times" w:hAnsi="Times" w:cs="Times"/>
                <w:color w:val="000000"/>
                <w:sz w:val="18"/>
                <w:szCs w:val="18"/>
              </w:rPr>
            </w:pPr>
          </w:p>
        </w:tc>
      </w:tr>
      <w:tr w:rsidR="00CA12AE" w:rsidRPr="005E3C73">
        <w:tblPrEx>
          <w:tblCellMar>
            <w:top w:w="0" w:type="dxa"/>
            <w:left w:w="0" w:type="dxa"/>
            <w:bottom w:w="0" w:type="dxa"/>
            <w:right w:w="0" w:type="dxa"/>
          </w:tblCellMar>
        </w:tblPrEx>
        <w:tc>
          <w:tcPr>
            <w:tcW w:w="10372" w:type="dxa"/>
            <w:gridSpan w:val="4"/>
            <w:tcBorders>
              <w:top w:val="nil"/>
              <w:left w:val="nil"/>
              <w:bottom w:val="nil"/>
              <w:right w:val="nil"/>
            </w:tcBorders>
          </w:tcPr>
          <w:p w:rsidR="00CA12AE" w:rsidRPr="005E3C73" w:rsidRDefault="00CA12AE">
            <w:pPr>
              <w:widowControl w:val="0"/>
              <w:autoSpaceDE w:val="0"/>
              <w:autoSpaceDN w:val="0"/>
              <w:adjustRightInd w:val="0"/>
              <w:spacing w:after="0" w:line="240" w:lineRule="auto"/>
              <w:rPr>
                <w:rFonts w:ascii="Times" w:hAnsi="Times" w:cs="Times"/>
                <w:b/>
                <w:bCs/>
                <w:color w:val="000000"/>
                <w:sz w:val="18"/>
                <w:szCs w:val="18"/>
              </w:rPr>
            </w:pPr>
            <w:r w:rsidRPr="005E3C73">
              <w:rPr>
                <w:rFonts w:ascii="Times" w:hAnsi="Times" w:cs="Times"/>
                <w:b/>
                <w:bCs/>
                <w:color w:val="000000"/>
                <w:sz w:val="18"/>
                <w:szCs w:val="18"/>
              </w:rPr>
              <w:t>15. СВЕДЕНИЯ ОБ АБОНЕНТЕ</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 xml:space="preserve">Министерство здравоохранения Российской Федерации 127994, г. Москва, Рахмановский переулок, д. 3/25, </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 xml:space="preserve">стр. 1, 2, 3, 4 </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 xml:space="preserve">ИНН 7707778246  </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КПП 770701001</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 xml:space="preserve">Межрегиональное операционное УФК (Министерство здравоохранения Российской Федерации) </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 xml:space="preserve">л/с 03951000560 </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 xml:space="preserve">Банк: ОПЕРАЦИОННЫЙ ДЕПАРТАМЕНТ БАНКА РОССИИ// Межрегиональное операционное УФК г. Москва </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Номер единого казначейского счета 40102810045370000002</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Номер казначейского счета 03211643000000019503</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БИК 024501901</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ОКПО 00083925</w:t>
            </w:r>
          </w:p>
          <w:p w:rsidR="00DF2DE6" w:rsidRPr="005E3C73" w:rsidRDefault="00DF2DE6" w:rsidP="00DF2DE6">
            <w:pPr>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ОКТМО 45382000</w:t>
            </w:r>
          </w:p>
          <w:p w:rsidR="00CA12AE" w:rsidRPr="005E3C73" w:rsidRDefault="00CA12AE">
            <w:pPr>
              <w:widowControl w:val="0"/>
              <w:autoSpaceDE w:val="0"/>
              <w:autoSpaceDN w:val="0"/>
              <w:adjustRightInd w:val="0"/>
              <w:spacing w:after="0" w:line="240" w:lineRule="auto"/>
              <w:rPr>
                <w:rFonts w:ascii="Times" w:hAnsi="Times" w:cs="Times"/>
                <w:color w:val="000000"/>
                <w:sz w:val="18"/>
                <w:szCs w:val="18"/>
              </w:rPr>
            </w:pPr>
          </w:p>
          <w:p w:rsidR="00CA12AE" w:rsidRPr="005E3C73" w:rsidRDefault="00CA12AE">
            <w:pPr>
              <w:widowControl w:val="0"/>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 </w:t>
            </w:r>
          </w:p>
        </w:tc>
      </w:tr>
      <w:tr w:rsidR="00CA12AE" w:rsidRPr="005E3C73">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CA12AE" w:rsidRPr="005E3C73" w:rsidRDefault="00CA12AE">
            <w:pPr>
              <w:widowControl w:val="0"/>
              <w:autoSpaceDE w:val="0"/>
              <w:autoSpaceDN w:val="0"/>
              <w:adjustRightInd w:val="0"/>
              <w:spacing w:after="0" w:line="240" w:lineRule="auto"/>
              <w:rPr>
                <w:rFonts w:ascii="Times" w:hAnsi="Times" w:cs="Times"/>
                <w:b/>
                <w:bCs/>
                <w:color w:val="000000"/>
                <w:sz w:val="18"/>
                <w:szCs w:val="18"/>
              </w:rPr>
            </w:pPr>
            <w:r w:rsidRPr="005E3C73">
              <w:rPr>
                <w:rFonts w:ascii="Times" w:hAnsi="Times" w:cs="Times"/>
                <w:b/>
                <w:bCs/>
                <w:color w:val="000000"/>
                <w:sz w:val="18"/>
                <w:szCs w:val="18"/>
              </w:rPr>
              <w:t>16. ПОДПИСИ СТОРОН</w:t>
            </w:r>
          </w:p>
        </w:tc>
      </w:tr>
      <w:tr w:rsidR="00CA12AE" w:rsidRPr="005E3C73">
        <w:tblPrEx>
          <w:tblCellMar>
            <w:top w:w="0" w:type="dxa"/>
            <w:left w:w="0" w:type="dxa"/>
            <w:bottom w:w="0" w:type="dxa"/>
            <w:right w:w="0" w:type="dxa"/>
          </w:tblCellMar>
        </w:tblPrEx>
        <w:tc>
          <w:tcPr>
            <w:tcW w:w="5186" w:type="dxa"/>
            <w:gridSpan w:val="2"/>
            <w:tcBorders>
              <w:top w:val="nil"/>
              <w:left w:val="nil"/>
              <w:bottom w:val="nil"/>
              <w:right w:val="nil"/>
            </w:tcBorders>
          </w:tcPr>
          <w:p w:rsidR="00CA12AE" w:rsidRPr="005E3C73" w:rsidRDefault="00CA12AE">
            <w:pPr>
              <w:widowControl w:val="0"/>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ОПЕРАТОР</w:t>
            </w:r>
          </w:p>
        </w:tc>
        <w:tc>
          <w:tcPr>
            <w:tcW w:w="5186" w:type="dxa"/>
            <w:gridSpan w:val="2"/>
            <w:tcBorders>
              <w:top w:val="nil"/>
              <w:left w:val="nil"/>
              <w:bottom w:val="nil"/>
              <w:right w:val="nil"/>
            </w:tcBorders>
          </w:tcPr>
          <w:p w:rsidR="00CA12AE" w:rsidRPr="005E3C73" w:rsidRDefault="00CA12AE">
            <w:pPr>
              <w:widowControl w:val="0"/>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АБОНЕНТ</w:t>
            </w:r>
          </w:p>
        </w:tc>
      </w:tr>
      <w:tr w:rsidR="00CA12AE" w:rsidRPr="005E3C73">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CA12AE" w:rsidRPr="005E3C73" w:rsidRDefault="00CA12AE">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CA12AE" w:rsidRPr="005E3C73" w:rsidRDefault="00CA12AE">
            <w:pPr>
              <w:widowControl w:val="0"/>
              <w:autoSpaceDE w:val="0"/>
              <w:autoSpaceDN w:val="0"/>
              <w:adjustRightInd w:val="0"/>
              <w:spacing w:after="0" w:line="240" w:lineRule="auto"/>
              <w:rPr>
                <w:rFonts w:ascii="Times" w:hAnsi="Times" w:cs="Times"/>
                <w:color w:val="000000"/>
                <w:sz w:val="18"/>
                <w:szCs w:val="18"/>
              </w:rPr>
            </w:pPr>
            <w:r w:rsidRPr="005E3C73">
              <w:rPr>
                <w:rFonts w:ascii="Times" w:hAnsi="Times" w:cs="Times"/>
                <w:color w:val="000000"/>
                <w:sz w:val="18"/>
                <w:szCs w:val="18"/>
              </w:rPr>
              <w:t>                                                  </w:t>
            </w:r>
          </w:p>
        </w:tc>
        <w:tc>
          <w:tcPr>
            <w:tcW w:w="2593" w:type="dxa"/>
            <w:tcBorders>
              <w:top w:val="nil"/>
              <w:left w:val="nil"/>
              <w:bottom w:val="single" w:sz="6" w:space="0" w:color="000000"/>
              <w:right w:val="nil"/>
            </w:tcBorders>
          </w:tcPr>
          <w:p w:rsidR="00CA12AE" w:rsidRPr="005E3C73" w:rsidRDefault="00CA12AE">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CA12AE" w:rsidRPr="005E3C73" w:rsidRDefault="00CA12AE">
            <w:pPr>
              <w:widowControl w:val="0"/>
              <w:autoSpaceDE w:val="0"/>
              <w:autoSpaceDN w:val="0"/>
              <w:adjustRightInd w:val="0"/>
              <w:spacing w:after="0" w:line="240" w:lineRule="auto"/>
              <w:rPr>
                <w:rFonts w:ascii="Times" w:hAnsi="Times" w:cs="Times"/>
                <w:color w:val="000000"/>
                <w:sz w:val="18"/>
                <w:szCs w:val="18"/>
              </w:rPr>
            </w:pPr>
          </w:p>
        </w:tc>
      </w:tr>
      <w:tr w:rsidR="00CA12AE" w:rsidRPr="005E3C73">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CA12AE" w:rsidRPr="005E3C73" w:rsidRDefault="00CA12AE">
            <w:pPr>
              <w:widowControl w:val="0"/>
              <w:autoSpaceDE w:val="0"/>
              <w:autoSpaceDN w:val="0"/>
              <w:adjustRightInd w:val="0"/>
              <w:spacing w:after="0" w:line="240" w:lineRule="auto"/>
              <w:jc w:val="center"/>
              <w:rPr>
                <w:rFonts w:ascii="Times" w:hAnsi="Times" w:cs="Times"/>
                <w:color w:val="000000"/>
                <w:sz w:val="18"/>
                <w:szCs w:val="18"/>
              </w:rPr>
            </w:pPr>
            <w:r w:rsidRPr="005E3C73">
              <w:rPr>
                <w:rFonts w:ascii="Times" w:hAnsi="Times" w:cs="Times"/>
                <w:color w:val="000000"/>
                <w:sz w:val="18"/>
                <w:szCs w:val="18"/>
              </w:rPr>
              <w:t>М.П.</w:t>
            </w:r>
          </w:p>
        </w:tc>
        <w:tc>
          <w:tcPr>
            <w:tcW w:w="5186" w:type="dxa"/>
            <w:gridSpan w:val="2"/>
            <w:tcBorders>
              <w:top w:val="nil"/>
              <w:left w:val="nil"/>
              <w:bottom w:val="nil"/>
              <w:right w:val="nil"/>
            </w:tcBorders>
          </w:tcPr>
          <w:p w:rsidR="00CA12AE" w:rsidRPr="005E3C73" w:rsidRDefault="00CA12AE">
            <w:pPr>
              <w:widowControl w:val="0"/>
              <w:autoSpaceDE w:val="0"/>
              <w:autoSpaceDN w:val="0"/>
              <w:adjustRightInd w:val="0"/>
              <w:spacing w:after="0" w:line="240" w:lineRule="auto"/>
              <w:jc w:val="center"/>
              <w:rPr>
                <w:rFonts w:ascii="Times" w:hAnsi="Times" w:cs="Times"/>
                <w:color w:val="000000"/>
                <w:sz w:val="18"/>
                <w:szCs w:val="18"/>
              </w:rPr>
            </w:pPr>
            <w:r w:rsidRPr="005E3C73">
              <w:rPr>
                <w:rFonts w:ascii="Times" w:hAnsi="Times" w:cs="Times"/>
                <w:color w:val="000000"/>
                <w:sz w:val="18"/>
                <w:szCs w:val="18"/>
              </w:rPr>
              <w:t>М.П.</w:t>
            </w:r>
          </w:p>
        </w:tc>
      </w:tr>
    </w:tbl>
    <w:p w:rsidR="00CA12AE" w:rsidRPr="005E3C73" w:rsidRDefault="00CA12AE"/>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Default="00FC7824"/>
    <w:p w:rsidR="00A737E0" w:rsidRDefault="00A737E0"/>
    <w:p w:rsidR="00A737E0" w:rsidRDefault="00A737E0"/>
    <w:p w:rsidR="00A737E0" w:rsidRPr="005E3C73" w:rsidRDefault="00A737E0"/>
    <w:p w:rsidR="00FC7824" w:rsidRPr="005E3C73" w:rsidRDefault="00FC7824"/>
    <w:tbl>
      <w:tblPr>
        <w:tblW w:w="10600" w:type="dxa"/>
        <w:tblLayout w:type="fixed"/>
        <w:tblCellMar>
          <w:left w:w="0" w:type="dxa"/>
          <w:right w:w="0" w:type="dxa"/>
        </w:tblCellMar>
        <w:tblLook w:val="0000" w:firstRow="0" w:lastRow="0" w:firstColumn="0" w:lastColumn="0" w:noHBand="0" w:noVBand="0"/>
      </w:tblPr>
      <w:tblGrid>
        <w:gridCol w:w="1133"/>
        <w:gridCol w:w="9467"/>
      </w:tblGrid>
      <w:tr w:rsidR="00FC7824" w:rsidRPr="005E3C73" w:rsidTr="00DF2DE6">
        <w:tblPrEx>
          <w:tblCellMar>
            <w:top w:w="0" w:type="dxa"/>
            <w:left w:w="0" w:type="dxa"/>
            <w:bottom w:w="0" w:type="dxa"/>
            <w:right w:w="0" w:type="dxa"/>
          </w:tblCellMar>
        </w:tblPrEx>
        <w:tc>
          <w:tcPr>
            <w:tcW w:w="1133"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1265A8" w:rsidRPr="005E3C73" w:rsidRDefault="001265A8" w:rsidP="00812E97">
            <w:pPr>
              <w:widowControl w:val="0"/>
              <w:autoSpaceDE w:val="0"/>
              <w:autoSpaceDN w:val="0"/>
              <w:adjustRightInd w:val="0"/>
              <w:spacing w:after="0" w:line="240" w:lineRule="auto"/>
              <w:jc w:val="right"/>
              <w:rPr>
                <w:rFonts w:ascii="Times" w:hAnsi="Times" w:cs="Times"/>
                <w:bCs/>
                <w:color w:val="000000"/>
                <w:sz w:val="17"/>
                <w:szCs w:val="17"/>
              </w:rPr>
            </w:pPr>
          </w:p>
          <w:p w:rsidR="001265A8" w:rsidRPr="005E3C73" w:rsidRDefault="001265A8" w:rsidP="00812E97">
            <w:pPr>
              <w:widowControl w:val="0"/>
              <w:autoSpaceDE w:val="0"/>
              <w:autoSpaceDN w:val="0"/>
              <w:adjustRightInd w:val="0"/>
              <w:spacing w:after="0" w:line="240" w:lineRule="auto"/>
              <w:jc w:val="right"/>
              <w:rPr>
                <w:rFonts w:ascii="Times" w:hAnsi="Times" w:cs="Times"/>
                <w:bCs/>
                <w:color w:val="000000"/>
                <w:sz w:val="17"/>
                <w:szCs w:val="17"/>
              </w:rPr>
            </w:pPr>
          </w:p>
          <w:p w:rsidR="00752547" w:rsidRPr="005E3C73" w:rsidRDefault="00752547" w:rsidP="00340642">
            <w:pPr>
              <w:widowControl w:val="0"/>
              <w:autoSpaceDE w:val="0"/>
              <w:autoSpaceDN w:val="0"/>
              <w:adjustRightInd w:val="0"/>
              <w:spacing w:after="0" w:line="240" w:lineRule="auto"/>
              <w:jc w:val="right"/>
              <w:rPr>
                <w:rFonts w:ascii="Times" w:hAnsi="Times" w:cs="Times"/>
                <w:bCs/>
                <w:color w:val="000000"/>
                <w:sz w:val="17"/>
                <w:szCs w:val="17"/>
              </w:rPr>
            </w:pPr>
          </w:p>
          <w:p w:rsidR="00340642" w:rsidRPr="005E3C73" w:rsidRDefault="00340642" w:rsidP="00340642">
            <w:pPr>
              <w:widowControl w:val="0"/>
              <w:autoSpaceDE w:val="0"/>
              <w:autoSpaceDN w:val="0"/>
              <w:adjustRightInd w:val="0"/>
              <w:spacing w:after="0" w:line="240" w:lineRule="auto"/>
              <w:jc w:val="right"/>
              <w:rPr>
                <w:rFonts w:ascii="Times" w:hAnsi="Times" w:cs="Times"/>
                <w:bCs/>
                <w:color w:val="000000"/>
                <w:sz w:val="17"/>
                <w:szCs w:val="17"/>
              </w:rPr>
            </w:pPr>
            <w:r w:rsidRPr="005E3C73">
              <w:rPr>
                <w:rFonts w:ascii="Times" w:hAnsi="Times" w:cs="Times"/>
                <w:bCs/>
                <w:color w:val="000000"/>
                <w:sz w:val="17"/>
                <w:szCs w:val="17"/>
              </w:rPr>
              <w:t xml:space="preserve">Приложение № 1 к Контракту </w:t>
            </w:r>
          </w:p>
          <w:p w:rsidR="00FC7824" w:rsidRPr="005E3C73" w:rsidRDefault="00340642" w:rsidP="00812E97">
            <w:pPr>
              <w:widowControl w:val="0"/>
              <w:autoSpaceDE w:val="0"/>
              <w:autoSpaceDN w:val="0"/>
              <w:adjustRightInd w:val="0"/>
              <w:spacing w:after="0" w:line="240" w:lineRule="auto"/>
              <w:jc w:val="right"/>
              <w:rPr>
                <w:rFonts w:ascii="Times" w:hAnsi="Times" w:cs="Times"/>
                <w:color w:val="000000"/>
                <w:sz w:val="17"/>
                <w:szCs w:val="17"/>
              </w:rPr>
            </w:pPr>
            <w:r w:rsidRPr="005E3C73">
              <w:rPr>
                <w:rFonts w:ascii="Times" w:hAnsi="Times" w:cs="Times"/>
                <w:bCs/>
                <w:color w:val="000000"/>
                <w:sz w:val="17"/>
                <w:szCs w:val="17"/>
              </w:rPr>
              <w:t xml:space="preserve">                                                                                                       от   _____№ __</w:t>
            </w:r>
          </w:p>
          <w:p w:rsidR="00FC7824" w:rsidRPr="005E3C73" w:rsidRDefault="00FC7824" w:rsidP="00812E97">
            <w:pPr>
              <w:widowControl w:val="0"/>
              <w:autoSpaceDE w:val="0"/>
              <w:autoSpaceDN w:val="0"/>
              <w:adjustRightInd w:val="0"/>
              <w:spacing w:after="0" w:line="240" w:lineRule="auto"/>
              <w:ind w:left="2834"/>
              <w:rPr>
                <w:rFonts w:ascii="Times" w:hAnsi="Times" w:cs="Times"/>
                <w:b/>
                <w:bCs/>
                <w:color w:val="000000"/>
                <w:sz w:val="17"/>
                <w:szCs w:val="17"/>
              </w:rPr>
            </w:pPr>
            <w:r w:rsidRPr="005E3C73">
              <w:rPr>
                <w:rFonts w:ascii="Times" w:hAnsi="Times" w:cs="Times"/>
                <w:b/>
                <w:bCs/>
                <w:color w:val="000000"/>
                <w:sz w:val="17"/>
                <w:szCs w:val="17"/>
              </w:rPr>
              <w:t xml:space="preserve">Спецификация №1 от </w:t>
            </w:r>
          </w:p>
          <w:p w:rsidR="00FC7824" w:rsidRPr="005E3C73" w:rsidRDefault="00FC7824" w:rsidP="00FC7824">
            <w:pPr>
              <w:widowControl w:val="0"/>
              <w:autoSpaceDE w:val="0"/>
              <w:autoSpaceDN w:val="0"/>
              <w:adjustRightInd w:val="0"/>
              <w:spacing w:after="0" w:line="240" w:lineRule="auto"/>
              <w:ind w:left="-1700"/>
              <w:jc w:val="center"/>
              <w:rPr>
                <w:rFonts w:ascii="Times" w:hAnsi="Times" w:cs="Times"/>
                <w:color w:val="000000"/>
                <w:sz w:val="17"/>
                <w:szCs w:val="17"/>
              </w:rPr>
            </w:pPr>
            <w:r w:rsidRPr="005E3C73">
              <w:rPr>
                <w:rFonts w:ascii="Times" w:hAnsi="Times" w:cs="Times"/>
                <w:color w:val="000000"/>
                <w:sz w:val="17"/>
                <w:szCs w:val="17"/>
              </w:rPr>
              <w:t>(ИНН _______________; КПП ________________)</w:t>
            </w:r>
          </w:p>
        </w:tc>
      </w:tr>
    </w:tbl>
    <w:p w:rsidR="00FC7824" w:rsidRPr="005E3C73" w:rsidRDefault="00FC7824" w:rsidP="00FC7824">
      <w:pPr>
        <w:widowControl w:val="0"/>
        <w:autoSpaceDE w:val="0"/>
        <w:autoSpaceDN w:val="0"/>
        <w:adjustRightInd w:val="0"/>
        <w:spacing w:before="226" w:after="113" w:line="240" w:lineRule="auto"/>
        <w:rPr>
          <w:rFonts w:ascii="Times" w:hAnsi="Times" w:cs="Times"/>
          <w:color w:val="000000"/>
          <w:sz w:val="20"/>
          <w:szCs w:val="20"/>
        </w:rPr>
      </w:pPr>
      <w:r w:rsidRPr="005E3C73">
        <w:rPr>
          <w:rFonts w:ascii="Times" w:hAnsi="Times" w:cs="Times"/>
          <w:color w:val="000000"/>
          <w:sz w:val="20"/>
          <w:szCs w:val="20"/>
        </w:rPr>
        <w:lastRenderedPageBreak/>
        <w:t>1</w:t>
      </w:r>
      <w:r w:rsidRPr="005E3C73">
        <w:rPr>
          <w:rFonts w:ascii="Times" w:hAnsi="Times" w:cs="Times"/>
          <w:color w:val="000000"/>
          <w:sz w:val="17"/>
          <w:szCs w:val="17"/>
        </w:rPr>
        <w:t xml:space="preserve">. </w:t>
      </w:r>
      <w:r w:rsidRPr="005E3C73">
        <w:rPr>
          <w:rFonts w:ascii="Times" w:hAnsi="Times" w:cs="Times"/>
          <w:color w:val="000000"/>
          <w:sz w:val="20"/>
          <w:szCs w:val="20"/>
        </w:rPr>
        <w:t>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E3222" w:rsidRPr="005E3C73" w:rsidTr="00B344E0">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Стоимость с налогом</w:t>
            </w:r>
          </w:p>
        </w:tc>
      </w:tr>
      <w:tr w:rsidR="00CE3222" w:rsidRPr="005E3C73" w:rsidTr="00B344E0">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5D2997">
            <w:pPr>
              <w:widowControl w:val="0"/>
              <w:autoSpaceDE w:val="0"/>
              <w:autoSpaceDN w:val="0"/>
              <w:adjustRightInd w:val="0"/>
              <w:spacing w:after="0" w:line="240" w:lineRule="auto"/>
              <w:rPr>
                <w:rFonts w:ascii="Times" w:hAnsi="Times" w:cs="Times"/>
                <w:color w:val="000000"/>
                <w:sz w:val="16"/>
                <w:szCs w:val="16"/>
              </w:rPr>
            </w:pPr>
            <w:r w:rsidRPr="005E3C73">
              <w:rPr>
                <w:rFonts w:ascii="Times" w:hAnsi="Times" w:cs="Times"/>
                <w:color w:val="000000"/>
                <w:sz w:val="16"/>
                <w:szCs w:val="16"/>
              </w:rPr>
              <w:t xml:space="preserve">Право использования программы для ЭВМ на </w:t>
            </w:r>
            <w:r w:rsidR="005D2997" w:rsidRPr="005E3C73">
              <w:rPr>
                <w:rFonts w:ascii="Times" w:hAnsi="Times" w:cs="Times"/>
                <w:color w:val="000000"/>
                <w:sz w:val="16"/>
                <w:szCs w:val="16"/>
              </w:rPr>
              <w:t>12</w:t>
            </w:r>
            <w:r w:rsidRPr="005E3C73">
              <w:rPr>
                <w:rFonts w:ascii="Times" w:hAnsi="Times" w:cs="Times"/>
                <w:color w:val="000000"/>
                <w:sz w:val="16"/>
                <w:szCs w:val="16"/>
              </w:rPr>
              <w:t xml:space="preserve"> месяцев </w:t>
            </w:r>
            <w:r w:rsidR="00C364AF" w:rsidRPr="005E3C73">
              <w:rPr>
                <w:rFonts w:ascii="Times" w:hAnsi="Times" w:cs="Times"/>
                <w:color w:val="000000"/>
                <w:sz w:val="16"/>
                <w:szCs w:val="16"/>
              </w:rPr>
              <w:t>юридичеких лиц</w:t>
            </w:r>
            <w:r w:rsidRPr="005E3C73">
              <w:rPr>
                <w:rFonts w:ascii="Times" w:hAnsi="Times" w:cs="Times"/>
                <w:color w:val="000000"/>
                <w:sz w:val="16"/>
                <w:szCs w:val="16"/>
              </w:rPr>
              <w:t xml:space="preserve"> на общей системе налогообложения,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7C31E3" w:rsidP="007C31E3">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right"/>
              <w:rPr>
                <w:rFonts w:ascii="Times" w:hAnsi="Times" w:cs="Times"/>
                <w:color w:val="000000"/>
                <w:sz w:val="16"/>
                <w:szCs w:val="16"/>
              </w:rPr>
            </w:pPr>
          </w:p>
        </w:tc>
      </w:tr>
      <w:tr w:rsidR="00CE3222" w:rsidRPr="005E3C73" w:rsidTr="00B344E0">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750C95">
            <w:pPr>
              <w:widowControl w:val="0"/>
              <w:autoSpaceDE w:val="0"/>
              <w:autoSpaceDN w:val="0"/>
              <w:adjustRightInd w:val="0"/>
              <w:spacing w:after="0" w:line="240" w:lineRule="auto"/>
              <w:rPr>
                <w:rFonts w:ascii="Times" w:hAnsi="Times" w:cs="Times"/>
                <w:color w:val="000000"/>
                <w:sz w:val="16"/>
                <w:szCs w:val="16"/>
              </w:rPr>
            </w:pPr>
            <w:r w:rsidRPr="005E3C73">
              <w:rPr>
                <w:rFonts w:ascii="Times" w:hAnsi="Times" w:cs="Times"/>
                <w:color w:val="000000"/>
                <w:sz w:val="16"/>
                <w:szCs w:val="16"/>
              </w:rPr>
              <w:t>Право использования программы для ЭВМ, сервис “Групповая работа”</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7C31E3">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right"/>
              <w:rPr>
                <w:rFonts w:ascii="Times" w:hAnsi="Times" w:cs="Times"/>
                <w:color w:val="000000"/>
                <w:sz w:val="16"/>
                <w:szCs w:val="16"/>
              </w:rPr>
            </w:pPr>
          </w:p>
        </w:tc>
      </w:tr>
      <w:tr w:rsidR="00CE3222" w:rsidRPr="005E3C73" w:rsidTr="00B344E0">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right"/>
              <w:rPr>
                <w:rFonts w:ascii="Times" w:hAnsi="Times" w:cs="Times"/>
                <w:b/>
                <w:bCs/>
                <w:color w:val="000000"/>
                <w:sz w:val="16"/>
                <w:szCs w:val="16"/>
              </w:rPr>
            </w:pPr>
            <w:r w:rsidRPr="005E3C73">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right"/>
              <w:rPr>
                <w:rFonts w:ascii="Times" w:hAnsi="Times" w:cs="Times"/>
                <w:b/>
                <w:bCs/>
                <w:color w:val="000000"/>
                <w:sz w:val="16"/>
                <w:szCs w:val="16"/>
              </w:rPr>
            </w:pPr>
            <w:r w:rsidRPr="005E3C73">
              <w:rPr>
                <w:rFonts w:ascii="Times" w:hAnsi="Times" w:cs="Times"/>
                <w:b/>
                <w:bC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E3222" w:rsidRPr="005E3C73" w:rsidRDefault="00CE3222" w:rsidP="00B344E0">
            <w:pPr>
              <w:widowControl w:val="0"/>
              <w:autoSpaceDE w:val="0"/>
              <w:autoSpaceDN w:val="0"/>
              <w:adjustRightInd w:val="0"/>
              <w:spacing w:after="0" w:line="240" w:lineRule="auto"/>
              <w:jc w:val="right"/>
              <w:rPr>
                <w:rFonts w:ascii="Times" w:hAnsi="Times" w:cs="Times"/>
                <w:b/>
                <w:bCs/>
                <w:color w:val="000000"/>
                <w:sz w:val="16"/>
                <w:szCs w:val="16"/>
              </w:rPr>
            </w:pPr>
          </w:p>
        </w:tc>
      </w:tr>
    </w:tbl>
    <w:p w:rsidR="00CE3222" w:rsidRPr="005E3C73" w:rsidRDefault="00CE3222" w:rsidP="00FC7824">
      <w:pPr>
        <w:widowControl w:val="0"/>
        <w:autoSpaceDE w:val="0"/>
        <w:autoSpaceDN w:val="0"/>
        <w:adjustRightInd w:val="0"/>
        <w:spacing w:before="226" w:after="113" w:line="240" w:lineRule="auto"/>
        <w:rPr>
          <w:rFonts w:ascii="Times" w:hAnsi="Times" w:cs="Times"/>
          <w:color w:val="000000"/>
          <w:sz w:val="17"/>
          <w:szCs w:val="17"/>
        </w:rPr>
      </w:pPr>
    </w:p>
    <w:p w:rsidR="00FC7824" w:rsidRPr="005E3C73" w:rsidRDefault="00FC7824" w:rsidP="00FC7824">
      <w:pPr>
        <w:widowControl w:val="0"/>
        <w:autoSpaceDE w:val="0"/>
        <w:autoSpaceDN w:val="0"/>
        <w:adjustRightInd w:val="0"/>
        <w:spacing w:before="226" w:after="113" w:line="240" w:lineRule="auto"/>
        <w:rPr>
          <w:rFonts w:ascii="Times" w:hAnsi="Times" w:cs="Times"/>
          <w:color w:val="000000"/>
          <w:sz w:val="20"/>
          <w:szCs w:val="20"/>
        </w:rPr>
      </w:pPr>
      <w:r w:rsidRPr="005E3C73">
        <w:rPr>
          <w:rFonts w:ascii="Times" w:hAnsi="Times" w:cs="Times"/>
          <w:color w:val="000000"/>
          <w:sz w:val="20"/>
          <w:szCs w:val="20"/>
        </w:rPr>
        <w:t>2. Оказание услуг</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FC7824" w:rsidRPr="005E3C73" w:rsidTr="00812E9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Стоимость с налогом</w:t>
            </w:r>
          </w:p>
        </w:tc>
      </w:tr>
      <w:tr w:rsidR="00FC7824" w:rsidRPr="005E3C73" w:rsidTr="00812E9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CB45B3" w:rsidP="00812E97">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CE3222" w:rsidP="005D2997">
            <w:pPr>
              <w:widowControl w:val="0"/>
              <w:autoSpaceDE w:val="0"/>
              <w:autoSpaceDN w:val="0"/>
              <w:adjustRightInd w:val="0"/>
              <w:spacing w:after="0" w:line="240" w:lineRule="auto"/>
              <w:rPr>
                <w:rFonts w:ascii="Times" w:hAnsi="Times" w:cs="Times"/>
                <w:color w:val="000000"/>
                <w:sz w:val="16"/>
                <w:szCs w:val="16"/>
              </w:rPr>
            </w:pPr>
            <w:r w:rsidRPr="005E3C73">
              <w:rPr>
                <w:rFonts w:ascii="Times" w:hAnsi="Times" w:cs="Times"/>
                <w:color w:val="000000"/>
                <w:sz w:val="16"/>
                <w:szCs w:val="16"/>
              </w:rPr>
              <w:t xml:space="preserve">Услуги по сопровождению программы для ЭВМ (техническая поддержка в виде абонентского обслуживания) на </w:t>
            </w:r>
            <w:r w:rsidR="005D2997" w:rsidRPr="005E3C73">
              <w:rPr>
                <w:rFonts w:ascii="Times" w:hAnsi="Times" w:cs="Times"/>
                <w:color w:val="000000"/>
                <w:sz w:val="16"/>
                <w:szCs w:val="16"/>
              </w:rPr>
              <w:t>12</w:t>
            </w:r>
            <w:r w:rsidRPr="005E3C73">
              <w:rPr>
                <w:rFonts w:ascii="Times" w:hAnsi="Times" w:cs="Times"/>
                <w:color w:val="000000"/>
                <w:sz w:val="16"/>
                <w:szCs w:val="16"/>
              </w:rPr>
              <w:t xml:space="preserve"> месяцев для </w:t>
            </w:r>
            <w:r w:rsidR="00C364AF" w:rsidRPr="005E3C73">
              <w:rPr>
                <w:rFonts w:ascii="Times" w:hAnsi="Times" w:cs="Times"/>
                <w:color w:val="000000"/>
                <w:sz w:val="16"/>
                <w:szCs w:val="16"/>
              </w:rPr>
              <w:t>юридичеких лиц</w:t>
            </w:r>
            <w:r w:rsidRPr="005E3C73">
              <w:rPr>
                <w:rFonts w:ascii="Times" w:hAnsi="Times" w:cs="Times"/>
                <w:color w:val="000000"/>
                <w:sz w:val="16"/>
                <w:szCs w:val="16"/>
              </w:rPr>
              <w:t xml:space="preserve"> на общей системе налогообложения</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7C31E3">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7C31E3" w:rsidP="00812E97">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right"/>
              <w:rPr>
                <w:rFonts w:ascii="Times" w:hAnsi="Times" w:cs="Times"/>
                <w:color w:val="000000"/>
                <w:sz w:val="16"/>
                <w:szCs w:val="16"/>
              </w:rPr>
            </w:pPr>
          </w:p>
        </w:tc>
      </w:tr>
      <w:tr w:rsidR="00FC7824" w:rsidRPr="005E3C73" w:rsidTr="00812E97">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right"/>
              <w:rPr>
                <w:rFonts w:ascii="Times" w:hAnsi="Times" w:cs="Times"/>
                <w:b/>
                <w:bCs/>
                <w:color w:val="000000"/>
                <w:sz w:val="16"/>
                <w:szCs w:val="16"/>
              </w:rPr>
            </w:pPr>
            <w:r w:rsidRPr="005E3C73">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C7824" w:rsidRPr="005E3C73" w:rsidRDefault="00FC7824" w:rsidP="00812E97">
            <w:pPr>
              <w:widowControl w:val="0"/>
              <w:autoSpaceDE w:val="0"/>
              <w:autoSpaceDN w:val="0"/>
              <w:adjustRightInd w:val="0"/>
              <w:spacing w:after="0" w:line="240" w:lineRule="auto"/>
              <w:jc w:val="right"/>
              <w:rPr>
                <w:rFonts w:ascii="Times" w:hAnsi="Times" w:cs="Times"/>
                <w:b/>
                <w:bCs/>
                <w:color w:val="000000"/>
                <w:sz w:val="16"/>
                <w:szCs w:val="16"/>
              </w:rPr>
            </w:pPr>
          </w:p>
        </w:tc>
      </w:tr>
    </w:tbl>
    <w:p w:rsidR="00FC7824" w:rsidRPr="005E3C73" w:rsidRDefault="00FC7824" w:rsidP="00FC7824">
      <w:pPr>
        <w:widowControl w:val="0"/>
        <w:autoSpaceDE w:val="0"/>
        <w:autoSpaceDN w:val="0"/>
        <w:adjustRightInd w:val="0"/>
        <w:spacing w:before="226" w:after="0" w:line="240" w:lineRule="auto"/>
        <w:rPr>
          <w:rFonts w:ascii="Times" w:hAnsi="Times" w:cs="Times"/>
          <w:color w:val="000000"/>
          <w:sz w:val="20"/>
          <w:szCs w:val="20"/>
        </w:rPr>
      </w:pPr>
      <w:r w:rsidRPr="005E3C73">
        <w:rPr>
          <w:rFonts w:ascii="Times" w:hAnsi="Times" w:cs="Times"/>
          <w:color w:val="000000"/>
          <w:sz w:val="20"/>
          <w:szCs w:val="20"/>
        </w:rPr>
        <w:t>3. Общая стоимость настоящей Спецификации составляет: _______________ руб.</w:t>
      </w:r>
    </w:p>
    <w:p w:rsidR="00FC7824" w:rsidRPr="005E3C73" w:rsidRDefault="00FC7824" w:rsidP="00FC7824">
      <w:pPr>
        <w:widowControl w:val="0"/>
        <w:autoSpaceDE w:val="0"/>
        <w:autoSpaceDN w:val="0"/>
        <w:adjustRightInd w:val="0"/>
        <w:spacing w:before="56" w:after="0" w:line="240" w:lineRule="auto"/>
        <w:rPr>
          <w:rFonts w:ascii="Times" w:hAnsi="Times" w:cs="Times"/>
          <w:color w:val="000000"/>
          <w:sz w:val="20"/>
          <w:szCs w:val="20"/>
        </w:rPr>
      </w:pPr>
      <w:r w:rsidRPr="005E3C73">
        <w:rPr>
          <w:rFonts w:ascii="Times" w:hAnsi="Times" w:cs="Times"/>
          <w:color w:val="000000"/>
          <w:sz w:val="20"/>
          <w:szCs w:val="20"/>
        </w:rPr>
        <w:t>Итоговая сумма прописью: _____________________________</w:t>
      </w:r>
      <w:r w:rsidR="007C31E3" w:rsidRPr="005E3C73">
        <w:rPr>
          <w:rFonts w:ascii="Times" w:hAnsi="Times" w:cs="Times"/>
          <w:color w:val="000000"/>
          <w:sz w:val="20"/>
          <w:szCs w:val="20"/>
        </w:rPr>
        <w:t>,</w:t>
      </w:r>
    </w:p>
    <w:p w:rsidR="00FC7824" w:rsidRPr="005E3C73" w:rsidRDefault="00FC7824" w:rsidP="00FC7824">
      <w:pPr>
        <w:widowControl w:val="0"/>
        <w:autoSpaceDE w:val="0"/>
        <w:autoSpaceDN w:val="0"/>
        <w:adjustRightInd w:val="0"/>
        <w:spacing w:after="226" w:line="240" w:lineRule="auto"/>
        <w:rPr>
          <w:rFonts w:ascii="Times" w:hAnsi="Times" w:cs="Times"/>
          <w:color w:val="000000"/>
          <w:sz w:val="20"/>
          <w:szCs w:val="20"/>
        </w:rPr>
      </w:pPr>
      <w:r w:rsidRPr="005E3C73">
        <w:rPr>
          <w:rFonts w:ascii="Times" w:hAnsi="Times" w:cs="Times"/>
          <w:color w:val="000000"/>
          <w:sz w:val="20"/>
          <w:szCs w:val="20"/>
        </w:rPr>
        <w:t xml:space="preserve">в том числе НДС </w:t>
      </w:r>
      <w:r w:rsidR="007C31E3" w:rsidRPr="005E3C73">
        <w:rPr>
          <w:rFonts w:ascii="Times" w:hAnsi="Times" w:cs="Times"/>
          <w:color w:val="000000"/>
          <w:sz w:val="20"/>
          <w:szCs w:val="20"/>
        </w:rPr>
        <w:t>____________.</w:t>
      </w:r>
    </w:p>
    <w:p w:rsidR="00FC7824" w:rsidRPr="005E3C73" w:rsidRDefault="00FC7824" w:rsidP="007C31E3">
      <w:pPr>
        <w:widowControl w:val="0"/>
        <w:autoSpaceDE w:val="0"/>
        <w:autoSpaceDN w:val="0"/>
        <w:adjustRightInd w:val="0"/>
        <w:spacing w:before="226" w:after="226" w:line="240" w:lineRule="auto"/>
        <w:jc w:val="both"/>
        <w:rPr>
          <w:rFonts w:ascii="Times" w:hAnsi="Times" w:cs="Times"/>
          <w:b/>
          <w:bCs/>
          <w:color w:val="000000"/>
          <w:sz w:val="17"/>
          <w:szCs w:val="17"/>
        </w:rPr>
      </w:pPr>
      <w:r w:rsidRPr="005E3C73">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FC7824" w:rsidRPr="005E3C73" w:rsidRDefault="00FC7824" w:rsidP="00FC7824">
      <w:pPr>
        <w:widowControl w:val="0"/>
        <w:autoSpaceDE w:val="0"/>
        <w:autoSpaceDN w:val="0"/>
        <w:adjustRightInd w:val="0"/>
        <w:spacing w:after="0" w:line="240" w:lineRule="auto"/>
        <w:rPr>
          <w:rFonts w:ascii="Times" w:hAnsi="Times" w:cs="Times"/>
          <w:color w:val="000000"/>
          <w:sz w:val="17"/>
          <w:szCs w:val="17"/>
        </w:rPr>
      </w:pPr>
      <w:r w:rsidRPr="005E3C73">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FC7824" w:rsidRPr="005E3C73" w:rsidTr="00812E97">
        <w:tblPrEx>
          <w:tblCellMar>
            <w:top w:w="0" w:type="dxa"/>
            <w:left w:w="0" w:type="dxa"/>
            <w:bottom w:w="0" w:type="dxa"/>
            <w:right w:w="0" w:type="dxa"/>
          </w:tblCellMar>
        </w:tblPrEx>
        <w:tc>
          <w:tcPr>
            <w:tcW w:w="5300" w:type="dxa"/>
            <w:gridSpan w:val="2"/>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b/>
                <w:bCs/>
                <w:color w:val="000000"/>
                <w:sz w:val="17"/>
                <w:szCs w:val="17"/>
              </w:rPr>
            </w:pPr>
            <w:r w:rsidRPr="005E3C73">
              <w:rPr>
                <w:rFonts w:ascii="Times" w:hAnsi="Times" w:cs="Times"/>
                <w:b/>
                <w:bCs/>
                <w:color w:val="000000"/>
                <w:sz w:val="17"/>
                <w:szCs w:val="17"/>
              </w:rPr>
              <w:t>ОПЕРАТОР</w:t>
            </w:r>
          </w:p>
        </w:tc>
        <w:tc>
          <w:tcPr>
            <w:tcW w:w="5300" w:type="dxa"/>
            <w:gridSpan w:val="2"/>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b/>
                <w:bCs/>
                <w:color w:val="000000"/>
                <w:sz w:val="17"/>
                <w:szCs w:val="17"/>
              </w:rPr>
            </w:pPr>
            <w:r w:rsidRPr="005E3C73">
              <w:rPr>
                <w:rFonts w:ascii="Times" w:hAnsi="Times" w:cs="Times"/>
                <w:b/>
                <w:bCs/>
                <w:color w:val="000000"/>
                <w:sz w:val="17"/>
                <w:szCs w:val="17"/>
              </w:rPr>
              <w:t>АБОНЕНТ</w:t>
            </w:r>
          </w:p>
        </w:tc>
      </w:tr>
      <w:tr w:rsidR="00FC7824" w:rsidRPr="005E3C73" w:rsidTr="00812E97">
        <w:tblPrEx>
          <w:tblCellMar>
            <w:top w:w="0" w:type="dxa"/>
            <w:left w:w="0" w:type="dxa"/>
            <w:bottom w:w="0" w:type="dxa"/>
            <w:right w:w="0" w:type="dxa"/>
          </w:tblCellMar>
        </w:tblPrEx>
        <w:tc>
          <w:tcPr>
            <w:tcW w:w="5300" w:type="dxa"/>
            <w:gridSpan w:val="2"/>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p>
        </w:tc>
      </w:tr>
      <w:tr w:rsidR="00FC7824" w:rsidRPr="005E3C73" w:rsidTr="00812E97">
        <w:tblPrEx>
          <w:tblCellMar>
            <w:top w:w="0" w:type="dxa"/>
            <w:left w:w="0" w:type="dxa"/>
            <w:bottom w:w="0" w:type="dxa"/>
            <w:right w:w="0" w:type="dxa"/>
          </w:tblCellMar>
        </w:tblPrEx>
        <w:tc>
          <w:tcPr>
            <w:tcW w:w="5300" w:type="dxa"/>
            <w:gridSpan w:val="2"/>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r w:rsidRPr="005E3C73">
              <w:rPr>
                <w:rFonts w:ascii="Times" w:hAnsi="Times" w:cs="Times"/>
                <w:color w:val="000000"/>
                <w:sz w:val="17"/>
                <w:szCs w:val="17"/>
              </w:rPr>
              <w:t>                </w:t>
            </w:r>
          </w:p>
        </w:tc>
        <w:tc>
          <w:tcPr>
            <w:tcW w:w="5300" w:type="dxa"/>
            <w:gridSpan w:val="2"/>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p>
        </w:tc>
      </w:tr>
      <w:tr w:rsidR="00FC7824" w:rsidRPr="005E3C73" w:rsidTr="00812E97">
        <w:tblPrEx>
          <w:tblCellMar>
            <w:top w:w="0" w:type="dxa"/>
            <w:left w:w="0" w:type="dxa"/>
            <w:bottom w:w="0" w:type="dxa"/>
            <w:right w:w="0" w:type="dxa"/>
          </w:tblCellMar>
        </w:tblPrEx>
        <w:tc>
          <w:tcPr>
            <w:tcW w:w="2650" w:type="dxa"/>
            <w:tcBorders>
              <w:top w:val="nil"/>
              <w:left w:val="nil"/>
              <w:bottom w:val="single" w:sz="6" w:space="0" w:color="000000"/>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r w:rsidRPr="005E3C73">
              <w:rPr>
                <w:rFonts w:ascii="Times" w:hAnsi="Times" w:cs="Times"/>
                <w:color w:val="000000"/>
                <w:sz w:val="17"/>
                <w:szCs w:val="17"/>
              </w:rPr>
              <w:t>                                                  </w:t>
            </w:r>
          </w:p>
        </w:tc>
        <w:tc>
          <w:tcPr>
            <w:tcW w:w="2650" w:type="dxa"/>
            <w:tcBorders>
              <w:top w:val="nil"/>
              <w:left w:val="nil"/>
              <w:bottom w:val="single" w:sz="6" w:space="0" w:color="000000"/>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p>
        </w:tc>
      </w:tr>
      <w:tr w:rsidR="00FC7824" w:rsidRPr="005E3C73" w:rsidTr="00812E97">
        <w:tblPrEx>
          <w:tblCellMar>
            <w:top w:w="0" w:type="dxa"/>
            <w:left w:w="0" w:type="dxa"/>
            <w:bottom w:w="0" w:type="dxa"/>
            <w:right w:w="0" w:type="dxa"/>
          </w:tblCellMar>
        </w:tblPrEx>
        <w:tc>
          <w:tcPr>
            <w:tcW w:w="2650"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jc w:val="right"/>
              <w:rPr>
                <w:rFonts w:ascii="Times" w:hAnsi="Times" w:cs="Times"/>
                <w:color w:val="000000"/>
                <w:sz w:val="17"/>
                <w:szCs w:val="17"/>
              </w:rPr>
            </w:pPr>
            <w:r w:rsidRPr="005E3C73">
              <w:rPr>
                <w:rFonts w:ascii="Times" w:hAnsi="Times" w:cs="Times"/>
                <w:color w:val="000000"/>
                <w:sz w:val="17"/>
                <w:szCs w:val="17"/>
              </w:rPr>
              <w:t>М.П.</w:t>
            </w:r>
          </w:p>
        </w:tc>
        <w:tc>
          <w:tcPr>
            <w:tcW w:w="2650"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jc w:val="right"/>
              <w:rPr>
                <w:rFonts w:ascii="Times" w:hAnsi="Times" w:cs="Times"/>
                <w:color w:val="000000"/>
                <w:sz w:val="17"/>
                <w:szCs w:val="17"/>
              </w:rPr>
            </w:pPr>
            <w:r w:rsidRPr="005E3C73">
              <w:rPr>
                <w:rFonts w:ascii="Times" w:hAnsi="Times" w:cs="Times"/>
                <w:color w:val="000000"/>
                <w:sz w:val="17"/>
                <w:szCs w:val="17"/>
              </w:rPr>
              <w:t>М.П.</w:t>
            </w:r>
          </w:p>
        </w:tc>
        <w:tc>
          <w:tcPr>
            <w:tcW w:w="2650"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7"/>
                <w:szCs w:val="17"/>
              </w:rPr>
            </w:pPr>
          </w:p>
        </w:tc>
      </w:tr>
    </w:tbl>
    <w:p w:rsidR="00FC7824" w:rsidRPr="005E3C73" w:rsidRDefault="00FC7824" w:rsidP="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2189B">
      <w:r w:rsidRPr="005E3C73">
        <w:br w:type="page"/>
      </w:r>
    </w:p>
    <w:p w:rsidR="00FC7824" w:rsidRPr="005E3C73" w:rsidRDefault="00FC7824" w:rsidP="00FC7824">
      <w:pPr>
        <w:widowControl w:val="0"/>
        <w:autoSpaceDE w:val="0"/>
        <w:autoSpaceDN w:val="0"/>
        <w:adjustRightInd w:val="0"/>
        <w:spacing w:after="0" w:line="240" w:lineRule="auto"/>
        <w:jc w:val="right"/>
        <w:rPr>
          <w:rFonts w:ascii="Times" w:hAnsi="Times" w:cs="Times"/>
          <w:color w:val="000000"/>
          <w:sz w:val="18"/>
          <w:szCs w:val="18"/>
        </w:rPr>
      </w:pPr>
    </w:p>
    <w:p w:rsidR="00340642" w:rsidRPr="005E3C73" w:rsidRDefault="00340642" w:rsidP="00340642">
      <w:pPr>
        <w:widowControl w:val="0"/>
        <w:autoSpaceDE w:val="0"/>
        <w:autoSpaceDN w:val="0"/>
        <w:adjustRightInd w:val="0"/>
        <w:spacing w:after="0" w:line="240" w:lineRule="auto"/>
        <w:jc w:val="right"/>
        <w:rPr>
          <w:rFonts w:ascii="Times" w:hAnsi="Times" w:cs="Times"/>
          <w:color w:val="000000"/>
          <w:sz w:val="18"/>
          <w:szCs w:val="18"/>
        </w:rPr>
      </w:pPr>
      <w:r w:rsidRPr="005E3C73">
        <w:rPr>
          <w:rFonts w:ascii="Times" w:hAnsi="Times" w:cs="Times"/>
          <w:color w:val="000000"/>
          <w:sz w:val="18"/>
          <w:szCs w:val="18"/>
        </w:rPr>
        <w:t xml:space="preserve">Приложение № 2 к Контракту </w:t>
      </w:r>
    </w:p>
    <w:p w:rsidR="00DB1BB1" w:rsidRPr="005E3C73" w:rsidRDefault="00340642" w:rsidP="00FC7824">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color w:val="000000"/>
          <w:sz w:val="18"/>
          <w:szCs w:val="18"/>
        </w:rPr>
        <w:t xml:space="preserve">                                                                                            </w:t>
      </w:r>
      <w:r w:rsidR="00B0059F" w:rsidRPr="005E3C73">
        <w:rPr>
          <w:rFonts w:ascii="Times" w:hAnsi="Times" w:cs="Times"/>
          <w:color w:val="000000"/>
          <w:sz w:val="18"/>
          <w:szCs w:val="18"/>
        </w:rPr>
        <w:t xml:space="preserve">                                                       </w:t>
      </w:r>
      <w:r w:rsidRPr="005E3C73">
        <w:rPr>
          <w:rFonts w:ascii="Times" w:hAnsi="Times" w:cs="Times"/>
          <w:color w:val="000000"/>
          <w:sz w:val="18"/>
          <w:szCs w:val="18"/>
        </w:rPr>
        <w:t xml:space="preserve">           от   _____№ __</w:t>
      </w:r>
    </w:p>
    <w:p w:rsidR="00DB1BB1" w:rsidRPr="005E3C73" w:rsidRDefault="00DB1BB1" w:rsidP="00FC7824">
      <w:pPr>
        <w:widowControl w:val="0"/>
        <w:autoSpaceDE w:val="0"/>
        <w:autoSpaceDN w:val="0"/>
        <w:adjustRightInd w:val="0"/>
        <w:spacing w:after="0" w:line="240" w:lineRule="auto"/>
        <w:jc w:val="center"/>
        <w:rPr>
          <w:rFonts w:ascii="Times" w:hAnsi="Times" w:cs="Times"/>
          <w:b/>
          <w:bCs/>
          <w:color w:val="000000"/>
          <w:sz w:val="18"/>
          <w:szCs w:val="18"/>
        </w:rPr>
      </w:pPr>
    </w:p>
    <w:p w:rsidR="00FC7824" w:rsidRPr="005E3C73" w:rsidRDefault="00FC7824" w:rsidP="00FC7824">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ЛИЦЕНЗИОННЫЙ ДОГОВОР № _______________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C7824" w:rsidRPr="005E3C73" w:rsidTr="00812E97">
        <w:tblPrEx>
          <w:tblCellMar>
            <w:top w:w="0" w:type="dxa"/>
            <w:left w:w="0" w:type="dxa"/>
            <w:bottom w:w="0" w:type="dxa"/>
            <w:right w:w="0" w:type="dxa"/>
          </w:tblCellMar>
        </w:tblPrEx>
        <w:tc>
          <w:tcPr>
            <w:tcW w:w="8277" w:type="dxa"/>
            <w:tcBorders>
              <w:top w:val="nil"/>
              <w:left w:val="nil"/>
              <w:bottom w:val="nil"/>
              <w:right w:val="nil"/>
            </w:tcBorders>
          </w:tcPr>
          <w:p w:rsidR="00FC7824" w:rsidRPr="005E3C73" w:rsidRDefault="00DB1BB1" w:rsidP="00812E97">
            <w:pPr>
              <w:widowControl w:val="0"/>
              <w:autoSpaceDE w:val="0"/>
              <w:autoSpaceDN w:val="0"/>
              <w:adjustRightInd w:val="0"/>
              <w:spacing w:after="0" w:line="240" w:lineRule="auto"/>
              <w:rPr>
                <w:rFonts w:ascii="Times" w:hAnsi="Times" w:cs="Times"/>
                <w:color w:val="000000"/>
                <w:sz w:val="16"/>
                <w:szCs w:val="16"/>
              </w:rPr>
            </w:pPr>
            <w:r w:rsidRPr="005E3C73">
              <w:rPr>
                <w:rFonts w:ascii="Times" w:hAnsi="Times" w:cs="Times"/>
                <w:color w:val="000000"/>
                <w:sz w:val="16"/>
                <w:szCs w:val="16"/>
              </w:rPr>
              <w:t>___________</w:t>
            </w:r>
          </w:p>
        </w:tc>
        <w:tc>
          <w:tcPr>
            <w:tcW w:w="2097"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jc w:val="right"/>
              <w:rPr>
                <w:rFonts w:ascii="Times" w:hAnsi="Times" w:cs="Times"/>
                <w:color w:val="000000"/>
                <w:sz w:val="16"/>
                <w:szCs w:val="16"/>
              </w:rPr>
            </w:pPr>
            <w:r w:rsidRPr="005E3C73">
              <w:rPr>
                <w:rFonts w:ascii="Times" w:hAnsi="Times" w:cs="Times"/>
                <w:color w:val="000000"/>
                <w:sz w:val="16"/>
                <w:szCs w:val="16"/>
              </w:rPr>
              <w:t>___________________</w:t>
            </w:r>
          </w:p>
        </w:tc>
      </w:tr>
    </w:tbl>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Лицензионный договор является офертой __________________, именуемого в дальнейшем Лицензиар, Пользователю − физическому или юридическому лицу, именуемому в дальнейшем Лицензиат, заключающему с _____________________ Контракт на предоставление права использования и абонентское обслуживание Системы «</w:t>
      </w:r>
      <w:r w:rsidR="00DB1BB1" w:rsidRPr="005E3C73">
        <w:rPr>
          <w:rFonts w:ascii="Times" w:hAnsi="Times" w:cs="Times"/>
          <w:color w:val="000000"/>
          <w:sz w:val="18"/>
          <w:szCs w:val="18"/>
        </w:rPr>
        <w:t>_________</w:t>
      </w:r>
      <w:r w:rsidRPr="005E3C73">
        <w:rPr>
          <w:rFonts w:ascii="Times" w:hAnsi="Times" w:cs="Times"/>
          <w:color w:val="000000"/>
          <w:sz w:val="18"/>
          <w:szCs w:val="18"/>
        </w:rPr>
        <w:t>». Лицензионный договор признается заключенным с момента его акцепта Лицензиатом. Под акцептом в целях Лицензионного договора признается факт оплаты вознаграждения по Контракту либо факт получения Лицензиатом доступа к серверу Лицензиара, в зависимости от того, какое событие наступит раньше.</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1. Термины и определения</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1.1. Система «</w:t>
      </w:r>
      <w:r w:rsidR="00DB1BB1" w:rsidRPr="005E3C73">
        <w:rPr>
          <w:rFonts w:ascii="Times" w:hAnsi="Times" w:cs="Times"/>
          <w:color w:val="000000"/>
          <w:sz w:val="18"/>
          <w:szCs w:val="18"/>
        </w:rPr>
        <w:t>________</w:t>
      </w:r>
      <w:r w:rsidRPr="005E3C73">
        <w:rPr>
          <w:rFonts w:ascii="Times" w:hAnsi="Times" w:cs="Times"/>
          <w:color w:val="000000"/>
          <w:sz w:val="18"/>
          <w:szCs w:val="18"/>
        </w:rPr>
        <w:t>» (далее – Система) – результат интеллектуальной деятельности – программа для ЭВМ (в том числе ее интеграционные и иные Модули), предназначенная для формирования и представления отчетности, организации электронного документооборота и иных целей. Описания Модулей и их функциональные характеристики содержатся в прайс-листах и пользовательской документации Системы.</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2. Предмет Лицензионного договора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2.1. Лицензиар предоставляет Лицензиату право использования Системы на условиях простой (неисключительной) лицензии.</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3. Исключительные права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3.1. Лицензиар является обладателем исключительных прав на Систему.</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3.2. Свидетельство о государственной регистрации прав на программу для ЭВМ официально публикуется на сайте Лицензиара </w:t>
      </w:r>
      <w:hyperlink r:id="rId14" w:history="1">
        <w:r w:rsidRPr="005E3C73">
          <w:rPr>
            <w:rFonts w:ascii="Times" w:hAnsi="Times" w:cs="Times"/>
            <w:color w:val="0000CD"/>
            <w:sz w:val="18"/>
            <w:szCs w:val="18"/>
          </w:rPr>
          <w:t>____________</w:t>
        </w:r>
      </w:hyperlink>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3.3. </w:t>
      </w:r>
      <w:r w:rsidR="0077469F" w:rsidRPr="005E3C73">
        <w:rPr>
          <w:rFonts w:ascii="Times" w:hAnsi="Times" w:cs="Times"/>
          <w:color w:val="000000"/>
          <w:sz w:val="18"/>
          <w:szCs w:val="18"/>
        </w:rPr>
        <w:t>__________</w:t>
      </w:r>
      <w:r w:rsidRPr="005E3C73">
        <w:rPr>
          <w:rFonts w:ascii="Times" w:hAnsi="Times" w:cs="Times"/>
          <w:color w:val="000000"/>
          <w:sz w:val="18"/>
          <w:szCs w:val="18"/>
        </w:rPr>
        <w:t xml:space="preserve"> внесен в единый реестр российских программ для электронных вычислительных машин и баз данных </w:t>
      </w:r>
      <w:r w:rsidR="008349AB" w:rsidRPr="005E3C73">
        <w:rPr>
          <w:rFonts w:ascii="Times" w:hAnsi="Times" w:cs="Times"/>
          <w:color w:val="000000"/>
          <w:sz w:val="18"/>
          <w:szCs w:val="18"/>
        </w:rPr>
        <w:t>«__»_______</w:t>
      </w:r>
      <w:r w:rsidR="009D5285" w:rsidRPr="005E3C73">
        <w:rPr>
          <w:rFonts w:ascii="Times" w:hAnsi="Times" w:cs="Times"/>
          <w:color w:val="000000"/>
          <w:sz w:val="18"/>
          <w:szCs w:val="18"/>
        </w:rPr>
        <w:t xml:space="preserve">  20___</w:t>
      </w:r>
      <w:r w:rsidRPr="005E3C73">
        <w:rPr>
          <w:rFonts w:ascii="Times" w:hAnsi="Times" w:cs="Times"/>
          <w:color w:val="000000"/>
          <w:sz w:val="18"/>
          <w:szCs w:val="18"/>
        </w:rPr>
        <w:t xml:space="preserve">г., регистрационный номер </w:t>
      </w:r>
      <w:r w:rsidR="008349AB" w:rsidRPr="005E3C73">
        <w:rPr>
          <w:rFonts w:ascii="Times" w:hAnsi="Times" w:cs="Times"/>
          <w:color w:val="000000"/>
          <w:sz w:val="18"/>
          <w:szCs w:val="18"/>
        </w:rPr>
        <w:t>_____</w:t>
      </w:r>
      <w:r w:rsidRPr="005E3C73">
        <w:rPr>
          <w:rFonts w:ascii="Times" w:hAnsi="Times" w:cs="Times"/>
          <w:color w:val="000000"/>
          <w:sz w:val="18"/>
          <w:szCs w:val="18"/>
        </w:rPr>
        <w:t>.</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3.4. Право использования Системы передается исключительно Лицензиату, без права передачи третьим лицам.</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4. Гарантии Лицензиара. Условия использования (объем предоставляемых прав)</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 Лицензиар гарантирует:</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4.1.1. что является обладателем исключительных прав на Систему и что в Системе не используются никакие элементы в нарушение прав третьих лиц;</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4.1.2. что Система сертифицирована в соответствии с действующим законодательством Российской Федерации. Данные по сертификации расположены на сайте по адресу </w:t>
      </w:r>
      <w:hyperlink r:id="rId15" w:history="1">
        <w:r w:rsidRPr="005E3C73">
          <w:rPr>
            <w:rFonts w:ascii="Times" w:hAnsi="Times" w:cs="Times"/>
            <w:color w:val="0000CD"/>
            <w:sz w:val="18"/>
            <w:szCs w:val="18"/>
          </w:rPr>
          <w:t>__________________</w:t>
        </w:r>
      </w:hyperlink>
      <w:r w:rsidRPr="005E3C73">
        <w:rPr>
          <w:rFonts w:ascii="Times" w:hAnsi="Times" w:cs="Times"/>
          <w:color w:val="000000"/>
          <w:sz w:val="18"/>
          <w:szCs w:val="18"/>
        </w:rPr>
        <w:t>;</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4.1.3. что Система будет выполнять функции, описанные в пользовательской документации, публикуемой в Системе и на сайте </w:t>
      </w:r>
      <w:hyperlink r:id="rId16" w:history="1">
        <w:r w:rsidRPr="005E3C73">
          <w:rPr>
            <w:rFonts w:ascii="Times" w:hAnsi="Times" w:cs="Times"/>
            <w:color w:val="0000CD"/>
            <w:sz w:val="18"/>
            <w:szCs w:val="18"/>
          </w:rPr>
          <w:t>___________________</w:t>
        </w:r>
      </w:hyperlink>
      <w:r w:rsidRPr="005E3C73">
        <w:rPr>
          <w:rFonts w:ascii="Times" w:hAnsi="Times" w:cs="Times"/>
          <w:color w:val="000000"/>
          <w:sz w:val="18"/>
          <w:szCs w:val="18"/>
        </w:rPr>
        <w:t>;</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 Система передается Лицензиату «как есть» и Лицензиар не гарантирует, что функциональные возможности Системы будут полностью отвечать ожиданиям, потребностям и представлениям Лицензиата.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4.3. Лицензиар оставляет за собой право модификации или выпуска новой версии Системы в любое время и по любой причине, в том числе в целях удовлетворения потребностей Лицензиата или требований конкурентоспособности, в целях соблюдения действующего законодательства Российской Федерации. Лицензиар оставляет за собой право добавлять новые свойства и функциональные возможности в Систему или удалять из Системы уже существующие свойства и функциональные возможности.</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5. Порядок предоставления доступа и способы использования</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5.1. Неисключительное право использования Системы предоставляется Лицензиату путем открытия доступа к серверу Лицензиара и необходимым для функционирования Системы дистрибутивам программных компонентов на срок, установленный оплаченным тарифным планом.</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При этом Лицензиат может использовать Систему следующими способами: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использовать все функциональные возможности Системы;</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не представлять Лицензиару отчеты об использовании Системы;</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размножать пользовательскую документацию Системы для личного использования;</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использовать Систему для оказания собственных услуг третьим лицам при условии приобретения тарифного плана, предусматривающего такую возможность.</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5.2. Неисключительное право использования Модулей Системы (локальных версий) предоставляется Лицензиату путем передачи экземпляра Модуля на весь срок действия исключительного права Лицензиара на такой Модуль. Порядок и условия предоставления Модуля установлены прайс-листом Лицензиара.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Обновление версий Модуля производится Лицензиаром при условии ежегодной оплаты Лицензиатом соответствующего тарифного плана.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Лицензиат имеет право использовать Модуль следующими способами: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хранить и устанавливать в память ЭВМ;</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воспроизводить путем записи в память ЭВМ;</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создавать резервные копии.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5.3. Лицензиат не вправе:</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использовать Систему в нарушение действующего законодательства;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копировать, модифицировать, декомпилировать, деассемблировать Систему;</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использовать Систему в нарушение пользовательской документации;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предоставлять Систему в прокат, в аренду или во временное пользование третьим лицам с целью извлечения прибыли, а также совершать относительно Системы другие действия, нарушающие российские и международные нормы по авторскому праву и использованию программных средств.</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6. Территория действия Лицензионного договора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6.1. Лицензионный договор действует на всей территории Российской Федерации.</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7. Срок действия Лицензионного договора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 xml:space="preserve">7.1. Лицензионный договор действует с момента его акцепта Лицензиатом в течение срока действия Контракта на предоставление права </w:t>
      </w:r>
      <w:r w:rsidRPr="005E3C73">
        <w:rPr>
          <w:rFonts w:ascii="Times" w:hAnsi="Times" w:cs="Times"/>
          <w:color w:val="000000"/>
          <w:sz w:val="18"/>
          <w:szCs w:val="18"/>
        </w:rPr>
        <w:lastRenderedPageBreak/>
        <w:t>использования и абонентское обслуживание Системы «</w:t>
      </w:r>
      <w:r w:rsidR="00DB1BB1" w:rsidRPr="005E3C73">
        <w:rPr>
          <w:rFonts w:ascii="Times" w:hAnsi="Times" w:cs="Times"/>
          <w:color w:val="000000"/>
          <w:sz w:val="18"/>
          <w:szCs w:val="18"/>
        </w:rPr>
        <w:t>_____________</w:t>
      </w:r>
      <w:r w:rsidRPr="005E3C73">
        <w:rPr>
          <w:rFonts w:ascii="Times" w:hAnsi="Times" w:cs="Times"/>
          <w:color w:val="000000"/>
          <w:sz w:val="18"/>
          <w:szCs w:val="18"/>
        </w:rPr>
        <w:t>».</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8. Вознаграждение</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Контракту на предоставление права использования и абонентское обслуживание Системы «</w:t>
      </w:r>
      <w:r w:rsidR="00DB1BB1" w:rsidRPr="005E3C73">
        <w:rPr>
          <w:rFonts w:ascii="Times" w:hAnsi="Times" w:cs="Times"/>
          <w:color w:val="000000"/>
          <w:sz w:val="18"/>
          <w:szCs w:val="18"/>
        </w:rPr>
        <w:t>_____________</w:t>
      </w:r>
      <w:r w:rsidRPr="005E3C73">
        <w:rPr>
          <w:rFonts w:ascii="Times" w:hAnsi="Times" w:cs="Times"/>
          <w:color w:val="000000"/>
          <w:sz w:val="18"/>
          <w:szCs w:val="18"/>
        </w:rPr>
        <w:t>».</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9. Прочие условия</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9.1. Все иные условия, не урегулированные Лицензионным договором, регулируются Контрактом на предоставление права использования и абонентское обслуживание Системы «</w:t>
      </w:r>
      <w:r w:rsidR="00DB1BB1" w:rsidRPr="005E3C73">
        <w:rPr>
          <w:rFonts w:ascii="Times" w:hAnsi="Times" w:cs="Times"/>
          <w:color w:val="000000"/>
          <w:sz w:val="18"/>
          <w:szCs w:val="18"/>
        </w:rPr>
        <w:t>___________</w:t>
      </w:r>
      <w:r w:rsidRPr="005E3C73">
        <w:rPr>
          <w:rFonts w:ascii="Times" w:hAnsi="Times" w:cs="Times"/>
          <w:color w:val="000000"/>
          <w:sz w:val="18"/>
          <w:szCs w:val="18"/>
        </w:rPr>
        <w:t>».</w:t>
      </w:r>
    </w:p>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2189B">
      <w:r w:rsidRPr="005E3C73">
        <w:br w:type="page"/>
      </w:r>
    </w:p>
    <w:p w:rsidR="00340642" w:rsidRPr="005E3C73" w:rsidRDefault="00340642" w:rsidP="00340642">
      <w:pPr>
        <w:widowControl w:val="0"/>
        <w:autoSpaceDE w:val="0"/>
        <w:autoSpaceDN w:val="0"/>
        <w:adjustRightInd w:val="0"/>
        <w:spacing w:after="0" w:line="240" w:lineRule="auto"/>
        <w:jc w:val="right"/>
        <w:rPr>
          <w:rFonts w:ascii="Times" w:hAnsi="Times" w:cs="Times"/>
          <w:color w:val="000000"/>
          <w:sz w:val="18"/>
          <w:szCs w:val="18"/>
        </w:rPr>
      </w:pPr>
      <w:r w:rsidRPr="005E3C73">
        <w:rPr>
          <w:rFonts w:ascii="Times" w:hAnsi="Times" w:cs="Times"/>
          <w:color w:val="000000"/>
          <w:sz w:val="18"/>
          <w:szCs w:val="18"/>
        </w:rPr>
        <w:lastRenderedPageBreak/>
        <w:t xml:space="preserve">Приложение № 3 к Контракту </w:t>
      </w:r>
    </w:p>
    <w:p w:rsidR="00340642" w:rsidRPr="005E3C73" w:rsidRDefault="00340642" w:rsidP="00FC7824">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color w:val="000000"/>
          <w:sz w:val="18"/>
          <w:szCs w:val="18"/>
        </w:rPr>
        <w:t xml:space="preserve">                                                                            </w:t>
      </w:r>
      <w:r w:rsidR="00000892" w:rsidRPr="005E3C73">
        <w:rPr>
          <w:rFonts w:ascii="Times" w:hAnsi="Times" w:cs="Times"/>
          <w:color w:val="000000"/>
          <w:sz w:val="18"/>
          <w:szCs w:val="18"/>
        </w:rPr>
        <w:t xml:space="preserve">                      </w:t>
      </w:r>
      <w:r w:rsidR="00A36DC1" w:rsidRPr="005E3C73">
        <w:rPr>
          <w:rFonts w:ascii="Times" w:hAnsi="Times" w:cs="Times"/>
          <w:color w:val="000000"/>
          <w:sz w:val="18"/>
          <w:szCs w:val="18"/>
        </w:rPr>
        <w:t xml:space="preserve">                                                         </w:t>
      </w:r>
      <w:r w:rsidR="00000892" w:rsidRPr="005E3C73">
        <w:rPr>
          <w:rFonts w:ascii="Times" w:hAnsi="Times" w:cs="Times"/>
          <w:color w:val="000000"/>
          <w:sz w:val="18"/>
          <w:szCs w:val="18"/>
        </w:rPr>
        <w:t xml:space="preserve">     от </w:t>
      </w:r>
      <w:r w:rsidRPr="005E3C73">
        <w:rPr>
          <w:rFonts w:ascii="Times" w:hAnsi="Times" w:cs="Times"/>
          <w:color w:val="000000"/>
          <w:sz w:val="18"/>
          <w:szCs w:val="18"/>
        </w:rPr>
        <w:t>_____№ __</w:t>
      </w:r>
      <w:r w:rsidR="00000892" w:rsidRPr="005E3C73">
        <w:rPr>
          <w:rFonts w:ascii="Times" w:hAnsi="Times" w:cs="Times"/>
          <w:color w:val="000000"/>
          <w:sz w:val="18"/>
          <w:szCs w:val="18"/>
        </w:rPr>
        <w:t>____</w:t>
      </w:r>
    </w:p>
    <w:p w:rsidR="00340642" w:rsidRPr="005E3C73" w:rsidRDefault="00340642" w:rsidP="00FC7824">
      <w:pPr>
        <w:widowControl w:val="0"/>
        <w:autoSpaceDE w:val="0"/>
        <w:autoSpaceDN w:val="0"/>
        <w:adjustRightInd w:val="0"/>
        <w:spacing w:after="0" w:line="240" w:lineRule="auto"/>
        <w:jc w:val="center"/>
        <w:rPr>
          <w:rFonts w:ascii="Times" w:hAnsi="Times" w:cs="Times"/>
          <w:b/>
          <w:bCs/>
          <w:color w:val="000000"/>
          <w:sz w:val="18"/>
          <w:szCs w:val="18"/>
        </w:rPr>
      </w:pPr>
    </w:p>
    <w:p w:rsidR="00FC7824" w:rsidRPr="005E3C73" w:rsidRDefault="00FC7824" w:rsidP="00FC7824">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СУБЛИЦЕНЗИОННЫЙ ДОГОВОР № 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C7824" w:rsidRPr="005E3C73" w:rsidTr="00812E97">
        <w:tblPrEx>
          <w:tblCellMar>
            <w:top w:w="0" w:type="dxa"/>
            <w:left w:w="0" w:type="dxa"/>
            <w:bottom w:w="0" w:type="dxa"/>
            <w:right w:w="0" w:type="dxa"/>
          </w:tblCellMar>
        </w:tblPrEx>
        <w:tc>
          <w:tcPr>
            <w:tcW w:w="8277"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rsidR="00FC7824" w:rsidRPr="005E3C73" w:rsidRDefault="00FC7824" w:rsidP="00812E97">
            <w:pPr>
              <w:widowControl w:val="0"/>
              <w:autoSpaceDE w:val="0"/>
              <w:autoSpaceDN w:val="0"/>
              <w:adjustRightInd w:val="0"/>
              <w:spacing w:after="0" w:line="240" w:lineRule="auto"/>
              <w:jc w:val="right"/>
              <w:rPr>
                <w:rFonts w:ascii="Times" w:hAnsi="Times" w:cs="Times"/>
                <w:color w:val="000000"/>
                <w:sz w:val="16"/>
                <w:szCs w:val="16"/>
              </w:rPr>
            </w:pPr>
          </w:p>
        </w:tc>
      </w:tr>
    </w:tbl>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Сублицензионный договор является офертой ___________ именуемого в дальнейшем Лицензиат, Пользователю − физическому или юридическому лицу, именуемому в дальнейшем Сублицензиат, заключающему с ______________ Контракт на предоставление права использования и абонентское обслуживание Системы «</w:t>
      </w:r>
      <w:r w:rsidR="00DB1BB1" w:rsidRPr="005E3C73">
        <w:rPr>
          <w:rFonts w:ascii="Times" w:hAnsi="Times" w:cs="Times"/>
          <w:color w:val="000000"/>
          <w:sz w:val="18"/>
          <w:szCs w:val="18"/>
        </w:rPr>
        <w:t>____________</w:t>
      </w:r>
      <w:r w:rsidRPr="005E3C73">
        <w:rPr>
          <w:rFonts w:ascii="Times" w:hAnsi="Times" w:cs="Times"/>
          <w:color w:val="000000"/>
          <w:sz w:val="18"/>
          <w:szCs w:val="18"/>
        </w:rPr>
        <w:t>» (далее – Контракт).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1. Термины и определения</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1.3. Сертификат ключа – сертификат ключа проверки электронной подписи.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2. Предмет Сублицензионного договора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3. Исключительные права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4. Условия использования СКЗИ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4.3. Сублицензиат не имеет права осуществлять следующую деятельность: − допускать использование СКЗИ лицами, не имеющими прав на такое использование; −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 −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 −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5. Территория действия Сублицензионного договора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5.1. Сублицензионный договор действует на всей территории Российской Федерации.</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Контракта.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7. Вознаграждение</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7.3. Количество лицензий и общий размер лицензионного вознаграждения устанавливаются Лицензиатом в Контракте.</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8. Ответственность</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FC7824" w:rsidRPr="005E3C73" w:rsidRDefault="00FC7824" w:rsidP="00FC7824">
      <w:pPr>
        <w:widowControl w:val="0"/>
        <w:autoSpaceDE w:val="0"/>
        <w:autoSpaceDN w:val="0"/>
        <w:adjustRightInd w:val="0"/>
        <w:spacing w:after="0" w:line="240" w:lineRule="auto"/>
        <w:jc w:val="both"/>
        <w:rPr>
          <w:rFonts w:ascii="Times" w:hAnsi="Times" w:cs="Times"/>
          <w:b/>
          <w:bCs/>
          <w:color w:val="000000"/>
          <w:sz w:val="18"/>
          <w:szCs w:val="18"/>
        </w:rPr>
      </w:pPr>
      <w:r w:rsidRPr="005E3C73">
        <w:rPr>
          <w:rFonts w:ascii="Times" w:hAnsi="Times" w:cs="Times"/>
          <w:b/>
          <w:bCs/>
          <w:color w:val="000000"/>
          <w:sz w:val="18"/>
          <w:szCs w:val="18"/>
        </w:rPr>
        <w:t>9. Гарантии изготовителя (Правообладателя)</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FC7824" w:rsidRPr="005E3C73" w:rsidRDefault="00FC7824" w:rsidP="00FC7824">
      <w:pPr>
        <w:widowControl w:val="0"/>
        <w:autoSpaceDE w:val="0"/>
        <w:autoSpaceDN w:val="0"/>
        <w:adjustRightInd w:val="0"/>
        <w:spacing w:after="0" w:line="240" w:lineRule="auto"/>
        <w:jc w:val="both"/>
        <w:rPr>
          <w:rFonts w:ascii="Times" w:hAnsi="Times" w:cs="Times"/>
          <w:color w:val="000000"/>
          <w:sz w:val="18"/>
          <w:szCs w:val="18"/>
        </w:rPr>
      </w:pPr>
      <w:r w:rsidRPr="005E3C73">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FC7824" w:rsidRPr="005E3C73" w:rsidRDefault="00FC7824"/>
    <w:p w:rsidR="00340642" w:rsidRPr="005E3C73" w:rsidRDefault="00340642"/>
    <w:p w:rsidR="00340642" w:rsidRPr="005E3C73" w:rsidRDefault="00340642"/>
    <w:p w:rsidR="00340642" w:rsidRPr="005E3C73" w:rsidRDefault="00340642"/>
    <w:p w:rsidR="00340642" w:rsidRPr="005E3C73" w:rsidRDefault="00340642"/>
    <w:p w:rsidR="00340642" w:rsidRPr="005E3C73" w:rsidRDefault="00340642"/>
    <w:p w:rsidR="00340642" w:rsidRPr="005E3C73" w:rsidRDefault="00340642"/>
    <w:p w:rsidR="00340642" w:rsidRPr="005E3C73" w:rsidRDefault="00340642"/>
    <w:p w:rsidR="00340642" w:rsidRPr="005E3C73" w:rsidRDefault="00340642"/>
    <w:p w:rsidR="00340642" w:rsidRPr="005E3C73" w:rsidRDefault="00340642"/>
    <w:p w:rsidR="00340642" w:rsidRPr="005E3C73" w:rsidRDefault="00340642"/>
    <w:p w:rsidR="00340642" w:rsidRPr="005E3C73" w:rsidRDefault="00340642"/>
    <w:p w:rsidR="00340642" w:rsidRPr="005E3C73" w:rsidRDefault="00340642"/>
    <w:p w:rsidR="00340642" w:rsidRPr="005E3C73" w:rsidRDefault="00F2189B" w:rsidP="007157F9">
      <w:pPr>
        <w:jc w:val="right"/>
        <w:rPr>
          <w:rFonts w:ascii="Times New Roman" w:hAnsi="Times New Roman"/>
          <w:color w:val="000000"/>
          <w:sz w:val="20"/>
          <w:szCs w:val="20"/>
        </w:rPr>
      </w:pPr>
      <w:r w:rsidRPr="005E3C73">
        <w:br w:type="page"/>
      </w:r>
      <w:r w:rsidR="00340642" w:rsidRPr="005E3C73">
        <w:rPr>
          <w:rFonts w:ascii="Times New Roman" w:hAnsi="Times New Roman"/>
          <w:color w:val="000000"/>
          <w:sz w:val="20"/>
          <w:szCs w:val="20"/>
        </w:rPr>
        <w:lastRenderedPageBreak/>
        <w:t xml:space="preserve">Приложение № 4 к Контракту </w:t>
      </w:r>
    </w:p>
    <w:p w:rsidR="00340642" w:rsidRPr="005E3C73" w:rsidRDefault="00340642" w:rsidP="0087257B">
      <w:pPr>
        <w:widowControl w:val="0"/>
        <w:autoSpaceDE w:val="0"/>
        <w:autoSpaceDN w:val="0"/>
        <w:adjustRightInd w:val="0"/>
        <w:spacing w:after="0" w:line="240" w:lineRule="auto"/>
        <w:ind w:right="736"/>
        <w:jc w:val="both"/>
        <w:rPr>
          <w:rFonts w:ascii="Times New Roman" w:hAnsi="Times New Roman"/>
          <w:color w:val="000000"/>
          <w:sz w:val="20"/>
          <w:szCs w:val="20"/>
        </w:rPr>
      </w:pPr>
      <w:r w:rsidRPr="005E3C73">
        <w:rPr>
          <w:rFonts w:ascii="Times New Roman" w:hAnsi="Times New Roman"/>
          <w:color w:val="000000"/>
          <w:sz w:val="20"/>
          <w:szCs w:val="20"/>
        </w:rPr>
        <w:t xml:space="preserve">                                                                                                      </w:t>
      </w:r>
      <w:r w:rsidR="00A36DC1" w:rsidRPr="005E3C73">
        <w:rPr>
          <w:rFonts w:ascii="Times New Roman" w:hAnsi="Times New Roman"/>
          <w:color w:val="000000"/>
          <w:sz w:val="20"/>
          <w:szCs w:val="20"/>
        </w:rPr>
        <w:t xml:space="preserve">                                                       </w:t>
      </w:r>
      <w:r w:rsidRPr="005E3C73">
        <w:rPr>
          <w:rFonts w:ascii="Times New Roman" w:hAnsi="Times New Roman"/>
          <w:color w:val="000000"/>
          <w:sz w:val="20"/>
          <w:szCs w:val="20"/>
        </w:rPr>
        <w:t xml:space="preserve"> от _____№ __</w:t>
      </w:r>
    </w:p>
    <w:p w:rsidR="00340642" w:rsidRPr="005E3C73" w:rsidRDefault="00340642" w:rsidP="00340642">
      <w:pPr>
        <w:widowControl w:val="0"/>
        <w:autoSpaceDE w:val="0"/>
        <w:autoSpaceDN w:val="0"/>
        <w:adjustRightInd w:val="0"/>
        <w:spacing w:after="0" w:line="240" w:lineRule="auto"/>
        <w:jc w:val="both"/>
        <w:rPr>
          <w:rFonts w:ascii="Times New Roman" w:hAnsi="Times New Roman"/>
          <w:color w:val="000000"/>
          <w:sz w:val="20"/>
          <w:szCs w:val="20"/>
        </w:rPr>
      </w:pPr>
    </w:p>
    <w:p w:rsidR="00340642" w:rsidRPr="005E3C73" w:rsidRDefault="00340642" w:rsidP="00340642">
      <w:pPr>
        <w:widowControl w:val="0"/>
        <w:autoSpaceDE w:val="0"/>
        <w:autoSpaceDN w:val="0"/>
        <w:adjustRightInd w:val="0"/>
        <w:spacing w:after="0" w:line="240" w:lineRule="auto"/>
        <w:jc w:val="both"/>
        <w:rPr>
          <w:rFonts w:ascii="Times New Roman" w:hAnsi="Times New Roman"/>
          <w:color w:val="000000"/>
          <w:sz w:val="20"/>
          <w:szCs w:val="20"/>
        </w:rPr>
      </w:pPr>
      <w:r w:rsidRPr="005E3C73">
        <w:rPr>
          <w:rFonts w:ascii="Times New Roman" w:hAnsi="Times New Roman"/>
          <w:color w:val="000000"/>
          <w:sz w:val="20"/>
          <w:szCs w:val="20"/>
        </w:rPr>
        <w:t>РЕКОМЕНДУЕМЫЙ ОБРАЗЕЦ</w:t>
      </w:r>
    </w:p>
    <w:p w:rsidR="00340642" w:rsidRPr="005E3C73" w:rsidRDefault="00340642" w:rsidP="00340642">
      <w:pPr>
        <w:widowControl w:val="0"/>
        <w:autoSpaceDE w:val="0"/>
        <w:autoSpaceDN w:val="0"/>
        <w:adjustRightInd w:val="0"/>
        <w:spacing w:after="0" w:line="240" w:lineRule="auto"/>
        <w:jc w:val="both"/>
        <w:rPr>
          <w:rFonts w:ascii="Times New Roman" w:hAnsi="Times New Roman"/>
          <w:color w:val="000000"/>
          <w:sz w:val="20"/>
          <w:szCs w:val="20"/>
        </w:rPr>
      </w:pPr>
    </w:p>
    <w:p w:rsidR="00340642" w:rsidRPr="005E3C73" w:rsidRDefault="00340642" w:rsidP="00340642">
      <w:pPr>
        <w:widowControl w:val="0"/>
        <w:autoSpaceDE w:val="0"/>
        <w:autoSpaceDN w:val="0"/>
        <w:adjustRightInd w:val="0"/>
        <w:spacing w:after="0" w:line="240" w:lineRule="auto"/>
        <w:jc w:val="both"/>
        <w:rPr>
          <w:rFonts w:ascii="Times New Roman" w:hAnsi="Times New Roman"/>
          <w:color w:val="000000"/>
          <w:sz w:val="20"/>
          <w:szCs w:val="20"/>
        </w:rPr>
      </w:pPr>
    </w:p>
    <w:p w:rsidR="00340642" w:rsidRPr="005E3C73" w:rsidRDefault="00340642" w:rsidP="00340642">
      <w:pPr>
        <w:widowControl w:val="0"/>
        <w:autoSpaceDE w:val="0"/>
        <w:autoSpaceDN w:val="0"/>
        <w:adjustRightInd w:val="0"/>
        <w:spacing w:after="0" w:line="240" w:lineRule="auto"/>
        <w:jc w:val="both"/>
        <w:rPr>
          <w:rFonts w:ascii="Times New Roman" w:hAnsi="Times New Roman"/>
          <w:color w:val="000000"/>
          <w:sz w:val="20"/>
          <w:szCs w:val="20"/>
        </w:rPr>
      </w:pPr>
    </w:p>
    <w:p w:rsidR="00340642" w:rsidRPr="005E3C73" w:rsidRDefault="00340642" w:rsidP="00340642">
      <w:pPr>
        <w:widowControl w:val="0"/>
        <w:autoSpaceDE w:val="0"/>
        <w:autoSpaceDN w:val="0"/>
        <w:adjustRightInd w:val="0"/>
        <w:spacing w:after="0" w:line="240" w:lineRule="auto"/>
        <w:jc w:val="center"/>
        <w:rPr>
          <w:rFonts w:ascii="Times New Roman" w:hAnsi="Times New Roman"/>
          <w:color w:val="000000"/>
          <w:sz w:val="20"/>
          <w:szCs w:val="20"/>
        </w:rPr>
      </w:pPr>
      <w:r w:rsidRPr="005E3C73">
        <w:rPr>
          <w:rFonts w:ascii="Times New Roman" w:hAnsi="Times New Roman"/>
          <w:color w:val="000000"/>
          <w:sz w:val="20"/>
          <w:szCs w:val="20"/>
        </w:rPr>
        <w:t>АКТ</w:t>
      </w:r>
    </w:p>
    <w:p w:rsidR="00340642" w:rsidRPr="005E3C73" w:rsidRDefault="00340642" w:rsidP="00340642">
      <w:pPr>
        <w:widowControl w:val="0"/>
        <w:autoSpaceDE w:val="0"/>
        <w:autoSpaceDN w:val="0"/>
        <w:adjustRightInd w:val="0"/>
        <w:spacing w:after="0" w:line="240" w:lineRule="auto"/>
        <w:jc w:val="center"/>
        <w:rPr>
          <w:rFonts w:ascii="Times New Roman" w:hAnsi="Times New Roman"/>
          <w:color w:val="000000"/>
          <w:sz w:val="20"/>
          <w:szCs w:val="20"/>
        </w:rPr>
      </w:pPr>
      <w:r w:rsidRPr="005E3C73">
        <w:rPr>
          <w:rFonts w:ascii="Times New Roman" w:hAnsi="Times New Roman"/>
          <w:color w:val="000000"/>
          <w:sz w:val="20"/>
          <w:szCs w:val="20"/>
        </w:rPr>
        <w:t>сдачи-приемки оказанных Услуг</w:t>
      </w:r>
    </w:p>
    <w:p w:rsidR="00340642" w:rsidRPr="005E3C73" w:rsidRDefault="00340642" w:rsidP="00340642">
      <w:pPr>
        <w:widowControl w:val="0"/>
        <w:autoSpaceDE w:val="0"/>
        <w:autoSpaceDN w:val="0"/>
        <w:adjustRightInd w:val="0"/>
        <w:spacing w:after="0" w:line="240" w:lineRule="auto"/>
        <w:jc w:val="center"/>
        <w:rPr>
          <w:rFonts w:ascii="Times New Roman" w:hAnsi="Times New Roman"/>
          <w:color w:val="000000"/>
          <w:sz w:val="20"/>
          <w:szCs w:val="20"/>
        </w:rPr>
      </w:pPr>
      <w:r w:rsidRPr="005E3C73">
        <w:rPr>
          <w:rFonts w:ascii="Times New Roman" w:hAnsi="Times New Roman"/>
          <w:color w:val="000000"/>
          <w:sz w:val="20"/>
          <w:szCs w:val="20"/>
        </w:rPr>
        <w:t xml:space="preserve">по </w:t>
      </w:r>
      <w:r w:rsidR="001C7179" w:rsidRPr="005E3C73">
        <w:rPr>
          <w:rFonts w:ascii="Times New Roman" w:hAnsi="Times New Roman"/>
          <w:color w:val="000000"/>
          <w:sz w:val="20"/>
          <w:szCs w:val="20"/>
        </w:rPr>
        <w:t>г</w:t>
      </w:r>
      <w:r w:rsidRPr="005E3C73">
        <w:rPr>
          <w:rFonts w:ascii="Times New Roman" w:hAnsi="Times New Roman"/>
          <w:color w:val="000000"/>
          <w:sz w:val="20"/>
          <w:szCs w:val="20"/>
        </w:rPr>
        <w:t>осударственному контракту от ___________</w:t>
      </w:r>
      <w:r w:rsidR="00B674E8" w:rsidRPr="005E3C73">
        <w:rPr>
          <w:rFonts w:ascii="Times New Roman" w:hAnsi="Times New Roman"/>
          <w:color w:val="000000"/>
          <w:sz w:val="20"/>
          <w:szCs w:val="20"/>
        </w:rPr>
        <w:t xml:space="preserve"> </w:t>
      </w:r>
      <w:r w:rsidRPr="005E3C73">
        <w:rPr>
          <w:rFonts w:ascii="Times New Roman" w:hAnsi="Times New Roman"/>
          <w:color w:val="000000"/>
          <w:sz w:val="20"/>
          <w:szCs w:val="20"/>
        </w:rPr>
        <w:t>№  ___________</w:t>
      </w:r>
    </w:p>
    <w:p w:rsidR="00340642" w:rsidRPr="005E3C73" w:rsidRDefault="00340642" w:rsidP="00340642">
      <w:pPr>
        <w:widowControl w:val="0"/>
        <w:autoSpaceDE w:val="0"/>
        <w:autoSpaceDN w:val="0"/>
        <w:adjustRightInd w:val="0"/>
        <w:spacing w:after="0" w:line="240" w:lineRule="auto"/>
        <w:jc w:val="both"/>
        <w:rPr>
          <w:rFonts w:ascii="Times New Roman" w:hAnsi="Times New Roman"/>
          <w:color w:val="000000"/>
          <w:sz w:val="20"/>
          <w:szCs w:val="20"/>
        </w:rPr>
      </w:pPr>
    </w:p>
    <w:p w:rsidR="00340642" w:rsidRPr="005E3C73" w:rsidRDefault="00340642" w:rsidP="00340642">
      <w:pPr>
        <w:spacing w:after="0" w:line="240" w:lineRule="auto"/>
        <w:jc w:val="both"/>
        <w:rPr>
          <w:rFonts w:ascii="Times New Roman" w:hAnsi="Times New Roman"/>
          <w:b/>
          <w:snapToGrid w:val="0"/>
          <w:sz w:val="20"/>
          <w:szCs w:val="20"/>
        </w:rPr>
      </w:pPr>
    </w:p>
    <w:p w:rsidR="00340642" w:rsidRPr="005E3C73" w:rsidRDefault="00340642" w:rsidP="00340642">
      <w:pPr>
        <w:spacing w:after="0" w:line="240" w:lineRule="auto"/>
        <w:ind w:firstLine="708"/>
        <w:jc w:val="both"/>
        <w:rPr>
          <w:rFonts w:ascii="Times New Roman" w:hAnsi="Times New Roman"/>
          <w:snapToGrid w:val="0"/>
          <w:sz w:val="20"/>
          <w:szCs w:val="20"/>
        </w:rPr>
      </w:pPr>
      <w:r w:rsidRPr="005E3C73">
        <w:rPr>
          <w:rFonts w:ascii="Times New Roman" w:hAnsi="Times New Roman"/>
          <w:snapToGrid w:val="0"/>
          <w:sz w:val="20"/>
          <w:szCs w:val="20"/>
        </w:rPr>
        <w:t>Мы, нижеподписавшиеся, от лица «</w:t>
      </w:r>
      <w:r w:rsidR="00000892" w:rsidRPr="005E3C73">
        <w:rPr>
          <w:rFonts w:ascii="Times New Roman" w:hAnsi="Times New Roman"/>
          <w:snapToGrid w:val="0"/>
          <w:sz w:val="20"/>
          <w:szCs w:val="20"/>
        </w:rPr>
        <w:t>Оператора</w:t>
      </w:r>
      <w:r w:rsidRPr="005E3C73">
        <w:rPr>
          <w:rFonts w:ascii="Times New Roman" w:hAnsi="Times New Roman"/>
          <w:snapToGrid w:val="0"/>
          <w:sz w:val="20"/>
          <w:szCs w:val="20"/>
        </w:rPr>
        <w:t>» ___________________с одной стороны и от лица «</w:t>
      </w:r>
      <w:r w:rsidR="00000892" w:rsidRPr="005E3C73">
        <w:rPr>
          <w:rFonts w:ascii="Times New Roman" w:hAnsi="Times New Roman"/>
          <w:snapToGrid w:val="0"/>
          <w:sz w:val="20"/>
          <w:szCs w:val="20"/>
        </w:rPr>
        <w:t>Абонента</w:t>
      </w:r>
      <w:r w:rsidRPr="005E3C73">
        <w:rPr>
          <w:rFonts w:ascii="Times New Roman" w:hAnsi="Times New Roman"/>
          <w:snapToGrid w:val="0"/>
          <w:sz w:val="20"/>
          <w:szCs w:val="20"/>
        </w:rPr>
        <w:t xml:space="preserve">» __________________, с другой стороны составили настоящий Акт сдачи-приемки оказанных Услуг в том, что </w:t>
      </w:r>
      <w:r w:rsidR="001C7179" w:rsidRPr="005E3C73">
        <w:rPr>
          <w:rFonts w:ascii="Times New Roman" w:hAnsi="Times New Roman"/>
          <w:snapToGrid w:val="0"/>
          <w:sz w:val="20"/>
          <w:szCs w:val="20"/>
        </w:rPr>
        <w:t>Оператором предоставлены права и оказаны услуги по государственному контракту</w:t>
      </w:r>
      <w:r w:rsidR="001C7179" w:rsidRPr="005E3C73">
        <w:t xml:space="preserve"> </w:t>
      </w:r>
      <w:r w:rsidR="001C7179" w:rsidRPr="005E3C73">
        <w:rPr>
          <w:rFonts w:ascii="Times New Roman" w:hAnsi="Times New Roman"/>
          <w:snapToGrid w:val="0"/>
          <w:sz w:val="20"/>
          <w:szCs w:val="20"/>
        </w:rPr>
        <w:t>от ___________ №  ___________________</w:t>
      </w:r>
      <w:r w:rsidRPr="005E3C73">
        <w:rPr>
          <w:rFonts w:ascii="Times New Roman" w:hAnsi="Times New Roman"/>
          <w:snapToGrid w:val="0"/>
          <w:sz w:val="20"/>
          <w:szCs w:val="20"/>
        </w:rPr>
        <w:t>.</w:t>
      </w:r>
    </w:p>
    <w:p w:rsidR="00340642" w:rsidRPr="005E3C73" w:rsidRDefault="00340642" w:rsidP="00340642">
      <w:pPr>
        <w:spacing w:after="0" w:line="240" w:lineRule="auto"/>
        <w:jc w:val="both"/>
        <w:rPr>
          <w:rFonts w:ascii="Times New Roman" w:hAnsi="Times New Roman"/>
          <w:snapToGrid w:val="0"/>
          <w:sz w:val="20"/>
          <w:szCs w:val="20"/>
        </w:rPr>
      </w:pPr>
    </w:p>
    <w:p w:rsidR="00340642" w:rsidRPr="005E3C73" w:rsidRDefault="00340642" w:rsidP="00340642">
      <w:pPr>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Описание оказанных Услуг (с указанием объема и качества): ______________________________________________________________________________</w:t>
      </w:r>
    </w:p>
    <w:p w:rsidR="00EF2039" w:rsidRPr="005E3C73" w:rsidRDefault="00EF2039" w:rsidP="00340642">
      <w:pPr>
        <w:spacing w:after="0" w:line="240" w:lineRule="auto"/>
        <w:jc w:val="both"/>
        <w:rPr>
          <w:rFonts w:ascii="Times New Roman" w:hAnsi="Times New Roman"/>
          <w:snapToGrid w:val="0"/>
          <w:sz w:val="20"/>
          <w:szCs w:val="20"/>
        </w:rPr>
      </w:pPr>
    </w:p>
    <w:p w:rsidR="00EF2039" w:rsidRPr="005E3C73" w:rsidRDefault="00EF2039" w:rsidP="00EF2039">
      <w:pPr>
        <w:widowControl w:val="0"/>
        <w:autoSpaceDE w:val="0"/>
        <w:autoSpaceDN w:val="0"/>
        <w:adjustRightInd w:val="0"/>
        <w:spacing w:before="226" w:after="113" w:line="240" w:lineRule="auto"/>
        <w:rPr>
          <w:rFonts w:ascii="Times" w:hAnsi="Times" w:cs="Times"/>
          <w:color w:val="000000"/>
          <w:sz w:val="20"/>
          <w:szCs w:val="20"/>
        </w:rPr>
      </w:pPr>
      <w:r w:rsidRPr="005E3C73">
        <w:rPr>
          <w:rFonts w:ascii="Times" w:hAnsi="Times" w:cs="Times"/>
          <w:color w:val="000000"/>
          <w:sz w:val="20"/>
          <w:szCs w:val="20"/>
        </w:rPr>
        <w:t>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EF2039" w:rsidRPr="005E3C73" w:rsidTr="004E057F">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New Roman" w:hAnsi="Times New Roman"/>
                <w:b/>
                <w:bCs/>
                <w:color w:val="000000"/>
                <w:sz w:val="18"/>
                <w:szCs w:val="18"/>
              </w:rPr>
            </w:pPr>
            <w:r w:rsidRPr="005E3C73">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New Roman" w:hAnsi="Times New Roman"/>
                <w:b/>
                <w:bCs/>
                <w:color w:val="000000"/>
                <w:sz w:val="18"/>
                <w:szCs w:val="18"/>
              </w:rPr>
            </w:pPr>
            <w:r w:rsidRPr="005E3C73">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New Roman" w:hAnsi="Times New Roman"/>
                <w:b/>
                <w:bCs/>
                <w:color w:val="000000"/>
                <w:sz w:val="18"/>
                <w:szCs w:val="18"/>
              </w:rPr>
            </w:pPr>
            <w:r w:rsidRPr="005E3C73">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New Roman" w:hAnsi="Times New Roman"/>
                <w:b/>
                <w:bCs/>
                <w:color w:val="000000"/>
                <w:sz w:val="18"/>
                <w:szCs w:val="18"/>
              </w:rPr>
            </w:pPr>
            <w:r w:rsidRPr="005E3C73">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New Roman" w:hAnsi="Times New Roman"/>
                <w:b/>
                <w:bCs/>
                <w:color w:val="000000"/>
                <w:sz w:val="18"/>
                <w:szCs w:val="18"/>
              </w:rPr>
            </w:pPr>
            <w:r w:rsidRPr="005E3C73">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New Roman" w:hAnsi="Times New Roman"/>
                <w:b/>
                <w:bCs/>
                <w:color w:val="000000"/>
                <w:sz w:val="18"/>
                <w:szCs w:val="18"/>
              </w:rPr>
            </w:pPr>
            <w:r w:rsidRPr="005E3C73">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New Roman" w:hAnsi="Times New Roman"/>
                <w:b/>
                <w:bCs/>
                <w:color w:val="000000"/>
                <w:sz w:val="18"/>
                <w:szCs w:val="18"/>
              </w:rPr>
            </w:pPr>
            <w:r w:rsidRPr="005E3C73">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New Roman" w:hAnsi="Times New Roman"/>
                <w:b/>
                <w:bCs/>
                <w:color w:val="000000"/>
                <w:sz w:val="18"/>
                <w:szCs w:val="18"/>
              </w:rPr>
            </w:pPr>
            <w:r w:rsidRPr="005E3C73">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New Roman" w:hAnsi="Times New Roman"/>
                <w:b/>
                <w:bCs/>
                <w:color w:val="000000"/>
                <w:sz w:val="18"/>
                <w:szCs w:val="18"/>
              </w:rPr>
            </w:pPr>
            <w:r w:rsidRPr="005E3C73">
              <w:rPr>
                <w:rFonts w:ascii="Times New Roman" w:hAnsi="Times New Roman"/>
                <w:b/>
                <w:bCs/>
                <w:color w:val="000000"/>
                <w:sz w:val="18"/>
                <w:szCs w:val="18"/>
              </w:rPr>
              <w:t>Стоимость с налогом</w:t>
            </w:r>
          </w:p>
        </w:tc>
      </w:tr>
      <w:tr w:rsidR="00DB01EC" w:rsidRPr="005E3C73" w:rsidTr="00B335DC">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r w:rsidRPr="005E3C73">
              <w:rPr>
                <w:rFonts w:ascii="Times New Roman" w:hAnsi="Times New Roman"/>
                <w:color w:val="000000"/>
                <w:sz w:val="18"/>
                <w:szCs w:val="18"/>
              </w:rPr>
              <w:t>1</w:t>
            </w:r>
          </w:p>
        </w:tc>
        <w:tc>
          <w:tcPr>
            <w:tcW w:w="3401" w:type="dxa"/>
            <w:tcBorders>
              <w:top w:val="single" w:sz="4" w:space="0" w:color="auto"/>
              <w:left w:val="single" w:sz="4" w:space="0" w:color="auto"/>
              <w:bottom w:val="single" w:sz="4" w:space="0" w:color="auto"/>
              <w:right w:val="single" w:sz="4" w:space="0" w:color="auto"/>
            </w:tcBorders>
            <w:tcMar>
              <w:top w:w="28" w:type="dxa"/>
              <w:left w:w="56" w:type="dxa"/>
              <w:bottom w:w="28" w:type="dxa"/>
              <w:right w:w="56" w:type="dxa"/>
            </w:tcMar>
            <w:vAlign w:val="center"/>
          </w:tcPr>
          <w:p w:rsidR="00DB01EC" w:rsidRPr="005E3C73" w:rsidRDefault="00DB01EC" w:rsidP="0031218D">
            <w:pPr>
              <w:keepNext/>
              <w:keepLines/>
              <w:widowControl w:val="0"/>
              <w:suppressLineNumbers/>
              <w:suppressAutoHyphens/>
              <w:spacing w:after="0" w:line="240" w:lineRule="auto"/>
              <w:ind w:right="30"/>
              <w:jc w:val="both"/>
              <w:rPr>
                <w:rFonts w:ascii="Times New Roman" w:hAnsi="Times New Roman"/>
                <w:sz w:val="20"/>
                <w:szCs w:val="20"/>
              </w:rPr>
            </w:pPr>
            <w:r w:rsidRPr="005E3C73">
              <w:rPr>
                <w:rFonts w:ascii="Times" w:hAnsi="Times" w:cs="Times"/>
                <w:color w:val="000000"/>
                <w:sz w:val="20"/>
                <w:szCs w:val="20"/>
              </w:rPr>
              <w:t xml:space="preserve">Право использования программы для ЭВМ на </w:t>
            </w:r>
            <w:r w:rsidR="0031218D" w:rsidRPr="005E3C73">
              <w:rPr>
                <w:rFonts w:ascii="Times" w:hAnsi="Times" w:cs="Times"/>
                <w:color w:val="000000"/>
                <w:sz w:val="20"/>
                <w:szCs w:val="20"/>
              </w:rPr>
              <w:t>12</w:t>
            </w:r>
            <w:r w:rsidRPr="005E3C73">
              <w:rPr>
                <w:rFonts w:ascii="Times" w:hAnsi="Times" w:cs="Times"/>
                <w:color w:val="000000"/>
                <w:sz w:val="20"/>
                <w:szCs w:val="20"/>
              </w:rPr>
              <w:t xml:space="preserve"> месяцев для юридичеких лиц на общей системе налогообложения,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r w:rsidRPr="005E3C73">
              <w:rPr>
                <w:rFonts w:ascii="Times New Roman" w:hAnsi="Times New Roman"/>
                <w:color w:val="000000"/>
                <w:sz w:val="18"/>
                <w:szCs w:val="18"/>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r w:rsidRPr="005E3C73">
              <w:rPr>
                <w:rFonts w:ascii="Times New Roman" w:hAnsi="Times New Roman"/>
                <w:color w:val="000000"/>
                <w:sz w:val="18"/>
                <w:szCs w:val="18"/>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right"/>
              <w:rPr>
                <w:rFonts w:ascii="Times New Roman" w:hAnsi="Times New Roman"/>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right"/>
              <w:rPr>
                <w:rFonts w:ascii="Times New Roman" w:hAnsi="Times New Roman"/>
                <w:color w:val="000000"/>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right"/>
              <w:rPr>
                <w:rFonts w:ascii="Times New Roman" w:hAnsi="Times New Roman"/>
                <w:color w:val="000000"/>
                <w:sz w:val="18"/>
                <w:szCs w:val="18"/>
              </w:rPr>
            </w:pPr>
          </w:p>
        </w:tc>
      </w:tr>
      <w:tr w:rsidR="00DB01EC" w:rsidRPr="005E3C73" w:rsidTr="00B335DC">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r w:rsidRPr="005E3C73">
              <w:rPr>
                <w:rFonts w:ascii="Times New Roman" w:hAnsi="Times New Roman"/>
                <w:color w:val="000000"/>
                <w:sz w:val="18"/>
                <w:szCs w:val="18"/>
              </w:rPr>
              <w:t>2</w:t>
            </w:r>
          </w:p>
        </w:tc>
        <w:tc>
          <w:tcPr>
            <w:tcW w:w="3401" w:type="dxa"/>
            <w:tcBorders>
              <w:top w:val="single" w:sz="4" w:space="0" w:color="auto"/>
              <w:left w:val="single" w:sz="4" w:space="0" w:color="auto"/>
              <w:bottom w:val="single" w:sz="4" w:space="0" w:color="auto"/>
              <w:right w:val="single" w:sz="4" w:space="0" w:color="auto"/>
            </w:tcBorders>
            <w:tcMar>
              <w:top w:w="28" w:type="dxa"/>
              <w:left w:w="56" w:type="dxa"/>
              <w:bottom w:w="28" w:type="dxa"/>
              <w:right w:w="56" w:type="dxa"/>
            </w:tcMar>
            <w:vAlign w:val="center"/>
          </w:tcPr>
          <w:p w:rsidR="00DB01EC" w:rsidRPr="005E3C73" w:rsidRDefault="00DB01EC" w:rsidP="00DB01EC">
            <w:pPr>
              <w:keepNext/>
              <w:keepLines/>
              <w:widowControl w:val="0"/>
              <w:suppressLineNumbers/>
              <w:suppressAutoHyphens/>
              <w:spacing w:after="0" w:line="240" w:lineRule="auto"/>
              <w:jc w:val="both"/>
              <w:rPr>
                <w:rFonts w:ascii="Times New Roman" w:hAnsi="Times New Roman"/>
                <w:bCs/>
                <w:sz w:val="20"/>
                <w:szCs w:val="20"/>
              </w:rPr>
            </w:pPr>
            <w:r w:rsidRPr="005E3C73">
              <w:rPr>
                <w:rFonts w:ascii="Times New Roman" w:hAnsi="Times New Roman"/>
                <w:bCs/>
                <w:sz w:val="20"/>
                <w:szCs w:val="20"/>
              </w:rPr>
              <w:t>Право использования программы для ЭВМ (сервис «Групповая работа»)</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r w:rsidRPr="005E3C73">
              <w:rPr>
                <w:rFonts w:ascii="Times New Roman" w:hAnsi="Times New Roman"/>
                <w:color w:val="000000"/>
                <w:sz w:val="18"/>
                <w:szCs w:val="18"/>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r w:rsidRPr="005E3C73">
              <w:rPr>
                <w:rFonts w:ascii="Times New Roman" w:hAnsi="Times New Roman"/>
                <w:color w:val="000000"/>
                <w:sz w:val="18"/>
                <w:szCs w:val="18"/>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right"/>
              <w:rPr>
                <w:rFonts w:ascii="Times New Roman" w:hAnsi="Times New Roman"/>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right"/>
              <w:rPr>
                <w:rFonts w:ascii="Times New Roman" w:hAnsi="Times New Roman"/>
                <w:color w:val="000000"/>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center"/>
              <w:rPr>
                <w:rFonts w:ascii="Times New Roman" w:hAnsi="Times New Roman"/>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DB01EC" w:rsidRPr="005E3C73" w:rsidRDefault="00DB01EC" w:rsidP="00DB01EC">
            <w:pPr>
              <w:widowControl w:val="0"/>
              <w:autoSpaceDE w:val="0"/>
              <w:autoSpaceDN w:val="0"/>
              <w:adjustRightInd w:val="0"/>
              <w:spacing w:after="0" w:line="240" w:lineRule="auto"/>
              <w:jc w:val="right"/>
              <w:rPr>
                <w:rFonts w:ascii="Times New Roman" w:hAnsi="Times New Roman"/>
                <w:color w:val="000000"/>
                <w:sz w:val="18"/>
                <w:szCs w:val="18"/>
              </w:rPr>
            </w:pPr>
          </w:p>
        </w:tc>
      </w:tr>
      <w:tr w:rsidR="00EF2039" w:rsidRPr="005E3C73" w:rsidTr="004E057F">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right"/>
              <w:rPr>
                <w:rFonts w:ascii="Times New Roman" w:hAnsi="Times New Roman"/>
                <w:b/>
                <w:bCs/>
                <w:color w:val="000000"/>
                <w:sz w:val="18"/>
                <w:szCs w:val="18"/>
              </w:rPr>
            </w:pPr>
            <w:r w:rsidRPr="005E3C73">
              <w:rPr>
                <w:rFonts w:ascii="Times New Roman" w:hAnsi="Times New Roman"/>
                <w:b/>
                <w:bCs/>
                <w:color w:val="000000"/>
                <w:sz w:val="18"/>
                <w:szCs w:val="18"/>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right"/>
              <w:rPr>
                <w:rFonts w:ascii="Times New Roman" w:hAnsi="Times New Roman"/>
                <w:b/>
                <w:bCs/>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right"/>
              <w:rPr>
                <w:rFonts w:ascii="Times New Roman" w:hAnsi="Times New Roman"/>
                <w:b/>
                <w:bCs/>
                <w:color w:val="000000"/>
                <w:sz w:val="18"/>
                <w:szCs w:val="18"/>
              </w:rPr>
            </w:pPr>
          </w:p>
        </w:tc>
      </w:tr>
    </w:tbl>
    <w:p w:rsidR="00EF2039" w:rsidRPr="005E3C73" w:rsidRDefault="00EF2039" w:rsidP="00EF2039">
      <w:pPr>
        <w:widowControl w:val="0"/>
        <w:autoSpaceDE w:val="0"/>
        <w:autoSpaceDN w:val="0"/>
        <w:adjustRightInd w:val="0"/>
        <w:spacing w:before="226" w:after="113" w:line="240" w:lineRule="auto"/>
        <w:rPr>
          <w:rFonts w:ascii="Times" w:hAnsi="Times" w:cs="Times"/>
          <w:color w:val="000000"/>
          <w:sz w:val="20"/>
          <w:szCs w:val="20"/>
        </w:rPr>
      </w:pPr>
      <w:r w:rsidRPr="005E3C73">
        <w:rPr>
          <w:rFonts w:ascii="Times" w:hAnsi="Times" w:cs="Times"/>
          <w:color w:val="000000"/>
          <w:sz w:val="20"/>
          <w:szCs w:val="20"/>
        </w:rPr>
        <w:t>2. Оказание услуг</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EF2039" w:rsidRPr="005E3C73" w:rsidTr="004E057F">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b/>
                <w:bCs/>
                <w:color w:val="000000"/>
                <w:sz w:val="18"/>
                <w:szCs w:val="18"/>
              </w:rPr>
            </w:pPr>
            <w:r w:rsidRPr="005E3C73">
              <w:rPr>
                <w:rFonts w:ascii="Times" w:hAnsi="Times" w:cs="Times"/>
                <w:b/>
                <w:bCs/>
                <w:color w:val="000000"/>
                <w:sz w:val="18"/>
                <w:szCs w:val="18"/>
              </w:rPr>
              <w:t>Стоимость с налогом</w:t>
            </w:r>
          </w:p>
        </w:tc>
      </w:tr>
      <w:tr w:rsidR="00EF2039" w:rsidRPr="005E3C73" w:rsidTr="004E057F">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151B96" w:rsidP="004E057F">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DB01EC" w:rsidP="0031218D">
            <w:pPr>
              <w:widowControl w:val="0"/>
              <w:autoSpaceDE w:val="0"/>
              <w:autoSpaceDN w:val="0"/>
              <w:adjustRightInd w:val="0"/>
              <w:spacing w:after="0" w:line="240" w:lineRule="auto"/>
              <w:rPr>
                <w:rFonts w:ascii="Times" w:hAnsi="Times" w:cs="Times"/>
                <w:color w:val="000000"/>
                <w:sz w:val="16"/>
                <w:szCs w:val="16"/>
              </w:rPr>
            </w:pPr>
            <w:r w:rsidRPr="005E3C73">
              <w:rPr>
                <w:rFonts w:ascii="Times New Roman" w:hAnsi="Times New Roman"/>
                <w:bCs/>
                <w:sz w:val="20"/>
                <w:szCs w:val="20"/>
              </w:rPr>
              <w:t xml:space="preserve">Услуги по сопровождению программы для ЭВМ  (техническая поддержка в виде абонентского обслуживания) на </w:t>
            </w:r>
            <w:r w:rsidR="0031218D" w:rsidRPr="005E3C73">
              <w:rPr>
                <w:rFonts w:ascii="Times New Roman" w:hAnsi="Times New Roman"/>
                <w:bCs/>
                <w:sz w:val="20"/>
                <w:szCs w:val="20"/>
              </w:rPr>
              <w:t>12</w:t>
            </w:r>
            <w:r w:rsidRPr="005E3C73">
              <w:rPr>
                <w:rFonts w:ascii="Times New Roman" w:hAnsi="Times New Roman"/>
                <w:bCs/>
                <w:sz w:val="20"/>
                <w:szCs w:val="20"/>
              </w:rPr>
              <w:t xml:space="preserve"> месяцев для </w:t>
            </w:r>
            <w:r w:rsidRPr="005E3C73">
              <w:rPr>
                <w:rFonts w:ascii="Times" w:hAnsi="Times" w:cs="Times"/>
                <w:color w:val="000000"/>
                <w:sz w:val="20"/>
                <w:szCs w:val="20"/>
              </w:rPr>
              <w:t>юридичеких лиц</w:t>
            </w:r>
            <w:r w:rsidRPr="005E3C73">
              <w:rPr>
                <w:rFonts w:ascii="Times New Roman" w:hAnsi="Times New Roman"/>
                <w:bCs/>
                <w:sz w:val="20"/>
                <w:szCs w:val="20"/>
              </w:rPr>
              <w:t xml:space="preserve"> на общей системе налогообложения</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color w:val="000000"/>
                <w:sz w:val="16"/>
                <w:szCs w:val="16"/>
              </w:rPr>
            </w:pPr>
            <w:r w:rsidRPr="005E3C73">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right"/>
              <w:rPr>
                <w:rFonts w:ascii="Times" w:hAnsi="Times" w:cs="Times"/>
                <w:color w:val="000000"/>
                <w:sz w:val="16"/>
                <w:szCs w:val="16"/>
              </w:rPr>
            </w:pPr>
          </w:p>
        </w:tc>
      </w:tr>
      <w:tr w:rsidR="00EF2039" w:rsidRPr="005E3C73" w:rsidTr="004E057F">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right"/>
              <w:rPr>
                <w:rFonts w:ascii="Times" w:hAnsi="Times" w:cs="Times"/>
                <w:b/>
                <w:bCs/>
                <w:color w:val="000000"/>
                <w:sz w:val="16"/>
                <w:szCs w:val="16"/>
              </w:rPr>
            </w:pPr>
            <w:r w:rsidRPr="005E3C73">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F2039" w:rsidRPr="005E3C73" w:rsidRDefault="00EF2039" w:rsidP="004E057F">
            <w:pPr>
              <w:widowControl w:val="0"/>
              <w:autoSpaceDE w:val="0"/>
              <w:autoSpaceDN w:val="0"/>
              <w:adjustRightInd w:val="0"/>
              <w:spacing w:after="0" w:line="240" w:lineRule="auto"/>
              <w:jc w:val="right"/>
              <w:rPr>
                <w:rFonts w:ascii="Times" w:hAnsi="Times" w:cs="Times"/>
                <w:b/>
                <w:bCs/>
                <w:color w:val="000000"/>
                <w:sz w:val="16"/>
                <w:szCs w:val="16"/>
              </w:rPr>
            </w:pPr>
          </w:p>
        </w:tc>
      </w:tr>
    </w:tbl>
    <w:p w:rsidR="00EF2039" w:rsidRPr="005E3C73" w:rsidRDefault="00EF2039" w:rsidP="00EF2039">
      <w:pPr>
        <w:widowControl w:val="0"/>
        <w:autoSpaceDE w:val="0"/>
        <w:autoSpaceDN w:val="0"/>
        <w:adjustRightInd w:val="0"/>
        <w:spacing w:before="226" w:after="0" w:line="240" w:lineRule="auto"/>
        <w:rPr>
          <w:rFonts w:ascii="Times New Roman" w:hAnsi="Times New Roman"/>
          <w:color w:val="000000"/>
          <w:sz w:val="20"/>
          <w:szCs w:val="20"/>
        </w:rPr>
      </w:pPr>
      <w:r w:rsidRPr="005E3C73">
        <w:rPr>
          <w:rFonts w:ascii="Times New Roman" w:hAnsi="Times New Roman"/>
          <w:color w:val="000000"/>
          <w:sz w:val="20"/>
          <w:szCs w:val="20"/>
        </w:rPr>
        <w:t>3. Общая стоимость настоящей Спецификации составляет: _______________ руб.</w:t>
      </w:r>
    </w:p>
    <w:p w:rsidR="00EF2039" w:rsidRPr="005E3C73" w:rsidRDefault="00EF2039" w:rsidP="00EF2039">
      <w:pPr>
        <w:widowControl w:val="0"/>
        <w:autoSpaceDE w:val="0"/>
        <w:autoSpaceDN w:val="0"/>
        <w:adjustRightInd w:val="0"/>
        <w:spacing w:before="56" w:after="0" w:line="240" w:lineRule="auto"/>
        <w:rPr>
          <w:rFonts w:ascii="Times New Roman" w:hAnsi="Times New Roman"/>
          <w:color w:val="000000"/>
          <w:sz w:val="20"/>
          <w:szCs w:val="20"/>
        </w:rPr>
      </w:pPr>
      <w:r w:rsidRPr="005E3C73">
        <w:rPr>
          <w:rFonts w:ascii="Times New Roman" w:hAnsi="Times New Roman"/>
          <w:color w:val="000000"/>
          <w:sz w:val="20"/>
          <w:szCs w:val="20"/>
        </w:rPr>
        <w:t>Итоговая сумма прописью: _____________________________</w:t>
      </w:r>
    </w:p>
    <w:p w:rsidR="00EF2039" w:rsidRPr="005E3C73" w:rsidRDefault="00EF2039" w:rsidP="00EF2039">
      <w:pPr>
        <w:widowControl w:val="0"/>
        <w:autoSpaceDE w:val="0"/>
        <w:autoSpaceDN w:val="0"/>
        <w:adjustRightInd w:val="0"/>
        <w:spacing w:after="226" w:line="240" w:lineRule="auto"/>
        <w:rPr>
          <w:rFonts w:ascii="Times New Roman" w:hAnsi="Times New Roman"/>
          <w:color w:val="000000"/>
          <w:sz w:val="20"/>
          <w:szCs w:val="20"/>
        </w:rPr>
      </w:pPr>
      <w:r w:rsidRPr="005E3C73">
        <w:rPr>
          <w:rFonts w:ascii="Times New Roman" w:hAnsi="Times New Roman"/>
          <w:color w:val="000000"/>
          <w:sz w:val="20"/>
          <w:szCs w:val="20"/>
        </w:rPr>
        <w:t xml:space="preserve">в том числе НДС, </w:t>
      </w:r>
    </w:p>
    <w:p w:rsidR="00340642" w:rsidRPr="005E3C73" w:rsidRDefault="00340642" w:rsidP="00340642">
      <w:pPr>
        <w:spacing w:after="0" w:line="240" w:lineRule="auto"/>
        <w:jc w:val="both"/>
        <w:rPr>
          <w:rFonts w:ascii="Times New Roman" w:hAnsi="Times New Roman"/>
          <w:snapToGrid w:val="0"/>
          <w:sz w:val="20"/>
          <w:szCs w:val="20"/>
        </w:rPr>
      </w:pPr>
    </w:p>
    <w:p w:rsidR="00340642" w:rsidRPr="005E3C73" w:rsidRDefault="00340642" w:rsidP="00340642">
      <w:pPr>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 xml:space="preserve">Представлены следующие отчетные документы: </w:t>
      </w:r>
    </w:p>
    <w:p w:rsidR="00340642" w:rsidRPr="005E3C73" w:rsidRDefault="00340642" w:rsidP="00340642">
      <w:pPr>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______________________________________________________________________________</w:t>
      </w:r>
    </w:p>
    <w:p w:rsidR="00340642" w:rsidRPr="005E3C73" w:rsidRDefault="00340642" w:rsidP="00340642">
      <w:pPr>
        <w:spacing w:after="0" w:line="240" w:lineRule="auto"/>
        <w:jc w:val="both"/>
        <w:rPr>
          <w:rFonts w:ascii="Times New Roman" w:hAnsi="Times New Roman"/>
          <w:snapToGrid w:val="0"/>
          <w:sz w:val="20"/>
          <w:szCs w:val="20"/>
        </w:rPr>
      </w:pPr>
    </w:p>
    <w:p w:rsidR="00340642" w:rsidRPr="005E3C73" w:rsidRDefault="00340642" w:rsidP="00340642">
      <w:pPr>
        <w:spacing w:after="0" w:line="240" w:lineRule="auto"/>
        <w:ind w:firstLine="709"/>
        <w:jc w:val="both"/>
        <w:rPr>
          <w:rFonts w:ascii="Times New Roman" w:hAnsi="Times New Roman"/>
          <w:snapToGrid w:val="0"/>
          <w:sz w:val="20"/>
          <w:szCs w:val="20"/>
        </w:rPr>
      </w:pPr>
      <w:r w:rsidRPr="005E3C73">
        <w:rPr>
          <w:rFonts w:ascii="Times New Roman" w:hAnsi="Times New Roman"/>
          <w:snapToGrid w:val="0"/>
          <w:sz w:val="20"/>
          <w:szCs w:val="20"/>
        </w:rPr>
        <w:t xml:space="preserve">              </w:t>
      </w:r>
    </w:p>
    <w:p w:rsidR="00340642" w:rsidRPr="005E3C73" w:rsidRDefault="00340642" w:rsidP="00340642">
      <w:pPr>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Следует к перечислению ______________ рублей (__________________) рублей.</w:t>
      </w:r>
    </w:p>
    <w:p w:rsidR="00340642" w:rsidRPr="005E3C73" w:rsidRDefault="00340642" w:rsidP="00340642">
      <w:pPr>
        <w:suppressAutoHyphens/>
        <w:spacing w:before="150" w:after="150"/>
        <w:ind w:right="150"/>
        <w:rPr>
          <w:rFonts w:ascii="Times New Roman" w:hAnsi="Times New Roman"/>
          <w:sz w:val="20"/>
          <w:szCs w:val="20"/>
        </w:rPr>
      </w:pPr>
      <w:r w:rsidRPr="005E3C73">
        <w:rPr>
          <w:rFonts w:ascii="Times New Roman" w:hAnsi="Times New Roman"/>
          <w:sz w:val="20"/>
          <w:szCs w:val="20"/>
        </w:rPr>
        <w:t xml:space="preserve">                                           (сумма цифрами)            (сумма цифрами)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6"/>
        <w:gridCol w:w="4804"/>
      </w:tblGrid>
      <w:tr w:rsidR="00340642" w:rsidRPr="005E3C73" w:rsidTr="00924986">
        <w:trPr>
          <w:trHeight w:val="290"/>
          <w:jc w:val="center"/>
        </w:trPr>
        <w:tc>
          <w:tcPr>
            <w:tcW w:w="4556" w:type="dxa"/>
            <w:tcBorders>
              <w:top w:val="nil"/>
              <w:left w:val="nil"/>
              <w:bottom w:val="nil"/>
              <w:right w:val="nil"/>
            </w:tcBorders>
          </w:tcPr>
          <w:p w:rsidR="00340642" w:rsidRPr="005E3C73" w:rsidRDefault="00340642" w:rsidP="00340642">
            <w:pPr>
              <w:suppressAutoHyphens/>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Услуги оказал:</w:t>
            </w:r>
          </w:p>
          <w:p w:rsidR="00340642" w:rsidRPr="005E3C73" w:rsidRDefault="00340642" w:rsidP="00340642">
            <w:pPr>
              <w:suppressAutoHyphens/>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 xml:space="preserve">От </w:t>
            </w:r>
            <w:r w:rsidR="00000892" w:rsidRPr="005E3C73">
              <w:rPr>
                <w:rFonts w:ascii="Times New Roman" w:hAnsi="Times New Roman"/>
                <w:snapToGrid w:val="0"/>
                <w:sz w:val="20"/>
                <w:szCs w:val="20"/>
              </w:rPr>
              <w:t>Оператора</w:t>
            </w:r>
          </w:p>
          <w:p w:rsidR="00340642" w:rsidRPr="005E3C73" w:rsidRDefault="00340642" w:rsidP="00340642">
            <w:pPr>
              <w:suppressAutoHyphens/>
              <w:spacing w:after="0" w:line="240" w:lineRule="auto"/>
              <w:jc w:val="both"/>
              <w:rPr>
                <w:rFonts w:ascii="Times New Roman" w:hAnsi="Times New Roman"/>
                <w:snapToGrid w:val="0"/>
                <w:sz w:val="20"/>
                <w:szCs w:val="20"/>
              </w:rPr>
            </w:pPr>
          </w:p>
          <w:p w:rsidR="00340642" w:rsidRPr="005E3C73" w:rsidRDefault="00340642" w:rsidP="00340642">
            <w:pPr>
              <w:suppressAutoHyphens/>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_______________________________</w:t>
            </w:r>
          </w:p>
          <w:p w:rsidR="00340642" w:rsidRPr="005E3C73" w:rsidRDefault="00340642" w:rsidP="00340642">
            <w:pPr>
              <w:suppressAutoHyphens/>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(подпись)    М.П</w:t>
            </w:r>
            <w:r w:rsidRPr="005E3C73">
              <w:rPr>
                <w:rFonts w:ascii="Times New Roman" w:hAnsi="Times New Roman"/>
                <w:i/>
                <w:snapToGrid w:val="0"/>
                <w:sz w:val="20"/>
                <w:szCs w:val="20"/>
              </w:rPr>
              <w:t>.   (при наличии)</w:t>
            </w:r>
          </w:p>
          <w:p w:rsidR="00340642" w:rsidRPr="005E3C73" w:rsidRDefault="00340642" w:rsidP="00340642">
            <w:pPr>
              <w:suppressAutoHyphens/>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 xml:space="preserve">«___» ________   202_ г.                                              </w:t>
            </w:r>
          </w:p>
        </w:tc>
        <w:tc>
          <w:tcPr>
            <w:tcW w:w="4804" w:type="dxa"/>
            <w:tcBorders>
              <w:top w:val="nil"/>
              <w:left w:val="nil"/>
              <w:bottom w:val="nil"/>
              <w:right w:val="nil"/>
            </w:tcBorders>
          </w:tcPr>
          <w:p w:rsidR="00340642" w:rsidRPr="005E3C73" w:rsidRDefault="00340642" w:rsidP="00340642">
            <w:pPr>
              <w:suppressAutoHyphens/>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Услуги принял:</w:t>
            </w:r>
          </w:p>
          <w:p w:rsidR="00340642" w:rsidRPr="005E3C73" w:rsidRDefault="00340642" w:rsidP="00340642">
            <w:pPr>
              <w:suppressAutoHyphens/>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 xml:space="preserve">От </w:t>
            </w:r>
            <w:r w:rsidR="00000892" w:rsidRPr="005E3C73">
              <w:rPr>
                <w:rFonts w:ascii="Times New Roman" w:hAnsi="Times New Roman"/>
                <w:snapToGrid w:val="0"/>
                <w:sz w:val="20"/>
                <w:szCs w:val="20"/>
              </w:rPr>
              <w:t>Абонента</w:t>
            </w:r>
          </w:p>
          <w:p w:rsidR="00340642" w:rsidRPr="005E3C73" w:rsidRDefault="00340642" w:rsidP="00340642">
            <w:pPr>
              <w:suppressAutoHyphens/>
              <w:spacing w:after="0" w:line="240" w:lineRule="auto"/>
              <w:jc w:val="both"/>
              <w:rPr>
                <w:rFonts w:ascii="Times New Roman" w:hAnsi="Times New Roman"/>
                <w:snapToGrid w:val="0"/>
                <w:sz w:val="20"/>
                <w:szCs w:val="20"/>
              </w:rPr>
            </w:pPr>
          </w:p>
          <w:p w:rsidR="00340642" w:rsidRPr="005E3C73" w:rsidRDefault="00340642" w:rsidP="00340642">
            <w:pPr>
              <w:suppressAutoHyphens/>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______________________________</w:t>
            </w:r>
          </w:p>
          <w:p w:rsidR="00340642" w:rsidRPr="005E3C73" w:rsidRDefault="00340642" w:rsidP="00340642">
            <w:pPr>
              <w:suppressAutoHyphens/>
              <w:spacing w:after="0" w:line="240" w:lineRule="auto"/>
              <w:jc w:val="both"/>
              <w:rPr>
                <w:rFonts w:ascii="Times New Roman" w:hAnsi="Times New Roman"/>
                <w:i/>
                <w:snapToGrid w:val="0"/>
                <w:sz w:val="20"/>
                <w:szCs w:val="20"/>
              </w:rPr>
            </w:pPr>
            <w:r w:rsidRPr="005E3C73">
              <w:rPr>
                <w:rFonts w:ascii="Times New Roman" w:hAnsi="Times New Roman"/>
                <w:snapToGrid w:val="0"/>
                <w:sz w:val="20"/>
                <w:szCs w:val="20"/>
              </w:rPr>
              <w:t xml:space="preserve">(подпись)    </w:t>
            </w:r>
          </w:p>
          <w:p w:rsidR="00340642" w:rsidRPr="005E3C73" w:rsidRDefault="00340642" w:rsidP="00340642">
            <w:pPr>
              <w:suppressAutoHyphens/>
              <w:spacing w:after="0" w:line="240" w:lineRule="auto"/>
              <w:jc w:val="both"/>
              <w:rPr>
                <w:rFonts w:ascii="Times New Roman" w:hAnsi="Times New Roman"/>
                <w:snapToGrid w:val="0"/>
                <w:sz w:val="20"/>
                <w:szCs w:val="20"/>
              </w:rPr>
            </w:pPr>
            <w:r w:rsidRPr="005E3C73">
              <w:rPr>
                <w:rFonts w:ascii="Times New Roman" w:hAnsi="Times New Roman"/>
                <w:snapToGrid w:val="0"/>
                <w:sz w:val="20"/>
                <w:szCs w:val="20"/>
              </w:rPr>
              <w:t>«___» ________   202_ г.</w:t>
            </w:r>
          </w:p>
        </w:tc>
      </w:tr>
    </w:tbl>
    <w:p w:rsidR="00B0059F" w:rsidRPr="005E3C73" w:rsidRDefault="00A97B3D" w:rsidP="00A97B3D">
      <w:pPr>
        <w:widowControl w:val="0"/>
        <w:autoSpaceDE w:val="0"/>
        <w:autoSpaceDN w:val="0"/>
        <w:adjustRightInd w:val="0"/>
        <w:spacing w:after="0" w:line="240" w:lineRule="auto"/>
        <w:jc w:val="center"/>
        <w:rPr>
          <w:rFonts w:ascii="Times New Roman" w:hAnsi="Times New Roman"/>
          <w:color w:val="000000"/>
          <w:sz w:val="20"/>
          <w:szCs w:val="20"/>
        </w:rPr>
      </w:pPr>
      <w:r w:rsidRPr="005E3C73">
        <w:rPr>
          <w:rFonts w:ascii="Times New Roman" w:hAnsi="Times New Roman"/>
          <w:color w:val="000000"/>
          <w:sz w:val="20"/>
          <w:szCs w:val="20"/>
        </w:rPr>
        <w:t xml:space="preserve">                                                              </w:t>
      </w:r>
      <w:r w:rsidR="00B0059F" w:rsidRPr="005E3C73">
        <w:rPr>
          <w:rFonts w:ascii="Times New Roman" w:hAnsi="Times New Roman"/>
          <w:color w:val="000000"/>
          <w:sz w:val="20"/>
          <w:szCs w:val="20"/>
        </w:rPr>
        <w:t xml:space="preserve">                                                                 </w:t>
      </w:r>
    </w:p>
    <w:p w:rsidR="00B0059F" w:rsidRPr="005E3C73" w:rsidRDefault="00B0059F" w:rsidP="00A97B3D">
      <w:pPr>
        <w:widowControl w:val="0"/>
        <w:autoSpaceDE w:val="0"/>
        <w:autoSpaceDN w:val="0"/>
        <w:adjustRightInd w:val="0"/>
        <w:spacing w:after="0" w:line="240" w:lineRule="auto"/>
        <w:jc w:val="center"/>
        <w:rPr>
          <w:rFonts w:ascii="Times New Roman" w:hAnsi="Times New Roman"/>
          <w:color w:val="000000"/>
          <w:sz w:val="20"/>
          <w:szCs w:val="20"/>
        </w:rPr>
      </w:pPr>
    </w:p>
    <w:p w:rsidR="00FF692E" w:rsidRPr="005E3C73" w:rsidRDefault="00FF692E" w:rsidP="00A97B3D">
      <w:pPr>
        <w:widowControl w:val="0"/>
        <w:autoSpaceDE w:val="0"/>
        <w:autoSpaceDN w:val="0"/>
        <w:adjustRightInd w:val="0"/>
        <w:spacing w:after="0" w:line="240" w:lineRule="auto"/>
        <w:jc w:val="center"/>
        <w:rPr>
          <w:rFonts w:ascii="Times New Roman" w:hAnsi="Times New Roman"/>
          <w:color w:val="000000"/>
          <w:sz w:val="20"/>
          <w:szCs w:val="20"/>
        </w:rPr>
      </w:pPr>
    </w:p>
    <w:p w:rsidR="00FF692E" w:rsidRPr="005E3C73" w:rsidRDefault="00FF692E" w:rsidP="00A97B3D">
      <w:pPr>
        <w:widowControl w:val="0"/>
        <w:autoSpaceDE w:val="0"/>
        <w:autoSpaceDN w:val="0"/>
        <w:adjustRightInd w:val="0"/>
        <w:spacing w:after="0" w:line="240" w:lineRule="auto"/>
        <w:jc w:val="center"/>
        <w:rPr>
          <w:rFonts w:ascii="Times New Roman" w:hAnsi="Times New Roman"/>
          <w:color w:val="000000"/>
          <w:sz w:val="20"/>
          <w:szCs w:val="20"/>
        </w:rPr>
      </w:pPr>
    </w:p>
    <w:p w:rsidR="007A39F8" w:rsidRPr="005E3C73" w:rsidRDefault="007A39F8" w:rsidP="007A39F8">
      <w:pPr>
        <w:widowControl w:val="0"/>
        <w:autoSpaceDE w:val="0"/>
        <w:autoSpaceDN w:val="0"/>
        <w:adjustRightInd w:val="0"/>
        <w:spacing w:after="0" w:line="240" w:lineRule="auto"/>
        <w:jc w:val="right"/>
        <w:rPr>
          <w:rFonts w:ascii="Times New Roman" w:hAnsi="Times New Roman"/>
          <w:color w:val="000000"/>
          <w:sz w:val="20"/>
          <w:szCs w:val="20"/>
        </w:rPr>
      </w:pPr>
      <w:r w:rsidRPr="005E3C73">
        <w:rPr>
          <w:rFonts w:ascii="Times New Roman" w:hAnsi="Times New Roman"/>
          <w:color w:val="000000"/>
          <w:sz w:val="20"/>
          <w:szCs w:val="20"/>
        </w:rPr>
        <w:t xml:space="preserve">Приложение № 5 к Контракту </w:t>
      </w:r>
    </w:p>
    <w:p w:rsidR="007A39F8" w:rsidRPr="005E3C73" w:rsidRDefault="007A39F8" w:rsidP="007A39F8">
      <w:pPr>
        <w:widowControl w:val="0"/>
        <w:autoSpaceDE w:val="0"/>
        <w:autoSpaceDN w:val="0"/>
        <w:adjustRightInd w:val="0"/>
        <w:spacing w:after="0" w:line="240" w:lineRule="auto"/>
        <w:ind w:right="736"/>
        <w:jc w:val="both"/>
        <w:rPr>
          <w:rFonts w:ascii="Times New Roman" w:hAnsi="Times New Roman"/>
          <w:color w:val="000000"/>
          <w:sz w:val="20"/>
          <w:szCs w:val="20"/>
        </w:rPr>
      </w:pPr>
      <w:r w:rsidRPr="005E3C73">
        <w:rPr>
          <w:rFonts w:ascii="Times New Roman" w:hAnsi="Times New Roman"/>
          <w:color w:val="000000"/>
          <w:sz w:val="20"/>
          <w:szCs w:val="20"/>
        </w:rPr>
        <w:t xml:space="preserve">                                                                                                      </w:t>
      </w:r>
      <w:r w:rsidR="00B0059F" w:rsidRPr="005E3C73">
        <w:rPr>
          <w:rFonts w:ascii="Times New Roman" w:hAnsi="Times New Roman"/>
          <w:color w:val="000000"/>
          <w:sz w:val="20"/>
          <w:szCs w:val="20"/>
        </w:rPr>
        <w:t xml:space="preserve">                                                      </w:t>
      </w:r>
      <w:r w:rsidRPr="005E3C73">
        <w:rPr>
          <w:rFonts w:ascii="Times New Roman" w:hAnsi="Times New Roman"/>
          <w:color w:val="000000"/>
          <w:sz w:val="20"/>
          <w:szCs w:val="20"/>
        </w:rPr>
        <w:t xml:space="preserve"> от _____№ __</w:t>
      </w:r>
    </w:p>
    <w:p w:rsidR="00A97B3D" w:rsidRPr="005E3C73" w:rsidRDefault="00A97B3D" w:rsidP="00A97B3D">
      <w:pPr>
        <w:widowControl w:val="0"/>
        <w:autoSpaceDE w:val="0"/>
        <w:autoSpaceDN w:val="0"/>
        <w:adjustRightInd w:val="0"/>
        <w:spacing w:after="0" w:line="240" w:lineRule="auto"/>
        <w:ind w:firstLine="851"/>
        <w:jc w:val="center"/>
        <w:rPr>
          <w:rFonts w:ascii="Times New Roman" w:hAnsi="Times New Roman"/>
          <w:b/>
          <w:sz w:val="24"/>
          <w:szCs w:val="24"/>
        </w:rPr>
      </w:pPr>
    </w:p>
    <w:p w:rsidR="00A97B3D" w:rsidRPr="005E3C73" w:rsidRDefault="00A97B3D" w:rsidP="00A97B3D">
      <w:pPr>
        <w:widowControl w:val="0"/>
        <w:autoSpaceDE w:val="0"/>
        <w:autoSpaceDN w:val="0"/>
        <w:adjustRightInd w:val="0"/>
        <w:spacing w:after="0" w:line="240" w:lineRule="auto"/>
        <w:ind w:firstLine="851"/>
        <w:jc w:val="center"/>
        <w:rPr>
          <w:rFonts w:ascii="Times New Roman" w:hAnsi="Times New Roman"/>
          <w:b/>
          <w:sz w:val="24"/>
          <w:szCs w:val="24"/>
        </w:rPr>
      </w:pPr>
    </w:p>
    <w:p w:rsidR="00A309B7" w:rsidRPr="005E3C73" w:rsidRDefault="00A309B7" w:rsidP="00A309B7">
      <w:pPr>
        <w:widowControl w:val="0"/>
        <w:autoSpaceDE w:val="0"/>
        <w:autoSpaceDN w:val="0"/>
        <w:adjustRightInd w:val="0"/>
        <w:spacing w:after="0" w:line="240" w:lineRule="auto"/>
        <w:ind w:firstLine="851"/>
        <w:jc w:val="center"/>
        <w:rPr>
          <w:rFonts w:ascii="Times New Roman" w:hAnsi="Times New Roman"/>
          <w:b/>
          <w:sz w:val="24"/>
          <w:szCs w:val="24"/>
        </w:rPr>
      </w:pPr>
      <w:r w:rsidRPr="005E3C73">
        <w:rPr>
          <w:rFonts w:ascii="Times New Roman" w:hAnsi="Times New Roman"/>
          <w:b/>
          <w:sz w:val="24"/>
          <w:szCs w:val="24"/>
        </w:rPr>
        <w:t>ТАБЛИЦА ТРЕБОВАНИЙ</w:t>
      </w:r>
    </w:p>
    <w:p w:rsidR="00A309B7" w:rsidRPr="005E3C73" w:rsidRDefault="00A309B7" w:rsidP="00A309B7">
      <w:pPr>
        <w:widowControl w:val="0"/>
        <w:autoSpaceDE w:val="0"/>
        <w:autoSpaceDN w:val="0"/>
        <w:adjustRightInd w:val="0"/>
        <w:spacing w:after="0" w:line="240" w:lineRule="auto"/>
        <w:ind w:firstLine="851"/>
        <w:jc w:val="center"/>
        <w:rPr>
          <w:rFonts w:ascii="Times New Roman" w:hAnsi="Times New Roman"/>
          <w:b/>
          <w:sz w:val="24"/>
          <w:szCs w:val="24"/>
        </w:rPr>
      </w:pPr>
    </w:p>
    <w:p w:rsidR="00A309B7" w:rsidRPr="005E3C73" w:rsidRDefault="00A309B7" w:rsidP="00A309B7">
      <w:pPr>
        <w:numPr>
          <w:ilvl w:val="0"/>
          <w:numId w:val="7"/>
        </w:numPr>
        <w:spacing w:after="0" w:line="240" w:lineRule="auto"/>
        <w:contextualSpacing/>
        <w:jc w:val="both"/>
        <w:rPr>
          <w:rFonts w:ascii="Times New Roman" w:hAnsi="Times New Roman"/>
          <w:b/>
          <w:sz w:val="24"/>
          <w:szCs w:val="24"/>
        </w:rPr>
      </w:pPr>
      <w:r w:rsidRPr="005E3C73">
        <w:rPr>
          <w:rFonts w:ascii="Times New Roman" w:hAnsi="Times New Roman"/>
          <w:b/>
          <w:sz w:val="24"/>
          <w:szCs w:val="24"/>
        </w:rPr>
        <w:t>Объем оказываемых услуг:</w:t>
      </w:r>
    </w:p>
    <w:tbl>
      <w:tblPr>
        <w:tblW w:w="10001" w:type="dxa"/>
        <w:tblInd w:w="56" w:type="dxa"/>
        <w:tblLayout w:type="fixed"/>
        <w:tblCellMar>
          <w:left w:w="0" w:type="dxa"/>
          <w:right w:w="0" w:type="dxa"/>
        </w:tblCellMar>
        <w:tblLook w:val="0000" w:firstRow="0" w:lastRow="0" w:firstColumn="0" w:lastColumn="0" w:noHBand="0" w:noVBand="0"/>
      </w:tblPr>
      <w:tblGrid>
        <w:gridCol w:w="503"/>
        <w:gridCol w:w="7513"/>
        <w:gridCol w:w="851"/>
        <w:gridCol w:w="1134"/>
      </w:tblGrid>
      <w:tr w:rsidR="00A309B7" w:rsidRPr="005E3C73" w:rsidTr="002C2EF6">
        <w:trPr>
          <w:tblHeader/>
        </w:trPr>
        <w:tc>
          <w:tcPr>
            <w:tcW w:w="50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b/>
                <w:color w:val="000000"/>
                <w:sz w:val="24"/>
                <w:szCs w:val="24"/>
              </w:rPr>
            </w:pPr>
            <w:r w:rsidRPr="005E3C73">
              <w:rPr>
                <w:rFonts w:ascii="Times New Roman" w:hAnsi="Times New Roman"/>
                <w:b/>
                <w:color w:val="000000"/>
                <w:sz w:val="24"/>
                <w:szCs w:val="24"/>
              </w:rPr>
              <w:t>№</w:t>
            </w:r>
          </w:p>
          <w:p w:rsidR="00A309B7" w:rsidRPr="005E3C73" w:rsidRDefault="00A309B7" w:rsidP="00A309B7">
            <w:pPr>
              <w:widowControl w:val="0"/>
              <w:autoSpaceDE w:val="0"/>
              <w:autoSpaceDN w:val="0"/>
              <w:adjustRightInd w:val="0"/>
              <w:spacing w:after="0" w:line="240" w:lineRule="auto"/>
              <w:jc w:val="center"/>
              <w:rPr>
                <w:rFonts w:ascii="Times New Roman" w:hAnsi="Times New Roman"/>
                <w:b/>
                <w:color w:val="000000"/>
                <w:sz w:val="24"/>
                <w:szCs w:val="24"/>
              </w:rPr>
            </w:pPr>
            <w:r w:rsidRPr="005E3C73">
              <w:rPr>
                <w:rFonts w:ascii="Times New Roman" w:hAnsi="Times New Roman"/>
                <w:b/>
                <w:color w:val="000000"/>
                <w:sz w:val="24"/>
                <w:szCs w:val="24"/>
              </w:rPr>
              <w:t>п</w:t>
            </w:r>
            <w:r w:rsidRPr="005E3C73">
              <w:rPr>
                <w:rFonts w:ascii="Times New Roman" w:hAnsi="Times New Roman"/>
                <w:b/>
                <w:color w:val="000000"/>
                <w:sz w:val="24"/>
                <w:szCs w:val="24"/>
                <w:lang w:val="en-US"/>
              </w:rPr>
              <w:t>/</w:t>
            </w:r>
            <w:r w:rsidRPr="005E3C73">
              <w:rPr>
                <w:rFonts w:ascii="Times New Roman" w:hAnsi="Times New Roman"/>
                <w:b/>
                <w:color w:val="000000"/>
                <w:sz w:val="24"/>
                <w:szCs w:val="24"/>
              </w:rPr>
              <w:t>п</w:t>
            </w:r>
          </w:p>
        </w:tc>
        <w:tc>
          <w:tcPr>
            <w:tcW w:w="751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b/>
                <w:color w:val="000000"/>
                <w:sz w:val="24"/>
                <w:szCs w:val="24"/>
              </w:rPr>
            </w:pPr>
            <w:r w:rsidRPr="005E3C73">
              <w:rPr>
                <w:rFonts w:ascii="Times New Roman" w:hAnsi="Times New Roman"/>
                <w:b/>
                <w:color w:val="000000"/>
                <w:sz w:val="24"/>
                <w:szCs w:val="24"/>
              </w:rPr>
              <w:t>Наименование</w:t>
            </w:r>
          </w:p>
        </w:tc>
        <w:tc>
          <w:tcPr>
            <w:tcW w:w="8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b/>
                <w:color w:val="000000"/>
                <w:sz w:val="24"/>
                <w:szCs w:val="24"/>
              </w:rPr>
            </w:pPr>
            <w:r w:rsidRPr="005E3C73">
              <w:rPr>
                <w:rFonts w:ascii="Times New Roman" w:hAnsi="Times New Roman"/>
                <w:b/>
                <w:color w:val="000000"/>
                <w:sz w:val="24"/>
                <w:szCs w:val="24"/>
              </w:rPr>
              <w:t>Ед.</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b/>
                <w:color w:val="000000"/>
                <w:sz w:val="24"/>
                <w:szCs w:val="24"/>
              </w:rPr>
            </w:pPr>
            <w:r w:rsidRPr="005E3C73">
              <w:rPr>
                <w:rFonts w:ascii="Times New Roman" w:hAnsi="Times New Roman"/>
                <w:b/>
                <w:color w:val="000000"/>
                <w:sz w:val="24"/>
                <w:szCs w:val="24"/>
              </w:rPr>
              <w:t>Кол-во</w:t>
            </w:r>
          </w:p>
        </w:tc>
      </w:tr>
      <w:tr w:rsidR="00A309B7" w:rsidRPr="005E3C73" w:rsidTr="002C2EF6">
        <w:tc>
          <w:tcPr>
            <w:tcW w:w="50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color w:val="000000"/>
                <w:sz w:val="24"/>
                <w:szCs w:val="24"/>
              </w:rPr>
            </w:pPr>
            <w:r w:rsidRPr="005E3C73">
              <w:rPr>
                <w:rFonts w:ascii="Times New Roman" w:hAnsi="Times New Roman"/>
                <w:color w:val="000000"/>
                <w:sz w:val="24"/>
                <w:szCs w:val="24"/>
              </w:rPr>
              <w:t>1</w:t>
            </w:r>
          </w:p>
        </w:tc>
        <w:tc>
          <w:tcPr>
            <w:tcW w:w="7513" w:type="dxa"/>
            <w:tcBorders>
              <w:top w:val="single" w:sz="4" w:space="0" w:color="auto"/>
              <w:left w:val="single" w:sz="4" w:space="0" w:color="auto"/>
              <w:bottom w:val="single" w:sz="4" w:space="0" w:color="auto"/>
              <w:right w:val="single" w:sz="4" w:space="0" w:color="auto"/>
            </w:tcBorders>
            <w:tcMar>
              <w:top w:w="28" w:type="dxa"/>
              <w:left w:w="56" w:type="dxa"/>
              <w:bottom w:w="28" w:type="dxa"/>
              <w:right w:w="56" w:type="dxa"/>
            </w:tcMar>
            <w:vAlign w:val="center"/>
          </w:tcPr>
          <w:p w:rsidR="00A309B7" w:rsidRPr="005E3C73" w:rsidRDefault="00A309B7" w:rsidP="008E4C0E">
            <w:pPr>
              <w:keepNext/>
              <w:keepLines/>
              <w:widowControl w:val="0"/>
              <w:suppressLineNumbers/>
              <w:suppressAutoHyphens/>
              <w:spacing w:after="0" w:line="240" w:lineRule="auto"/>
              <w:ind w:right="30"/>
              <w:jc w:val="both"/>
              <w:rPr>
                <w:rFonts w:ascii="Times New Roman" w:hAnsi="Times New Roman"/>
                <w:sz w:val="20"/>
                <w:szCs w:val="20"/>
              </w:rPr>
            </w:pPr>
            <w:r w:rsidRPr="005E3C73">
              <w:rPr>
                <w:rFonts w:ascii="Times" w:hAnsi="Times" w:cs="Times"/>
                <w:color w:val="000000"/>
                <w:sz w:val="20"/>
                <w:szCs w:val="20"/>
              </w:rPr>
              <w:t xml:space="preserve">Право использования программы для ЭВМ на </w:t>
            </w:r>
            <w:r w:rsidR="008E4C0E" w:rsidRPr="005E3C73">
              <w:rPr>
                <w:rFonts w:ascii="Times" w:hAnsi="Times" w:cs="Times"/>
                <w:color w:val="000000"/>
                <w:sz w:val="20"/>
                <w:szCs w:val="20"/>
              </w:rPr>
              <w:t>12</w:t>
            </w:r>
            <w:r w:rsidRPr="005E3C73">
              <w:rPr>
                <w:rFonts w:ascii="Times" w:hAnsi="Times" w:cs="Times"/>
                <w:color w:val="000000"/>
                <w:sz w:val="20"/>
                <w:szCs w:val="20"/>
              </w:rPr>
              <w:t xml:space="preserve"> месяцев для юридичеких лиц на общей системе налогообложения, с применением встроенных в сертификат/ключевой контейнер СКЗИ «КриптоПро CSP»</w:t>
            </w:r>
          </w:p>
        </w:tc>
        <w:tc>
          <w:tcPr>
            <w:tcW w:w="8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color w:val="000000"/>
                <w:sz w:val="24"/>
                <w:szCs w:val="24"/>
              </w:rPr>
            </w:pPr>
            <w:r w:rsidRPr="005E3C73">
              <w:rPr>
                <w:rFonts w:ascii="Times New Roman" w:hAnsi="Times New Roman"/>
                <w:color w:val="000000"/>
                <w:sz w:val="24"/>
                <w:szCs w:val="24"/>
              </w:rPr>
              <w:t>шт.</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color w:val="000000"/>
                <w:sz w:val="24"/>
                <w:szCs w:val="24"/>
              </w:rPr>
            </w:pPr>
            <w:r w:rsidRPr="005E3C73">
              <w:rPr>
                <w:rFonts w:ascii="Times New Roman" w:hAnsi="Times New Roman"/>
                <w:color w:val="000000"/>
                <w:sz w:val="24"/>
                <w:szCs w:val="24"/>
              </w:rPr>
              <w:t>1</w:t>
            </w:r>
          </w:p>
        </w:tc>
      </w:tr>
      <w:tr w:rsidR="00A309B7" w:rsidRPr="005E3C73" w:rsidTr="002C2EF6">
        <w:trPr>
          <w:trHeight w:val="315"/>
        </w:trPr>
        <w:tc>
          <w:tcPr>
            <w:tcW w:w="50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color w:val="000000"/>
                <w:sz w:val="24"/>
                <w:szCs w:val="24"/>
              </w:rPr>
            </w:pPr>
            <w:r w:rsidRPr="005E3C73">
              <w:rPr>
                <w:rFonts w:ascii="Times New Roman" w:hAnsi="Times New Roman"/>
                <w:color w:val="000000"/>
                <w:sz w:val="24"/>
                <w:szCs w:val="24"/>
              </w:rPr>
              <w:t>2</w:t>
            </w:r>
          </w:p>
        </w:tc>
        <w:tc>
          <w:tcPr>
            <w:tcW w:w="7513" w:type="dxa"/>
            <w:tcBorders>
              <w:top w:val="single" w:sz="4" w:space="0" w:color="auto"/>
              <w:left w:val="single" w:sz="4" w:space="0" w:color="auto"/>
              <w:bottom w:val="single" w:sz="4" w:space="0" w:color="auto"/>
              <w:right w:val="single" w:sz="4" w:space="0" w:color="auto"/>
            </w:tcBorders>
            <w:tcMar>
              <w:top w:w="28" w:type="dxa"/>
              <w:left w:w="56" w:type="dxa"/>
              <w:bottom w:w="28" w:type="dxa"/>
              <w:right w:w="56" w:type="dxa"/>
            </w:tcMar>
            <w:vAlign w:val="center"/>
          </w:tcPr>
          <w:p w:rsidR="00A309B7" w:rsidRPr="005E3C73" w:rsidRDefault="00DB01EC" w:rsidP="00A309B7">
            <w:pPr>
              <w:keepNext/>
              <w:keepLines/>
              <w:widowControl w:val="0"/>
              <w:suppressLineNumbers/>
              <w:suppressAutoHyphens/>
              <w:spacing w:after="0" w:line="240" w:lineRule="auto"/>
              <w:jc w:val="both"/>
              <w:rPr>
                <w:rFonts w:ascii="Times New Roman" w:hAnsi="Times New Roman"/>
                <w:bCs/>
                <w:sz w:val="20"/>
                <w:szCs w:val="20"/>
              </w:rPr>
            </w:pPr>
            <w:r w:rsidRPr="005E3C73">
              <w:rPr>
                <w:rFonts w:ascii="Times New Roman" w:hAnsi="Times New Roman"/>
                <w:bCs/>
                <w:sz w:val="20"/>
                <w:szCs w:val="20"/>
              </w:rPr>
              <w:t>Право использования программы для ЭВМ (сервис «Групповая работа»)</w:t>
            </w:r>
          </w:p>
        </w:tc>
        <w:tc>
          <w:tcPr>
            <w:tcW w:w="8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color w:val="000000"/>
                <w:sz w:val="24"/>
                <w:szCs w:val="24"/>
              </w:rPr>
            </w:pPr>
            <w:r w:rsidRPr="005E3C73">
              <w:rPr>
                <w:rFonts w:ascii="Times New Roman" w:hAnsi="Times New Roman"/>
                <w:color w:val="000000"/>
                <w:sz w:val="24"/>
                <w:szCs w:val="24"/>
              </w:rPr>
              <w:t>шт.</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color w:val="000000"/>
                <w:sz w:val="24"/>
                <w:szCs w:val="24"/>
              </w:rPr>
            </w:pPr>
            <w:r w:rsidRPr="005E3C73">
              <w:rPr>
                <w:rFonts w:ascii="Times New Roman" w:hAnsi="Times New Roman"/>
                <w:color w:val="000000"/>
                <w:sz w:val="24"/>
                <w:szCs w:val="24"/>
              </w:rPr>
              <w:t>1</w:t>
            </w:r>
          </w:p>
        </w:tc>
      </w:tr>
      <w:tr w:rsidR="00A309B7" w:rsidRPr="005E3C73" w:rsidTr="002C2EF6">
        <w:trPr>
          <w:trHeight w:val="315"/>
        </w:trPr>
        <w:tc>
          <w:tcPr>
            <w:tcW w:w="50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color w:val="000000"/>
                <w:sz w:val="24"/>
                <w:szCs w:val="24"/>
                <w:shd w:val="clear" w:color="auto" w:fill="FFFFFF"/>
              </w:rPr>
            </w:pPr>
            <w:r w:rsidRPr="005E3C73">
              <w:rPr>
                <w:rFonts w:ascii="Times New Roman" w:hAnsi="Times New Roman"/>
                <w:color w:val="000000"/>
                <w:sz w:val="24"/>
                <w:szCs w:val="24"/>
                <w:shd w:val="clear" w:color="auto" w:fill="FFFFFF"/>
              </w:rPr>
              <w:t>3</w:t>
            </w:r>
          </w:p>
        </w:tc>
        <w:tc>
          <w:tcPr>
            <w:tcW w:w="7513" w:type="dxa"/>
            <w:tcBorders>
              <w:top w:val="single" w:sz="4" w:space="0" w:color="auto"/>
              <w:left w:val="single" w:sz="4" w:space="0" w:color="auto"/>
              <w:bottom w:val="single" w:sz="4" w:space="0" w:color="auto"/>
              <w:right w:val="single" w:sz="4" w:space="0" w:color="auto"/>
            </w:tcBorders>
            <w:tcMar>
              <w:top w:w="28" w:type="dxa"/>
              <w:left w:w="56" w:type="dxa"/>
              <w:bottom w:w="28" w:type="dxa"/>
              <w:right w:w="56" w:type="dxa"/>
            </w:tcMar>
            <w:vAlign w:val="center"/>
          </w:tcPr>
          <w:p w:rsidR="00A309B7" w:rsidRPr="005E3C73" w:rsidRDefault="00DB01EC" w:rsidP="008E4C0E">
            <w:pPr>
              <w:keepNext/>
              <w:keepLines/>
              <w:widowControl w:val="0"/>
              <w:suppressLineNumbers/>
              <w:suppressAutoHyphens/>
              <w:spacing w:after="0" w:line="240" w:lineRule="auto"/>
              <w:rPr>
                <w:rFonts w:ascii="Times New Roman" w:hAnsi="Times New Roman"/>
                <w:bCs/>
                <w:sz w:val="20"/>
                <w:szCs w:val="20"/>
              </w:rPr>
            </w:pPr>
            <w:r w:rsidRPr="005E3C73">
              <w:rPr>
                <w:rFonts w:ascii="Times New Roman" w:hAnsi="Times New Roman"/>
                <w:bCs/>
                <w:sz w:val="20"/>
                <w:szCs w:val="20"/>
              </w:rPr>
              <w:t xml:space="preserve">Услуги по сопровождению программы для ЭВМ  (техническая поддержка в виде абонентского обслуживания) на </w:t>
            </w:r>
            <w:r w:rsidR="008E4C0E" w:rsidRPr="005E3C73">
              <w:rPr>
                <w:rFonts w:ascii="Times New Roman" w:hAnsi="Times New Roman"/>
                <w:bCs/>
                <w:sz w:val="20"/>
                <w:szCs w:val="20"/>
              </w:rPr>
              <w:t>12</w:t>
            </w:r>
            <w:r w:rsidRPr="005E3C73">
              <w:rPr>
                <w:rFonts w:ascii="Times New Roman" w:hAnsi="Times New Roman"/>
                <w:bCs/>
                <w:sz w:val="20"/>
                <w:szCs w:val="20"/>
              </w:rPr>
              <w:t xml:space="preserve"> месяцев для </w:t>
            </w:r>
            <w:r w:rsidRPr="005E3C73">
              <w:rPr>
                <w:rFonts w:ascii="Times" w:hAnsi="Times" w:cs="Times"/>
                <w:color w:val="000000"/>
                <w:sz w:val="20"/>
                <w:szCs w:val="20"/>
              </w:rPr>
              <w:t>юридичеких лиц</w:t>
            </w:r>
            <w:r w:rsidRPr="005E3C73">
              <w:rPr>
                <w:rFonts w:ascii="Times New Roman" w:hAnsi="Times New Roman"/>
                <w:bCs/>
                <w:sz w:val="20"/>
                <w:szCs w:val="20"/>
              </w:rPr>
              <w:t xml:space="preserve"> на общей системе налогообложения</w:t>
            </w:r>
          </w:p>
        </w:tc>
        <w:tc>
          <w:tcPr>
            <w:tcW w:w="85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color w:val="000000"/>
                <w:sz w:val="24"/>
                <w:szCs w:val="24"/>
                <w:shd w:val="clear" w:color="auto" w:fill="FFFFFF"/>
              </w:rPr>
            </w:pPr>
            <w:r w:rsidRPr="005E3C73">
              <w:rPr>
                <w:rFonts w:ascii="Times New Roman" w:hAnsi="Times New Roman"/>
                <w:color w:val="000000"/>
                <w:sz w:val="24"/>
                <w:szCs w:val="24"/>
                <w:shd w:val="clear" w:color="auto" w:fill="FFFFFF"/>
              </w:rPr>
              <w:t>шт.</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309B7" w:rsidRPr="005E3C73" w:rsidRDefault="00A309B7" w:rsidP="00A309B7">
            <w:pPr>
              <w:widowControl w:val="0"/>
              <w:autoSpaceDE w:val="0"/>
              <w:autoSpaceDN w:val="0"/>
              <w:adjustRightInd w:val="0"/>
              <w:spacing w:after="0" w:line="240" w:lineRule="auto"/>
              <w:jc w:val="center"/>
              <w:rPr>
                <w:rFonts w:ascii="Times New Roman" w:hAnsi="Times New Roman"/>
                <w:color w:val="000000"/>
                <w:sz w:val="24"/>
                <w:szCs w:val="24"/>
                <w:shd w:val="clear" w:color="auto" w:fill="FFFFFF"/>
              </w:rPr>
            </w:pPr>
            <w:r w:rsidRPr="005E3C73">
              <w:rPr>
                <w:rFonts w:ascii="Times New Roman" w:hAnsi="Times New Roman"/>
                <w:color w:val="000000"/>
                <w:sz w:val="24"/>
                <w:szCs w:val="24"/>
                <w:shd w:val="clear" w:color="auto" w:fill="FFFFFF"/>
              </w:rPr>
              <w:t>1</w:t>
            </w:r>
          </w:p>
        </w:tc>
      </w:tr>
    </w:tbl>
    <w:p w:rsidR="00A309B7" w:rsidRPr="005E3C73" w:rsidRDefault="00A309B7" w:rsidP="00A309B7">
      <w:pPr>
        <w:spacing w:after="0" w:line="240" w:lineRule="auto"/>
        <w:ind w:left="720"/>
        <w:contextualSpacing/>
        <w:jc w:val="both"/>
        <w:rPr>
          <w:rFonts w:ascii="Times New Roman" w:hAnsi="Times New Roman"/>
          <w:b/>
          <w:sz w:val="24"/>
          <w:szCs w:val="24"/>
        </w:rPr>
      </w:pPr>
    </w:p>
    <w:p w:rsidR="00A309B7" w:rsidRPr="005E3C73" w:rsidRDefault="00A309B7" w:rsidP="00A309B7">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p>
    <w:p w:rsidR="00A309B7" w:rsidRPr="005E3C73" w:rsidRDefault="00A309B7" w:rsidP="00A309B7">
      <w:pPr>
        <w:widowControl w:val="0"/>
        <w:autoSpaceDE w:val="0"/>
        <w:autoSpaceDN w:val="0"/>
        <w:adjustRightInd w:val="0"/>
        <w:spacing w:after="0" w:line="240" w:lineRule="auto"/>
        <w:jc w:val="both"/>
        <w:rPr>
          <w:rFonts w:ascii="Times New Roman" w:hAnsi="Times New Roman"/>
          <w:b/>
          <w:sz w:val="18"/>
          <w:szCs w:val="18"/>
        </w:rPr>
      </w:pPr>
      <w:r w:rsidRPr="005E3C73">
        <w:rPr>
          <w:rFonts w:ascii="Times New Roman" w:hAnsi="Times New Roman"/>
          <w:b/>
          <w:sz w:val="18"/>
          <w:szCs w:val="18"/>
        </w:rPr>
        <w:t xml:space="preserve">       2. Требования, предъявляемые к </w:t>
      </w:r>
      <w:r w:rsidRPr="005E3C73">
        <w:rPr>
          <w:rFonts w:ascii="Times New Roman" w:hAnsi="Times New Roman"/>
          <w:b/>
          <w:color w:val="000000"/>
          <w:sz w:val="18"/>
          <w:szCs w:val="18"/>
        </w:rPr>
        <w:t xml:space="preserve">программе для ЭВМ (в том числе ее интеграционные и иные модули), предназначенная для формирования и представления отчетности, организации электронного документооборота и иных целей </w:t>
      </w:r>
      <w:r w:rsidRPr="005E3C73">
        <w:rPr>
          <w:rFonts w:ascii="Times New Roman" w:hAnsi="Times New Roman"/>
          <w:b/>
          <w:sz w:val="18"/>
          <w:szCs w:val="18"/>
        </w:rPr>
        <w:t>(далее − Система)</w:t>
      </w:r>
    </w:p>
    <w:p w:rsidR="00A309B7" w:rsidRPr="005E3C73" w:rsidRDefault="00A309B7" w:rsidP="00A309B7">
      <w:pPr>
        <w:spacing w:before="100" w:beforeAutospacing="1" w:after="75"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 xml:space="preserve">     2.1 Система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 xml:space="preserve">   2.2. Формирование и передача отчётности в контролирующие органы должны отвечать следующим критериям:</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2.2.1. ФНС</w:t>
      </w:r>
    </w:p>
    <w:p w:rsidR="00A309B7" w:rsidRPr="005E3C73" w:rsidRDefault="00A309B7" w:rsidP="00A309B7">
      <w:pPr>
        <w:numPr>
          <w:ilvl w:val="0"/>
          <w:numId w:val="9"/>
        </w:numPr>
        <w:tabs>
          <w:tab w:val="left" w:pos="1134"/>
        </w:tabs>
        <w:spacing w:after="0" w:line="240" w:lineRule="auto"/>
        <w:ind w:left="709" w:hanging="426"/>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формирования отчетности в веб-интерфейсе в режиме онлайн в актуальном формате;</w:t>
      </w:r>
    </w:p>
    <w:p w:rsidR="00A309B7" w:rsidRPr="005E3C73" w:rsidRDefault="00A309B7" w:rsidP="00A309B7">
      <w:pPr>
        <w:numPr>
          <w:ilvl w:val="0"/>
          <w:numId w:val="9"/>
        </w:numPr>
        <w:tabs>
          <w:tab w:val="left" w:pos="1134"/>
        </w:tabs>
        <w:spacing w:after="0" w:line="240" w:lineRule="auto"/>
        <w:ind w:left="709" w:hanging="426"/>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обязательной проверки сформированной отчётности на соответствие действующему формату;</w:t>
      </w:r>
    </w:p>
    <w:p w:rsidR="00A309B7" w:rsidRPr="005E3C73" w:rsidRDefault="00A309B7" w:rsidP="00A309B7">
      <w:pPr>
        <w:numPr>
          <w:ilvl w:val="0"/>
          <w:numId w:val="9"/>
        </w:numPr>
        <w:tabs>
          <w:tab w:val="left" w:pos="1134"/>
        </w:tabs>
        <w:spacing w:after="0" w:line="240" w:lineRule="auto"/>
        <w:ind w:left="709" w:hanging="426"/>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проверки отчётности, сформированной любой другой программой для ЭВМ, на соответствие действующему формату;</w:t>
      </w:r>
    </w:p>
    <w:p w:rsidR="00A309B7" w:rsidRPr="005E3C73" w:rsidRDefault="00A309B7" w:rsidP="00A309B7">
      <w:pPr>
        <w:numPr>
          <w:ilvl w:val="0"/>
          <w:numId w:val="9"/>
        </w:numPr>
        <w:tabs>
          <w:tab w:val="left" w:pos="1134"/>
        </w:tabs>
        <w:spacing w:after="0" w:line="240" w:lineRule="auto"/>
        <w:ind w:left="709" w:hanging="426"/>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отправки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Приказ</w:t>
      </w:r>
      <w:r w:rsidR="00D1241F" w:rsidRPr="005E3C73">
        <w:rPr>
          <w:rFonts w:ascii="Times New Roman" w:eastAsia="Calibri" w:hAnsi="Times New Roman"/>
          <w:color w:val="000000"/>
          <w:sz w:val="18"/>
          <w:szCs w:val="18"/>
        </w:rPr>
        <w:t>ом</w:t>
      </w:r>
      <w:r w:rsidRPr="005E3C73">
        <w:rPr>
          <w:rFonts w:ascii="Times New Roman" w:eastAsia="Calibri" w:hAnsi="Times New Roman"/>
          <w:color w:val="000000"/>
          <w:sz w:val="18"/>
          <w:szCs w:val="18"/>
        </w:rPr>
        <w:t xml:space="preserve"> ФНС России от 31.07.2014 № ММВ-7-6/398@ «Об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rsidR="00A309B7" w:rsidRPr="005E3C73" w:rsidRDefault="00A309B7" w:rsidP="00A309B7">
      <w:pPr>
        <w:numPr>
          <w:ilvl w:val="0"/>
          <w:numId w:val="9"/>
        </w:numPr>
        <w:tabs>
          <w:tab w:val="left" w:pos="1134"/>
        </w:tabs>
        <w:spacing w:after="0" w:line="240" w:lineRule="auto"/>
        <w:ind w:left="709" w:hanging="426"/>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 xml:space="preserve">возможность делать запросы на получение различных справок и выписок в электронном виде (информационное обслуживание налогоплательщиков </w:t>
      </w:r>
      <w:r w:rsidRPr="005E3C73">
        <w:rPr>
          <w:rFonts w:ascii="Times New Roman" w:eastAsia="Calibri" w:hAnsi="Times New Roman"/>
          <w:color w:val="000000"/>
          <w:sz w:val="18"/>
          <w:szCs w:val="18"/>
        </w:rPr>
        <w:sym w:font="Symbol" w:char="F02D"/>
      </w:r>
      <w:r w:rsidRPr="005E3C73">
        <w:rPr>
          <w:rFonts w:ascii="Times New Roman" w:eastAsia="Calibri" w:hAnsi="Times New Roman"/>
          <w:color w:val="000000"/>
          <w:sz w:val="18"/>
          <w:szCs w:val="18"/>
        </w:rPr>
        <w:t xml:space="preserve"> далее ИОН);</w:t>
      </w:r>
    </w:p>
    <w:p w:rsidR="00A309B7" w:rsidRPr="005E3C73" w:rsidRDefault="00A309B7" w:rsidP="00A309B7">
      <w:pPr>
        <w:numPr>
          <w:ilvl w:val="0"/>
          <w:numId w:val="9"/>
        </w:numPr>
        <w:tabs>
          <w:tab w:val="left" w:pos="1134"/>
        </w:tabs>
        <w:spacing w:after="0" w:line="240" w:lineRule="auto"/>
        <w:ind w:left="709" w:hanging="426"/>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получения справочной информации и нормативных документов по заполнению форм налоговой отчетности;</w:t>
      </w:r>
    </w:p>
    <w:p w:rsidR="00A309B7" w:rsidRPr="005E3C73" w:rsidRDefault="00A309B7" w:rsidP="00A309B7">
      <w:pPr>
        <w:numPr>
          <w:ilvl w:val="0"/>
          <w:numId w:val="9"/>
        </w:numPr>
        <w:tabs>
          <w:tab w:val="left" w:pos="1134"/>
        </w:tabs>
        <w:spacing w:after="0" w:line="240" w:lineRule="auto"/>
        <w:ind w:left="709" w:hanging="426"/>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получения требований от ФНС;</w:t>
      </w:r>
    </w:p>
    <w:p w:rsidR="00A309B7" w:rsidRPr="005E3C73" w:rsidRDefault="00A309B7" w:rsidP="00A309B7">
      <w:pPr>
        <w:numPr>
          <w:ilvl w:val="0"/>
          <w:numId w:val="9"/>
        </w:numPr>
        <w:tabs>
          <w:tab w:val="left" w:pos="1134"/>
        </w:tabs>
        <w:spacing w:after="0" w:line="240" w:lineRule="auto"/>
        <w:ind w:left="709" w:hanging="426"/>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 xml:space="preserve">возможность массово загружать </w:t>
      </w:r>
      <w:bookmarkStart w:id="0" w:name="_GoBack"/>
      <w:r w:rsidR="00FE7810" w:rsidRPr="005E3C73">
        <w:rPr>
          <w:rFonts w:ascii="Times New Roman" w:eastAsia="Calibri" w:hAnsi="Times New Roman"/>
          <w:color w:val="000000"/>
          <w:sz w:val="18"/>
          <w:szCs w:val="18"/>
        </w:rPr>
        <w:t>вручн</w:t>
      </w:r>
      <w:bookmarkEnd w:id="0"/>
      <w:r w:rsidR="00FE7810" w:rsidRPr="005E3C73">
        <w:rPr>
          <w:rFonts w:ascii="Times New Roman" w:eastAsia="Calibri" w:hAnsi="Times New Roman"/>
          <w:color w:val="000000"/>
          <w:sz w:val="18"/>
          <w:szCs w:val="18"/>
        </w:rPr>
        <w:t xml:space="preserve">ую </w:t>
      </w:r>
      <w:r w:rsidRPr="005E3C73">
        <w:rPr>
          <w:rFonts w:ascii="Times New Roman" w:eastAsia="Calibri" w:hAnsi="Times New Roman"/>
          <w:color w:val="000000"/>
          <w:sz w:val="18"/>
          <w:szCs w:val="18"/>
        </w:rPr>
        <w:t>готовые отчеты и массово отправлять их в ФНС;</w:t>
      </w:r>
    </w:p>
    <w:p w:rsidR="00A309B7" w:rsidRPr="005E3C73" w:rsidRDefault="00A309B7" w:rsidP="00A309B7">
      <w:pPr>
        <w:numPr>
          <w:ilvl w:val="0"/>
          <w:numId w:val="9"/>
        </w:numPr>
        <w:tabs>
          <w:tab w:val="left" w:pos="1134"/>
        </w:tabs>
        <w:spacing w:after="0" w:line="240" w:lineRule="auto"/>
        <w:ind w:left="709" w:hanging="426"/>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получения информации о количестве счетов-фактур с расхождениями в сделках с контрагентами после формирования декларации по НДС.</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2.2.2. СФР</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sz w:val="18"/>
          <w:szCs w:val="18"/>
        </w:rPr>
      </w:pPr>
      <w:r w:rsidRPr="005E3C73">
        <w:rPr>
          <w:rFonts w:ascii="Times New Roman" w:eastAsia="Calibri" w:hAnsi="Times New Roman"/>
          <w:sz w:val="18"/>
          <w:szCs w:val="18"/>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отправки отчетности, сформированной как в Системе, так и в любой другой программе для ЭВМ, по телекоммуникационным каналам связи;</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формировать и просматривать перечень кадровых мероприятий, полученный на основе сформированной или переданной в Системе отчетности по форме ЕФС-1 (ранее − СЗВ-ТД);</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формирования и передачи отчетности по форме ЕФС-1 (бывшие формы СЗВ-ТД, СЗВ-СТАЖ, ДСВ-З, СИоЗП, 4-ФСС);</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формирования и передачи ПОВЭД, специальных социальных выплат;</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отправки реестров листков нетрудоспособности и электронных листков нетрудоспособности;</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документооборот по проактивным выплатам социальных пособий;</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передачи корректирующей отчетности по формам, действовавшим до 2023 года (СЗВ-ТД, СЗВ-КОРР, 4-ФСС);</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получение информации от СФР в электронном виде по телекоммуникационным каналам связи;</w:t>
      </w:r>
    </w:p>
    <w:p w:rsidR="00A309B7" w:rsidRPr="005E3C73" w:rsidRDefault="00A309B7" w:rsidP="00A309B7">
      <w:pPr>
        <w:numPr>
          <w:ilvl w:val="0"/>
          <w:numId w:val="9"/>
        </w:numPr>
        <w:tabs>
          <w:tab w:val="left" w:pos="567"/>
        </w:tabs>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массово загружать готовые отчеты и массово отправлять их в СФР;</w:t>
      </w:r>
    </w:p>
    <w:p w:rsidR="00A309B7" w:rsidRPr="005E3C73" w:rsidRDefault="00A309B7" w:rsidP="00A309B7">
      <w:pPr>
        <w:numPr>
          <w:ilvl w:val="0"/>
          <w:numId w:val="9"/>
        </w:numPr>
        <w:tabs>
          <w:tab w:val="left" w:pos="567"/>
        </w:tabs>
        <w:spacing w:after="0" w:line="240" w:lineRule="auto"/>
        <w:ind w:left="567"/>
        <w:contextualSpacing/>
        <w:jc w:val="both"/>
        <w:rPr>
          <w:rFonts w:ascii="Times New Roman" w:hAnsi="Times New Roman"/>
          <w:color w:val="000000"/>
          <w:sz w:val="18"/>
          <w:szCs w:val="18"/>
        </w:rPr>
      </w:pPr>
      <w:r w:rsidRPr="005E3C73">
        <w:rPr>
          <w:rFonts w:ascii="Times New Roman" w:eastAsia="Calibri" w:hAnsi="Times New Roman"/>
          <w:color w:val="000000"/>
          <w:sz w:val="18"/>
          <w:szCs w:val="18"/>
        </w:rPr>
        <w:t>возможность получения информации от СФР в эл. виде о ФИО-СНИЛС сотрудников и расчетных счетах (информационное обслуживание страхователей – далее ИОС).</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2.2.3. Росстат</w:t>
      </w:r>
    </w:p>
    <w:p w:rsidR="00A309B7" w:rsidRPr="005E3C73" w:rsidRDefault="00A309B7" w:rsidP="00A309B7">
      <w:pPr>
        <w:numPr>
          <w:ilvl w:val="0"/>
          <w:numId w:val="10"/>
        </w:numPr>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подготовки форм статистической отчетности непосредственно в системе;</w:t>
      </w:r>
    </w:p>
    <w:p w:rsidR="00A309B7" w:rsidRPr="005E3C73" w:rsidRDefault="00A309B7" w:rsidP="00A309B7">
      <w:pPr>
        <w:numPr>
          <w:ilvl w:val="0"/>
          <w:numId w:val="10"/>
        </w:numPr>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обязательной проверки сформированной отчётности на соответствие действующему формату;</w:t>
      </w:r>
    </w:p>
    <w:p w:rsidR="00A309B7" w:rsidRPr="005E3C73" w:rsidRDefault="00A309B7" w:rsidP="00A309B7">
      <w:pPr>
        <w:numPr>
          <w:ilvl w:val="0"/>
          <w:numId w:val="10"/>
        </w:numPr>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lastRenderedPageBreak/>
        <w:t>возможность проверки отчётности, сформированной любой другой программой для ЭВМ, на соответствие действующему формату;</w:t>
      </w:r>
    </w:p>
    <w:p w:rsidR="00A309B7" w:rsidRPr="005E3C73" w:rsidRDefault="00A309B7" w:rsidP="00A309B7">
      <w:pPr>
        <w:numPr>
          <w:ilvl w:val="0"/>
          <w:numId w:val="10"/>
        </w:numPr>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отправки отчетности, сформированной как в Системе, так и в любой другой программе для ЭВМ, по телекоммуникационным каналам связи;</w:t>
      </w:r>
    </w:p>
    <w:p w:rsidR="00A309B7" w:rsidRPr="005E3C73" w:rsidRDefault="00A309B7" w:rsidP="00A309B7">
      <w:pPr>
        <w:numPr>
          <w:ilvl w:val="0"/>
          <w:numId w:val="10"/>
        </w:numPr>
        <w:spacing w:after="0" w:line="240" w:lineRule="auto"/>
        <w:ind w:left="567"/>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возможность массово загружать готовые отчеты и массово отправлять их в Росстат.</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2.4. Должна быть возможность получения рассылок из контролирующих органов.</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2.5. Доступ к веб-интерфейсу системы должен осуществляться по шифрованному каналу связи, исключающему доступ третьих лиц.</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2.6. Система должна позволять подписание передаваемой отчётности электронными подписями сторон электронного документооборота.</w:t>
      </w:r>
    </w:p>
    <w:p w:rsidR="00A309B7" w:rsidRPr="005E3C73" w:rsidRDefault="00A309B7" w:rsidP="00A309B7">
      <w:pPr>
        <w:spacing w:after="0" w:line="240" w:lineRule="auto"/>
        <w:jc w:val="both"/>
        <w:rPr>
          <w:rFonts w:ascii="Times New Roman" w:eastAsia="Calibri" w:hAnsi="Times New Roman"/>
          <w:sz w:val="18"/>
          <w:szCs w:val="18"/>
        </w:rPr>
      </w:pPr>
      <w:r w:rsidRPr="005E3C73">
        <w:rPr>
          <w:rFonts w:ascii="Times New Roman" w:eastAsia="Calibri" w:hAnsi="Times New Roman"/>
          <w:color w:val="000000"/>
          <w:sz w:val="18"/>
          <w:szCs w:val="18"/>
        </w:rPr>
        <w:t xml:space="preserve">2.7. Система должна позволять подписание передаваемой отчётности электронными подписями сторон электронного документооборота, </w:t>
      </w:r>
      <w:r w:rsidRPr="005E3C73">
        <w:rPr>
          <w:rFonts w:ascii="Times New Roman" w:eastAsia="Calibri" w:hAnsi="Times New Roman"/>
          <w:sz w:val="18"/>
          <w:szCs w:val="18"/>
        </w:rPr>
        <w:t xml:space="preserve">в том числе с возможностью использования машиночитаемой доверенности (далее </w:t>
      </w:r>
      <w:r w:rsidRPr="005E3C73">
        <w:rPr>
          <w:rFonts w:ascii="Times New Roman" w:eastAsia="Calibri" w:hAnsi="Times New Roman"/>
          <w:sz w:val="18"/>
          <w:szCs w:val="18"/>
        </w:rPr>
        <w:sym w:font="Symbol" w:char="F02D"/>
      </w:r>
      <w:r w:rsidRPr="005E3C73">
        <w:rPr>
          <w:rFonts w:ascii="Times New Roman" w:eastAsia="Calibri" w:hAnsi="Times New Roman"/>
          <w:sz w:val="18"/>
          <w:szCs w:val="18"/>
        </w:rPr>
        <w:t xml:space="preserve"> МЧД).</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2.8. В Системе должно осуществляться хранение всех созданных и/или загруженных в Системе МЧД Абонента.</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2.10. Возможность вести юридически значимую переписку с контролирующими органами по телекоммуникационным каналам связи.</w:t>
      </w:r>
    </w:p>
    <w:p w:rsidR="00A309B7" w:rsidRPr="005E3C73" w:rsidRDefault="00A309B7" w:rsidP="00A309B7">
      <w:pPr>
        <w:spacing w:after="0" w:line="240" w:lineRule="auto"/>
        <w:jc w:val="both"/>
        <w:rPr>
          <w:rFonts w:ascii="Times New Roman" w:eastAsia="Calibri" w:hAnsi="Times New Roman"/>
          <w:sz w:val="18"/>
          <w:szCs w:val="18"/>
        </w:rPr>
      </w:pPr>
      <w:r w:rsidRPr="005E3C73">
        <w:rPr>
          <w:rFonts w:ascii="Times New Roman" w:eastAsia="Calibri" w:hAnsi="Times New Roman"/>
          <w:sz w:val="18"/>
          <w:szCs w:val="18"/>
        </w:rPr>
        <w:t xml:space="preserve">2.12. Должна быть возможность получения информации о состоянии Единого налогового счета (далее </w:t>
      </w:r>
      <w:r w:rsidRPr="005E3C73">
        <w:rPr>
          <w:rFonts w:ascii="Times New Roman" w:eastAsia="Calibri" w:hAnsi="Times New Roman"/>
          <w:sz w:val="18"/>
          <w:szCs w:val="18"/>
        </w:rPr>
        <w:sym w:font="Symbol" w:char="F02D"/>
      </w:r>
      <w:r w:rsidRPr="005E3C73">
        <w:rPr>
          <w:rFonts w:ascii="Times New Roman" w:eastAsia="Calibri" w:hAnsi="Times New Roman"/>
          <w:sz w:val="18"/>
          <w:szCs w:val="18"/>
        </w:rPr>
        <w:t xml:space="preserve"> ЕНС) в автоматическом режиме (автосверка ЕНС). </w:t>
      </w:r>
    </w:p>
    <w:p w:rsidR="00A309B7" w:rsidRPr="005E3C73" w:rsidRDefault="00A309B7" w:rsidP="00A309B7">
      <w:pPr>
        <w:spacing w:after="0" w:line="240" w:lineRule="auto"/>
        <w:jc w:val="both"/>
        <w:rPr>
          <w:rFonts w:ascii="Times New Roman" w:eastAsia="Calibri" w:hAnsi="Times New Roman"/>
          <w:sz w:val="18"/>
          <w:szCs w:val="18"/>
        </w:rPr>
      </w:pPr>
      <w:r w:rsidRPr="005E3C73">
        <w:rPr>
          <w:rFonts w:ascii="Times New Roman" w:eastAsia="Calibri" w:hAnsi="Times New Roman"/>
          <w:sz w:val="18"/>
          <w:szCs w:val="18"/>
        </w:rPr>
        <w:t xml:space="preserve">Данные о состоянии ЕНС могут быть получены следующими способами: </w:t>
      </w:r>
    </w:p>
    <w:p w:rsidR="00A309B7" w:rsidRPr="005E3C73" w:rsidRDefault="00A309B7" w:rsidP="00A309B7">
      <w:pPr>
        <w:numPr>
          <w:ilvl w:val="0"/>
          <w:numId w:val="14"/>
        </w:numPr>
        <w:spacing w:after="0" w:line="240" w:lineRule="auto"/>
        <w:contextualSpacing/>
        <w:jc w:val="both"/>
        <w:rPr>
          <w:rFonts w:ascii="Times New Roman" w:hAnsi="Times New Roman"/>
          <w:sz w:val="18"/>
          <w:szCs w:val="18"/>
        </w:rPr>
      </w:pPr>
      <w:r w:rsidRPr="005E3C73">
        <w:rPr>
          <w:rFonts w:ascii="Times New Roman" w:hAnsi="Times New Roman"/>
          <w:sz w:val="18"/>
          <w:szCs w:val="18"/>
        </w:rPr>
        <w:t>направлением запросов ИОН в ИФНС;</w:t>
      </w:r>
    </w:p>
    <w:p w:rsidR="00A309B7" w:rsidRPr="005E3C73" w:rsidRDefault="00A309B7" w:rsidP="00A309B7">
      <w:pPr>
        <w:numPr>
          <w:ilvl w:val="0"/>
          <w:numId w:val="13"/>
        </w:numPr>
        <w:spacing w:after="0" w:line="240" w:lineRule="auto"/>
        <w:rPr>
          <w:rFonts w:ascii="Times New Roman" w:eastAsia="Calibri" w:hAnsi="Times New Roman"/>
          <w:sz w:val="18"/>
          <w:szCs w:val="18"/>
        </w:rPr>
      </w:pPr>
      <w:r w:rsidRPr="005E3C73">
        <w:rPr>
          <w:rFonts w:ascii="Times New Roman" w:eastAsia="Calibri" w:hAnsi="Times New Roman"/>
          <w:sz w:val="18"/>
          <w:szCs w:val="18"/>
        </w:rPr>
        <w:t>интеграцией с ФНС (при этом Заказчик представляет согласие Исполнителю на раскрытие Оператору налоговой тайны по коду 21001).</w:t>
      </w:r>
    </w:p>
    <w:p w:rsidR="00A309B7" w:rsidRPr="005E3C73" w:rsidRDefault="00A309B7" w:rsidP="00A309B7">
      <w:pPr>
        <w:spacing w:after="0" w:line="240" w:lineRule="auto"/>
        <w:jc w:val="both"/>
        <w:rPr>
          <w:rFonts w:ascii="Times New Roman" w:eastAsia="Calibri" w:hAnsi="Times New Roman"/>
          <w:sz w:val="18"/>
          <w:szCs w:val="18"/>
        </w:rPr>
      </w:pPr>
      <w:r w:rsidRPr="005E3C73">
        <w:rPr>
          <w:rFonts w:ascii="Times New Roman" w:eastAsia="Calibri" w:hAnsi="Times New Roman"/>
          <w:color w:val="000000"/>
          <w:sz w:val="18"/>
          <w:szCs w:val="18"/>
        </w:rPr>
        <w:t xml:space="preserve">2.13. </w:t>
      </w:r>
      <w:r w:rsidRPr="005E3C73">
        <w:rPr>
          <w:rFonts w:ascii="Times New Roman" w:eastAsia="Calibri" w:hAnsi="Times New Roman"/>
          <w:sz w:val="18"/>
          <w:szCs w:val="18"/>
        </w:rPr>
        <w:t>Автоматическая сверка данных в отчетах за разные отчетные периоды или данных в декларациях разного типа.</w:t>
      </w:r>
    </w:p>
    <w:p w:rsidR="00A309B7" w:rsidRPr="005E3C73" w:rsidRDefault="00A309B7" w:rsidP="00A309B7">
      <w:pPr>
        <w:spacing w:after="0" w:line="240" w:lineRule="auto"/>
        <w:jc w:val="both"/>
        <w:rPr>
          <w:rFonts w:ascii="Times New Roman" w:eastAsia="Calibri" w:hAnsi="Times New Roman"/>
          <w:sz w:val="18"/>
          <w:szCs w:val="18"/>
        </w:rPr>
      </w:pPr>
      <w:r w:rsidRPr="005E3C73">
        <w:rPr>
          <w:rFonts w:ascii="Times New Roman" w:eastAsia="Calibri" w:hAnsi="Times New Roman"/>
          <w:sz w:val="18"/>
          <w:szCs w:val="18"/>
        </w:rPr>
        <w:t>2.14. Возможность предоставлять пользователям Системы доступ к направлению отчетности и ограничивать действия с документами в Системе.</w:t>
      </w:r>
    </w:p>
    <w:p w:rsidR="00A309B7" w:rsidRPr="005E3C73" w:rsidRDefault="00A309B7" w:rsidP="00A309B7">
      <w:pPr>
        <w:spacing w:after="0" w:line="240" w:lineRule="auto"/>
        <w:jc w:val="both"/>
        <w:rPr>
          <w:rFonts w:ascii="Times New Roman" w:eastAsia="Calibri" w:hAnsi="Times New Roman"/>
          <w:sz w:val="18"/>
          <w:szCs w:val="18"/>
        </w:rPr>
      </w:pPr>
      <w:r w:rsidRPr="005E3C73">
        <w:rPr>
          <w:rFonts w:ascii="Times New Roman" w:eastAsia="Calibri" w:hAnsi="Times New Roman"/>
          <w:sz w:val="18"/>
          <w:szCs w:val="18"/>
        </w:rPr>
        <w:t>2.15. Должна быть возможность получения информации на электронную почту, указанную при регистрации в Системе, или посредством push-уведомлений в мобильном приложении.</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2.16. Должна быть предусмотрена возможность автоматически формировать и отправлять квитанции на требование без участия пользователя.</w:t>
      </w:r>
    </w:p>
    <w:p w:rsidR="00A309B7" w:rsidRPr="005E3C73" w:rsidRDefault="00A309B7" w:rsidP="00A309B7">
      <w:pPr>
        <w:spacing w:after="0" w:line="240" w:lineRule="auto"/>
        <w:contextualSpacing/>
        <w:rPr>
          <w:rFonts w:ascii="Times New Roman" w:hAnsi="Times New Roman"/>
          <w:sz w:val="18"/>
          <w:szCs w:val="18"/>
        </w:rPr>
      </w:pPr>
      <w:r w:rsidRPr="005E3C73">
        <w:rPr>
          <w:rFonts w:ascii="Times New Roman" w:eastAsia="Calibri" w:hAnsi="Times New Roman"/>
          <w:color w:val="000000"/>
          <w:sz w:val="18"/>
          <w:szCs w:val="18"/>
        </w:rPr>
        <w:t xml:space="preserve">2.17. </w:t>
      </w:r>
      <w:r w:rsidRPr="005E3C73">
        <w:rPr>
          <w:rFonts w:ascii="Times New Roman" w:hAnsi="Times New Roman"/>
          <w:sz w:val="18"/>
          <w:szCs w:val="18"/>
        </w:rPr>
        <w:t>Должен быть предусмотрен функционал, предназначенный для проведения настроек рабочего места под управлением операционной системы Windows, для работы с электронной подписью в Системе.</w:t>
      </w:r>
    </w:p>
    <w:p w:rsidR="00A309B7" w:rsidRPr="005E3C73" w:rsidRDefault="00A309B7" w:rsidP="00A309B7">
      <w:pPr>
        <w:spacing w:after="0" w:line="240" w:lineRule="auto"/>
        <w:jc w:val="both"/>
        <w:rPr>
          <w:rFonts w:ascii="Times New Roman" w:eastAsia="Calibri" w:hAnsi="Times New Roman"/>
          <w:sz w:val="18"/>
          <w:szCs w:val="18"/>
        </w:rPr>
      </w:pPr>
      <w:r w:rsidRPr="005E3C73">
        <w:rPr>
          <w:rFonts w:ascii="Times New Roman" w:eastAsia="Calibri" w:hAnsi="Times New Roman"/>
          <w:sz w:val="18"/>
          <w:szCs w:val="18"/>
        </w:rPr>
        <w:t>2.18. Должна быть предусмотрена возможность Абоненту Системы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 а именно:</w:t>
      </w:r>
    </w:p>
    <w:p w:rsidR="00A309B7" w:rsidRPr="005E3C73" w:rsidRDefault="00A309B7" w:rsidP="00A309B7">
      <w:pPr>
        <w:numPr>
          <w:ilvl w:val="0"/>
          <w:numId w:val="11"/>
        </w:numPr>
        <w:spacing w:after="0" w:line="240" w:lineRule="auto"/>
        <w:jc w:val="both"/>
        <w:rPr>
          <w:rFonts w:ascii="Times New Roman" w:eastAsia="Calibri" w:hAnsi="Times New Roman"/>
          <w:sz w:val="18"/>
          <w:szCs w:val="18"/>
        </w:rPr>
      </w:pPr>
      <w:r w:rsidRPr="005E3C73">
        <w:rPr>
          <w:rFonts w:ascii="Times New Roman" w:eastAsia="Calibri" w:hAnsi="Times New Roman"/>
          <w:sz w:val="18"/>
          <w:szCs w:val="18"/>
        </w:rPr>
        <w:t>отображение информации о ЮЛ и ИП;</w:t>
      </w:r>
    </w:p>
    <w:p w:rsidR="00A309B7" w:rsidRPr="005E3C73" w:rsidRDefault="00A309B7" w:rsidP="00A309B7">
      <w:pPr>
        <w:numPr>
          <w:ilvl w:val="0"/>
          <w:numId w:val="11"/>
        </w:numPr>
        <w:spacing w:after="0" w:line="240" w:lineRule="auto"/>
        <w:jc w:val="both"/>
        <w:rPr>
          <w:rFonts w:ascii="Times New Roman" w:eastAsia="Calibri" w:hAnsi="Times New Roman"/>
          <w:sz w:val="18"/>
          <w:szCs w:val="18"/>
        </w:rPr>
      </w:pPr>
      <w:r w:rsidRPr="005E3C73">
        <w:rPr>
          <w:rFonts w:ascii="Times New Roman" w:eastAsia="Calibri" w:hAnsi="Times New Roman"/>
          <w:sz w:val="18"/>
          <w:szCs w:val="18"/>
        </w:rPr>
        <w:t>поиск по реквизитам и их сочетаниям: наименованию, адресу, ФИО руководителей, учредителей и др.;</w:t>
      </w:r>
    </w:p>
    <w:p w:rsidR="00A309B7" w:rsidRPr="005E3C73" w:rsidRDefault="00A309B7" w:rsidP="00A309B7">
      <w:pPr>
        <w:numPr>
          <w:ilvl w:val="0"/>
          <w:numId w:val="11"/>
        </w:numPr>
        <w:spacing w:after="0" w:line="240" w:lineRule="auto"/>
        <w:jc w:val="both"/>
        <w:rPr>
          <w:rFonts w:ascii="Times New Roman" w:eastAsia="Calibri" w:hAnsi="Times New Roman"/>
          <w:sz w:val="18"/>
          <w:szCs w:val="18"/>
        </w:rPr>
      </w:pPr>
      <w:r w:rsidRPr="005E3C73">
        <w:rPr>
          <w:rFonts w:ascii="Times New Roman" w:eastAsia="Calibri" w:hAnsi="Times New Roman"/>
          <w:sz w:val="18"/>
          <w:szCs w:val="18"/>
        </w:rPr>
        <w:t>история изменений в сведениях о ЮЛ и ИП;</w:t>
      </w:r>
    </w:p>
    <w:p w:rsidR="00A309B7" w:rsidRPr="005E3C73" w:rsidRDefault="00A309B7" w:rsidP="00A309B7">
      <w:pPr>
        <w:numPr>
          <w:ilvl w:val="0"/>
          <w:numId w:val="11"/>
        </w:numPr>
        <w:spacing w:after="0" w:line="240" w:lineRule="auto"/>
        <w:jc w:val="both"/>
        <w:rPr>
          <w:rFonts w:ascii="Times New Roman" w:eastAsia="Calibri" w:hAnsi="Times New Roman"/>
          <w:sz w:val="18"/>
          <w:szCs w:val="18"/>
        </w:rPr>
      </w:pPr>
      <w:r w:rsidRPr="005E3C73">
        <w:rPr>
          <w:rFonts w:ascii="Times New Roman" w:eastAsia="Calibri" w:hAnsi="Times New Roman"/>
          <w:sz w:val="18"/>
          <w:szCs w:val="18"/>
        </w:rPr>
        <w:t>отдельные финансовые показатели (при их наличии);</w:t>
      </w:r>
    </w:p>
    <w:p w:rsidR="00A309B7" w:rsidRPr="005E3C73" w:rsidRDefault="00A309B7" w:rsidP="00A309B7">
      <w:pPr>
        <w:numPr>
          <w:ilvl w:val="0"/>
          <w:numId w:val="11"/>
        </w:numPr>
        <w:spacing w:after="0" w:line="240" w:lineRule="auto"/>
        <w:contextualSpacing/>
        <w:rPr>
          <w:rFonts w:ascii="Times New Roman" w:hAnsi="Times New Roman"/>
          <w:sz w:val="18"/>
          <w:szCs w:val="18"/>
        </w:rPr>
      </w:pPr>
      <w:r w:rsidRPr="005E3C73">
        <w:rPr>
          <w:rFonts w:ascii="Times New Roman" w:hAnsi="Times New Roman"/>
          <w:sz w:val="18"/>
          <w:szCs w:val="18"/>
        </w:rPr>
        <w:t>запросы на информационную выписку из ЕГРЮЛ и ЕГРИП.</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sz w:val="18"/>
          <w:szCs w:val="18"/>
        </w:rPr>
        <w:t xml:space="preserve">2.19. </w:t>
      </w:r>
      <w:r w:rsidRPr="005E3C73">
        <w:rPr>
          <w:rFonts w:ascii="Times New Roman" w:eastAsia="Calibri" w:hAnsi="Times New Roman"/>
          <w:color w:val="000000"/>
          <w:sz w:val="18"/>
          <w:szCs w:val="18"/>
        </w:rPr>
        <w:t>Должна быть возможность контролировать сроки выполнения следующих задач:</w:t>
      </w:r>
    </w:p>
    <w:p w:rsidR="00A309B7" w:rsidRPr="005E3C73" w:rsidRDefault="00A309B7" w:rsidP="00A309B7">
      <w:pPr>
        <w:numPr>
          <w:ilvl w:val="0"/>
          <w:numId w:val="12"/>
        </w:num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отправка квитанции о приеме требования ФНС;</w:t>
      </w:r>
    </w:p>
    <w:p w:rsidR="00A309B7" w:rsidRPr="005E3C73" w:rsidRDefault="00A309B7" w:rsidP="00A309B7">
      <w:pPr>
        <w:numPr>
          <w:ilvl w:val="0"/>
          <w:numId w:val="12"/>
        </w:num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отправка ответа на требование ФНС;</w:t>
      </w:r>
    </w:p>
    <w:p w:rsidR="00A309B7" w:rsidRPr="005E3C73" w:rsidRDefault="00A309B7" w:rsidP="00A309B7">
      <w:pPr>
        <w:numPr>
          <w:ilvl w:val="0"/>
          <w:numId w:val="12"/>
        </w:num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отправка отчетов, заведенных в Таблицу отчетности;</w:t>
      </w:r>
    </w:p>
    <w:p w:rsidR="00A309B7" w:rsidRPr="005E3C73" w:rsidRDefault="00A309B7" w:rsidP="00A309B7">
      <w:pPr>
        <w:numPr>
          <w:ilvl w:val="0"/>
          <w:numId w:val="12"/>
        </w:numPr>
        <w:spacing w:after="0" w:line="240" w:lineRule="auto"/>
        <w:contextualSpacing/>
        <w:rPr>
          <w:rFonts w:ascii="Times New Roman" w:eastAsia="Calibri" w:hAnsi="Times New Roman"/>
          <w:color w:val="000000"/>
          <w:sz w:val="18"/>
          <w:szCs w:val="18"/>
        </w:rPr>
      </w:pPr>
      <w:r w:rsidRPr="005E3C73">
        <w:rPr>
          <w:rFonts w:ascii="Times New Roman" w:hAnsi="Times New Roman"/>
          <w:color w:val="000000"/>
          <w:sz w:val="18"/>
          <w:szCs w:val="18"/>
        </w:rPr>
        <w:t>пользовательские задачи.</w:t>
      </w:r>
    </w:p>
    <w:p w:rsidR="00A309B7" w:rsidRPr="005E3C73" w:rsidRDefault="00A309B7" w:rsidP="00A309B7">
      <w:pPr>
        <w:spacing w:after="0" w:line="240" w:lineRule="auto"/>
        <w:contextualSpacing/>
        <w:jc w:val="both"/>
        <w:rPr>
          <w:rFonts w:ascii="Times New Roman" w:hAnsi="Times New Roman"/>
          <w:sz w:val="18"/>
          <w:szCs w:val="18"/>
        </w:rPr>
      </w:pPr>
      <w:r w:rsidRPr="005E3C73">
        <w:rPr>
          <w:rFonts w:ascii="Times New Roman" w:eastAsia="Calibri" w:hAnsi="Times New Roman"/>
          <w:color w:val="000000"/>
          <w:sz w:val="18"/>
          <w:szCs w:val="18"/>
        </w:rPr>
        <w:t xml:space="preserve">2.20. Должна быть предоставлена </w:t>
      </w:r>
      <w:r w:rsidRPr="005E3C73">
        <w:rPr>
          <w:rFonts w:ascii="Times New Roman" w:hAnsi="Times New Roman"/>
          <w:sz w:val="18"/>
          <w:szCs w:val="18"/>
        </w:rPr>
        <w:t>возможность загружать и хранить любые электронные документы в Системе. Абоненту должно быть выделено хранилище в объеме 3 Гб. У каждого Пользователя должна быть возможность использовать свое обособленное хранилище документов, доступ к которому другие Пользователи Абонента не должны иметь. Срок хранения документов должен быть доступен в течение срока действия оплаченного тарифного плана и 5 лет после его окончания.</w:t>
      </w:r>
    </w:p>
    <w:p w:rsidR="00A309B7" w:rsidRPr="005E3C73" w:rsidRDefault="00A309B7" w:rsidP="00A309B7">
      <w:pPr>
        <w:tabs>
          <w:tab w:val="left" w:pos="851"/>
        </w:tabs>
        <w:spacing w:after="0" w:line="240" w:lineRule="auto"/>
        <w:jc w:val="both"/>
        <w:rPr>
          <w:rFonts w:ascii="Times New Roman" w:hAnsi="Times New Roman"/>
          <w:i/>
          <w:sz w:val="18"/>
          <w:szCs w:val="18"/>
        </w:rPr>
      </w:pPr>
      <w:r w:rsidRPr="005E3C73">
        <w:rPr>
          <w:rFonts w:ascii="Times New Roman" w:hAnsi="Times New Roman"/>
          <w:sz w:val="18"/>
          <w:szCs w:val="18"/>
        </w:rPr>
        <w:t>2.21. Должен быть предусмотрен тарифный модификатор, который представляет возможность ведения кадрового и бухгалтерского учета, в том числе расчета заработной платы (до 200 включительно работающих сотрудников Абонента в каждом месяце). Тарифный модификатор должен включать в себя три части:</w:t>
      </w:r>
    </w:p>
    <w:p w:rsidR="00A309B7" w:rsidRPr="005E3C73" w:rsidRDefault="00A309B7" w:rsidP="00A309B7">
      <w:pPr>
        <w:tabs>
          <w:tab w:val="left" w:pos="851"/>
        </w:tabs>
        <w:spacing w:after="0" w:line="240" w:lineRule="auto"/>
        <w:ind w:left="284"/>
        <w:jc w:val="both"/>
        <w:rPr>
          <w:rFonts w:ascii="Times New Roman" w:hAnsi="Times New Roman"/>
          <w:sz w:val="18"/>
          <w:szCs w:val="18"/>
        </w:rPr>
      </w:pPr>
      <w:r w:rsidRPr="005E3C73">
        <w:rPr>
          <w:rFonts w:ascii="Times New Roman" w:hAnsi="Times New Roman"/>
          <w:sz w:val="18"/>
          <w:szCs w:val="18"/>
        </w:rPr>
        <w:t>Зарплатная часть должна включать:</w:t>
      </w:r>
      <w:r w:rsidRPr="005E3C73">
        <w:rPr>
          <w:rFonts w:ascii="Times New Roman" w:hAnsi="Times New Roman"/>
          <w:sz w:val="18"/>
          <w:szCs w:val="18"/>
        </w:rPr>
        <w:tab/>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ведение карточек сотрудников, настройка графиков работы;</w:t>
      </w:r>
      <w:r w:rsidRPr="005E3C73">
        <w:rPr>
          <w:rFonts w:ascii="Times New Roman" w:hAnsi="Times New Roman"/>
          <w:sz w:val="18"/>
          <w:szCs w:val="18"/>
        </w:rPr>
        <w:tab/>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расчет зарплаты, налогов и взносов, пособий за счет СФР, отпусков, среднего заработка за время командировки и других выплат;</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формирование пакета документов для отправки сведений по листам и пособиям по временной нетрудоспособности в СФР;</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печать расчетных листов и налогового регистра;</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печать справки о доходах и суммах налога физического лица и справки о заработке при увольнении;</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печать приказов о приеме, увольнении и предоставлении отпуска;</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печать платежной ведомости;</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печать ведомостей, расчетных листов, табеля;</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формирование проводок.</w:t>
      </w:r>
    </w:p>
    <w:p w:rsidR="00A309B7" w:rsidRPr="005E3C73" w:rsidRDefault="00A309B7" w:rsidP="00A309B7">
      <w:pPr>
        <w:tabs>
          <w:tab w:val="left" w:pos="851"/>
        </w:tabs>
        <w:spacing w:after="0" w:line="240" w:lineRule="auto"/>
        <w:ind w:left="284"/>
        <w:jc w:val="both"/>
        <w:rPr>
          <w:rFonts w:ascii="Times New Roman" w:hAnsi="Times New Roman"/>
          <w:sz w:val="18"/>
          <w:szCs w:val="18"/>
        </w:rPr>
      </w:pPr>
      <w:r w:rsidRPr="005E3C73">
        <w:rPr>
          <w:rFonts w:ascii="Times New Roman" w:hAnsi="Times New Roman"/>
          <w:sz w:val="18"/>
          <w:szCs w:val="18"/>
        </w:rPr>
        <w:t>Бухгалтерская часть должна включать:</w:t>
      </w:r>
      <w:r w:rsidRPr="005E3C73">
        <w:rPr>
          <w:rFonts w:ascii="Times New Roman" w:hAnsi="Times New Roman"/>
          <w:sz w:val="18"/>
          <w:szCs w:val="18"/>
        </w:rPr>
        <w:tab/>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ввод начальных остатков;</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заполнение справочников товаров и услуг, контрагентов;</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создание, добавление, редактирование, печать платежных документов (п/п, банковский ордер, ПКО, РКО) для выплаты зарплаты, авансов, налогов, взносов, выдачи денег под отчет. Возможность создавать авансовые отчеты;</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формирование кассовой книги, книги покупок и книги продаж, журнала учета счетов-фактур;</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учет основных средств;</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распознавание сканированных товарных накладных, актов, счета, УПД (1500 в год);</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автоматический импорт выписки и экспорт платежных поручений в интернет-банк</w:t>
      </w:r>
      <w:r w:rsidRPr="005E3C73">
        <w:rPr>
          <w:rFonts w:ascii="Times New Roman" w:hAnsi="Times New Roman"/>
          <w:sz w:val="18"/>
          <w:szCs w:val="18"/>
          <w:vertAlign w:val="superscript"/>
        </w:rPr>
        <w:t>7</w:t>
      </w:r>
      <w:r w:rsidRPr="005E3C73">
        <w:rPr>
          <w:rFonts w:ascii="Times New Roman" w:hAnsi="Times New Roman"/>
          <w:sz w:val="18"/>
          <w:szCs w:val="18"/>
        </w:rPr>
        <w:t>;</w:t>
      </w:r>
      <w:r w:rsidRPr="005E3C73">
        <w:rPr>
          <w:rFonts w:ascii="Times New Roman" w:hAnsi="Times New Roman"/>
          <w:sz w:val="18"/>
          <w:szCs w:val="18"/>
        </w:rPr>
        <w:tab/>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автоматический импорт выписки и экспорт платежных поручений в интернет-банк «Сбербанк»;</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формирование, печать и сохранение оборотно-сальдовой ведомости;</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lastRenderedPageBreak/>
        <w:t>формирование и печать карточки счета, журнала проводок;</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предварительный расчет НДС;</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 xml:space="preserve">интеграция с Wildberries – возможность автоматически получать данные с маркетплейса </w:t>
      </w:r>
      <w:r w:rsidRPr="005E3C73">
        <w:rPr>
          <w:rFonts w:ascii="Times New Roman" w:hAnsi="Times New Roman"/>
          <w:sz w:val="18"/>
          <w:szCs w:val="18"/>
          <w:lang w:val="en-US"/>
        </w:rPr>
        <w:t>Wildberries</w:t>
      </w:r>
      <w:r w:rsidRPr="005E3C73">
        <w:rPr>
          <w:rFonts w:ascii="Times New Roman" w:hAnsi="Times New Roman"/>
          <w:sz w:val="18"/>
          <w:szCs w:val="18"/>
        </w:rPr>
        <w:t xml:space="preserve"> для формирования отчетов агента в Системе. Настройка интеграции выполняется с использованием API-токена Wildberries.</w:t>
      </w:r>
    </w:p>
    <w:p w:rsidR="00A309B7" w:rsidRPr="005E3C73" w:rsidRDefault="00A309B7" w:rsidP="00A309B7">
      <w:pPr>
        <w:tabs>
          <w:tab w:val="left" w:pos="851"/>
        </w:tabs>
        <w:spacing w:after="0" w:line="240" w:lineRule="auto"/>
        <w:ind w:left="284"/>
        <w:jc w:val="both"/>
        <w:rPr>
          <w:rFonts w:ascii="Times New Roman" w:hAnsi="Times New Roman"/>
          <w:sz w:val="18"/>
          <w:szCs w:val="18"/>
        </w:rPr>
      </w:pPr>
      <w:r w:rsidRPr="005E3C73">
        <w:rPr>
          <w:rFonts w:ascii="Times New Roman" w:hAnsi="Times New Roman"/>
          <w:sz w:val="18"/>
          <w:szCs w:val="18"/>
        </w:rPr>
        <w:t>Общие функциональные возможности должны включать:</w:t>
      </w:r>
      <w:r w:rsidRPr="005E3C73">
        <w:rPr>
          <w:rFonts w:ascii="Times New Roman" w:hAnsi="Times New Roman"/>
          <w:sz w:val="18"/>
          <w:szCs w:val="18"/>
        </w:rPr>
        <w:tab/>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импорт данных из 1С;</w:t>
      </w:r>
    </w:p>
    <w:p w:rsidR="00A309B7" w:rsidRPr="005E3C73" w:rsidRDefault="00A309B7" w:rsidP="00A309B7">
      <w:pPr>
        <w:numPr>
          <w:ilvl w:val="0"/>
          <w:numId w:val="8"/>
        </w:numPr>
        <w:tabs>
          <w:tab w:val="left" w:pos="851"/>
        </w:tabs>
        <w:spacing w:after="0" w:line="240" w:lineRule="auto"/>
        <w:ind w:left="851" w:hanging="567"/>
        <w:jc w:val="both"/>
        <w:rPr>
          <w:rFonts w:ascii="Times New Roman" w:hAnsi="Times New Roman"/>
          <w:sz w:val="18"/>
          <w:szCs w:val="18"/>
        </w:rPr>
      </w:pPr>
      <w:r w:rsidRPr="005E3C73">
        <w:rPr>
          <w:rFonts w:ascii="Times New Roman" w:hAnsi="Times New Roman"/>
          <w:sz w:val="18"/>
          <w:szCs w:val="18"/>
        </w:rPr>
        <w:t>получение электронных документов: накладных, актов и счетов-фактур от контрагентов (данная функциональность не предполагает предоставление дополнительной лицензии на программу для ЭВМ для осуществления ЭДО);</w:t>
      </w:r>
    </w:p>
    <w:p w:rsidR="00A309B7" w:rsidRPr="005E3C73" w:rsidRDefault="00A309B7" w:rsidP="00A309B7">
      <w:pPr>
        <w:numPr>
          <w:ilvl w:val="0"/>
          <w:numId w:val="8"/>
        </w:numPr>
        <w:tabs>
          <w:tab w:val="left" w:pos="851"/>
        </w:tabs>
        <w:spacing w:after="0" w:line="240" w:lineRule="auto"/>
        <w:ind w:left="851" w:hanging="567"/>
        <w:jc w:val="both"/>
        <w:rPr>
          <w:rFonts w:ascii="Times New Roman" w:hAnsi="Times New Roman"/>
          <w:sz w:val="18"/>
          <w:szCs w:val="18"/>
        </w:rPr>
      </w:pPr>
      <w:r w:rsidRPr="005E3C73">
        <w:rPr>
          <w:rFonts w:ascii="Times New Roman" w:hAnsi="Times New Roman"/>
          <w:sz w:val="18"/>
          <w:szCs w:val="18"/>
        </w:rPr>
        <w:t>отправка до 300 электронных документов в год (до 75 документов в течение тарифного плана сроком на 3 месяца): накладных, актов и счетов-фактур от контрагентов только из Системы (данная функциональность не предполагает предоставление дополнительной лицензии на программу для ЭВМ для осуществления ЭДО);</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учет затрат по проектам;</w:t>
      </w:r>
    </w:p>
    <w:p w:rsidR="00A309B7" w:rsidRPr="005E3C73" w:rsidRDefault="00A309B7" w:rsidP="00A309B7">
      <w:pPr>
        <w:numPr>
          <w:ilvl w:val="0"/>
          <w:numId w:val="8"/>
        </w:numPr>
        <w:tabs>
          <w:tab w:val="left" w:pos="851"/>
        </w:tabs>
        <w:spacing w:after="0" w:line="240" w:lineRule="auto"/>
        <w:ind w:left="284" w:firstLine="0"/>
        <w:jc w:val="both"/>
        <w:rPr>
          <w:rFonts w:ascii="Times New Roman" w:hAnsi="Times New Roman"/>
          <w:sz w:val="18"/>
          <w:szCs w:val="18"/>
        </w:rPr>
      </w:pPr>
      <w:r w:rsidRPr="005E3C73">
        <w:rPr>
          <w:rFonts w:ascii="Times New Roman" w:hAnsi="Times New Roman"/>
          <w:sz w:val="18"/>
          <w:szCs w:val="18"/>
        </w:rPr>
        <w:t>валютный учет.</w:t>
      </w:r>
    </w:p>
    <w:p w:rsidR="00A309B7" w:rsidRPr="005E3C73" w:rsidRDefault="00A309B7" w:rsidP="00A309B7">
      <w:pPr>
        <w:tabs>
          <w:tab w:val="left" w:pos="851"/>
        </w:tabs>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 xml:space="preserve">2.22. </w:t>
      </w:r>
      <w:r w:rsidRPr="005E3C73">
        <w:rPr>
          <w:rFonts w:ascii="Times New Roman" w:hAnsi="Times New Roman"/>
          <w:color w:val="000000"/>
          <w:sz w:val="18"/>
          <w:szCs w:val="18"/>
        </w:rPr>
        <w:t>Должна быть возможность администратору объединять пользователей в группы для организации совместной работы пользователей с документами, а также настроить права администратора нескольким пользователям.</w:t>
      </w:r>
    </w:p>
    <w:p w:rsidR="00A309B7" w:rsidRPr="005E3C73" w:rsidRDefault="00A309B7" w:rsidP="00A309B7">
      <w:pPr>
        <w:tabs>
          <w:tab w:val="left" w:pos="851"/>
        </w:tabs>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2.23. Доступ к Системе должен быть предоставлен для 1 (одного) основного пользователя Заказчика.</w:t>
      </w:r>
    </w:p>
    <w:p w:rsidR="00A309B7" w:rsidRPr="005E3C73" w:rsidRDefault="00A309B7" w:rsidP="00A309B7">
      <w:pPr>
        <w:tabs>
          <w:tab w:val="left" w:pos="851"/>
        </w:tabs>
        <w:spacing w:after="0" w:line="240" w:lineRule="auto"/>
        <w:jc w:val="both"/>
        <w:rPr>
          <w:rFonts w:ascii="Times New Roman" w:hAnsi="Times New Roman"/>
          <w:iCs/>
          <w:sz w:val="18"/>
          <w:szCs w:val="18"/>
        </w:rPr>
      </w:pPr>
      <w:r w:rsidRPr="005E3C73">
        <w:rPr>
          <w:rFonts w:ascii="Times New Roman" w:eastAsia="Calibri" w:hAnsi="Times New Roman"/>
          <w:color w:val="000000"/>
          <w:sz w:val="18"/>
          <w:szCs w:val="18"/>
        </w:rPr>
        <w:t>2.24. Доступ к Системе должен быть предоставлен для 9 (девяти) дополнительным пользователям. А</w:t>
      </w:r>
      <w:r w:rsidRPr="005E3C73">
        <w:rPr>
          <w:rFonts w:ascii="Times New Roman" w:hAnsi="Times New Roman"/>
          <w:iCs/>
          <w:sz w:val="18"/>
          <w:szCs w:val="18"/>
        </w:rPr>
        <w:t xml:space="preserve">вторизация Пользователя в Системе осуществляется по логину и паролю или Сертификату, выданным любым аккредитованным УЦ, в том числе Сертификатом УЦ ФНС, УЦ Федерального казначейства и УЦ ЦБ. </w:t>
      </w:r>
    </w:p>
    <w:p w:rsidR="00A309B7" w:rsidRPr="005E3C73" w:rsidRDefault="00A309B7" w:rsidP="00A309B7">
      <w:pPr>
        <w:numPr>
          <w:ilvl w:val="0"/>
          <w:numId w:val="15"/>
        </w:numPr>
        <w:spacing w:after="0" w:line="240" w:lineRule="auto"/>
        <w:contextualSpacing/>
        <w:jc w:val="both"/>
        <w:rPr>
          <w:rFonts w:ascii="Times New Roman" w:eastAsia="Calibri" w:hAnsi="Times New Roman"/>
          <w:b/>
          <w:color w:val="000000"/>
          <w:sz w:val="18"/>
          <w:szCs w:val="18"/>
        </w:rPr>
      </w:pPr>
      <w:r w:rsidRPr="005E3C73">
        <w:rPr>
          <w:rFonts w:ascii="Times New Roman" w:eastAsia="Calibri" w:hAnsi="Times New Roman"/>
          <w:b/>
          <w:color w:val="000000"/>
          <w:sz w:val="18"/>
          <w:szCs w:val="18"/>
        </w:rPr>
        <w:t>Требования, предъявляемые к абонентскому обслуживанию</w:t>
      </w:r>
    </w:p>
    <w:p w:rsidR="00A309B7" w:rsidRPr="005E3C73" w:rsidRDefault="00A309B7" w:rsidP="00A309B7">
      <w:pPr>
        <w:spacing w:after="0" w:line="240" w:lineRule="auto"/>
        <w:jc w:val="both"/>
        <w:rPr>
          <w:rFonts w:ascii="Times New Roman" w:eastAsia="Calibri" w:hAnsi="Times New Roman"/>
          <w:color w:val="000000"/>
          <w:sz w:val="18"/>
          <w:szCs w:val="18"/>
        </w:rPr>
      </w:pPr>
      <w:r w:rsidRPr="005E3C73">
        <w:rPr>
          <w:rFonts w:ascii="Times New Roman" w:eastAsia="Calibri" w:hAnsi="Times New Roman"/>
          <w:color w:val="000000"/>
          <w:sz w:val="18"/>
          <w:szCs w:val="18"/>
        </w:rPr>
        <w:t>3.1. Техническая поддержка пользователей системы в виде консультаций по телефону в режиме 24 часа в сутки 7 дней в неделю.</w:t>
      </w:r>
    </w:p>
    <w:p w:rsidR="00A309B7" w:rsidRPr="005E3C73" w:rsidRDefault="00A309B7" w:rsidP="00A309B7">
      <w:pPr>
        <w:numPr>
          <w:ilvl w:val="0"/>
          <w:numId w:val="15"/>
        </w:numPr>
        <w:spacing w:after="0" w:line="240" w:lineRule="auto"/>
        <w:contextualSpacing/>
        <w:jc w:val="both"/>
        <w:rPr>
          <w:rFonts w:ascii="Times New Roman" w:eastAsia="Calibri" w:hAnsi="Times New Roman"/>
          <w:b/>
          <w:color w:val="000000"/>
          <w:sz w:val="18"/>
          <w:szCs w:val="18"/>
        </w:rPr>
      </w:pPr>
      <w:r w:rsidRPr="005E3C73">
        <w:rPr>
          <w:rFonts w:ascii="Times New Roman" w:eastAsia="Calibri" w:hAnsi="Times New Roman"/>
          <w:b/>
          <w:color w:val="000000"/>
          <w:sz w:val="18"/>
          <w:szCs w:val="18"/>
        </w:rPr>
        <w:t>Исполнитель обязан:</w:t>
      </w:r>
    </w:p>
    <w:p w:rsidR="00A309B7" w:rsidRPr="005E3C73" w:rsidRDefault="00A309B7" w:rsidP="00A309B7">
      <w:pPr>
        <w:snapToGrid w:val="0"/>
        <w:spacing w:after="0" w:line="240" w:lineRule="auto"/>
        <w:contextualSpacing/>
        <w:jc w:val="both"/>
        <w:rPr>
          <w:rFonts w:ascii="Times New Roman" w:hAnsi="Times New Roman"/>
          <w:sz w:val="18"/>
          <w:szCs w:val="18"/>
        </w:rPr>
      </w:pPr>
      <w:r w:rsidRPr="005E3C73">
        <w:rPr>
          <w:rFonts w:ascii="Times New Roman" w:hAnsi="Times New Roman"/>
          <w:sz w:val="18"/>
          <w:szCs w:val="18"/>
        </w:rPr>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и СКЗИ «КриптоПро CSP» − путем заключения с Заказчиком лицензионного(ых) и (или) сублицензионного (ых) договора (ов).</w:t>
      </w:r>
    </w:p>
    <w:p w:rsidR="00A309B7" w:rsidRPr="005E3C73" w:rsidRDefault="00A309B7" w:rsidP="00A309B7">
      <w:pPr>
        <w:snapToGrid w:val="0"/>
        <w:spacing w:after="0" w:line="240" w:lineRule="auto"/>
        <w:contextualSpacing/>
        <w:jc w:val="both"/>
        <w:rPr>
          <w:rFonts w:ascii="Times New Roman" w:hAnsi="Times New Roman"/>
          <w:sz w:val="18"/>
          <w:szCs w:val="18"/>
        </w:rPr>
      </w:pPr>
      <w:r w:rsidRPr="005E3C73">
        <w:rPr>
          <w:rFonts w:ascii="Times New Roman" w:hAnsi="Times New Roman"/>
          <w:sz w:val="18"/>
          <w:szCs w:val="18"/>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rsidR="00A309B7" w:rsidRPr="005E3C73" w:rsidRDefault="00A309B7" w:rsidP="00A309B7">
      <w:pPr>
        <w:keepNext/>
        <w:spacing w:after="0" w:line="240" w:lineRule="auto"/>
        <w:contextualSpacing/>
        <w:jc w:val="both"/>
        <w:rPr>
          <w:rFonts w:ascii="Times New Roman" w:eastAsia="Calibri" w:hAnsi="Times New Roman"/>
          <w:b/>
          <w:color w:val="000000"/>
          <w:sz w:val="18"/>
          <w:szCs w:val="18"/>
        </w:rPr>
      </w:pPr>
      <w:r w:rsidRPr="005E3C73">
        <w:rPr>
          <w:rFonts w:ascii="Times New Roman" w:hAnsi="Times New Roman"/>
          <w:sz w:val="18"/>
          <w:szCs w:val="18"/>
        </w:rPr>
        <w:t xml:space="preserve">     </w:t>
      </w:r>
      <w:r w:rsidRPr="005E3C73">
        <w:rPr>
          <w:rFonts w:ascii="Times New Roman" w:eastAsia="Calibri" w:hAnsi="Times New Roman"/>
          <w:b/>
          <w:color w:val="000000"/>
          <w:sz w:val="18"/>
          <w:szCs w:val="18"/>
        </w:rPr>
        <w:t>5.</w:t>
      </w:r>
      <w:r w:rsidRPr="005E3C73">
        <w:rPr>
          <w:rFonts w:ascii="Times New Roman" w:eastAsia="Calibri" w:hAnsi="Times New Roman"/>
          <w:color w:val="000000"/>
          <w:sz w:val="18"/>
          <w:szCs w:val="18"/>
        </w:rPr>
        <w:t xml:space="preserve">  </w:t>
      </w:r>
      <w:r w:rsidRPr="005E3C73">
        <w:rPr>
          <w:rFonts w:ascii="Times New Roman" w:eastAsia="Calibri" w:hAnsi="Times New Roman"/>
          <w:b/>
          <w:color w:val="000000"/>
          <w:sz w:val="18"/>
          <w:szCs w:val="18"/>
          <w:lang w:val="en-US"/>
        </w:rPr>
        <w:t>C</w:t>
      </w:r>
      <w:r w:rsidRPr="005E3C73">
        <w:rPr>
          <w:rFonts w:ascii="Times New Roman" w:eastAsia="Calibri" w:hAnsi="Times New Roman"/>
          <w:b/>
          <w:color w:val="000000"/>
          <w:sz w:val="18"/>
          <w:szCs w:val="18"/>
        </w:rPr>
        <w:t>роки предоставления доступа к системе</w:t>
      </w:r>
    </w:p>
    <w:p w:rsidR="00A309B7" w:rsidRPr="005E3C73" w:rsidRDefault="00A309B7" w:rsidP="00A309B7">
      <w:pPr>
        <w:spacing w:after="0" w:line="240" w:lineRule="auto"/>
        <w:jc w:val="both"/>
        <w:rPr>
          <w:rFonts w:ascii="Times New Roman" w:hAnsi="Times New Roman"/>
          <w:sz w:val="18"/>
          <w:szCs w:val="18"/>
        </w:rPr>
      </w:pPr>
      <w:r w:rsidRPr="005E3C73">
        <w:rPr>
          <w:rFonts w:ascii="Times New Roman" w:eastAsia="Calibri" w:hAnsi="Times New Roman"/>
          <w:color w:val="000000"/>
          <w:sz w:val="18"/>
          <w:szCs w:val="18"/>
        </w:rPr>
        <w:t>5.1. Исполнитель предоставляет доступ Заказчику к Системе</w:t>
      </w:r>
      <w:r w:rsidR="00ED2A48" w:rsidRPr="005E3C73">
        <w:rPr>
          <w:rFonts w:ascii="Times New Roman" w:eastAsia="Calibri" w:hAnsi="Times New Roman"/>
          <w:color w:val="000000"/>
          <w:sz w:val="18"/>
          <w:szCs w:val="18"/>
        </w:rPr>
        <w:t xml:space="preserve"> не позднее </w:t>
      </w:r>
      <w:r w:rsidR="000F7E29" w:rsidRPr="005E3C73">
        <w:rPr>
          <w:rFonts w:ascii="Times New Roman" w:eastAsia="Calibri" w:hAnsi="Times New Roman"/>
          <w:color w:val="000000"/>
          <w:sz w:val="18"/>
          <w:szCs w:val="18"/>
        </w:rPr>
        <w:t>01</w:t>
      </w:r>
      <w:r w:rsidR="00ED2A48" w:rsidRPr="005E3C73">
        <w:rPr>
          <w:rFonts w:ascii="Times New Roman" w:eastAsia="Calibri" w:hAnsi="Times New Roman"/>
          <w:color w:val="000000"/>
          <w:sz w:val="18"/>
          <w:szCs w:val="18"/>
        </w:rPr>
        <w:t>.08.2026</w:t>
      </w:r>
    </w:p>
    <w:p w:rsidR="00A309B7" w:rsidRPr="005E3C73" w:rsidRDefault="00A309B7" w:rsidP="00A309B7">
      <w:pPr>
        <w:spacing w:after="0" w:line="240" w:lineRule="auto"/>
        <w:jc w:val="both"/>
        <w:rPr>
          <w:rFonts w:ascii="Times New Roman" w:hAnsi="Times New Roman"/>
          <w:b/>
          <w:sz w:val="18"/>
          <w:szCs w:val="18"/>
        </w:rPr>
      </w:pPr>
      <w:r w:rsidRPr="005E3C73">
        <w:rPr>
          <w:rFonts w:ascii="Times New Roman" w:hAnsi="Times New Roman"/>
          <w:color w:val="000000"/>
          <w:sz w:val="18"/>
          <w:szCs w:val="18"/>
        </w:rPr>
        <w:t xml:space="preserve">     </w:t>
      </w:r>
      <w:r w:rsidRPr="005E3C73">
        <w:rPr>
          <w:rFonts w:ascii="Times New Roman" w:hAnsi="Times New Roman"/>
          <w:b/>
          <w:color w:val="000000"/>
          <w:sz w:val="18"/>
          <w:szCs w:val="18"/>
        </w:rPr>
        <w:t>6.</w:t>
      </w:r>
      <w:r w:rsidRPr="005E3C73">
        <w:rPr>
          <w:rFonts w:ascii="Times New Roman" w:hAnsi="Times New Roman"/>
          <w:color w:val="000000"/>
          <w:sz w:val="18"/>
          <w:szCs w:val="18"/>
        </w:rPr>
        <w:t xml:space="preserve"> </w:t>
      </w:r>
      <w:r w:rsidRPr="005E3C73">
        <w:rPr>
          <w:rFonts w:ascii="Times New Roman" w:hAnsi="Times New Roman"/>
          <w:b/>
          <w:sz w:val="18"/>
          <w:szCs w:val="18"/>
        </w:rPr>
        <w:t>Порядок приемки услуг, в том числе с учетом требований Закона №44-ФЗ о необходимости проведения экспертизы (ст. 41,94 Федерального закона от 05.04.2013 №44-ФЗ)</w:t>
      </w:r>
    </w:p>
    <w:p w:rsidR="00A309B7" w:rsidRPr="005E3C73" w:rsidRDefault="00A309B7" w:rsidP="00A309B7">
      <w:pPr>
        <w:spacing w:before="100" w:beforeAutospacing="1" w:after="100" w:afterAutospacing="1" w:line="240" w:lineRule="auto"/>
        <w:contextualSpacing/>
        <w:jc w:val="both"/>
        <w:rPr>
          <w:rFonts w:ascii="Times New Roman" w:hAnsi="Times New Roman"/>
          <w:sz w:val="18"/>
          <w:szCs w:val="18"/>
        </w:rPr>
      </w:pPr>
      <w:r w:rsidRPr="005E3C73">
        <w:rPr>
          <w:rFonts w:ascii="Times New Roman" w:hAnsi="Times New Roman"/>
          <w:sz w:val="18"/>
          <w:szCs w:val="18"/>
        </w:rPr>
        <w:t>Приемка услуг осуществляется Заказчиком самостоятельно или с привлечением эксперта, экспертной организации для проведения экспертизы соответствия результатов, предоставленных Подрядчиком, условиям Контракта.</w:t>
      </w:r>
    </w:p>
    <w:p w:rsidR="00CD5F71" w:rsidRPr="005E3C73" w:rsidRDefault="00CD5F71" w:rsidP="00A97B3D">
      <w:pPr>
        <w:spacing w:before="100" w:beforeAutospacing="1" w:after="100" w:afterAutospacing="1" w:line="240" w:lineRule="auto"/>
        <w:contextualSpacing/>
        <w:jc w:val="both"/>
        <w:rPr>
          <w:rFonts w:ascii="Times New Roman" w:hAnsi="Times New Roman"/>
          <w:sz w:val="18"/>
          <w:szCs w:val="18"/>
        </w:rPr>
      </w:pPr>
    </w:p>
    <w:p w:rsidR="00CD5F71" w:rsidRPr="005E3C73" w:rsidRDefault="00CD5F71" w:rsidP="00A97B3D">
      <w:pPr>
        <w:spacing w:before="100" w:beforeAutospacing="1" w:after="100" w:afterAutospacing="1" w:line="240" w:lineRule="auto"/>
        <w:contextualSpacing/>
        <w:jc w:val="both"/>
        <w:rPr>
          <w:rFonts w:ascii="Times New Roman" w:hAnsi="Times New Roman"/>
          <w:sz w:val="18"/>
          <w:szCs w:val="18"/>
        </w:rPr>
      </w:pPr>
    </w:p>
    <w:p w:rsidR="00CD5F71" w:rsidRPr="005E3C73" w:rsidRDefault="00CD5F71" w:rsidP="00A97B3D">
      <w:pPr>
        <w:spacing w:before="100" w:beforeAutospacing="1" w:after="100" w:afterAutospacing="1" w:line="240" w:lineRule="auto"/>
        <w:contextualSpacing/>
        <w:jc w:val="both"/>
        <w:rPr>
          <w:rFonts w:ascii="Times New Roman" w:hAnsi="Times New Roman"/>
          <w:sz w:val="18"/>
          <w:szCs w:val="18"/>
        </w:rPr>
      </w:pP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CD5F71" w:rsidRPr="005E3C73" w:rsidTr="00725555">
        <w:tblPrEx>
          <w:tblCellMar>
            <w:top w:w="0" w:type="dxa"/>
            <w:left w:w="0" w:type="dxa"/>
            <w:bottom w:w="0" w:type="dxa"/>
            <w:right w:w="0" w:type="dxa"/>
          </w:tblCellMar>
        </w:tblPrEx>
        <w:tc>
          <w:tcPr>
            <w:tcW w:w="5300" w:type="dxa"/>
            <w:gridSpan w:val="2"/>
            <w:tcBorders>
              <w:top w:val="nil"/>
              <w:left w:val="nil"/>
              <w:bottom w:val="nil"/>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b/>
                <w:bCs/>
                <w:color w:val="000000"/>
                <w:sz w:val="18"/>
                <w:szCs w:val="18"/>
              </w:rPr>
            </w:pPr>
            <w:r w:rsidRPr="005E3C73">
              <w:rPr>
                <w:rFonts w:ascii="Times New Roman" w:hAnsi="Times New Roman"/>
                <w:b/>
                <w:bCs/>
                <w:color w:val="000000"/>
                <w:sz w:val="18"/>
                <w:szCs w:val="18"/>
              </w:rPr>
              <w:t>ОПЕРАТОР</w:t>
            </w:r>
          </w:p>
        </w:tc>
        <w:tc>
          <w:tcPr>
            <w:tcW w:w="5300" w:type="dxa"/>
            <w:gridSpan w:val="2"/>
            <w:tcBorders>
              <w:top w:val="nil"/>
              <w:left w:val="nil"/>
              <w:bottom w:val="nil"/>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b/>
                <w:bCs/>
                <w:color w:val="000000"/>
                <w:sz w:val="18"/>
                <w:szCs w:val="18"/>
              </w:rPr>
            </w:pPr>
            <w:r w:rsidRPr="005E3C73">
              <w:rPr>
                <w:rFonts w:ascii="Times New Roman" w:hAnsi="Times New Roman"/>
                <w:b/>
                <w:bCs/>
                <w:color w:val="000000"/>
                <w:sz w:val="18"/>
                <w:szCs w:val="18"/>
              </w:rPr>
              <w:t>АБОНЕНТ</w:t>
            </w:r>
          </w:p>
        </w:tc>
      </w:tr>
      <w:tr w:rsidR="00CD5F71" w:rsidRPr="005E3C73" w:rsidTr="00725555">
        <w:tblPrEx>
          <w:tblCellMar>
            <w:top w:w="0" w:type="dxa"/>
            <w:left w:w="0" w:type="dxa"/>
            <w:bottom w:w="0" w:type="dxa"/>
            <w:right w:w="0" w:type="dxa"/>
          </w:tblCellMar>
        </w:tblPrEx>
        <w:tc>
          <w:tcPr>
            <w:tcW w:w="5300" w:type="dxa"/>
            <w:gridSpan w:val="2"/>
            <w:tcBorders>
              <w:top w:val="nil"/>
              <w:left w:val="nil"/>
              <w:bottom w:val="nil"/>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color w:val="000000"/>
                <w:sz w:val="18"/>
                <w:szCs w:val="18"/>
              </w:rPr>
            </w:pPr>
          </w:p>
        </w:tc>
        <w:tc>
          <w:tcPr>
            <w:tcW w:w="5300" w:type="dxa"/>
            <w:gridSpan w:val="2"/>
            <w:tcBorders>
              <w:top w:val="nil"/>
              <w:left w:val="nil"/>
              <w:bottom w:val="nil"/>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color w:val="000000"/>
                <w:sz w:val="18"/>
                <w:szCs w:val="18"/>
              </w:rPr>
            </w:pPr>
          </w:p>
        </w:tc>
      </w:tr>
      <w:tr w:rsidR="00CD5F71" w:rsidRPr="005E3C73" w:rsidTr="00725555">
        <w:tblPrEx>
          <w:tblCellMar>
            <w:top w:w="0" w:type="dxa"/>
            <w:left w:w="0" w:type="dxa"/>
            <w:bottom w:w="0" w:type="dxa"/>
            <w:right w:w="0" w:type="dxa"/>
          </w:tblCellMar>
        </w:tblPrEx>
        <w:tc>
          <w:tcPr>
            <w:tcW w:w="5300" w:type="dxa"/>
            <w:gridSpan w:val="2"/>
            <w:tcBorders>
              <w:top w:val="nil"/>
              <w:left w:val="nil"/>
              <w:bottom w:val="nil"/>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color w:val="000000"/>
                <w:sz w:val="18"/>
                <w:szCs w:val="18"/>
              </w:rPr>
            </w:pPr>
            <w:r w:rsidRPr="005E3C73">
              <w:rPr>
                <w:rFonts w:ascii="Times New Roman" w:hAnsi="Times New Roman"/>
                <w:color w:val="000000"/>
                <w:sz w:val="18"/>
                <w:szCs w:val="18"/>
              </w:rPr>
              <w:t>                </w:t>
            </w:r>
          </w:p>
        </w:tc>
        <w:tc>
          <w:tcPr>
            <w:tcW w:w="5300" w:type="dxa"/>
            <w:gridSpan w:val="2"/>
            <w:tcBorders>
              <w:top w:val="nil"/>
              <w:left w:val="nil"/>
              <w:bottom w:val="nil"/>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color w:val="000000"/>
                <w:sz w:val="18"/>
                <w:szCs w:val="18"/>
              </w:rPr>
            </w:pPr>
          </w:p>
        </w:tc>
      </w:tr>
      <w:tr w:rsidR="00CD5F71" w:rsidRPr="005E3C73" w:rsidTr="00725555">
        <w:tblPrEx>
          <w:tblCellMar>
            <w:top w:w="0" w:type="dxa"/>
            <w:left w:w="0" w:type="dxa"/>
            <w:bottom w:w="0" w:type="dxa"/>
            <w:right w:w="0" w:type="dxa"/>
          </w:tblCellMar>
        </w:tblPrEx>
        <w:trPr>
          <w:gridAfter w:val="1"/>
          <w:wAfter w:w="2650" w:type="dxa"/>
        </w:trPr>
        <w:tc>
          <w:tcPr>
            <w:tcW w:w="2650" w:type="dxa"/>
            <w:tcBorders>
              <w:top w:val="nil"/>
              <w:left w:val="nil"/>
              <w:bottom w:val="single" w:sz="6" w:space="0" w:color="000000"/>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color w:val="000000"/>
                <w:sz w:val="18"/>
                <w:szCs w:val="18"/>
              </w:rPr>
            </w:pPr>
          </w:p>
        </w:tc>
        <w:tc>
          <w:tcPr>
            <w:tcW w:w="2650" w:type="dxa"/>
            <w:tcBorders>
              <w:top w:val="nil"/>
              <w:left w:val="nil"/>
              <w:bottom w:val="nil"/>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color w:val="000000"/>
                <w:sz w:val="18"/>
                <w:szCs w:val="18"/>
              </w:rPr>
            </w:pPr>
            <w:r w:rsidRPr="005E3C73">
              <w:rPr>
                <w:rFonts w:ascii="Times New Roman" w:hAnsi="Times New Roman"/>
                <w:color w:val="000000"/>
                <w:sz w:val="18"/>
                <w:szCs w:val="18"/>
              </w:rPr>
              <w:t>                                                  </w:t>
            </w:r>
          </w:p>
        </w:tc>
        <w:tc>
          <w:tcPr>
            <w:tcW w:w="2650" w:type="dxa"/>
            <w:tcBorders>
              <w:top w:val="nil"/>
              <w:left w:val="nil"/>
              <w:bottom w:val="single" w:sz="6" w:space="0" w:color="000000"/>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color w:val="000000"/>
                <w:sz w:val="18"/>
                <w:szCs w:val="18"/>
              </w:rPr>
            </w:pPr>
          </w:p>
        </w:tc>
      </w:tr>
      <w:tr w:rsidR="00CD5F71" w:rsidRPr="00DB01EC" w:rsidTr="00725555">
        <w:tblPrEx>
          <w:tblCellMar>
            <w:top w:w="0" w:type="dxa"/>
            <w:left w:w="0" w:type="dxa"/>
            <w:bottom w:w="0" w:type="dxa"/>
            <w:right w:w="0" w:type="dxa"/>
          </w:tblCellMar>
        </w:tblPrEx>
        <w:trPr>
          <w:gridAfter w:val="1"/>
          <w:wAfter w:w="2650" w:type="dxa"/>
        </w:trPr>
        <w:tc>
          <w:tcPr>
            <w:tcW w:w="2650" w:type="dxa"/>
            <w:tcBorders>
              <w:top w:val="nil"/>
              <w:left w:val="nil"/>
              <w:bottom w:val="nil"/>
              <w:right w:val="nil"/>
            </w:tcBorders>
          </w:tcPr>
          <w:p w:rsidR="00CD5F71" w:rsidRPr="005E3C73" w:rsidRDefault="00CD5F71" w:rsidP="00725555">
            <w:pPr>
              <w:widowControl w:val="0"/>
              <w:autoSpaceDE w:val="0"/>
              <w:autoSpaceDN w:val="0"/>
              <w:adjustRightInd w:val="0"/>
              <w:spacing w:after="0" w:line="240" w:lineRule="auto"/>
              <w:jc w:val="right"/>
              <w:rPr>
                <w:rFonts w:ascii="Times New Roman" w:hAnsi="Times New Roman"/>
                <w:color w:val="000000"/>
                <w:sz w:val="18"/>
                <w:szCs w:val="18"/>
              </w:rPr>
            </w:pPr>
            <w:r w:rsidRPr="005E3C73">
              <w:rPr>
                <w:rFonts w:ascii="Times New Roman" w:hAnsi="Times New Roman"/>
                <w:color w:val="000000"/>
                <w:sz w:val="18"/>
                <w:szCs w:val="18"/>
              </w:rPr>
              <w:t>М.П.</w:t>
            </w:r>
          </w:p>
        </w:tc>
        <w:tc>
          <w:tcPr>
            <w:tcW w:w="2650" w:type="dxa"/>
            <w:tcBorders>
              <w:top w:val="nil"/>
              <w:left w:val="nil"/>
              <w:bottom w:val="nil"/>
              <w:right w:val="nil"/>
            </w:tcBorders>
          </w:tcPr>
          <w:p w:rsidR="00CD5F71" w:rsidRPr="005E3C73" w:rsidRDefault="00CD5F71" w:rsidP="00725555">
            <w:pPr>
              <w:widowControl w:val="0"/>
              <w:autoSpaceDE w:val="0"/>
              <w:autoSpaceDN w:val="0"/>
              <w:adjustRightInd w:val="0"/>
              <w:spacing w:after="0" w:line="240" w:lineRule="auto"/>
              <w:rPr>
                <w:rFonts w:ascii="Times New Roman" w:hAnsi="Times New Roman"/>
                <w:color w:val="000000"/>
                <w:sz w:val="18"/>
                <w:szCs w:val="18"/>
              </w:rPr>
            </w:pPr>
          </w:p>
        </w:tc>
        <w:tc>
          <w:tcPr>
            <w:tcW w:w="2650" w:type="dxa"/>
            <w:tcBorders>
              <w:top w:val="nil"/>
              <w:left w:val="nil"/>
              <w:bottom w:val="nil"/>
              <w:right w:val="nil"/>
            </w:tcBorders>
          </w:tcPr>
          <w:p w:rsidR="00CD5F71" w:rsidRPr="00DB01EC" w:rsidRDefault="00CD5F71" w:rsidP="00725555">
            <w:pPr>
              <w:widowControl w:val="0"/>
              <w:autoSpaceDE w:val="0"/>
              <w:autoSpaceDN w:val="0"/>
              <w:adjustRightInd w:val="0"/>
              <w:spacing w:after="0" w:line="240" w:lineRule="auto"/>
              <w:jc w:val="right"/>
              <w:rPr>
                <w:rFonts w:ascii="Times New Roman" w:hAnsi="Times New Roman"/>
                <w:color w:val="000000"/>
                <w:sz w:val="18"/>
                <w:szCs w:val="18"/>
              </w:rPr>
            </w:pPr>
            <w:r w:rsidRPr="005E3C73">
              <w:rPr>
                <w:rFonts w:ascii="Times New Roman" w:hAnsi="Times New Roman"/>
                <w:color w:val="000000"/>
                <w:sz w:val="18"/>
                <w:szCs w:val="18"/>
              </w:rPr>
              <w:t>М.П.</w:t>
            </w:r>
          </w:p>
        </w:tc>
      </w:tr>
    </w:tbl>
    <w:p w:rsidR="00A97B3D" w:rsidRPr="00DB01EC" w:rsidRDefault="00A97B3D">
      <w:pPr>
        <w:rPr>
          <w:rFonts w:ascii="Times New Roman" w:hAnsi="Times New Roman"/>
          <w:sz w:val="18"/>
          <w:szCs w:val="18"/>
        </w:rPr>
      </w:pPr>
    </w:p>
    <w:sectPr w:rsidR="00A97B3D" w:rsidRPr="00DB01EC">
      <w:pgSz w:w="11905" w:h="16837"/>
      <w:pgMar w:top="623" w:right="623" w:bottom="623" w:left="90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F09" w:rsidRDefault="00D32F09" w:rsidP="007A39F8">
      <w:pPr>
        <w:spacing w:after="0" w:line="240" w:lineRule="auto"/>
      </w:pPr>
      <w:r>
        <w:separator/>
      </w:r>
    </w:p>
  </w:endnote>
  <w:endnote w:type="continuationSeparator" w:id="0">
    <w:p w:rsidR="00D32F09" w:rsidRDefault="00D32F09" w:rsidP="007A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F09" w:rsidRDefault="00D32F09" w:rsidP="007A39F8">
      <w:pPr>
        <w:spacing w:after="0" w:line="240" w:lineRule="auto"/>
      </w:pPr>
      <w:r>
        <w:separator/>
      </w:r>
    </w:p>
  </w:footnote>
  <w:footnote w:type="continuationSeparator" w:id="0">
    <w:p w:rsidR="00D32F09" w:rsidRDefault="00D32F09" w:rsidP="007A3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3427"/>
    <w:multiLevelType w:val="hybridMultilevel"/>
    <w:tmpl w:val="B2B8A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AC2511"/>
    <w:multiLevelType w:val="hybridMultilevel"/>
    <w:tmpl w:val="96FE3D4E"/>
    <w:lvl w:ilvl="0" w:tplc="AE1CE5CE">
      <w:start w:val="5"/>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B490E72"/>
    <w:multiLevelType w:val="multilevel"/>
    <w:tmpl w:val="C082BF34"/>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6F1577C"/>
    <w:multiLevelType w:val="hybridMultilevel"/>
    <w:tmpl w:val="ECDE9F0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3B3AFA"/>
    <w:multiLevelType w:val="hybridMultilevel"/>
    <w:tmpl w:val="5A1A08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D787F69"/>
    <w:multiLevelType w:val="hybridMultilevel"/>
    <w:tmpl w:val="563C9276"/>
    <w:lvl w:ilvl="0" w:tplc="E1A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3F32137"/>
    <w:multiLevelType w:val="hybridMultilevel"/>
    <w:tmpl w:val="56AC8396"/>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1D6CC3"/>
    <w:multiLevelType w:val="hybridMultilevel"/>
    <w:tmpl w:val="9DC2C82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7776430"/>
    <w:multiLevelType w:val="hybridMultilevel"/>
    <w:tmpl w:val="1F9CF2C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484794"/>
    <w:multiLevelType w:val="hybridMultilevel"/>
    <w:tmpl w:val="DE5CE8FE"/>
    <w:lvl w:ilvl="0" w:tplc="97BA25D0">
      <w:start w:val="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7412CC"/>
    <w:multiLevelType w:val="hybridMultilevel"/>
    <w:tmpl w:val="C262D238"/>
    <w:lvl w:ilvl="0" w:tplc="C04E12D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7080ED1"/>
    <w:multiLevelType w:val="hybridMultilevel"/>
    <w:tmpl w:val="351CDF62"/>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2B746E9"/>
    <w:multiLevelType w:val="multilevel"/>
    <w:tmpl w:val="46BC16E4"/>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A0631FB"/>
    <w:multiLevelType w:val="hybridMultilevel"/>
    <w:tmpl w:val="D02CB20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943E94"/>
    <w:multiLevelType w:val="hybridMultilevel"/>
    <w:tmpl w:val="DD22F814"/>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2"/>
  </w:num>
  <w:num w:numId="4">
    <w:abstractNumId w:val="9"/>
  </w:num>
  <w:num w:numId="5">
    <w:abstractNumId w:val="1"/>
  </w:num>
  <w:num w:numId="6">
    <w:abstractNumId w:val="5"/>
  </w:num>
  <w:num w:numId="7">
    <w:abstractNumId w:val="0"/>
  </w:num>
  <w:num w:numId="8">
    <w:abstractNumId w:val="10"/>
  </w:num>
  <w:num w:numId="9">
    <w:abstractNumId w:val="6"/>
  </w:num>
  <w:num w:numId="10">
    <w:abstractNumId w:val="8"/>
  </w:num>
  <w:num w:numId="11">
    <w:abstractNumId w:val="14"/>
  </w:num>
  <w:num w:numId="12">
    <w:abstractNumId w:val="11"/>
  </w:num>
  <w:num w:numId="13">
    <w:abstractNumId w:val="3"/>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824"/>
    <w:rsid w:val="00000892"/>
    <w:rsid w:val="0003538C"/>
    <w:rsid w:val="00043B07"/>
    <w:rsid w:val="00047889"/>
    <w:rsid w:val="00060C0E"/>
    <w:rsid w:val="00063CA7"/>
    <w:rsid w:val="000642F6"/>
    <w:rsid w:val="00070C35"/>
    <w:rsid w:val="0007653F"/>
    <w:rsid w:val="00086498"/>
    <w:rsid w:val="000B4D73"/>
    <w:rsid w:val="000B5B8A"/>
    <w:rsid w:val="000F7E29"/>
    <w:rsid w:val="00107EB6"/>
    <w:rsid w:val="001265A8"/>
    <w:rsid w:val="00151B96"/>
    <w:rsid w:val="00170FB2"/>
    <w:rsid w:val="001726AE"/>
    <w:rsid w:val="00196F67"/>
    <w:rsid w:val="001A6C0A"/>
    <w:rsid w:val="001C6B02"/>
    <w:rsid w:val="001C7179"/>
    <w:rsid w:val="001D6C0D"/>
    <w:rsid w:val="001E028F"/>
    <w:rsid w:val="001E5EAD"/>
    <w:rsid w:val="001F01C0"/>
    <w:rsid w:val="001F68D8"/>
    <w:rsid w:val="00202D03"/>
    <w:rsid w:val="00217F2C"/>
    <w:rsid w:val="00261670"/>
    <w:rsid w:val="002737ED"/>
    <w:rsid w:val="002858FE"/>
    <w:rsid w:val="002B4552"/>
    <w:rsid w:val="002C2EF6"/>
    <w:rsid w:val="002C76F0"/>
    <w:rsid w:val="002E51E7"/>
    <w:rsid w:val="0031218D"/>
    <w:rsid w:val="00316A81"/>
    <w:rsid w:val="00340642"/>
    <w:rsid w:val="00363A04"/>
    <w:rsid w:val="00363D9F"/>
    <w:rsid w:val="00386F4F"/>
    <w:rsid w:val="00393C1E"/>
    <w:rsid w:val="003C212D"/>
    <w:rsid w:val="003C385F"/>
    <w:rsid w:val="003C69BB"/>
    <w:rsid w:val="003E693B"/>
    <w:rsid w:val="003F286A"/>
    <w:rsid w:val="0042703F"/>
    <w:rsid w:val="004270DA"/>
    <w:rsid w:val="00436AE0"/>
    <w:rsid w:val="00483BA9"/>
    <w:rsid w:val="00485257"/>
    <w:rsid w:val="004E057F"/>
    <w:rsid w:val="004E0FDB"/>
    <w:rsid w:val="004E4EB7"/>
    <w:rsid w:val="004F17AD"/>
    <w:rsid w:val="004F4495"/>
    <w:rsid w:val="004F560F"/>
    <w:rsid w:val="00535A69"/>
    <w:rsid w:val="00592F24"/>
    <w:rsid w:val="00597226"/>
    <w:rsid w:val="005D2997"/>
    <w:rsid w:val="005E3C73"/>
    <w:rsid w:val="005F441C"/>
    <w:rsid w:val="00616842"/>
    <w:rsid w:val="0064136F"/>
    <w:rsid w:val="006714ED"/>
    <w:rsid w:val="00690F83"/>
    <w:rsid w:val="006A3DB8"/>
    <w:rsid w:val="006C5E94"/>
    <w:rsid w:val="006F7AC4"/>
    <w:rsid w:val="00700C8A"/>
    <w:rsid w:val="00705C76"/>
    <w:rsid w:val="007157F9"/>
    <w:rsid w:val="007240BF"/>
    <w:rsid w:val="00725555"/>
    <w:rsid w:val="00750C95"/>
    <w:rsid w:val="00752547"/>
    <w:rsid w:val="0077469F"/>
    <w:rsid w:val="0078328D"/>
    <w:rsid w:val="007A39F8"/>
    <w:rsid w:val="007C31E3"/>
    <w:rsid w:val="007C7F1A"/>
    <w:rsid w:val="007D1EFA"/>
    <w:rsid w:val="0080571E"/>
    <w:rsid w:val="00810D8F"/>
    <w:rsid w:val="00812D17"/>
    <w:rsid w:val="00812E97"/>
    <w:rsid w:val="008139CD"/>
    <w:rsid w:val="00814060"/>
    <w:rsid w:val="008349AB"/>
    <w:rsid w:val="00850ED0"/>
    <w:rsid w:val="0087257B"/>
    <w:rsid w:val="0087338C"/>
    <w:rsid w:val="00885DF3"/>
    <w:rsid w:val="00890874"/>
    <w:rsid w:val="008E4C0E"/>
    <w:rsid w:val="008F73A2"/>
    <w:rsid w:val="00924986"/>
    <w:rsid w:val="00945248"/>
    <w:rsid w:val="009615B0"/>
    <w:rsid w:val="009742E6"/>
    <w:rsid w:val="00984147"/>
    <w:rsid w:val="009A6D4E"/>
    <w:rsid w:val="009D5285"/>
    <w:rsid w:val="009E53A2"/>
    <w:rsid w:val="00A01A6A"/>
    <w:rsid w:val="00A2356F"/>
    <w:rsid w:val="00A2371C"/>
    <w:rsid w:val="00A309B7"/>
    <w:rsid w:val="00A31D00"/>
    <w:rsid w:val="00A335E4"/>
    <w:rsid w:val="00A36DC1"/>
    <w:rsid w:val="00A512C1"/>
    <w:rsid w:val="00A70372"/>
    <w:rsid w:val="00A737E0"/>
    <w:rsid w:val="00A8692A"/>
    <w:rsid w:val="00A97B3D"/>
    <w:rsid w:val="00AD5BE2"/>
    <w:rsid w:val="00AE4CFF"/>
    <w:rsid w:val="00B0059F"/>
    <w:rsid w:val="00B02469"/>
    <w:rsid w:val="00B11913"/>
    <w:rsid w:val="00B20AB7"/>
    <w:rsid w:val="00B309E2"/>
    <w:rsid w:val="00B335DC"/>
    <w:rsid w:val="00B344E0"/>
    <w:rsid w:val="00B35969"/>
    <w:rsid w:val="00B423D7"/>
    <w:rsid w:val="00B525D6"/>
    <w:rsid w:val="00B674E8"/>
    <w:rsid w:val="00B91B1D"/>
    <w:rsid w:val="00B941EC"/>
    <w:rsid w:val="00B975CF"/>
    <w:rsid w:val="00BA1EA6"/>
    <w:rsid w:val="00BB2EF7"/>
    <w:rsid w:val="00BE36D3"/>
    <w:rsid w:val="00C0768B"/>
    <w:rsid w:val="00C20F08"/>
    <w:rsid w:val="00C364AF"/>
    <w:rsid w:val="00C54D79"/>
    <w:rsid w:val="00C7257D"/>
    <w:rsid w:val="00CA12AE"/>
    <w:rsid w:val="00CB314E"/>
    <w:rsid w:val="00CB45B3"/>
    <w:rsid w:val="00CD57DE"/>
    <w:rsid w:val="00CD5F71"/>
    <w:rsid w:val="00CE3222"/>
    <w:rsid w:val="00CE727B"/>
    <w:rsid w:val="00CF357C"/>
    <w:rsid w:val="00D1241F"/>
    <w:rsid w:val="00D32F09"/>
    <w:rsid w:val="00D54E26"/>
    <w:rsid w:val="00D616E4"/>
    <w:rsid w:val="00D71D95"/>
    <w:rsid w:val="00D9747A"/>
    <w:rsid w:val="00DB01EC"/>
    <w:rsid w:val="00DB1BB1"/>
    <w:rsid w:val="00DC18D8"/>
    <w:rsid w:val="00DF2DE6"/>
    <w:rsid w:val="00E06A30"/>
    <w:rsid w:val="00E25495"/>
    <w:rsid w:val="00E43816"/>
    <w:rsid w:val="00E908F8"/>
    <w:rsid w:val="00E913AE"/>
    <w:rsid w:val="00ED2A48"/>
    <w:rsid w:val="00EF2039"/>
    <w:rsid w:val="00F0094E"/>
    <w:rsid w:val="00F01F3F"/>
    <w:rsid w:val="00F07801"/>
    <w:rsid w:val="00F2189B"/>
    <w:rsid w:val="00F709A0"/>
    <w:rsid w:val="00F70B20"/>
    <w:rsid w:val="00F81CCF"/>
    <w:rsid w:val="00F92CAF"/>
    <w:rsid w:val="00F950B4"/>
    <w:rsid w:val="00FB69BD"/>
    <w:rsid w:val="00FC7824"/>
    <w:rsid w:val="00FE2E15"/>
    <w:rsid w:val="00FE7553"/>
    <w:rsid w:val="00FE7810"/>
    <w:rsid w:val="00FF5144"/>
    <w:rsid w:val="00FF6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8F1128F"/>
  <w14:defaultImageDpi w14:val="0"/>
  <w15:docId w15:val="{29F09DCC-2593-461E-ACD7-62732EE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039"/>
    <w:pPr>
      <w:spacing w:after="160" w:line="259"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693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locked/>
    <w:rsid w:val="003E693B"/>
    <w:rPr>
      <w:rFonts w:ascii="Segoe UI" w:hAnsi="Segoe UI" w:cs="Segoe UI"/>
      <w:sz w:val="18"/>
      <w:szCs w:val="18"/>
    </w:rPr>
  </w:style>
  <w:style w:type="paragraph" w:styleId="a5">
    <w:name w:val="Revision"/>
    <w:hidden/>
    <w:uiPriority w:val="99"/>
    <w:semiHidden/>
    <w:rsid w:val="00B11913"/>
    <w:rPr>
      <w:sz w:val="22"/>
      <w:szCs w:val="22"/>
    </w:rPr>
  </w:style>
  <w:style w:type="paragraph" w:styleId="a6">
    <w:name w:val="header"/>
    <w:basedOn w:val="a"/>
    <w:link w:val="a7"/>
    <w:uiPriority w:val="99"/>
    <w:unhideWhenUsed/>
    <w:rsid w:val="007A39F8"/>
    <w:pPr>
      <w:tabs>
        <w:tab w:val="center" w:pos="4677"/>
        <w:tab w:val="right" w:pos="9355"/>
      </w:tabs>
    </w:pPr>
  </w:style>
  <w:style w:type="character" w:customStyle="1" w:styleId="a7">
    <w:name w:val="Верхний колонтитул Знак"/>
    <w:link w:val="a6"/>
    <w:uiPriority w:val="99"/>
    <w:locked/>
    <w:rsid w:val="007A39F8"/>
    <w:rPr>
      <w:rFonts w:cs="Times New Roman"/>
    </w:rPr>
  </w:style>
  <w:style w:type="paragraph" w:styleId="a8">
    <w:name w:val="footer"/>
    <w:basedOn w:val="a"/>
    <w:link w:val="a9"/>
    <w:uiPriority w:val="99"/>
    <w:unhideWhenUsed/>
    <w:rsid w:val="007A39F8"/>
    <w:pPr>
      <w:tabs>
        <w:tab w:val="center" w:pos="4677"/>
        <w:tab w:val="right" w:pos="9355"/>
      </w:tabs>
    </w:pPr>
  </w:style>
  <w:style w:type="character" w:customStyle="1" w:styleId="a9">
    <w:name w:val="Нижний колонтитул Знак"/>
    <w:link w:val="a8"/>
    <w:uiPriority w:val="99"/>
    <w:locked/>
    <w:rsid w:val="007A39F8"/>
    <w:rPr>
      <w:rFonts w:cs="Times New Roman"/>
    </w:rPr>
  </w:style>
  <w:style w:type="paragraph" w:styleId="aa">
    <w:name w:val="Normal (Web)"/>
    <w:basedOn w:val="a"/>
    <w:uiPriority w:val="99"/>
    <w:unhideWhenUsed/>
    <w:rsid w:val="004E4EB7"/>
    <w:pPr>
      <w:spacing w:after="0" w:line="240" w:lineRule="auto"/>
    </w:pPr>
    <w:rPr>
      <w:rFonts w:ascii="Times New Roman" w:eastAsia="Calibri" w:hAnsi="Times New Roman"/>
      <w:sz w:val="24"/>
      <w:szCs w:val="24"/>
    </w:rPr>
  </w:style>
  <w:style w:type="character" w:styleId="ab">
    <w:name w:val="annotation reference"/>
    <w:uiPriority w:val="99"/>
    <w:semiHidden/>
    <w:unhideWhenUsed/>
    <w:rsid w:val="000642F6"/>
    <w:rPr>
      <w:sz w:val="16"/>
      <w:szCs w:val="16"/>
    </w:rPr>
  </w:style>
  <w:style w:type="paragraph" w:styleId="ac">
    <w:name w:val="annotation text"/>
    <w:basedOn w:val="a"/>
    <w:link w:val="ad"/>
    <w:uiPriority w:val="99"/>
    <w:semiHidden/>
    <w:unhideWhenUsed/>
    <w:rsid w:val="000642F6"/>
    <w:rPr>
      <w:sz w:val="20"/>
      <w:szCs w:val="20"/>
    </w:rPr>
  </w:style>
  <w:style w:type="character" w:customStyle="1" w:styleId="ad">
    <w:name w:val="Текст примечания Знак"/>
    <w:basedOn w:val="a0"/>
    <w:link w:val="ac"/>
    <w:uiPriority w:val="99"/>
    <w:semiHidden/>
    <w:rsid w:val="000642F6"/>
  </w:style>
  <w:style w:type="paragraph" w:styleId="ae">
    <w:name w:val="annotation subject"/>
    <w:basedOn w:val="ac"/>
    <w:next w:val="ac"/>
    <w:link w:val="af"/>
    <w:uiPriority w:val="99"/>
    <w:semiHidden/>
    <w:unhideWhenUsed/>
    <w:rsid w:val="000642F6"/>
    <w:rPr>
      <w:b/>
      <w:bCs/>
    </w:rPr>
  </w:style>
  <w:style w:type="character" w:customStyle="1" w:styleId="af">
    <w:name w:val="Тема примечания Знак"/>
    <w:link w:val="ae"/>
    <w:uiPriority w:val="99"/>
    <w:semiHidden/>
    <w:rsid w:val="000642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kbkontur.ru" TargetMode="External"/><Relationship Id="rId13" Type="http://schemas.openxmlformats.org/officeDocument/2006/relationships/hyperlink" Target="https://www.kontur-exter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ontur.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ontur-exter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ntur-extern.ru/support" TargetMode="External"/><Relationship Id="rId5" Type="http://schemas.openxmlformats.org/officeDocument/2006/relationships/webSettings" Target="webSettings.xml"/><Relationship Id="rId15" Type="http://schemas.openxmlformats.org/officeDocument/2006/relationships/hyperlink" Target="https://kontur.ru" TargetMode="External"/><Relationship Id="rId10" Type="http://schemas.openxmlformats.org/officeDocument/2006/relationships/hyperlink" Target="https://kontur.ru" TargetMode="External"/><Relationship Id="rId4" Type="http://schemas.openxmlformats.org/officeDocument/2006/relationships/settings" Target="settings.xml"/><Relationship Id="rId9" Type="http://schemas.openxmlformats.org/officeDocument/2006/relationships/hyperlink" Target="https://www.kontur-extern.ru"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F7207-555C-4795-84B2-1B9B3865C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6932</Words>
  <Characters>52191</Characters>
  <Application>Microsoft Office Word</Application>
  <DocSecurity>0</DocSecurity>
  <Lines>434</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59005</CharactersWithSpaces>
  <SharedDoc>false</SharedDoc>
  <HLinks>
    <vt:vector size="54" baseType="variant">
      <vt:variant>
        <vt:i4>1638428</vt:i4>
      </vt:variant>
      <vt:variant>
        <vt:i4>24</vt:i4>
      </vt:variant>
      <vt:variant>
        <vt:i4>0</vt:i4>
      </vt:variant>
      <vt:variant>
        <vt:i4>5</vt:i4>
      </vt:variant>
      <vt:variant>
        <vt:lpwstr>https://www.kontur-extern.ru/</vt:lpwstr>
      </vt:variant>
      <vt:variant>
        <vt:lpwstr/>
      </vt:variant>
      <vt:variant>
        <vt:i4>2424939</vt:i4>
      </vt:variant>
      <vt:variant>
        <vt:i4>21</vt:i4>
      </vt:variant>
      <vt:variant>
        <vt:i4>0</vt:i4>
      </vt:variant>
      <vt:variant>
        <vt:i4>5</vt:i4>
      </vt:variant>
      <vt:variant>
        <vt:lpwstr>https://kontur.ru/</vt:lpwstr>
      </vt:variant>
      <vt:variant>
        <vt:lpwstr/>
      </vt:variant>
      <vt:variant>
        <vt:i4>2424939</vt:i4>
      </vt:variant>
      <vt:variant>
        <vt:i4>18</vt:i4>
      </vt:variant>
      <vt:variant>
        <vt:i4>0</vt:i4>
      </vt:variant>
      <vt:variant>
        <vt:i4>5</vt:i4>
      </vt:variant>
      <vt:variant>
        <vt:lpwstr>https://kontur.ru/</vt:lpwstr>
      </vt:variant>
      <vt:variant>
        <vt:lpwstr/>
      </vt:variant>
      <vt:variant>
        <vt:i4>1638428</vt:i4>
      </vt:variant>
      <vt:variant>
        <vt:i4>15</vt:i4>
      </vt:variant>
      <vt:variant>
        <vt:i4>0</vt:i4>
      </vt:variant>
      <vt:variant>
        <vt:i4>5</vt:i4>
      </vt:variant>
      <vt:variant>
        <vt:lpwstr>https://www.kontur-extern.ru/</vt:lpwstr>
      </vt:variant>
      <vt:variant>
        <vt:lpwstr/>
      </vt:variant>
      <vt:variant>
        <vt:i4>2424939</vt:i4>
      </vt:variant>
      <vt:variant>
        <vt:i4>12</vt:i4>
      </vt:variant>
      <vt:variant>
        <vt:i4>0</vt:i4>
      </vt:variant>
      <vt:variant>
        <vt:i4>5</vt:i4>
      </vt:variant>
      <vt:variant>
        <vt:lpwstr>https://kontur.ru/</vt:lpwstr>
      </vt:variant>
      <vt:variant>
        <vt:lpwstr/>
      </vt:variant>
      <vt:variant>
        <vt:i4>65604</vt:i4>
      </vt:variant>
      <vt:variant>
        <vt:i4>9</vt:i4>
      </vt:variant>
      <vt:variant>
        <vt:i4>0</vt:i4>
      </vt:variant>
      <vt:variant>
        <vt:i4>5</vt:i4>
      </vt:variant>
      <vt:variant>
        <vt:lpwstr>https://www.kontur-extern.ru/support</vt:lpwstr>
      </vt:variant>
      <vt:variant>
        <vt:lpwstr/>
      </vt:variant>
      <vt:variant>
        <vt:i4>2424939</vt:i4>
      </vt:variant>
      <vt:variant>
        <vt:i4>6</vt:i4>
      </vt:variant>
      <vt:variant>
        <vt:i4>0</vt:i4>
      </vt:variant>
      <vt:variant>
        <vt:i4>5</vt:i4>
      </vt:variant>
      <vt:variant>
        <vt:lpwstr>https://kontur.ru/</vt:lpwstr>
      </vt:variant>
      <vt:variant>
        <vt:lpwstr/>
      </vt:variant>
      <vt:variant>
        <vt:i4>1638428</vt:i4>
      </vt:variant>
      <vt:variant>
        <vt:i4>3</vt:i4>
      </vt:variant>
      <vt:variant>
        <vt:i4>0</vt:i4>
      </vt:variant>
      <vt:variant>
        <vt:i4>5</vt:i4>
      </vt:variant>
      <vt:variant>
        <vt:lpwstr>https://www.kontur-extern.ru/</vt:lpwstr>
      </vt:variant>
      <vt:variant>
        <vt:lpwstr/>
      </vt:variant>
      <vt:variant>
        <vt:i4>5570637</vt:i4>
      </vt:variant>
      <vt:variant>
        <vt:i4>0</vt:i4>
      </vt:variant>
      <vt:variant>
        <vt:i4>0</vt:i4>
      </vt:variant>
      <vt:variant>
        <vt:i4>5</vt:i4>
      </vt:variant>
      <vt:variant>
        <vt:lpwstr>https://ca.skbkontur.ru/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Толмачева Ксения Евгеньевна</dc:creator>
  <cp:keywords/>
  <dc:description/>
  <cp:lastModifiedBy>Михелев Андрей Александрович</cp:lastModifiedBy>
  <cp:revision>3</cp:revision>
  <cp:lastPrinted>2026-07-06T07:12:00Z</cp:lastPrinted>
  <dcterms:created xsi:type="dcterms:W3CDTF">2026-07-16T07:08:00Z</dcterms:created>
  <dcterms:modified xsi:type="dcterms:W3CDTF">2026-07-16T07:09:00Z</dcterms:modified>
</cp:coreProperties>
</file>