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5D26" w:rsidRPr="000B2042" w:rsidRDefault="00B7439E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Г</w:t>
      </w:r>
      <w:r w:rsidR="0089118A">
        <w:rPr>
          <w:b/>
          <w:sz w:val="21"/>
          <w:szCs w:val="21"/>
        </w:rPr>
        <w:t>осударственн</w:t>
      </w:r>
      <w:r>
        <w:rPr>
          <w:b/>
          <w:sz w:val="21"/>
          <w:szCs w:val="21"/>
        </w:rPr>
        <w:t>ый</w:t>
      </w:r>
      <w:r w:rsidR="0089118A">
        <w:rPr>
          <w:b/>
          <w:sz w:val="21"/>
          <w:szCs w:val="21"/>
        </w:rPr>
        <w:t xml:space="preserve"> контракт</w:t>
      </w:r>
      <w:r w:rsidR="00D35D26" w:rsidRPr="000B2042">
        <w:rPr>
          <w:b/>
          <w:sz w:val="21"/>
          <w:szCs w:val="21"/>
        </w:rPr>
        <w:t xml:space="preserve"> №</w:t>
      </w:r>
      <w:r>
        <w:rPr>
          <w:b/>
          <w:sz w:val="21"/>
          <w:szCs w:val="21"/>
        </w:rPr>
        <w:t>_______________</w:t>
      </w:r>
      <w:r w:rsidR="00D35D26" w:rsidRPr="000B2042">
        <w:rPr>
          <w:b/>
          <w:sz w:val="21"/>
          <w:szCs w:val="21"/>
        </w:rPr>
        <w:t xml:space="preserve"> </w:t>
      </w:r>
    </w:p>
    <w:p w:rsidR="00D35D26" w:rsidRPr="000B2042" w:rsidRDefault="00D35D26">
      <w:pPr>
        <w:jc w:val="center"/>
        <w:rPr>
          <w:sz w:val="21"/>
          <w:szCs w:val="21"/>
        </w:rPr>
      </w:pPr>
      <w:r w:rsidRPr="000B2042">
        <w:rPr>
          <w:b/>
          <w:sz w:val="21"/>
          <w:szCs w:val="21"/>
        </w:rPr>
        <w:t>об оказани</w:t>
      </w:r>
      <w:r w:rsidR="003A483E">
        <w:rPr>
          <w:b/>
          <w:sz w:val="21"/>
          <w:szCs w:val="21"/>
        </w:rPr>
        <w:t>е</w:t>
      </w:r>
      <w:r w:rsidRPr="000B2042">
        <w:rPr>
          <w:b/>
          <w:sz w:val="21"/>
          <w:szCs w:val="21"/>
        </w:rPr>
        <w:t xml:space="preserve"> услуг</w:t>
      </w:r>
    </w:p>
    <w:p w:rsidR="00D35D26" w:rsidRPr="000B2042" w:rsidRDefault="00D35D26">
      <w:pPr>
        <w:pStyle w:val="afe"/>
        <w:tabs>
          <w:tab w:val="left" w:pos="6915"/>
        </w:tabs>
        <w:spacing w:after="120"/>
        <w:ind w:firstLine="0"/>
        <w:rPr>
          <w:b/>
          <w:sz w:val="21"/>
          <w:szCs w:val="21"/>
        </w:rPr>
      </w:pPr>
      <w:r w:rsidRPr="000B2042">
        <w:rPr>
          <w:sz w:val="21"/>
          <w:szCs w:val="21"/>
        </w:rPr>
        <w:t xml:space="preserve">г. </w:t>
      </w:r>
      <w:r w:rsidR="0089118A">
        <w:rPr>
          <w:sz w:val="21"/>
          <w:szCs w:val="21"/>
        </w:rPr>
        <w:t>Сегежа</w:t>
      </w:r>
      <w:r w:rsidRPr="000B2042">
        <w:rPr>
          <w:sz w:val="21"/>
          <w:szCs w:val="21"/>
        </w:rPr>
        <w:tab/>
      </w:r>
      <w:r w:rsidRPr="000B2042">
        <w:rPr>
          <w:sz w:val="21"/>
          <w:szCs w:val="21"/>
        </w:rPr>
        <w:tab/>
        <w:t xml:space="preserve">     </w:t>
      </w:r>
      <w:proofErr w:type="gramStart"/>
      <w:r w:rsidRPr="000B2042">
        <w:rPr>
          <w:sz w:val="21"/>
          <w:szCs w:val="21"/>
        </w:rPr>
        <w:t xml:space="preserve">   «</w:t>
      </w:r>
      <w:proofErr w:type="gramEnd"/>
      <w:r w:rsidRPr="000B2042">
        <w:rPr>
          <w:sz w:val="21"/>
          <w:szCs w:val="21"/>
        </w:rPr>
        <w:t>___» ___________ 202</w:t>
      </w:r>
      <w:r w:rsidR="009D7192">
        <w:rPr>
          <w:sz w:val="21"/>
          <w:szCs w:val="21"/>
        </w:rPr>
        <w:t>6</w:t>
      </w:r>
      <w:r w:rsidRPr="000B2042">
        <w:rPr>
          <w:sz w:val="21"/>
          <w:szCs w:val="21"/>
        </w:rPr>
        <w:t xml:space="preserve"> года</w:t>
      </w:r>
    </w:p>
    <w:p w:rsidR="00D35D26" w:rsidRDefault="009D7192" w:rsidP="00A64A50">
      <w:pPr>
        <w:pStyle w:val="afe"/>
        <w:spacing w:before="240"/>
        <w:rPr>
          <w:sz w:val="21"/>
          <w:szCs w:val="21"/>
        </w:rPr>
      </w:pPr>
      <w:r w:rsidRPr="009D7192">
        <w:rPr>
          <w:b/>
          <w:sz w:val="21"/>
          <w:szCs w:val="21"/>
        </w:rPr>
        <w:t>Федеральное казенное учреждение «Следственный изолятор № 2 Управления Федеральной службы исполнения наказаний по Республике Карелия»</w:t>
      </w:r>
      <w:r w:rsidR="00D35D26" w:rsidRPr="000B2042">
        <w:rPr>
          <w:b/>
          <w:sz w:val="21"/>
          <w:szCs w:val="21"/>
        </w:rPr>
        <w:t xml:space="preserve">, </w:t>
      </w:r>
      <w:r w:rsidR="00D35D26" w:rsidRPr="000B2042">
        <w:rPr>
          <w:sz w:val="21"/>
          <w:szCs w:val="21"/>
        </w:rPr>
        <w:t>именуемое в дальнейшем</w:t>
      </w:r>
      <w:r w:rsidR="00D35D26" w:rsidRPr="000B2042">
        <w:rPr>
          <w:b/>
          <w:sz w:val="21"/>
          <w:szCs w:val="21"/>
        </w:rPr>
        <w:t xml:space="preserve"> «Заказчик», </w:t>
      </w:r>
      <w:r w:rsidR="000B2042" w:rsidRPr="000B2042">
        <w:rPr>
          <w:sz w:val="21"/>
          <w:szCs w:val="21"/>
        </w:rPr>
        <w:t xml:space="preserve">в лице </w:t>
      </w:r>
      <w:r w:rsidR="00463691" w:rsidRPr="00463691">
        <w:rPr>
          <w:sz w:val="21"/>
          <w:szCs w:val="21"/>
        </w:rPr>
        <w:t xml:space="preserve">заместителя начальника учреждения </w:t>
      </w:r>
      <w:proofErr w:type="spellStart"/>
      <w:r w:rsidR="00463691" w:rsidRPr="00463691">
        <w:rPr>
          <w:sz w:val="21"/>
          <w:szCs w:val="21"/>
        </w:rPr>
        <w:t>Косу</w:t>
      </w:r>
      <w:r w:rsidR="00463691">
        <w:rPr>
          <w:sz w:val="21"/>
          <w:szCs w:val="21"/>
        </w:rPr>
        <w:t>льникова</w:t>
      </w:r>
      <w:proofErr w:type="spellEnd"/>
      <w:r w:rsidR="00463691">
        <w:rPr>
          <w:sz w:val="21"/>
          <w:szCs w:val="21"/>
        </w:rPr>
        <w:t xml:space="preserve"> Сергея Александровича</w:t>
      </w:r>
      <w:r w:rsidR="000B2042" w:rsidRPr="000B2042">
        <w:rPr>
          <w:sz w:val="21"/>
          <w:szCs w:val="21"/>
        </w:rPr>
        <w:t xml:space="preserve">, </w:t>
      </w:r>
      <w:r w:rsidR="00463691" w:rsidRPr="00463691">
        <w:rPr>
          <w:sz w:val="21"/>
          <w:szCs w:val="21"/>
        </w:rPr>
        <w:t>действующего на основании доверенности 1/26 от 12.01.2026</w:t>
      </w:r>
      <w:r w:rsidR="00D35D26" w:rsidRPr="000B2042">
        <w:rPr>
          <w:sz w:val="21"/>
          <w:szCs w:val="21"/>
        </w:rPr>
        <w:t>, с одной стороны, и</w:t>
      </w:r>
      <w:r w:rsidR="00A64A50" w:rsidRPr="000B2042">
        <w:rPr>
          <w:b/>
          <w:sz w:val="21"/>
          <w:szCs w:val="21"/>
        </w:rPr>
        <w:t xml:space="preserve"> </w:t>
      </w:r>
      <w:r w:rsidR="003938B1">
        <w:rPr>
          <w:b/>
          <w:sz w:val="21"/>
          <w:szCs w:val="21"/>
        </w:rPr>
        <w:t>______________________________________</w:t>
      </w:r>
      <w:r w:rsidR="00A64A50" w:rsidRPr="000B2042">
        <w:rPr>
          <w:b/>
          <w:sz w:val="21"/>
          <w:szCs w:val="21"/>
        </w:rPr>
        <w:t xml:space="preserve">, </w:t>
      </w:r>
      <w:r w:rsidR="00A64A50" w:rsidRPr="000B2042">
        <w:rPr>
          <w:sz w:val="21"/>
          <w:szCs w:val="21"/>
        </w:rPr>
        <w:t>именуемое в дальнейшем</w:t>
      </w:r>
      <w:r w:rsidR="00A64A50" w:rsidRPr="000B2042">
        <w:rPr>
          <w:b/>
          <w:sz w:val="21"/>
          <w:szCs w:val="21"/>
        </w:rPr>
        <w:t xml:space="preserve"> «Исполнитель»,</w:t>
      </w:r>
      <w:r w:rsidR="00163AE8">
        <w:rPr>
          <w:b/>
          <w:sz w:val="21"/>
          <w:szCs w:val="21"/>
        </w:rPr>
        <w:t xml:space="preserve"> </w:t>
      </w:r>
      <w:r w:rsidR="00B7439E">
        <w:rPr>
          <w:sz w:val="21"/>
          <w:szCs w:val="21"/>
        </w:rPr>
        <w:t>в лице</w:t>
      </w:r>
      <w:r w:rsidR="00D75509" w:rsidRPr="000B2042">
        <w:rPr>
          <w:sz w:val="21"/>
          <w:szCs w:val="21"/>
        </w:rPr>
        <w:t xml:space="preserve"> </w:t>
      </w:r>
      <w:r w:rsidR="003938B1">
        <w:rPr>
          <w:sz w:val="21"/>
          <w:szCs w:val="21"/>
        </w:rPr>
        <w:t>____________________________</w:t>
      </w:r>
      <w:r w:rsidR="00A64A50" w:rsidRPr="000B2042">
        <w:rPr>
          <w:sz w:val="21"/>
          <w:szCs w:val="21"/>
        </w:rPr>
        <w:t xml:space="preserve">, </w:t>
      </w:r>
      <w:r w:rsidR="00A64A50" w:rsidRPr="000B2042">
        <w:rPr>
          <w:bCs/>
          <w:iCs/>
          <w:spacing w:val="-6"/>
          <w:sz w:val="21"/>
          <w:szCs w:val="21"/>
        </w:rPr>
        <w:t>действующе</w:t>
      </w:r>
      <w:r w:rsidR="00124548" w:rsidRPr="000B2042">
        <w:rPr>
          <w:bCs/>
          <w:iCs/>
          <w:spacing w:val="-6"/>
          <w:sz w:val="21"/>
          <w:szCs w:val="21"/>
        </w:rPr>
        <w:t>го</w:t>
      </w:r>
      <w:r w:rsidR="00A64A50" w:rsidRPr="000B2042">
        <w:rPr>
          <w:bCs/>
          <w:iCs/>
          <w:spacing w:val="-6"/>
          <w:sz w:val="21"/>
          <w:szCs w:val="21"/>
        </w:rPr>
        <w:t xml:space="preserve"> на </w:t>
      </w:r>
      <w:r w:rsidR="00124548" w:rsidRPr="000B2042">
        <w:rPr>
          <w:bCs/>
          <w:iCs/>
          <w:spacing w:val="-6"/>
          <w:sz w:val="21"/>
          <w:szCs w:val="21"/>
        </w:rPr>
        <w:t xml:space="preserve">основании </w:t>
      </w:r>
      <w:r w:rsidR="003938B1">
        <w:rPr>
          <w:bCs/>
          <w:iCs/>
          <w:spacing w:val="-6"/>
          <w:sz w:val="21"/>
          <w:szCs w:val="21"/>
        </w:rPr>
        <w:t>_______________</w:t>
      </w:r>
      <w:r w:rsidR="00A64A50" w:rsidRPr="000B2042">
        <w:rPr>
          <w:sz w:val="21"/>
          <w:szCs w:val="21"/>
        </w:rPr>
        <w:t>,</w:t>
      </w:r>
      <w:r w:rsidR="00A64A50" w:rsidRPr="000B2042">
        <w:rPr>
          <w:b/>
          <w:sz w:val="21"/>
          <w:szCs w:val="21"/>
        </w:rPr>
        <w:t xml:space="preserve"> </w:t>
      </w:r>
      <w:r w:rsidR="00A64A50" w:rsidRPr="000B2042">
        <w:rPr>
          <w:sz w:val="21"/>
          <w:szCs w:val="21"/>
        </w:rPr>
        <w:t xml:space="preserve">с другой стороны, вместе именуемые </w:t>
      </w:r>
      <w:r w:rsidR="00A64A50" w:rsidRPr="000B2042">
        <w:rPr>
          <w:b/>
          <w:sz w:val="21"/>
          <w:szCs w:val="21"/>
        </w:rPr>
        <w:t xml:space="preserve">«Стороны», </w:t>
      </w:r>
      <w:r w:rsidR="00A64A50" w:rsidRPr="000B2042">
        <w:rPr>
          <w:bCs/>
          <w:sz w:val="21"/>
          <w:szCs w:val="21"/>
        </w:rPr>
        <w:t xml:space="preserve">а по отдельности – </w:t>
      </w:r>
      <w:r w:rsidR="00A64A50" w:rsidRPr="000B2042">
        <w:rPr>
          <w:b/>
          <w:sz w:val="21"/>
          <w:szCs w:val="21"/>
        </w:rPr>
        <w:t>«Сторона»,</w:t>
      </w:r>
      <w:r w:rsidR="00A64A50" w:rsidRPr="000B2042">
        <w:rPr>
          <w:sz w:val="21"/>
          <w:szCs w:val="21"/>
        </w:rPr>
        <w:t xml:space="preserve"> на основании пункта 4 части 1 статьи </w:t>
      </w:r>
      <w:r w:rsidR="00285CFD">
        <w:rPr>
          <w:sz w:val="21"/>
          <w:szCs w:val="21"/>
        </w:rPr>
        <w:t xml:space="preserve"> </w:t>
      </w:r>
      <w:r w:rsidR="00A64A50" w:rsidRPr="000B2042">
        <w:rPr>
          <w:sz w:val="21"/>
          <w:szCs w:val="21"/>
        </w:rPr>
        <w:t xml:space="preserve">93 Федерального закона от 05.04.2013 № 44-ФЗ «О контрактной системе в сфере закупок товаров, работ, услуг для обеспечения государственных </w:t>
      </w:r>
      <w:r w:rsidR="00B80187">
        <w:rPr>
          <w:sz w:val="21"/>
          <w:szCs w:val="21"/>
        </w:rPr>
        <w:t xml:space="preserve"> </w:t>
      </w:r>
      <w:r w:rsidR="00A64A50" w:rsidRPr="000B2042">
        <w:rPr>
          <w:sz w:val="21"/>
          <w:szCs w:val="21"/>
        </w:rPr>
        <w:t xml:space="preserve">и муниципальных нужд» заключили настоящий </w:t>
      </w:r>
      <w:r w:rsidR="00B7439E">
        <w:rPr>
          <w:sz w:val="21"/>
          <w:szCs w:val="21"/>
        </w:rPr>
        <w:t>контракт</w:t>
      </w:r>
      <w:r w:rsidR="00A64A50" w:rsidRPr="000B2042">
        <w:rPr>
          <w:sz w:val="21"/>
          <w:szCs w:val="21"/>
        </w:rPr>
        <w:t xml:space="preserve"> об оказании услуг (далее – </w:t>
      </w:r>
      <w:r w:rsidR="00B7439E">
        <w:rPr>
          <w:sz w:val="21"/>
          <w:szCs w:val="21"/>
        </w:rPr>
        <w:t>Контракт</w:t>
      </w:r>
      <w:r w:rsidR="00A64A50" w:rsidRPr="000B2042">
        <w:rPr>
          <w:sz w:val="21"/>
          <w:szCs w:val="21"/>
        </w:rPr>
        <w:t xml:space="preserve">) для нужд </w:t>
      </w:r>
      <w:r w:rsidR="00406805">
        <w:rPr>
          <w:sz w:val="21"/>
          <w:szCs w:val="21"/>
        </w:rPr>
        <w:t>Федерального казенного учреждения</w:t>
      </w:r>
      <w:r w:rsidR="00406805" w:rsidRPr="00406805">
        <w:rPr>
          <w:sz w:val="21"/>
          <w:szCs w:val="21"/>
        </w:rPr>
        <w:t xml:space="preserve"> «Следственный изолятор № 2 Управления Федеральной службы исполнения наказаний по Республике Карелия»</w:t>
      </w:r>
      <w:r w:rsidR="00B168B6" w:rsidRPr="00B168B6">
        <w:rPr>
          <w:sz w:val="21"/>
          <w:szCs w:val="21"/>
        </w:rPr>
        <w:t xml:space="preserve"> </w:t>
      </w:r>
      <w:r w:rsidR="00A64A50" w:rsidRPr="000B2042">
        <w:rPr>
          <w:sz w:val="21"/>
          <w:szCs w:val="21"/>
        </w:rPr>
        <w:t>о нижеследующем:</w:t>
      </w:r>
    </w:p>
    <w:p w:rsidR="00463691" w:rsidRPr="00B168B6" w:rsidRDefault="00463691" w:rsidP="00A64A50">
      <w:pPr>
        <w:pStyle w:val="afe"/>
        <w:spacing w:before="240"/>
        <w:rPr>
          <w:sz w:val="21"/>
          <w:szCs w:val="21"/>
        </w:rPr>
      </w:pPr>
    </w:p>
    <w:p w:rsidR="00D35D26" w:rsidRPr="000B2042" w:rsidRDefault="00D35D26">
      <w:pPr>
        <w:pStyle w:val="afe"/>
        <w:jc w:val="center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1. Предмет </w:t>
      </w:r>
      <w:r w:rsidR="00B7439E">
        <w:rPr>
          <w:b/>
          <w:sz w:val="21"/>
          <w:szCs w:val="21"/>
        </w:rPr>
        <w:t>контракта</w:t>
      </w:r>
    </w:p>
    <w:p w:rsidR="00D35D26" w:rsidRPr="000B2042" w:rsidRDefault="00D35D26">
      <w:pPr>
        <w:pStyle w:val="afff3"/>
        <w:jc w:val="both"/>
        <w:rPr>
          <w:rFonts w:ascii="Times New Roman" w:hAnsi="Times New Roman" w:cs="Times New Roman"/>
          <w:sz w:val="21"/>
          <w:szCs w:val="21"/>
        </w:rPr>
      </w:pPr>
      <w:r w:rsidRPr="000B2042">
        <w:rPr>
          <w:rFonts w:ascii="Times New Roman" w:hAnsi="Times New Roman" w:cs="Times New Roman"/>
          <w:sz w:val="21"/>
          <w:szCs w:val="21"/>
        </w:rPr>
        <w:t xml:space="preserve">1.1. В соответствии с настоящим </w:t>
      </w:r>
      <w:r w:rsidR="00B7439E">
        <w:rPr>
          <w:rFonts w:ascii="Times New Roman" w:hAnsi="Times New Roman" w:cs="Times New Roman"/>
          <w:sz w:val="21"/>
          <w:szCs w:val="21"/>
        </w:rPr>
        <w:t>контрактом</w:t>
      </w:r>
      <w:r w:rsidRPr="000B2042">
        <w:rPr>
          <w:rFonts w:ascii="Times New Roman" w:hAnsi="Times New Roman" w:cs="Times New Roman"/>
          <w:sz w:val="21"/>
          <w:szCs w:val="21"/>
        </w:rPr>
        <w:t xml:space="preserve">, Исполнитель обязуется по заданию Заказчика </w:t>
      </w:r>
      <w:r w:rsidR="00F951B8" w:rsidRPr="000B2042">
        <w:rPr>
          <w:rFonts w:ascii="Times New Roman" w:hAnsi="Times New Roman" w:cs="Times New Roman"/>
          <w:sz w:val="21"/>
          <w:szCs w:val="21"/>
        </w:rPr>
        <w:t xml:space="preserve">оказать </w:t>
      </w:r>
      <w:r w:rsidR="00F951B8" w:rsidRPr="00F063DB">
        <w:rPr>
          <w:rFonts w:ascii="Times New Roman" w:hAnsi="Times New Roman" w:cs="Times New Roman"/>
          <w:sz w:val="21"/>
          <w:szCs w:val="21"/>
        </w:rPr>
        <w:t xml:space="preserve">услуги </w:t>
      </w:r>
      <w:r w:rsidR="00BF6084" w:rsidRPr="00BF6084">
        <w:rPr>
          <w:rFonts w:ascii="Times New Roman" w:hAnsi="Times New Roman" w:cs="Times New Roman"/>
          <w:sz w:val="21"/>
          <w:szCs w:val="21"/>
        </w:rPr>
        <w:t xml:space="preserve">по проведению </w:t>
      </w:r>
      <w:r w:rsidR="005775A0">
        <w:rPr>
          <w:rFonts w:ascii="Times New Roman" w:hAnsi="Times New Roman" w:cs="Times New Roman"/>
          <w:sz w:val="21"/>
          <w:szCs w:val="21"/>
        </w:rPr>
        <w:t xml:space="preserve">Измерений МАЭД </w:t>
      </w:r>
      <w:r w:rsidR="005775A0" w:rsidRPr="005775A0">
        <w:rPr>
          <w:rFonts w:ascii="Times New Roman" w:hAnsi="Times New Roman" w:cs="Times New Roman"/>
          <w:sz w:val="21"/>
          <w:szCs w:val="21"/>
        </w:rPr>
        <w:t>на наружной поверхности РТУ и на рабочих местах персонала группы "А"</w:t>
      </w:r>
      <w:r w:rsidR="005775A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5775A0">
        <w:rPr>
          <w:rFonts w:ascii="Times New Roman" w:hAnsi="Times New Roman" w:cs="Times New Roman"/>
          <w:sz w:val="21"/>
          <w:szCs w:val="21"/>
        </w:rPr>
        <w:t xml:space="preserve">Приложение </w:t>
      </w:r>
      <w:r w:rsidR="00BB0C4D">
        <w:rPr>
          <w:rFonts w:ascii="Times New Roman" w:hAnsi="Times New Roman" w:cs="Times New Roman"/>
          <w:sz w:val="21"/>
          <w:szCs w:val="21"/>
        </w:rPr>
        <w:t xml:space="preserve"> </w:t>
      </w:r>
      <w:r w:rsidR="00BF6084">
        <w:rPr>
          <w:rFonts w:ascii="Times New Roman" w:hAnsi="Times New Roman" w:cs="Times New Roman"/>
          <w:sz w:val="21"/>
          <w:szCs w:val="21"/>
        </w:rPr>
        <w:t>№</w:t>
      </w:r>
      <w:proofErr w:type="gramEnd"/>
      <w:r w:rsidR="00BF6084">
        <w:rPr>
          <w:rFonts w:ascii="Times New Roman" w:hAnsi="Times New Roman" w:cs="Times New Roman"/>
          <w:sz w:val="21"/>
          <w:szCs w:val="21"/>
        </w:rPr>
        <w:t xml:space="preserve">1 </w:t>
      </w:r>
      <w:r w:rsidR="00163AE8">
        <w:rPr>
          <w:rFonts w:ascii="Times New Roman" w:hAnsi="Times New Roman" w:cs="Times New Roman"/>
          <w:sz w:val="21"/>
          <w:szCs w:val="21"/>
        </w:rPr>
        <w:t>(далее – у</w:t>
      </w:r>
      <w:r w:rsidRPr="000B2042">
        <w:rPr>
          <w:rFonts w:ascii="Times New Roman" w:hAnsi="Times New Roman" w:cs="Times New Roman"/>
          <w:sz w:val="21"/>
          <w:szCs w:val="21"/>
        </w:rPr>
        <w:t xml:space="preserve">слуги), а Заказчик обязуется принять и оплатить услуги в соответствии с условиями настоящего </w:t>
      </w:r>
      <w:r w:rsidR="00B7439E">
        <w:rPr>
          <w:rFonts w:ascii="Times New Roman" w:hAnsi="Times New Roman" w:cs="Times New Roman"/>
          <w:sz w:val="21"/>
          <w:szCs w:val="21"/>
        </w:rPr>
        <w:t>Контракта</w:t>
      </w:r>
      <w:r w:rsidR="00463691">
        <w:rPr>
          <w:rFonts w:ascii="Times New Roman" w:hAnsi="Times New Roman" w:cs="Times New Roman"/>
          <w:sz w:val="21"/>
          <w:szCs w:val="21"/>
        </w:rPr>
        <w:t>.</w:t>
      </w:r>
      <w:r w:rsidR="00463691" w:rsidRPr="00463691">
        <w:t xml:space="preserve"> </w:t>
      </w:r>
      <w:r w:rsidR="00463691" w:rsidRPr="00463691">
        <w:rPr>
          <w:rFonts w:ascii="Times New Roman" w:hAnsi="Times New Roman" w:cs="Times New Roman"/>
          <w:sz w:val="21"/>
          <w:szCs w:val="21"/>
        </w:rPr>
        <w:t xml:space="preserve">Результатом оказанных услуг является экспертное заключение, подготовленное в соответствии с требованиями действующего законодательства Российской Федерации и нормативно-методических документов по радиационной гигиене, а также протоколы исследований </w:t>
      </w:r>
      <w:r w:rsidR="00463691">
        <w:rPr>
          <w:rFonts w:ascii="Times New Roman" w:hAnsi="Times New Roman" w:cs="Times New Roman"/>
          <w:sz w:val="21"/>
          <w:szCs w:val="21"/>
        </w:rPr>
        <w:t>(испытаний) (при их проведении)</w:t>
      </w:r>
      <w:r w:rsidRPr="000B2042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D35D26" w:rsidRDefault="00D35D26">
      <w:pPr>
        <w:pStyle w:val="afff3"/>
        <w:jc w:val="both"/>
        <w:rPr>
          <w:rFonts w:ascii="Times New Roman" w:hAnsi="Times New Roman" w:cs="Times New Roman"/>
          <w:sz w:val="21"/>
          <w:szCs w:val="21"/>
        </w:rPr>
      </w:pPr>
      <w:r w:rsidRPr="000B2042">
        <w:rPr>
          <w:rFonts w:ascii="Times New Roman" w:hAnsi="Times New Roman" w:cs="Times New Roman"/>
          <w:sz w:val="21"/>
          <w:szCs w:val="21"/>
        </w:rPr>
        <w:t xml:space="preserve">1.2. Наименование, количество и стоимость услуг, оказываемых по настоящему </w:t>
      </w:r>
      <w:r w:rsidR="00B7439E">
        <w:rPr>
          <w:rFonts w:ascii="Times New Roman" w:hAnsi="Times New Roman" w:cs="Times New Roman"/>
          <w:sz w:val="21"/>
          <w:szCs w:val="21"/>
        </w:rPr>
        <w:t>Государственному контракту</w:t>
      </w:r>
      <w:r w:rsidR="00BC3F0F" w:rsidRPr="000B2042">
        <w:rPr>
          <w:rFonts w:ascii="Times New Roman" w:hAnsi="Times New Roman" w:cs="Times New Roman"/>
          <w:sz w:val="21"/>
          <w:szCs w:val="21"/>
        </w:rPr>
        <w:t>,</w:t>
      </w:r>
      <w:r w:rsidRPr="000B2042">
        <w:rPr>
          <w:rFonts w:ascii="Times New Roman" w:hAnsi="Times New Roman" w:cs="Times New Roman"/>
          <w:sz w:val="21"/>
          <w:szCs w:val="21"/>
        </w:rPr>
        <w:t xml:space="preserve"> указан</w:t>
      </w:r>
      <w:r w:rsidR="00BC3F0F" w:rsidRPr="000B2042">
        <w:rPr>
          <w:rFonts w:ascii="Times New Roman" w:hAnsi="Times New Roman" w:cs="Times New Roman"/>
          <w:sz w:val="21"/>
          <w:szCs w:val="21"/>
        </w:rPr>
        <w:t>ы</w:t>
      </w:r>
      <w:r w:rsidR="00B168B6">
        <w:rPr>
          <w:rFonts w:ascii="Times New Roman" w:hAnsi="Times New Roman" w:cs="Times New Roman"/>
          <w:sz w:val="21"/>
          <w:szCs w:val="21"/>
        </w:rPr>
        <w:t xml:space="preserve"> </w:t>
      </w:r>
      <w:r w:rsidRPr="000B2042">
        <w:rPr>
          <w:rFonts w:ascii="Times New Roman" w:hAnsi="Times New Roman" w:cs="Times New Roman"/>
          <w:sz w:val="21"/>
          <w:szCs w:val="21"/>
        </w:rPr>
        <w:t xml:space="preserve">в </w:t>
      </w:r>
      <w:r w:rsidR="00163AE8">
        <w:rPr>
          <w:rFonts w:ascii="Times New Roman" w:hAnsi="Times New Roman" w:cs="Times New Roman"/>
          <w:sz w:val="21"/>
          <w:szCs w:val="21"/>
        </w:rPr>
        <w:t>Техническом задании</w:t>
      </w:r>
      <w:r w:rsidRPr="000B2042">
        <w:rPr>
          <w:rFonts w:ascii="Times New Roman" w:hAnsi="Times New Roman" w:cs="Times New Roman"/>
          <w:sz w:val="21"/>
          <w:szCs w:val="21"/>
        </w:rPr>
        <w:t xml:space="preserve"> (Приложение № 1), являющейся неотъемлемой частью настоящего </w:t>
      </w:r>
      <w:r w:rsidR="00B7439E">
        <w:rPr>
          <w:rFonts w:ascii="Times New Roman" w:hAnsi="Times New Roman" w:cs="Times New Roman"/>
          <w:sz w:val="21"/>
          <w:szCs w:val="21"/>
        </w:rPr>
        <w:t>Государственного контракта</w:t>
      </w:r>
      <w:r w:rsidRPr="000B2042">
        <w:rPr>
          <w:rFonts w:ascii="Times New Roman" w:hAnsi="Times New Roman" w:cs="Times New Roman"/>
          <w:sz w:val="21"/>
          <w:szCs w:val="21"/>
        </w:rPr>
        <w:t>.</w:t>
      </w:r>
    </w:p>
    <w:p w:rsidR="00463691" w:rsidRPr="000B2042" w:rsidRDefault="00463691">
      <w:pPr>
        <w:pStyle w:val="afff3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35D26" w:rsidRPr="000B2042" w:rsidRDefault="00D35D26">
      <w:pPr>
        <w:jc w:val="center"/>
        <w:rPr>
          <w:b/>
          <w:sz w:val="21"/>
          <w:szCs w:val="21"/>
        </w:rPr>
      </w:pPr>
      <w:r w:rsidRPr="000B2042">
        <w:rPr>
          <w:b/>
          <w:sz w:val="21"/>
          <w:szCs w:val="21"/>
        </w:rPr>
        <w:t>2. Права и обязанности сторон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2.1. Заказчик обязуется: 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2.1.1. Принять и оплатить оказываемые Исполнителем услуги, в порядке, установленным </w:t>
      </w:r>
      <w:r w:rsidR="00B7439E">
        <w:rPr>
          <w:sz w:val="21"/>
          <w:szCs w:val="21"/>
        </w:rPr>
        <w:t>Государственным контрактом</w:t>
      </w:r>
      <w:r w:rsidRPr="000B2042">
        <w:rPr>
          <w:sz w:val="21"/>
          <w:szCs w:val="21"/>
        </w:rPr>
        <w:t xml:space="preserve">. Датой оказания услуг считается дата подписания Сторонами акта об оказании услуг и исполнения Исполнителем всех обязательств по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. 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2.1.2. Обеспечить приемку оказанных услуг в соответствии с условиями </w:t>
      </w:r>
      <w:proofErr w:type="spellStart"/>
      <w:r w:rsidR="00B7439E">
        <w:rPr>
          <w:sz w:val="21"/>
          <w:szCs w:val="21"/>
        </w:rPr>
        <w:t>конракт</w:t>
      </w:r>
      <w:r w:rsidRPr="000B2042">
        <w:rPr>
          <w:sz w:val="21"/>
          <w:szCs w:val="21"/>
        </w:rPr>
        <w:t>а</w:t>
      </w:r>
      <w:proofErr w:type="spellEnd"/>
      <w:r w:rsidRPr="000B2042">
        <w:rPr>
          <w:sz w:val="21"/>
          <w:szCs w:val="21"/>
        </w:rPr>
        <w:t xml:space="preserve"> и законодательством Российской Федерации.</w:t>
      </w:r>
    </w:p>
    <w:p w:rsidR="00D35D26" w:rsidRPr="000B2042" w:rsidRDefault="00D35D26">
      <w:pPr>
        <w:jc w:val="both"/>
        <w:rPr>
          <w:b/>
          <w:sz w:val="21"/>
          <w:szCs w:val="21"/>
        </w:rPr>
      </w:pPr>
      <w:r w:rsidRPr="000B2042">
        <w:rPr>
          <w:sz w:val="21"/>
          <w:szCs w:val="21"/>
        </w:rPr>
        <w:t xml:space="preserve">2.1.3. Предоставить Исполнителю доступ ко всем помещениям, необходимым для оказания услуг по настоящему </w:t>
      </w:r>
      <w:r w:rsidR="00B7439E">
        <w:rPr>
          <w:sz w:val="21"/>
          <w:szCs w:val="21"/>
        </w:rPr>
        <w:t>Государственному контракт</w:t>
      </w:r>
      <w:r w:rsidRPr="000B2042">
        <w:rPr>
          <w:sz w:val="21"/>
          <w:szCs w:val="21"/>
        </w:rPr>
        <w:t>у</w:t>
      </w:r>
      <w:r w:rsidR="00C92CBA">
        <w:rPr>
          <w:sz w:val="21"/>
          <w:szCs w:val="21"/>
        </w:rPr>
        <w:t xml:space="preserve"> (при необходимости)</w:t>
      </w:r>
      <w:r w:rsidR="004B2AEC">
        <w:rPr>
          <w:sz w:val="21"/>
          <w:szCs w:val="21"/>
        </w:rPr>
        <w:t xml:space="preserve">, </w:t>
      </w:r>
      <w:r w:rsidR="004B2AEC" w:rsidRPr="004B2AEC">
        <w:rPr>
          <w:sz w:val="21"/>
          <w:szCs w:val="21"/>
        </w:rPr>
        <w:t>а также предоставить Исполнителю всю необходимую информацию и документацию для оказания услуг.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2.2. Заказчик вправе: </w:t>
      </w:r>
    </w:p>
    <w:p w:rsidR="00D35D26" w:rsidRPr="000B2042" w:rsidRDefault="00D35D26">
      <w:pPr>
        <w:jc w:val="both"/>
        <w:rPr>
          <w:b/>
          <w:sz w:val="21"/>
          <w:szCs w:val="21"/>
        </w:rPr>
      </w:pPr>
      <w:r w:rsidRPr="000B2042">
        <w:rPr>
          <w:sz w:val="21"/>
          <w:szCs w:val="21"/>
        </w:rPr>
        <w:t>2.2.1. В любое время проверять ход и качество услуг, оказываемых Исполнителем, не вмешиваясь в его деятельность.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2.3. Исполнитель обязуется: </w:t>
      </w:r>
    </w:p>
    <w:p w:rsidR="00D35D26" w:rsidRPr="000B2042" w:rsidRDefault="00D35D26">
      <w:pPr>
        <w:ind w:right="-56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2.3.1. Оказать все услуги, предусмотренные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, надлежащего качества, в объёме и сроки, предусмотренные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и приложениями к нему, и сдать результат услуг Заказчику. Приступить </w:t>
      </w:r>
      <w:r w:rsidR="00B80187">
        <w:rPr>
          <w:sz w:val="21"/>
          <w:szCs w:val="21"/>
        </w:rPr>
        <w:t xml:space="preserve">                   </w:t>
      </w:r>
      <w:r w:rsidRPr="000B2042">
        <w:rPr>
          <w:sz w:val="21"/>
          <w:szCs w:val="21"/>
        </w:rPr>
        <w:t xml:space="preserve">к оказанию услуг по настоящему </w:t>
      </w:r>
      <w:r w:rsidR="00B7439E">
        <w:rPr>
          <w:sz w:val="21"/>
          <w:szCs w:val="21"/>
        </w:rPr>
        <w:t>Государственному контракту</w:t>
      </w:r>
      <w:r w:rsidRPr="000B2042">
        <w:rPr>
          <w:sz w:val="21"/>
          <w:szCs w:val="21"/>
        </w:rPr>
        <w:t xml:space="preserve"> с момента подписания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. Исполнитель несет ответственность за нарушение как начального, так и конечного сроков оказания услуг. Исполнитель, просрочивший исполнение, отвечает перед Заказчиком за убытки, причиненные просрочкой.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2</w:t>
      </w:r>
      <w:r w:rsidRPr="000B2042">
        <w:rPr>
          <w:sz w:val="21"/>
          <w:szCs w:val="21"/>
        </w:rPr>
        <w:t>. Своевременно предоставлять достоверную информацию о ходе оказания услуг, в том числе о сложностях, возникающих при оказании услуг.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3</w:t>
      </w:r>
      <w:r w:rsidRPr="000B2042">
        <w:rPr>
          <w:sz w:val="21"/>
          <w:szCs w:val="21"/>
        </w:rPr>
        <w:t>. В случае обнаружения недостатков при оказании услуг своими силами и за свой счёт устранить выявленные недостатки.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4</w:t>
      </w:r>
      <w:r w:rsidRPr="000B2042">
        <w:rPr>
          <w:sz w:val="21"/>
          <w:szCs w:val="21"/>
        </w:rPr>
        <w:t xml:space="preserve">. Не уступать какие - либо права по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третьим лицам. 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5</w:t>
      </w:r>
      <w:r w:rsidRPr="000B2042">
        <w:rPr>
          <w:sz w:val="21"/>
          <w:szCs w:val="21"/>
        </w:rPr>
        <w:t>. Обеспечить возможность осуществления контроля и надзора за оказываемыми услугами Заказчиком, на любом этапе и в любое время оказания услуг.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6</w:t>
      </w:r>
      <w:r w:rsidRPr="000B2042">
        <w:rPr>
          <w:sz w:val="21"/>
          <w:szCs w:val="21"/>
        </w:rPr>
        <w:t>. При оказании услуг обеспечить сохранность имущества Заказчика. В случае повреждения восстановить за свой счет.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7</w:t>
      </w:r>
      <w:r w:rsidRPr="000B2042">
        <w:rPr>
          <w:sz w:val="21"/>
          <w:szCs w:val="21"/>
        </w:rPr>
        <w:t>. По окончани</w:t>
      </w:r>
      <w:r w:rsidR="0087494E">
        <w:rPr>
          <w:sz w:val="21"/>
          <w:szCs w:val="21"/>
        </w:rPr>
        <w:t>ю</w:t>
      </w:r>
      <w:r w:rsidRPr="000B2042">
        <w:rPr>
          <w:sz w:val="21"/>
          <w:szCs w:val="21"/>
        </w:rPr>
        <w:t xml:space="preserve"> оказания услуг передать Заказчику акт об оказании услуг.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8</w:t>
      </w:r>
      <w:r w:rsidRPr="000B2042">
        <w:rPr>
          <w:sz w:val="21"/>
          <w:szCs w:val="21"/>
        </w:rPr>
        <w:t>. Сохранять конфиденциальность информации, полученной от Заказчика или ставшей известной в ходе оказания Заказчику услуг</w:t>
      </w:r>
      <w:r w:rsidR="002E7FFA" w:rsidRPr="000B2042">
        <w:rPr>
          <w:sz w:val="21"/>
          <w:szCs w:val="21"/>
        </w:rPr>
        <w:t>.</w:t>
      </w:r>
    </w:p>
    <w:p w:rsidR="00D35D26" w:rsidRPr="000B2042" w:rsidRDefault="00D35D26">
      <w:pPr>
        <w:jc w:val="both"/>
        <w:rPr>
          <w:b/>
          <w:sz w:val="21"/>
          <w:szCs w:val="21"/>
        </w:rPr>
      </w:pPr>
      <w:r w:rsidRPr="000B2042">
        <w:rPr>
          <w:sz w:val="21"/>
          <w:szCs w:val="21"/>
        </w:rPr>
        <w:t>2.3.</w:t>
      </w:r>
      <w:r w:rsidR="0087494E">
        <w:rPr>
          <w:sz w:val="21"/>
          <w:szCs w:val="21"/>
        </w:rPr>
        <w:t>9</w:t>
      </w:r>
      <w:r w:rsidRPr="000B2042">
        <w:rPr>
          <w:sz w:val="21"/>
          <w:szCs w:val="21"/>
        </w:rPr>
        <w:t>. Оповестить Заказчика (или заинтересованное лицо) по любому средству связи, предоставленному Заказчиком, о разглашении информации о Заказчике (об объекте Заказчика), полученной в ходе оказания услуг, в случаях, предусмотренным законом, не позднее, чем за 3 дня до направления её заинтересованным лицам.</w:t>
      </w:r>
      <w:r w:rsidR="00512F19" w:rsidRPr="00512F19">
        <w:t xml:space="preserve"> </w:t>
      </w:r>
      <w:r w:rsidR="00512F19" w:rsidRPr="00512F19">
        <w:rPr>
          <w:sz w:val="21"/>
          <w:szCs w:val="21"/>
        </w:rPr>
        <w:lastRenderedPageBreak/>
        <w:t>2.3.10.</w:t>
      </w:r>
      <w:r w:rsidR="00512F19">
        <w:t xml:space="preserve"> </w:t>
      </w:r>
      <w:r w:rsidR="00512F19" w:rsidRPr="00512F19">
        <w:rPr>
          <w:sz w:val="21"/>
          <w:szCs w:val="21"/>
        </w:rPr>
        <w:t>Исполнитель гарантирует наличие действующей лицензии на осуществление деятельности в области использования источников ионизирующего излучения (генерирующих), выданной в установленном порядке</w:t>
      </w:r>
      <w:r w:rsidR="00512F19">
        <w:rPr>
          <w:sz w:val="21"/>
          <w:szCs w:val="21"/>
        </w:rPr>
        <w:t>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2.4. Исполнитель вправе: </w:t>
      </w:r>
    </w:p>
    <w:p w:rsidR="00D35D26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2.4.1. Осуществлять иные права, предусмотренные гражданским законодательством Российской Федерации, </w:t>
      </w:r>
      <w:r w:rsidR="002E7FFA" w:rsidRPr="000B2042">
        <w:rPr>
          <w:sz w:val="21"/>
          <w:szCs w:val="21"/>
        </w:rPr>
        <w:t>Федеральным з</w:t>
      </w:r>
      <w:r w:rsidRPr="000B2042">
        <w:rPr>
          <w:sz w:val="21"/>
          <w:szCs w:val="21"/>
        </w:rPr>
        <w:t xml:space="preserve">аконом о контрактной системе и настоящим </w:t>
      </w:r>
      <w:r w:rsidR="00B7439E">
        <w:rPr>
          <w:sz w:val="21"/>
          <w:szCs w:val="21"/>
        </w:rPr>
        <w:t>Государственным контрактом</w:t>
      </w:r>
      <w:r w:rsidRPr="000B2042">
        <w:rPr>
          <w:sz w:val="21"/>
          <w:szCs w:val="21"/>
        </w:rPr>
        <w:t>.</w:t>
      </w:r>
    </w:p>
    <w:p w:rsidR="00B7439E" w:rsidRPr="000B2042" w:rsidRDefault="00B7439E">
      <w:pPr>
        <w:jc w:val="both"/>
        <w:rPr>
          <w:b/>
          <w:bCs/>
          <w:sz w:val="21"/>
          <w:szCs w:val="21"/>
        </w:rPr>
      </w:pPr>
    </w:p>
    <w:p w:rsidR="00D35D26" w:rsidRPr="000B2042" w:rsidRDefault="00D35D26">
      <w:pPr>
        <w:autoSpaceDE w:val="0"/>
        <w:jc w:val="center"/>
        <w:rPr>
          <w:sz w:val="21"/>
          <w:szCs w:val="21"/>
        </w:rPr>
      </w:pPr>
      <w:r w:rsidRPr="000B2042">
        <w:rPr>
          <w:b/>
          <w:bCs/>
          <w:sz w:val="21"/>
          <w:szCs w:val="21"/>
        </w:rPr>
        <w:t xml:space="preserve">3. Срок и место оказания услуг </w:t>
      </w:r>
    </w:p>
    <w:p w:rsidR="009013DE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3.1. Исполнитель обязуется оказать услуги, в следующие сроки: </w:t>
      </w:r>
      <w:r w:rsidR="00285CFD" w:rsidRPr="00285CFD">
        <w:rPr>
          <w:sz w:val="21"/>
          <w:szCs w:val="21"/>
        </w:rPr>
        <w:t xml:space="preserve">с момента </w:t>
      </w:r>
      <w:r w:rsidR="00BF6084">
        <w:rPr>
          <w:sz w:val="21"/>
          <w:szCs w:val="21"/>
        </w:rPr>
        <w:t>заключен</w:t>
      </w:r>
      <w:r w:rsidR="00285CFD" w:rsidRPr="00285CFD">
        <w:rPr>
          <w:sz w:val="21"/>
          <w:szCs w:val="21"/>
        </w:rPr>
        <w:t xml:space="preserve">ия </w:t>
      </w:r>
      <w:r w:rsidR="00B7439E">
        <w:rPr>
          <w:sz w:val="21"/>
          <w:szCs w:val="21"/>
        </w:rPr>
        <w:t>контракта</w:t>
      </w:r>
      <w:r w:rsidR="00285CFD" w:rsidRPr="00285CFD">
        <w:rPr>
          <w:sz w:val="21"/>
          <w:szCs w:val="21"/>
        </w:rPr>
        <w:t xml:space="preserve"> </w:t>
      </w:r>
      <w:r w:rsidR="003938B1">
        <w:rPr>
          <w:sz w:val="21"/>
          <w:szCs w:val="21"/>
        </w:rPr>
        <w:t xml:space="preserve">по </w:t>
      </w:r>
      <w:r w:rsidR="005775A0" w:rsidRPr="005775A0">
        <w:rPr>
          <w:b/>
          <w:sz w:val="21"/>
          <w:szCs w:val="21"/>
        </w:rPr>
        <w:t>30</w:t>
      </w:r>
      <w:r w:rsidR="00B7439E" w:rsidRPr="005775A0">
        <w:rPr>
          <w:b/>
          <w:sz w:val="21"/>
          <w:szCs w:val="21"/>
        </w:rPr>
        <w:t>.0</w:t>
      </w:r>
      <w:r w:rsidR="00241DB4">
        <w:rPr>
          <w:b/>
          <w:sz w:val="21"/>
          <w:szCs w:val="21"/>
        </w:rPr>
        <w:t>7</w:t>
      </w:r>
      <w:bookmarkStart w:id="0" w:name="_GoBack"/>
      <w:bookmarkEnd w:id="0"/>
      <w:r w:rsidR="00B7439E" w:rsidRPr="005775A0">
        <w:rPr>
          <w:b/>
          <w:sz w:val="21"/>
          <w:szCs w:val="21"/>
        </w:rPr>
        <w:t>.2026</w:t>
      </w:r>
      <w:r w:rsidR="005775A0" w:rsidRPr="005775A0">
        <w:rPr>
          <w:b/>
          <w:sz w:val="21"/>
          <w:szCs w:val="21"/>
        </w:rPr>
        <w:t xml:space="preserve"> </w:t>
      </w:r>
      <w:r w:rsidR="003938B1" w:rsidRPr="005775A0">
        <w:rPr>
          <w:b/>
          <w:sz w:val="21"/>
          <w:szCs w:val="21"/>
        </w:rPr>
        <w:t>г</w:t>
      </w:r>
      <w:r w:rsidR="003938B1" w:rsidRPr="005775A0">
        <w:rPr>
          <w:sz w:val="21"/>
          <w:szCs w:val="21"/>
        </w:rPr>
        <w:t>.</w:t>
      </w:r>
    </w:p>
    <w:p w:rsidR="00CD6627" w:rsidRPr="000B2042" w:rsidRDefault="0051262D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3.2. Место оказания услуг:</w:t>
      </w:r>
      <w:r w:rsidR="00CD6627" w:rsidRPr="000B2042">
        <w:rPr>
          <w:sz w:val="21"/>
          <w:szCs w:val="21"/>
        </w:rPr>
        <w:t xml:space="preserve"> </w:t>
      </w:r>
    </w:p>
    <w:p w:rsidR="003938B1" w:rsidRDefault="007547DD" w:rsidP="003938B1">
      <w:pPr>
        <w:jc w:val="both"/>
        <w:rPr>
          <w:sz w:val="21"/>
          <w:szCs w:val="21"/>
        </w:rPr>
      </w:pPr>
      <w:proofErr w:type="spellStart"/>
      <w:r w:rsidRPr="007547DD">
        <w:rPr>
          <w:sz w:val="21"/>
          <w:szCs w:val="21"/>
        </w:rPr>
        <w:t>Респ</w:t>
      </w:r>
      <w:proofErr w:type="spellEnd"/>
      <w:r w:rsidRPr="007547DD">
        <w:rPr>
          <w:sz w:val="21"/>
          <w:szCs w:val="21"/>
        </w:rPr>
        <w:t xml:space="preserve"> Карелия, г Сегежа, </w:t>
      </w:r>
      <w:proofErr w:type="spellStart"/>
      <w:r w:rsidRPr="007547DD">
        <w:rPr>
          <w:sz w:val="21"/>
          <w:szCs w:val="21"/>
        </w:rPr>
        <w:t>ул</w:t>
      </w:r>
      <w:proofErr w:type="spellEnd"/>
      <w:r w:rsidRPr="007547DD">
        <w:rPr>
          <w:sz w:val="21"/>
          <w:szCs w:val="21"/>
        </w:rPr>
        <w:t xml:space="preserve"> Лейгубская, ФКУ СИЗО-2 УФСИН России по Республике Карелия</w:t>
      </w:r>
      <w:r w:rsidR="009013DE" w:rsidRPr="007547DD">
        <w:rPr>
          <w:sz w:val="21"/>
          <w:szCs w:val="21"/>
        </w:rPr>
        <w:t>.</w:t>
      </w:r>
    </w:p>
    <w:p w:rsidR="00463691" w:rsidRDefault="00463691" w:rsidP="003938B1">
      <w:pPr>
        <w:jc w:val="both"/>
        <w:rPr>
          <w:sz w:val="21"/>
          <w:szCs w:val="21"/>
        </w:rPr>
      </w:pPr>
    </w:p>
    <w:p w:rsidR="00D35D26" w:rsidRPr="000B2042" w:rsidRDefault="00D35D26" w:rsidP="003938B1">
      <w:pPr>
        <w:jc w:val="center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4. Цена </w:t>
      </w:r>
      <w:r w:rsidR="00B7439E">
        <w:rPr>
          <w:b/>
          <w:sz w:val="21"/>
          <w:szCs w:val="21"/>
        </w:rPr>
        <w:t>контракта</w:t>
      </w:r>
    </w:p>
    <w:p w:rsidR="00285CFD" w:rsidRDefault="00D35D26">
      <w:pPr>
        <w:pStyle w:val="afe"/>
        <w:ind w:firstLine="0"/>
        <w:rPr>
          <w:sz w:val="21"/>
          <w:szCs w:val="21"/>
        </w:rPr>
      </w:pPr>
      <w:r w:rsidRPr="000B2042">
        <w:rPr>
          <w:sz w:val="21"/>
          <w:szCs w:val="21"/>
        </w:rPr>
        <w:t xml:space="preserve">4.1. Цена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составляет </w:t>
      </w:r>
      <w:r w:rsidR="003938B1">
        <w:rPr>
          <w:sz w:val="21"/>
          <w:szCs w:val="21"/>
        </w:rPr>
        <w:t>_______________</w:t>
      </w:r>
      <w:proofErr w:type="gramStart"/>
      <w:r w:rsidR="003938B1">
        <w:rPr>
          <w:sz w:val="21"/>
          <w:szCs w:val="21"/>
        </w:rPr>
        <w:t>_</w:t>
      </w:r>
      <w:r w:rsidR="00285CFD" w:rsidRPr="00285CFD">
        <w:rPr>
          <w:sz w:val="21"/>
          <w:szCs w:val="21"/>
        </w:rPr>
        <w:t>(</w:t>
      </w:r>
      <w:proofErr w:type="gramEnd"/>
      <w:r w:rsidR="003938B1">
        <w:rPr>
          <w:sz w:val="21"/>
          <w:szCs w:val="21"/>
        </w:rPr>
        <w:t>__________</w:t>
      </w:r>
      <w:r w:rsidR="00285CFD">
        <w:rPr>
          <w:sz w:val="21"/>
          <w:szCs w:val="21"/>
        </w:rPr>
        <w:t xml:space="preserve">) рублей </w:t>
      </w:r>
      <w:r w:rsidR="003938B1">
        <w:rPr>
          <w:sz w:val="21"/>
          <w:szCs w:val="21"/>
        </w:rPr>
        <w:t>_____</w:t>
      </w:r>
      <w:r w:rsidR="00285CFD">
        <w:rPr>
          <w:sz w:val="21"/>
          <w:szCs w:val="21"/>
        </w:rPr>
        <w:t xml:space="preserve"> копеек</w:t>
      </w:r>
      <w:r w:rsidR="00285CFD" w:rsidRPr="00285CFD">
        <w:rPr>
          <w:sz w:val="21"/>
          <w:szCs w:val="21"/>
        </w:rPr>
        <w:t xml:space="preserve">, в том числе НДС </w:t>
      </w:r>
      <w:r w:rsidR="003938B1">
        <w:rPr>
          <w:sz w:val="21"/>
          <w:szCs w:val="21"/>
        </w:rPr>
        <w:t>_____/ НДС не обл</w:t>
      </w:r>
      <w:r w:rsidR="00BF6084">
        <w:rPr>
          <w:sz w:val="21"/>
          <w:szCs w:val="21"/>
        </w:rPr>
        <w:t>а</w:t>
      </w:r>
      <w:r w:rsidR="003938B1">
        <w:rPr>
          <w:sz w:val="21"/>
          <w:szCs w:val="21"/>
        </w:rPr>
        <w:t>гается</w:t>
      </w:r>
      <w:r w:rsidR="00285CFD" w:rsidRPr="00285CFD">
        <w:rPr>
          <w:sz w:val="21"/>
          <w:szCs w:val="21"/>
        </w:rPr>
        <w:t>.</w:t>
      </w:r>
      <w:r w:rsidR="00C8335E">
        <w:rPr>
          <w:sz w:val="21"/>
          <w:szCs w:val="21"/>
        </w:rPr>
        <w:t xml:space="preserve"> </w:t>
      </w:r>
      <w:r w:rsidR="00B7439E">
        <w:rPr>
          <w:sz w:val="21"/>
          <w:szCs w:val="21"/>
        </w:rPr>
        <w:t>КБК 32003054240690049</w:t>
      </w:r>
      <w:r w:rsidR="00C8335E" w:rsidRPr="00512F19">
        <w:rPr>
          <w:sz w:val="21"/>
          <w:szCs w:val="21"/>
        </w:rPr>
        <w:t>244.</w:t>
      </w:r>
      <w:r w:rsidR="00C8335E">
        <w:rPr>
          <w:sz w:val="21"/>
          <w:szCs w:val="21"/>
        </w:rPr>
        <w:t xml:space="preserve"> </w:t>
      </w:r>
    </w:p>
    <w:p w:rsidR="00D35D26" w:rsidRPr="000B2042" w:rsidRDefault="00D35D26">
      <w:pPr>
        <w:pStyle w:val="afe"/>
        <w:ind w:firstLine="0"/>
        <w:rPr>
          <w:sz w:val="21"/>
          <w:szCs w:val="21"/>
        </w:rPr>
      </w:pPr>
      <w:r w:rsidRPr="000B2042">
        <w:rPr>
          <w:sz w:val="21"/>
          <w:szCs w:val="21"/>
        </w:rPr>
        <w:t xml:space="preserve">Цена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является твердой и не может изменяться в ходе его </w:t>
      </w:r>
      <w:r w:rsidR="00D3760B">
        <w:rPr>
          <w:sz w:val="21"/>
          <w:szCs w:val="21"/>
        </w:rPr>
        <w:t>исполнения</w:t>
      </w:r>
      <w:r w:rsidRPr="000B2042">
        <w:rPr>
          <w:sz w:val="21"/>
          <w:szCs w:val="21"/>
        </w:rPr>
        <w:t xml:space="preserve">, за исключением случаев, предусмотренных законом. </w:t>
      </w:r>
    </w:p>
    <w:p w:rsidR="00D35D26" w:rsidRPr="000B2042" w:rsidRDefault="00D35D26">
      <w:pPr>
        <w:widowControl w:val="0"/>
        <w:tabs>
          <w:tab w:val="right" w:pos="9072"/>
        </w:tabs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Источник финансирования: </w:t>
      </w:r>
      <w:r w:rsidR="00BC3F0F" w:rsidRPr="000B2042">
        <w:rPr>
          <w:sz w:val="21"/>
          <w:szCs w:val="21"/>
        </w:rPr>
        <w:t>средства федерального бюджета, средства от принося</w:t>
      </w:r>
      <w:r w:rsidR="00F77640" w:rsidRPr="000B2042">
        <w:rPr>
          <w:sz w:val="21"/>
          <w:szCs w:val="21"/>
        </w:rPr>
        <w:t>щей доход деятельности</w:t>
      </w:r>
      <w:r w:rsidR="00BC3F0F" w:rsidRPr="000B2042">
        <w:rPr>
          <w:sz w:val="21"/>
          <w:szCs w:val="21"/>
        </w:rPr>
        <w:t>,</w:t>
      </w:r>
      <w:r w:rsidR="00B475EE" w:rsidRPr="000B2042">
        <w:rPr>
          <w:rFonts w:eastAsia="Calibri"/>
          <w:i/>
          <w:sz w:val="28"/>
          <w:szCs w:val="28"/>
          <w:lang w:eastAsia="ru-RU"/>
        </w:rPr>
        <w:t xml:space="preserve"> </w:t>
      </w:r>
      <w:r w:rsidR="00B475EE" w:rsidRPr="000B2042">
        <w:rPr>
          <w:sz w:val="21"/>
          <w:szCs w:val="21"/>
        </w:rPr>
        <w:t>средства обязательного медицинского страхования,</w:t>
      </w:r>
      <w:r w:rsidR="00BC3F0F" w:rsidRPr="000B2042">
        <w:rPr>
          <w:sz w:val="21"/>
          <w:szCs w:val="21"/>
        </w:rPr>
        <w:t xml:space="preserve"> субсидии на иные цели</w:t>
      </w:r>
      <w:r w:rsidRPr="000B2042">
        <w:rPr>
          <w:sz w:val="21"/>
          <w:szCs w:val="21"/>
        </w:rPr>
        <w:t>.</w:t>
      </w:r>
    </w:p>
    <w:p w:rsidR="00D35D26" w:rsidRPr="000B2042" w:rsidRDefault="00D35D26">
      <w:pPr>
        <w:pStyle w:val="afe"/>
        <w:ind w:firstLine="0"/>
        <w:rPr>
          <w:sz w:val="21"/>
          <w:szCs w:val="21"/>
        </w:rPr>
      </w:pPr>
      <w:r w:rsidRPr="000B2042">
        <w:rPr>
          <w:sz w:val="21"/>
          <w:szCs w:val="21"/>
        </w:rPr>
        <w:t xml:space="preserve">4.2. Заказчик оплачивает оказанные услуги путем перечисления Заказчиком денежных средств в порядке безналичной оплаты на расчетный счет Исполнителя. </w:t>
      </w:r>
    </w:p>
    <w:p w:rsidR="00BC3F0F" w:rsidRPr="00687EEF" w:rsidRDefault="00D35D26" w:rsidP="00BC3F0F">
      <w:pPr>
        <w:pStyle w:val="afe"/>
        <w:ind w:firstLine="0"/>
        <w:rPr>
          <w:sz w:val="21"/>
          <w:szCs w:val="21"/>
        </w:rPr>
      </w:pPr>
      <w:r w:rsidRPr="000B2042">
        <w:rPr>
          <w:sz w:val="21"/>
          <w:szCs w:val="21"/>
        </w:rPr>
        <w:t xml:space="preserve">4.3. </w:t>
      </w:r>
      <w:r w:rsidR="00F951B8" w:rsidRPr="000B2042">
        <w:rPr>
          <w:sz w:val="21"/>
          <w:szCs w:val="21"/>
        </w:rPr>
        <w:t>Оплата</w:t>
      </w:r>
      <w:r w:rsidR="00F951B8">
        <w:rPr>
          <w:sz w:val="21"/>
          <w:szCs w:val="21"/>
        </w:rPr>
        <w:t xml:space="preserve"> производится</w:t>
      </w:r>
      <w:r w:rsidR="00F951B8" w:rsidRPr="00CA42B7">
        <w:rPr>
          <w:sz w:val="21"/>
          <w:szCs w:val="21"/>
        </w:rPr>
        <w:t xml:space="preserve"> в размере 30 % от стоимости оказываемых услуг</w:t>
      </w:r>
      <w:r w:rsidR="00687EEF">
        <w:rPr>
          <w:sz w:val="21"/>
          <w:szCs w:val="21"/>
        </w:rPr>
        <w:t xml:space="preserve"> в течение 15 (пятнадцати) календарных дней с момента заключения настоящего </w:t>
      </w:r>
      <w:r w:rsidR="00B7439E">
        <w:rPr>
          <w:sz w:val="21"/>
          <w:szCs w:val="21"/>
        </w:rPr>
        <w:t>Государственного контракта</w:t>
      </w:r>
      <w:r w:rsidR="00F951B8" w:rsidRPr="00CA42B7">
        <w:rPr>
          <w:sz w:val="21"/>
          <w:szCs w:val="21"/>
        </w:rPr>
        <w:t>.</w:t>
      </w:r>
      <w:r w:rsidR="00F951B8" w:rsidRPr="000B2042">
        <w:rPr>
          <w:sz w:val="21"/>
          <w:szCs w:val="21"/>
        </w:rPr>
        <w:t xml:space="preserve"> </w:t>
      </w:r>
      <w:r w:rsidR="00F951B8" w:rsidRPr="00CA42B7">
        <w:rPr>
          <w:sz w:val="21"/>
          <w:szCs w:val="21"/>
        </w:rPr>
        <w:t xml:space="preserve">Окончательный расчет в размере 70% </w:t>
      </w:r>
      <w:r w:rsidR="00B168B6" w:rsidRPr="00B168B6">
        <w:rPr>
          <w:sz w:val="21"/>
          <w:szCs w:val="21"/>
        </w:rPr>
        <w:t xml:space="preserve">производится </w:t>
      </w:r>
      <w:r w:rsidR="00F951B8" w:rsidRPr="00CA42B7">
        <w:rPr>
          <w:sz w:val="21"/>
          <w:szCs w:val="21"/>
        </w:rPr>
        <w:t>после окончания оказанных услуг и подписания акта</w:t>
      </w:r>
      <w:r w:rsidR="00B168B6" w:rsidRPr="00B168B6">
        <w:rPr>
          <w:sz w:val="21"/>
          <w:szCs w:val="21"/>
        </w:rPr>
        <w:t xml:space="preserve"> об</w:t>
      </w:r>
      <w:r w:rsidR="00F951B8" w:rsidRPr="00CA42B7">
        <w:rPr>
          <w:sz w:val="21"/>
          <w:szCs w:val="21"/>
        </w:rPr>
        <w:t xml:space="preserve"> оказан</w:t>
      </w:r>
      <w:r w:rsidR="00B168B6" w:rsidRPr="00B168B6">
        <w:rPr>
          <w:sz w:val="21"/>
          <w:szCs w:val="21"/>
        </w:rPr>
        <w:t>ии</w:t>
      </w:r>
      <w:r w:rsidR="00F951B8" w:rsidRPr="00CA42B7">
        <w:rPr>
          <w:sz w:val="21"/>
          <w:szCs w:val="21"/>
        </w:rPr>
        <w:t xml:space="preserve"> услуг, в течение </w:t>
      </w:r>
      <w:r w:rsidR="007E182A">
        <w:rPr>
          <w:sz w:val="21"/>
          <w:szCs w:val="21"/>
        </w:rPr>
        <w:t>7</w:t>
      </w:r>
      <w:r w:rsidR="00B168B6" w:rsidRPr="00B168B6">
        <w:rPr>
          <w:sz w:val="21"/>
          <w:szCs w:val="21"/>
        </w:rPr>
        <w:t xml:space="preserve"> (</w:t>
      </w:r>
      <w:r w:rsidR="007E182A">
        <w:rPr>
          <w:sz w:val="21"/>
          <w:szCs w:val="21"/>
        </w:rPr>
        <w:t>семи</w:t>
      </w:r>
      <w:r w:rsidR="00B168B6" w:rsidRPr="00B168B6">
        <w:rPr>
          <w:sz w:val="21"/>
          <w:szCs w:val="21"/>
        </w:rPr>
        <w:t xml:space="preserve">) </w:t>
      </w:r>
      <w:r w:rsidR="007E182A">
        <w:rPr>
          <w:sz w:val="21"/>
          <w:szCs w:val="21"/>
        </w:rPr>
        <w:t>рабочих</w:t>
      </w:r>
      <w:r w:rsidR="00B168B6" w:rsidRPr="00B168B6">
        <w:rPr>
          <w:sz w:val="21"/>
          <w:szCs w:val="21"/>
        </w:rPr>
        <w:t xml:space="preserve"> дней с момента получения счета-фактуры, акта </w:t>
      </w:r>
      <w:r w:rsidR="00687EEF">
        <w:rPr>
          <w:sz w:val="21"/>
          <w:szCs w:val="21"/>
        </w:rPr>
        <w:t>оказанных</w:t>
      </w:r>
      <w:r w:rsidR="00B168B6" w:rsidRPr="00B168B6">
        <w:rPr>
          <w:sz w:val="21"/>
          <w:szCs w:val="21"/>
        </w:rPr>
        <w:t xml:space="preserve"> услуг.</w:t>
      </w:r>
      <w:r w:rsidR="00687EEF">
        <w:rPr>
          <w:sz w:val="21"/>
          <w:szCs w:val="21"/>
        </w:rPr>
        <w:t xml:space="preserve"> </w:t>
      </w:r>
    </w:p>
    <w:p w:rsidR="00D35D26" w:rsidRPr="000B2042" w:rsidRDefault="00D35D26" w:rsidP="00BC3F0F">
      <w:pPr>
        <w:pStyle w:val="afe"/>
        <w:ind w:firstLine="0"/>
        <w:rPr>
          <w:sz w:val="21"/>
          <w:szCs w:val="21"/>
        </w:rPr>
      </w:pPr>
      <w:r w:rsidRPr="000B2042">
        <w:rPr>
          <w:sz w:val="21"/>
          <w:szCs w:val="21"/>
        </w:rPr>
        <w:t xml:space="preserve">4.4. Услуги, оказанные Исполнителем с нарушением требований, установленных законодательством РФ, в том числе техническими, технологическими регламентами, межгосударственными, государственными стандартами, нормами и требованиями, и иными правовыми актами, регламентирующими требования к качеству, безопасности и порядку оказания услуг, а также требований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 соответствующих приложений к нему, не подлежат оплате Заказчиком до устранения Исполнителем обнаруженных недостатков.</w:t>
      </w:r>
    </w:p>
    <w:p w:rsidR="00D35D26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4.5. Исполнитель оплачивает за свой счет и несет полную ответственность за все налоги, пошлины, лицензионные сборы, страхование, оформление необходимой документации, накладные расходы, стоимость НДС, иные издержки, сборы, платежи и расходы, которые могут возникнуть у Исполнителя при оказании услуг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>.</w:t>
      </w:r>
    </w:p>
    <w:p w:rsidR="00463691" w:rsidRPr="000B2042" w:rsidRDefault="00463691">
      <w:pPr>
        <w:widowControl w:val="0"/>
        <w:jc w:val="both"/>
        <w:rPr>
          <w:b/>
          <w:bCs/>
          <w:sz w:val="21"/>
          <w:szCs w:val="21"/>
        </w:rPr>
      </w:pPr>
    </w:p>
    <w:p w:rsidR="00D35D26" w:rsidRPr="000B2042" w:rsidRDefault="00D35D26">
      <w:pPr>
        <w:autoSpaceDE w:val="0"/>
        <w:jc w:val="center"/>
        <w:rPr>
          <w:sz w:val="21"/>
          <w:szCs w:val="21"/>
        </w:rPr>
      </w:pPr>
      <w:r w:rsidRPr="000B2042">
        <w:rPr>
          <w:b/>
          <w:bCs/>
          <w:sz w:val="21"/>
          <w:szCs w:val="21"/>
        </w:rPr>
        <w:t>5. Порядок приемки услуг. Требования к качеству</w:t>
      </w:r>
    </w:p>
    <w:p w:rsidR="00D35D26" w:rsidRPr="000B2042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5.1. Заказчик, при получении сообщения от Исполнителя о готовности к сдаче оказанных услуг обязан в течение </w:t>
      </w:r>
      <w:r w:rsidR="00BB0C4D">
        <w:rPr>
          <w:sz w:val="21"/>
          <w:szCs w:val="21"/>
        </w:rPr>
        <w:t>15 (пятнадцати) рабочих</w:t>
      </w:r>
      <w:r w:rsidRPr="000B2042">
        <w:rPr>
          <w:sz w:val="21"/>
          <w:szCs w:val="21"/>
        </w:rPr>
        <w:t xml:space="preserve"> дней с участием Исполнителя принять оказанные услуги. При приемке оказанных услуг Заказчик проверяет соответствие их объема, качества, безопасности требованиям, установленным правовыми актами Российской Федерации, и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(приложениями к нему).</w:t>
      </w:r>
    </w:p>
    <w:p w:rsidR="00D35D26" w:rsidRPr="000B2042" w:rsidRDefault="00D35D26">
      <w:pPr>
        <w:spacing w:line="0" w:lineRule="atLeast"/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5.2. При обнаружении Заказчиком в ходе приемки недостатков в оказанных услугах Заказчиком направляется Исполнителю в письменной форме мотивированный отказ от подписания акта об оказании услуг, в котором указывается перечень недостатков и недоделок и сроки их устранения Исполнителем. </w:t>
      </w:r>
    </w:p>
    <w:p w:rsidR="00D35D26" w:rsidRPr="000B2042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5.3. Исполнитель обязан устранить все обнаруженные недостатки своими силами и за свой счет в сроки, указанные в таком мотивированном отказе, но не позднее 5 (пяти) дней со дня его подписания. </w:t>
      </w:r>
    </w:p>
    <w:p w:rsidR="00D35D26" w:rsidRPr="000B2042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5.4. Подписанный Сторонами Акт без замечаний и возражений, является подтверждением надлежащего оказания Исполнителем услуг по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и основанием для их оплаты Заказчиком. </w:t>
      </w:r>
    </w:p>
    <w:p w:rsidR="00D35D26" w:rsidRPr="000B2042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5.5. В случае ненадлежащего оказания услуг Исполнитель не вправе ссылаться на то, что Заказчик не осуществлял контроль и надзор за их выполнением. </w:t>
      </w:r>
    </w:p>
    <w:p w:rsidR="00D35D26" w:rsidRPr="000B2042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5.6. Заказчик, обнаруживший после приёмки услуг отступления в них, от условий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или иные недостатки, обязан незамедлительно известить об этом Исполнителя в письменной форме, после чего Заказчик вправе по своему выбору требовать от Исполнителя:</w:t>
      </w:r>
    </w:p>
    <w:p w:rsidR="00D35D26" w:rsidRPr="000B2042" w:rsidRDefault="00D35D26">
      <w:pPr>
        <w:pStyle w:val="afff3"/>
        <w:jc w:val="both"/>
        <w:rPr>
          <w:rFonts w:ascii="Times New Roman" w:hAnsi="Times New Roman" w:cs="Times New Roman"/>
          <w:sz w:val="21"/>
          <w:szCs w:val="21"/>
        </w:rPr>
      </w:pPr>
      <w:r w:rsidRPr="000B2042">
        <w:rPr>
          <w:rFonts w:ascii="Times New Roman" w:hAnsi="Times New Roman" w:cs="Times New Roman"/>
          <w:sz w:val="21"/>
          <w:szCs w:val="21"/>
        </w:rPr>
        <w:t>- безвозмездного устранения недостатков в разумный срок,</w:t>
      </w:r>
    </w:p>
    <w:p w:rsidR="00D35D26" w:rsidRPr="000B2042" w:rsidRDefault="00D35D26">
      <w:pPr>
        <w:ind w:right="17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- соразмерного уменьшения установленной за услуги цены.</w:t>
      </w:r>
    </w:p>
    <w:p w:rsidR="00D35D26" w:rsidRPr="000B2042" w:rsidRDefault="00D35D26">
      <w:pPr>
        <w:ind w:right="17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5.7. Если отступления в услугах от условий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или иные недостатки оказанных услуг </w:t>
      </w:r>
      <w:r w:rsidR="00B80187">
        <w:rPr>
          <w:sz w:val="21"/>
          <w:szCs w:val="21"/>
        </w:rPr>
        <w:t xml:space="preserve">               </w:t>
      </w:r>
      <w:r w:rsidRPr="000B2042">
        <w:rPr>
          <w:sz w:val="21"/>
          <w:szCs w:val="21"/>
        </w:rPr>
        <w:t xml:space="preserve">в установленный Заказчиком разумный срок не были устранены либо являются существенными </w:t>
      </w:r>
      <w:r w:rsidR="00B80187">
        <w:rPr>
          <w:sz w:val="21"/>
          <w:szCs w:val="21"/>
        </w:rPr>
        <w:t xml:space="preserve">                            </w:t>
      </w:r>
      <w:r w:rsidRPr="000B2042">
        <w:rPr>
          <w:sz w:val="21"/>
          <w:szCs w:val="21"/>
        </w:rPr>
        <w:t xml:space="preserve">и неустранимыми, Заказчик вправе отказаться от исполнения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 потребовать возмещения причиненных убытков.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5.8. Услуги должны соответствовать всем нормам и правилам, действующим на данном рынке услуг. Исполнитель несет ответственность за качество оказания услуг. В случае обнаружения недостатков - устранение за счет Исполнителя. </w:t>
      </w:r>
    </w:p>
    <w:p w:rsidR="00D35D26" w:rsidRDefault="00D35D26">
      <w:pPr>
        <w:ind w:right="-1"/>
        <w:jc w:val="both"/>
        <w:rPr>
          <w:sz w:val="21"/>
          <w:szCs w:val="21"/>
        </w:rPr>
      </w:pPr>
      <w:r w:rsidRPr="000B2042">
        <w:rPr>
          <w:sz w:val="21"/>
          <w:szCs w:val="21"/>
        </w:rPr>
        <w:lastRenderedPageBreak/>
        <w:t xml:space="preserve">5.9. По итогам оказания услуг Исполнитель обязуется предоставить Заказчику Акт об оказании услуг. Вместе </w:t>
      </w:r>
      <w:r w:rsidR="00B80187">
        <w:rPr>
          <w:sz w:val="21"/>
          <w:szCs w:val="21"/>
        </w:rPr>
        <w:t xml:space="preserve">     </w:t>
      </w:r>
      <w:r w:rsidRPr="000B2042">
        <w:rPr>
          <w:sz w:val="21"/>
          <w:szCs w:val="21"/>
        </w:rPr>
        <w:t xml:space="preserve">с результатом оказания услуг Исполнитель обязан передать Заказчику все документы и информацию, необходимые для использования результата услуг. </w:t>
      </w:r>
    </w:p>
    <w:p w:rsidR="00D3760B" w:rsidRPr="000B2042" w:rsidRDefault="00D3760B">
      <w:pPr>
        <w:ind w:right="-1"/>
        <w:jc w:val="both"/>
        <w:rPr>
          <w:b/>
          <w:sz w:val="21"/>
          <w:szCs w:val="21"/>
        </w:rPr>
      </w:pPr>
    </w:p>
    <w:p w:rsidR="00D35D26" w:rsidRPr="000B2042" w:rsidRDefault="00D35D26">
      <w:pPr>
        <w:jc w:val="center"/>
        <w:rPr>
          <w:sz w:val="21"/>
          <w:szCs w:val="21"/>
        </w:rPr>
      </w:pPr>
      <w:r w:rsidRPr="000B2042">
        <w:rPr>
          <w:b/>
          <w:sz w:val="21"/>
          <w:szCs w:val="21"/>
        </w:rPr>
        <w:t xml:space="preserve">6. Ответственность </w:t>
      </w:r>
      <w:r w:rsidR="00911BB4">
        <w:rPr>
          <w:b/>
          <w:sz w:val="21"/>
          <w:szCs w:val="21"/>
        </w:rPr>
        <w:t>С</w:t>
      </w:r>
      <w:r w:rsidRPr="000B2042">
        <w:rPr>
          <w:b/>
          <w:sz w:val="21"/>
          <w:szCs w:val="21"/>
        </w:rPr>
        <w:t>торон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6.1. Стороны несут ответственность за неисполнение или ненадлежащее исполнение своих обязательств по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</w:t>
      </w:r>
      <w:r w:rsidR="00AB51BA" w:rsidRPr="000B2042">
        <w:rPr>
          <w:sz w:val="21"/>
          <w:szCs w:val="21"/>
        </w:rPr>
        <w:t>Федеральный з</w:t>
      </w:r>
      <w:r w:rsidRPr="000B2042">
        <w:rPr>
          <w:sz w:val="21"/>
          <w:szCs w:val="21"/>
        </w:rPr>
        <w:t xml:space="preserve">акон </w:t>
      </w:r>
      <w:r w:rsidR="00B80187">
        <w:rPr>
          <w:sz w:val="21"/>
          <w:szCs w:val="21"/>
        </w:rPr>
        <w:t xml:space="preserve">    </w:t>
      </w:r>
      <w:r w:rsidRPr="000B2042">
        <w:rPr>
          <w:sz w:val="21"/>
          <w:szCs w:val="21"/>
        </w:rPr>
        <w:t xml:space="preserve">о контрактной системе) и Постановлением Правительства Российской Федерации от 30.08.2017 № 1042 </w:t>
      </w:r>
      <w:r w:rsidR="00B80187">
        <w:rPr>
          <w:sz w:val="21"/>
          <w:szCs w:val="21"/>
        </w:rPr>
        <w:t xml:space="preserve">          </w:t>
      </w:r>
      <w:r w:rsidRPr="000B2042">
        <w:rPr>
          <w:sz w:val="21"/>
          <w:szCs w:val="21"/>
        </w:rPr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 (с изменениями) (далее по тексту - Правил).</w:t>
      </w:r>
    </w:p>
    <w:p w:rsidR="00D35D26" w:rsidRPr="000B2042" w:rsidRDefault="00D35D26">
      <w:pPr>
        <w:jc w:val="both"/>
        <w:rPr>
          <w:rFonts w:eastAsia="Calibri"/>
          <w:sz w:val="21"/>
          <w:szCs w:val="21"/>
        </w:rPr>
      </w:pPr>
      <w:r w:rsidRPr="000B2042">
        <w:rPr>
          <w:sz w:val="21"/>
          <w:szCs w:val="21"/>
        </w:rPr>
        <w:t xml:space="preserve">6.2. В случае просрочки исполнения Исполнителем обязательств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>, Заказчик направляет Исполнителю требование об уплате неустоек (пеней, штрафов).</w:t>
      </w:r>
    </w:p>
    <w:p w:rsidR="00D35D26" w:rsidRPr="000B2042" w:rsidRDefault="00D35D26">
      <w:pPr>
        <w:jc w:val="both"/>
        <w:rPr>
          <w:rFonts w:eastAsia="Calibri"/>
          <w:sz w:val="21"/>
          <w:szCs w:val="21"/>
        </w:rPr>
      </w:pPr>
      <w:r w:rsidRPr="000B2042">
        <w:rPr>
          <w:rFonts w:eastAsia="Calibri"/>
          <w:sz w:val="21"/>
          <w:szCs w:val="21"/>
        </w:rPr>
        <w:t xml:space="preserve">6.3. </w:t>
      </w:r>
      <w:r w:rsidR="00AC51DE" w:rsidRPr="00AC51DE">
        <w:rPr>
          <w:rFonts w:eastAsia="Calibri"/>
          <w:sz w:val="21"/>
          <w:szCs w:val="21"/>
        </w:rPr>
        <w:t xml:space="preserve">За каждое нарушение обязательств по </w:t>
      </w:r>
      <w:r w:rsidR="00B7439E">
        <w:rPr>
          <w:rFonts w:eastAsia="Calibri"/>
          <w:sz w:val="21"/>
          <w:szCs w:val="21"/>
        </w:rPr>
        <w:t>контракту</w:t>
      </w:r>
      <w:r w:rsidR="00AC51DE" w:rsidRPr="00AC51DE">
        <w:rPr>
          <w:rFonts w:eastAsia="Calibri"/>
          <w:sz w:val="21"/>
          <w:szCs w:val="21"/>
        </w:rPr>
        <w:t>, кроме случаев просрочки, штраф составляет 1 000 рублей. Это правило прописано в пункте 3 Правил определения штрафов, утвержденных Постановлением Правит</w:t>
      </w:r>
      <w:r w:rsidR="00AC51DE">
        <w:rPr>
          <w:rFonts w:eastAsia="Calibri"/>
          <w:sz w:val="21"/>
          <w:szCs w:val="21"/>
        </w:rPr>
        <w:t>ельства РФ от 30.08.2017 № 1042</w:t>
      </w:r>
      <w:r w:rsidRPr="000B2042">
        <w:rPr>
          <w:rFonts w:eastAsia="Calibri"/>
          <w:sz w:val="21"/>
          <w:szCs w:val="21"/>
        </w:rPr>
        <w:t>.</w:t>
      </w:r>
    </w:p>
    <w:p w:rsidR="00D35D26" w:rsidRPr="000B2042" w:rsidRDefault="00D35D26">
      <w:pPr>
        <w:jc w:val="both"/>
        <w:rPr>
          <w:kern w:val="1"/>
          <w:sz w:val="21"/>
          <w:szCs w:val="21"/>
        </w:rPr>
      </w:pPr>
      <w:r w:rsidRPr="000B2042">
        <w:rPr>
          <w:sz w:val="21"/>
          <w:szCs w:val="21"/>
        </w:rPr>
        <w:t xml:space="preserve">6.4. Пеня начисляется за каждый день просрочки исполнения </w:t>
      </w:r>
      <w:r w:rsidRPr="000B2042">
        <w:rPr>
          <w:kern w:val="1"/>
          <w:sz w:val="21"/>
          <w:szCs w:val="21"/>
        </w:rPr>
        <w:t xml:space="preserve">Исполнителем </w:t>
      </w:r>
      <w:r w:rsidRPr="000B2042">
        <w:rPr>
          <w:sz w:val="21"/>
          <w:szCs w:val="21"/>
        </w:rPr>
        <w:t xml:space="preserve">обязательства, предусмотренного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, в размере 0,1% от суммы неисполненных </w:t>
      </w:r>
      <w:r w:rsidRPr="000B2042">
        <w:rPr>
          <w:kern w:val="1"/>
          <w:sz w:val="21"/>
          <w:szCs w:val="21"/>
        </w:rPr>
        <w:t xml:space="preserve">Исполнителем </w:t>
      </w:r>
      <w:r w:rsidRPr="000B2042">
        <w:rPr>
          <w:sz w:val="21"/>
          <w:szCs w:val="21"/>
        </w:rPr>
        <w:t xml:space="preserve">обязательств за каждый день просрочки. Пени начисляются со дня, следующего после дня истечения установленного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срока исполнения обязательств.</w:t>
      </w:r>
    </w:p>
    <w:p w:rsidR="00D35D26" w:rsidRPr="000B2042" w:rsidRDefault="00D35D26">
      <w:pPr>
        <w:jc w:val="both"/>
        <w:rPr>
          <w:kern w:val="1"/>
          <w:sz w:val="21"/>
          <w:szCs w:val="21"/>
        </w:rPr>
      </w:pPr>
      <w:r w:rsidRPr="000B2042">
        <w:rPr>
          <w:kern w:val="1"/>
          <w:sz w:val="21"/>
          <w:szCs w:val="21"/>
        </w:rPr>
        <w:t xml:space="preserve">6.5. </w:t>
      </w:r>
      <w:r w:rsidRPr="000B2042">
        <w:rPr>
          <w:rFonts w:eastAsia="Calibri"/>
          <w:sz w:val="21"/>
          <w:szCs w:val="21"/>
        </w:rPr>
        <w:t xml:space="preserve">Общая сумма начисленных штрафов за неисполнение или ненадлежащее исполнение </w:t>
      </w:r>
      <w:r w:rsidRPr="000B2042">
        <w:rPr>
          <w:kern w:val="1"/>
          <w:sz w:val="21"/>
          <w:szCs w:val="21"/>
        </w:rPr>
        <w:t xml:space="preserve">Исполнителем </w:t>
      </w:r>
      <w:r w:rsidRPr="000B2042">
        <w:rPr>
          <w:rFonts w:eastAsia="Calibri"/>
          <w:sz w:val="21"/>
          <w:szCs w:val="21"/>
        </w:rPr>
        <w:t xml:space="preserve">обязательств, предусмотренных </w:t>
      </w:r>
      <w:r w:rsidR="00B7439E">
        <w:rPr>
          <w:sz w:val="21"/>
          <w:szCs w:val="21"/>
        </w:rPr>
        <w:t>контрактом</w:t>
      </w:r>
      <w:r w:rsidRPr="000B2042">
        <w:rPr>
          <w:rFonts w:eastAsia="Calibri"/>
          <w:sz w:val="21"/>
          <w:szCs w:val="21"/>
        </w:rPr>
        <w:t xml:space="preserve">, не может превышать цену </w:t>
      </w:r>
      <w:r w:rsidR="00B7439E">
        <w:rPr>
          <w:sz w:val="21"/>
          <w:szCs w:val="21"/>
        </w:rPr>
        <w:t>контракта</w:t>
      </w:r>
      <w:r w:rsidRPr="000B2042">
        <w:rPr>
          <w:rFonts w:eastAsia="Calibri"/>
          <w:sz w:val="21"/>
          <w:szCs w:val="21"/>
        </w:rPr>
        <w:t>.</w:t>
      </w:r>
    </w:p>
    <w:p w:rsidR="00D35D26" w:rsidRPr="000B2042" w:rsidRDefault="00D35D26">
      <w:pPr>
        <w:widowControl w:val="0"/>
        <w:jc w:val="both"/>
        <w:rPr>
          <w:b/>
          <w:bCs/>
          <w:sz w:val="21"/>
          <w:szCs w:val="21"/>
        </w:rPr>
      </w:pPr>
      <w:r w:rsidRPr="000B2042">
        <w:rPr>
          <w:kern w:val="1"/>
          <w:sz w:val="21"/>
          <w:szCs w:val="21"/>
        </w:rPr>
        <w:t xml:space="preserve">6.6.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7439E">
        <w:rPr>
          <w:sz w:val="21"/>
          <w:szCs w:val="21"/>
        </w:rPr>
        <w:t>контрактом</w:t>
      </w:r>
      <w:r w:rsidRPr="000B2042">
        <w:rPr>
          <w:kern w:val="1"/>
          <w:sz w:val="21"/>
          <w:szCs w:val="21"/>
        </w:rPr>
        <w:t>, произошло вследствие непреодолимой силы или по вине другой Стороны.</w:t>
      </w:r>
    </w:p>
    <w:p w:rsidR="00D35D26" w:rsidRPr="000B2042" w:rsidRDefault="00D35D26">
      <w:pPr>
        <w:widowControl w:val="0"/>
        <w:jc w:val="center"/>
        <w:rPr>
          <w:sz w:val="21"/>
          <w:szCs w:val="21"/>
        </w:rPr>
      </w:pPr>
      <w:r w:rsidRPr="000B2042">
        <w:rPr>
          <w:b/>
          <w:bCs/>
          <w:sz w:val="21"/>
          <w:szCs w:val="21"/>
        </w:rPr>
        <w:t xml:space="preserve">7. Порядок изменения и расторжения </w:t>
      </w:r>
      <w:r w:rsidR="00B7439E">
        <w:rPr>
          <w:b/>
          <w:bCs/>
          <w:sz w:val="21"/>
          <w:szCs w:val="21"/>
        </w:rPr>
        <w:t>контракта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7.1. Расторжение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допускается по соглашению Сторон, решению суда или в связи с односторонним отказом Стороны </w:t>
      </w:r>
      <w:r w:rsidR="00B7439E">
        <w:rPr>
          <w:sz w:val="21"/>
          <w:szCs w:val="21"/>
        </w:rPr>
        <w:t>Государственного Контракта</w:t>
      </w:r>
      <w:r w:rsidRPr="000B2042">
        <w:rPr>
          <w:sz w:val="21"/>
          <w:szCs w:val="21"/>
        </w:rPr>
        <w:t xml:space="preserve"> от его исполнения по основаниям, предусмотренным гражданским законодательством.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7.2. Заказчик и Исполнитель вправе принять решение об одностороннем отказе от исполнения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в соответствии со статьей 95 </w:t>
      </w:r>
      <w:r w:rsidR="0068484D" w:rsidRPr="000B2042">
        <w:rPr>
          <w:sz w:val="21"/>
          <w:szCs w:val="21"/>
        </w:rPr>
        <w:t>Федерального з</w:t>
      </w:r>
      <w:r w:rsidRPr="000B2042">
        <w:rPr>
          <w:sz w:val="21"/>
          <w:szCs w:val="21"/>
        </w:rPr>
        <w:t>акона о контрактной системе.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7.3. Заказчик вправе принять решение об одностороннем отказе от исполнения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 (п. 3 ст. 450.1 ГК РФ).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7.4. Допускается изменение цены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по соглашению Сторон без изменения предусмотренных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количества услуг, качества оказываемых услуг и иных условия исполнения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.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7.5. Изменение существенных условий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при его исполнении допускается в случае, если по предложению Заказчика увеличиваются предусмотренные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объем услуг, не более чем на десять процентов или уменьшаются предусмотренные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объем оказываемых услуг не более чем на десять процентов. 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Федерации, цены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пропорционально дополнительному объему услуг исходя из установленной в </w:t>
      </w:r>
      <w:r w:rsidR="00B7439E">
        <w:rPr>
          <w:sz w:val="21"/>
          <w:szCs w:val="21"/>
        </w:rPr>
        <w:t>контракте</w:t>
      </w:r>
      <w:r w:rsidRPr="000B2042">
        <w:rPr>
          <w:sz w:val="21"/>
          <w:szCs w:val="21"/>
        </w:rPr>
        <w:t xml:space="preserve"> цены услуг, но не более чем на десять процентов цены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. При уменьшении предусмотренных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 xml:space="preserve"> объема услуг Стороны </w:t>
      </w:r>
      <w:r w:rsidR="00B7439E">
        <w:rPr>
          <w:sz w:val="21"/>
          <w:szCs w:val="21"/>
        </w:rPr>
        <w:t>Государственного Контракта</w:t>
      </w:r>
      <w:r w:rsidRPr="000B2042">
        <w:rPr>
          <w:sz w:val="21"/>
          <w:szCs w:val="21"/>
        </w:rPr>
        <w:t xml:space="preserve"> обязаны уменьшить цену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исходя из цены единицы услуги. 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7.6. Допускается изменение цены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в соответствии с законодательством Российской Федерации регулируемых цен (тарифов) на товары, работы, услуги. </w:t>
      </w:r>
    </w:p>
    <w:p w:rsidR="00D35D26" w:rsidRPr="000B2042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7.7. Изменение цены возможно в связи с уменьшением лимитов бюджетных обязательств, исходя из соразмерности изменения цены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 объема услуг.</w:t>
      </w:r>
    </w:p>
    <w:p w:rsidR="00D35D26" w:rsidRDefault="00D35D26">
      <w:pPr>
        <w:spacing w:line="240" w:lineRule="atLeast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7.8. При исполнении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по согласованию Заказчика с Исполнителем допускается оказание услуги, качество, технические характеристики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7439E">
        <w:rPr>
          <w:sz w:val="21"/>
          <w:szCs w:val="21"/>
        </w:rPr>
        <w:t>контракте</w:t>
      </w:r>
      <w:r w:rsidRPr="000B2042">
        <w:rPr>
          <w:sz w:val="21"/>
          <w:szCs w:val="21"/>
        </w:rPr>
        <w:t>.</w:t>
      </w:r>
    </w:p>
    <w:p w:rsidR="00C8335E" w:rsidRDefault="00C8335E">
      <w:pPr>
        <w:spacing w:line="24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7.9. </w:t>
      </w:r>
      <w:r w:rsidRPr="00C8335E">
        <w:rPr>
          <w:sz w:val="21"/>
          <w:szCs w:val="21"/>
        </w:rPr>
        <w:t xml:space="preserve">В случае расторжения настоящего </w:t>
      </w:r>
      <w:r w:rsidR="00B7439E">
        <w:rPr>
          <w:sz w:val="21"/>
          <w:szCs w:val="21"/>
        </w:rPr>
        <w:t>Контракта</w:t>
      </w:r>
      <w:r w:rsidRPr="00C8335E">
        <w:rPr>
          <w:sz w:val="21"/>
          <w:szCs w:val="21"/>
        </w:rPr>
        <w:t xml:space="preserve"> в связи с односторонним отказом Стороны от исполнения настоящего </w:t>
      </w:r>
      <w:r w:rsidR="00B7439E">
        <w:rPr>
          <w:sz w:val="21"/>
          <w:szCs w:val="21"/>
        </w:rPr>
        <w:t>Контракта</w:t>
      </w:r>
      <w:r w:rsidRPr="00C8335E">
        <w:rPr>
          <w:sz w:val="21"/>
          <w:szCs w:val="21"/>
        </w:rPr>
        <w:t xml:space="preserve"> другая сторона вправе потребовать возмещения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7439E">
        <w:rPr>
          <w:sz w:val="21"/>
          <w:szCs w:val="21"/>
        </w:rPr>
        <w:t>Контракта</w:t>
      </w:r>
      <w:r w:rsidRPr="00C8335E">
        <w:rPr>
          <w:sz w:val="21"/>
          <w:szCs w:val="21"/>
        </w:rPr>
        <w:t>.</w:t>
      </w:r>
    </w:p>
    <w:p w:rsidR="00463691" w:rsidRDefault="00463691">
      <w:pPr>
        <w:spacing w:line="240" w:lineRule="atLeast"/>
        <w:jc w:val="both"/>
        <w:rPr>
          <w:b/>
          <w:sz w:val="21"/>
          <w:szCs w:val="21"/>
        </w:rPr>
      </w:pPr>
    </w:p>
    <w:p w:rsidR="008A50AA" w:rsidRPr="000B2042" w:rsidRDefault="008A50AA">
      <w:pPr>
        <w:spacing w:line="240" w:lineRule="atLeast"/>
        <w:jc w:val="both"/>
        <w:rPr>
          <w:b/>
          <w:sz w:val="21"/>
          <w:szCs w:val="21"/>
        </w:rPr>
      </w:pPr>
    </w:p>
    <w:p w:rsidR="00D35D26" w:rsidRPr="000B2042" w:rsidRDefault="00D35D26">
      <w:pPr>
        <w:spacing w:line="240" w:lineRule="atLeast"/>
        <w:jc w:val="center"/>
        <w:rPr>
          <w:sz w:val="21"/>
          <w:szCs w:val="21"/>
        </w:rPr>
      </w:pPr>
      <w:r w:rsidRPr="000B2042">
        <w:rPr>
          <w:b/>
          <w:sz w:val="21"/>
          <w:szCs w:val="21"/>
        </w:rPr>
        <w:lastRenderedPageBreak/>
        <w:t>8. Порядок разрешения споров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8.1. Все споры и разногласия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или в связи с ним, Стороны разрешают путем переговоров. В случае невозможности разрешения разногласий путем переговоров, они подлежат рассмотрению в Арбитражном суде </w:t>
      </w:r>
      <w:r w:rsidR="00512F19">
        <w:rPr>
          <w:sz w:val="21"/>
          <w:szCs w:val="21"/>
        </w:rPr>
        <w:t>Республики</w:t>
      </w:r>
      <w:r w:rsidRPr="000B2042">
        <w:rPr>
          <w:sz w:val="21"/>
          <w:szCs w:val="21"/>
        </w:rPr>
        <w:t xml:space="preserve"> </w:t>
      </w:r>
      <w:r w:rsidR="00512F19">
        <w:rPr>
          <w:sz w:val="21"/>
          <w:szCs w:val="21"/>
        </w:rPr>
        <w:t>Карелия</w:t>
      </w:r>
      <w:r w:rsidRPr="000B2042">
        <w:rPr>
          <w:sz w:val="21"/>
          <w:szCs w:val="21"/>
        </w:rPr>
        <w:t xml:space="preserve"> в установленном законодательством порядке.</w:t>
      </w:r>
      <w:r w:rsidRPr="000B2042">
        <w:rPr>
          <w:kern w:val="1"/>
          <w:sz w:val="21"/>
          <w:szCs w:val="21"/>
        </w:rPr>
        <w:t xml:space="preserve"> </w:t>
      </w:r>
    </w:p>
    <w:p w:rsidR="0013472C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8.2. Претензионный порядок рассмотрения между Сторонами обязателен, срок рассмотрения претензии </w:t>
      </w:r>
      <w:r w:rsidR="00A64A50" w:rsidRPr="000B2042">
        <w:rPr>
          <w:sz w:val="21"/>
          <w:szCs w:val="21"/>
        </w:rPr>
        <w:t>30 дней с момента ее получения.</w:t>
      </w:r>
    </w:p>
    <w:p w:rsidR="00D35D26" w:rsidRPr="000B2042" w:rsidRDefault="00D35D26">
      <w:pPr>
        <w:widowControl w:val="0"/>
        <w:jc w:val="center"/>
        <w:rPr>
          <w:sz w:val="21"/>
          <w:szCs w:val="21"/>
        </w:rPr>
      </w:pPr>
      <w:r w:rsidRPr="000B2042">
        <w:rPr>
          <w:b/>
          <w:bCs/>
          <w:sz w:val="21"/>
          <w:szCs w:val="21"/>
        </w:rPr>
        <w:t>9.</w:t>
      </w:r>
      <w:r w:rsidRPr="000B2042">
        <w:rPr>
          <w:b/>
          <w:sz w:val="21"/>
          <w:szCs w:val="21"/>
        </w:rPr>
        <w:t xml:space="preserve"> Действие обстоятельств непреодолимой силы</w:t>
      </w:r>
    </w:p>
    <w:p w:rsidR="00D35D26" w:rsidRPr="000B2042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9.1. Стороны освобождаются от ответственности за частичное или полное неисполнение обязательств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, если причиной такого неисполнения является действие непреодолимой силы, неподвластное контролю сторон, не вызванное их просчетом, небрежностью или носящее непредвиденный характер (пожар, наводнение, землетрясение, военные действия, а также акты государственных органов власти и управления и иные события, наступления которых находится вне разумного контроля Сторон, и в результате наступления которых выполнение обязательств согласно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становится невозможным).</w:t>
      </w:r>
    </w:p>
    <w:p w:rsidR="00D35D26" w:rsidRPr="000B2042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9.2. Сторона, для которой создалась невозможность исполнения обязательств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по причинам, указанным в п. 9.1.</w:t>
      </w:r>
      <w:r w:rsidR="00E90900" w:rsidRPr="00E90900">
        <w:t xml:space="preserve"> </w:t>
      </w:r>
      <w:r w:rsidR="00E90900" w:rsidRPr="00E90900">
        <w:rPr>
          <w:sz w:val="21"/>
          <w:szCs w:val="21"/>
        </w:rPr>
        <w:t xml:space="preserve">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, обязана незамедлительно письменно известить другую Сторону о наступлении указанных выше обстоятельств. Несоблюдение любого из этих условий лишает Сторону права ссылаться на них в будущем.</w:t>
      </w:r>
    </w:p>
    <w:p w:rsidR="00D35D26" w:rsidRPr="000B2042" w:rsidRDefault="00D35D26">
      <w:pPr>
        <w:widowControl w:val="0"/>
        <w:jc w:val="both"/>
        <w:rPr>
          <w:b/>
          <w:bCs/>
          <w:sz w:val="21"/>
          <w:szCs w:val="21"/>
        </w:rPr>
      </w:pPr>
      <w:r w:rsidRPr="000B2042">
        <w:rPr>
          <w:sz w:val="21"/>
          <w:szCs w:val="21"/>
        </w:rPr>
        <w:t xml:space="preserve">Если от Заказчика не поступает иных письменных инструкций, Исполнитель обязан выполнять свои обязательства по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насколько это целесообразно и ведет поиск иных способов выполнения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.</w:t>
      </w:r>
    </w:p>
    <w:p w:rsidR="00463691" w:rsidRDefault="00463691">
      <w:pPr>
        <w:widowControl w:val="0"/>
        <w:jc w:val="center"/>
        <w:rPr>
          <w:b/>
          <w:bCs/>
          <w:sz w:val="21"/>
          <w:szCs w:val="21"/>
        </w:rPr>
      </w:pPr>
    </w:p>
    <w:p w:rsidR="00D35D26" w:rsidRPr="000B2042" w:rsidRDefault="00D35D26">
      <w:pPr>
        <w:widowControl w:val="0"/>
        <w:jc w:val="center"/>
        <w:rPr>
          <w:bCs/>
          <w:sz w:val="21"/>
          <w:szCs w:val="21"/>
        </w:rPr>
      </w:pPr>
      <w:r w:rsidRPr="000B2042">
        <w:rPr>
          <w:b/>
          <w:bCs/>
          <w:sz w:val="21"/>
          <w:szCs w:val="21"/>
        </w:rPr>
        <w:t>10. Прочие условия</w:t>
      </w:r>
    </w:p>
    <w:p w:rsidR="00D35D26" w:rsidRPr="000B2042" w:rsidRDefault="00D35D26">
      <w:pPr>
        <w:widowControl w:val="0"/>
        <w:spacing w:line="240" w:lineRule="atLeast"/>
        <w:jc w:val="both"/>
        <w:rPr>
          <w:sz w:val="21"/>
          <w:szCs w:val="21"/>
        </w:rPr>
      </w:pPr>
      <w:r w:rsidRPr="000B2042">
        <w:rPr>
          <w:bCs/>
          <w:sz w:val="21"/>
          <w:szCs w:val="21"/>
        </w:rPr>
        <w:t xml:space="preserve">10.1. Все изменения и дополнения к </w:t>
      </w:r>
      <w:r w:rsidR="00B7439E">
        <w:rPr>
          <w:bCs/>
          <w:sz w:val="21"/>
          <w:szCs w:val="21"/>
        </w:rPr>
        <w:t>контракту</w:t>
      </w:r>
      <w:r w:rsidRPr="000B2042">
        <w:rPr>
          <w:bCs/>
          <w:sz w:val="21"/>
          <w:szCs w:val="21"/>
        </w:rPr>
        <w:t xml:space="preserve"> действительны лишь в том случае, если они совершены в соответствии с действующим законодательством, имеют ссылку на настоящий </w:t>
      </w:r>
      <w:r w:rsidR="00B7439E">
        <w:rPr>
          <w:bCs/>
          <w:sz w:val="21"/>
          <w:szCs w:val="21"/>
        </w:rPr>
        <w:t>контракт</w:t>
      </w:r>
      <w:r w:rsidRPr="000B2042">
        <w:rPr>
          <w:bCs/>
          <w:sz w:val="21"/>
          <w:szCs w:val="21"/>
        </w:rPr>
        <w:t xml:space="preserve"> и подписаны надлежащим образом уполномоченными на то представителями Сторон. </w:t>
      </w:r>
    </w:p>
    <w:p w:rsidR="00D35D26" w:rsidRPr="000B2042" w:rsidRDefault="00D35D26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10.2. При исполнении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не допускается перемена Исполнителя, за исключением случая, если новый Исполнитель является правопреемником Исполнителя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D35D26" w:rsidRDefault="00D35D26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10.3. В случае перемены Заказчика права и обязанности Заказчика, предусмотренные </w:t>
      </w:r>
      <w:r w:rsidR="00B7439E">
        <w:rPr>
          <w:sz w:val="21"/>
          <w:szCs w:val="21"/>
        </w:rPr>
        <w:t>контрактом</w:t>
      </w:r>
      <w:r w:rsidRPr="000B2042">
        <w:rPr>
          <w:sz w:val="21"/>
          <w:szCs w:val="21"/>
        </w:rPr>
        <w:t>, переходят к новому Заказчику.</w:t>
      </w:r>
    </w:p>
    <w:p w:rsidR="00B7439E" w:rsidRPr="000B2042" w:rsidRDefault="00B7439E">
      <w:pPr>
        <w:autoSpaceDE w:val="0"/>
        <w:jc w:val="both"/>
        <w:rPr>
          <w:sz w:val="21"/>
          <w:szCs w:val="21"/>
        </w:rPr>
      </w:pPr>
    </w:p>
    <w:p w:rsidR="005249B0" w:rsidRPr="000B2042" w:rsidRDefault="005249B0" w:rsidP="005249B0">
      <w:pPr>
        <w:autoSpaceDE w:val="0"/>
        <w:jc w:val="center"/>
        <w:rPr>
          <w:b/>
          <w:bCs/>
          <w:sz w:val="21"/>
          <w:szCs w:val="21"/>
        </w:rPr>
      </w:pPr>
      <w:r w:rsidRPr="000B2042">
        <w:rPr>
          <w:b/>
          <w:bCs/>
          <w:sz w:val="21"/>
          <w:szCs w:val="21"/>
        </w:rPr>
        <w:t>11. Антикоррупционная оговорка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11.1.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11.2. Стороны обязуются в течение всего срока действия 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11.3. Стороны обязуются соблюдать, а также обеспечивать соблюдение их руководством, работниками и третьими лицами, привлеченными к исполнению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11.4. Сторонам, их руководителям и работникам запрещается: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</w:t>
      </w:r>
      <w:proofErr w:type="gramStart"/>
      <w:r w:rsidRPr="000B2042">
        <w:rPr>
          <w:sz w:val="21"/>
          <w:szCs w:val="21"/>
        </w:rPr>
        <w:t>иным образом</w:t>
      </w:r>
      <w:proofErr w:type="gramEnd"/>
      <w:r w:rsidRPr="000B2042">
        <w:rPr>
          <w:sz w:val="21"/>
          <w:szCs w:val="21"/>
        </w:rPr>
        <w:t xml:space="preserve">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;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- совершать иные действия, нарушающие действующее антикоррупционное законодательство Российской Федерации.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11.5.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до получения подтверждения от другой Стороны, что нарушение не произошло или не произойдет.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Подтверждение должно быть направлено не позднее 10 (Десяти) рабочих дней с даты получения письменного уведомления.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Каналы уведомления Заказчика о каких-либо нарушениях настоящего </w:t>
      </w:r>
      <w:proofErr w:type="gramStart"/>
      <w:r w:rsidRPr="000B2042">
        <w:rPr>
          <w:sz w:val="21"/>
          <w:szCs w:val="21"/>
        </w:rPr>
        <w:t>раздела:_</w:t>
      </w:r>
      <w:proofErr w:type="gramEnd"/>
      <w:r w:rsidRPr="000B2042">
        <w:rPr>
          <w:sz w:val="21"/>
          <w:szCs w:val="21"/>
        </w:rPr>
        <w:t>__________________</w:t>
      </w:r>
    </w:p>
    <w:p w:rsidR="00EC315C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Каналы уведомления Исполнителя о каких-либо нарушениях настоящего раздела: </w:t>
      </w:r>
      <w:r w:rsidR="00EC315C">
        <w:rPr>
          <w:sz w:val="21"/>
          <w:szCs w:val="21"/>
        </w:rPr>
        <w:t>________________</w:t>
      </w:r>
      <w:r w:rsidRPr="000B2042">
        <w:rPr>
          <w:sz w:val="21"/>
          <w:szCs w:val="21"/>
        </w:rPr>
        <w:t xml:space="preserve">, электронная почта: </w:t>
      </w:r>
      <w:r w:rsidR="00EC315C">
        <w:rPr>
          <w:sz w:val="21"/>
          <w:szCs w:val="21"/>
        </w:rPr>
        <w:t>________________</w:t>
      </w:r>
    </w:p>
    <w:p w:rsidR="005249B0" w:rsidRPr="000B2042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</w:t>
      </w:r>
      <w:r w:rsidRPr="000B2042">
        <w:rPr>
          <w:b/>
          <w:bCs/>
          <w:sz w:val="21"/>
          <w:szCs w:val="21"/>
        </w:rPr>
        <w:t xml:space="preserve"> </w:t>
      </w:r>
      <w:r w:rsidRPr="000B2042">
        <w:rPr>
          <w:sz w:val="21"/>
          <w:szCs w:val="21"/>
        </w:rPr>
        <w:lastRenderedPageBreak/>
        <w:t>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5249B0" w:rsidRDefault="005249B0" w:rsidP="005249B0">
      <w:pPr>
        <w:autoSpaceDE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11.6. В случае если нарушение одной из Сторон настоящего раздела подтвердится, другая Сторона имеет право расторгнуть настоящий </w:t>
      </w:r>
      <w:r w:rsidR="00B7439E">
        <w:rPr>
          <w:sz w:val="21"/>
          <w:szCs w:val="21"/>
        </w:rPr>
        <w:t>Контракт</w:t>
      </w:r>
      <w:r w:rsidRPr="000B2042">
        <w:rPr>
          <w:sz w:val="21"/>
          <w:szCs w:val="21"/>
        </w:rPr>
        <w:t xml:space="preserve"> в одностороннем порядке, направив письменное уведомление о расторжении.</w:t>
      </w:r>
    </w:p>
    <w:p w:rsidR="00D36CD1" w:rsidRPr="000B2042" w:rsidRDefault="00D36CD1" w:rsidP="005249B0">
      <w:pPr>
        <w:autoSpaceDE w:val="0"/>
        <w:jc w:val="both"/>
        <w:rPr>
          <w:sz w:val="21"/>
          <w:szCs w:val="21"/>
        </w:rPr>
      </w:pPr>
    </w:p>
    <w:p w:rsidR="00D35D26" w:rsidRPr="000B2042" w:rsidRDefault="00D35D26">
      <w:pPr>
        <w:spacing w:line="240" w:lineRule="atLeast"/>
        <w:jc w:val="center"/>
        <w:rPr>
          <w:sz w:val="21"/>
          <w:szCs w:val="21"/>
        </w:rPr>
      </w:pPr>
      <w:r w:rsidRPr="000B2042">
        <w:rPr>
          <w:b/>
          <w:bCs/>
          <w:sz w:val="21"/>
          <w:szCs w:val="21"/>
        </w:rPr>
        <w:t>1</w:t>
      </w:r>
      <w:r w:rsidR="005249B0" w:rsidRPr="000B2042">
        <w:rPr>
          <w:b/>
          <w:bCs/>
          <w:sz w:val="21"/>
          <w:szCs w:val="21"/>
        </w:rPr>
        <w:t>2</w:t>
      </w:r>
      <w:r w:rsidRPr="000B2042">
        <w:rPr>
          <w:b/>
          <w:bCs/>
          <w:sz w:val="21"/>
          <w:szCs w:val="21"/>
        </w:rPr>
        <w:t xml:space="preserve">. Срок действия </w:t>
      </w:r>
      <w:r w:rsidR="00B7439E">
        <w:rPr>
          <w:b/>
          <w:sz w:val="21"/>
          <w:szCs w:val="21"/>
        </w:rPr>
        <w:t>Контракта</w:t>
      </w:r>
    </w:p>
    <w:p w:rsidR="00D35D26" w:rsidRPr="000B2042" w:rsidRDefault="00D35D26">
      <w:pPr>
        <w:jc w:val="both"/>
        <w:rPr>
          <w:sz w:val="21"/>
          <w:szCs w:val="21"/>
        </w:rPr>
      </w:pPr>
      <w:r w:rsidRPr="000B2042">
        <w:rPr>
          <w:sz w:val="21"/>
          <w:szCs w:val="21"/>
        </w:rPr>
        <w:t>1</w:t>
      </w:r>
      <w:r w:rsidR="005249B0" w:rsidRPr="000B2042">
        <w:rPr>
          <w:sz w:val="21"/>
          <w:szCs w:val="21"/>
        </w:rPr>
        <w:t>2</w:t>
      </w:r>
      <w:r w:rsidRPr="000B2042">
        <w:rPr>
          <w:sz w:val="21"/>
          <w:szCs w:val="21"/>
        </w:rPr>
        <w:t xml:space="preserve">.1. Настоящий </w:t>
      </w:r>
      <w:r w:rsidR="00B7439E">
        <w:rPr>
          <w:sz w:val="21"/>
          <w:szCs w:val="21"/>
        </w:rPr>
        <w:t>Контракт</w:t>
      </w:r>
      <w:r w:rsidRPr="000B2042">
        <w:rPr>
          <w:sz w:val="21"/>
          <w:szCs w:val="21"/>
        </w:rPr>
        <w:t xml:space="preserve"> вступает </w:t>
      </w:r>
      <w:r w:rsidR="00472970">
        <w:rPr>
          <w:sz w:val="21"/>
          <w:szCs w:val="21"/>
        </w:rPr>
        <w:t xml:space="preserve">в силу </w:t>
      </w:r>
      <w:r w:rsidRPr="000B2042">
        <w:rPr>
          <w:sz w:val="21"/>
          <w:szCs w:val="21"/>
        </w:rPr>
        <w:t xml:space="preserve">с </w:t>
      </w:r>
      <w:r w:rsidRPr="00472970">
        <w:rPr>
          <w:sz w:val="21"/>
          <w:szCs w:val="21"/>
        </w:rPr>
        <w:t>момента его подписания Сторонами</w:t>
      </w:r>
      <w:r w:rsidRPr="000B2042">
        <w:rPr>
          <w:sz w:val="21"/>
          <w:szCs w:val="21"/>
        </w:rPr>
        <w:t xml:space="preserve"> </w:t>
      </w:r>
      <w:r w:rsidR="00472970">
        <w:rPr>
          <w:sz w:val="21"/>
          <w:szCs w:val="21"/>
        </w:rPr>
        <w:t xml:space="preserve">и действует до </w:t>
      </w:r>
      <w:r w:rsidR="00406805" w:rsidRPr="00406805">
        <w:rPr>
          <w:b/>
          <w:sz w:val="21"/>
          <w:szCs w:val="21"/>
        </w:rPr>
        <w:t xml:space="preserve">30 </w:t>
      </w:r>
      <w:r w:rsidR="00241DB4">
        <w:rPr>
          <w:b/>
          <w:sz w:val="21"/>
          <w:szCs w:val="21"/>
        </w:rPr>
        <w:t>сентября</w:t>
      </w:r>
      <w:r w:rsidR="00406805" w:rsidRPr="00406805">
        <w:rPr>
          <w:b/>
          <w:sz w:val="21"/>
          <w:szCs w:val="21"/>
        </w:rPr>
        <w:t xml:space="preserve"> 2026</w:t>
      </w:r>
      <w:r w:rsidR="00472970" w:rsidRPr="00406805">
        <w:rPr>
          <w:b/>
          <w:sz w:val="21"/>
          <w:szCs w:val="21"/>
        </w:rPr>
        <w:t>г</w:t>
      </w:r>
      <w:r w:rsidR="00472970">
        <w:rPr>
          <w:sz w:val="21"/>
          <w:szCs w:val="21"/>
        </w:rPr>
        <w:t xml:space="preserve">, а в части исполнения обязательств - до полного выполнения сторонами принятых на себя обязательств по </w:t>
      </w:r>
      <w:r w:rsidR="00B7439E">
        <w:rPr>
          <w:sz w:val="21"/>
          <w:szCs w:val="21"/>
        </w:rPr>
        <w:t>контракту</w:t>
      </w:r>
      <w:r w:rsidR="00472970">
        <w:rPr>
          <w:sz w:val="21"/>
          <w:szCs w:val="21"/>
        </w:rPr>
        <w:t xml:space="preserve">. </w:t>
      </w:r>
      <w:r w:rsidRPr="000B2042">
        <w:rPr>
          <w:sz w:val="21"/>
          <w:szCs w:val="21"/>
        </w:rPr>
        <w:t xml:space="preserve">Истечение срока действия </w:t>
      </w:r>
      <w:r w:rsidR="005249B0" w:rsidRPr="000B2042">
        <w:rPr>
          <w:sz w:val="21"/>
          <w:szCs w:val="21"/>
        </w:rPr>
        <w:t xml:space="preserve">настоящего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 xml:space="preserve"> не освобождает Стороны от ответственности за неисполнение обязательств по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>.</w:t>
      </w:r>
    </w:p>
    <w:p w:rsidR="00D35D26" w:rsidRPr="000B2042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1</w:t>
      </w:r>
      <w:r w:rsidR="005249B0" w:rsidRPr="000B2042">
        <w:rPr>
          <w:sz w:val="21"/>
          <w:szCs w:val="21"/>
        </w:rPr>
        <w:t>2</w:t>
      </w:r>
      <w:r w:rsidRPr="000B2042">
        <w:rPr>
          <w:sz w:val="21"/>
          <w:szCs w:val="21"/>
        </w:rPr>
        <w:t>.2.</w:t>
      </w:r>
      <w:r w:rsidRPr="000B2042">
        <w:rPr>
          <w:bCs/>
          <w:sz w:val="21"/>
          <w:szCs w:val="21"/>
        </w:rPr>
        <w:t xml:space="preserve"> </w:t>
      </w:r>
      <w:r w:rsidR="00D36CD1" w:rsidRPr="00F7083C">
        <w:rPr>
          <w:sz w:val="21"/>
          <w:szCs w:val="21"/>
        </w:rPr>
        <w:t xml:space="preserve">Настоящий </w:t>
      </w:r>
      <w:r w:rsidR="00B7439E">
        <w:rPr>
          <w:sz w:val="21"/>
          <w:szCs w:val="21"/>
        </w:rPr>
        <w:t>Контракт</w:t>
      </w:r>
      <w:r w:rsidR="00D36CD1" w:rsidRPr="00F7083C">
        <w:rPr>
          <w:sz w:val="21"/>
          <w:szCs w:val="21"/>
        </w:rPr>
        <w:t xml:space="preserve"> составлен в форме электронного документа, подписанного ЭЦП, уполномоченных на подписание </w:t>
      </w:r>
      <w:r w:rsidR="00B7439E">
        <w:rPr>
          <w:sz w:val="21"/>
          <w:szCs w:val="21"/>
        </w:rPr>
        <w:t>контракта</w:t>
      </w:r>
      <w:r w:rsidR="00D36CD1" w:rsidRPr="00F7083C">
        <w:rPr>
          <w:sz w:val="21"/>
          <w:szCs w:val="21"/>
        </w:rPr>
        <w:t xml:space="preserve"> лиц обеих сторон.</w:t>
      </w:r>
      <w:r w:rsidR="00D36CD1">
        <w:rPr>
          <w:sz w:val="21"/>
          <w:szCs w:val="21"/>
        </w:rPr>
        <w:t xml:space="preserve"> </w:t>
      </w:r>
      <w:r w:rsidRPr="000B2042">
        <w:rPr>
          <w:sz w:val="21"/>
          <w:szCs w:val="21"/>
        </w:rPr>
        <w:t xml:space="preserve">Все приложения к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являются его неотъемлемой частью.</w:t>
      </w:r>
    </w:p>
    <w:p w:rsidR="00D35D26" w:rsidRPr="000B2042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1</w:t>
      </w:r>
      <w:r w:rsidR="005249B0" w:rsidRPr="000B2042">
        <w:rPr>
          <w:sz w:val="21"/>
          <w:szCs w:val="21"/>
        </w:rPr>
        <w:t>2</w:t>
      </w:r>
      <w:r w:rsidRPr="000B2042">
        <w:rPr>
          <w:sz w:val="21"/>
          <w:szCs w:val="21"/>
        </w:rPr>
        <w:t>.3. При наступлении обстоятельств, когда данное соглашение препятствует Исполнителю в достижении целей, ради которых учреждение создано, т.е. для обеспечения реализации предусмотренных законодательством Российской Федерации полномочий органов государственной власти (</w:t>
      </w:r>
      <w:proofErr w:type="spellStart"/>
      <w:r w:rsidRPr="000B2042">
        <w:rPr>
          <w:sz w:val="21"/>
          <w:szCs w:val="21"/>
        </w:rPr>
        <w:t>аффилированность</w:t>
      </w:r>
      <w:proofErr w:type="spellEnd"/>
      <w:r w:rsidRPr="000B2042">
        <w:rPr>
          <w:sz w:val="21"/>
          <w:szCs w:val="21"/>
        </w:rPr>
        <w:t xml:space="preserve">), настоящий </w:t>
      </w:r>
      <w:r w:rsidR="00B7439E">
        <w:rPr>
          <w:sz w:val="21"/>
          <w:szCs w:val="21"/>
        </w:rPr>
        <w:t>Контракт</w:t>
      </w:r>
      <w:r w:rsidRPr="000B2042">
        <w:rPr>
          <w:sz w:val="21"/>
          <w:szCs w:val="21"/>
        </w:rPr>
        <w:t xml:space="preserve"> расторгается в одностороннем порядке, о чем Исполнитель уведомляет Заказчика в письменной форме, в том числе по факсимильной связи или электронной почте не менее, чем за 3 (три) календарных дня до даты его расторжения.</w:t>
      </w:r>
    </w:p>
    <w:p w:rsidR="00D35D26" w:rsidRPr="000B2042" w:rsidRDefault="00D35D26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>1</w:t>
      </w:r>
      <w:r w:rsidR="005249B0" w:rsidRPr="000B2042">
        <w:rPr>
          <w:sz w:val="21"/>
          <w:szCs w:val="21"/>
        </w:rPr>
        <w:t>2</w:t>
      </w:r>
      <w:r w:rsidRPr="000B2042">
        <w:rPr>
          <w:sz w:val="21"/>
          <w:szCs w:val="21"/>
        </w:rPr>
        <w:t>.4. В соответствии с требованиями Федерального законодательства (пункт 4 Приложения к приказу Минэкономразвития России от 24.10.2020 № 704) сведения о Заказчике и результатах лабораторных и инспекционных работ передаются в Федеральную государственную информационную систему Федеральной службы по аккредитации.</w:t>
      </w:r>
    </w:p>
    <w:p w:rsidR="0068484D" w:rsidRPr="000B2042" w:rsidRDefault="0068484D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12.5. По всем иным, не урегулированным настоящим </w:t>
      </w:r>
      <w:r w:rsidR="00B7439E">
        <w:rPr>
          <w:sz w:val="21"/>
          <w:szCs w:val="21"/>
        </w:rPr>
        <w:t>Контракта</w:t>
      </w:r>
      <w:r w:rsidRPr="000B2042">
        <w:rPr>
          <w:sz w:val="21"/>
          <w:szCs w:val="21"/>
        </w:rPr>
        <w:t>м вопросам, Стороны руководствуются действующим законодательством.</w:t>
      </w:r>
    </w:p>
    <w:p w:rsidR="0068484D" w:rsidRDefault="0068484D">
      <w:pPr>
        <w:widowControl w:val="0"/>
        <w:jc w:val="both"/>
        <w:rPr>
          <w:sz w:val="21"/>
          <w:szCs w:val="21"/>
        </w:rPr>
      </w:pPr>
      <w:r w:rsidRPr="000B2042">
        <w:rPr>
          <w:sz w:val="21"/>
          <w:szCs w:val="21"/>
        </w:rPr>
        <w:t xml:space="preserve">12.6. Все приложения к настоящему </w:t>
      </w:r>
      <w:r w:rsidR="00B7439E">
        <w:rPr>
          <w:sz w:val="21"/>
          <w:szCs w:val="21"/>
        </w:rPr>
        <w:t>Контракту</w:t>
      </w:r>
      <w:r w:rsidRPr="000B2042">
        <w:rPr>
          <w:sz w:val="21"/>
          <w:szCs w:val="21"/>
        </w:rPr>
        <w:t xml:space="preserve"> являются его неотъемлемыми частями.</w:t>
      </w:r>
    </w:p>
    <w:p w:rsidR="009D7192" w:rsidRPr="000B2042" w:rsidRDefault="009D7192">
      <w:pPr>
        <w:widowControl w:val="0"/>
        <w:jc w:val="both"/>
        <w:rPr>
          <w:sz w:val="21"/>
          <w:szCs w:val="21"/>
        </w:rPr>
      </w:pPr>
    </w:p>
    <w:p w:rsidR="00D35D26" w:rsidRDefault="00D35D26">
      <w:pPr>
        <w:ind w:right="-82"/>
        <w:jc w:val="center"/>
        <w:rPr>
          <w:b/>
          <w:bCs/>
          <w:sz w:val="21"/>
          <w:szCs w:val="21"/>
        </w:rPr>
      </w:pPr>
      <w:r w:rsidRPr="000B2042">
        <w:rPr>
          <w:b/>
          <w:bCs/>
          <w:sz w:val="21"/>
          <w:szCs w:val="21"/>
        </w:rPr>
        <w:t>1</w:t>
      </w:r>
      <w:r w:rsidR="005249B0" w:rsidRPr="000B2042">
        <w:rPr>
          <w:b/>
          <w:bCs/>
          <w:sz w:val="21"/>
          <w:szCs w:val="21"/>
        </w:rPr>
        <w:t>3</w:t>
      </w:r>
      <w:r w:rsidRPr="000B2042">
        <w:rPr>
          <w:b/>
          <w:bCs/>
          <w:sz w:val="21"/>
          <w:szCs w:val="21"/>
        </w:rPr>
        <w:t>. Места нахождения, Банковские реквизиты и подписи сторон</w:t>
      </w:r>
    </w:p>
    <w:p w:rsidR="00463691" w:rsidRPr="000B2042" w:rsidRDefault="00463691">
      <w:pPr>
        <w:ind w:right="-82"/>
        <w:jc w:val="center"/>
        <w:rPr>
          <w:b/>
          <w:sz w:val="21"/>
          <w:szCs w:val="21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1"/>
        <w:gridCol w:w="5142"/>
      </w:tblGrid>
      <w:tr w:rsidR="0071399B" w:rsidRPr="00F8525D" w:rsidTr="007547DD">
        <w:tc>
          <w:tcPr>
            <w:tcW w:w="5171" w:type="dxa"/>
            <w:shd w:val="clear" w:color="auto" w:fill="auto"/>
          </w:tcPr>
          <w:p w:rsidR="0071399B" w:rsidRPr="00F8525D" w:rsidRDefault="0071399B" w:rsidP="00F8525D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F8525D">
              <w:rPr>
                <w:b/>
                <w:kern w:val="2"/>
                <w:sz w:val="21"/>
                <w:szCs w:val="21"/>
              </w:rPr>
              <w:t>Заказчик:</w:t>
            </w:r>
          </w:p>
        </w:tc>
        <w:tc>
          <w:tcPr>
            <w:tcW w:w="5142" w:type="dxa"/>
            <w:shd w:val="clear" w:color="auto" w:fill="auto"/>
          </w:tcPr>
          <w:p w:rsidR="0071399B" w:rsidRPr="00F8525D" w:rsidRDefault="0071399B" w:rsidP="009D7192">
            <w:pPr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  <w:r w:rsidRPr="00F8525D">
              <w:rPr>
                <w:b/>
                <w:kern w:val="2"/>
                <w:sz w:val="21"/>
                <w:szCs w:val="21"/>
              </w:rPr>
              <w:t xml:space="preserve">Исполнитель: </w:t>
            </w:r>
          </w:p>
        </w:tc>
      </w:tr>
      <w:tr w:rsidR="0071399B" w:rsidRPr="00F8525D" w:rsidTr="007547DD">
        <w:tc>
          <w:tcPr>
            <w:tcW w:w="5171" w:type="dxa"/>
            <w:shd w:val="clear" w:color="auto" w:fill="auto"/>
          </w:tcPr>
          <w:p w:rsidR="009D7192" w:rsidRDefault="009D7192" w:rsidP="00F8525D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</w:p>
          <w:p w:rsidR="0071399B" w:rsidRDefault="009D7192" w:rsidP="00F8525D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  <w:r w:rsidRPr="009D7192">
              <w:rPr>
                <w:b/>
                <w:kern w:val="2"/>
                <w:sz w:val="21"/>
                <w:szCs w:val="21"/>
              </w:rPr>
              <w:t>Федеральное казенное учреждение «Следственный изолятор № 2 Управления Федеральной службы исполнения наказаний по Республике Карелия»</w:t>
            </w:r>
          </w:p>
          <w:p w:rsidR="00406805" w:rsidRPr="00406805" w:rsidRDefault="00406805" w:rsidP="00F8525D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 xml:space="preserve">Федеральное казенное учреждение «Следственный изолятор №2 Управления Федеральной службы исполнения наказаний по Республике Карелия» 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 xml:space="preserve">(ФКУ СИЗО-2 УФСИН России по Республике Карелия) 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 xml:space="preserve">АДРЕС: </w:t>
            </w:r>
            <w:proofErr w:type="gramStart"/>
            <w:r w:rsidRPr="005775A0">
              <w:rPr>
                <w:bCs/>
                <w:kern w:val="2"/>
                <w:sz w:val="21"/>
                <w:szCs w:val="21"/>
              </w:rPr>
              <w:t>186420,  Республика</w:t>
            </w:r>
            <w:proofErr w:type="gramEnd"/>
            <w:r w:rsidRPr="005775A0">
              <w:rPr>
                <w:bCs/>
                <w:kern w:val="2"/>
                <w:sz w:val="21"/>
                <w:szCs w:val="21"/>
              </w:rPr>
              <w:t xml:space="preserve"> Карелия </w:t>
            </w:r>
            <w:proofErr w:type="spellStart"/>
            <w:r w:rsidRPr="005775A0">
              <w:rPr>
                <w:bCs/>
                <w:kern w:val="2"/>
                <w:sz w:val="21"/>
                <w:szCs w:val="21"/>
              </w:rPr>
              <w:t>м.о</w:t>
            </w:r>
            <w:proofErr w:type="spellEnd"/>
            <w:r w:rsidRPr="005775A0">
              <w:rPr>
                <w:bCs/>
                <w:kern w:val="2"/>
                <w:sz w:val="21"/>
                <w:szCs w:val="21"/>
              </w:rPr>
              <w:t xml:space="preserve">. Сегежский, г. Сегежа, ул. Лейгубская зд.6 стр.1  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ИНН 1006002831 КПП 100601001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Банковские реквизиты: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ОКЦ № 1 ВВГУ БАНКА РОССИИ // УФК по Нижегородской области, г. Нижний Новгород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- БИК 012202102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- лицевой счет 03061423990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- банковский казначейский счет 03211643000000013206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- единый казначейский счет 40102810745370000024</w:t>
            </w: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</w:rPr>
              <w:t>Тел: (81431) 4-08-73</w:t>
            </w:r>
          </w:p>
          <w:p w:rsidR="007547DD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  <w:r w:rsidRPr="005775A0">
              <w:rPr>
                <w:bCs/>
                <w:kern w:val="2"/>
                <w:sz w:val="21"/>
                <w:szCs w:val="21"/>
                <w:lang w:val="en-US"/>
              </w:rPr>
              <w:t>E</w:t>
            </w:r>
            <w:r w:rsidRPr="005775A0">
              <w:rPr>
                <w:bCs/>
                <w:kern w:val="2"/>
                <w:sz w:val="21"/>
                <w:szCs w:val="21"/>
              </w:rPr>
              <w:t>-</w:t>
            </w:r>
            <w:r w:rsidRPr="005775A0">
              <w:rPr>
                <w:bCs/>
                <w:kern w:val="2"/>
                <w:sz w:val="21"/>
                <w:szCs w:val="21"/>
                <w:lang w:val="en-US"/>
              </w:rPr>
              <w:t>mail</w:t>
            </w:r>
            <w:r w:rsidRPr="005775A0">
              <w:rPr>
                <w:bCs/>
                <w:kern w:val="2"/>
                <w:sz w:val="21"/>
                <w:szCs w:val="21"/>
              </w:rPr>
              <w:t xml:space="preserve">: </w:t>
            </w:r>
            <w:hyperlink r:id="rId8" w:history="1">
              <w:r w:rsidRPr="00EF0135">
                <w:rPr>
                  <w:rStyle w:val="a4"/>
                  <w:bCs/>
                  <w:kern w:val="2"/>
                  <w:sz w:val="21"/>
                  <w:szCs w:val="21"/>
                  <w:lang w:val="en-US"/>
                </w:rPr>
                <w:t>sizo</w:t>
              </w:r>
              <w:r w:rsidRPr="00EF0135">
                <w:rPr>
                  <w:rStyle w:val="a4"/>
                  <w:bCs/>
                  <w:kern w:val="2"/>
                  <w:sz w:val="21"/>
                  <w:szCs w:val="21"/>
                </w:rPr>
                <w:t>-2@</w:t>
              </w:r>
              <w:r w:rsidRPr="00EF0135">
                <w:rPr>
                  <w:rStyle w:val="a4"/>
                  <w:bCs/>
                  <w:kern w:val="2"/>
                  <w:sz w:val="21"/>
                  <w:szCs w:val="21"/>
                  <w:lang w:val="en-US"/>
                </w:rPr>
                <w:t>yandex</w:t>
              </w:r>
              <w:r w:rsidRPr="00EF0135">
                <w:rPr>
                  <w:rStyle w:val="a4"/>
                  <w:bCs/>
                  <w:kern w:val="2"/>
                  <w:sz w:val="21"/>
                  <w:szCs w:val="21"/>
                </w:rPr>
                <w:t>.</w:t>
              </w:r>
              <w:proofErr w:type="spellStart"/>
              <w:r w:rsidRPr="00EF0135">
                <w:rPr>
                  <w:rStyle w:val="a4"/>
                  <w:bCs/>
                  <w:kern w:val="2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5775A0" w:rsidRPr="005775A0" w:rsidRDefault="005775A0" w:rsidP="005775A0">
            <w:pPr>
              <w:tabs>
                <w:tab w:val="left" w:pos="8565"/>
              </w:tabs>
              <w:rPr>
                <w:bCs/>
                <w:kern w:val="2"/>
                <w:sz w:val="21"/>
                <w:szCs w:val="21"/>
              </w:rPr>
            </w:pPr>
          </w:p>
          <w:p w:rsidR="005775A0" w:rsidRPr="005775A0" w:rsidRDefault="005775A0" w:rsidP="005775A0">
            <w:pPr>
              <w:tabs>
                <w:tab w:val="left" w:pos="8565"/>
              </w:tabs>
              <w:rPr>
                <w:kern w:val="2"/>
                <w:sz w:val="21"/>
                <w:szCs w:val="21"/>
              </w:rPr>
            </w:pPr>
          </w:p>
          <w:p w:rsidR="007547DD" w:rsidRPr="007547DD" w:rsidRDefault="007547DD" w:rsidP="007547DD">
            <w:pPr>
              <w:ind w:right="-285"/>
              <w:rPr>
                <w:sz w:val="20"/>
                <w:szCs w:val="20"/>
              </w:rPr>
            </w:pPr>
            <w:r w:rsidRPr="007547DD">
              <w:rPr>
                <w:sz w:val="20"/>
                <w:szCs w:val="20"/>
              </w:rPr>
              <w:t>Заместитель начальника</w:t>
            </w:r>
          </w:p>
          <w:p w:rsidR="007547DD" w:rsidRPr="007547DD" w:rsidRDefault="007547DD" w:rsidP="007547DD">
            <w:pPr>
              <w:ind w:right="-285"/>
              <w:rPr>
                <w:sz w:val="20"/>
                <w:szCs w:val="20"/>
              </w:rPr>
            </w:pPr>
          </w:p>
          <w:p w:rsidR="007547DD" w:rsidRPr="007547DD" w:rsidRDefault="007547DD" w:rsidP="007547DD">
            <w:pPr>
              <w:pStyle w:val="afff8"/>
              <w:ind w:right="-141"/>
              <w:rPr>
                <w:sz w:val="20"/>
                <w:szCs w:val="20"/>
              </w:rPr>
            </w:pPr>
            <w:r w:rsidRPr="007547DD">
              <w:rPr>
                <w:sz w:val="20"/>
                <w:szCs w:val="20"/>
              </w:rPr>
              <w:t>_______________________/С.А. Косульников/</w:t>
            </w:r>
          </w:p>
          <w:p w:rsidR="007547DD" w:rsidRPr="007547DD" w:rsidRDefault="007547DD" w:rsidP="007547DD">
            <w:pPr>
              <w:pStyle w:val="afff8"/>
              <w:rPr>
                <w:sz w:val="20"/>
                <w:szCs w:val="20"/>
              </w:rPr>
            </w:pPr>
            <w:r w:rsidRPr="007547DD">
              <w:rPr>
                <w:sz w:val="20"/>
                <w:szCs w:val="20"/>
              </w:rPr>
              <w:t>М.П.</w:t>
            </w:r>
          </w:p>
          <w:p w:rsidR="009D7192" w:rsidRPr="009D7192" w:rsidRDefault="009D7192" w:rsidP="00F8525D">
            <w:pPr>
              <w:tabs>
                <w:tab w:val="left" w:pos="8565"/>
              </w:tabs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5142" w:type="dxa"/>
            <w:shd w:val="clear" w:color="auto" w:fill="auto"/>
          </w:tcPr>
          <w:p w:rsidR="0071399B" w:rsidRDefault="0071399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9D7192" w:rsidRDefault="009D7192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Pr="007547DD" w:rsidRDefault="00D3760B" w:rsidP="00D3760B">
            <w:pPr>
              <w:pStyle w:val="afff8"/>
              <w:ind w:right="-141"/>
              <w:rPr>
                <w:sz w:val="20"/>
                <w:szCs w:val="20"/>
              </w:rPr>
            </w:pPr>
            <w:r w:rsidRPr="007547DD">
              <w:rPr>
                <w:sz w:val="20"/>
                <w:szCs w:val="20"/>
              </w:rPr>
              <w:t>_______________________/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7547DD">
              <w:rPr>
                <w:sz w:val="20"/>
                <w:szCs w:val="20"/>
              </w:rPr>
              <w:t>/</w:t>
            </w:r>
          </w:p>
          <w:p w:rsidR="00D3760B" w:rsidRPr="007547DD" w:rsidRDefault="00D3760B" w:rsidP="00D3760B">
            <w:pPr>
              <w:pStyle w:val="afff8"/>
              <w:rPr>
                <w:sz w:val="20"/>
                <w:szCs w:val="20"/>
              </w:rPr>
            </w:pPr>
            <w:r w:rsidRPr="007547DD">
              <w:rPr>
                <w:sz w:val="20"/>
                <w:szCs w:val="20"/>
              </w:rPr>
              <w:t>М.П.</w:t>
            </w:r>
          </w:p>
          <w:p w:rsidR="00D3760B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  <w:p w:rsidR="00D3760B" w:rsidRPr="00F8525D" w:rsidRDefault="00D3760B" w:rsidP="009D7192">
            <w:pPr>
              <w:tabs>
                <w:tab w:val="left" w:pos="8565"/>
              </w:tabs>
              <w:ind w:left="196"/>
              <w:jc w:val="both"/>
              <w:rPr>
                <w:b/>
                <w:kern w:val="2"/>
                <w:sz w:val="21"/>
                <w:szCs w:val="21"/>
              </w:rPr>
            </w:pPr>
          </w:p>
        </w:tc>
      </w:tr>
    </w:tbl>
    <w:p w:rsidR="00E85F8D" w:rsidRDefault="00E85F8D">
      <w:pPr>
        <w:pageBreakBefore/>
        <w:jc w:val="right"/>
        <w:rPr>
          <w:sz w:val="22"/>
          <w:szCs w:val="22"/>
        </w:rPr>
        <w:sectPr w:rsidR="00E85F8D">
          <w:footerReference w:type="default" r:id="rId9"/>
          <w:pgSz w:w="11906" w:h="16838"/>
          <w:pgMar w:top="709" w:right="567" w:bottom="851" w:left="1134" w:header="720" w:footer="720" w:gutter="0"/>
          <w:cols w:space="720"/>
          <w:docGrid w:linePitch="600" w:charSpace="32768"/>
        </w:sectPr>
      </w:pPr>
    </w:p>
    <w:p w:rsidR="00D35D26" w:rsidRPr="000B2042" w:rsidRDefault="00D35D26">
      <w:pPr>
        <w:pageBreakBefore/>
        <w:jc w:val="right"/>
        <w:rPr>
          <w:sz w:val="22"/>
          <w:szCs w:val="22"/>
        </w:rPr>
      </w:pPr>
    </w:p>
    <w:p w:rsidR="00D35D26" w:rsidRPr="000B2042" w:rsidRDefault="00D35D26" w:rsidP="00B475EE">
      <w:pPr>
        <w:jc w:val="right"/>
        <w:rPr>
          <w:rFonts w:eastAsia="Calibri"/>
          <w:sz w:val="16"/>
          <w:szCs w:val="18"/>
        </w:rPr>
      </w:pPr>
      <w:r w:rsidRPr="000B2042">
        <w:rPr>
          <w:rFonts w:eastAsia="Calibri"/>
          <w:sz w:val="16"/>
          <w:szCs w:val="18"/>
        </w:rPr>
        <w:t>Приложение № 1</w:t>
      </w:r>
    </w:p>
    <w:p w:rsidR="00D35D26" w:rsidRPr="000B2042" w:rsidRDefault="00D35D26" w:rsidP="00B475EE">
      <w:pPr>
        <w:jc w:val="right"/>
        <w:rPr>
          <w:rFonts w:eastAsia="Calibri"/>
          <w:sz w:val="16"/>
          <w:szCs w:val="18"/>
        </w:rPr>
      </w:pPr>
      <w:r w:rsidRPr="000B2042">
        <w:rPr>
          <w:rFonts w:eastAsia="Calibri"/>
          <w:sz w:val="16"/>
          <w:szCs w:val="18"/>
        </w:rPr>
        <w:t xml:space="preserve">к </w:t>
      </w:r>
      <w:r w:rsidR="00B7439E">
        <w:rPr>
          <w:rFonts w:eastAsia="Calibri"/>
          <w:sz w:val="16"/>
          <w:szCs w:val="18"/>
        </w:rPr>
        <w:t>контракту</w:t>
      </w:r>
      <w:r w:rsidRPr="000B2042">
        <w:rPr>
          <w:rFonts w:eastAsia="Calibri"/>
          <w:sz w:val="16"/>
          <w:szCs w:val="18"/>
        </w:rPr>
        <w:t xml:space="preserve"> №</w:t>
      </w:r>
      <w:r w:rsidR="00A35244" w:rsidRPr="000B2042">
        <w:rPr>
          <w:rFonts w:eastAsia="Calibri"/>
          <w:sz w:val="16"/>
          <w:szCs w:val="18"/>
        </w:rPr>
        <w:t xml:space="preserve"> </w:t>
      </w:r>
      <w:r w:rsidR="00C411E2">
        <w:rPr>
          <w:rFonts w:eastAsia="Calibri"/>
          <w:sz w:val="16"/>
          <w:szCs w:val="18"/>
        </w:rPr>
        <w:t>________________</w:t>
      </w:r>
      <w:r w:rsidRPr="000B2042">
        <w:rPr>
          <w:rFonts w:eastAsia="Calibri"/>
          <w:sz w:val="16"/>
          <w:szCs w:val="18"/>
        </w:rPr>
        <w:t xml:space="preserve"> </w:t>
      </w:r>
    </w:p>
    <w:p w:rsidR="00D35D26" w:rsidRPr="000B2042" w:rsidRDefault="00D35D26" w:rsidP="00B475EE">
      <w:pPr>
        <w:jc w:val="right"/>
        <w:rPr>
          <w:b/>
          <w:sz w:val="20"/>
          <w:szCs w:val="22"/>
        </w:rPr>
      </w:pPr>
      <w:r w:rsidRPr="000B2042">
        <w:rPr>
          <w:rFonts w:eastAsia="Calibri"/>
          <w:sz w:val="16"/>
          <w:szCs w:val="18"/>
        </w:rPr>
        <w:t>от «____» _________ 202</w:t>
      </w:r>
      <w:r w:rsidR="00406805">
        <w:rPr>
          <w:rFonts w:eastAsia="Calibri"/>
          <w:sz w:val="16"/>
          <w:szCs w:val="18"/>
        </w:rPr>
        <w:t>6</w:t>
      </w:r>
      <w:r w:rsidRPr="000B2042">
        <w:rPr>
          <w:rFonts w:eastAsia="Calibri"/>
          <w:sz w:val="16"/>
          <w:szCs w:val="18"/>
        </w:rPr>
        <w:t xml:space="preserve"> года</w:t>
      </w:r>
    </w:p>
    <w:p w:rsidR="00D35D26" w:rsidRPr="000B2042" w:rsidRDefault="00D35D26" w:rsidP="00B475EE">
      <w:pPr>
        <w:jc w:val="right"/>
        <w:rPr>
          <w:b/>
          <w:sz w:val="20"/>
          <w:szCs w:val="22"/>
        </w:rPr>
      </w:pPr>
    </w:p>
    <w:p w:rsidR="00F951B8" w:rsidRPr="00F951B8" w:rsidRDefault="00F951B8" w:rsidP="00F951B8">
      <w:pPr>
        <w:jc w:val="center"/>
        <w:rPr>
          <w:b/>
          <w:sz w:val="21"/>
          <w:szCs w:val="21"/>
        </w:rPr>
      </w:pPr>
      <w:r w:rsidRPr="00F951B8">
        <w:rPr>
          <w:b/>
          <w:sz w:val="21"/>
          <w:szCs w:val="21"/>
        </w:rPr>
        <w:t xml:space="preserve">Техническое задание </w:t>
      </w:r>
    </w:p>
    <w:p w:rsidR="00F951B8" w:rsidRPr="005775A0" w:rsidRDefault="00F951B8" w:rsidP="005775A0">
      <w:pPr>
        <w:jc w:val="center"/>
        <w:rPr>
          <w:b/>
          <w:sz w:val="21"/>
          <w:szCs w:val="21"/>
        </w:rPr>
      </w:pPr>
      <w:r w:rsidRPr="00F951B8">
        <w:rPr>
          <w:b/>
          <w:sz w:val="21"/>
          <w:szCs w:val="21"/>
        </w:rPr>
        <w:t xml:space="preserve">на </w:t>
      </w:r>
      <w:r w:rsidR="00A10FB9" w:rsidRPr="00A10FB9">
        <w:rPr>
          <w:b/>
          <w:sz w:val="21"/>
          <w:szCs w:val="21"/>
        </w:rPr>
        <w:t xml:space="preserve">оказание услуг по проведению </w:t>
      </w:r>
      <w:r w:rsidR="005775A0" w:rsidRPr="005775A0">
        <w:rPr>
          <w:b/>
          <w:sz w:val="21"/>
          <w:szCs w:val="21"/>
        </w:rPr>
        <w:t>Измерений МАЭД на наружной поверхности РТУ и на рабочих местах персонала группы "А"</w:t>
      </w:r>
    </w:p>
    <w:p w:rsidR="00F951B8" w:rsidRPr="00F951B8" w:rsidRDefault="00F951B8" w:rsidP="00F951B8">
      <w:pPr>
        <w:jc w:val="center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98"/>
        <w:gridCol w:w="908"/>
        <w:gridCol w:w="4346"/>
        <w:gridCol w:w="644"/>
        <w:gridCol w:w="691"/>
        <w:gridCol w:w="1068"/>
        <w:gridCol w:w="1113"/>
      </w:tblGrid>
      <w:tr w:rsidR="00F951B8" w:rsidRPr="00F951B8" w:rsidTr="00CF233F">
        <w:trPr>
          <w:trHeight w:val="592"/>
        </w:trPr>
        <w:tc>
          <w:tcPr>
            <w:tcW w:w="250" w:type="pct"/>
            <w:shd w:val="clear" w:color="auto" w:fill="auto"/>
            <w:vAlign w:val="center"/>
            <w:hideMark/>
          </w:tcPr>
          <w:p w:rsidR="00F951B8" w:rsidRPr="00F951B8" w:rsidRDefault="00F951B8" w:rsidP="00CF233F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53" w:type="pct"/>
            <w:vAlign w:val="center"/>
          </w:tcPr>
          <w:p w:rsidR="00F951B8" w:rsidRPr="00F951B8" w:rsidRDefault="00F951B8" w:rsidP="00CF233F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F951B8">
              <w:rPr>
                <w:b/>
                <w:bCs/>
                <w:sz w:val="21"/>
                <w:szCs w:val="21"/>
                <w:lang w:eastAsia="en-US"/>
              </w:rPr>
              <w:t>ОКПД</w:t>
            </w:r>
            <w:r w:rsidR="007547DD">
              <w:rPr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Pr="00F951B8">
              <w:rPr>
                <w:b/>
                <w:bCs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F951B8" w:rsidRPr="00F951B8" w:rsidRDefault="00F951B8" w:rsidP="00CF233F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bCs/>
                <w:sz w:val="21"/>
                <w:szCs w:val="21"/>
                <w:lang w:eastAsia="en-US"/>
              </w:rPr>
              <w:t>Код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:rsidR="00F951B8" w:rsidRPr="00F951B8" w:rsidRDefault="00F951B8" w:rsidP="00CF233F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Наименование услуги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951B8" w:rsidRPr="00F951B8" w:rsidRDefault="00F951B8" w:rsidP="00CF23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Ед. изм.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951B8" w:rsidRPr="00F951B8" w:rsidRDefault="00F951B8" w:rsidP="00CF23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Кол-во</w:t>
            </w:r>
          </w:p>
        </w:tc>
        <w:tc>
          <w:tcPr>
            <w:tcW w:w="499" w:type="pct"/>
            <w:vAlign w:val="center"/>
          </w:tcPr>
          <w:p w:rsidR="00F951B8" w:rsidRPr="00F951B8" w:rsidRDefault="00F951B8" w:rsidP="00B743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Цена с НДС</w:t>
            </w:r>
            <w:r w:rsidR="00B7439E">
              <w:rPr>
                <w:b/>
                <w:sz w:val="21"/>
                <w:szCs w:val="21"/>
                <w:lang w:eastAsia="en-US"/>
              </w:rPr>
              <w:t>, руб.</w:t>
            </w:r>
          </w:p>
        </w:tc>
        <w:tc>
          <w:tcPr>
            <w:tcW w:w="520" w:type="pct"/>
            <w:vAlign w:val="center"/>
          </w:tcPr>
          <w:p w:rsidR="00F951B8" w:rsidRPr="00F951B8" w:rsidRDefault="00F951B8" w:rsidP="00B743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F951B8">
              <w:rPr>
                <w:b/>
                <w:sz w:val="21"/>
                <w:szCs w:val="21"/>
                <w:lang w:eastAsia="en-US"/>
              </w:rPr>
              <w:t>Сумма с НДС</w:t>
            </w:r>
            <w:r w:rsidR="00B7439E">
              <w:rPr>
                <w:b/>
                <w:sz w:val="21"/>
                <w:szCs w:val="21"/>
                <w:lang w:eastAsia="en-US"/>
              </w:rPr>
              <w:t>, руб.</w:t>
            </w:r>
          </w:p>
        </w:tc>
      </w:tr>
      <w:tr w:rsidR="00472970" w:rsidRPr="00F951B8" w:rsidTr="00CF233F">
        <w:trPr>
          <w:trHeight w:val="1138"/>
        </w:trPr>
        <w:tc>
          <w:tcPr>
            <w:tcW w:w="250" w:type="pct"/>
            <w:shd w:val="clear" w:color="auto" w:fill="auto"/>
            <w:vAlign w:val="center"/>
          </w:tcPr>
          <w:p w:rsidR="00472970" w:rsidRPr="00F951B8" w:rsidRDefault="00472970" w:rsidP="00CF233F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1"/>
                <w:szCs w:val="21"/>
                <w:lang w:eastAsia="en-US"/>
              </w:rPr>
            </w:pPr>
            <w:r w:rsidRPr="00F951B8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3" w:type="pct"/>
            <w:vAlign w:val="center"/>
          </w:tcPr>
          <w:p w:rsidR="00472970" w:rsidRPr="00F951B8" w:rsidRDefault="005775A0" w:rsidP="005775A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775A0">
              <w:rPr>
                <w:sz w:val="21"/>
                <w:szCs w:val="21"/>
              </w:rPr>
              <w:t xml:space="preserve">71.20.19.190 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472970" w:rsidRPr="00472970" w:rsidRDefault="00472970" w:rsidP="00C42847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472970" w:rsidRPr="00472970" w:rsidRDefault="005775A0" w:rsidP="008E182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Измерение мощности абонентного эквивалента дозы рентгеновского, гамма- и нейтронного излучения от источника ионизирующего излучения; плотности потока альфа, бета и нейтронного излучения (1-рабочее место)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72970" w:rsidRPr="00472970" w:rsidRDefault="00472970" w:rsidP="00C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proofErr w:type="spellStart"/>
            <w:r w:rsidRPr="00472970">
              <w:rPr>
                <w:sz w:val="21"/>
                <w:szCs w:val="21"/>
              </w:rPr>
              <w:t>усл</w:t>
            </w:r>
            <w:proofErr w:type="spellEnd"/>
            <w:r w:rsidRPr="00472970">
              <w:rPr>
                <w:sz w:val="21"/>
                <w:szCs w:val="21"/>
              </w:rPr>
              <w:t>. ед.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72970" w:rsidRPr="00472970" w:rsidRDefault="00472970" w:rsidP="00C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72970">
              <w:rPr>
                <w:sz w:val="21"/>
                <w:szCs w:val="21"/>
              </w:rPr>
              <w:t>1</w:t>
            </w:r>
            <w:r w:rsidR="005775A0">
              <w:rPr>
                <w:sz w:val="21"/>
                <w:szCs w:val="21"/>
              </w:rPr>
              <w:t>0</w:t>
            </w:r>
          </w:p>
        </w:tc>
        <w:tc>
          <w:tcPr>
            <w:tcW w:w="499" w:type="pct"/>
            <w:vAlign w:val="center"/>
          </w:tcPr>
          <w:p w:rsidR="00472970" w:rsidRPr="00F951B8" w:rsidRDefault="00472970" w:rsidP="00CF2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472970" w:rsidRPr="00F951B8" w:rsidRDefault="00472970" w:rsidP="00CF2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F951B8" w:rsidRPr="00F951B8" w:rsidTr="00CF233F">
        <w:trPr>
          <w:trHeight w:val="275"/>
        </w:trPr>
        <w:tc>
          <w:tcPr>
            <w:tcW w:w="4480" w:type="pct"/>
            <w:gridSpan w:val="7"/>
            <w:shd w:val="clear" w:color="auto" w:fill="auto"/>
            <w:vAlign w:val="center"/>
          </w:tcPr>
          <w:p w:rsidR="00F951B8" w:rsidRPr="00F951B8" w:rsidRDefault="00F951B8" w:rsidP="00CF233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1"/>
                <w:szCs w:val="21"/>
              </w:rPr>
            </w:pPr>
            <w:r w:rsidRPr="00F951B8"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520" w:type="pct"/>
            <w:vAlign w:val="center"/>
          </w:tcPr>
          <w:p w:rsidR="00F951B8" w:rsidRPr="00F951B8" w:rsidRDefault="00F951B8" w:rsidP="00CF23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F951B8" w:rsidRDefault="00F951B8" w:rsidP="003F625C">
      <w:pPr>
        <w:jc w:val="both"/>
        <w:rPr>
          <w:b/>
          <w:sz w:val="21"/>
          <w:szCs w:val="21"/>
        </w:rPr>
      </w:pPr>
    </w:p>
    <w:p w:rsidR="00222E41" w:rsidRDefault="00222E41" w:rsidP="003F625C">
      <w:pPr>
        <w:jc w:val="both"/>
        <w:rPr>
          <w:b/>
          <w:sz w:val="21"/>
          <w:szCs w:val="21"/>
        </w:rPr>
      </w:pPr>
    </w:p>
    <w:p w:rsidR="00222E41" w:rsidRDefault="00222E41" w:rsidP="003F625C">
      <w:pPr>
        <w:jc w:val="both"/>
        <w:rPr>
          <w:b/>
          <w:sz w:val="21"/>
          <w:szCs w:val="21"/>
        </w:rPr>
      </w:pPr>
    </w:p>
    <w:p w:rsidR="00222E41" w:rsidRDefault="00222E41" w:rsidP="003F625C">
      <w:pPr>
        <w:jc w:val="both"/>
        <w:rPr>
          <w:b/>
          <w:sz w:val="21"/>
          <w:szCs w:val="21"/>
        </w:rPr>
      </w:pPr>
    </w:p>
    <w:p w:rsidR="00222E41" w:rsidRDefault="00222E41" w:rsidP="003F625C">
      <w:pPr>
        <w:jc w:val="both"/>
        <w:rPr>
          <w:b/>
          <w:sz w:val="21"/>
          <w:szCs w:val="21"/>
        </w:rPr>
      </w:pPr>
    </w:p>
    <w:p w:rsidR="00222E41" w:rsidRDefault="00222E41" w:rsidP="003F625C">
      <w:pPr>
        <w:jc w:val="both"/>
        <w:rPr>
          <w:b/>
          <w:sz w:val="21"/>
          <w:szCs w:val="21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0"/>
        <w:gridCol w:w="5211"/>
      </w:tblGrid>
      <w:tr w:rsidR="009D7192" w:rsidRPr="00F8525D" w:rsidTr="002A6E77">
        <w:tc>
          <w:tcPr>
            <w:tcW w:w="5210" w:type="dxa"/>
            <w:shd w:val="clear" w:color="auto" w:fill="auto"/>
          </w:tcPr>
          <w:p w:rsidR="009D7192" w:rsidRPr="00F8525D" w:rsidRDefault="009D7192" w:rsidP="002A6E77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F8525D">
              <w:rPr>
                <w:b/>
                <w:kern w:val="2"/>
                <w:sz w:val="21"/>
                <w:szCs w:val="21"/>
              </w:rPr>
              <w:t>Заказчик:</w:t>
            </w:r>
          </w:p>
        </w:tc>
        <w:tc>
          <w:tcPr>
            <w:tcW w:w="5211" w:type="dxa"/>
            <w:shd w:val="clear" w:color="auto" w:fill="auto"/>
          </w:tcPr>
          <w:p w:rsidR="009D7192" w:rsidRPr="00F8525D" w:rsidRDefault="009D7192" w:rsidP="008A50AA">
            <w:pPr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  <w:r w:rsidRPr="00F8525D">
              <w:rPr>
                <w:b/>
                <w:kern w:val="2"/>
                <w:sz w:val="21"/>
                <w:szCs w:val="21"/>
              </w:rPr>
              <w:t xml:space="preserve">Исполнитель: </w:t>
            </w:r>
          </w:p>
        </w:tc>
      </w:tr>
      <w:tr w:rsidR="009D7192" w:rsidRPr="00F8525D" w:rsidTr="002A6E77">
        <w:tc>
          <w:tcPr>
            <w:tcW w:w="5210" w:type="dxa"/>
            <w:shd w:val="clear" w:color="auto" w:fill="auto"/>
          </w:tcPr>
          <w:p w:rsidR="009D7192" w:rsidRDefault="009D7192" w:rsidP="009D7192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</w:p>
          <w:p w:rsidR="009D7192" w:rsidRDefault="009D7192" w:rsidP="009D7192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  <w:r w:rsidRPr="009D7192">
              <w:rPr>
                <w:b/>
                <w:kern w:val="2"/>
                <w:sz w:val="21"/>
                <w:szCs w:val="21"/>
              </w:rPr>
              <w:t>Федеральное казенное учреждение «Следственный изолятор № 2 Управления Федеральной службы исполнения наказаний по Республике Карелия»</w:t>
            </w:r>
          </w:p>
          <w:p w:rsidR="009D7192" w:rsidRDefault="009D7192" w:rsidP="009D7192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</w:p>
          <w:p w:rsidR="009D7192" w:rsidRDefault="009D7192" w:rsidP="009D7192">
            <w:pPr>
              <w:tabs>
                <w:tab w:val="left" w:pos="8565"/>
              </w:tabs>
              <w:jc w:val="both"/>
              <w:rPr>
                <w:b/>
                <w:kern w:val="2"/>
                <w:sz w:val="21"/>
                <w:szCs w:val="21"/>
              </w:rPr>
            </w:pPr>
          </w:p>
          <w:p w:rsidR="009D7192" w:rsidRPr="009D7192" w:rsidRDefault="009D7192" w:rsidP="009D7192">
            <w:pPr>
              <w:tabs>
                <w:tab w:val="left" w:pos="8565"/>
              </w:tabs>
              <w:jc w:val="both"/>
              <w:rPr>
                <w:kern w:val="2"/>
                <w:sz w:val="21"/>
                <w:szCs w:val="21"/>
              </w:rPr>
            </w:pPr>
            <w:r w:rsidRPr="009D7192">
              <w:rPr>
                <w:kern w:val="2"/>
                <w:sz w:val="21"/>
                <w:szCs w:val="21"/>
              </w:rPr>
              <w:t>Заместитель начальника</w:t>
            </w:r>
          </w:p>
          <w:p w:rsidR="009D7192" w:rsidRDefault="009D7192" w:rsidP="009D7192">
            <w:pPr>
              <w:tabs>
                <w:tab w:val="left" w:pos="8565"/>
              </w:tabs>
              <w:jc w:val="both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 xml:space="preserve">______________________________/ </w:t>
            </w:r>
            <w:r w:rsidR="00406805">
              <w:rPr>
                <w:kern w:val="2"/>
                <w:sz w:val="21"/>
                <w:szCs w:val="21"/>
              </w:rPr>
              <w:t xml:space="preserve">С.А. Косульников </w:t>
            </w:r>
            <w:r>
              <w:rPr>
                <w:kern w:val="2"/>
                <w:sz w:val="21"/>
                <w:szCs w:val="21"/>
              </w:rPr>
              <w:t>/</w:t>
            </w:r>
          </w:p>
          <w:p w:rsidR="009D7192" w:rsidRPr="009D7192" w:rsidRDefault="009D7192" w:rsidP="009D7192">
            <w:pPr>
              <w:tabs>
                <w:tab w:val="left" w:pos="8565"/>
              </w:tabs>
              <w:jc w:val="both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М.П.</w:t>
            </w:r>
          </w:p>
        </w:tc>
        <w:tc>
          <w:tcPr>
            <w:tcW w:w="5211" w:type="dxa"/>
            <w:shd w:val="clear" w:color="auto" w:fill="auto"/>
          </w:tcPr>
          <w:p w:rsidR="009D7192" w:rsidRDefault="009D7192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9D7192" w:rsidRDefault="009D7192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  <w:p w:rsidR="00406805" w:rsidRDefault="00406805" w:rsidP="008A50AA">
            <w:pPr>
              <w:tabs>
                <w:tab w:val="left" w:pos="8565"/>
              </w:tabs>
              <w:ind w:left="285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____________</w:t>
            </w:r>
            <w:r w:rsidR="008A50AA">
              <w:rPr>
                <w:kern w:val="2"/>
                <w:sz w:val="21"/>
                <w:szCs w:val="21"/>
              </w:rPr>
              <w:t xml:space="preserve">_______________/          </w:t>
            </w:r>
            <w:r>
              <w:rPr>
                <w:kern w:val="2"/>
                <w:sz w:val="21"/>
                <w:szCs w:val="21"/>
              </w:rPr>
              <w:t xml:space="preserve">                   /</w:t>
            </w:r>
          </w:p>
          <w:p w:rsidR="00406805" w:rsidRDefault="00406805" w:rsidP="008A50AA">
            <w:pPr>
              <w:tabs>
                <w:tab w:val="left" w:pos="8565"/>
              </w:tabs>
              <w:ind w:left="285"/>
              <w:jc w:val="both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М.П.</w:t>
            </w:r>
          </w:p>
          <w:p w:rsidR="00406805" w:rsidRPr="00F8525D" w:rsidRDefault="00406805" w:rsidP="008A50AA">
            <w:pPr>
              <w:tabs>
                <w:tab w:val="left" w:pos="8565"/>
              </w:tabs>
              <w:ind w:left="285"/>
              <w:jc w:val="both"/>
              <w:rPr>
                <w:b/>
                <w:kern w:val="2"/>
                <w:sz w:val="21"/>
                <w:szCs w:val="21"/>
              </w:rPr>
            </w:pPr>
          </w:p>
        </w:tc>
      </w:tr>
    </w:tbl>
    <w:p w:rsidR="00D35D26" w:rsidRPr="00635F84" w:rsidRDefault="00D35D26" w:rsidP="009D7192">
      <w:pPr>
        <w:jc w:val="both"/>
        <w:rPr>
          <w:b/>
          <w:sz w:val="21"/>
          <w:szCs w:val="21"/>
        </w:rPr>
      </w:pPr>
    </w:p>
    <w:sectPr w:rsidR="00D35D26" w:rsidRPr="00635F84" w:rsidSect="00E85F8D">
      <w:pgSz w:w="11906" w:h="16838"/>
      <w:pgMar w:top="567" w:right="567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BC0" w:rsidRDefault="000A3BC0">
      <w:r>
        <w:separator/>
      </w:r>
    </w:p>
  </w:endnote>
  <w:endnote w:type="continuationSeparator" w:id="0">
    <w:p w:rsidR="000A3BC0" w:rsidRDefault="000A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84" w:rsidRDefault="000A3BC0">
    <w:pPr>
      <w:pStyle w:val="aff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4.6pt;margin-top:8.55pt;width:1.1pt;height:9.1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635F84" w:rsidRDefault="00635F84">
                <w:pPr>
                  <w:pStyle w:val="aff3"/>
                  <w:rPr>
                    <w:sz w:val="16"/>
                    <w:szCs w:val="16"/>
                  </w:rPr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BC0" w:rsidRDefault="000A3BC0">
      <w:r>
        <w:separator/>
      </w:r>
    </w:p>
  </w:footnote>
  <w:footnote w:type="continuationSeparator" w:id="0">
    <w:p w:rsidR="000A3BC0" w:rsidRDefault="000A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51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41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31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w w:val="100"/>
        <w:kern w:val="1"/>
        <w:position w:val="0"/>
        <w:sz w:val="24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lowerLetter"/>
      <w:pStyle w:val="ListNumberabc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11" w15:restartNumberingAfterBreak="0">
    <w:nsid w:val="0000000C"/>
    <w:multiLevelType w:val="multilevel"/>
    <w:tmpl w:val="0000000C"/>
    <w:name w:val="WW8Num16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17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DDD"/>
    <w:rsid w:val="00006F6B"/>
    <w:rsid w:val="00065613"/>
    <w:rsid w:val="000A3BC0"/>
    <w:rsid w:val="000B2042"/>
    <w:rsid w:val="00101B7D"/>
    <w:rsid w:val="001064C6"/>
    <w:rsid w:val="00124548"/>
    <w:rsid w:val="001302E1"/>
    <w:rsid w:val="0013472C"/>
    <w:rsid w:val="00163AE8"/>
    <w:rsid w:val="001A111A"/>
    <w:rsid w:val="001A21A0"/>
    <w:rsid w:val="001D7EDE"/>
    <w:rsid w:val="00222E41"/>
    <w:rsid w:val="00241DB4"/>
    <w:rsid w:val="00285CFD"/>
    <w:rsid w:val="00297427"/>
    <w:rsid w:val="002A6E77"/>
    <w:rsid w:val="002B3C4B"/>
    <w:rsid w:val="002C3ED6"/>
    <w:rsid w:val="002D6E62"/>
    <w:rsid w:val="002E7FFA"/>
    <w:rsid w:val="0030500F"/>
    <w:rsid w:val="00356C08"/>
    <w:rsid w:val="003938B1"/>
    <w:rsid w:val="003A483E"/>
    <w:rsid w:val="003A4CEC"/>
    <w:rsid w:val="003B64BE"/>
    <w:rsid w:val="003D038B"/>
    <w:rsid w:val="003E7672"/>
    <w:rsid w:val="003F5968"/>
    <w:rsid w:val="003F625C"/>
    <w:rsid w:val="004004F2"/>
    <w:rsid w:val="00406805"/>
    <w:rsid w:val="00420A14"/>
    <w:rsid w:val="00433A70"/>
    <w:rsid w:val="00456CC2"/>
    <w:rsid w:val="00463691"/>
    <w:rsid w:val="00472970"/>
    <w:rsid w:val="00473328"/>
    <w:rsid w:val="004964FF"/>
    <w:rsid w:val="004B2AEC"/>
    <w:rsid w:val="004D0A9A"/>
    <w:rsid w:val="0051165C"/>
    <w:rsid w:val="0051262D"/>
    <w:rsid w:val="00512F19"/>
    <w:rsid w:val="005249B0"/>
    <w:rsid w:val="0053277C"/>
    <w:rsid w:val="005340F4"/>
    <w:rsid w:val="005775A0"/>
    <w:rsid w:val="005A0748"/>
    <w:rsid w:val="005B2870"/>
    <w:rsid w:val="006039F1"/>
    <w:rsid w:val="006335C1"/>
    <w:rsid w:val="00635F84"/>
    <w:rsid w:val="00657243"/>
    <w:rsid w:val="0068484D"/>
    <w:rsid w:val="00687EEF"/>
    <w:rsid w:val="00690F03"/>
    <w:rsid w:val="00692DDE"/>
    <w:rsid w:val="00697615"/>
    <w:rsid w:val="006B0806"/>
    <w:rsid w:val="006C048A"/>
    <w:rsid w:val="007076D9"/>
    <w:rsid w:val="00710B0B"/>
    <w:rsid w:val="0071399B"/>
    <w:rsid w:val="00745121"/>
    <w:rsid w:val="007547DD"/>
    <w:rsid w:val="007A004A"/>
    <w:rsid w:val="007A40D6"/>
    <w:rsid w:val="007B0508"/>
    <w:rsid w:val="007E182A"/>
    <w:rsid w:val="00812008"/>
    <w:rsid w:val="00824462"/>
    <w:rsid w:val="0087494E"/>
    <w:rsid w:val="0089118A"/>
    <w:rsid w:val="008A50AA"/>
    <w:rsid w:val="008E1822"/>
    <w:rsid w:val="008E2101"/>
    <w:rsid w:val="009013DE"/>
    <w:rsid w:val="0090226D"/>
    <w:rsid w:val="00911BB4"/>
    <w:rsid w:val="00970A69"/>
    <w:rsid w:val="00991795"/>
    <w:rsid w:val="009A279F"/>
    <w:rsid w:val="009B64B7"/>
    <w:rsid w:val="009D7192"/>
    <w:rsid w:val="009E5AA8"/>
    <w:rsid w:val="009F64C7"/>
    <w:rsid w:val="00A10FB9"/>
    <w:rsid w:val="00A27862"/>
    <w:rsid w:val="00A35244"/>
    <w:rsid w:val="00A439AF"/>
    <w:rsid w:val="00A64A50"/>
    <w:rsid w:val="00A74DDD"/>
    <w:rsid w:val="00A8019F"/>
    <w:rsid w:val="00A83F39"/>
    <w:rsid w:val="00A868A6"/>
    <w:rsid w:val="00AB4F50"/>
    <w:rsid w:val="00AB51BA"/>
    <w:rsid w:val="00AC51DE"/>
    <w:rsid w:val="00AD0084"/>
    <w:rsid w:val="00AD7295"/>
    <w:rsid w:val="00AE1CD6"/>
    <w:rsid w:val="00AF62B4"/>
    <w:rsid w:val="00B168B6"/>
    <w:rsid w:val="00B44765"/>
    <w:rsid w:val="00B44F93"/>
    <w:rsid w:val="00B475EE"/>
    <w:rsid w:val="00B625DD"/>
    <w:rsid w:val="00B7439E"/>
    <w:rsid w:val="00B80187"/>
    <w:rsid w:val="00B93412"/>
    <w:rsid w:val="00B96704"/>
    <w:rsid w:val="00BA5CB9"/>
    <w:rsid w:val="00BB0C4D"/>
    <w:rsid w:val="00BC3F0F"/>
    <w:rsid w:val="00BD15EE"/>
    <w:rsid w:val="00BD77E5"/>
    <w:rsid w:val="00BF6084"/>
    <w:rsid w:val="00C170CC"/>
    <w:rsid w:val="00C17D10"/>
    <w:rsid w:val="00C3443F"/>
    <w:rsid w:val="00C411E2"/>
    <w:rsid w:val="00C42847"/>
    <w:rsid w:val="00C4578B"/>
    <w:rsid w:val="00C62908"/>
    <w:rsid w:val="00C8335E"/>
    <w:rsid w:val="00C92CBA"/>
    <w:rsid w:val="00CA6C3C"/>
    <w:rsid w:val="00CD6627"/>
    <w:rsid w:val="00CD790E"/>
    <w:rsid w:val="00CF1E77"/>
    <w:rsid w:val="00CF233F"/>
    <w:rsid w:val="00D35D26"/>
    <w:rsid w:val="00D36CD1"/>
    <w:rsid w:val="00D3760B"/>
    <w:rsid w:val="00D57F87"/>
    <w:rsid w:val="00D75509"/>
    <w:rsid w:val="00DE79DA"/>
    <w:rsid w:val="00E16C87"/>
    <w:rsid w:val="00E626B3"/>
    <w:rsid w:val="00E745FF"/>
    <w:rsid w:val="00E85F8D"/>
    <w:rsid w:val="00E90900"/>
    <w:rsid w:val="00E9412F"/>
    <w:rsid w:val="00EC315C"/>
    <w:rsid w:val="00ED2D2A"/>
    <w:rsid w:val="00EE4C59"/>
    <w:rsid w:val="00EF166F"/>
    <w:rsid w:val="00F138DF"/>
    <w:rsid w:val="00F24A27"/>
    <w:rsid w:val="00F34090"/>
    <w:rsid w:val="00F422EA"/>
    <w:rsid w:val="00F56A13"/>
    <w:rsid w:val="00F77640"/>
    <w:rsid w:val="00F81A0A"/>
    <w:rsid w:val="00F8525D"/>
    <w:rsid w:val="00F951B8"/>
    <w:rsid w:val="00FC4299"/>
    <w:rsid w:val="00FD577C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D98A550"/>
  <w15:docId w15:val="{2C91280A-F9C4-4805-8C77-94D2F9F0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ind w:left="0" w:firstLine="567"/>
      <w:jc w:val="both"/>
      <w:outlineLvl w:val="1"/>
    </w:pPr>
    <w:rPr>
      <w:b/>
      <w:i/>
      <w:color w:val="000000"/>
      <w:sz w:val="26"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  <w:b/>
      <w:i w:val="0"/>
    </w:rPr>
  </w:style>
  <w:style w:type="character" w:customStyle="1" w:styleId="WW8Num9z1">
    <w:name w:val="WW8Num9z1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9z2">
    <w:name w:val="WW8Num9z2"/>
    <w:rPr>
      <w:rFonts w:hint="default"/>
      <w:b w:val="0"/>
      <w:bCs w:val="0"/>
      <w:i w:val="0"/>
      <w:iCs w:val="0"/>
    </w:rPr>
  </w:style>
  <w:style w:type="character" w:customStyle="1" w:styleId="WW8Num9z3">
    <w:name w:val="WW8Num9z3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9z4">
    <w:name w:val="WW8Num9z4"/>
    <w:rPr>
      <w:rFonts w:hint="default"/>
    </w:rPr>
  </w:style>
  <w:style w:type="character" w:customStyle="1" w:styleId="WW8Num9z5">
    <w:name w:val="WW8Num9z5"/>
    <w:rPr>
      <w:rFonts w:ascii="Symbol" w:hAnsi="Symbol" w:cs="Symbol" w:hint="default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  <w:sz w:val="40"/>
      <w:szCs w:val="40"/>
    </w:rPr>
  </w:style>
  <w:style w:type="character" w:customStyle="1" w:styleId="WW8Num17z1">
    <w:name w:val="WW8Num17z1"/>
    <w:rPr>
      <w:rFonts w:hint="default"/>
    </w:rPr>
  </w:style>
  <w:style w:type="character" w:customStyle="1" w:styleId="12">
    <w:name w:val="Основной шрифт абзаца1"/>
  </w:style>
  <w:style w:type="character" w:customStyle="1" w:styleId="110">
    <w:name w:val="Заголовок 1 Знак1 Знак"/>
    <w:rPr>
      <w:rFonts w:ascii="Arial" w:hAnsi="Arial" w:cs="Arial"/>
      <w:b/>
      <w:sz w:val="28"/>
      <w:szCs w:val="18"/>
      <w:lang w:val="ru-RU" w:eastAsia="ar-SA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rPr>
      <w:rFonts w:ascii="Times New Roman" w:hAnsi="Times New Roman" w:cs="Times New Roman"/>
    </w:rPr>
  </w:style>
  <w:style w:type="character" w:customStyle="1" w:styleId="a6">
    <w:name w:val="Основной шрифт"/>
  </w:style>
  <w:style w:type="character" w:styleId="HTML">
    <w:name w:val="HTML Acronym"/>
    <w:basedOn w:val="12"/>
  </w:style>
  <w:style w:type="character" w:styleId="a7">
    <w:name w:val="Emphasis"/>
    <w:qFormat/>
    <w:rPr>
      <w:i/>
      <w:iCs/>
    </w:rPr>
  </w:style>
  <w:style w:type="character" w:styleId="HTML0">
    <w:name w:val="HTML Keyboard"/>
    <w:rPr>
      <w:rFonts w:ascii="Courier New" w:hAnsi="Courier New" w:cs="Courier New"/>
      <w:sz w:val="20"/>
      <w:szCs w:val="20"/>
    </w:rPr>
  </w:style>
  <w:style w:type="character" w:styleId="HTML1">
    <w:name w:val="HTML Code"/>
    <w:rPr>
      <w:rFonts w:ascii="Courier New" w:hAnsi="Courier New" w:cs="Courier New"/>
      <w:sz w:val="20"/>
      <w:szCs w:val="20"/>
    </w:rPr>
  </w:style>
  <w:style w:type="character" w:styleId="a8">
    <w:name w:val="line number"/>
    <w:basedOn w:val="12"/>
  </w:style>
  <w:style w:type="character" w:styleId="HTML2">
    <w:name w:val="HTML Sample"/>
    <w:rPr>
      <w:rFonts w:ascii="Courier New" w:hAnsi="Courier New" w:cs="Courier New"/>
    </w:rPr>
  </w:style>
  <w:style w:type="character" w:styleId="HTML3">
    <w:name w:val="HTML Definition"/>
    <w:rPr>
      <w:i/>
      <w:iCs/>
    </w:rPr>
  </w:style>
  <w:style w:type="character" w:styleId="HTML4">
    <w:name w:val="HTML Variable"/>
    <w:rPr>
      <w:i/>
      <w:iCs/>
    </w:rPr>
  </w:style>
  <w:style w:type="character" w:styleId="HTML5">
    <w:name w:val="HTML Typewriter"/>
    <w:rPr>
      <w:rFonts w:ascii="Courier New" w:hAnsi="Courier New" w:cs="Courier New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character" w:styleId="aa">
    <w:name w:val="Strong"/>
    <w:qFormat/>
    <w:rPr>
      <w:b/>
      <w:bCs/>
    </w:rPr>
  </w:style>
  <w:style w:type="character" w:styleId="HTML6">
    <w:name w:val="HTML Cite"/>
    <w:rPr>
      <w:i/>
      <w:iCs/>
    </w:rPr>
  </w:style>
  <w:style w:type="character" w:customStyle="1" w:styleId="13">
    <w:name w:val="Знак Знак1"/>
    <w:rPr>
      <w:sz w:val="24"/>
      <w:lang w:val="ru-RU" w:eastAsia="ar-SA" w:bidi="ar-SA"/>
    </w:rPr>
  </w:style>
  <w:style w:type="character" w:customStyle="1" w:styleId="30">
    <w:name w:val="Стиль3 Знак"/>
    <w:basedOn w:val="13"/>
    <w:rPr>
      <w:sz w:val="24"/>
      <w:lang w:val="ru-RU" w:eastAsia="ar-SA" w:bidi="ar-SA"/>
    </w:rPr>
  </w:style>
  <w:style w:type="character" w:customStyle="1" w:styleId="32">
    <w:name w:val="Стиль3 Знак Знак"/>
    <w:rPr>
      <w:sz w:val="24"/>
      <w:lang w:val="ru-RU" w:eastAsia="ar-SA" w:bidi="ar-SA"/>
    </w:rPr>
  </w:style>
  <w:style w:type="character" w:customStyle="1" w:styleId="postbody1">
    <w:name w:val="postbody1"/>
    <w:rPr>
      <w:sz w:val="18"/>
      <w:szCs w:val="18"/>
    </w:rPr>
  </w:style>
  <w:style w:type="character" w:customStyle="1" w:styleId="grame">
    <w:name w:val="grame"/>
    <w:basedOn w:val="12"/>
  </w:style>
  <w:style w:type="character" w:customStyle="1" w:styleId="ab">
    <w:name w:val="Заголовок Знак"/>
    <w:rPr>
      <w:rFonts w:ascii="Arial" w:hAnsi="Arial" w:cs="Arial"/>
      <w:b/>
      <w:kern w:val="1"/>
      <w:sz w:val="32"/>
    </w:rPr>
  </w:style>
  <w:style w:type="character" w:customStyle="1" w:styleId="ac">
    <w:name w:val="Основной текст с отступом Знак"/>
    <w:rPr>
      <w:sz w:val="24"/>
      <w:szCs w:val="24"/>
    </w:rPr>
  </w:style>
  <w:style w:type="character" w:customStyle="1" w:styleId="20">
    <w:name w:val="Основной текст 2 Знак"/>
    <w:rPr>
      <w:sz w:val="26"/>
    </w:rPr>
  </w:style>
  <w:style w:type="character" w:customStyle="1" w:styleId="ad">
    <w:name w:val="Основной текст Знак"/>
    <w:rPr>
      <w:b/>
    </w:rPr>
  </w:style>
  <w:style w:type="character" w:customStyle="1" w:styleId="epm">
    <w:name w:val="epm"/>
    <w:basedOn w:val="12"/>
  </w:style>
  <w:style w:type="character" w:customStyle="1" w:styleId="ep">
    <w:name w:val="ep"/>
    <w:basedOn w:val="12"/>
  </w:style>
  <w:style w:type="character" w:customStyle="1" w:styleId="blk">
    <w:name w:val="blk"/>
    <w:basedOn w:val="12"/>
  </w:style>
  <w:style w:type="character" w:customStyle="1" w:styleId="u">
    <w:name w:val="u"/>
    <w:basedOn w:val="12"/>
  </w:style>
  <w:style w:type="character" w:customStyle="1" w:styleId="f">
    <w:name w:val="f"/>
    <w:basedOn w:val="12"/>
  </w:style>
  <w:style w:type="character" w:customStyle="1" w:styleId="33">
    <w:name w:val="Стиль3 Знак Знак Знак"/>
    <w:rPr>
      <w:sz w:val="24"/>
      <w:lang w:val="ru-RU" w:eastAsia="ar-SA" w:bidi="ar-SA"/>
    </w:rPr>
  </w:style>
  <w:style w:type="character" w:customStyle="1" w:styleId="ConsPlusNormal">
    <w:name w:val="ConsPlusNormal Знак"/>
    <w:rPr>
      <w:rFonts w:ascii="Arial" w:hAnsi="Arial" w:cs="Arial"/>
      <w:lang w:val="ru-RU" w:eastAsia="ar-SA" w:bidi="ar-SA"/>
    </w:rPr>
  </w:style>
  <w:style w:type="character" w:customStyle="1" w:styleId="22">
    <w:name w:val="Заголовок 2 Знак"/>
    <w:rPr>
      <w:b/>
      <w:i/>
      <w:color w:val="000000"/>
      <w:sz w:val="26"/>
    </w:rPr>
  </w:style>
  <w:style w:type="character" w:customStyle="1" w:styleId="23">
    <w:name w:val="Основной текст с отступом 2 Знак"/>
    <w:rPr>
      <w:color w:val="000000"/>
      <w:sz w:val="26"/>
    </w:rPr>
  </w:style>
  <w:style w:type="character" w:customStyle="1" w:styleId="34">
    <w:name w:val="Основной текст с отступом 3 Знак"/>
    <w:rPr>
      <w:color w:val="000000"/>
      <w:sz w:val="26"/>
    </w:rPr>
  </w:style>
  <w:style w:type="character" w:customStyle="1" w:styleId="productcardtext1">
    <w:name w:val="productcardtext1"/>
    <w:rPr>
      <w:rFonts w:ascii="Verdana" w:hAnsi="Verdana" w:cs="Verdana" w:hint="default"/>
      <w:sz w:val="20"/>
      <w:szCs w:val="20"/>
    </w:rPr>
  </w:style>
  <w:style w:type="character" w:customStyle="1" w:styleId="iceouttxt5">
    <w:name w:val="iceouttxt5"/>
    <w:rPr>
      <w:rFonts w:ascii="Arial" w:hAnsi="Arial" w:cs="Arial" w:hint="default"/>
      <w:color w:val="666666"/>
      <w:sz w:val="17"/>
      <w:szCs w:val="17"/>
    </w:rPr>
  </w:style>
  <w:style w:type="character" w:customStyle="1" w:styleId="r">
    <w:name w:val="r"/>
    <w:basedOn w:val="12"/>
  </w:style>
  <w:style w:type="character" w:customStyle="1" w:styleId="WW--">
    <w:name w:val="WW-Интернет-ссылка"/>
    <w:rPr>
      <w:color w:val="0000FF"/>
      <w:u w:val="single"/>
    </w:rPr>
  </w:style>
  <w:style w:type="character" w:customStyle="1" w:styleId="ae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iceouttxt6">
    <w:name w:val="iceouttxt6"/>
    <w:rPr>
      <w:rFonts w:ascii="Arial" w:hAnsi="Arial" w:cs="Arial" w:hint="default"/>
      <w:color w:val="666666"/>
      <w:sz w:val="17"/>
      <w:szCs w:val="17"/>
    </w:rPr>
  </w:style>
  <w:style w:type="character" w:customStyle="1" w:styleId="af">
    <w:name w:val="Без интервала Знак"/>
    <w:rPr>
      <w:rFonts w:ascii="Calibri" w:hAnsi="Calibri" w:cs="Calibri"/>
      <w:sz w:val="22"/>
      <w:szCs w:val="22"/>
      <w:lang w:eastAsia="ar-SA" w:bidi="ar-SA"/>
    </w:rPr>
  </w:style>
  <w:style w:type="character" w:customStyle="1" w:styleId="af0">
    <w:name w:val="Абзац списка Знак"/>
    <w:rPr>
      <w:rFonts w:ascii="Calibri" w:hAnsi="Calibri" w:cs="Calibri"/>
      <w:sz w:val="22"/>
      <w:szCs w:val="22"/>
    </w:rPr>
  </w:style>
  <w:style w:type="character" w:customStyle="1" w:styleId="af1">
    <w:name w:val="Текст сноски Знак"/>
    <w:basedOn w:val="12"/>
  </w:style>
  <w:style w:type="character" w:customStyle="1" w:styleId="af2">
    <w:name w:val="Символ сноски"/>
    <w:rPr>
      <w:rFonts w:cs="Times New Roman"/>
      <w:vertAlign w:val="superscript"/>
    </w:rPr>
  </w:style>
  <w:style w:type="character" w:customStyle="1" w:styleId="af3">
    <w:name w:val="Нижний колонтитул Знак"/>
    <w:rPr>
      <w:sz w:val="24"/>
      <w:lang w:val="ru-RU"/>
    </w:rPr>
  </w:style>
  <w:style w:type="character" w:customStyle="1" w:styleId="extrafieldsname">
    <w:name w:val="extra_fields_name"/>
    <w:basedOn w:val="12"/>
  </w:style>
  <w:style w:type="character" w:customStyle="1" w:styleId="name">
    <w:name w:val="name"/>
    <w:basedOn w:val="12"/>
  </w:style>
  <w:style w:type="character" w:customStyle="1" w:styleId="value">
    <w:name w:val="value"/>
    <w:basedOn w:val="12"/>
  </w:style>
  <w:style w:type="character" w:customStyle="1" w:styleId="14">
    <w:name w:val="Заголовок 1 Знак"/>
    <w:rPr>
      <w:rFonts w:ascii="Arial" w:hAnsi="Arial" w:cs="Arial"/>
      <w:b/>
      <w:bCs/>
      <w:color w:val="000080"/>
      <w:sz w:val="22"/>
      <w:szCs w:val="22"/>
    </w:rPr>
  </w:style>
  <w:style w:type="character" w:customStyle="1" w:styleId="FontStyle14">
    <w:name w:val="Font Style14"/>
    <w:rPr>
      <w:rFonts w:ascii="Arial" w:hAnsi="Arial" w:cs="Arial"/>
      <w:sz w:val="22"/>
      <w:szCs w:val="22"/>
    </w:rPr>
  </w:style>
  <w:style w:type="character" w:customStyle="1" w:styleId="af4">
    <w:name w:val="Неразрешенное упоминание"/>
    <w:rPr>
      <w:color w:val="808080"/>
      <w:shd w:val="clear" w:color="auto" w:fill="E6E6E6"/>
    </w:rPr>
  </w:style>
  <w:style w:type="character" w:customStyle="1" w:styleId="af5">
    <w:name w:val="Основной текст_"/>
    <w:rPr>
      <w:spacing w:val="-10"/>
      <w:sz w:val="21"/>
      <w:szCs w:val="21"/>
      <w:shd w:val="clear" w:color="auto" w:fill="FFFFFF"/>
    </w:rPr>
  </w:style>
  <w:style w:type="character" w:customStyle="1" w:styleId="af6">
    <w:name w:val="Текст выноски Знак"/>
    <w:rPr>
      <w:rFonts w:ascii="Tahoma" w:hAnsi="Tahoma" w:cs="Tahoma"/>
      <w:sz w:val="16"/>
      <w:szCs w:val="16"/>
    </w:rPr>
  </w:style>
  <w:style w:type="character" w:customStyle="1" w:styleId="af7">
    <w:name w:val="Текст концевой сноски Знак"/>
    <w:basedOn w:val="12"/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8">
    <w:name w:val="Текст примечания Знак"/>
    <w:basedOn w:val="12"/>
  </w:style>
  <w:style w:type="character" w:customStyle="1" w:styleId="af9">
    <w:name w:val="Тема примечания Знак"/>
    <w:rPr>
      <w:b/>
      <w:bCs/>
    </w:rPr>
  </w:style>
  <w:style w:type="character" w:customStyle="1" w:styleId="35">
    <w:name w:val="Заголовок 3 Знак"/>
    <w:rPr>
      <w:rFonts w:ascii="Arial" w:hAnsi="Arial" w:cs="Arial"/>
      <w:b/>
      <w:bCs/>
      <w:sz w:val="26"/>
      <w:szCs w:val="26"/>
    </w:rPr>
  </w:style>
  <w:style w:type="paragraph" w:styleId="afa">
    <w:name w:val="Title"/>
    <w:basedOn w:val="a0"/>
    <w:next w:val="afb"/>
    <w:qFormat/>
    <w:pPr>
      <w:spacing w:before="240" w:after="60"/>
      <w:jc w:val="center"/>
    </w:pPr>
    <w:rPr>
      <w:rFonts w:ascii="Arial" w:hAnsi="Arial" w:cs="Arial"/>
      <w:b/>
      <w:kern w:val="1"/>
      <w:sz w:val="32"/>
      <w:szCs w:val="20"/>
    </w:rPr>
  </w:style>
  <w:style w:type="paragraph" w:styleId="afc">
    <w:name w:val="Body Text"/>
    <w:basedOn w:val="a0"/>
    <w:pPr>
      <w:jc w:val="center"/>
    </w:pPr>
    <w:rPr>
      <w:b/>
      <w:sz w:val="20"/>
      <w:szCs w:val="20"/>
    </w:rPr>
  </w:style>
  <w:style w:type="paragraph" w:styleId="afd">
    <w:name w:val="List"/>
    <w:basedOn w:val="a0"/>
    <w:pPr>
      <w:spacing w:after="60"/>
      <w:ind w:left="283" w:hanging="283"/>
      <w:jc w:val="both"/>
    </w:pPr>
  </w:style>
  <w:style w:type="paragraph" w:customStyle="1" w:styleId="16">
    <w:name w:val="Название1"/>
    <w:basedOn w:val="a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Указатель1"/>
    <w:basedOn w:val="a0"/>
    <w:pPr>
      <w:suppressLineNumbers/>
    </w:pPr>
    <w:rPr>
      <w:rFonts w:cs="Arial"/>
    </w:rPr>
  </w:style>
  <w:style w:type="paragraph" w:customStyle="1" w:styleId="311">
    <w:name w:val="Основной текст 31"/>
    <w:basedOn w:val="a0"/>
    <w:rPr>
      <w:color w:val="333333"/>
    </w:rPr>
  </w:style>
  <w:style w:type="paragraph" w:customStyle="1" w:styleId="24">
    <w:name w:val="Текст2"/>
    <w:basedOn w:val="a0"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sz w:val="22"/>
      <w:lang w:eastAsia="ar-SA"/>
    </w:rPr>
  </w:style>
  <w:style w:type="paragraph" w:customStyle="1" w:styleId="220">
    <w:name w:val="Основной текст 22"/>
    <w:basedOn w:val="a0"/>
    <w:pPr>
      <w:jc w:val="both"/>
    </w:pPr>
    <w:rPr>
      <w:sz w:val="26"/>
      <w:szCs w:val="20"/>
    </w:rPr>
  </w:style>
  <w:style w:type="paragraph" w:styleId="afe">
    <w:name w:val="Body Text Indent"/>
    <w:basedOn w:val="a0"/>
    <w:pPr>
      <w:ind w:firstLine="540"/>
      <w:jc w:val="both"/>
    </w:pPr>
  </w:style>
  <w:style w:type="paragraph" w:customStyle="1" w:styleId="210">
    <w:name w:val="Основной текст с отступом 21"/>
    <w:basedOn w:val="a0"/>
    <w:pPr>
      <w:ind w:firstLine="567"/>
      <w:jc w:val="both"/>
    </w:pPr>
    <w:rPr>
      <w:color w:val="000000"/>
      <w:sz w:val="26"/>
      <w:szCs w:val="20"/>
    </w:rPr>
  </w:style>
  <w:style w:type="paragraph" w:customStyle="1" w:styleId="330">
    <w:name w:val="Основной текст с отступом 33"/>
    <w:basedOn w:val="a0"/>
    <w:pPr>
      <w:ind w:firstLine="300"/>
      <w:jc w:val="both"/>
    </w:pPr>
    <w:rPr>
      <w:color w:val="000000"/>
      <w:sz w:val="26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1">
    <w:name w:val="Стиль1"/>
    <w:basedOn w:val="a0"/>
    <w:pPr>
      <w:keepNext/>
      <w:keepLines/>
      <w:widowControl w:val="0"/>
      <w:numPr>
        <w:numId w:val="12"/>
      </w:numPr>
      <w:suppressLineNumbers/>
      <w:spacing w:after="60"/>
    </w:pPr>
    <w:rPr>
      <w:b/>
      <w:sz w:val="28"/>
    </w:rPr>
  </w:style>
  <w:style w:type="paragraph" w:customStyle="1" w:styleId="211">
    <w:name w:val="Нумерованный список 21"/>
    <w:basedOn w:val="a0"/>
    <w:pPr>
      <w:ind w:left="432" w:hanging="432"/>
    </w:pPr>
  </w:style>
  <w:style w:type="paragraph" w:customStyle="1" w:styleId="25">
    <w:name w:val="Стиль2"/>
    <w:basedOn w:val="211"/>
    <w:pPr>
      <w:keepNext/>
      <w:keepLines/>
      <w:widowControl w:val="0"/>
      <w:suppressLineNumbers/>
      <w:spacing w:after="60"/>
      <w:jc w:val="both"/>
    </w:pPr>
    <w:rPr>
      <w:b/>
      <w:szCs w:val="20"/>
    </w:rPr>
  </w:style>
  <w:style w:type="paragraph" w:customStyle="1" w:styleId="36">
    <w:name w:val="Стиль3"/>
    <w:basedOn w:val="210"/>
    <w:pPr>
      <w:widowControl w:val="0"/>
      <w:ind w:left="1080" w:firstLine="0"/>
      <w:textAlignment w:val="baseline"/>
    </w:pPr>
    <w:rPr>
      <w:color w:val="auto"/>
      <w:sz w:val="24"/>
    </w:rPr>
  </w:style>
  <w:style w:type="paragraph" w:styleId="aff">
    <w:name w:val="footnote text"/>
    <w:basedOn w:val="a0"/>
    <w:pPr>
      <w:spacing w:after="60"/>
      <w:jc w:val="both"/>
    </w:pPr>
    <w:rPr>
      <w:sz w:val="20"/>
      <w:szCs w:val="20"/>
    </w:rPr>
  </w:style>
  <w:style w:type="paragraph" w:customStyle="1" w:styleId="18">
    <w:name w:val="Маркированный список1"/>
    <w:basedOn w:val="a0"/>
    <w:pPr>
      <w:widowControl w:val="0"/>
      <w:spacing w:after="60"/>
      <w:jc w:val="both"/>
    </w:pPr>
  </w:style>
  <w:style w:type="paragraph" w:customStyle="1" w:styleId="21">
    <w:name w:val="Маркированный список 21"/>
    <w:basedOn w:val="a0"/>
    <w:pPr>
      <w:numPr>
        <w:numId w:val="8"/>
      </w:numPr>
      <w:spacing w:after="60"/>
      <w:jc w:val="both"/>
    </w:pPr>
    <w:rPr>
      <w:szCs w:val="20"/>
    </w:rPr>
  </w:style>
  <w:style w:type="paragraph" w:customStyle="1" w:styleId="310">
    <w:name w:val="Маркированный список 31"/>
    <w:basedOn w:val="a0"/>
    <w:pPr>
      <w:numPr>
        <w:numId w:val="7"/>
      </w:numPr>
      <w:spacing w:after="60"/>
      <w:jc w:val="both"/>
    </w:pPr>
    <w:rPr>
      <w:szCs w:val="20"/>
    </w:rPr>
  </w:style>
  <w:style w:type="paragraph" w:customStyle="1" w:styleId="410">
    <w:name w:val="Маркированный список 41"/>
    <w:basedOn w:val="a0"/>
    <w:pPr>
      <w:numPr>
        <w:numId w:val="6"/>
      </w:numPr>
      <w:spacing w:after="60"/>
      <w:jc w:val="both"/>
    </w:pPr>
    <w:rPr>
      <w:szCs w:val="20"/>
    </w:rPr>
  </w:style>
  <w:style w:type="paragraph" w:customStyle="1" w:styleId="510">
    <w:name w:val="Маркированный список 51"/>
    <w:basedOn w:val="a0"/>
    <w:pPr>
      <w:numPr>
        <w:numId w:val="5"/>
      </w:numPr>
      <w:spacing w:after="60"/>
      <w:jc w:val="both"/>
    </w:pPr>
    <w:rPr>
      <w:szCs w:val="20"/>
    </w:rPr>
  </w:style>
  <w:style w:type="paragraph" w:customStyle="1" w:styleId="10">
    <w:name w:val="Нумерованный список1"/>
    <w:basedOn w:val="a0"/>
    <w:pPr>
      <w:numPr>
        <w:numId w:val="9"/>
      </w:numPr>
      <w:spacing w:after="60"/>
      <w:jc w:val="both"/>
    </w:pPr>
    <w:rPr>
      <w:szCs w:val="20"/>
    </w:rPr>
  </w:style>
  <w:style w:type="paragraph" w:customStyle="1" w:styleId="31">
    <w:name w:val="Нумерованный список 31"/>
    <w:basedOn w:val="a0"/>
    <w:pPr>
      <w:numPr>
        <w:numId w:val="4"/>
      </w:numPr>
      <w:spacing w:after="60"/>
      <w:jc w:val="both"/>
    </w:pPr>
    <w:rPr>
      <w:szCs w:val="20"/>
    </w:rPr>
  </w:style>
  <w:style w:type="paragraph" w:customStyle="1" w:styleId="41">
    <w:name w:val="Нумерованный список 41"/>
    <w:basedOn w:val="a0"/>
    <w:pPr>
      <w:numPr>
        <w:numId w:val="3"/>
      </w:numPr>
      <w:spacing w:after="60"/>
      <w:jc w:val="both"/>
    </w:pPr>
    <w:rPr>
      <w:szCs w:val="20"/>
    </w:rPr>
  </w:style>
  <w:style w:type="paragraph" w:customStyle="1" w:styleId="51">
    <w:name w:val="Нумерованный список 51"/>
    <w:basedOn w:val="a0"/>
    <w:pPr>
      <w:numPr>
        <w:numId w:val="2"/>
      </w:numPr>
      <w:spacing w:after="60"/>
      <w:jc w:val="both"/>
    </w:pPr>
    <w:rPr>
      <w:szCs w:val="20"/>
    </w:rPr>
  </w:style>
  <w:style w:type="paragraph" w:customStyle="1" w:styleId="a">
    <w:name w:val="Раздел"/>
    <w:basedOn w:val="a0"/>
    <w:pPr>
      <w:numPr>
        <w:numId w:val="13"/>
      </w:numPr>
      <w:spacing w:before="120" w:after="120"/>
      <w:jc w:val="center"/>
    </w:pPr>
    <w:rPr>
      <w:rFonts w:ascii="Arial Narrow" w:hAnsi="Arial Narrow" w:cs="Arial Narrow"/>
      <w:b/>
      <w:sz w:val="28"/>
      <w:szCs w:val="20"/>
    </w:rPr>
  </w:style>
  <w:style w:type="paragraph" w:customStyle="1" w:styleId="37">
    <w:name w:val="Раздел 3"/>
    <w:basedOn w:val="a0"/>
    <w:pPr>
      <w:spacing w:before="120" w:after="120"/>
      <w:ind w:left="360" w:hanging="360"/>
      <w:jc w:val="center"/>
    </w:pPr>
    <w:rPr>
      <w:b/>
      <w:szCs w:val="20"/>
    </w:rPr>
  </w:style>
  <w:style w:type="paragraph" w:customStyle="1" w:styleId="aff0">
    <w:name w:val="Условия контракта"/>
    <w:basedOn w:val="a0"/>
    <w:pPr>
      <w:spacing w:before="240" w:after="120"/>
      <w:ind w:left="-92" w:hanging="360"/>
      <w:jc w:val="both"/>
    </w:pPr>
    <w:rPr>
      <w:b/>
      <w:szCs w:val="20"/>
    </w:rPr>
  </w:style>
  <w:style w:type="paragraph" w:styleId="afb">
    <w:name w:val="Subtitle"/>
    <w:basedOn w:val="a0"/>
    <w:next w:val="afc"/>
    <w:qFormat/>
    <w:pPr>
      <w:spacing w:after="60"/>
      <w:jc w:val="center"/>
    </w:pPr>
    <w:rPr>
      <w:rFonts w:ascii="Arial" w:hAnsi="Arial" w:cs="Arial"/>
      <w:szCs w:val="20"/>
    </w:rPr>
  </w:style>
  <w:style w:type="paragraph" w:styleId="19">
    <w:name w:val="toc 1"/>
    <w:basedOn w:val="a0"/>
    <w:next w:val="a0"/>
    <w:pPr>
      <w:spacing w:before="100"/>
    </w:pPr>
    <w:rPr>
      <w:rFonts w:ascii="Arial" w:hAnsi="Arial" w:cs="Arial"/>
      <w:b/>
      <w:bCs/>
      <w:caps/>
    </w:rPr>
  </w:style>
  <w:style w:type="paragraph" w:customStyle="1" w:styleId="1a">
    <w:name w:val="Дата1"/>
    <w:basedOn w:val="a0"/>
    <w:next w:val="a0"/>
    <w:pPr>
      <w:spacing w:after="60"/>
      <w:jc w:val="both"/>
    </w:pPr>
    <w:rPr>
      <w:szCs w:val="20"/>
    </w:rPr>
  </w:style>
  <w:style w:type="paragraph" w:customStyle="1" w:styleId="aff1">
    <w:name w:val="Îáû÷íûé"/>
    <w:pPr>
      <w:suppressAutoHyphens/>
    </w:pPr>
    <w:rPr>
      <w:lang w:eastAsia="ar-SA"/>
    </w:rPr>
  </w:style>
  <w:style w:type="paragraph" w:styleId="aff2">
    <w:name w:val="header"/>
    <w:basedOn w:val="a0"/>
    <w:pPr>
      <w:spacing w:before="120" w:after="120"/>
      <w:jc w:val="both"/>
    </w:pPr>
    <w:rPr>
      <w:rFonts w:ascii="Arial" w:hAnsi="Arial" w:cs="Arial"/>
      <w:szCs w:val="20"/>
    </w:rPr>
  </w:style>
  <w:style w:type="paragraph" w:customStyle="1" w:styleId="1b">
    <w:name w:val="Цитата1"/>
    <w:basedOn w:val="a0"/>
    <w:pPr>
      <w:spacing w:after="120"/>
      <w:ind w:left="1440" w:right="1440"/>
      <w:jc w:val="both"/>
    </w:pPr>
    <w:rPr>
      <w:szCs w:val="20"/>
    </w:rPr>
  </w:style>
  <w:style w:type="paragraph" w:styleId="aff3">
    <w:name w:val="footer"/>
    <w:basedOn w:val="a0"/>
    <w:pPr>
      <w:spacing w:after="60"/>
      <w:jc w:val="both"/>
    </w:pPr>
    <w:rPr>
      <w:szCs w:val="20"/>
    </w:rPr>
  </w:style>
  <w:style w:type="paragraph" w:customStyle="1" w:styleId="Web">
    <w:name w:val="Обычный (Web)"/>
    <w:basedOn w:val="a0"/>
    <w:pPr>
      <w:spacing w:before="280" w:after="280"/>
    </w:pPr>
  </w:style>
  <w:style w:type="paragraph" w:styleId="HTML7">
    <w:name w:val="HTML Address"/>
    <w:basedOn w:val="a0"/>
    <w:pPr>
      <w:spacing w:after="60"/>
      <w:jc w:val="both"/>
    </w:pPr>
    <w:rPr>
      <w:i/>
      <w:iCs/>
    </w:rPr>
  </w:style>
  <w:style w:type="paragraph" w:styleId="aff4">
    <w:name w:val="envelope address"/>
    <w:basedOn w:val="a0"/>
    <w:pPr>
      <w:spacing w:after="60"/>
      <w:ind w:left="2880"/>
      <w:jc w:val="both"/>
    </w:pPr>
    <w:rPr>
      <w:rFonts w:ascii="Arial" w:hAnsi="Arial" w:cs="Arial"/>
    </w:rPr>
  </w:style>
  <w:style w:type="paragraph" w:customStyle="1" w:styleId="1c">
    <w:name w:val="Заголовок записки1"/>
    <w:basedOn w:val="a0"/>
    <w:next w:val="a0"/>
    <w:pPr>
      <w:spacing w:after="60"/>
      <w:jc w:val="both"/>
    </w:pPr>
  </w:style>
  <w:style w:type="paragraph" w:customStyle="1" w:styleId="1d">
    <w:name w:val="Красная строка1"/>
    <w:basedOn w:val="afc"/>
    <w:pPr>
      <w:spacing w:after="120"/>
      <w:ind w:firstLine="210"/>
      <w:jc w:val="both"/>
    </w:pPr>
    <w:rPr>
      <w:b w:val="0"/>
      <w:sz w:val="24"/>
      <w:szCs w:val="24"/>
    </w:rPr>
  </w:style>
  <w:style w:type="paragraph" w:customStyle="1" w:styleId="212">
    <w:name w:val="Красная строка 21"/>
    <w:basedOn w:val="afe"/>
    <w:pPr>
      <w:spacing w:after="120"/>
      <w:ind w:left="283" w:firstLine="210"/>
    </w:pPr>
  </w:style>
  <w:style w:type="paragraph" w:styleId="26">
    <w:name w:val="envelope return"/>
    <w:basedOn w:val="a0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e">
    <w:name w:val="Обычный отступ1"/>
    <w:basedOn w:val="a0"/>
    <w:pPr>
      <w:spacing w:after="60"/>
      <w:ind w:left="708"/>
      <w:jc w:val="both"/>
    </w:pPr>
  </w:style>
  <w:style w:type="paragraph" w:styleId="aff5">
    <w:name w:val="Signature"/>
    <w:basedOn w:val="a0"/>
    <w:pPr>
      <w:spacing w:after="60"/>
      <w:ind w:left="4252"/>
      <w:jc w:val="both"/>
    </w:pPr>
  </w:style>
  <w:style w:type="paragraph" w:customStyle="1" w:styleId="1f">
    <w:name w:val="Приветствие1"/>
    <w:basedOn w:val="a0"/>
    <w:next w:val="a0"/>
    <w:pPr>
      <w:spacing w:after="60"/>
      <w:jc w:val="both"/>
    </w:pPr>
  </w:style>
  <w:style w:type="paragraph" w:customStyle="1" w:styleId="1f0">
    <w:name w:val="Продолжение списка1"/>
    <w:basedOn w:val="a0"/>
    <w:pPr>
      <w:spacing w:after="120"/>
      <w:ind w:left="283"/>
      <w:jc w:val="both"/>
    </w:pPr>
  </w:style>
  <w:style w:type="paragraph" w:customStyle="1" w:styleId="213">
    <w:name w:val="Продолжение списка 21"/>
    <w:basedOn w:val="a0"/>
    <w:pPr>
      <w:spacing w:after="120"/>
      <w:ind w:left="566"/>
      <w:jc w:val="both"/>
    </w:pPr>
  </w:style>
  <w:style w:type="paragraph" w:customStyle="1" w:styleId="312">
    <w:name w:val="Продолжение списка 31"/>
    <w:basedOn w:val="a0"/>
    <w:pPr>
      <w:spacing w:after="120"/>
      <w:ind w:left="849"/>
      <w:jc w:val="both"/>
    </w:pPr>
  </w:style>
  <w:style w:type="paragraph" w:customStyle="1" w:styleId="411">
    <w:name w:val="Продолжение списка 41"/>
    <w:basedOn w:val="a0"/>
    <w:pPr>
      <w:spacing w:after="120"/>
      <w:ind w:left="1132"/>
      <w:jc w:val="both"/>
    </w:pPr>
  </w:style>
  <w:style w:type="paragraph" w:customStyle="1" w:styleId="511">
    <w:name w:val="Продолжение списка 51"/>
    <w:basedOn w:val="a0"/>
    <w:pPr>
      <w:spacing w:after="120"/>
      <w:ind w:left="1415"/>
      <w:jc w:val="both"/>
    </w:pPr>
  </w:style>
  <w:style w:type="paragraph" w:customStyle="1" w:styleId="1f1">
    <w:name w:val="Прощание1"/>
    <w:basedOn w:val="a0"/>
    <w:pPr>
      <w:spacing w:after="60"/>
      <w:ind w:left="4252"/>
      <w:jc w:val="both"/>
    </w:pPr>
  </w:style>
  <w:style w:type="paragraph" w:customStyle="1" w:styleId="214">
    <w:name w:val="Список 21"/>
    <w:basedOn w:val="a0"/>
    <w:pPr>
      <w:spacing w:after="60"/>
      <w:ind w:left="566" w:hanging="283"/>
      <w:jc w:val="both"/>
    </w:pPr>
  </w:style>
  <w:style w:type="paragraph" w:customStyle="1" w:styleId="313">
    <w:name w:val="Список 31"/>
    <w:basedOn w:val="a0"/>
    <w:pPr>
      <w:spacing w:after="60"/>
      <w:ind w:left="849" w:hanging="283"/>
      <w:jc w:val="both"/>
    </w:pPr>
  </w:style>
  <w:style w:type="paragraph" w:customStyle="1" w:styleId="412">
    <w:name w:val="Список 41"/>
    <w:basedOn w:val="a0"/>
    <w:pPr>
      <w:spacing w:after="60"/>
      <w:ind w:left="1132" w:hanging="283"/>
      <w:jc w:val="both"/>
    </w:pPr>
  </w:style>
  <w:style w:type="paragraph" w:customStyle="1" w:styleId="512">
    <w:name w:val="Список 51"/>
    <w:basedOn w:val="a0"/>
    <w:pPr>
      <w:spacing w:after="60"/>
      <w:ind w:left="1415" w:hanging="283"/>
      <w:jc w:val="both"/>
    </w:pPr>
  </w:style>
  <w:style w:type="paragraph" w:styleId="HTML8">
    <w:name w:val="HTML Preformatted"/>
    <w:basedOn w:val="a0"/>
    <w:pPr>
      <w:spacing w:after="60"/>
      <w:jc w:val="both"/>
    </w:pPr>
    <w:rPr>
      <w:rFonts w:ascii="Courier New" w:hAnsi="Courier New" w:cs="Courier New"/>
      <w:sz w:val="20"/>
      <w:szCs w:val="20"/>
    </w:rPr>
  </w:style>
  <w:style w:type="paragraph" w:customStyle="1" w:styleId="1f2">
    <w:name w:val="Шапка1"/>
    <w:basedOn w:val="a0"/>
    <w:pPr>
      <w:shd w:val="clear" w:color="auto" w:fill="CCCCCC"/>
      <w:spacing w:after="60"/>
      <w:ind w:left="1134" w:hanging="1134"/>
      <w:jc w:val="both"/>
    </w:pPr>
    <w:rPr>
      <w:rFonts w:ascii="Arial" w:hAnsi="Arial" w:cs="Arial"/>
    </w:rPr>
  </w:style>
  <w:style w:type="paragraph" w:styleId="aff6">
    <w:name w:val="E-mail Signature"/>
    <w:basedOn w:val="a0"/>
    <w:pPr>
      <w:spacing w:after="60"/>
      <w:jc w:val="both"/>
    </w:pPr>
  </w:style>
  <w:style w:type="paragraph" w:customStyle="1" w:styleId="2-1">
    <w:name w:val="содержание2-1"/>
    <w:basedOn w:val="3"/>
    <w:next w:val="a0"/>
    <w:pPr>
      <w:numPr>
        <w:ilvl w:val="0"/>
        <w:numId w:val="0"/>
      </w:numPr>
      <w:ind w:left="720" w:hanging="720"/>
      <w:jc w:val="both"/>
    </w:pPr>
    <w:rPr>
      <w:rFonts w:cs="Times New Roman"/>
      <w:bCs w:val="0"/>
      <w:sz w:val="24"/>
      <w:szCs w:val="20"/>
    </w:rPr>
  </w:style>
  <w:style w:type="paragraph" w:customStyle="1" w:styleId="215">
    <w:name w:val="Заголовок 2.1"/>
    <w:basedOn w:val="1"/>
    <w:pPr>
      <w:keepNext/>
      <w:keepLines/>
      <w:widowControl w:val="0"/>
      <w:numPr>
        <w:numId w:val="0"/>
      </w:numPr>
      <w:suppressLineNumbers/>
      <w:autoSpaceDE/>
      <w:spacing w:before="240" w:after="60"/>
    </w:pPr>
    <w:rPr>
      <w:rFonts w:ascii="Times New Roman" w:hAnsi="Times New Roman" w:cs="Times New Roman"/>
      <w:bCs w:val="0"/>
      <w:caps/>
      <w:color w:val="auto"/>
      <w:kern w:val="1"/>
      <w:sz w:val="36"/>
      <w:szCs w:val="28"/>
    </w:rPr>
  </w:style>
  <w:style w:type="paragraph" w:customStyle="1" w:styleId="2-11">
    <w:name w:val="содержание2-11"/>
    <w:basedOn w:val="a0"/>
    <w:pPr>
      <w:spacing w:after="60"/>
      <w:jc w:val="both"/>
    </w:pPr>
  </w:style>
  <w:style w:type="paragraph" w:customStyle="1" w:styleId="40">
    <w:name w:val="Стиль4"/>
    <w:basedOn w:val="2"/>
    <w:next w:val="a0"/>
    <w:pPr>
      <w:keepLines/>
      <w:widowControl w:val="0"/>
      <w:numPr>
        <w:ilvl w:val="0"/>
        <w:numId w:val="0"/>
      </w:numPr>
      <w:suppressLineNumbers/>
      <w:spacing w:after="60"/>
      <w:ind w:firstLine="567"/>
      <w:jc w:val="center"/>
    </w:pPr>
    <w:rPr>
      <w:i w:val="0"/>
      <w:color w:val="auto"/>
      <w:sz w:val="30"/>
    </w:rPr>
  </w:style>
  <w:style w:type="paragraph" w:customStyle="1" w:styleId="aff7">
    <w:name w:val="Таблица заголовок"/>
    <w:basedOn w:val="a0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8">
    <w:name w:val="текст таблицы"/>
    <w:basedOn w:val="a0"/>
    <w:pPr>
      <w:spacing w:before="120"/>
      <w:ind w:right="-102"/>
    </w:pPr>
  </w:style>
  <w:style w:type="paragraph" w:customStyle="1" w:styleId="aff9">
    <w:name w:val="Пункт Знак"/>
    <w:basedOn w:val="a0"/>
    <w:pPr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a">
    <w:name w:val="a"/>
    <w:basedOn w:val="a0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b">
    <w:name w:val="Словарная статья"/>
    <w:basedOn w:val="a0"/>
    <w:next w:val="a0"/>
    <w:pPr>
      <w:autoSpaceDE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c">
    <w:name w:val="Комментарий пользователя"/>
    <w:basedOn w:val="a0"/>
    <w:next w:val="a0"/>
    <w:pPr>
      <w:autoSpaceDE w:val="0"/>
      <w:ind w:left="170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lang w:eastAsia="ar-SA"/>
    </w:rPr>
  </w:style>
  <w:style w:type="paragraph" w:customStyle="1" w:styleId="ListNumberabc">
    <w:name w:val="List Number abc"/>
    <w:basedOn w:val="afc"/>
    <w:pPr>
      <w:numPr>
        <w:numId w:val="11"/>
      </w:numPr>
      <w:tabs>
        <w:tab w:val="left" w:pos="360"/>
      </w:tabs>
      <w:spacing w:before="60" w:after="60"/>
      <w:ind w:left="0" w:firstLine="0"/>
      <w:jc w:val="left"/>
    </w:pPr>
    <w:rPr>
      <w:rFonts w:eastAsia="MS Mincho"/>
      <w:b w:val="0"/>
      <w:sz w:val="24"/>
      <w:lang w:val="en-US"/>
    </w:rPr>
  </w:style>
  <w:style w:type="paragraph" w:customStyle="1" w:styleId="affd">
    <w:name w:val="Таблицы (моноширинный)"/>
    <w:basedOn w:val="a0"/>
    <w:next w:val="a0"/>
    <w:pPr>
      <w:jc w:val="both"/>
    </w:pPr>
    <w:rPr>
      <w:rFonts w:ascii="Courier New" w:hAnsi="Courier New" w:cs="Courier New"/>
      <w:sz w:val="20"/>
    </w:rPr>
  </w:style>
  <w:style w:type="paragraph" w:customStyle="1" w:styleId="affe">
    <w:name w:val="Подраздел"/>
    <w:basedOn w:val="a0"/>
    <w:pPr>
      <w:spacing w:before="240" w:after="120"/>
      <w:jc w:val="center"/>
    </w:pPr>
    <w:rPr>
      <w:rFonts w:ascii="TimesDL" w:hAnsi="TimesDL" w:cs="TimesDL"/>
      <w:b/>
      <w:smallCaps/>
      <w:spacing w:val="-2"/>
      <w:szCs w:val="20"/>
    </w:rPr>
  </w:style>
  <w:style w:type="paragraph" w:customStyle="1" w:styleId="afff">
    <w:name w:val="Тендерные данные"/>
    <w:basedOn w:val="a0"/>
    <w:pPr>
      <w:spacing w:before="120" w:after="60"/>
      <w:jc w:val="both"/>
    </w:pPr>
    <w:rPr>
      <w:b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4">
    <w:name w:val="Основной текст с отступом 31"/>
    <w:basedOn w:val="a0"/>
    <w:pPr>
      <w:ind w:firstLine="300"/>
      <w:jc w:val="both"/>
    </w:pPr>
    <w:rPr>
      <w:color w:val="000000"/>
      <w:sz w:val="26"/>
      <w:szCs w:val="20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ff0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consplusnormal1">
    <w:name w:val="consplusnormal"/>
    <w:basedOn w:val="a0"/>
    <w:pPr>
      <w:spacing w:before="280" w:after="280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ff1">
    <w:name w:val="Знак Знак Знак"/>
    <w:basedOn w:val="a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f3">
    <w:name w:val="Текст1"/>
    <w:basedOn w:val="a0"/>
    <w:rPr>
      <w:rFonts w:ascii="Courier New" w:hAnsi="Courier New" w:cs="Courier New"/>
      <w:sz w:val="20"/>
      <w:szCs w:val="20"/>
    </w:rPr>
  </w:style>
  <w:style w:type="paragraph" w:styleId="afff2">
    <w:name w:val="Normal (Web)"/>
    <w:basedOn w:val="a0"/>
    <w:pPr>
      <w:spacing w:before="280" w:after="280"/>
    </w:pPr>
  </w:style>
  <w:style w:type="paragraph" w:customStyle="1" w:styleId="1f4">
    <w:name w:val="1"/>
    <w:basedOn w:val="a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f3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-">
    <w:name w:val="Контракт-раздел"/>
    <w:basedOn w:val="a0"/>
    <w:next w:val="-0"/>
    <w:pPr>
      <w:keepNext/>
      <w:numPr>
        <w:numId w:val="10"/>
      </w:numPr>
      <w:tabs>
        <w:tab w:val="left" w:pos="540"/>
      </w:tabs>
      <w:spacing w:before="360" w:after="120"/>
      <w:jc w:val="center"/>
    </w:pPr>
    <w:rPr>
      <w:b/>
      <w:bCs/>
      <w:caps/>
    </w:rPr>
  </w:style>
  <w:style w:type="paragraph" w:customStyle="1" w:styleId="-0">
    <w:name w:val="Контракт-пункт"/>
    <w:basedOn w:val="a0"/>
    <w:pPr>
      <w:tabs>
        <w:tab w:val="num" w:pos="0"/>
        <w:tab w:val="left" w:pos="1391"/>
      </w:tabs>
      <w:ind w:left="1391"/>
      <w:jc w:val="both"/>
    </w:pPr>
  </w:style>
  <w:style w:type="paragraph" w:customStyle="1" w:styleId="-1">
    <w:name w:val="Контракт-подпункт"/>
    <w:basedOn w:val="a0"/>
    <w:pPr>
      <w:tabs>
        <w:tab w:val="num" w:pos="0"/>
      </w:tabs>
      <w:jc w:val="both"/>
    </w:pPr>
  </w:style>
  <w:style w:type="paragraph" w:customStyle="1" w:styleId="-2">
    <w:name w:val="Контракт-подподпункт"/>
    <w:basedOn w:val="a0"/>
    <w:pPr>
      <w:tabs>
        <w:tab w:val="num" w:pos="0"/>
      </w:tabs>
      <w:jc w:val="both"/>
    </w:pPr>
  </w:style>
  <w:style w:type="paragraph" w:customStyle="1" w:styleId="320">
    <w:name w:val="Основной текст с отступом 32"/>
    <w:basedOn w:val="a0"/>
    <w:pPr>
      <w:ind w:firstLine="300"/>
      <w:jc w:val="both"/>
    </w:pPr>
    <w:rPr>
      <w:color w:val="000000"/>
      <w:sz w:val="26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ff4">
    <w:name w:val="List Paragraph"/>
    <w:basedOn w:val="a0"/>
    <w:qFormat/>
    <w:pPr>
      <w:ind w:left="720"/>
    </w:pPr>
  </w:style>
  <w:style w:type="paragraph" w:customStyle="1" w:styleId="Simlple">
    <w:name w:val="Simlple"/>
    <w:basedOn w:val="a0"/>
    <w:pPr>
      <w:spacing w:before="60" w:after="60"/>
      <w:ind w:firstLine="284"/>
      <w:jc w:val="both"/>
    </w:pPr>
    <w:rPr>
      <w:rFonts w:ascii="Arial" w:hAnsi="Arial" w:cs="Arial"/>
      <w:sz w:val="20"/>
      <w:szCs w:val="20"/>
    </w:rPr>
  </w:style>
  <w:style w:type="paragraph" w:customStyle="1" w:styleId="216">
    <w:name w:val="Основной текст 21"/>
    <w:basedOn w:val="a0"/>
    <w:pPr>
      <w:overflowPunct w:val="0"/>
      <w:autoSpaceDE w:val="0"/>
      <w:jc w:val="center"/>
    </w:pPr>
    <w:rPr>
      <w:b/>
      <w:sz w:val="28"/>
      <w:szCs w:val="20"/>
    </w:rPr>
  </w:style>
  <w:style w:type="paragraph" w:customStyle="1" w:styleId="-3">
    <w:name w:val="Пункт-3"/>
    <w:basedOn w:val="a0"/>
    <w:pPr>
      <w:jc w:val="both"/>
    </w:pPr>
    <w:rPr>
      <w:sz w:val="28"/>
      <w:szCs w:val="20"/>
    </w:rPr>
  </w:style>
  <w:style w:type="paragraph" w:customStyle="1" w:styleId="afff5">
    <w:name w:val="Подподпункт"/>
    <w:basedOn w:val="a0"/>
    <w:pPr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38">
    <w:name w:val="Абзац списка3"/>
    <w:basedOn w:val="a0"/>
    <w:pPr>
      <w:ind w:left="720"/>
    </w:pPr>
    <w:rPr>
      <w:rFonts w:ascii="Calibri" w:hAnsi="Calibri" w:cs="Calibri"/>
      <w:sz w:val="22"/>
      <w:szCs w:val="22"/>
    </w:rPr>
  </w:style>
  <w:style w:type="paragraph" w:customStyle="1" w:styleId="39">
    <w:name w:val="Пункт_3"/>
    <w:basedOn w:val="a0"/>
    <w:pPr>
      <w:tabs>
        <w:tab w:val="left" w:pos="360"/>
      </w:tabs>
      <w:spacing w:line="360" w:lineRule="auto"/>
      <w:ind w:left="360" w:hanging="360"/>
      <w:jc w:val="both"/>
    </w:pPr>
    <w:rPr>
      <w:sz w:val="28"/>
      <w:szCs w:val="20"/>
    </w:rPr>
  </w:style>
  <w:style w:type="paragraph" w:customStyle="1" w:styleId="27">
    <w:name w:val="Основной текст2"/>
    <w:basedOn w:val="a0"/>
    <w:pPr>
      <w:shd w:val="clear" w:color="auto" w:fill="FFFFFF"/>
      <w:spacing w:before="300" w:line="226" w:lineRule="exact"/>
      <w:ind w:hanging="660"/>
      <w:jc w:val="both"/>
    </w:pPr>
    <w:rPr>
      <w:spacing w:val="-10"/>
      <w:sz w:val="21"/>
      <w:szCs w:val="21"/>
      <w:shd w:val="clear" w:color="auto" w:fill="FFFFFF"/>
    </w:rPr>
  </w:style>
  <w:style w:type="paragraph" w:styleId="afff6">
    <w:name w:val="endnote text"/>
    <w:basedOn w:val="a0"/>
    <w:rPr>
      <w:sz w:val="20"/>
      <w:szCs w:val="20"/>
    </w:rPr>
  </w:style>
  <w:style w:type="paragraph" w:customStyle="1" w:styleId="1f5">
    <w:name w:val="Текст примечания1"/>
    <w:basedOn w:val="a0"/>
    <w:rPr>
      <w:sz w:val="20"/>
      <w:szCs w:val="20"/>
    </w:rPr>
  </w:style>
  <w:style w:type="paragraph" w:styleId="afff7">
    <w:name w:val="annotation subject"/>
    <w:basedOn w:val="1f5"/>
    <w:next w:val="1f5"/>
    <w:rPr>
      <w:b/>
      <w:bCs/>
    </w:rPr>
  </w:style>
  <w:style w:type="paragraph" w:customStyle="1" w:styleId="afff8">
    <w:name w:val="Содержимое таблицы"/>
    <w:basedOn w:val="a0"/>
    <w:pPr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afffa">
    <w:name w:val="Содержимое врезки"/>
    <w:basedOn w:val="afc"/>
  </w:style>
  <w:style w:type="character" w:styleId="afffb">
    <w:name w:val="annotation reference"/>
    <w:uiPriority w:val="99"/>
    <w:semiHidden/>
    <w:unhideWhenUsed/>
    <w:rsid w:val="002E7FFA"/>
    <w:rPr>
      <w:sz w:val="16"/>
      <w:szCs w:val="16"/>
    </w:rPr>
  </w:style>
  <w:style w:type="paragraph" w:styleId="afffc">
    <w:name w:val="annotation text"/>
    <w:basedOn w:val="a0"/>
    <w:link w:val="1f6"/>
    <w:uiPriority w:val="99"/>
    <w:semiHidden/>
    <w:unhideWhenUsed/>
    <w:rsid w:val="002E7FFA"/>
    <w:rPr>
      <w:sz w:val="20"/>
      <w:szCs w:val="20"/>
    </w:rPr>
  </w:style>
  <w:style w:type="character" w:customStyle="1" w:styleId="1f6">
    <w:name w:val="Текст примечания Знак1"/>
    <w:link w:val="afffc"/>
    <w:uiPriority w:val="99"/>
    <w:semiHidden/>
    <w:rsid w:val="002E7FFA"/>
    <w:rPr>
      <w:lang w:eastAsia="ar-SA"/>
    </w:rPr>
  </w:style>
  <w:style w:type="table" w:customStyle="1" w:styleId="TableStyle0">
    <w:name w:val="TableStyle0"/>
    <w:rsid w:val="005249B0"/>
    <w:rPr>
      <w:rFonts w:ascii="Arial" w:hAnsi="Arial"/>
      <w:kern w:val="2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d">
    <w:name w:val="Table Grid"/>
    <w:basedOn w:val="a2"/>
    <w:uiPriority w:val="39"/>
    <w:rsid w:val="0071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zo-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B9C6-EB38-4552-BAED-6F9F7426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Анна Викторовна Печенова</dc:creator>
  <cp:lastModifiedBy>Admin</cp:lastModifiedBy>
  <cp:revision>4</cp:revision>
  <cp:lastPrinted>2025-06-09T11:52:00Z</cp:lastPrinted>
  <dcterms:created xsi:type="dcterms:W3CDTF">2026-04-17T08:29:00Z</dcterms:created>
  <dcterms:modified xsi:type="dcterms:W3CDTF">2026-07-01T12:00:00Z</dcterms:modified>
</cp:coreProperties>
</file>