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DA" w:rsidRPr="00BF0438" w:rsidRDefault="006720DA" w:rsidP="006720DA">
      <w:pPr>
        <w:jc w:val="right"/>
      </w:pPr>
    </w:p>
    <w:tbl>
      <w:tblPr>
        <w:tblW w:w="0" w:type="auto"/>
        <w:tblLayout w:type="fixed"/>
        <w:tblLook w:val="0000"/>
      </w:tblPr>
      <w:tblGrid>
        <w:gridCol w:w="4786"/>
        <w:gridCol w:w="426"/>
        <w:gridCol w:w="4819"/>
      </w:tblGrid>
      <w:tr w:rsidR="006720DA" w:rsidRPr="00BF0438" w:rsidTr="00B758E1">
        <w:trPr>
          <w:trHeight w:val="1095"/>
        </w:trPr>
        <w:tc>
          <w:tcPr>
            <w:tcW w:w="4786" w:type="dxa"/>
            <w:shd w:val="clear" w:color="auto" w:fill="auto"/>
            <w:vAlign w:val="center"/>
          </w:tcPr>
          <w:p w:rsidR="006720DA" w:rsidRPr="00BF0438" w:rsidRDefault="006720DA" w:rsidP="00B758E1">
            <w:pPr>
              <w:keepNext/>
              <w:keepLines/>
              <w:jc w:val="center"/>
            </w:pPr>
            <w:r w:rsidRPr="00BF0438">
              <w:rPr>
                <w:b/>
              </w:rPr>
              <w:t>СОГЛАСОВАНО</w:t>
            </w:r>
          </w:p>
          <w:p w:rsidR="006720DA" w:rsidRPr="00BF0438" w:rsidRDefault="006720DA" w:rsidP="00B758E1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20DA" w:rsidRPr="00BF0438" w:rsidRDefault="006720DA" w:rsidP="00B758E1">
            <w:pPr>
              <w:keepNext/>
              <w:keepLines/>
              <w:snapToGrid w:val="0"/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6720DA" w:rsidRPr="00BF0438" w:rsidRDefault="006720DA" w:rsidP="00B758E1">
            <w:pPr>
              <w:keepNext/>
              <w:keepLines/>
              <w:jc w:val="center"/>
            </w:pPr>
            <w:r w:rsidRPr="00BF0438">
              <w:rPr>
                <w:b/>
              </w:rPr>
              <w:t>УТВЕРЖДАЮ</w:t>
            </w:r>
          </w:p>
          <w:p w:rsidR="006720DA" w:rsidRPr="00BF0438" w:rsidRDefault="006720DA" w:rsidP="00B758E1">
            <w:pPr>
              <w:keepNext/>
              <w:keepLines/>
              <w:jc w:val="center"/>
              <w:rPr>
                <w:b/>
              </w:rPr>
            </w:pPr>
          </w:p>
        </w:tc>
      </w:tr>
      <w:tr w:rsidR="006720DA" w:rsidRPr="00BF0438" w:rsidTr="00B758E1">
        <w:trPr>
          <w:trHeight w:val="23"/>
        </w:trPr>
        <w:tc>
          <w:tcPr>
            <w:tcW w:w="4786" w:type="dxa"/>
            <w:shd w:val="clear" w:color="auto" w:fill="auto"/>
          </w:tcPr>
          <w:p w:rsidR="006720DA" w:rsidRPr="00BF0438" w:rsidRDefault="006720DA" w:rsidP="00B758E1">
            <w:pPr>
              <w:pStyle w:val="ab"/>
              <w:jc w:val="center"/>
              <w:rPr>
                <w:b/>
              </w:rPr>
            </w:pPr>
          </w:p>
          <w:p w:rsidR="006720DA" w:rsidRPr="00C436C6" w:rsidRDefault="006720DA" w:rsidP="00B758E1">
            <w:pPr>
              <w:keepNext/>
              <w:keepLines/>
              <w:ind w:firstLine="0"/>
              <w:rPr>
                <w:b/>
              </w:rPr>
            </w:pPr>
            <w:r>
              <w:t>ОТ ИСПОЛНИТЕЛЯ</w:t>
            </w:r>
          </w:p>
        </w:tc>
        <w:tc>
          <w:tcPr>
            <w:tcW w:w="426" w:type="dxa"/>
            <w:shd w:val="clear" w:color="auto" w:fill="auto"/>
          </w:tcPr>
          <w:p w:rsidR="006720DA" w:rsidRPr="00C436C6" w:rsidRDefault="006720DA" w:rsidP="00B758E1">
            <w:pPr>
              <w:keepNext/>
              <w:keepLines/>
              <w:snapToGrid w:val="0"/>
              <w:ind w:firstLine="0"/>
            </w:pPr>
          </w:p>
        </w:tc>
        <w:tc>
          <w:tcPr>
            <w:tcW w:w="4819" w:type="dxa"/>
            <w:shd w:val="clear" w:color="auto" w:fill="auto"/>
          </w:tcPr>
          <w:p w:rsidR="006720DA" w:rsidRPr="00BF0438" w:rsidRDefault="006720DA" w:rsidP="00B758E1">
            <w:pPr>
              <w:pStyle w:val="ab"/>
              <w:jc w:val="center"/>
            </w:pPr>
            <w:r>
              <w:t>И.о. д</w:t>
            </w:r>
            <w:r w:rsidRPr="00BF0438">
              <w:t>иректор</w:t>
            </w:r>
            <w:r>
              <w:t>а</w:t>
            </w:r>
          </w:p>
          <w:p w:rsidR="006720DA" w:rsidRPr="00BF0438" w:rsidRDefault="006720DA" w:rsidP="00B758E1">
            <w:pPr>
              <w:pStyle w:val="ab"/>
              <w:jc w:val="center"/>
            </w:pPr>
            <w:r w:rsidRPr="00BF0438">
              <w:t>Федерального государственного бюджетного учреждения науки Специальная астрофизическая обсерватория Российской академии наук</w:t>
            </w:r>
          </w:p>
          <w:p w:rsidR="006720DA" w:rsidRPr="002D1340" w:rsidRDefault="006720DA" w:rsidP="00B758E1">
            <w:pPr>
              <w:pStyle w:val="13"/>
              <w:jc w:val="center"/>
            </w:pPr>
          </w:p>
        </w:tc>
      </w:tr>
      <w:tr w:rsidR="006720DA" w:rsidRPr="00BF0438" w:rsidTr="00B758E1">
        <w:trPr>
          <w:trHeight w:val="23"/>
        </w:trPr>
        <w:tc>
          <w:tcPr>
            <w:tcW w:w="4786" w:type="dxa"/>
            <w:shd w:val="clear" w:color="auto" w:fill="auto"/>
            <w:vAlign w:val="bottom"/>
          </w:tcPr>
          <w:p w:rsidR="006720DA" w:rsidRPr="00C436C6" w:rsidRDefault="006720DA" w:rsidP="00B758E1">
            <w:pPr>
              <w:pStyle w:val="ab"/>
              <w:snapToGrid w:val="0"/>
            </w:pPr>
          </w:p>
          <w:p w:rsidR="006720DA" w:rsidRPr="00BF0438" w:rsidRDefault="006720DA" w:rsidP="00B758E1">
            <w:pPr>
              <w:pStyle w:val="ab"/>
              <w:ind w:firstLine="0"/>
              <w:jc w:val="right"/>
            </w:pPr>
            <w:r w:rsidRPr="00BF0438">
              <w:t xml:space="preserve">_________________ </w:t>
            </w:r>
          </w:p>
        </w:tc>
        <w:tc>
          <w:tcPr>
            <w:tcW w:w="426" w:type="dxa"/>
            <w:shd w:val="clear" w:color="auto" w:fill="auto"/>
          </w:tcPr>
          <w:p w:rsidR="006720DA" w:rsidRPr="00C436C6" w:rsidRDefault="006720DA" w:rsidP="00B758E1">
            <w:pPr>
              <w:keepNext/>
              <w:keepLines/>
              <w:snapToGrid w:val="0"/>
              <w:jc w:val="right"/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6720DA" w:rsidRPr="00C436C6" w:rsidRDefault="006720DA" w:rsidP="00B758E1">
            <w:pPr>
              <w:pStyle w:val="13"/>
              <w:snapToGrid w:val="0"/>
              <w:ind w:firstLine="33"/>
            </w:pPr>
          </w:p>
          <w:p w:rsidR="006720DA" w:rsidRPr="00BF0438" w:rsidRDefault="006720DA" w:rsidP="00B758E1">
            <w:pPr>
              <w:pStyle w:val="13"/>
              <w:ind w:firstLine="33"/>
            </w:pPr>
            <w:r w:rsidRPr="00BF0438">
              <w:t xml:space="preserve">_________________ Г.Г. </w:t>
            </w:r>
            <w:proofErr w:type="spellStart"/>
            <w:r w:rsidRPr="00BF0438">
              <w:t>Валявин</w:t>
            </w:r>
            <w:proofErr w:type="spellEnd"/>
            <w:r w:rsidRPr="00BF0438">
              <w:t xml:space="preserve"> </w:t>
            </w:r>
          </w:p>
        </w:tc>
      </w:tr>
      <w:tr w:rsidR="006720DA" w:rsidRPr="00BF0438" w:rsidTr="00B758E1">
        <w:trPr>
          <w:trHeight w:val="23"/>
        </w:trPr>
        <w:tc>
          <w:tcPr>
            <w:tcW w:w="4786" w:type="dxa"/>
            <w:shd w:val="clear" w:color="auto" w:fill="auto"/>
            <w:vAlign w:val="bottom"/>
          </w:tcPr>
          <w:p w:rsidR="006720DA" w:rsidRPr="00C436C6" w:rsidRDefault="006720DA" w:rsidP="00B758E1">
            <w:pPr>
              <w:pStyle w:val="13"/>
              <w:snapToGrid w:val="0"/>
            </w:pPr>
          </w:p>
          <w:p w:rsidR="006720DA" w:rsidRPr="00BF0438" w:rsidRDefault="006720DA" w:rsidP="00B758E1">
            <w:pPr>
              <w:pStyle w:val="13"/>
            </w:pPr>
          </w:p>
          <w:p w:rsidR="006720DA" w:rsidRPr="00BF0438" w:rsidRDefault="006720DA" w:rsidP="00B758E1">
            <w:pPr>
              <w:pStyle w:val="13"/>
              <w:ind w:firstLine="0"/>
            </w:pPr>
            <w:r w:rsidRPr="00BF0438">
              <w:t>«______» ______________ 202</w:t>
            </w:r>
            <w:r>
              <w:rPr>
                <w:lang w:val="en-US"/>
              </w:rPr>
              <w:t>6</w:t>
            </w:r>
            <w:r w:rsidRPr="00BF0438">
              <w:t>г.</w:t>
            </w:r>
          </w:p>
          <w:p w:rsidR="006720DA" w:rsidRPr="00BF0438" w:rsidRDefault="006720DA" w:rsidP="00B758E1">
            <w:pPr>
              <w:pStyle w:val="13"/>
            </w:pPr>
          </w:p>
        </w:tc>
        <w:tc>
          <w:tcPr>
            <w:tcW w:w="426" w:type="dxa"/>
            <w:shd w:val="clear" w:color="auto" w:fill="auto"/>
          </w:tcPr>
          <w:p w:rsidR="006720DA" w:rsidRPr="00C436C6" w:rsidRDefault="006720DA" w:rsidP="00B758E1">
            <w:pPr>
              <w:keepNext/>
              <w:keepLines/>
              <w:snapToGrid w:val="0"/>
              <w:jc w:val="center"/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6720DA" w:rsidRPr="00C436C6" w:rsidRDefault="006720DA" w:rsidP="00B758E1">
            <w:pPr>
              <w:pStyle w:val="13"/>
              <w:snapToGrid w:val="0"/>
              <w:ind w:firstLine="33"/>
            </w:pPr>
          </w:p>
          <w:p w:rsidR="006720DA" w:rsidRPr="00BF0438" w:rsidRDefault="006720DA" w:rsidP="00B758E1">
            <w:pPr>
              <w:pStyle w:val="13"/>
              <w:ind w:firstLine="33"/>
            </w:pPr>
            <w:r w:rsidRPr="00BF0438">
              <w:t>«______» ______________ 202</w:t>
            </w:r>
            <w:r>
              <w:t>6</w:t>
            </w:r>
            <w:r w:rsidRPr="00BF0438">
              <w:t>г.</w:t>
            </w:r>
          </w:p>
          <w:p w:rsidR="006720DA" w:rsidRPr="00BF0438" w:rsidRDefault="006720DA" w:rsidP="00B758E1">
            <w:pPr>
              <w:pStyle w:val="13"/>
              <w:ind w:firstLine="33"/>
            </w:pPr>
          </w:p>
        </w:tc>
      </w:tr>
    </w:tbl>
    <w:p w:rsidR="006720DA" w:rsidRPr="00BF0438" w:rsidRDefault="006720DA" w:rsidP="006720DA">
      <w:pPr>
        <w:ind w:left="284"/>
        <w:jc w:val="left"/>
      </w:pPr>
      <w:r w:rsidRPr="00BF0438">
        <w:rPr>
          <w:sz w:val="18"/>
          <w:szCs w:val="18"/>
        </w:rPr>
        <w:t>М.</w:t>
      </w:r>
      <w:proofErr w:type="gramStart"/>
      <w:r w:rsidRPr="00BF0438">
        <w:rPr>
          <w:sz w:val="18"/>
          <w:szCs w:val="18"/>
        </w:rPr>
        <w:t>П</w:t>
      </w:r>
      <w:proofErr w:type="gramEnd"/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</w:r>
      <w:r w:rsidRPr="00BF0438">
        <w:rPr>
          <w:sz w:val="18"/>
          <w:szCs w:val="18"/>
        </w:rPr>
        <w:tab/>
        <w:t>М.П.</w:t>
      </w:r>
    </w:p>
    <w:p w:rsidR="006720DA" w:rsidRPr="00BF0438" w:rsidRDefault="006720DA" w:rsidP="006720DA">
      <w:pPr>
        <w:pStyle w:val="6"/>
        <w:rPr>
          <w:sz w:val="18"/>
          <w:szCs w:val="18"/>
        </w:rPr>
      </w:pPr>
    </w:p>
    <w:p w:rsidR="006720DA" w:rsidRPr="00BF0438" w:rsidRDefault="006720DA" w:rsidP="006720DA">
      <w:pPr>
        <w:rPr>
          <w:sz w:val="18"/>
          <w:szCs w:val="18"/>
        </w:rPr>
      </w:pPr>
    </w:p>
    <w:p w:rsidR="006720DA" w:rsidRPr="00BF0438" w:rsidRDefault="006720DA" w:rsidP="006720DA">
      <w:pPr>
        <w:pStyle w:val="6"/>
        <w:spacing w:line="276" w:lineRule="auto"/>
      </w:pPr>
      <w:r w:rsidRPr="00BF0438">
        <w:t xml:space="preserve">ТЕХНИЧЕСКОЕ ЗАДАНИЕ </w:t>
      </w:r>
    </w:p>
    <w:p w:rsidR="006720DA" w:rsidRPr="00BF0438" w:rsidRDefault="006720DA" w:rsidP="006720DA">
      <w:pPr>
        <w:pStyle w:val="6"/>
        <w:spacing w:line="276" w:lineRule="auto"/>
      </w:pPr>
      <w:r w:rsidRPr="00BF0438">
        <w:rPr>
          <w:b w:val="0"/>
        </w:rPr>
        <w:t>на научно-исследовательскую работу</w:t>
      </w:r>
    </w:p>
    <w:p w:rsidR="006720DA" w:rsidRPr="00BF0438" w:rsidRDefault="006720DA" w:rsidP="006720DA">
      <w:pPr>
        <w:spacing w:line="276" w:lineRule="auto"/>
        <w:ind w:firstLine="0"/>
        <w:rPr>
          <w:b/>
          <w:sz w:val="16"/>
          <w:szCs w:val="16"/>
        </w:rPr>
      </w:pPr>
    </w:p>
    <w:p w:rsidR="006720DA" w:rsidRDefault="006720DA" w:rsidP="00466692">
      <w:pPr>
        <w:autoSpaceDE w:val="0"/>
        <w:spacing w:before="120" w:line="276" w:lineRule="auto"/>
        <w:jc w:val="center"/>
        <w:rPr>
          <w:color w:val="000000"/>
          <w:lang w:eastAsia="en-US"/>
        </w:rPr>
      </w:pPr>
      <w:r w:rsidRPr="00BF0438">
        <w:t>«</w:t>
      </w:r>
      <w:r>
        <w:t xml:space="preserve">Оперативная обработка результатов наблюдений, выполненных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>»</w:t>
      </w:r>
    </w:p>
    <w:p w:rsidR="006720DA" w:rsidRPr="00BF0438" w:rsidRDefault="006720DA" w:rsidP="00466692">
      <w:pPr>
        <w:autoSpaceDE w:val="0"/>
        <w:spacing w:before="120" w:line="276" w:lineRule="auto"/>
        <w:jc w:val="center"/>
      </w:pPr>
      <w:r>
        <w:rPr>
          <w:color w:val="000000"/>
          <w:lang w:eastAsia="en-US"/>
        </w:rPr>
        <w:t xml:space="preserve">в интересах </w:t>
      </w:r>
      <w:r w:rsidRPr="00BF0438">
        <w:t>САО РАН</w:t>
      </w:r>
      <w:r w:rsidRPr="00C436C6">
        <w:rPr>
          <w:color w:val="000000"/>
        </w:rPr>
        <w:t xml:space="preserve"> в 202</w:t>
      </w:r>
      <w:r>
        <w:t>6 году»</w:t>
      </w:r>
    </w:p>
    <w:p w:rsidR="006720DA" w:rsidRDefault="006720DA" w:rsidP="006720DA">
      <w:pPr>
        <w:spacing w:line="276" w:lineRule="auto"/>
        <w:ind w:firstLine="0"/>
        <w:rPr>
          <w:color w:val="000000"/>
        </w:rPr>
      </w:pPr>
    </w:p>
    <w:p w:rsidR="006720DA" w:rsidRDefault="006720DA" w:rsidP="006720DA">
      <w:pPr>
        <w:spacing w:line="276" w:lineRule="auto"/>
        <w:ind w:firstLine="0"/>
        <w:rPr>
          <w:color w:val="000000"/>
        </w:rPr>
      </w:pPr>
    </w:p>
    <w:p w:rsidR="006720DA" w:rsidRDefault="006720DA" w:rsidP="006720DA">
      <w:pPr>
        <w:ind w:firstLine="0"/>
        <w:rPr>
          <w:color w:val="000000"/>
        </w:rPr>
      </w:pPr>
    </w:p>
    <w:p w:rsidR="006720DA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0"/>
        <w:rPr>
          <w:color w:val="000000"/>
        </w:rPr>
      </w:pPr>
    </w:p>
    <w:p w:rsidR="006720DA" w:rsidRPr="00BF0438" w:rsidRDefault="006720DA" w:rsidP="006720DA">
      <w:pPr>
        <w:ind w:firstLine="709"/>
        <w:jc w:val="center"/>
      </w:pPr>
      <w:r w:rsidRPr="00BF0438">
        <w:rPr>
          <w:color w:val="000000"/>
        </w:rPr>
        <w:t>202</w:t>
      </w:r>
      <w:r>
        <w:rPr>
          <w:color w:val="000000"/>
        </w:rPr>
        <w:t xml:space="preserve">6 </w:t>
      </w:r>
      <w:r w:rsidRPr="00BF0438">
        <w:rPr>
          <w:color w:val="000000"/>
        </w:rPr>
        <w:t>год</w:t>
      </w:r>
    </w:p>
    <w:p w:rsidR="006720DA" w:rsidRPr="00BF0438" w:rsidRDefault="006720DA" w:rsidP="006720DA">
      <w:pPr>
        <w:pageBreakBefore/>
        <w:ind w:firstLine="709"/>
        <w:jc w:val="center"/>
      </w:pPr>
      <w:r w:rsidRPr="00BF0438">
        <w:rPr>
          <w:caps/>
        </w:rPr>
        <w:lastRenderedPageBreak/>
        <w:t>Содержание</w:t>
      </w:r>
    </w:p>
    <w:p w:rsidR="006720DA" w:rsidRPr="00BF0438" w:rsidRDefault="006720DA" w:rsidP="006720DA">
      <w:pPr>
        <w:pStyle w:val="14"/>
        <w:rPr>
          <w:caps/>
        </w:rPr>
      </w:pPr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r w:rsidRPr="00BE380E">
        <w:rPr>
          <w:rFonts w:ascii="Times New Roman" w:hAnsi="Times New Roman" w:cs="Times New Roman"/>
          <w:sz w:val="28"/>
          <w:szCs w:val="28"/>
        </w:rPr>
        <w:fldChar w:fldCharType="begin"/>
      </w:r>
      <w:r w:rsidR="006720DA" w:rsidRPr="00C436C6">
        <w:rPr>
          <w:rFonts w:ascii="Times New Roman" w:hAnsi="Times New Roman" w:cs="Times New Roman"/>
          <w:sz w:val="28"/>
          <w:szCs w:val="28"/>
        </w:rPr>
        <w:instrText xml:space="preserve"> TOC \o "1-3" \h</w:instrText>
      </w:r>
      <w:r w:rsidRPr="00BE380E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237659591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1 Наименование и основание ДЛЯ Выполнения НИР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_Toc237659591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2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2 Заказчик, сроки выполнения НИР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_Toc237659592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3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3 Цель НИР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_Toc237659593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4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4 Требования к выполнению НИР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_Toc237659594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5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5 Тактико–технические требования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_Toc237659595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6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6 Этапы выполнения НИР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_Toc237659596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7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7 Требования к разрабатываемой документации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_Toc237659597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8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8 Порядок выполнения и приемки НИР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_Toc237659598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599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9 Специальные требования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_Toc237659599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600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10 Требования защиты государственной тайны при выполнении НИР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_Toc237659600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601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11 Технико-экономические требования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_Toc237659601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C436C6" w:rsidRDefault="00BE380E" w:rsidP="006720DA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9602" w:history="1">
        <w:r w:rsidR="006720DA" w:rsidRPr="00C436C6">
          <w:rPr>
            <w:rStyle w:val="a3"/>
            <w:rFonts w:ascii="Times New Roman" w:hAnsi="Times New Roman" w:cs="Times New Roman"/>
            <w:noProof/>
            <w:sz w:val="28"/>
            <w:szCs w:val="28"/>
          </w:rPr>
          <w:t>12 Исполнители НИР</w:t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_Toc237659602 \h </w:instrTex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6720DA" w:rsidRPr="00C436C6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C436C6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6720DA" w:rsidRPr="00BF0438" w:rsidRDefault="00BE380E" w:rsidP="006720DA">
      <w:pPr>
        <w:rPr>
          <w:b/>
          <w:bCs w:val="0"/>
          <w:caps/>
        </w:rPr>
      </w:pPr>
      <w:r w:rsidRPr="00C436C6">
        <w:fldChar w:fldCharType="end"/>
      </w:r>
    </w:p>
    <w:p w:rsidR="006720DA" w:rsidRPr="00BF0438" w:rsidRDefault="006720DA" w:rsidP="006720DA">
      <w:pPr>
        <w:pStyle w:val="1"/>
        <w:pageBreakBefore/>
      </w:pPr>
      <w:bookmarkStart w:id="0" w:name="_Toc237659591"/>
      <w:r w:rsidRPr="00BF0438">
        <w:lastRenderedPageBreak/>
        <w:t>1 Наименование и основание ДЛЯ Выполнения НИР</w:t>
      </w:r>
      <w:bookmarkEnd w:id="0"/>
    </w:p>
    <w:p w:rsidR="006720DA" w:rsidRPr="00BF0438" w:rsidRDefault="006720DA" w:rsidP="006720DA">
      <w:pPr>
        <w:autoSpaceDE w:val="0"/>
        <w:spacing w:before="120"/>
      </w:pPr>
      <w:r w:rsidRPr="00BF0438">
        <w:rPr>
          <w:bCs w:val="0"/>
        </w:rPr>
        <w:t xml:space="preserve">1.1 Наименование научно-исследовательской работы (НИР): </w:t>
      </w:r>
      <w:r w:rsidRPr="00BF0438">
        <w:t>«</w:t>
      </w:r>
      <w:r>
        <w:t xml:space="preserve">Оперативная обработка результатов наблюдений, выполненных на </w:t>
      </w:r>
      <w:r w:rsidRPr="00B255C3">
        <w:rPr>
          <w:color w:val="000000"/>
          <w:lang w:eastAsia="en-US"/>
        </w:rPr>
        <w:t>«</w:t>
      </w:r>
      <w:proofErr w:type="spellStart"/>
      <w:r w:rsidRPr="00B255C3">
        <w:rPr>
          <w:color w:val="000000"/>
          <w:lang w:eastAsia="en-US"/>
        </w:rPr>
        <w:t>Систем</w:t>
      </w:r>
      <w:r>
        <w:rPr>
          <w:color w:val="000000"/>
          <w:lang w:eastAsia="en-US"/>
        </w:rPr>
        <w:t>еш</w:t>
      </w:r>
      <w:r w:rsidRPr="00B255C3">
        <w:rPr>
          <w:color w:val="000000"/>
          <w:lang w:eastAsia="en-US"/>
        </w:rPr>
        <w:t>ирокоугольного</w:t>
      </w:r>
      <w:proofErr w:type="spellEnd"/>
      <w:r w:rsidRPr="00B255C3">
        <w:rPr>
          <w:color w:val="000000"/>
          <w:lang w:eastAsia="en-US"/>
        </w:rPr>
        <w:t xml:space="preserve">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 w:rsidRPr="00BF0438">
        <w:t>».</w:t>
      </w:r>
    </w:p>
    <w:p w:rsidR="006720DA" w:rsidRPr="00BF0438" w:rsidRDefault="006720DA" w:rsidP="006720DA">
      <w:pPr>
        <w:pStyle w:val="1"/>
      </w:pPr>
      <w:bookmarkStart w:id="1" w:name="_Toc237659592"/>
      <w:r w:rsidRPr="00BF0438">
        <w:rPr>
          <w:sz w:val="28"/>
        </w:rPr>
        <w:t>2 Заказчик, сроки выполнения НИР</w:t>
      </w:r>
      <w:bookmarkEnd w:id="1"/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 xml:space="preserve">2.1 Заказчик НИР: 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 xml:space="preserve">Федеральное государственное бюджетное учреждения науки </w:t>
      </w:r>
      <w:r>
        <w:rPr>
          <w:color w:val="000000"/>
        </w:rPr>
        <w:t xml:space="preserve">Специальная астрофизическая обсерватория </w:t>
      </w:r>
      <w:r w:rsidRPr="00BF0438">
        <w:rPr>
          <w:color w:val="000000"/>
        </w:rPr>
        <w:t>Российской академии наук (</w:t>
      </w:r>
      <w:r>
        <w:rPr>
          <w:color w:val="000000"/>
        </w:rPr>
        <w:t>САО </w:t>
      </w:r>
      <w:r w:rsidRPr="00BF0438">
        <w:rPr>
          <w:color w:val="000000"/>
        </w:rPr>
        <w:t>РАН).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>2.2 Сроки выполнения НИР: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 xml:space="preserve">Начало: </w:t>
      </w:r>
      <w:r w:rsidR="00466692">
        <w:rPr>
          <w:color w:val="000000"/>
        </w:rPr>
        <w:t xml:space="preserve">25 августа </w:t>
      </w:r>
      <w:r>
        <w:t xml:space="preserve"> </w:t>
      </w:r>
      <w:r w:rsidRPr="00C436C6">
        <w:t>202</w:t>
      </w:r>
      <w:r>
        <w:t>6</w:t>
      </w:r>
      <w:r w:rsidRPr="00BF0438">
        <w:t xml:space="preserve"> года.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</w:rPr>
        <w:t xml:space="preserve">Окончание: </w:t>
      </w:r>
      <w:r w:rsidR="00466692">
        <w:t>25 но</w:t>
      </w:r>
      <w:r w:rsidR="00C3099D">
        <w:t>ября 2026</w:t>
      </w:r>
      <w:r w:rsidRPr="00BF0438">
        <w:t xml:space="preserve"> года.</w:t>
      </w:r>
    </w:p>
    <w:p w:rsidR="006720DA" w:rsidRPr="003B548C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2" w:name="_Toc237659593"/>
      <w:r w:rsidRPr="00BF0438">
        <w:t>3 Цель НИР</w:t>
      </w:r>
      <w:bookmarkEnd w:id="2"/>
    </w:p>
    <w:p w:rsidR="006720DA" w:rsidRPr="00BF0438" w:rsidRDefault="006720DA" w:rsidP="006720DA">
      <w:pPr>
        <w:ind w:left="284" w:firstLine="0"/>
      </w:pPr>
      <w:r>
        <w:t xml:space="preserve">Оперативная обработка результатов наблюдений, выполненных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» </w:t>
      </w:r>
      <w:r w:rsidRPr="00C436C6">
        <w:t>в рамках запланированных работ на 202</w:t>
      </w:r>
      <w:r>
        <w:t>6</w:t>
      </w:r>
      <w:r w:rsidRPr="00C436C6">
        <w:t xml:space="preserve"> год. </w:t>
      </w:r>
    </w:p>
    <w:p w:rsidR="006720DA" w:rsidRDefault="006720DA" w:rsidP="006720DA">
      <w:pPr>
        <w:numPr>
          <w:ilvl w:val="0"/>
          <w:numId w:val="2"/>
        </w:numPr>
      </w:pPr>
      <w:r w:rsidRPr="00C436C6">
        <w:t>В рамках запланированных работ на 202</w:t>
      </w:r>
      <w:r>
        <w:t>6</w:t>
      </w:r>
      <w:r w:rsidRPr="00C436C6">
        <w:t xml:space="preserve"> год буд</w:t>
      </w:r>
      <w:r>
        <w:t xml:space="preserve">ет выполнена оперативная обработка результатов наблюдений избранных площадок небесной полусферы по задачам, оперативно определяемым Заказчиком, в том числе – наблюдения площадок с источниками послесвечения космических </w:t>
      </w:r>
      <w:proofErr w:type="spellStart"/>
      <w:proofErr w:type="gramStart"/>
      <w:r>
        <w:t>гамма-всплесков</w:t>
      </w:r>
      <w:proofErr w:type="spellEnd"/>
      <w:proofErr w:type="gramEnd"/>
      <w:r>
        <w:t xml:space="preserve">, областей, содержащих </w:t>
      </w:r>
      <w:proofErr w:type="spellStart"/>
      <w:r>
        <w:t>транзиентные</w:t>
      </w:r>
      <w:proofErr w:type="spellEnd"/>
      <w:r>
        <w:t xml:space="preserve"> источники различной природы – переменные и вспыхивающие звезды, площадок с кандидатами в </w:t>
      </w:r>
      <w:proofErr w:type="spellStart"/>
      <w:r>
        <w:t>э</w:t>
      </w:r>
      <w:r w:rsidRPr="00C436C6">
        <w:t>кзопланет</w:t>
      </w:r>
      <w:r>
        <w:t>ы</w:t>
      </w:r>
      <w:proofErr w:type="spellEnd"/>
      <w:r>
        <w:t xml:space="preserve"> и т.п.</w:t>
      </w:r>
    </w:p>
    <w:p w:rsidR="006720DA" w:rsidRPr="00BF0438" w:rsidRDefault="006720DA" w:rsidP="006720DA">
      <w:pPr>
        <w:numPr>
          <w:ilvl w:val="0"/>
          <w:numId w:val="2"/>
        </w:numPr>
      </w:pPr>
      <w:r w:rsidRPr="00C436C6">
        <w:t>3.1 Задачи НИР</w:t>
      </w:r>
    </w:p>
    <w:p w:rsidR="006720DA" w:rsidRPr="00BF0438" w:rsidRDefault="006720DA" w:rsidP="006720DA">
      <w:pPr>
        <w:numPr>
          <w:ilvl w:val="0"/>
          <w:numId w:val="2"/>
        </w:numPr>
      </w:pPr>
      <w:r w:rsidRPr="00C436C6">
        <w:t>Для достижения поставленной цели в ходе выполнения НИР должны быть решены следующие задачи:</w:t>
      </w:r>
    </w:p>
    <w:p w:rsidR="006720DA" w:rsidRPr="00BF0438" w:rsidRDefault="006720DA" w:rsidP="006720DA">
      <w:pPr>
        <w:numPr>
          <w:ilvl w:val="0"/>
          <w:numId w:val="2"/>
        </w:numPr>
        <w:autoSpaceDE w:val="0"/>
      </w:pPr>
      <w:r w:rsidRPr="00C436C6">
        <w:lastRenderedPageBreak/>
        <w:t>3.1.1</w:t>
      </w:r>
      <w:r>
        <w:t xml:space="preserve">Проведена оперативная фотометрическая обработка результатов оптических наблюдений посредством </w:t>
      </w:r>
      <w:r w:rsidRPr="00B255C3">
        <w:rPr>
          <w:color w:val="000000"/>
          <w:lang w:eastAsia="en-US"/>
        </w:rPr>
        <w:t>Систем</w:t>
      </w:r>
      <w:r>
        <w:rPr>
          <w:color w:val="000000"/>
          <w:lang w:eastAsia="en-US"/>
        </w:rPr>
        <w:t>ы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 избранных площадок небесной полусферы в интересах САО РАН</w:t>
      </w:r>
      <w:r w:rsidRPr="00C436C6">
        <w:t>, а именно:</w:t>
      </w:r>
    </w:p>
    <w:p w:rsidR="006720DA" w:rsidRDefault="006720DA" w:rsidP="006720DA">
      <w:pPr>
        <w:numPr>
          <w:ilvl w:val="0"/>
          <w:numId w:val="2"/>
        </w:numPr>
        <w:autoSpaceDE w:val="0"/>
      </w:pPr>
      <w:r w:rsidRPr="00C436C6">
        <w:t xml:space="preserve">3.1.1.1 </w:t>
      </w:r>
      <w:r>
        <w:t xml:space="preserve">Областей оптического послесвечения космических </w:t>
      </w:r>
      <w:proofErr w:type="gramStart"/>
      <w:r>
        <w:t>гамма-всплесков</w:t>
      </w:r>
      <w:proofErr w:type="gramEnd"/>
      <w:r>
        <w:t xml:space="preserve"> в режиме оперативного наведения после получения координатной информации</w:t>
      </w:r>
    </w:p>
    <w:p w:rsidR="006720DA" w:rsidRDefault="006720DA" w:rsidP="006720DA">
      <w:pPr>
        <w:numPr>
          <w:ilvl w:val="0"/>
          <w:numId w:val="2"/>
        </w:numPr>
        <w:autoSpaceDE w:val="0"/>
      </w:pPr>
      <w:r>
        <w:t xml:space="preserve">3.1.1.2 Областей, содержащих </w:t>
      </w:r>
      <w:proofErr w:type="spellStart"/>
      <w:r>
        <w:t>транзиентные</w:t>
      </w:r>
      <w:proofErr w:type="spellEnd"/>
      <w:r>
        <w:t xml:space="preserve"> источники галактического и внегалактического происхождения.</w:t>
      </w:r>
    </w:p>
    <w:p w:rsidR="006720DA" w:rsidRDefault="006720DA" w:rsidP="006720DA">
      <w:pPr>
        <w:numPr>
          <w:ilvl w:val="0"/>
          <w:numId w:val="2"/>
        </w:numPr>
        <w:autoSpaceDE w:val="0"/>
      </w:pPr>
      <w:r>
        <w:t xml:space="preserve">3.1.1.3 Избранных площадок с возможными кандидатами в </w:t>
      </w:r>
      <w:proofErr w:type="spellStart"/>
      <w:r>
        <w:t>экзопланеты</w:t>
      </w:r>
      <w:proofErr w:type="spellEnd"/>
      <w:r>
        <w:t xml:space="preserve"> с целью </w:t>
      </w:r>
      <w:r w:rsidRPr="00C436C6">
        <w:t xml:space="preserve">накопления статистики изменения блеска звезд в </w:t>
      </w:r>
      <w:r>
        <w:t>них</w:t>
      </w:r>
      <w:r w:rsidRPr="00C436C6">
        <w:t xml:space="preserve">. </w:t>
      </w:r>
    </w:p>
    <w:p w:rsidR="006720DA" w:rsidRDefault="006720DA" w:rsidP="006720DA">
      <w:pPr>
        <w:numPr>
          <w:ilvl w:val="0"/>
          <w:numId w:val="2"/>
        </w:numPr>
        <w:autoSpaceDE w:val="0"/>
      </w:pPr>
      <w:r>
        <w:t xml:space="preserve">3.1.1.4 Областей </w:t>
      </w:r>
      <w:proofErr w:type="gramStart"/>
      <w:r>
        <w:t>с</w:t>
      </w:r>
      <w:proofErr w:type="gramEnd"/>
      <w:r>
        <w:t xml:space="preserve"> звездами, содержащими планеты в зоне обитания.</w:t>
      </w:r>
    </w:p>
    <w:p w:rsidR="006720DA" w:rsidRDefault="006720DA" w:rsidP="006720DA">
      <w:pPr>
        <w:numPr>
          <w:ilvl w:val="0"/>
          <w:numId w:val="2"/>
        </w:numPr>
        <w:autoSpaceDE w:val="0"/>
      </w:pPr>
      <w:r>
        <w:t xml:space="preserve">3.1.2 </w:t>
      </w:r>
      <w:proofErr w:type="spellStart"/>
      <w:r w:rsidRPr="00C436C6">
        <w:t>Прове</w:t>
      </w:r>
      <w:r>
        <w:t>денасистематизация</w:t>
      </w:r>
      <w:proofErr w:type="spellEnd"/>
      <w:r w:rsidRPr="00C436C6">
        <w:t xml:space="preserve"> наблюдательных данных, их </w:t>
      </w:r>
      <w:proofErr w:type="spellStart"/>
      <w:r>
        <w:t>первичная</w:t>
      </w:r>
      <w:r w:rsidRPr="00C436C6">
        <w:t>обработк</w:t>
      </w:r>
      <w:r>
        <w:t>а</w:t>
      </w:r>
      <w:proofErr w:type="spellEnd"/>
      <w:r w:rsidRPr="00C436C6">
        <w:t xml:space="preserve"> и анализ. </w:t>
      </w:r>
    </w:p>
    <w:p w:rsidR="006720DA" w:rsidRPr="00BF0438" w:rsidRDefault="006720DA" w:rsidP="006720DA">
      <w:pPr>
        <w:numPr>
          <w:ilvl w:val="0"/>
          <w:numId w:val="2"/>
        </w:numPr>
        <w:autoSpaceDE w:val="0"/>
      </w:pPr>
      <w:r>
        <w:t xml:space="preserve">3.1.3 </w:t>
      </w:r>
      <w:proofErr w:type="spellStart"/>
      <w:r>
        <w:t>Транзиентные</w:t>
      </w:r>
      <w:proofErr w:type="spellEnd"/>
      <w:r>
        <w:t xml:space="preserve"> (заранее не определенные) источники должны быть оперативно обработаны и переданы Заказчику для дальнейшего исследования на более крупных инструментах.</w:t>
      </w:r>
    </w:p>
    <w:p w:rsidR="006720DA" w:rsidRPr="00042BC4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3" w:name="_Toc237659594"/>
      <w:r w:rsidRPr="00BF0438">
        <w:t>4 Требования к выполнению НИР</w:t>
      </w:r>
      <w:bookmarkEnd w:id="3"/>
    </w:p>
    <w:p w:rsidR="006720DA" w:rsidRPr="00BF0438" w:rsidRDefault="006720DA" w:rsidP="006720DA">
      <w:pPr>
        <w:ind w:firstLine="709"/>
      </w:pPr>
      <w:r w:rsidRPr="00BF0438">
        <w:t>4.1 Основные директивные документы, необходимые для выполнения НИР: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Закон Российской Федерации от 20 августа 1993 г. № 5663-1 «О космической деятельности» (с изменениями и дополнениями);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Федеральный закон от 23 августа 1996 г. № 127-ФЗ «О науке и государственной научно-технической политике» (с изменениями и дополнениями);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Основы государственной политики Российской Федерации в области космической деятельности на период до 2030 года и дальнейшую перспективу, утвержденные Указом Президентом Российской Федерации от 27.01.2020 № 64;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lastRenderedPageBreak/>
        <w:t xml:space="preserve">Основы государственной политики в области использования результатов космической деятельности в интересах модернизации экономики Российской Федерации и развития ее регионов на период до 2030 года, утвержденные Президентом Российской Федерации 14 января 2014 г.№ Пр-51; 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Указ Президента Российской Федерации от 7 июля 2011 г. № 899 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Указ Президента Российской Федерации от 1 декабря 2016 г. № 642 «О Стратегии научно-технического развития Российской Федерации»</w:t>
      </w:r>
      <w:r>
        <w:rPr>
          <w:color w:val="000000"/>
          <w:spacing w:val="-2"/>
        </w:rPr>
        <w:t>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Федеральная космическая программа России на 2016-2025 годы;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Бюджетный кодекс Российской Федерации от 31.07.1998 № 145-ФЗ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Федеральный закон «О закупках товаров, работ, услуг отдельными видами юридических лиц» от 18.07.2011г. № 223-ФЗ.</w:t>
      </w:r>
    </w:p>
    <w:p w:rsidR="006720DA" w:rsidRPr="00BF0438" w:rsidRDefault="006720DA" w:rsidP="006720DA">
      <w:pPr>
        <w:ind w:firstLine="709"/>
      </w:pPr>
      <w:r w:rsidRPr="00BF0438">
        <w:rPr>
          <w:color w:val="000000"/>
          <w:spacing w:val="-2"/>
        </w:rPr>
        <w:t>Федеральный закон «О контрактной системе в сфере закупок товаров, работ, услуг для обеспечения государственных и муниципальных нужд» от 05 апреля 2013 г. № 44-ФЗ</w:t>
      </w:r>
      <w:r>
        <w:rPr>
          <w:color w:val="000000"/>
          <w:spacing w:val="-2"/>
        </w:rPr>
        <w:t>.</w:t>
      </w:r>
    </w:p>
    <w:p w:rsidR="006720DA" w:rsidRPr="00BF0438" w:rsidRDefault="006720DA" w:rsidP="006720DA">
      <w:pPr>
        <w:autoSpaceDE w:val="0"/>
        <w:ind w:firstLine="709"/>
      </w:pPr>
      <w:r w:rsidRPr="00BF0438">
        <w:rPr>
          <w:bCs w:val="0"/>
          <w:iCs w:val="0"/>
        </w:rPr>
        <w:t>4.2 Перечень разрабатываемых документов</w:t>
      </w:r>
    </w:p>
    <w:p w:rsidR="006720DA" w:rsidRPr="00BF0438" w:rsidRDefault="006720DA" w:rsidP="006720DA">
      <w:pPr>
        <w:autoSpaceDE w:val="0"/>
        <w:ind w:firstLine="709"/>
      </w:pPr>
      <w:r w:rsidRPr="00BF0438">
        <w:t>В результате выполнения НИР должен быть разработан и представлен Заказчику научно-технический отчет (НТО) о НИР, содержащий:</w:t>
      </w:r>
    </w:p>
    <w:p w:rsidR="006720DA" w:rsidRPr="00BF0438" w:rsidRDefault="006720DA" w:rsidP="006720DA">
      <w:pPr>
        <w:autoSpaceDE w:val="0"/>
        <w:ind w:firstLine="709"/>
      </w:pPr>
      <w:r w:rsidRPr="00BF0438">
        <w:rPr>
          <w:bCs w:val="0"/>
          <w:iCs w:val="0"/>
        </w:rPr>
        <w:t>4.2.1</w:t>
      </w:r>
      <w:r w:rsidRPr="00BF0438">
        <w:rPr>
          <w:bCs w:val="0"/>
          <w:iCs w:val="0"/>
        </w:rPr>
        <w:tab/>
      </w:r>
      <w:r w:rsidRPr="00BF0438">
        <w:t>Результат решения задач, указанных в п. 3.1. технического задания.</w:t>
      </w:r>
    </w:p>
    <w:p w:rsidR="006720DA" w:rsidRPr="00BF0438" w:rsidRDefault="006720DA" w:rsidP="006720DA">
      <w:pPr>
        <w:ind w:firstLine="709"/>
      </w:pPr>
      <w:r w:rsidRPr="00BF0438">
        <w:t>4.</w:t>
      </w:r>
      <w:r>
        <w:t>3</w:t>
      </w:r>
      <w:r w:rsidRPr="00BF0438">
        <w:t xml:space="preserve"> Требования к информационным материалам</w:t>
      </w:r>
    </w:p>
    <w:p w:rsidR="006720DA" w:rsidRPr="00BF0438" w:rsidRDefault="006720DA" w:rsidP="006720DA">
      <w:pPr>
        <w:ind w:firstLine="709"/>
      </w:pPr>
      <w:r w:rsidRPr="00BF0438">
        <w:t>Научно-технический отчет о выполненной работе в бумажном и электронном виде с указанием используемых методов, проведенных экспериментов с оценкой уровня результатов по сравнению с зарубежными аналогами, представляются Заказчику при завершении работ по договору.</w:t>
      </w:r>
    </w:p>
    <w:p w:rsidR="006720DA" w:rsidRPr="00BF0438" w:rsidRDefault="006720DA" w:rsidP="006720DA">
      <w:pPr>
        <w:pStyle w:val="22"/>
        <w:widowControl w:val="0"/>
        <w:ind w:firstLine="709"/>
      </w:pPr>
      <w:r w:rsidRPr="00BF0438">
        <w:t>4.</w:t>
      </w:r>
      <w:r>
        <w:t>4</w:t>
      </w:r>
      <w:r w:rsidRPr="00BF0438">
        <w:t xml:space="preserve"> Результаты НИР представляются Заказчику в сроки, определенные разделом 6 «Этапы выполнения НИР».</w:t>
      </w:r>
    </w:p>
    <w:p w:rsidR="006720DA" w:rsidRPr="00042BC4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4" w:name="_Toc237659595"/>
      <w:r w:rsidRPr="00BF0438">
        <w:t>5 Тактико–технические требования</w:t>
      </w:r>
      <w:bookmarkEnd w:id="4"/>
    </w:p>
    <w:p w:rsidR="006720DA" w:rsidRPr="00BF0438" w:rsidRDefault="006720DA" w:rsidP="006720DA">
      <w:pPr>
        <w:ind w:firstLine="709"/>
      </w:pPr>
      <w:r w:rsidRPr="00BF0438">
        <w:t>Не предъявляются.</w:t>
      </w:r>
    </w:p>
    <w:p w:rsidR="006720DA" w:rsidRPr="00042BC4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5" w:name="_Toc237659596"/>
      <w:r w:rsidRPr="00BF0438">
        <w:t>6 Этапы выполнения НИР</w:t>
      </w:r>
      <w:bookmarkEnd w:id="5"/>
    </w:p>
    <w:tbl>
      <w:tblPr>
        <w:tblW w:w="0" w:type="auto"/>
        <w:jc w:val="center"/>
        <w:tblLayout w:type="fixed"/>
        <w:tblLook w:val="0000"/>
      </w:tblPr>
      <w:tblGrid>
        <w:gridCol w:w="766"/>
        <w:gridCol w:w="3828"/>
        <w:gridCol w:w="2126"/>
        <w:gridCol w:w="1843"/>
        <w:gridCol w:w="1481"/>
      </w:tblGrid>
      <w:tr w:rsidR="006720DA" w:rsidRPr="00BF0438" w:rsidTr="00B758E1">
        <w:trPr>
          <w:jc w:val="center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№этапа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  <w:jc w:val="center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Наименование этапа, содержание работ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  <w:jc w:val="center"/>
            </w:pPr>
            <w:r w:rsidRPr="00BF0438">
              <w:rPr>
                <w:rFonts w:eastAsia="Calibri"/>
                <w:sz w:val="24"/>
                <w:szCs w:val="24"/>
                <w:lang w:eastAsia="en-US" w:bidi="ru-RU"/>
              </w:rPr>
              <w:t>Документ, разрабатываемый при выполнении работ по этапу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Сроки выполнения работ</w:t>
            </w:r>
          </w:p>
        </w:tc>
      </w:tr>
      <w:tr w:rsidR="006720DA" w:rsidRPr="00BF0438" w:rsidTr="00B758E1">
        <w:trPr>
          <w:trHeight w:val="1329"/>
          <w:jc w:val="center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/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  <w:jc w:val="center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Дата начала выполнения работ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0DA" w:rsidRPr="00BF0438" w:rsidRDefault="006720DA" w:rsidP="00B758E1">
            <w:pPr>
              <w:pStyle w:val="13"/>
              <w:ind w:firstLine="0"/>
              <w:jc w:val="center"/>
            </w:pPr>
            <w:r w:rsidRPr="00BF0438">
              <w:rPr>
                <w:rFonts w:eastAsia="Calibri"/>
                <w:sz w:val="24"/>
                <w:szCs w:val="24"/>
                <w:lang w:eastAsia="en-US"/>
              </w:rPr>
              <w:t>Дата окончания выполнения работ</w:t>
            </w:r>
          </w:p>
        </w:tc>
      </w:tr>
      <w:tr w:rsidR="006720DA" w:rsidRPr="00BF0438" w:rsidTr="00B758E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widowControl w:val="0"/>
              <w:autoSpaceDE w:val="0"/>
              <w:spacing w:before="60"/>
              <w:ind w:firstLine="0"/>
              <w:jc w:val="center"/>
            </w:pPr>
            <w:r w:rsidRPr="00BF0438">
              <w:rPr>
                <w:rFonts w:eastAsia="Calibri"/>
                <w:bCs w:val="0"/>
                <w:iCs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6B28B0" w:rsidRDefault="006720DA" w:rsidP="00B758E1">
            <w:pPr>
              <w:pStyle w:val="ab"/>
            </w:pPr>
            <w:r w:rsidRPr="006B28B0">
              <w:t xml:space="preserve">Оперативная обработка результатов наблюдений, выполненных на «Системе широкоугольного мониторинга небесной сферы с </w:t>
            </w:r>
            <w:proofErr w:type="spellStart"/>
            <w:r w:rsidRPr="006B28B0">
              <w:t>субсекундным</w:t>
            </w:r>
            <w:proofErr w:type="spellEnd"/>
            <w:r w:rsidRPr="006B28B0">
              <w:t xml:space="preserve"> временным разрешением MMT» в рамках запланированных работ на 2026 год. </w:t>
            </w:r>
          </w:p>
          <w:p w:rsidR="006720DA" w:rsidRPr="00BF0438" w:rsidRDefault="006720DA" w:rsidP="00B758E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widowControl w:val="0"/>
              <w:autoSpaceDE w:val="0"/>
              <w:spacing w:before="60"/>
              <w:ind w:firstLine="0"/>
              <w:jc w:val="left"/>
            </w:pPr>
            <w:r w:rsidRPr="00BF0438">
              <w:rPr>
                <w:rFonts w:eastAsia="Calibri"/>
                <w:sz w:val="24"/>
                <w:szCs w:val="24"/>
              </w:rPr>
              <w:t>НТО, Акт сдачи-приемки НИР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2A2B77" w:rsidP="00B758E1">
            <w:pPr>
              <w:widowControl w:val="0"/>
              <w:autoSpaceDE w:val="0"/>
              <w:spacing w:before="60"/>
              <w:ind w:firstLine="0"/>
              <w:jc w:val="center"/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6720DA" w:rsidRPr="00C436C6">
              <w:rPr>
                <w:rFonts w:eastAsia="Calibri"/>
                <w:sz w:val="24"/>
                <w:szCs w:val="24"/>
              </w:rPr>
              <w:t>.0</w:t>
            </w:r>
            <w:r>
              <w:rPr>
                <w:rFonts w:eastAsia="Calibri"/>
                <w:sz w:val="24"/>
                <w:szCs w:val="24"/>
              </w:rPr>
              <w:t>8</w:t>
            </w:r>
            <w:r w:rsidR="006720DA" w:rsidRPr="00C436C6">
              <w:rPr>
                <w:rFonts w:eastAsia="Calibri"/>
                <w:sz w:val="24"/>
                <w:szCs w:val="24"/>
              </w:rPr>
              <w:t>.202</w:t>
            </w:r>
            <w:r w:rsidR="006720DA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2A2B77" w:rsidP="002A2B77">
            <w:pPr>
              <w:widowControl w:val="0"/>
              <w:autoSpaceDE w:val="0"/>
              <w:spacing w:before="60"/>
              <w:ind w:firstLine="0"/>
              <w:jc w:val="center"/>
            </w:pPr>
            <w:r>
              <w:rPr>
                <w:rFonts w:eastAsia="Calibri"/>
                <w:sz w:val="24"/>
                <w:szCs w:val="24"/>
              </w:rPr>
              <w:t>25.</w:t>
            </w:r>
            <w:r w:rsidR="006720DA" w:rsidRPr="00C436C6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="006720DA" w:rsidRPr="00C436C6">
              <w:rPr>
                <w:rFonts w:eastAsia="Calibri"/>
                <w:sz w:val="24"/>
                <w:szCs w:val="24"/>
              </w:rPr>
              <w:t>.202</w:t>
            </w:r>
            <w:r w:rsidR="006720DA">
              <w:rPr>
                <w:rFonts w:eastAsia="Calibri"/>
                <w:sz w:val="24"/>
                <w:szCs w:val="24"/>
              </w:rPr>
              <w:t>6</w:t>
            </w:r>
          </w:p>
        </w:tc>
      </w:tr>
    </w:tbl>
    <w:p w:rsidR="006720DA" w:rsidRPr="00BF0438" w:rsidRDefault="006720DA" w:rsidP="006720DA">
      <w:pPr>
        <w:ind w:left="284" w:firstLine="0"/>
      </w:pPr>
    </w:p>
    <w:p w:rsidR="006720DA" w:rsidRPr="00BF0438" w:rsidRDefault="006720DA" w:rsidP="006720DA">
      <w:pPr>
        <w:pStyle w:val="1"/>
      </w:pPr>
      <w:bookmarkStart w:id="6" w:name="_Toc237659597"/>
      <w:r w:rsidRPr="00BF0438">
        <w:t>7 Требования к разрабатываемой документации</w:t>
      </w:r>
      <w:bookmarkEnd w:id="6"/>
    </w:p>
    <w:p w:rsidR="006720DA" w:rsidRPr="00BF0438" w:rsidRDefault="006720DA" w:rsidP="006720DA">
      <w:r w:rsidRPr="00BF0438">
        <w:t>7.1</w:t>
      </w:r>
      <w:r>
        <w:t xml:space="preserve"> </w:t>
      </w:r>
      <w:r w:rsidRPr="00BF0438">
        <w:t xml:space="preserve">Разрабатываемая документация должна соответствовать требованиям </w:t>
      </w:r>
      <w:r w:rsidRPr="00BF0438">
        <w:rPr>
          <w:color w:val="000000"/>
        </w:rPr>
        <w:t xml:space="preserve">ГОСТ 7.32-2017. «Отчет о научно-исследовательской работе. Структура и правила оформления». </w:t>
      </w:r>
    </w:p>
    <w:p w:rsidR="006720DA" w:rsidRPr="00BF0438" w:rsidRDefault="006720DA" w:rsidP="006720DA">
      <w:pPr>
        <w:spacing w:line="312" w:lineRule="auto"/>
        <w:ind w:firstLine="709"/>
      </w:pPr>
      <w:r w:rsidRPr="00BF0438">
        <w:rPr>
          <w:color w:val="000000"/>
        </w:rPr>
        <w:t>7.2</w:t>
      </w:r>
      <w:proofErr w:type="gramStart"/>
      <w:r w:rsidRPr="00BF0438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BF0438">
        <w:rPr>
          <w:color w:val="000000"/>
        </w:rPr>
        <w:t>В</w:t>
      </w:r>
      <w:proofErr w:type="gramEnd"/>
      <w:r w:rsidRPr="00BF0438">
        <w:rPr>
          <w:color w:val="000000"/>
        </w:rPr>
        <w:t xml:space="preserve"> сопроводительном письме Исполнителем обязательно указываются наличие (отсутствие) перечня результатов интеллектуальной деятельности, полученных в результате выполнения работ, и выписка из решения НТС. При наличии результатов интеллектуальной деятельности перечень их помещается в комплект сопроводительной документации в виде приложения.</w:t>
      </w:r>
    </w:p>
    <w:p w:rsidR="006720DA" w:rsidRPr="00BF0438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7" w:name="_Toc237659598"/>
      <w:r w:rsidRPr="00BF0438">
        <w:t>8 Порядок выполнения и приемки НИР</w:t>
      </w:r>
      <w:bookmarkEnd w:id="7"/>
    </w:p>
    <w:p w:rsidR="006720DA" w:rsidRPr="00BF0438" w:rsidRDefault="006720DA" w:rsidP="006720DA">
      <w:pPr>
        <w:spacing w:line="312" w:lineRule="auto"/>
        <w:ind w:firstLine="709"/>
      </w:pPr>
      <w:r w:rsidRPr="00BF0438">
        <w:t xml:space="preserve">8.1 Порядок выполнения НИР должен соответствовать </w:t>
      </w:r>
      <w:r w:rsidRPr="00BF0438">
        <w:rPr>
          <w:color w:val="000000"/>
        </w:rPr>
        <w:t>ГОСТ 7.32-2017. «Отчет о научно-исследовательской работе. Структура и правила оформления»</w:t>
      </w:r>
      <w:r w:rsidRPr="00BF0438">
        <w:t>.</w:t>
      </w:r>
    </w:p>
    <w:p w:rsidR="006720DA" w:rsidRPr="00BF0438" w:rsidRDefault="006720DA" w:rsidP="006720DA">
      <w:pPr>
        <w:spacing w:line="312" w:lineRule="auto"/>
        <w:ind w:firstLine="709"/>
      </w:pPr>
      <w:r w:rsidRPr="00BF0438">
        <w:lastRenderedPageBreak/>
        <w:t>8.2 Исполнитель информирует заказчика о ходе выполнения работ в соответствии с условиями договора.</w:t>
      </w:r>
    </w:p>
    <w:p w:rsidR="006720DA" w:rsidRPr="00BF0438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8" w:name="_Toc237659599"/>
      <w:r w:rsidRPr="00BF0438">
        <w:t>9 Специальные требования</w:t>
      </w:r>
      <w:bookmarkEnd w:id="8"/>
    </w:p>
    <w:p w:rsidR="006720DA" w:rsidRPr="00BF0438" w:rsidRDefault="006720DA" w:rsidP="006720DA">
      <w:r w:rsidRPr="00BF0438">
        <w:t>9.1</w:t>
      </w:r>
      <w:proofErr w:type="gramStart"/>
      <w:r w:rsidRPr="00BF0438">
        <w:t xml:space="preserve"> П</w:t>
      </w:r>
      <w:proofErr w:type="gramEnd"/>
      <w:r w:rsidRPr="00BF0438">
        <w:t>ри проведении НИР, должно быть обеспечено правомерное использование результатов интеллектуальной деятельности (далее РИД), не нарушающее исключительные права третьих лиц.</w:t>
      </w:r>
    </w:p>
    <w:p w:rsidR="006720DA" w:rsidRPr="00BF0438" w:rsidRDefault="006720DA" w:rsidP="006720DA">
      <w:r w:rsidRPr="00BF0438">
        <w:t>9.2 Исполнитель обязан согласовать с Заказчиком необходимость использования РИД, исключительные права на которые принадлежат Исполнителю или третьим лицам.</w:t>
      </w:r>
    </w:p>
    <w:p w:rsidR="006720DA" w:rsidRPr="00BF0438" w:rsidRDefault="006720DA" w:rsidP="006720DA">
      <w:r w:rsidRPr="00BF0438">
        <w:t xml:space="preserve">9.3 Исполнитель обеспечивает предоставление Заказчику прав </w:t>
      </w:r>
      <w:proofErr w:type="gramStart"/>
      <w:r w:rsidRPr="00BF0438">
        <w:t>на</w:t>
      </w:r>
      <w:proofErr w:type="gramEnd"/>
      <w:r w:rsidRPr="00BF0438">
        <w:t xml:space="preserve"> </w:t>
      </w:r>
      <w:proofErr w:type="gramStart"/>
      <w:r w:rsidRPr="00BF0438">
        <w:t>РИД</w:t>
      </w:r>
      <w:proofErr w:type="gramEnd"/>
      <w:r w:rsidRPr="00BF0438">
        <w:t xml:space="preserve"> в объёме, необходимом для использования и (или) обеспечения гражданского оборота любых результатов, созданных при выполнении договора.</w:t>
      </w:r>
    </w:p>
    <w:p w:rsidR="006720DA" w:rsidRPr="00BF0438" w:rsidRDefault="006720DA" w:rsidP="006720DA">
      <w:r w:rsidRPr="00BF0438">
        <w:t xml:space="preserve">9.4 Исключительные права </w:t>
      </w:r>
      <w:proofErr w:type="gramStart"/>
      <w:r w:rsidRPr="00BF0438">
        <w:t>на</w:t>
      </w:r>
      <w:proofErr w:type="gramEnd"/>
      <w:r w:rsidRPr="00BF0438">
        <w:t xml:space="preserve"> </w:t>
      </w:r>
      <w:proofErr w:type="gramStart"/>
      <w:r w:rsidRPr="00BF0438">
        <w:t>РИД</w:t>
      </w:r>
      <w:proofErr w:type="gramEnd"/>
      <w:r w:rsidRPr="00BF0438">
        <w:t>, созданные при выполнении договора, принадлежат Исполнителю.</w:t>
      </w:r>
    </w:p>
    <w:p w:rsidR="006720DA" w:rsidRDefault="006720DA" w:rsidP="006720DA">
      <w:r w:rsidRPr="00BF0438">
        <w:t>9.</w:t>
      </w:r>
      <w:r>
        <w:t>5</w:t>
      </w:r>
      <w:r w:rsidRPr="00BF0438">
        <w:t xml:space="preserve"> Исполнитель обеспечивает конфиденциальность сведений о результатах НИР, в том числе в режиме коммерческой тайны, до принятия Заказчиком решения о форме и способе его правовой охраны.</w:t>
      </w:r>
    </w:p>
    <w:p w:rsidR="006720DA" w:rsidRPr="002D1340" w:rsidRDefault="006720DA" w:rsidP="006720DA">
      <w:r>
        <w:t xml:space="preserve">9.6 </w:t>
      </w:r>
      <w:r>
        <w:tab/>
        <w:t xml:space="preserve">Исполнитель </w:t>
      </w:r>
      <w:proofErr w:type="gramStart"/>
      <w:r>
        <w:t>обеспечивает функционирование канала связи с комплексом ММТ с пропускной способностью не менее 10</w:t>
      </w:r>
      <w:r w:rsidRPr="00F932B7">
        <w:t xml:space="preserve"> </w:t>
      </w:r>
      <w:r>
        <w:t>Мбит</w:t>
      </w:r>
      <w:r w:rsidRPr="00F932B7">
        <w:t>/</w:t>
      </w:r>
      <w:r>
        <w:t>сек</w:t>
      </w:r>
      <w:proofErr w:type="gramEnd"/>
      <w:r w:rsidRPr="00F932B7">
        <w:t xml:space="preserve"> </w:t>
      </w:r>
      <w:r>
        <w:t>в течение времени исполнения НИР.</w:t>
      </w:r>
    </w:p>
    <w:p w:rsidR="006720DA" w:rsidRPr="00BF0438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9" w:name="_Toc237659600"/>
      <w:r w:rsidRPr="00BF0438">
        <w:t>10 Требования защиты государственной тайны при выполнении НИР</w:t>
      </w:r>
      <w:bookmarkEnd w:id="9"/>
    </w:p>
    <w:p w:rsidR="006720DA" w:rsidRPr="00BF0438" w:rsidRDefault="006720DA" w:rsidP="006720DA">
      <w:pPr>
        <w:pStyle w:val="Default"/>
        <w:spacing w:before="60" w:line="312" w:lineRule="auto"/>
        <w:ind w:firstLine="709"/>
        <w:jc w:val="both"/>
      </w:pPr>
      <w:r w:rsidRPr="00BF0438">
        <w:rPr>
          <w:rFonts w:ascii="Times New Roman" w:hAnsi="Times New Roman" w:cs="Times New Roman"/>
          <w:sz w:val="28"/>
          <w:szCs w:val="28"/>
        </w:rPr>
        <w:t>10.1 Требования по обеспечению режима секретности не предъявляются.</w:t>
      </w:r>
    </w:p>
    <w:p w:rsidR="006720DA" w:rsidRPr="00BF0438" w:rsidRDefault="006720DA" w:rsidP="006720DA">
      <w:pPr>
        <w:pStyle w:val="Default"/>
        <w:spacing w:before="60" w:line="312" w:lineRule="auto"/>
        <w:ind w:firstLine="709"/>
        <w:jc w:val="both"/>
      </w:pPr>
      <w:r w:rsidRPr="00BF0438">
        <w:rPr>
          <w:rFonts w:ascii="Times New Roman" w:hAnsi="Times New Roman" w:cs="Times New Roman"/>
          <w:sz w:val="28"/>
          <w:szCs w:val="28"/>
        </w:rPr>
        <w:t>10.2 Требования по защите информации от несанкционированного доступа не предъявляются.</w:t>
      </w:r>
    </w:p>
    <w:p w:rsidR="006720DA" w:rsidRPr="00BF0438" w:rsidRDefault="006720DA" w:rsidP="006720DA">
      <w:pPr>
        <w:pStyle w:val="Default"/>
        <w:spacing w:before="60" w:line="312" w:lineRule="auto"/>
        <w:ind w:firstLine="709"/>
        <w:jc w:val="both"/>
      </w:pPr>
      <w:r w:rsidRPr="00BF0438">
        <w:rPr>
          <w:rFonts w:ascii="Times New Roman" w:hAnsi="Times New Roman" w:cs="Times New Roman"/>
          <w:sz w:val="28"/>
          <w:szCs w:val="28"/>
        </w:rPr>
        <w:t xml:space="preserve">10.3 Требования по защите от ИТР не предъявляются. </w:t>
      </w:r>
    </w:p>
    <w:p w:rsidR="006720DA" w:rsidRPr="00BF0438" w:rsidRDefault="006720DA" w:rsidP="006720DA">
      <w:pPr>
        <w:pStyle w:val="1"/>
      </w:pPr>
    </w:p>
    <w:p w:rsidR="006720DA" w:rsidRPr="00BF0438" w:rsidRDefault="006720DA" w:rsidP="006720DA">
      <w:pPr>
        <w:pStyle w:val="1"/>
      </w:pPr>
      <w:bookmarkStart w:id="10" w:name="_Toc237659601"/>
      <w:r w:rsidRPr="00BF0438">
        <w:t>11 Технико-экономические требования</w:t>
      </w:r>
      <w:bookmarkEnd w:id="10"/>
    </w:p>
    <w:p w:rsidR="006720DA" w:rsidRPr="00BF0438" w:rsidRDefault="006720DA" w:rsidP="006720DA">
      <w:pPr>
        <w:pStyle w:val="Default"/>
        <w:spacing w:line="312" w:lineRule="auto"/>
        <w:ind w:firstLine="709"/>
        <w:jc w:val="both"/>
      </w:pPr>
      <w:r w:rsidRPr="00BF0438">
        <w:rPr>
          <w:rFonts w:ascii="Times New Roman" w:hAnsi="Times New Roman" w:cs="Times New Roman"/>
          <w:sz w:val="28"/>
          <w:szCs w:val="28"/>
        </w:rPr>
        <w:t>Стоимость работ не может превышать цены, установленной договором, и может изменяться в пределах, установленных законодательством Российской Федерации.</w:t>
      </w:r>
    </w:p>
    <w:p w:rsidR="006720DA" w:rsidRPr="00BF0438" w:rsidRDefault="006720DA" w:rsidP="006720DA">
      <w:pPr>
        <w:pStyle w:val="1"/>
      </w:pPr>
      <w:bookmarkStart w:id="11" w:name="_Toc237659602"/>
      <w:r w:rsidRPr="00BF0438">
        <w:rPr>
          <w:sz w:val="28"/>
        </w:rPr>
        <w:t>12</w:t>
      </w:r>
      <w:r w:rsidRPr="00BF0438">
        <w:t xml:space="preserve"> Исполнители НИР</w:t>
      </w:r>
      <w:bookmarkEnd w:id="11"/>
    </w:p>
    <w:p w:rsidR="006720DA" w:rsidRPr="00BF0438" w:rsidRDefault="006720DA" w:rsidP="006720DA">
      <w:r w:rsidRPr="00BF0438">
        <w:t xml:space="preserve">12.1 Исполнитель НИР: </w:t>
      </w:r>
      <w:r>
        <w:t>_________________________________________</w:t>
      </w:r>
    </w:p>
    <w:p w:rsidR="006720DA" w:rsidRPr="00BF0438" w:rsidRDefault="006720DA" w:rsidP="006720DA">
      <w:pPr>
        <w:pStyle w:val="12"/>
        <w:spacing w:before="60" w:after="0" w:line="312" w:lineRule="auto"/>
        <w:ind w:firstLine="709"/>
      </w:pPr>
      <w:r w:rsidRPr="00BF0438">
        <w:rPr>
          <w:sz w:val="28"/>
        </w:rPr>
        <w:t>12.2 Соисполнители НИР: отсутствуют.</w:t>
      </w:r>
    </w:p>
    <w:p w:rsidR="006720DA" w:rsidRPr="00BF0438" w:rsidRDefault="006720DA" w:rsidP="006720DA">
      <w:pPr>
        <w:spacing w:line="312" w:lineRule="auto"/>
        <w:ind w:firstLine="0"/>
      </w:pPr>
    </w:p>
    <w:tbl>
      <w:tblPr>
        <w:tblW w:w="0" w:type="auto"/>
        <w:tblLayout w:type="fixed"/>
        <w:tblLook w:val="0000"/>
      </w:tblPr>
      <w:tblGrid>
        <w:gridCol w:w="9855"/>
        <w:gridCol w:w="239"/>
      </w:tblGrid>
      <w:tr w:rsidR="006720DA" w:rsidRPr="00BF0438" w:rsidTr="00B758E1">
        <w:tc>
          <w:tcPr>
            <w:tcW w:w="9855" w:type="dxa"/>
            <w:shd w:val="clear" w:color="auto" w:fill="auto"/>
          </w:tcPr>
          <w:p w:rsidR="006720DA" w:rsidRPr="00BF0438" w:rsidRDefault="006720DA" w:rsidP="00B758E1">
            <w:pPr>
              <w:pStyle w:val="a8"/>
              <w:snapToGrid w:val="0"/>
              <w:spacing w:line="276" w:lineRule="auto"/>
              <w:ind w:left="4395" w:firstLine="0"/>
              <w:contextualSpacing/>
              <w:rPr>
                <w:b w:val="0"/>
              </w:rPr>
            </w:pPr>
          </w:p>
          <w:p w:rsidR="006720DA" w:rsidRPr="00BF0438" w:rsidRDefault="006720DA" w:rsidP="00B758E1">
            <w:pPr>
              <w:widowControl w:val="0"/>
              <w:autoSpaceDE w:val="0"/>
              <w:spacing w:line="276" w:lineRule="auto"/>
              <w:ind w:firstLine="709"/>
              <w:rPr>
                <w:b/>
                <w:bCs w:val="0"/>
                <w:iCs w:val="0"/>
                <w:lang w:eastAsia="en-US"/>
              </w:rPr>
            </w:pPr>
          </w:p>
          <w:tbl>
            <w:tblPr>
              <w:tblW w:w="0" w:type="auto"/>
              <w:tblInd w:w="283" w:type="dxa"/>
              <w:tblLayout w:type="fixed"/>
              <w:tblLook w:val="0000"/>
            </w:tblPr>
            <w:tblGrid>
              <w:gridCol w:w="4395"/>
              <w:gridCol w:w="709"/>
              <w:gridCol w:w="4252"/>
            </w:tblGrid>
            <w:tr w:rsidR="006720DA" w:rsidRPr="00BF0438" w:rsidTr="00B758E1">
              <w:tc>
                <w:tcPr>
                  <w:tcW w:w="4395" w:type="dxa"/>
                  <w:shd w:val="clear" w:color="auto" w:fill="auto"/>
                </w:tcPr>
                <w:p w:rsidR="006720DA" w:rsidRPr="00BF0438" w:rsidRDefault="006720DA" w:rsidP="00B758E1">
                  <w:pPr>
                    <w:ind w:firstLine="0"/>
                    <w:jc w:val="center"/>
                  </w:pPr>
                  <w:r w:rsidRPr="00C436C6">
                    <w:rPr>
                      <w:b/>
                      <w:bCs w:val="0"/>
                      <w:iCs w:val="0"/>
                      <w:lang w:eastAsia="en-US"/>
                    </w:rPr>
                    <w:t xml:space="preserve">Со стороны </w:t>
                  </w:r>
                  <w:r>
                    <w:rPr>
                      <w:b/>
                      <w:bCs w:val="0"/>
                      <w:iCs w:val="0"/>
                      <w:lang w:eastAsia="en-US"/>
                    </w:rPr>
                    <w:t>Заказчика</w:t>
                  </w:r>
                  <w:r w:rsidRPr="00C436C6">
                    <w:rPr>
                      <w:b/>
                      <w:bCs w:val="0"/>
                      <w:iCs w:val="0"/>
                      <w:lang w:eastAsia="en-US"/>
                    </w:rPr>
                    <w:t>: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</w:pPr>
                  <w:r w:rsidRPr="00BF0438">
                    <w:rPr>
                      <w:bCs w:val="0"/>
                      <w:iCs w:val="0"/>
                      <w:lang w:eastAsia="en-US"/>
                    </w:rPr>
                    <w:t>Руководитель проекта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6720DA" w:rsidRPr="00BF0438" w:rsidRDefault="006720DA" w:rsidP="00B758E1">
                  <w:pPr>
                    <w:ind w:firstLine="0"/>
                    <w:jc w:val="left"/>
                  </w:pPr>
                  <w:r w:rsidRPr="00BF0438">
                    <w:rPr>
                      <w:bCs w:val="0"/>
                      <w:iCs w:val="0"/>
                      <w:lang w:eastAsia="en-US"/>
                    </w:rPr>
                    <w:t>В.В.Власюк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6720DA" w:rsidRPr="00BF0438" w:rsidRDefault="006720DA" w:rsidP="00B758E1">
                  <w:pPr>
                    <w:snapToGrid w:val="0"/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6720DA" w:rsidRPr="00BF0438" w:rsidRDefault="006720DA" w:rsidP="00B758E1">
                  <w:pPr>
                    <w:ind w:firstLine="0"/>
                    <w:jc w:val="center"/>
                  </w:pPr>
                  <w:r w:rsidRPr="00BF0438">
                    <w:rPr>
                      <w:b/>
                      <w:bCs w:val="0"/>
                      <w:iCs w:val="0"/>
                      <w:lang w:eastAsia="en-US"/>
                    </w:rPr>
                    <w:t xml:space="preserve">Со стороны </w:t>
                  </w:r>
                  <w:r>
                    <w:rPr>
                      <w:b/>
                      <w:bCs w:val="0"/>
                      <w:iCs w:val="0"/>
                      <w:lang w:eastAsia="en-US"/>
                    </w:rPr>
                    <w:t>Исполнителя</w:t>
                  </w:r>
                  <w:r w:rsidRPr="00BF0438">
                    <w:rPr>
                      <w:b/>
                      <w:bCs w:val="0"/>
                      <w:iCs w:val="0"/>
                      <w:lang w:eastAsia="en-US"/>
                    </w:rPr>
                    <w:t>: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</w:pPr>
                  <w:r w:rsidRPr="00BF0438">
                    <w:rPr>
                      <w:bCs w:val="0"/>
                      <w:iCs w:val="0"/>
                      <w:lang w:eastAsia="en-US"/>
                    </w:rPr>
                    <w:t>Руководитель проекта</w:t>
                  </w: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6720DA" w:rsidRPr="00BF0438" w:rsidRDefault="006720DA" w:rsidP="00B758E1">
                  <w:pPr>
                    <w:ind w:firstLine="0"/>
                    <w:jc w:val="left"/>
                    <w:rPr>
                      <w:b/>
                      <w:bCs w:val="0"/>
                      <w:iCs w:val="0"/>
                      <w:lang w:eastAsia="en-US"/>
                    </w:rPr>
                  </w:pPr>
                  <w:r>
                    <w:rPr>
                      <w:bCs w:val="0"/>
                      <w:iCs w:val="0"/>
                      <w:lang w:eastAsia="en-US"/>
                    </w:rPr>
                    <w:t>______________________</w:t>
                  </w:r>
                </w:p>
              </w:tc>
            </w:tr>
          </w:tbl>
          <w:p w:rsidR="006720DA" w:rsidRPr="00BF0438" w:rsidRDefault="006720DA" w:rsidP="00B758E1">
            <w:pPr>
              <w:tabs>
                <w:tab w:val="left" w:pos="3969"/>
              </w:tabs>
              <w:spacing w:after="120" w:line="192" w:lineRule="auto"/>
              <w:ind w:firstLine="0"/>
              <w:jc w:val="left"/>
            </w:pPr>
          </w:p>
        </w:tc>
        <w:tc>
          <w:tcPr>
            <w:tcW w:w="239" w:type="dxa"/>
            <w:shd w:val="clear" w:color="auto" w:fill="auto"/>
          </w:tcPr>
          <w:p w:rsidR="006720DA" w:rsidRPr="00BF0438" w:rsidRDefault="006720DA" w:rsidP="00B758E1">
            <w:pPr>
              <w:pStyle w:val="a8"/>
              <w:snapToGrid w:val="0"/>
              <w:contextualSpacing/>
              <w:rPr>
                <w:lang w:eastAsia="ru-RU"/>
              </w:rPr>
            </w:pPr>
          </w:p>
        </w:tc>
      </w:tr>
      <w:tr w:rsidR="006720DA" w:rsidRPr="00BF0438" w:rsidTr="00B758E1">
        <w:tc>
          <w:tcPr>
            <w:tcW w:w="9855" w:type="dxa"/>
            <w:shd w:val="clear" w:color="auto" w:fill="auto"/>
          </w:tcPr>
          <w:p w:rsidR="006720DA" w:rsidRPr="00BF0438" w:rsidRDefault="006720DA" w:rsidP="00B758E1">
            <w:pPr>
              <w:pStyle w:val="41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6720DA" w:rsidRPr="00BF0438" w:rsidRDefault="006720DA" w:rsidP="00B758E1">
            <w:pPr>
              <w:pStyle w:val="a8"/>
              <w:snapToGrid w:val="0"/>
              <w:contextualSpacing/>
              <w:rPr>
                <w:lang w:eastAsia="ru-RU"/>
              </w:rPr>
            </w:pPr>
          </w:p>
        </w:tc>
      </w:tr>
    </w:tbl>
    <w:p w:rsidR="006720DA" w:rsidRPr="00BF0438" w:rsidRDefault="006720DA" w:rsidP="006720DA">
      <w:pPr>
        <w:sectPr w:rsidR="006720DA" w:rsidRPr="00BF0438">
          <w:footerReference w:type="default" r:id="rId7"/>
          <w:footerReference w:type="first" r:id="rId8"/>
          <w:pgSz w:w="11906" w:h="16838"/>
          <w:pgMar w:top="1134" w:right="851" w:bottom="1077" w:left="1418" w:header="720" w:footer="794" w:gutter="0"/>
          <w:cols w:space="720"/>
          <w:titlePg/>
          <w:docGrid w:linePitch="326"/>
        </w:sectPr>
      </w:pPr>
    </w:p>
    <w:p w:rsidR="006720DA" w:rsidRPr="00BF0438" w:rsidRDefault="006720DA" w:rsidP="006720DA">
      <w:pPr>
        <w:jc w:val="right"/>
      </w:pPr>
      <w:r w:rsidRPr="00BF0438">
        <w:rPr>
          <w:b/>
          <w:spacing w:val="-4"/>
          <w:sz w:val="22"/>
          <w:szCs w:val="22"/>
        </w:rPr>
        <w:lastRenderedPageBreak/>
        <w:t>Приложение № 2</w:t>
      </w:r>
    </w:p>
    <w:p w:rsidR="006720DA" w:rsidRPr="00BF0438" w:rsidRDefault="006720DA" w:rsidP="006720DA">
      <w:pPr>
        <w:jc w:val="right"/>
      </w:pPr>
      <w:r w:rsidRPr="00BF0438">
        <w:rPr>
          <w:spacing w:val="-4"/>
          <w:sz w:val="22"/>
          <w:szCs w:val="22"/>
        </w:rPr>
        <w:t>к Договору на выполнение НИР</w:t>
      </w:r>
    </w:p>
    <w:p w:rsidR="006720DA" w:rsidRPr="00BF0438" w:rsidRDefault="006720DA" w:rsidP="006720DA">
      <w:pPr>
        <w:jc w:val="right"/>
      </w:pPr>
      <w:r w:rsidRPr="00BF0438">
        <w:rPr>
          <w:rFonts w:eastAsia="Calibri"/>
        </w:rPr>
        <w:t>№_______ от _______ 202</w:t>
      </w:r>
      <w:r>
        <w:rPr>
          <w:rFonts w:eastAsia="Calibri"/>
        </w:rPr>
        <w:t>6</w:t>
      </w:r>
      <w:r w:rsidRPr="00BF0438">
        <w:rPr>
          <w:rFonts w:eastAsia="Calibri"/>
        </w:rPr>
        <w:t>г.</w:t>
      </w:r>
    </w:p>
    <w:p w:rsidR="006720DA" w:rsidRPr="00C436C6" w:rsidRDefault="006720DA" w:rsidP="006720DA">
      <w:pPr>
        <w:pStyle w:val="ab"/>
        <w:jc w:val="center"/>
      </w:pPr>
      <w:r w:rsidRPr="00BF0438">
        <w:t xml:space="preserve">Календарный план на выполнение научно-исследовательской работы </w:t>
      </w:r>
      <w:r w:rsidRPr="00BF0438">
        <w:br/>
        <w:t>«</w:t>
      </w:r>
      <w:r w:rsidRPr="006B28B0">
        <w:t xml:space="preserve">Оперативная обработка результатов наблюдений, выполненных на «Системе </w:t>
      </w:r>
      <w:proofErr w:type="gramStart"/>
      <w:r w:rsidRPr="006B28B0">
        <w:t>широкоугольного</w:t>
      </w:r>
      <w:proofErr w:type="gramEnd"/>
      <w:r w:rsidRPr="006B28B0">
        <w:t xml:space="preserve"> </w:t>
      </w:r>
    </w:p>
    <w:p w:rsidR="006720DA" w:rsidRPr="00C436C6" w:rsidRDefault="006720DA" w:rsidP="006720DA">
      <w:pPr>
        <w:pStyle w:val="ab"/>
        <w:jc w:val="center"/>
      </w:pPr>
      <w:r w:rsidRPr="006B28B0">
        <w:t xml:space="preserve">мониторинга небесной сферы с </w:t>
      </w:r>
      <w:proofErr w:type="spellStart"/>
      <w:r w:rsidRPr="006B28B0">
        <w:t>субсекундным</w:t>
      </w:r>
      <w:proofErr w:type="spellEnd"/>
      <w:r w:rsidRPr="006B28B0">
        <w:t xml:space="preserve"> временным разрешением MMT» </w:t>
      </w:r>
    </w:p>
    <w:p w:rsidR="006720DA" w:rsidRPr="00BF0438" w:rsidRDefault="006720DA" w:rsidP="006720DA">
      <w:pPr>
        <w:pStyle w:val="ab"/>
        <w:jc w:val="center"/>
      </w:pPr>
      <w:r w:rsidRPr="006B28B0">
        <w:t>в рамках запланированных работ на 2026 год</w:t>
      </w:r>
      <w:proofErr w:type="gramStart"/>
      <w:r w:rsidRPr="006B28B0">
        <w:t>.</w:t>
      </w:r>
      <w:r w:rsidRPr="00BF0438">
        <w:t>»</w:t>
      </w:r>
      <w:proofErr w:type="gramEnd"/>
    </w:p>
    <w:tbl>
      <w:tblPr>
        <w:tblW w:w="0" w:type="auto"/>
        <w:tblInd w:w="-10" w:type="dxa"/>
        <w:tblLayout w:type="fixed"/>
        <w:tblLook w:val="0000"/>
      </w:tblPr>
      <w:tblGrid>
        <w:gridCol w:w="827"/>
        <w:gridCol w:w="6453"/>
        <w:gridCol w:w="493"/>
        <w:gridCol w:w="1843"/>
        <w:gridCol w:w="1559"/>
        <w:gridCol w:w="1610"/>
        <w:gridCol w:w="1775"/>
        <w:gridCol w:w="78"/>
      </w:tblGrid>
      <w:tr w:rsidR="006720DA" w:rsidRPr="00BF0438" w:rsidTr="00B758E1"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№ этапа</w:t>
            </w:r>
          </w:p>
        </w:tc>
        <w:tc>
          <w:tcPr>
            <w:tcW w:w="6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Наименование и содержание работ этапа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Сроки выполнения этапа НИР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Цена этапа НИР (в руб.)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pStyle w:val="13"/>
              <w:ind w:firstLine="0"/>
            </w:pPr>
            <w:r w:rsidRPr="00BF0438">
              <w:rPr>
                <w:sz w:val="24"/>
                <w:szCs w:val="24"/>
              </w:rPr>
              <w:t>Отчетные документы по этапу НИР</w:t>
            </w:r>
          </w:p>
        </w:tc>
      </w:tr>
      <w:tr w:rsidR="006720DA" w:rsidRPr="00BF0438" w:rsidTr="00B758E1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/>
        </w:tc>
        <w:tc>
          <w:tcPr>
            <w:tcW w:w="6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начало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окончание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/>
        </w:tc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6720DA" w:rsidP="00B758E1"/>
        </w:tc>
      </w:tr>
      <w:tr w:rsidR="006720DA" w:rsidRPr="00BF0438" w:rsidTr="00B758E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5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6</w:t>
            </w:r>
          </w:p>
        </w:tc>
      </w:tr>
      <w:tr w:rsidR="006720DA" w:rsidRPr="00BF0438" w:rsidTr="00B758E1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pStyle w:val="ab"/>
            </w:pPr>
            <w:r w:rsidRPr="006B28B0">
              <w:t xml:space="preserve">Оперативная обработка результатов наблюдений, выполненных на «Системе широкоугольного мониторинга небесной сферы с </w:t>
            </w:r>
            <w:proofErr w:type="spellStart"/>
            <w:r w:rsidRPr="006B28B0">
              <w:t>субсекундным</w:t>
            </w:r>
            <w:proofErr w:type="spellEnd"/>
            <w:r w:rsidRPr="006B28B0">
              <w:t xml:space="preserve"> временным разрешением MMT» в рамках запланированных работ на 2026 год.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2A2B77" w:rsidP="00B758E1">
            <w:pPr>
              <w:ind w:firstLine="0"/>
              <w:jc w:val="center"/>
            </w:pPr>
            <w:r>
              <w:rPr>
                <w:sz w:val="24"/>
                <w:szCs w:val="24"/>
              </w:rPr>
              <w:t>25</w:t>
            </w:r>
            <w:r w:rsidR="006720DA" w:rsidRPr="00C436C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6720DA" w:rsidRPr="00C436C6">
              <w:rPr>
                <w:sz w:val="24"/>
                <w:szCs w:val="24"/>
              </w:rPr>
              <w:t>.202</w:t>
            </w:r>
            <w:r w:rsidR="006720DA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2A2B77" w:rsidP="00B758E1">
            <w:pPr>
              <w:ind w:firstLine="0"/>
              <w:jc w:val="center"/>
            </w:pPr>
            <w:r>
              <w:rPr>
                <w:sz w:val="24"/>
                <w:szCs w:val="24"/>
              </w:rPr>
              <w:t>25</w:t>
            </w:r>
            <w:r w:rsidR="006720DA" w:rsidRPr="00C436C6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="006720DA" w:rsidRPr="00C436C6">
              <w:rPr>
                <w:sz w:val="24"/>
                <w:szCs w:val="24"/>
              </w:rPr>
              <w:t>.202</w:t>
            </w:r>
            <w:r w:rsidR="006720DA">
              <w:rPr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>
              <w:rPr>
                <w:sz w:val="24"/>
                <w:szCs w:val="24"/>
              </w:rPr>
              <w:t>5</w:t>
            </w:r>
            <w:r w:rsidRPr="00BF0438">
              <w:rPr>
                <w:sz w:val="24"/>
                <w:szCs w:val="24"/>
              </w:rPr>
              <w:t>00 00</w:t>
            </w:r>
            <w:bookmarkStart w:id="12" w:name="_GoBack"/>
            <w:bookmarkEnd w:id="12"/>
            <w:r w:rsidRPr="00BF0438">
              <w:rPr>
                <w:sz w:val="24"/>
                <w:szCs w:val="24"/>
              </w:rPr>
              <w:t>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0DA" w:rsidRPr="00BF0438" w:rsidRDefault="006720DA" w:rsidP="00B758E1">
            <w:pPr>
              <w:ind w:firstLine="0"/>
            </w:pPr>
            <w:r w:rsidRPr="00BF0438">
              <w:rPr>
                <w:sz w:val="24"/>
                <w:szCs w:val="24"/>
              </w:rPr>
              <w:t>Научно-технический отчет</w:t>
            </w:r>
          </w:p>
          <w:p w:rsidR="006720DA" w:rsidRPr="00BF0438" w:rsidRDefault="006720DA" w:rsidP="00B758E1">
            <w:pPr>
              <w:ind w:firstLine="21"/>
            </w:pPr>
            <w:r w:rsidRPr="00BF0438">
              <w:rPr>
                <w:sz w:val="24"/>
                <w:szCs w:val="24"/>
              </w:rPr>
              <w:t>Акт сдачи-приемки НИР</w:t>
            </w:r>
          </w:p>
        </w:tc>
      </w:tr>
      <w:tr w:rsidR="006720DA" w:rsidTr="00B758E1">
        <w:tblPrEx>
          <w:tblCellMar>
            <w:left w:w="0" w:type="dxa"/>
            <w:right w:w="0" w:type="dxa"/>
          </w:tblCellMar>
        </w:tblPrEx>
        <w:tc>
          <w:tcPr>
            <w:tcW w:w="7280" w:type="dxa"/>
            <w:gridSpan w:val="2"/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t xml:space="preserve">Заказчик </w:t>
            </w:r>
          </w:p>
          <w:p w:rsidR="006720DA" w:rsidRPr="00BF0438" w:rsidRDefault="006720DA" w:rsidP="00B758E1">
            <w:pPr>
              <w:ind w:firstLine="0"/>
              <w:jc w:val="center"/>
            </w:pPr>
            <w:r>
              <w:t>И.о. д</w:t>
            </w:r>
            <w:r w:rsidRPr="00BF0438">
              <w:t>иректор</w:t>
            </w:r>
            <w:r>
              <w:t>а</w:t>
            </w:r>
            <w:r w:rsidRPr="00BF0438">
              <w:t xml:space="preserve"> САО РАН</w:t>
            </w:r>
          </w:p>
          <w:p w:rsidR="006720DA" w:rsidRPr="00BF0438" w:rsidRDefault="006720DA" w:rsidP="00B758E1">
            <w:pPr>
              <w:ind w:firstLine="0"/>
              <w:jc w:val="center"/>
            </w:pPr>
          </w:p>
          <w:p w:rsidR="006720DA" w:rsidRPr="00BF0438" w:rsidRDefault="006720DA" w:rsidP="00B758E1">
            <w:pPr>
              <w:ind w:firstLine="0"/>
              <w:jc w:val="center"/>
            </w:pPr>
            <w:r w:rsidRPr="00BF0438">
              <w:t xml:space="preserve">_______________ Г.Г. </w:t>
            </w:r>
            <w:proofErr w:type="spellStart"/>
            <w:r w:rsidRPr="00BF0438">
              <w:t>Валявин</w:t>
            </w:r>
            <w:proofErr w:type="spellEnd"/>
          </w:p>
          <w:p w:rsidR="006720DA" w:rsidRPr="00BF0438" w:rsidRDefault="006720DA" w:rsidP="00B758E1">
            <w:pPr>
              <w:ind w:firstLine="0"/>
              <w:jc w:val="center"/>
            </w:pPr>
            <w:r w:rsidRPr="00BF0438">
              <w:t>«___»________________202</w:t>
            </w:r>
            <w:r>
              <w:t>6</w:t>
            </w:r>
            <w:r w:rsidRPr="00BF0438">
              <w:t xml:space="preserve"> г.</w:t>
            </w:r>
          </w:p>
        </w:tc>
        <w:tc>
          <w:tcPr>
            <w:tcW w:w="7280" w:type="dxa"/>
            <w:gridSpan w:val="5"/>
            <w:shd w:val="clear" w:color="auto" w:fill="auto"/>
          </w:tcPr>
          <w:p w:rsidR="006720DA" w:rsidRPr="00BF0438" w:rsidRDefault="006720DA" w:rsidP="00B758E1">
            <w:pPr>
              <w:ind w:firstLine="0"/>
              <w:jc w:val="center"/>
            </w:pPr>
            <w:r w:rsidRPr="00BF0438">
              <w:t>Исполнитель</w:t>
            </w:r>
          </w:p>
          <w:p w:rsidR="006720DA" w:rsidRPr="00BF0438" w:rsidRDefault="006720DA" w:rsidP="00B758E1">
            <w:pPr>
              <w:ind w:firstLine="0"/>
              <w:jc w:val="center"/>
            </w:pPr>
            <w:r w:rsidRPr="00BF0438">
              <w:t xml:space="preserve">Директор </w:t>
            </w:r>
            <w:r>
              <w:t>__________</w:t>
            </w:r>
          </w:p>
          <w:p w:rsidR="006720DA" w:rsidRPr="00BF0438" w:rsidRDefault="006720DA" w:rsidP="00B758E1">
            <w:pPr>
              <w:ind w:firstLine="0"/>
              <w:jc w:val="center"/>
            </w:pPr>
          </w:p>
          <w:p w:rsidR="006720DA" w:rsidRPr="00BF0438" w:rsidRDefault="006720DA" w:rsidP="00B758E1">
            <w:pPr>
              <w:ind w:firstLine="0"/>
              <w:jc w:val="center"/>
            </w:pPr>
            <w:r w:rsidRPr="00BF0438">
              <w:t xml:space="preserve">_______________ </w:t>
            </w:r>
            <w:r>
              <w:t>__________</w:t>
            </w:r>
          </w:p>
          <w:p w:rsidR="006720DA" w:rsidRDefault="006720DA" w:rsidP="00B758E1">
            <w:pPr>
              <w:ind w:firstLine="0"/>
              <w:jc w:val="center"/>
            </w:pPr>
            <w:r w:rsidRPr="00BF0438">
              <w:t>«___»________________202</w:t>
            </w:r>
            <w:r>
              <w:t>6</w:t>
            </w:r>
            <w:r w:rsidRPr="00BF0438">
              <w:t>г.</w:t>
            </w:r>
          </w:p>
        </w:tc>
        <w:tc>
          <w:tcPr>
            <w:tcW w:w="78" w:type="dxa"/>
            <w:shd w:val="clear" w:color="auto" w:fill="auto"/>
          </w:tcPr>
          <w:p w:rsidR="006720DA" w:rsidRDefault="006720DA" w:rsidP="00B758E1">
            <w:pPr>
              <w:snapToGrid w:val="0"/>
            </w:pPr>
          </w:p>
        </w:tc>
      </w:tr>
    </w:tbl>
    <w:p w:rsidR="006720DA" w:rsidRDefault="006720DA" w:rsidP="006720DA">
      <w:pPr>
        <w:pStyle w:val="12"/>
        <w:spacing w:after="0" w:line="360" w:lineRule="auto"/>
        <w:ind w:firstLine="0"/>
      </w:pPr>
    </w:p>
    <w:p w:rsidR="00933DC4" w:rsidRDefault="00933DC4"/>
    <w:sectPr w:rsidR="00933DC4" w:rsidSect="002F55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20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180" w:rsidRDefault="00BC5180">
      <w:pPr>
        <w:spacing w:line="240" w:lineRule="auto"/>
      </w:pPr>
      <w:r>
        <w:separator/>
      </w:r>
    </w:p>
  </w:endnote>
  <w:endnote w:type="continuationSeparator" w:id="0">
    <w:p w:rsidR="00BC5180" w:rsidRDefault="00BC5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1"/>
    <w:family w:val="swiss"/>
    <w:pitch w:val="variable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BE380E">
    <w:pPr>
      <w:pStyle w:val="a6"/>
      <w:jc w:val="center"/>
    </w:pPr>
    <w:r>
      <w:fldChar w:fldCharType="begin"/>
    </w:r>
    <w:r w:rsidR="006720DA">
      <w:instrText xml:space="preserve"> PAGE </w:instrText>
    </w:r>
    <w:r>
      <w:fldChar w:fldCharType="separate"/>
    </w:r>
    <w:r w:rsidR="002A2B77">
      <w:rPr>
        <w:noProof/>
      </w:rPr>
      <w:t>8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BC5180">
    <w:pPr>
      <w:pStyle w:val="a6"/>
      <w:tabs>
        <w:tab w:val="left" w:pos="549"/>
      </w:tabs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BC5180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BC5180">
    <w:pPr>
      <w:pStyle w:val="a6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BC518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180" w:rsidRDefault="00BC5180">
      <w:pPr>
        <w:spacing w:line="240" w:lineRule="auto"/>
      </w:pPr>
      <w:r>
        <w:separator/>
      </w:r>
    </w:p>
  </w:footnote>
  <w:footnote w:type="continuationSeparator" w:id="0">
    <w:p w:rsidR="00BC5180" w:rsidRDefault="00BC518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BC518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BC518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BC518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iCs w:val="0"/>
        <w:highlight w:val="cy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  <w:rPr>
        <w:iCs w:val="0"/>
        <w:highlight w:val="cyan"/>
      </w:r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0DA"/>
    <w:rsid w:val="002A2B77"/>
    <w:rsid w:val="00466692"/>
    <w:rsid w:val="006720DA"/>
    <w:rsid w:val="00933DC4"/>
    <w:rsid w:val="00BC5180"/>
    <w:rsid w:val="00BE380E"/>
    <w:rsid w:val="00C3099D"/>
    <w:rsid w:val="00DF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DA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6720DA"/>
    <w:pPr>
      <w:keepNext/>
      <w:numPr>
        <w:numId w:val="1"/>
      </w:numPr>
      <w:spacing w:after="120"/>
      <w:jc w:val="center"/>
      <w:outlineLvl w:val="0"/>
    </w:pPr>
    <w:rPr>
      <w:b/>
      <w:iCs w:val="0"/>
      <w:caps/>
      <w:sz w:val="24"/>
    </w:rPr>
  </w:style>
  <w:style w:type="paragraph" w:styleId="2">
    <w:name w:val="heading 2"/>
    <w:basedOn w:val="a"/>
    <w:next w:val="a"/>
    <w:link w:val="20"/>
    <w:qFormat/>
    <w:rsid w:val="006720DA"/>
    <w:pPr>
      <w:keepNext/>
      <w:numPr>
        <w:ilvl w:val="1"/>
        <w:numId w:val="1"/>
      </w:numPr>
      <w:spacing w:before="120" w:after="12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6720DA"/>
    <w:pPr>
      <w:keepNext/>
      <w:numPr>
        <w:ilvl w:val="2"/>
        <w:numId w:val="1"/>
      </w:numPr>
      <w:spacing w:before="120" w:after="120"/>
      <w:jc w:val="center"/>
      <w:outlineLvl w:val="2"/>
    </w:pPr>
    <w:rPr>
      <w:b/>
      <w:i/>
      <w:iCs w:val="0"/>
      <w:sz w:val="26"/>
    </w:rPr>
  </w:style>
  <w:style w:type="paragraph" w:styleId="4">
    <w:name w:val="heading 4"/>
    <w:basedOn w:val="a"/>
    <w:next w:val="a"/>
    <w:link w:val="40"/>
    <w:qFormat/>
    <w:rsid w:val="006720DA"/>
    <w:pPr>
      <w:keepNext/>
      <w:numPr>
        <w:ilvl w:val="3"/>
        <w:numId w:val="1"/>
      </w:numPr>
      <w:spacing w:before="60" w:after="60"/>
      <w:jc w:val="center"/>
      <w:outlineLvl w:val="3"/>
    </w:pPr>
    <w:rPr>
      <w:b/>
      <w:i/>
      <w:iCs w:val="0"/>
    </w:rPr>
  </w:style>
  <w:style w:type="paragraph" w:styleId="5">
    <w:name w:val="heading 5"/>
    <w:basedOn w:val="a"/>
    <w:next w:val="a"/>
    <w:link w:val="50"/>
    <w:qFormat/>
    <w:rsid w:val="006720DA"/>
    <w:pPr>
      <w:numPr>
        <w:ilvl w:val="4"/>
        <w:numId w:val="1"/>
      </w:numPr>
      <w:overflowPunct w:val="0"/>
      <w:autoSpaceDE w:val="0"/>
      <w:spacing w:before="240" w:after="60"/>
      <w:jc w:val="left"/>
      <w:textAlignment w:val="baseline"/>
      <w:outlineLvl w:val="4"/>
    </w:pPr>
    <w:rPr>
      <w:rFonts w:ascii="Arial" w:hAnsi="Arial" w:cs="Arial"/>
      <w:bCs w:val="0"/>
      <w:iCs w:val="0"/>
      <w:sz w:val="22"/>
      <w:szCs w:val="20"/>
    </w:rPr>
  </w:style>
  <w:style w:type="paragraph" w:styleId="6">
    <w:name w:val="heading 6"/>
    <w:basedOn w:val="a"/>
    <w:next w:val="a"/>
    <w:link w:val="60"/>
    <w:qFormat/>
    <w:rsid w:val="006720DA"/>
    <w:pPr>
      <w:keepNext/>
      <w:numPr>
        <w:ilvl w:val="5"/>
        <w:numId w:val="1"/>
      </w:numPr>
      <w:jc w:val="center"/>
      <w:outlineLvl w:val="5"/>
    </w:pPr>
    <w:rPr>
      <w:b/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0DA"/>
    <w:rPr>
      <w:rFonts w:ascii="Times New Roman" w:eastAsia="Times New Roman" w:hAnsi="Times New Roman" w:cs="Times New Roman"/>
      <w:b/>
      <w:bCs/>
      <w:caps/>
      <w:sz w:val="24"/>
      <w:szCs w:val="28"/>
      <w:lang w:eastAsia="zh-CN"/>
    </w:rPr>
  </w:style>
  <w:style w:type="character" w:customStyle="1" w:styleId="20">
    <w:name w:val="Заголовок 2 Знак"/>
    <w:basedOn w:val="a0"/>
    <w:link w:val="2"/>
    <w:rsid w:val="006720DA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6720DA"/>
    <w:rPr>
      <w:rFonts w:ascii="Times New Roman" w:eastAsia="Times New Roman" w:hAnsi="Times New Roman" w:cs="Times New Roman"/>
      <w:b/>
      <w:bCs/>
      <w:i/>
      <w:sz w:val="26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6720DA"/>
    <w:rPr>
      <w:rFonts w:ascii="Times New Roman" w:eastAsia="Times New Roman" w:hAnsi="Times New Roman" w:cs="Times New Roman"/>
      <w:b/>
      <w:bCs/>
      <w:i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6720DA"/>
    <w:rPr>
      <w:rFonts w:ascii="Arial" w:eastAsia="Times New Roman" w:hAnsi="Arial" w:cs="Arial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6720DA"/>
    <w:rPr>
      <w:rFonts w:ascii="Times New Roman" w:eastAsia="Times New Roman" w:hAnsi="Times New Roman" w:cs="Times New Roman"/>
      <w:b/>
      <w:iCs/>
      <w:sz w:val="24"/>
      <w:szCs w:val="28"/>
      <w:lang w:eastAsia="zh-CN"/>
    </w:rPr>
  </w:style>
  <w:style w:type="character" w:styleId="a3">
    <w:name w:val="Hyperlink"/>
    <w:uiPriority w:val="99"/>
    <w:rsid w:val="006720DA"/>
    <w:rPr>
      <w:color w:val="0000FF"/>
      <w:u w:val="single"/>
    </w:rPr>
  </w:style>
  <w:style w:type="paragraph" w:styleId="11">
    <w:name w:val="toc 1"/>
    <w:basedOn w:val="a"/>
    <w:next w:val="a"/>
    <w:uiPriority w:val="39"/>
    <w:rsid w:val="006720DA"/>
    <w:pPr>
      <w:tabs>
        <w:tab w:val="right" w:leader="dot" w:pos="9498"/>
      </w:tabs>
      <w:spacing w:before="120" w:after="120"/>
      <w:ind w:left="426" w:hanging="426"/>
      <w:jc w:val="left"/>
    </w:pPr>
    <w:rPr>
      <w:rFonts w:ascii="Calibri" w:hAnsi="Calibri" w:cs="Calibri"/>
      <w:b/>
      <w:iCs w:val="0"/>
      <w:caps/>
      <w:sz w:val="20"/>
      <w:szCs w:val="20"/>
    </w:rPr>
  </w:style>
  <w:style w:type="paragraph" w:styleId="41">
    <w:name w:val="toc 4"/>
    <w:basedOn w:val="a"/>
    <w:next w:val="a"/>
    <w:rsid w:val="006720DA"/>
    <w:pPr>
      <w:ind w:left="720"/>
      <w:jc w:val="left"/>
    </w:pPr>
    <w:rPr>
      <w:rFonts w:ascii="Calibri" w:hAnsi="Calibri" w:cs="Calibri"/>
      <w:bCs w:val="0"/>
      <w:iCs w:val="0"/>
      <w:sz w:val="18"/>
      <w:szCs w:val="18"/>
    </w:rPr>
  </w:style>
  <w:style w:type="paragraph" w:styleId="a4">
    <w:name w:val="header"/>
    <w:basedOn w:val="a"/>
    <w:link w:val="a5"/>
    <w:rsid w:val="006720DA"/>
    <w:rPr>
      <w:sz w:val="24"/>
    </w:rPr>
  </w:style>
  <w:style w:type="character" w:customStyle="1" w:styleId="a5">
    <w:name w:val="Верхний колонтитул Знак"/>
    <w:basedOn w:val="a0"/>
    <w:link w:val="a4"/>
    <w:rsid w:val="006720DA"/>
    <w:rPr>
      <w:rFonts w:ascii="Times New Roman" w:eastAsia="Times New Roman" w:hAnsi="Times New Roman" w:cs="Times New Roman"/>
      <w:bCs/>
      <w:iCs/>
      <w:sz w:val="24"/>
      <w:szCs w:val="28"/>
      <w:lang w:eastAsia="zh-CN"/>
    </w:rPr>
  </w:style>
  <w:style w:type="paragraph" w:styleId="a6">
    <w:name w:val="footer"/>
    <w:basedOn w:val="a"/>
    <w:link w:val="a7"/>
    <w:rsid w:val="006720DA"/>
    <w:pPr>
      <w:overflowPunct w:val="0"/>
      <w:autoSpaceDE w:val="0"/>
      <w:ind w:firstLine="0"/>
      <w:jc w:val="left"/>
      <w:textAlignment w:val="baseline"/>
    </w:pPr>
    <w:rPr>
      <w:rFonts w:ascii="Journal" w:hAnsi="Journal" w:cs="Journal"/>
      <w:bCs w:val="0"/>
      <w:iCs w:val="0"/>
      <w:sz w:val="24"/>
      <w:szCs w:val="20"/>
      <w:lang w:val="en-US"/>
    </w:rPr>
  </w:style>
  <w:style w:type="character" w:customStyle="1" w:styleId="a7">
    <w:name w:val="Нижний колонтитул Знак"/>
    <w:basedOn w:val="a0"/>
    <w:link w:val="a6"/>
    <w:rsid w:val="006720DA"/>
    <w:rPr>
      <w:rFonts w:ascii="Journal" w:eastAsia="Times New Roman" w:hAnsi="Journal" w:cs="Journal"/>
      <w:sz w:val="24"/>
      <w:szCs w:val="20"/>
      <w:lang w:val="en-US" w:eastAsia="zh-CN"/>
    </w:rPr>
  </w:style>
  <w:style w:type="paragraph" w:styleId="a8">
    <w:name w:val="Body Text Indent"/>
    <w:basedOn w:val="a"/>
    <w:link w:val="a9"/>
    <w:rsid w:val="006720DA"/>
    <w:pPr>
      <w:jc w:val="center"/>
    </w:pPr>
    <w:rPr>
      <w:b/>
    </w:rPr>
  </w:style>
  <w:style w:type="character" w:customStyle="1" w:styleId="a9">
    <w:name w:val="Основной текст с отступом Знак"/>
    <w:basedOn w:val="a0"/>
    <w:link w:val="a8"/>
    <w:rsid w:val="006720DA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customStyle="1" w:styleId="22">
    <w:name w:val="Основной текст 22"/>
    <w:basedOn w:val="a"/>
    <w:rsid w:val="006720DA"/>
    <w:pPr>
      <w:ind w:firstLine="0"/>
    </w:pPr>
  </w:style>
  <w:style w:type="paragraph" w:customStyle="1" w:styleId="12">
    <w:name w:val="Красная строка1"/>
    <w:basedOn w:val="aa"/>
    <w:rsid w:val="006720DA"/>
    <w:pPr>
      <w:spacing w:line="240" w:lineRule="auto"/>
      <w:ind w:firstLine="210"/>
    </w:pPr>
    <w:rPr>
      <w:sz w:val="24"/>
    </w:rPr>
  </w:style>
  <w:style w:type="paragraph" w:customStyle="1" w:styleId="Default">
    <w:name w:val="Default"/>
    <w:rsid w:val="006720DA"/>
    <w:pPr>
      <w:suppressAutoHyphens/>
      <w:autoSpaceDE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eastAsia="zh-CN"/>
    </w:rPr>
  </w:style>
  <w:style w:type="paragraph" w:customStyle="1" w:styleId="13">
    <w:name w:val="Без интервала1"/>
    <w:rsid w:val="006720D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customStyle="1" w:styleId="14">
    <w:name w:val="Заголовок таблицы ссылок1"/>
    <w:basedOn w:val="1"/>
    <w:next w:val="a"/>
    <w:rsid w:val="006720DA"/>
    <w:pPr>
      <w:keepLines/>
      <w:numPr>
        <w:numId w:val="0"/>
      </w:numPr>
      <w:spacing w:before="240" w:after="0" w:line="254" w:lineRule="auto"/>
      <w:jc w:val="left"/>
    </w:pPr>
    <w:rPr>
      <w:rFonts w:ascii="Calibri Light" w:hAnsi="Calibri Light"/>
      <w:b w:val="0"/>
      <w:bCs w:val="0"/>
      <w:caps w:val="0"/>
      <w:color w:val="2E74B5"/>
      <w:sz w:val="32"/>
      <w:szCs w:val="32"/>
    </w:rPr>
  </w:style>
  <w:style w:type="paragraph" w:styleId="ab">
    <w:name w:val="No Spacing"/>
    <w:qFormat/>
    <w:rsid w:val="006720D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styleId="aa">
    <w:name w:val="Body Text"/>
    <w:basedOn w:val="a"/>
    <w:link w:val="ac"/>
    <w:uiPriority w:val="99"/>
    <w:semiHidden/>
    <w:unhideWhenUsed/>
    <w:rsid w:val="006720DA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6720DA"/>
    <w:rPr>
      <w:rFonts w:ascii="Times New Roman" w:eastAsia="Times New Roman" w:hAnsi="Times New Roman" w:cs="Times New Roman"/>
      <w:bCs/>
      <w:iCs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1531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dumich</dc:creator>
  <cp:lastModifiedBy>dumich</cp:lastModifiedBy>
  <cp:revision>5</cp:revision>
  <dcterms:created xsi:type="dcterms:W3CDTF">2026-08-17T14:04:00Z</dcterms:created>
  <dcterms:modified xsi:type="dcterms:W3CDTF">2026-08-21T12:26:00Z</dcterms:modified>
</cp:coreProperties>
</file>