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5A" w:rsidRPr="009B02D0" w:rsidRDefault="00405F5A" w:rsidP="00EA0CFB">
      <w:pPr>
        <w:spacing w:after="0" w:line="240" w:lineRule="auto"/>
        <w:jc w:val="right"/>
        <w:rPr>
          <w:rFonts w:ascii="PT Astra Serif" w:hAnsi="PT Astra Serif"/>
          <w:sz w:val="20"/>
          <w:szCs w:val="20"/>
        </w:rPr>
      </w:pPr>
      <w:r w:rsidRPr="009B02D0">
        <w:rPr>
          <w:rFonts w:ascii="PT Astra Serif" w:hAnsi="PT Astra Serif"/>
          <w:sz w:val="20"/>
          <w:szCs w:val="20"/>
        </w:rPr>
        <w:t>ПРОЕКТ</w:t>
      </w:r>
    </w:p>
    <w:p w:rsidR="003F663C" w:rsidRPr="009B02D0" w:rsidRDefault="009272AD" w:rsidP="00EA0CFB">
      <w:pPr>
        <w:spacing w:after="0" w:line="240" w:lineRule="auto"/>
        <w:jc w:val="center"/>
        <w:rPr>
          <w:rFonts w:ascii="PT Astra Serif" w:hAnsi="PT Astra Serif"/>
          <w:bCs/>
          <w:sz w:val="20"/>
          <w:szCs w:val="20"/>
        </w:rPr>
      </w:pPr>
      <w:r w:rsidRPr="009B02D0">
        <w:rPr>
          <w:rFonts w:ascii="PT Astra Serif" w:hAnsi="PT Astra Serif"/>
          <w:sz w:val="20"/>
          <w:szCs w:val="20"/>
        </w:rPr>
        <w:t xml:space="preserve">Государственный контракт № </w:t>
      </w:r>
      <w:r w:rsidR="00D03F4A" w:rsidRPr="009B02D0">
        <w:rPr>
          <w:rFonts w:ascii="PT Astra Serif" w:hAnsi="PT Astra Serif"/>
          <w:bCs/>
          <w:sz w:val="20"/>
          <w:szCs w:val="20"/>
        </w:rPr>
        <w:t>____</w:t>
      </w:r>
    </w:p>
    <w:p w:rsidR="00EA0CFB" w:rsidRPr="009B02D0" w:rsidRDefault="007455E0" w:rsidP="00EA0CFB">
      <w:pPr>
        <w:spacing w:after="0" w:line="240" w:lineRule="auto"/>
        <w:jc w:val="center"/>
        <w:rPr>
          <w:rFonts w:ascii="PT Astra Serif" w:hAnsi="PT Astra Serif"/>
          <w:sz w:val="20"/>
          <w:szCs w:val="20"/>
        </w:rPr>
      </w:pPr>
      <w:r w:rsidRPr="009B02D0">
        <w:rPr>
          <w:rFonts w:ascii="PT Astra Serif" w:hAnsi="PT Astra Serif"/>
          <w:sz w:val="20"/>
          <w:szCs w:val="20"/>
        </w:rPr>
        <w:t xml:space="preserve">на </w:t>
      </w:r>
      <w:r w:rsidR="007C7C28" w:rsidRPr="009B02D0">
        <w:rPr>
          <w:rFonts w:ascii="PT Astra Serif" w:hAnsi="PT Astra Serif"/>
          <w:sz w:val="20"/>
          <w:szCs w:val="20"/>
        </w:rPr>
        <w:t>поставку</w:t>
      </w:r>
      <w:r w:rsidR="00FC67BB" w:rsidRPr="009B02D0">
        <w:rPr>
          <w:rFonts w:ascii="PT Astra Serif" w:hAnsi="PT Astra Serif"/>
          <w:sz w:val="20"/>
          <w:szCs w:val="20"/>
        </w:rPr>
        <w:t xml:space="preserve"> </w:t>
      </w:r>
      <w:r w:rsidR="00C62773" w:rsidRPr="009B02D0">
        <w:rPr>
          <w:rFonts w:ascii="PT Astra Serif" w:hAnsi="PT Astra Serif"/>
          <w:sz w:val="20"/>
          <w:szCs w:val="20"/>
        </w:rPr>
        <w:t>крепежных изделий</w:t>
      </w:r>
    </w:p>
    <w:p w:rsidR="009272AD" w:rsidRPr="009B02D0" w:rsidRDefault="00EA0CFB" w:rsidP="00EA0CFB">
      <w:pPr>
        <w:spacing w:after="0" w:line="240" w:lineRule="auto"/>
        <w:jc w:val="center"/>
        <w:rPr>
          <w:rFonts w:ascii="PT Astra Serif" w:hAnsi="PT Astra Serif"/>
          <w:sz w:val="20"/>
          <w:szCs w:val="20"/>
        </w:rPr>
      </w:pPr>
      <w:r w:rsidRPr="009B02D0">
        <w:rPr>
          <w:rFonts w:ascii="PT Astra Serif" w:hAnsi="PT Astra Serif"/>
          <w:sz w:val="20"/>
          <w:szCs w:val="20"/>
        </w:rPr>
        <w:t>для нужд ФКУ ИК-1 УФСИН России по Удмуртской Республике</w:t>
      </w:r>
      <w:r w:rsidR="00D7176D" w:rsidRPr="009B02D0">
        <w:rPr>
          <w:rFonts w:ascii="PT Astra Serif" w:hAnsi="PT Astra Serif"/>
          <w:sz w:val="20"/>
          <w:szCs w:val="20"/>
        </w:rPr>
        <w:br/>
      </w:r>
    </w:p>
    <w:p w:rsidR="009272AD" w:rsidRPr="009B02D0" w:rsidRDefault="00405F5A" w:rsidP="00EA0CFB">
      <w:pPr>
        <w:spacing w:after="0" w:line="240" w:lineRule="auto"/>
        <w:jc w:val="both"/>
        <w:rPr>
          <w:rFonts w:ascii="PT Astra Serif" w:hAnsi="PT Astra Serif"/>
          <w:sz w:val="20"/>
          <w:szCs w:val="20"/>
        </w:rPr>
      </w:pPr>
      <w:r w:rsidRPr="009B02D0">
        <w:rPr>
          <w:rFonts w:ascii="PT Astra Serif" w:hAnsi="PT Astra Serif"/>
          <w:sz w:val="20"/>
          <w:szCs w:val="20"/>
        </w:rPr>
        <w:t>с</w:t>
      </w:r>
      <w:r w:rsidR="009272AD" w:rsidRPr="009B02D0">
        <w:rPr>
          <w:rFonts w:ascii="PT Astra Serif" w:hAnsi="PT Astra Serif"/>
          <w:sz w:val="20"/>
          <w:szCs w:val="20"/>
        </w:rPr>
        <w:t xml:space="preserve">. </w:t>
      </w:r>
      <w:r w:rsidRPr="009B02D0">
        <w:rPr>
          <w:rFonts w:ascii="PT Astra Serif" w:hAnsi="PT Astra Serif"/>
          <w:sz w:val="20"/>
          <w:szCs w:val="20"/>
        </w:rPr>
        <w:t xml:space="preserve">Ягул                                                                                                                    </w:t>
      </w:r>
      <w:r w:rsidR="00EA0CFB" w:rsidRPr="009B02D0">
        <w:rPr>
          <w:rFonts w:ascii="PT Astra Serif" w:hAnsi="PT Astra Serif"/>
          <w:sz w:val="20"/>
          <w:szCs w:val="20"/>
        </w:rPr>
        <w:t xml:space="preserve">        </w:t>
      </w:r>
      <w:r w:rsidRPr="009B02D0">
        <w:rPr>
          <w:rFonts w:ascii="PT Astra Serif" w:hAnsi="PT Astra Serif"/>
          <w:sz w:val="20"/>
          <w:szCs w:val="20"/>
        </w:rPr>
        <w:t xml:space="preserve">   </w:t>
      </w:r>
      <w:r w:rsidR="009272AD" w:rsidRPr="009B02D0">
        <w:rPr>
          <w:rFonts w:ascii="PT Astra Serif" w:hAnsi="PT Astra Serif"/>
          <w:sz w:val="20"/>
          <w:szCs w:val="20"/>
        </w:rPr>
        <w:t>«____» ____</w:t>
      </w:r>
      <w:r w:rsidR="006C02F4" w:rsidRPr="009B02D0">
        <w:rPr>
          <w:rFonts w:ascii="PT Astra Serif" w:hAnsi="PT Astra Serif"/>
          <w:sz w:val="20"/>
          <w:szCs w:val="20"/>
        </w:rPr>
        <w:t>______</w:t>
      </w:r>
      <w:r w:rsidR="009272AD" w:rsidRPr="009B02D0">
        <w:rPr>
          <w:rFonts w:ascii="PT Astra Serif" w:hAnsi="PT Astra Serif"/>
          <w:sz w:val="20"/>
          <w:szCs w:val="20"/>
        </w:rPr>
        <w:t>__</w:t>
      </w:r>
      <w:r w:rsidR="006C02F4" w:rsidRPr="009B02D0">
        <w:rPr>
          <w:rFonts w:ascii="PT Astra Serif" w:hAnsi="PT Astra Serif"/>
          <w:sz w:val="20"/>
          <w:szCs w:val="20"/>
        </w:rPr>
        <w:t xml:space="preserve"> </w:t>
      </w:r>
      <w:r w:rsidR="009272AD" w:rsidRPr="009B02D0">
        <w:rPr>
          <w:rFonts w:ascii="PT Astra Serif" w:hAnsi="PT Astra Serif"/>
          <w:sz w:val="20"/>
          <w:szCs w:val="20"/>
        </w:rPr>
        <w:t>202</w:t>
      </w:r>
      <w:r w:rsidR="009B02D0" w:rsidRPr="009B02D0">
        <w:rPr>
          <w:rFonts w:ascii="PT Astra Serif" w:hAnsi="PT Astra Serif"/>
          <w:sz w:val="20"/>
          <w:szCs w:val="20"/>
        </w:rPr>
        <w:t>6</w:t>
      </w:r>
      <w:r w:rsidR="009272AD" w:rsidRPr="009B02D0">
        <w:rPr>
          <w:rFonts w:ascii="PT Astra Serif" w:hAnsi="PT Astra Serif"/>
          <w:sz w:val="20"/>
          <w:szCs w:val="20"/>
        </w:rPr>
        <w:t xml:space="preserve"> г.</w:t>
      </w:r>
    </w:p>
    <w:p w:rsidR="009272AD" w:rsidRPr="009B02D0" w:rsidRDefault="009272AD" w:rsidP="00EA0CFB">
      <w:pPr>
        <w:spacing w:after="0" w:line="240" w:lineRule="auto"/>
        <w:ind w:left="-142"/>
        <w:jc w:val="both"/>
        <w:rPr>
          <w:rFonts w:ascii="PT Astra Serif" w:hAnsi="PT Astra Serif"/>
          <w:sz w:val="20"/>
          <w:szCs w:val="20"/>
        </w:rPr>
      </w:pPr>
    </w:p>
    <w:p w:rsidR="00D810D5" w:rsidRPr="009B02D0" w:rsidRDefault="00071301" w:rsidP="00EA0CFB">
      <w:pPr>
        <w:suppressAutoHyphens/>
        <w:spacing w:after="0" w:line="240" w:lineRule="auto"/>
        <w:ind w:left="-142"/>
        <w:jc w:val="both"/>
        <w:rPr>
          <w:rFonts w:ascii="PT Astra Serif" w:hAnsi="PT Astra Serif"/>
          <w:bCs/>
          <w:sz w:val="20"/>
          <w:szCs w:val="20"/>
        </w:rPr>
      </w:pPr>
      <w:r w:rsidRPr="009B02D0">
        <w:rPr>
          <w:rFonts w:ascii="PT Astra Serif" w:hAnsi="PT Astra Serif"/>
          <w:bCs/>
          <w:sz w:val="20"/>
          <w:szCs w:val="20"/>
        </w:rPr>
        <w:t xml:space="preserve">                Федеральное казенное учреждение «Исправительная колония № 1 Управления Федеральной службы исполнения наказаний по Удмуртской Республике»,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405F5A" w:rsidRPr="009B02D0">
        <w:rPr>
          <w:rFonts w:ascii="PT Astra Serif" w:hAnsi="PT Astra Serif"/>
          <w:bCs/>
          <w:sz w:val="20"/>
          <w:szCs w:val="20"/>
        </w:rPr>
        <w:t>___</w:t>
      </w:r>
      <w:r w:rsidRPr="009B02D0">
        <w:rPr>
          <w:rFonts w:ascii="PT Astra Serif" w:hAnsi="PT Astra Serif"/>
          <w:bCs/>
          <w:sz w:val="20"/>
          <w:szCs w:val="20"/>
        </w:rPr>
        <w:t>, д</w:t>
      </w:r>
      <w:r w:rsidR="00405F5A" w:rsidRPr="009B02D0">
        <w:rPr>
          <w:rFonts w:ascii="PT Astra Serif" w:hAnsi="PT Astra Serif"/>
          <w:bCs/>
          <w:sz w:val="20"/>
          <w:szCs w:val="20"/>
        </w:rPr>
        <w:t>ействующего на основании Устава,</w:t>
      </w:r>
      <w:r w:rsidRPr="009B02D0">
        <w:rPr>
          <w:rFonts w:ascii="PT Astra Serif" w:hAnsi="PT Astra Serif"/>
          <w:bCs/>
          <w:sz w:val="20"/>
          <w:szCs w:val="20"/>
        </w:rPr>
        <w:t xml:space="preserve"> с одной стороны, </w:t>
      </w:r>
    </w:p>
    <w:p w:rsidR="00071301" w:rsidRPr="009B02D0" w:rsidRDefault="00071301" w:rsidP="00EA0CFB">
      <w:pPr>
        <w:suppressAutoHyphens/>
        <w:spacing w:after="0" w:line="240" w:lineRule="auto"/>
        <w:ind w:left="-142" w:firstLine="851"/>
        <w:jc w:val="both"/>
        <w:rPr>
          <w:rFonts w:ascii="PT Astra Serif" w:hAnsi="PT Astra Serif"/>
          <w:bCs/>
          <w:sz w:val="20"/>
          <w:szCs w:val="20"/>
        </w:rPr>
      </w:pPr>
      <w:r w:rsidRPr="009B02D0">
        <w:rPr>
          <w:rFonts w:ascii="PT Astra Serif" w:hAnsi="PT Astra Serif"/>
          <w:bCs/>
          <w:sz w:val="20"/>
          <w:szCs w:val="20"/>
        </w:rPr>
        <w:t>и</w:t>
      </w:r>
      <w:r w:rsidR="00405F5A" w:rsidRPr="009B02D0">
        <w:rPr>
          <w:rFonts w:ascii="PT Astra Serif" w:hAnsi="PT Astra Serif"/>
          <w:bCs/>
          <w:sz w:val="20"/>
          <w:szCs w:val="20"/>
        </w:rPr>
        <w:t xml:space="preserve"> ___</w:t>
      </w:r>
      <w:r w:rsidRPr="009B02D0">
        <w:rPr>
          <w:rFonts w:ascii="PT Astra Serif" w:hAnsi="PT Astra Serif"/>
          <w:bCs/>
          <w:sz w:val="20"/>
          <w:szCs w:val="20"/>
        </w:rPr>
        <w:t xml:space="preserve">, именуемое в дальнейшем Поставщик, в лице </w:t>
      </w:r>
      <w:r w:rsidR="00405F5A" w:rsidRPr="009B02D0">
        <w:rPr>
          <w:rFonts w:ascii="PT Astra Serif" w:hAnsi="PT Astra Serif"/>
          <w:bCs/>
          <w:sz w:val="20"/>
          <w:szCs w:val="20"/>
        </w:rPr>
        <w:t>___,</w:t>
      </w:r>
      <w:r w:rsidRPr="009B02D0">
        <w:rPr>
          <w:rFonts w:ascii="PT Astra Serif" w:hAnsi="PT Astra Serif"/>
          <w:bCs/>
          <w:sz w:val="20"/>
          <w:szCs w:val="20"/>
        </w:rPr>
        <w:t xml:space="preserve"> </w:t>
      </w:r>
      <w:r w:rsidR="00AF24AD" w:rsidRPr="009B02D0">
        <w:rPr>
          <w:rFonts w:ascii="PT Astra Serif" w:hAnsi="PT Astra Serif"/>
          <w:bCs/>
          <w:sz w:val="20"/>
          <w:szCs w:val="20"/>
        </w:rPr>
        <w:t>действующего</w:t>
      </w:r>
      <w:r w:rsidRPr="009B02D0">
        <w:rPr>
          <w:rFonts w:ascii="PT Astra Serif" w:hAnsi="PT Astra Serif"/>
          <w:bCs/>
          <w:sz w:val="20"/>
          <w:szCs w:val="20"/>
        </w:rPr>
        <w:t xml:space="preserve"> на основании Устава, с другой стороны, совместно именуемые в дальнейшем Стороны, руководствуясь: </w:t>
      </w:r>
    </w:p>
    <w:p w:rsidR="00AF24AD" w:rsidRPr="009B02D0" w:rsidRDefault="00071301" w:rsidP="00EA0CFB">
      <w:pPr>
        <w:suppressAutoHyphens/>
        <w:spacing w:after="0" w:line="240" w:lineRule="auto"/>
        <w:ind w:left="-142" w:firstLine="851"/>
        <w:jc w:val="both"/>
        <w:rPr>
          <w:rFonts w:ascii="PT Astra Serif" w:hAnsi="PT Astra Serif"/>
          <w:bCs/>
          <w:sz w:val="20"/>
          <w:szCs w:val="20"/>
        </w:rPr>
      </w:pPr>
      <w:r w:rsidRPr="009B02D0">
        <w:rPr>
          <w:rFonts w:ascii="PT Astra Serif" w:hAnsi="PT Astra Serif"/>
          <w:bCs/>
          <w:sz w:val="20"/>
          <w:szCs w:val="20"/>
        </w:rPr>
        <w:t>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9272AD" w:rsidRPr="009B02D0" w:rsidRDefault="009272AD" w:rsidP="00EA0CFB">
      <w:pPr>
        <w:suppressAutoHyphens/>
        <w:spacing w:after="0" w:line="240" w:lineRule="auto"/>
        <w:ind w:left="-142"/>
        <w:jc w:val="center"/>
        <w:rPr>
          <w:rFonts w:ascii="PT Astra Serif" w:hAnsi="PT Astra Serif"/>
          <w:sz w:val="20"/>
          <w:szCs w:val="20"/>
        </w:rPr>
      </w:pPr>
      <w:r w:rsidRPr="009B02D0">
        <w:rPr>
          <w:rFonts w:ascii="PT Astra Serif" w:hAnsi="PT Astra Serif"/>
          <w:sz w:val="20"/>
          <w:szCs w:val="20"/>
        </w:rPr>
        <w:t>ПРЕДМЕТ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к Контракту (Приложение № 1) (далее – товар), а Заказчик обязуется обеспечить приемку Товара и оплатить принятый товар на условиях настоящего Контракта. </w:t>
      </w:r>
    </w:p>
    <w:p w:rsidR="009272AD" w:rsidRPr="009B02D0" w:rsidRDefault="009272AD" w:rsidP="00EA0CFB">
      <w:pPr>
        <w:autoSpaceDE w:val="0"/>
        <w:autoSpaceDN w:val="0"/>
        <w:adjustRightInd w:val="0"/>
        <w:spacing w:after="0" w:line="240" w:lineRule="auto"/>
        <w:jc w:val="both"/>
        <w:rPr>
          <w:rFonts w:ascii="PT Astra Serif" w:hAnsi="PT Astra Serif"/>
          <w:b/>
          <w:sz w:val="20"/>
          <w:szCs w:val="20"/>
          <w:u w:val="single"/>
        </w:rPr>
      </w:pPr>
      <w:r w:rsidRPr="009B02D0">
        <w:rPr>
          <w:rFonts w:ascii="PT Astra Serif" w:hAnsi="PT Astra Serif"/>
          <w:b/>
          <w:sz w:val="20"/>
          <w:szCs w:val="20"/>
        </w:rPr>
        <w:t>Идентификационный код закупки</w:t>
      </w:r>
      <w:r w:rsidR="006C02F4" w:rsidRPr="009B02D0">
        <w:rPr>
          <w:rFonts w:ascii="PT Astra Serif" w:hAnsi="PT Astra Serif"/>
          <w:b/>
          <w:sz w:val="20"/>
          <w:szCs w:val="20"/>
        </w:rPr>
        <w:t>:</w:t>
      </w:r>
      <w:r w:rsidRPr="009B02D0">
        <w:rPr>
          <w:rFonts w:ascii="PT Astra Serif" w:hAnsi="PT Astra Serif"/>
          <w:sz w:val="20"/>
          <w:szCs w:val="20"/>
        </w:rPr>
        <w:t xml:space="preserve"> </w:t>
      </w:r>
      <w:r w:rsidR="009B02D0" w:rsidRPr="009B02D0">
        <w:rPr>
          <w:rFonts w:ascii="PT Astra Serif" w:hAnsi="PT Astra Serif"/>
          <w:sz w:val="19"/>
          <w:szCs w:val="19"/>
        </w:rPr>
        <w:t>261180840074918410100100100000000000</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На поставляемый товар Поставщик обязан предоставить Заказчику товарно-сопроводительные документы, указанные в Спецификации (Приложение № 1). В случае непредоставления Поставщиком вышеуказанных документов, Заказчик имеет право отказаться от приемки товара, с применением в дальнейшем к Поставщику положений Раздела 8 настоящего Контракта.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Право собственности на товар переходит к Заказчику с момента приемки Товара лицами, уполномоченными Заказчиком. До этого момента риск случайной гибели товара несет Поставщик.</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ФЗ № 44-ФЗ).</w:t>
      </w:r>
    </w:p>
    <w:p w:rsidR="006C02F4" w:rsidRPr="009B02D0" w:rsidRDefault="006C02F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ЦЕНА И ПОРЯДОК РАСЧЕТОВ</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Цена Контракта является твердой и определяется на весь срок исполнения Контракта.</w:t>
      </w:r>
    </w:p>
    <w:p w:rsidR="009272AD" w:rsidRPr="009B02D0" w:rsidRDefault="001A2F1F"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color w:val="000000"/>
          <w:sz w:val="20"/>
          <w:szCs w:val="20"/>
        </w:rPr>
        <w:t xml:space="preserve">Цена Контракта составляет </w:t>
      </w:r>
      <w:r w:rsidR="00405F5A" w:rsidRPr="009B02D0">
        <w:rPr>
          <w:rFonts w:ascii="PT Astra Serif" w:hAnsi="PT Astra Serif"/>
          <w:color w:val="000000"/>
          <w:sz w:val="20"/>
          <w:szCs w:val="20"/>
        </w:rPr>
        <w:t>___</w:t>
      </w:r>
      <w:r w:rsidR="00555427" w:rsidRPr="009B02D0">
        <w:rPr>
          <w:rFonts w:ascii="PT Astra Serif" w:hAnsi="PT Astra Serif"/>
          <w:color w:val="000000"/>
          <w:sz w:val="20"/>
          <w:szCs w:val="20"/>
        </w:rPr>
        <w:t xml:space="preserve"> </w:t>
      </w:r>
      <w:r w:rsidRPr="009B02D0">
        <w:rPr>
          <w:rFonts w:ascii="PT Astra Serif" w:hAnsi="PT Astra Serif"/>
          <w:color w:val="000000"/>
          <w:sz w:val="20"/>
          <w:szCs w:val="20"/>
        </w:rPr>
        <w:t>(</w:t>
      </w:r>
      <w:r w:rsidR="00405F5A" w:rsidRPr="009B02D0">
        <w:rPr>
          <w:rFonts w:ascii="PT Astra Serif" w:hAnsi="PT Astra Serif"/>
          <w:color w:val="000000"/>
          <w:sz w:val="20"/>
          <w:szCs w:val="20"/>
        </w:rPr>
        <w:t>___</w:t>
      </w:r>
      <w:r w:rsidRPr="009B02D0">
        <w:rPr>
          <w:rFonts w:ascii="PT Astra Serif" w:hAnsi="PT Astra Serif"/>
          <w:color w:val="000000"/>
          <w:sz w:val="20"/>
          <w:szCs w:val="20"/>
        </w:rPr>
        <w:t>) рублей</w:t>
      </w:r>
      <w:r w:rsidRPr="009B02D0">
        <w:rPr>
          <w:rStyle w:val="ab"/>
          <w:rFonts w:ascii="PT Astra Serif" w:hAnsi="PT Astra Serif"/>
          <w:color w:val="000000"/>
          <w:sz w:val="20"/>
          <w:szCs w:val="20"/>
        </w:rPr>
        <w:footnoteReference w:id="1"/>
      </w:r>
      <w:r w:rsidRPr="009B02D0">
        <w:rPr>
          <w:rFonts w:ascii="PT Astra Serif" w:hAnsi="PT Astra Serif"/>
          <w:color w:val="000000"/>
          <w:sz w:val="20"/>
          <w:szCs w:val="20"/>
        </w:rPr>
        <w:t xml:space="preserve"> </w:t>
      </w:r>
      <w:r w:rsidR="00555427" w:rsidRPr="009B02D0">
        <w:rPr>
          <w:rFonts w:ascii="PT Astra Serif" w:hAnsi="PT Astra Serif"/>
          <w:color w:val="000000"/>
          <w:sz w:val="20"/>
          <w:szCs w:val="20"/>
        </w:rPr>
        <w:t>00</w:t>
      </w:r>
      <w:r w:rsidRPr="009B02D0">
        <w:rPr>
          <w:rFonts w:ascii="PT Astra Serif" w:hAnsi="PT Astra Serif"/>
          <w:color w:val="000000"/>
          <w:sz w:val="20"/>
          <w:szCs w:val="20"/>
        </w:rPr>
        <w:t xml:space="preserve"> копеек,</w:t>
      </w:r>
      <w:r w:rsidR="007C7C28" w:rsidRPr="009B02D0">
        <w:rPr>
          <w:rFonts w:ascii="PT Astra Serif" w:hAnsi="PT Astra Serif"/>
          <w:color w:val="000000"/>
          <w:sz w:val="20"/>
          <w:szCs w:val="20"/>
        </w:rPr>
        <w:t xml:space="preserve"> </w:t>
      </w:r>
      <w:r w:rsidR="00FF4B70" w:rsidRPr="009B02D0">
        <w:rPr>
          <w:rFonts w:ascii="PT Astra Serif" w:hAnsi="PT Astra Serif"/>
          <w:sz w:val="20"/>
          <w:szCs w:val="20"/>
        </w:rPr>
        <w:t>НДС</w:t>
      </w:r>
      <w:r w:rsidR="00AF24AD" w:rsidRPr="009B02D0">
        <w:rPr>
          <w:rFonts w:ascii="PT Astra Serif" w:hAnsi="PT Astra Serif"/>
          <w:sz w:val="20"/>
          <w:szCs w:val="20"/>
        </w:rPr>
        <w:t xml:space="preserve"> </w:t>
      </w:r>
      <w:r w:rsidR="00405F5A" w:rsidRPr="009B02D0">
        <w:rPr>
          <w:rFonts w:ascii="PT Astra Serif" w:hAnsi="PT Astra Serif"/>
          <w:sz w:val="20"/>
          <w:szCs w:val="20"/>
        </w:rPr>
        <w:t>___</w:t>
      </w:r>
      <w:r w:rsidR="00555427" w:rsidRPr="009B02D0">
        <w:rPr>
          <w:rFonts w:ascii="PT Astra Serif" w:hAnsi="PT Astra Serif"/>
          <w:sz w:val="20"/>
          <w:szCs w:val="20"/>
        </w:rPr>
        <w:t>.</w:t>
      </w:r>
      <w:r w:rsidR="009272AD" w:rsidRPr="009B02D0">
        <w:rPr>
          <w:rFonts w:ascii="PT Astra Serif" w:hAnsi="PT Astra Serif"/>
          <w:sz w:val="20"/>
          <w:szCs w:val="20"/>
        </w:rPr>
        <w:t xml:space="preserve"> Цена за единицу товара указана в Спецификации (Приложение № 1).</w:t>
      </w:r>
    </w:p>
    <w:p w:rsidR="009272AD" w:rsidRPr="009B02D0" w:rsidRDefault="009272AD" w:rsidP="00EA0CFB">
      <w:pPr>
        <w:pStyle w:val="a5"/>
        <w:widowControl w:val="0"/>
        <w:autoSpaceDE w:val="0"/>
        <w:autoSpaceDN w:val="0"/>
        <w:adjustRightInd w:val="0"/>
        <w:spacing w:after="0" w:line="240" w:lineRule="auto"/>
        <w:ind w:right="-2"/>
        <w:jc w:val="both"/>
        <w:rPr>
          <w:rFonts w:ascii="PT Astra Serif" w:hAnsi="PT Astra Serif"/>
          <w:sz w:val="20"/>
          <w:szCs w:val="20"/>
        </w:rPr>
      </w:pPr>
      <w:r w:rsidRPr="009B02D0">
        <w:rPr>
          <w:rFonts w:ascii="PT Astra Serif" w:hAnsi="PT Astra Serif"/>
          <w:sz w:val="20"/>
          <w:szCs w:val="20"/>
        </w:rPr>
        <w:t xml:space="preserve">Источник финансирования Контракта – федеральный бюджет Российской Федерации. </w:t>
      </w:r>
    </w:p>
    <w:p w:rsidR="009272AD" w:rsidRPr="009B02D0" w:rsidRDefault="009272AD" w:rsidP="00EA0CFB">
      <w:pPr>
        <w:pStyle w:val="a5"/>
        <w:widowControl w:val="0"/>
        <w:autoSpaceDE w:val="0"/>
        <w:autoSpaceDN w:val="0"/>
        <w:adjustRightInd w:val="0"/>
        <w:spacing w:after="0" w:line="240" w:lineRule="auto"/>
        <w:ind w:right="-2"/>
        <w:jc w:val="both"/>
        <w:rPr>
          <w:rFonts w:ascii="PT Astra Serif" w:hAnsi="PT Astra Serif"/>
          <w:sz w:val="20"/>
          <w:szCs w:val="20"/>
        </w:rPr>
      </w:pPr>
      <w:r w:rsidRPr="009B02D0">
        <w:rPr>
          <w:rFonts w:ascii="PT Astra Serif" w:hAnsi="PT Astra Serif"/>
          <w:sz w:val="20"/>
          <w:szCs w:val="20"/>
        </w:rPr>
        <w:t>Цена Контракта включает: стоимость товара, тары, упаковки, расходы по доставке товара до Заказчика,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контракта.</w:t>
      </w:r>
    </w:p>
    <w:p w:rsidR="009272AD" w:rsidRPr="009B02D0" w:rsidRDefault="00425F1F"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kern w:val="2"/>
          <w:sz w:val="20"/>
          <w:szCs w:val="20"/>
          <w:lang w:eastAsia="ar-SA"/>
        </w:rPr>
        <w:t xml:space="preserve">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По предложению Заказчика предусмотренное Контрактом количество товара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rsidR="0040476C" w:rsidRPr="009B02D0">
        <w:rPr>
          <w:rFonts w:ascii="PT Astra Serif" w:hAnsi="PT Astra Serif"/>
          <w:kern w:val="2"/>
          <w:sz w:val="20"/>
          <w:szCs w:val="20"/>
          <w:lang w:eastAsia="ar-SA"/>
        </w:rPr>
        <w:t>Контракта на</w:t>
      </w:r>
      <w:r w:rsidRPr="009B02D0">
        <w:rPr>
          <w:rFonts w:ascii="PT Astra Serif" w:hAnsi="PT Astra Serif"/>
          <w:kern w:val="2"/>
          <w:sz w:val="20"/>
          <w:szCs w:val="20"/>
          <w:lang w:eastAsia="ar-SA"/>
        </w:rPr>
        <w:t xml:space="preserve"> предусмотренное в Контракте количество такого товара</w:t>
      </w:r>
      <w:r w:rsidR="009272AD" w:rsidRPr="009B02D0">
        <w:rPr>
          <w:rFonts w:ascii="PT Astra Serif" w:hAnsi="PT Astra Serif"/>
          <w:kern w:val="2"/>
          <w:sz w:val="20"/>
          <w:szCs w:val="20"/>
          <w:lang w:eastAsia="ar-SA"/>
        </w:rPr>
        <w:t>.</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денежных средств на расчетный счет Поставщика в течение </w:t>
      </w:r>
      <w:r w:rsidR="006C02F4" w:rsidRPr="009B02D0">
        <w:rPr>
          <w:rFonts w:ascii="PT Astra Serif" w:hAnsi="PT Astra Serif"/>
          <w:sz w:val="20"/>
          <w:szCs w:val="20"/>
        </w:rPr>
        <w:t>1</w:t>
      </w:r>
      <w:r w:rsidRPr="009B02D0">
        <w:rPr>
          <w:rFonts w:ascii="PT Astra Serif" w:hAnsi="PT Astra Serif"/>
          <w:sz w:val="20"/>
          <w:szCs w:val="20"/>
        </w:rPr>
        <w:t>0</w:t>
      </w:r>
      <w:r w:rsidR="006C02F4" w:rsidRPr="009B02D0">
        <w:rPr>
          <w:rFonts w:ascii="PT Astra Serif" w:hAnsi="PT Astra Serif"/>
          <w:sz w:val="20"/>
          <w:szCs w:val="20"/>
        </w:rPr>
        <w:t xml:space="preserve"> рабочих</w:t>
      </w:r>
      <w:r w:rsidRPr="009B02D0">
        <w:rPr>
          <w:rFonts w:ascii="PT Astra Serif" w:hAnsi="PT Astra Serif"/>
          <w:sz w:val="20"/>
          <w:szCs w:val="20"/>
        </w:rPr>
        <w:t xml:space="preserve"> дней с даты подписания Заказчиком документа о приемке. Документом о приемке является товарная накладная или иной первичный учетный документ.</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bookmarkStart w:id="0" w:name="_Ref451256980"/>
      <w:r w:rsidRPr="009B02D0">
        <w:rPr>
          <w:rFonts w:ascii="PT Astra Serif" w:hAnsi="PT Astra Serif"/>
          <w:sz w:val="20"/>
          <w:szCs w:val="20"/>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w:t>
      </w:r>
      <w:r w:rsidRPr="009B02D0">
        <w:rPr>
          <w:rFonts w:ascii="PT Astra Serif" w:hAnsi="PT Astra Serif"/>
          <w:sz w:val="20"/>
          <w:szCs w:val="20"/>
        </w:rPr>
        <w:lastRenderedPageBreak/>
        <w:t>связанные с перечислением Заказчиком денежных средств по указанным в Контракте реквизитам Поставщика, несет Поставщик.</w:t>
      </w:r>
      <w:bookmarkEnd w:id="0"/>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C02F4" w:rsidRPr="009B02D0" w:rsidRDefault="006C02F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КАЧЕСТВО ТОВАРА, ПОРЯДОК ПРИЕМКИ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Поставляемый товар должен соответствовать требованиям, указанным в Спецификации (Приложение № 1), что подтверждается Поставщиком в товарно-сопроводительных документах, указанных в Спецификации (Приложение № 1). </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9272AD" w:rsidRPr="009B02D0" w:rsidRDefault="009272AD" w:rsidP="00EA0CFB">
      <w:pPr>
        <w:spacing w:after="0" w:line="240" w:lineRule="auto"/>
        <w:jc w:val="both"/>
        <w:rPr>
          <w:rFonts w:ascii="PT Astra Serif" w:hAnsi="PT Astra Serif"/>
          <w:b/>
          <w:sz w:val="20"/>
          <w:szCs w:val="20"/>
        </w:rPr>
      </w:pPr>
      <w:r w:rsidRPr="009B02D0">
        <w:rPr>
          <w:rFonts w:ascii="PT Astra Serif" w:hAnsi="PT Astra Serif"/>
          <w:b/>
          <w:sz w:val="20"/>
          <w:szCs w:val="20"/>
        </w:rPr>
        <w:t>Неисполнение обязанностей, предусмотренных Контрактом влечет установленную им ответственность, в том числе и в части обеспечения исполнения Контракта.</w:t>
      </w:r>
    </w:p>
    <w:p w:rsidR="009272AD" w:rsidRPr="009B02D0" w:rsidRDefault="009272AD" w:rsidP="00EA0CFB">
      <w:pPr>
        <w:numPr>
          <w:ilvl w:val="1"/>
          <w:numId w:val="1"/>
        </w:numPr>
        <w:autoSpaceDE w:val="0"/>
        <w:autoSpaceDN w:val="0"/>
        <w:adjustRightInd w:val="0"/>
        <w:spacing w:after="0" w:line="240" w:lineRule="auto"/>
        <w:ind w:left="0" w:firstLine="0"/>
        <w:jc w:val="both"/>
        <w:rPr>
          <w:rFonts w:ascii="PT Astra Serif" w:hAnsi="PT Astra Serif"/>
          <w:sz w:val="20"/>
          <w:szCs w:val="20"/>
        </w:rPr>
      </w:pPr>
      <w:r w:rsidRPr="009B02D0">
        <w:rPr>
          <w:rFonts w:ascii="PT Astra Serif" w:hAnsi="PT Astra Serif"/>
          <w:sz w:val="20"/>
          <w:szCs w:val="20"/>
        </w:rPr>
        <w:t>Товар считается поставленным (принятым) Заказчико</w:t>
      </w:r>
      <w:r w:rsidR="006C02F4" w:rsidRPr="009B02D0">
        <w:rPr>
          <w:rFonts w:ascii="PT Astra Serif" w:hAnsi="PT Astra Serif"/>
          <w:sz w:val="20"/>
          <w:szCs w:val="20"/>
        </w:rPr>
        <w:t xml:space="preserve">м с момента подписания товарной </w:t>
      </w:r>
      <w:r w:rsidRPr="009B02D0">
        <w:rPr>
          <w:rFonts w:ascii="PT Astra Serif" w:hAnsi="PT Astra Serif"/>
          <w:sz w:val="20"/>
          <w:szCs w:val="20"/>
        </w:rPr>
        <w:t>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9272AD" w:rsidRPr="009B02D0" w:rsidRDefault="009272AD"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sz w:val="20"/>
          <w:szCs w:val="20"/>
        </w:rPr>
        <w:t>Приемка товара и оформление результатов приемки товара осуществляются Заказчиком в течение 10 рабочих дней с момента получения товара – при его доставке Поставщиком и с момента выдачи груза органом транспорта – во всех остальных случаях. Результаты приемки Товара отражаются в товарно-сопроводительных документах, указанных в Спецификации (Приложение № 1). На основании товарно-сопроводительных документов, отражающих результаты приемки товара, либо Акта о расхождении, указанного в п. 3.4.4. настоящего Контракта Заказчиком подписывается товарная накладная (иной первичный учетный документ).</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В случае </w:t>
      </w:r>
      <w:r w:rsidR="00555427" w:rsidRPr="009B02D0">
        <w:rPr>
          <w:rFonts w:ascii="PT Astra Serif" w:hAnsi="PT Astra Serif"/>
          <w:sz w:val="20"/>
          <w:szCs w:val="20"/>
        </w:rPr>
        <w:t>не направления</w:t>
      </w:r>
      <w:r w:rsidRPr="009B02D0">
        <w:rPr>
          <w:rFonts w:ascii="PT Astra Serif" w:hAnsi="PT Astra Serif"/>
          <w:sz w:val="20"/>
          <w:szCs w:val="20"/>
        </w:rPr>
        <w:t xml:space="preserve"> Поставщиком товарно-сопроводительных документов, указанных в Спецификации (Приложение №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с даты получения Заказчиком 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Приемка товара по качеству и количеству производится Заказчиком, в соответствии с порядком определенным настоящим Контрактом:</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комплектности товара, проверки его маркировки соблюдения требований к перевозке Товара и другое. Заказчик вправе при осуществлении приемки товара исследовать товар, на предмет его соответствия предусмотренным Контрактом требованиям.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наличии сомнений в:</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качестве товара;</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комплектности товара;</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xml:space="preserve">- соответствии поставляемого Товара данным, содержащимся в сопроводительных документах; </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соблюдении условий поставки товара (сроки и др.);</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соблюдении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иных случаях</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xml:space="preserve">Заказчик вправе приостановить приемку, сделав соответствующую запись в документах о приемке товара и направить Товар на экспертизу в экспертную организацию, либо эксперту, при этом сроки проведения приемки и оформление ее результатов, установленные настоящим Контрактом, начинают исчисляться с момента ознакомления Заказчика с результатами экспертизы. На время проведения экспертизы, при наличии согласия Заказчика, Товар может быть отгружен на склад Заказчика, который опечатывается представителями сторон.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обнаружения недостачи товара, его комплектности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 При указанных обстоятельствах товарная накладная подписывается Заказчиком с учетом Акта о расхождении.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lastRenderedPageBreak/>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Заказчик осуществляет экспертизу результатов, предусмотренных Контрактом, включая, но не ограничиваясь проверкой:</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соблюдения периодов и сроков поставки, предусмотренных Контрактом;</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xml:space="preserve">- четкого и правильного оформления сопроводительной документации на Товар; </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своевременности и комплектности предоставляемых сопроводительных документов, удостоверяющих количество, качество, безопасность, которые предоставляются вместе с отгружаемой партией товара, если иное не предусмотрено условиями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её результатов, указанные в п. 3.3. настоящего контракта, начинают исчисляться с момента поступления к Заказчику результатов проведенной экспертизы. </w:t>
      </w:r>
    </w:p>
    <w:p w:rsidR="009272AD" w:rsidRPr="009B02D0" w:rsidRDefault="009272AD" w:rsidP="00EA0CFB">
      <w:pPr>
        <w:numPr>
          <w:ilvl w:val="1"/>
          <w:numId w:val="1"/>
        </w:numPr>
        <w:autoSpaceDE w:val="0"/>
        <w:autoSpaceDN w:val="0"/>
        <w:adjustRightInd w:val="0"/>
        <w:spacing w:after="0" w:line="240" w:lineRule="auto"/>
        <w:ind w:left="0" w:right="-2" w:firstLine="0"/>
        <w:jc w:val="both"/>
        <w:rPr>
          <w:rFonts w:ascii="PT Astra Serif" w:hAnsi="PT Astra Serif"/>
          <w:sz w:val="20"/>
          <w:szCs w:val="20"/>
        </w:rPr>
      </w:pPr>
      <w:bookmarkStart w:id="1" w:name="_Ref451256801"/>
      <w:r w:rsidRPr="009B02D0">
        <w:rPr>
          <w:rFonts w:ascii="PT Astra Serif" w:hAnsi="PT Astra Serif"/>
          <w:sz w:val="20"/>
          <w:szCs w:val="20"/>
        </w:rPr>
        <w:t>Для проведения экспертизы поставляемого товара во всех случаях, предусмотренных настоящим Контрактом, эксперты, экспертные организации имеют право запрашивать у Заказчика, Заказчика и Поставщика дополнительные материалы, относящиеся к условиям исполнения Контракта. 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Заключении могут содержаться предложения об устранении данных нарушений, в том числе с указанием срока их устранения. 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End w:id="1"/>
    </w:p>
    <w:p w:rsidR="009272AD" w:rsidRPr="009B02D0" w:rsidRDefault="009272AD" w:rsidP="00EA0CFB">
      <w:pPr>
        <w:numPr>
          <w:ilvl w:val="1"/>
          <w:numId w:val="1"/>
        </w:numPr>
        <w:autoSpaceDE w:val="0"/>
        <w:autoSpaceDN w:val="0"/>
        <w:adjustRightInd w:val="0"/>
        <w:spacing w:after="0" w:line="240" w:lineRule="auto"/>
        <w:ind w:left="0" w:right="-2" w:firstLine="0"/>
        <w:jc w:val="both"/>
        <w:rPr>
          <w:rFonts w:ascii="PT Astra Serif" w:hAnsi="PT Astra Serif"/>
          <w:sz w:val="20"/>
          <w:szCs w:val="20"/>
        </w:rPr>
      </w:pPr>
      <w:r w:rsidRPr="009B02D0">
        <w:rPr>
          <w:rFonts w:ascii="PT Astra Serif" w:hAnsi="PT Astra Serif"/>
          <w:sz w:val="20"/>
          <w:szCs w:val="20"/>
        </w:rPr>
        <w:t>В случае обнаружения скрытых недостатков товара после его приемки, а также в случае, предусмотренном п. 9.4. настоящего контракта и в иных случаях, когда Заказчиком принято решение о проведении экспертизы поставленного товара после его приемки Заказчик уведомляет Поставщика 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 с использованием иных средств связи и доставки, обеспечивающих фиксирование такого уведомления и его доставку по указанному адресу (факсу). Представитель поставщика обязан прибыть не позднее чем через 2 рабочих дня со дня получения такого уведомления. За исключением случаев, когда представитель Поставщика присутствует при приемке товара.</w:t>
      </w:r>
    </w:p>
    <w:p w:rsidR="009272AD" w:rsidRPr="009B02D0" w:rsidRDefault="009272AD" w:rsidP="00EA0CFB">
      <w:pPr>
        <w:numPr>
          <w:ilvl w:val="1"/>
          <w:numId w:val="1"/>
        </w:numPr>
        <w:autoSpaceDE w:val="0"/>
        <w:autoSpaceDN w:val="0"/>
        <w:adjustRightInd w:val="0"/>
        <w:spacing w:after="0" w:line="240" w:lineRule="auto"/>
        <w:ind w:left="0" w:right="-2" w:firstLine="0"/>
        <w:jc w:val="both"/>
        <w:rPr>
          <w:rFonts w:ascii="PT Astra Serif" w:hAnsi="PT Astra Serif"/>
          <w:sz w:val="20"/>
          <w:szCs w:val="20"/>
        </w:rPr>
      </w:pPr>
      <w:r w:rsidRPr="009B02D0">
        <w:rPr>
          <w:rFonts w:ascii="PT Astra Serif" w:hAnsi="PT Astra Serif"/>
          <w:sz w:val="20"/>
          <w:szCs w:val="20"/>
        </w:rPr>
        <w:t>Полномочия представителя Поставщика подтверждаются доверенностью, выданной поставщиком в соответствии с законодательством РФ, с предоставлением заверенной Поставщиком копии такой доверенности.</w:t>
      </w:r>
    </w:p>
    <w:p w:rsidR="006C02F4" w:rsidRPr="009B02D0" w:rsidRDefault="006C02F4" w:rsidP="00EA0CFB">
      <w:pPr>
        <w:autoSpaceDE w:val="0"/>
        <w:autoSpaceDN w:val="0"/>
        <w:adjustRightInd w:val="0"/>
        <w:spacing w:after="0" w:line="240" w:lineRule="auto"/>
        <w:ind w:right="-2"/>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color w:val="000000"/>
          <w:sz w:val="20"/>
          <w:szCs w:val="20"/>
        </w:rPr>
      </w:pPr>
      <w:r w:rsidRPr="009B02D0">
        <w:rPr>
          <w:rFonts w:ascii="PT Astra Serif" w:hAnsi="PT Astra Serif"/>
          <w:color w:val="000000"/>
          <w:sz w:val="20"/>
          <w:szCs w:val="20"/>
        </w:rPr>
        <w:t>ПРАВА И ОБЯЗАННОСТИ СТОРОН</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Заказчик обязуется:</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приемку поставленного Товара, соответствующего требованиям, установленным Контрактом, и оплатить этот Товар на указанных в нем условиях.</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В случае расторжения Контракта (по любым основаниям) оплатить Поставщику стоимость товара, фактически принятого на момент расторжения Контракта, при условии отсутствия претензий по его качеству.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rPr>
        <w:t>Взыскивать пени и штрафы, а также требовать возмещения убытков в соответствии с разделом 8 настоящего Контракта.</w:t>
      </w:r>
      <w:r w:rsidRPr="009B02D0">
        <w:rPr>
          <w:rFonts w:ascii="PT Astra Serif" w:hAnsi="PT Astra Serif"/>
          <w:sz w:val="20"/>
          <w:szCs w:val="20"/>
          <w:u w:val="single"/>
        </w:rPr>
        <w:t xml:space="preserve">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Заказчик имеет право:</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Осуществлять контроль за исполнением Контракта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а также при принятии решения об одностороннем отказе от исполнения Контракта.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Требовать от </w:t>
      </w:r>
      <w:r w:rsidR="00552A6C" w:rsidRPr="009B02D0">
        <w:rPr>
          <w:rFonts w:ascii="PT Astra Serif" w:hAnsi="PT Astra Serif"/>
          <w:sz w:val="20"/>
          <w:szCs w:val="20"/>
        </w:rPr>
        <w:t>Поставщика</w:t>
      </w:r>
      <w:r w:rsidRPr="009B02D0">
        <w:rPr>
          <w:rFonts w:ascii="PT Astra Serif" w:hAnsi="PT Astra Serif"/>
          <w:sz w:val="20"/>
          <w:szCs w:val="20"/>
        </w:rPr>
        <w:t xml:space="preserve"> своевременного устранения выявленных недостатков </w:t>
      </w:r>
      <w:r w:rsidR="00552A6C" w:rsidRPr="009B02D0">
        <w:rPr>
          <w:rFonts w:ascii="PT Astra Serif" w:hAnsi="PT Astra Serif"/>
          <w:sz w:val="20"/>
          <w:szCs w:val="20"/>
        </w:rPr>
        <w:t>Товара</w:t>
      </w:r>
      <w:r w:rsidRPr="009B02D0">
        <w:rPr>
          <w:rFonts w:ascii="PT Astra Serif" w:hAnsi="PT Astra Serif"/>
          <w:sz w:val="20"/>
          <w:szCs w:val="20"/>
        </w:rPr>
        <w:t xml:space="preserve"> и замены </w:t>
      </w:r>
      <w:r w:rsidR="00552A6C" w:rsidRPr="009B02D0">
        <w:rPr>
          <w:rFonts w:ascii="PT Astra Serif" w:hAnsi="PT Astra Serif"/>
          <w:sz w:val="20"/>
          <w:szCs w:val="20"/>
        </w:rPr>
        <w:t>Товара</w:t>
      </w:r>
      <w:r w:rsidRPr="009B02D0">
        <w:rPr>
          <w:rFonts w:ascii="PT Astra Serif" w:hAnsi="PT Astra Serif"/>
          <w:sz w:val="20"/>
          <w:szCs w:val="20"/>
        </w:rPr>
        <w:t>, несоответствующе</w:t>
      </w:r>
      <w:r w:rsidR="00552A6C" w:rsidRPr="009B02D0">
        <w:rPr>
          <w:rFonts w:ascii="PT Astra Serif" w:hAnsi="PT Astra Serif"/>
          <w:sz w:val="20"/>
          <w:szCs w:val="20"/>
        </w:rPr>
        <w:t>го</w:t>
      </w:r>
      <w:r w:rsidRPr="009B02D0">
        <w:rPr>
          <w:rFonts w:ascii="PT Astra Serif" w:hAnsi="PT Astra Serif"/>
          <w:sz w:val="20"/>
          <w:szCs w:val="20"/>
        </w:rPr>
        <w:t xml:space="preserve"> по качеству и безопасности, показателям, содержащимся в нормативных и технических документах, и настоящем Контракте.</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Отказаться от исполнения Контракта и потребовать возмещения убытков в случае нарушения Поставщиком условий Контракта о сроках поставки и качестве товара.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Принять решение об одностороннем отказе от исполнения контракта по основаниям предусмотренным Гражданским кодексом и ст. 95 Федерального закона № 44-ФЗ.</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Требовать </w:t>
      </w:r>
      <w:r w:rsidR="0040476C" w:rsidRPr="009B02D0">
        <w:rPr>
          <w:rFonts w:ascii="PT Astra Serif" w:hAnsi="PT Astra Serif"/>
          <w:sz w:val="20"/>
          <w:szCs w:val="20"/>
        </w:rPr>
        <w:t>от Поставщика,</w:t>
      </w:r>
      <w:r w:rsidRPr="009B02D0">
        <w:rPr>
          <w:rFonts w:ascii="PT Astra Serif" w:hAnsi="PT Astra Serif"/>
          <w:sz w:val="20"/>
          <w:szCs w:val="20"/>
        </w:rPr>
        <w:t xml:space="preserve"> надлежащего исполнения обязательств, предусмотренных Контрактом.</w:t>
      </w:r>
    </w:p>
    <w:p w:rsidR="00CF1585" w:rsidRPr="009B02D0" w:rsidRDefault="00CF1585"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w:t>
      </w:r>
      <w:r w:rsidRPr="009B02D0">
        <w:rPr>
          <w:rFonts w:ascii="PT Astra Serif" w:hAnsi="PT Astra Serif"/>
          <w:sz w:val="20"/>
          <w:szCs w:val="20"/>
        </w:rPr>
        <w:lastRenderedPageBreak/>
        <w:t>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оплате Поставщику.</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Поставщик обязуется:</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Поставить Товар на условиях, предусмотренных Контрактом, в том числе обеспечить с учетом специфики поставляемого Товара его соответствие обязательным требованиям, установленным Заказчиком в соответствии с законодательством Российской Федерации о техническом регулировании и Контрактом.</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устранение за свой счет недостатков и дефектов, выявленных при приемке товара и в пределах срока годности.</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соответствие Поставщика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Не позднее 3 суток с момента получения запроса Заказчика либо возникновения сложностей в исполнении Контракта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Передать товар в порядке и в сроки, указанные в настоящем Контракте.</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Производить замену некачественного Товара, в порядке и на условиях, предусмотренных разделом 5 Контракта.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нарушения условий Контракта о сроках поставки и качестве товара уплатить штрафы и пени согласно условий Контракта.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Предоставить одновременно с товаром оформленные надлежащим образом товарно-сопроводительные документы, указанные в Спецификации (Приложение № 1).</w:t>
      </w:r>
    </w:p>
    <w:p w:rsidR="002E1140" w:rsidRPr="009B02D0" w:rsidRDefault="002E1140"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Выполнять иные обязанности, предусмотренные законодательством Российской Федерации и Контрактом.</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Поставщик вправе:</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Требовать своевременную оплату на условиях, предусмотренных Контрактом, надлежащим образом поставленной и принятой Заказчиком продукции.</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Требовать уплату пеней, штрафов, а также возмещения убытков, согласно раздела 8 настоящего Контракта.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При исполнении Контракта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Стороны выполняют иные обязанности и обладают иными правами, предусмотренными законодательством Российской Федер</w:t>
      </w:r>
      <w:r w:rsidR="00AA3007" w:rsidRPr="009B02D0">
        <w:rPr>
          <w:rFonts w:ascii="PT Astra Serif" w:hAnsi="PT Astra Serif"/>
          <w:sz w:val="20"/>
          <w:szCs w:val="20"/>
        </w:rPr>
        <w:t>ации и Контрактом</w:t>
      </w:r>
      <w:r w:rsidRPr="009B02D0">
        <w:rPr>
          <w:rFonts w:ascii="PT Astra Serif" w:hAnsi="PT Astra Serif"/>
          <w:sz w:val="20"/>
          <w:szCs w:val="20"/>
        </w:rPr>
        <w:t>.</w:t>
      </w:r>
    </w:p>
    <w:p w:rsidR="009272AD" w:rsidRPr="009B02D0" w:rsidRDefault="009272AD" w:rsidP="00EA0CFB">
      <w:pPr>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ПОРЯДОК ПОСТАВКИ, ПЕРЕДАЧИ ТОВАРА, СРОК ПОСТАВКИ</w:t>
      </w:r>
    </w:p>
    <w:p w:rsidR="009272AD" w:rsidRPr="009B02D0" w:rsidRDefault="009272AD" w:rsidP="00EA0CFB">
      <w:pPr>
        <w:numPr>
          <w:ilvl w:val="1"/>
          <w:numId w:val="1"/>
        </w:numPr>
        <w:tabs>
          <w:tab w:val="left" w:pos="709"/>
        </w:tabs>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Место доставки товара, срок поставки товара указываются в Спецификации (Приложение № 1).</w:t>
      </w:r>
    </w:p>
    <w:p w:rsidR="009272AD" w:rsidRPr="009B02D0" w:rsidRDefault="009272AD" w:rsidP="00EA0CFB">
      <w:pPr>
        <w:numPr>
          <w:ilvl w:val="1"/>
          <w:numId w:val="1"/>
        </w:numPr>
        <w:suppressAutoHyphens/>
        <w:spacing w:after="0" w:line="240" w:lineRule="auto"/>
        <w:ind w:left="0" w:firstLine="0"/>
        <w:jc w:val="both"/>
        <w:rPr>
          <w:rFonts w:ascii="PT Astra Serif" w:hAnsi="PT Astra Serif"/>
          <w:b/>
          <w:sz w:val="20"/>
          <w:szCs w:val="20"/>
        </w:rPr>
      </w:pPr>
      <w:r w:rsidRPr="009B02D0">
        <w:rPr>
          <w:rFonts w:ascii="PT Astra Serif" w:hAnsi="PT Astra Serif"/>
          <w:sz w:val="20"/>
          <w:szCs w:val="20"/>
        </w:rPr>
        <w:t xml:space="preserve">Доставка товара до Заказчика осуществляется в соответствии с требованиями, указанными в Спецификации (Приложение № 1). </w:t>
      </w:r>
      <w:r w:rsidRPr="009B02D0">
        <w:rPr>
          <w:rFonts w:ascii="PT Astra Serif" w:hAnsi="PT Astra Serif"/>
          <w:b/>
          <w:sz w:val="20"/>
          <w:szCs w:val="20"/>
        </w:rPr>
        <w:t xml:space="preserve">Поставщик обязан уведомить Заказчика о дате и времени поставки товара не позднее чем за </w:t>
      </w:r>
      <w:r w:rsidR="001A3A09" w:rsidRPr="009B02D0">
        <w:rPr>
          <w:rFonts w:ascii="PT Astra Serif" w:hAnsi="PT Astra Serif"/>
          <w:b/>
          <w:sz w:val="20"/>
          <w:szCs w:val="20"/>
        </w:rPr>
        <w:t>1</w:t>
      </w:r>
      <w:r w:rsidRPr="009B02D0">
        <w:rPr>
          <w:rFonts w:ascii="PT Astra Serif" w:hAnsi="PT Astra Serif"/>
          <w:b/>
          <w:sz w:val="20"/>
          <w:szCs w:val="20"/>
        </w:rPr>
        <w:t xml:space="preserve"> рабочи</w:t>
      </w:r>
      <w:r w:rsidR="001A3A09" w:rsidRPr="009B02D0">
        <w:rPr>
          <w:rFonts w:ascii="PT Astra Serif" w:hAnsi="PT Astra Serif"/>
          <w:b/>
          <w:sz w:val="20"/>
          <w:szCs w:val="20"/>
        </w:rPr>
        <w:t>й</w:t>
      </w:r>
      <w:r w:rsidRPr="009B02D0">
        <w:rPr>
          <w:rFonts w:ascii="PT Astra Serif" w:hAnsi="PT Astra Serif"/>
          <w:b/>
          <w:sz w:val="20"/>
          <w:szCs w:val="20"/>
        </w:rPr>
        <w:t xml:space="preserve"> д</w:t>
      </w:r>
      <w:r w:rsidR="001A3A09" w:rsidRPr="009B02D0">
        <w:rPr>
          <w:rFonts w:ascii="PT Astra Serif" w:hAnsi="PT Astra Serif"/>
          <w:b/>
          <w:sz w:val="20"/>
          <w:szCs w:val="20"/>
        </w:rPr>
        <w:t>е</w:t>
      </w:r>
      <w:r w:rsidRPr="009B02D0">
        <w:rPr>
          <w:rFonts w:ascii="PT Astra Serif" w:hAnsi="PT Astra Serif"/>
          <w:b/>
          <w:sz w:val="20"/>
          <w:szCs w:val="20"/>
        </w:rPr>
        <w:t>н</w:t>
      </w:r>
      <w:r w:rsidR="001A3A09" w:rsidRPr="009B02D0">
        <w:rPr>
          <w:rFonts w:ascii="PT Astra Serif" w:hAnsi="PT Astra Serif"/>
          <w:b/>
          <w:sz w:val="20"/>
          <w:szCs w:val="20"/>
        </w:rPr>
        <w:t>ь</w:t>
      </w:r>
      <w:r w:rsidRPr="009B02D0">
        <w:rPr>
          <w:rFonts w:ascii="PT Astra Serif" w:hAnsi="PT Astra Serif"/>
          <w:b/>
          <w:sz w:val="20"/>
          <w:szCs w:val="20"/>
        </w:rPr>
        <w:t xml:space="preserve"> до даты поставки.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Приемка товара в данном случае и оформление ее результатов производится в порядке и сроки, предусмотренные разделом 3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Требования Заказчика о замене некачественного товара могут быть предъявлены к Поставщику в пределах срока годности товара.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Заказчик, вправе, уведомив Поставщика, с использованием любых средств связи, отказаться от принятия товара, поставка которого просрочена.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Поставщик обязуется передать Заказчику товар, не обремененный правами третьих лиц.</w:t>
      </w:r>
    </w:p>
    <w:p w:rsidR="00552A6C" w:rsidRPr="009B02D0" w:rsidRDefault="00552A6C"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ТАРА, УПАКОВКА И МАРКИРОВКА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Тара, упаковка и маркировка товара должна соответствовать требованиям, указанным в Спецификации (Приложение №1).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Стоимость упаковочных материалов входит в стоимость (цену) поставляемого товара. </w:t>
      </w:r>
    </w:p>
    <w:p w:rsidR="00D63434" w:rsidRPr="009B02D0" w:rsidRDefault="00D6343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ФОРС-МАЖОРНЫЕ УСЛОВИЯ</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Стороны освобождаются от ответственности за частичное или полное неисполнение обязательств по Контракту,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w:t>
      </w:r>
      <w:r w:rsidRPr="009B02D0">
        <w:rPr>
          <w:rFonts w:ascii="PT Astra Serif" w:hAnsi="PT Astra Serif"/>
          <w:sz w:val="20"/>
          <w:szCs w:val="20"/>
        </w:rPr>
        <w:lastRenderedPageBreak/>
        <w:t>которых непосредственно или косвенно участвует сторона по Контракту,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от воли сторон.</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Контракту.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наступления форс-мажорных обстоятельств срок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Сторона должна в течение разумного срока передать другой Стороне сертификат торгово-промышленной палаты или </w:t>
      </w:r>
      <w:r w:rsidR="0040476C" w:rsidRPr="009B02D0">
        <w:rPr>
          <w:rFonts w:ascii="PT Astra Serif" w:hAnsi="PT Astra Serif"/>
          <w:sz w:val="20"/>
          <w:szCs w:val="20"/>
        </w:rPr>
        <w:t>иного компетентного органа,</w:t>
      </w:r>
      <w:r w:rsidRPr="009B02D0">
        <w:rPr>
          <w:rFonts w:ascii="PT Astra Serif" w:hAnsi="PT Astra Serif"/>
          <w:sz w:val="20"/>
          <w:szCs w:val="20"/>
        </w:rPr>
        <w:t xml:space="preserve"> или организации в подтверждение форс-мажорных обстоятельств. </w:t>
      </w:r>
    </w:p>
    <w:p w:rsidR="006C02F4" w:rsidRPr="009B02D0" w:rsidRDefault="006C02F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ОТВЕТСТВЕННОСТЬ СТОРОН</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 xml:space="preserve">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9272AD" w:rsidRPr="009B02D0" w:rsidRDefault="009272AD" w:rsidP="00EA0CFB">
      <w:pPr>
        <w:autoSpaceDE w:val="0"/>
        <w:autoSpaceDN w:val="0"/>
        <w:adjustRightInd w:val="0"/>
        <w:spacing w:after="0" w:line="240" w:lineRule="auto"/>
        <w:jc w:val="both"/>
        <w:rPr>
          <w:rFonts w:ascii="PT Astra Serif" w:hAnsi="PT Astra Serif"/>
          <w:sz w:val="20"/>
          <w:szCs w:val="20"/>
        </w:rPr>
      </w:pPr>
      <w:r w:rsidRPr="009B02D0">
        <w:rPr>
          <w:rFonts w:ascii="PT Astra Serif" w:hAnsi="PT Astra Serif"/>
          <w:sz w:val="20"/>
          <w:szCs w:val="20"/>
          <w:lang w:eastAsia="en-US"/>
        </w:rPr>
        <w:t>8.2.1.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9B02D0">
        <w:rPr>
          <w:rFonts w:ascii="PT Astra Serif" w:hAnsi="PT Astra Serif"/>
          <w:color w:val="000000"/>
          <w:sz w:val="20"/>
          <w:szCs w:val="20"/>
        </w:rPr>
        <w:t xml:space="preserve"> </w:t>
      </w:r>
      <w:r w:rsidRPr="009B02D0">
        <w:rPr>
          <w:rFonts w:ascii="PT Astra Serif" w:hAnsi="PT Astra Serif"/>
          <w:sz w:val="20"/>
          <w:szCs w:val="20"/>
          <w:lang w:eastAsia="en-US"/>
        </w:rPr>
        <w:t>в случае, если цена контракта не превышает 3 млн. рублей, за исключением случаев, если</w:t>
      </w:r>
      <w:r w:rsidRPr="009B02D0">
        <w:rPr>
          <w:rFonts w:ascii="PT Astra Serif" w:hAnsi="PT Astra Serif"/>
          <w:sz w:val="20"/>
          <w:szCs w:val="20"/>
        </w:rPr>
        <w:t xml:space="preserve"> законодательством Российской Федерации установлен иной порядок начисления штрафов.</w:t>
      </w:r>
    </w:p>
    <w:p w:rsidR="009272AD" w:rsidRPr="009B02D0" w:rsidRDefault="009272AD" w:rsidP="00EA0CFB">
      <w:pPr>
        <w:autoSpaceDE w:val="0"/>
        <w:autoSpaceDN w:val="0"/>
        <w:adjustRightInd w:val="0"/>
        <w:spacing w:after="0" w:line="240" w:lineRule="auto"/>
        <w:jc w:val="both"/>
        <w:rPr>
          <w:rFonts w:ascii="PT Astra Serif" w:hAnsi="PT Astra Serif"/>
          <w:sz w:val="20"/>
          <w:szCs w:val="20"/>
        </w:rPr>
      </w:pPr>
      <w:r w:rsidRPr="009B02D0">
        <w:rPr>
          <w:rFonts w:ascii="PT Astra Serif" w:hAnsi="PT Astra Serif"/>
          <w:sz w:val="20"/>
          <w:szCs w:val="20"/>
          <w:lang w:eastAsia="en-US"/>
        </w:rPr>
        <w:t xml:space="preserve">8.2.2. За каждый факт неисполнения или ненадлежащего исполнения Поставщиком обязательства, предусмотренного контрактом в пунктах </w:t>
      </w:r>
      <w:r w:rsidR="00CA48F0" w:rsidRPr="009B02D0">
        <w:rPr>
          <w:rFonts w:ascii="PT Astra Serif" w:hAnsi="PT Astra Serif"/>
          <w:sz w:val="20"/>
          <w:szCs w:val="20"/>
          <w:lang w:eastAsia="en-US"/>
        </w:rPr>
        <w:t xml:space="preserve">1.2., 2.6., </w:t>
      </w:r>
      <w:r w:rsidRPr="009B02D0">
        <w:rPr>
          <w:rFonts w:ascii="PT Astra Serif" w:hAnsi="PT Astra Serif"/>
          <w:sz w:val="20"/>
          <w:szCs w:val="20"/>
          <w:lang w:eastAsia="en-US"/>
        </w:rPr>
        <w:t>4.3.3., 4.3.4., 5.2., 7.2., 7.3., 10.4., которое не имеет стоимостного выражения, размер штрафа устанавливается в следующем порядке: 1</w:t>
      </w:r>
      <w:r w:rsidRPr="009B02D0">
        <w:rPr>
          <w:rFonts w:ascii="PT Astra Serif" w:hAnsi="PT Astra Serif"/>
          <w:sz w:val="20"/>
          <w:szCs w:val="20"/>
        </w:rPr>
        <w:t>000 рублей,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9272AD" w:rsidRPr="009B02D0" w:rsidRDefault="009272AD" w:rsidP="00EA0CFB">
      <w:pPr>
        <w:autoSpaceDE w:val="0"/>
        <w:autoSpaceDN w:val="0"/>
        <w:adjustRightInd w:val="0"/>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 xml:space="preserve">8.2.3.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9272AD" w:rsidRPr="009B02D0" w:rsidRDefault="009272AD" w:rsidP="00EA0CFB">
      <w:pPr>
        <w:autoSpaceDE w:val="0"/>
        <w:autoSpaceDN w:val="0"/>
        <w:adjustRightInd w:val="0"/>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8.2.4.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Уплата неустойки (пени, штрафа) не освобождает сторону от исполнения или надлежащего исполнения обязательств, установленных Контрактом.</w:t>
      </w:r>
    </w:p>
    <w:p w:rsidR="006C02F4" w:rsidRPr="009B02D0" w:rsidRDefault="006C02F4" w:rsidP="00EA0CFB">
      <w:pPr>
        <w:suppressAutoHyphens/>
        <w:spacing w:after="0" w:line="240" w:lineRule="auto"/>
        <w:jc w:val="both"/>
        <w:rPr>
          <w:rFonts w:ascii="PT Astra Serif" w:hAnsi="PT Astra Serif"/>
          <w:sz w:val="20"/>
          <w:szCs w:val="20"/>
          <w:lang w:eastAsia="en-US"/>
        </w:rPr>
      </w:pPr>
    </w:p>
    <w:p w:rsidR="009272AD" w:rsidRPr="009B02D0" w:rsidRDefault="009272AD" w:rsidP="00EA0CFB">
      <w:pPr>
        <w:numPr>
          <w:ilvl w:val="0"/>
          <w:numId w:val="1"/>
        </w:numPr>
        <w:suppressAutoHyphens/>
        <w:spacing w:after="0" w:line="240" w:lineRule="auto"/>
        <w:jc w:val="center"/>
        <w:rPr>
          <w:rFonts w:ascii="PT Astra Serif" w:hAnsi="PT Astra Serif"/>
          <w:kern w:val="2"/>
          <w:sz w:val="20"/>
          <w:szCs w:val="20"/>
          <w:lang w:eastAsia="ar-SA"/>
        </w:rPr>
      </w:pPr>
      <w:r w:rsidRPr="009B02D0">
        <w:rPr>
          <w:rFonts w:ascii="PT Astra Serif" w:hAnsi="PT Astra Serif"/>
          <w:sz w:val="20"/>
          <w:szCs w:val="20"/>
        </w:rPr>
        <w:t>ПОРЯДОК РАЗРЕШЕНИЯ СПОРОВ</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lastRenderedPageBreak/>
        <w:t>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Удмуртской Республики.</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Заказчик вправе принять решение об одностороннем отказе от исполнения Контракта в соответствии с Гражданским Кодексом РФ.</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порядком, определенным Разделом 3 настоящего Контракта.</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710AE" w:rsidRPr="009B02D0" w:rsidRDefault="005710AE" w:rsidP="00EA0CFB">
      <w:pPr>
        <w:tabs>
          <w:tab w:val="left" w:pos="993"/>
        </w:tabs>
        <w:spacing w:after="0" w:line="240" w:lineRule="auto"/>
        <w:jc w:val="both"/>
        <w:rPr>
          <w:rFonts w:ascii="PT Astra Serif" w:hAnsi="PT Astra Serif"/>
          <w:sz w:val="20"/>
          <w:szCs w:val="20"/>
          <w:lang w:eastAsia="en-US"/>
        </w:rPr>
      </w:pPr>
      <w:bookmarkStart w:id="2" w:name="_Ref451256998"/>
      <w:r w:rsidRPr="009B02D0">
        <w:rPr>
          <w:rFonts w:ascii="PT Astra Serif" w:hAnsi="PT Astra Serif"/>
          <w:sz w:val="20"/>
          <w:szCs w:val="20"/>
          <w:lang w:eastAsia="en-US"/>
        </w:rPr>
        <w:t>9.6. В случае принятия Заказчиком решения об одностороннем отказе от исполнения контракта, Заказчик передает такое решение лицу, имеющему право действовать от имени Поставщика, лично под расписку или направляет Поставщику по адресу Поставщика, указанному в контракте. 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5710AE" w:rsidRPr="009B02D0" w:rsidRDefault="005710AE" w:rsidP="00EA0CFB">
      <w:pPr>
        <w:tabs>
          <w:tab w:val="left" w:pos="993"/>
        </w:tab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а)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9272AD"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б)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rsidR="009272AD" w:rsidRPr="009B02D0">
        <w:rPr>
          <w:rFonts w:ascii="PT Astra Serif" w:hAnsi="PT Astra Serif"/>
          <w:sz w:val="20"/>
          <w:szCs w:val="20"/>
          <w:lang w:eastAsia="en-US"/>
        </w:rPr>
        <w:t>.</w:t>
      </w:r>
      <w:bookmarkEnd w:id="2"/>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9.4. настоящего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Заказчика от исполнения Контракта.</w:t>
      </w:r>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 xml:space="preserve">9.9.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9.10.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законодательством РФ порядке в реестр недобросовестных поставщиков.</w:t>
      </w:r>
    </w:p>
    <w:p w:rsidR="009272AD"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9272AD" w:rsidRPr="009B02D0">
        <w:rPr>
          <w:rFonts w:ascii="PT Astra Serif" w:hAnsi="PT Astra Serif"/>
          <w:sz w:val="20"/>
          <w:szCs w:val="20"/>
          <w:lang w:eastAsia="en-US"/>
        </w:rPr>
        <w:t>.</w:t>
      </w:r>
    </w:p>
    <w:p w:rsidR="006C02F4" w:rsidRPr="009B02D0" w:rsidRDefault="006C02F4" w:rsidP="00EA0CFB">
      <w:pPr>
        <w:suppressAutoHyphens/>
        <w:spacing w:after="0" w:line="240" w:lineRule="auto"/>
        <w:jc w:val="both"/>
        <w:rPr>
          <w:rFonts w:ascii="PT Astra Serif" w:hAnsi="PT Astra Serif"/>
          <w:sz w:val="20"/>
          <w:szCs w:val="20"/>
          <w:lang w:eastAsia="en-US"/>
        </w:rPr>
      </w:pPr>
    </w:p>
    <w:p w:rsidR="009272AD" w:rsidRPr="009B02D0" w:rsidRDefault="009272AD" w:rsidP="00EA0CFB">
      <w:pPr>
        <w:numPr>
          <w:ilvl w:val="0"/>
          <w:numId w:val="1"/>
        </w:numPr>
        <w:suppressAutoHyphens/>
        <w:spacing w:after="0" w:line="240" w:lineRule="auto"/>
        <w:jc w:val="center"/>
        <w:rPr>
          <w:rFonts w:ascii="PT Astra Serif" w:hAnsi="PT Astra Serif"/>
          <w:kern w:val="2"/>
          <w:sz w:val="20"/>
          <w:szCs w:val="20"/>
          <w:lang w:eastAsia="ar-SA"/>
        </w:rPr>
      </w:pPr>
      <w:r w:rsidRPr="009B02D0">
        <w:rPr>
          <w:rFonts w:ascii="PT Astra Serif" w:hAnsi="PT Astra Serif"/>
          <w:sz w:val="20"/>
          <w:szCs w:val="20"/>
        </w:rPr>
        <w:t>ПРОЧИЕ УСЛОВИЯ</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rPr>
        <w:t xml:space="preserve">Сторона Контракта считается надлежащим образом уведомленной во всех, предусмотренных настоящим Контрактом случаях, за исключением случаев, указанных в </w:t>
      </w:r>
      <w:r w:rsidRPr="009B02D0">
        <w:rPr>
          <w:rFonts w:ascii="PT Astra Serif" w:hAnsi="PT Astra Serif"/>
          <w:b/>
          <w:sz w:val="20"/>
          <w:szCs w:val="20"/>
          <w:u w:val="single"/>
        </w:rPr>
        <w:t>п.п.</w:t>
      </w:r>
      <w:r w:rsidR="00DA4D00" w:rsidRPr="009B02D0">
        <w:rPr>
          <w:rFonts w:ascii="PT Astra Serif" w:hAnsi="PT Astra Serif"/>
          <w:b/>
          <w:sz w:val="20"/>
          <w:szCs w:val="20"/>
          <w:u w:val="single"/>
        </w:rPr>
        <w:t xml:space="preserve"> 2.</w:t>
      </w:r>
      <w:r w:rsidR="001719D6" w:rsidRPr="009B02D0">
        <w:rPr>
          <w:rFonts w:ascii="PT Astra Serif" w:hAnsi="PT Astra Serif"/>
          <w:b/>
          <w:sz w:val="20"/>
          <w:szCs w:val="20"/>
          <w:u w:val="single"/>
        </w:rPr>
        <w:t>6</w:t>
      </w:r>
      <w:r w:rsidRPr="009B02D0">
        <w:rPr>
          <w:rFonts w:ascii="PT Astra Serif" w:hAnsi="PT Astra Serif"/>
          <w:b/>
          <w:sz w:val="20"/>
          <w:szCs w:val="20"/>
          <w:u w:val="single"/>
        </w:rPr>
        <w:t>., 7.2., 7.3.,</w:t>
      </w:r>
      <w:r w:rsidR="002126E7" w:rsidRPr="009B02D0">
        <w:rPr>
          <w:rFonts w:ascii="PT Astra Serif" w:hAnsi="PT Astra Serif"/>
          <w:b/>
          <w:sz w:val="20"/>
          <w:szCs w:val="20"/>
          <w:u w:val="single"/>
        </w:rPr>
        <w:t xml:space="preserve"> </w:t>
      </w:r>
      <w:r w:rsidRPr="009B02D0">
        <w:rPr>
          <w:rFonts w:ascii="PT Astra Serif" w:hAnsi="PT Astra Serif"/>
          <w:b/>
          <w:sz w:val="20"/>
          <w:szCs w:val="20"/>
          <w:u w:val="single"/>
        </w:rPr>
        <w:t xml:space="preserve">10.4 </w:t>
      </w:r>
      <w:r w:rsidRPr="009B02D0">
        <w:rPr>
          <w:rFonts w:ascii="PT Astra Serif" w:hAnsi="PT Astra Serif"/>
          <w:sz w:val="20"/>
          <w:szCs w:val="20"/>
        </w:rPr>
        <w:t xml:space="preserve">настоящего Контракта, если уведомление такой Стороны Контракта было осуществлено </w:t>
      </w:r>
      <w:r w:rsidRPr="009B02D0">
        <w:rPr>
          <w:rFonts w:ascii="PT Astra Serif" w:hAnsi="PT Astra Serif"/>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
    <w:p w:rsidR="009272AD" w:rsidRPr="009B02D0" w:rsidRDefault="009272AD"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sz w:val="20"/>
          <w:szCs w:val="20"/>
        </w:rPr>
        <w:t xml:space="preserve">Контракт составлен в двух подлинных экземплярах, имеющих одинаковую юридическую силу, по одному для каждой из Сторон. Контракт вступает в силу с момента его подписания Сторонами и действует до </w:t>
      </w:r>
      <w:r w:rsidR="0034507E" w:rsidRPr="009B02D0">
        <w:rPr>
          <w:rFonts w:ascii="PT Astra Serif" w:hAnsi="PT Astra Serif"/>
          <w:sz w:val="20"/>
          <w:szCs w:val="20"/>
        </w:rPr>
        <w:t>31</w:t>
      </w:r>
      <w:r w:rsidRPr="009B02D0">
        <w:rPr>
          <w:rFonts w:ascii="PT Astra Serif" w:hAnsi="PT Astra Serif"/>
          <w:sz w:val="20"/>
          <w:szCs w:val="20"/>
        </w:rPr>
        <w:t>.12.202</w:t>
      </w:r>
      <w:r w:rsidR="009B02D0">
        <w:rPr>
          <w:rFonts w:ascii="PT Astra Serif" w:hAnsi="PT Astra Serif"/>
          <w:sz w:val="20"/>
          <w:szCs w:val="20"/>
        </w:rPr>
        <w:t>6</w:t>
      </w:r>
      <w:r w:rsidRPr="009B02D0">
        <w:rPr>
          <w:rFonts w:ascii="PT Astra Serif" w:hAnsi="PT Astra Serif"/>
          <w:sz w:val="20"/>
          <w:szCs w:val="20"/>
        </w:rPr>
        <w:t xml:space="preserve">, а в части финансовых обязательств до полного их исполнения. </w:t>
      </w:r>
      <w:r w:rsidRPr="009B02D0">
        <w:rPr>
          <w:rFonts w:ascii="PT Astra Serif" w:hAnsi="PT Astra Serif"/>
          <w:sz w:val="20"/>
          <w:szCs w:val="20"/>
          <w:lang w:eastAsia="en-US"/>
        </w:rPr>
        <w:t>Государственный</w:t>
      </w:r>
      <w:r w:rsidRPr="009B02D0">
        <w:rPr>
          <w:rFonts w:ascii="PT Astra Serif" w:hAnsi="PT Astra Serif"/>
          <w:sz w:val="20"/>
          <w:szCs w:val="20"/>
        </w:rPr>
        <w:t xml:space="preserve"> контракт и иные документы, связанные с его исполнением, переданные средствами факсимильной связи, а также в сканированном виде по адресу электронной почты в сети Интернет, указанному в разделе 1</w:t>
      </w:r>
      <w:r w:rsidR="00E976C1" w:rsidRPr="009B02D0">
        <w:rPr>
          <w:rFonts w:ascii="PT Astra Serif" w:hAnsi="PT Astra Serif"/>
          <w:sz w:val="20"/>
          <w:szCs w:val="20"/>
        </w:rPr>
        <w:t xml:space="preserve">3 </w:t>
      </w:r>
      <w:r w:rsidRPr="009B02D0">
        <w:rPr>
          <w:rFonts w:ascii="PT Astra Serif" w:hAnsi="PT Astra Serif"/>
          <w:sz w:val="20"/>
          <w:szCs w:val="20"/>
        </w:rPr>
        <w:t>контракта, имеют юридическую силу до получения Сторонами оригиналов государственного контракта и иных документов.</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После заключения Контракта стороны вправе обменяться подписанными письменными вариантами настоящего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изменения юридических адресов, отгрузочных и иных реквизитов Стороны обязаны сообщить об этом другой стороне в течение 1 (одного) рабочего дня в письменном виде.</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Обмен информацией в ходе исполнения Контракта осуществляется по адресам электронной почты, номерам телефонов/факсов, которые должны быть указаны в реквизитах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lastRenderedPageBreak/>
        <w:t xml:space="preserve">Контракт считается одноэтапным. Этап начинается с момента заключения контракта и завершается датой последней оплаты по контракту.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Все приложения к настоящему Контракту являются его неотъемлемой частью.</w:t>
      </w:r>
    </w:p>
    <w:p w:rsidR="009272AD" w:rsidRPr="009B02D0" w:rsidRDefault="009272AD" w:rsidP="00EA0CFB">
      <w:pPr>
        <w:widowControl w:val="0"/>
        <w:spacing w:after="0" w:line="240" w:lineRule="auto"/>
        <w:ind w:right="-2"/>
        <w:jc w:val="center"/>
        <w:rPr>
          <w:rFonts w:ascii="PT Astra Serif" w:hAnsi="PT Astra Serif"/>
          <w:sz w:val="20"/>
          <w:szCs w:val="20"/>
        </w:rPr>
      </w:pPr>
    </w:p>
    <w:p w:rsidR="002A7617" w:rsidRPr="009B02D0" w:rsidRDefault="002A7617" w:rsidP="00EA0CFB">
      <w:pPr>
        <w:pStyle w:val="a5"/>
        <w:widowControl w:val="0"/>
        <w:tabs>
          <w:tab w:val="left" w:pos="600"/>
        </w:tabs>
        <w:spacing w:after="0" w:line="240" w:lineRule="auto"/>
        <w:ind w:firstLine="709"/>
        <w:jc w:val="center"/>
        <w:rPr>
          <w:rFonts w:ascii="PT Astra Serif" w:hAnsi="PT Astra Serif"/>
          <w:sz w:val="20"/>
          <w:szCs w:val="20"/>
        </w:rPr>
      </w:pPr>
      <w:r w:rsidRPr="009B02D0">
        <w:rPr>
          <w:rFonts w:ascii="PT Astra Serif" w:hAnsi="PT Astra Serif"/>
          <w:sz w:val="20"/>
          <w:szCs w:val="20"/>
        </w:rPr>
        <w:t>11. ЗАВЕРЕНИЕ ПОСТАВЩИКА (ПОДРЯДЧИКА, ИСПОЛНИТЕЛЯ) ОБ ОБСТОЯТЕЛЬСТВАХ</w:t>
      </w:r>
    </w:p>
    <w:p w:rsidR="002A7617" w:rsidRPr="009B02D0" w:rsidRDefault="002A7617" w:rsidP="00EA0CFB">
      <w:pPr>
        <w:pStyle w:val="a5"/>
        <w:widowControl w:val="0"/>
        <w:tabs>
          <w:tab w:val="left" w:pos="600"/>
        </w:tabs>
        <w:spacing w:after="0" w:line="240" w:lineRule="auto"/>
        <w:ind w:firstLine="709"/>
        <w:jc w:val="both"/>
        <w:rPr>
          <w:rFonts w:ascii="PT Astra Serif" w:hAnsi="PT Astra Serif"/>
          <w:sz w:val="20"/>
          <w:szCs w:val="20"/>
        </w:rPr>
      </w:pPr>
      <w:r w:rsidRPr="009B02D0">
        <w:rPr>
          <w:rFonts w:ascii="PT Astra Serif" w:hAnsi="PT Astra Serif"/>
          <w:sz w:val="20"/>
          <w:szCs w:val="20"/>
        </w:rPr>
        <w:t>Поставщик (Подрядчик, Исполнитель) на момент заключения настоящего Контракта заверяет Заказчика о следующих обстоятельствах:</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Поставщик (Подрядчик, </w:t>
      </w:r>
      <w:r w:rsidR="00CF1BA5" w:rsidRPr="009B02D0">
        <w:rPr>
          <w:rFonts w:ascii="PT Astra Serif" w:hAnsi="PT Astra Serif"/>
          <w:sz w:val="20"/>
          <w:szCs w:val="20"/>
        </w:rPr>
        <w:t>Исполнитель) соответствует</w:t>
      </w:r>
      <w:r w:rsidRPr="009B02D0">
        <w:rPr>
          <w:rFonts w:ascii="PT Astra Serif" w:hAnsi="PT Astra Serif"/>
          <w:sz w:val="20"/>
          <w:szCs w:val="20"/>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Контракта;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в отношении Поставщика (Подрядчика, Исполнителя) на момент заключения Контракта не проводится </w:t>
      </w:r>
      <w:r w:rsidR="0040476C" w:rsidRPr="009B02D0">
        <w:rPr>
          <w:rFonts w:ascii="PT Astra Serif" w:hAnsi="PT Astra Serif"/>
          <w:sz w:val="20"/>
          <w:szCs w:val="20"/>
        </w:rPr>
        <w:t>процедура ликвидации</w:t>
      </w:r>
      <w:r w:rsidRPr="009B02D0">
        <w:rPr>
          <w:rFonts w:ascii="PT Astra Serif" w:hAnsi="PT Astra Serif"/>
          <w:sz w:val="20"/>
          <w:szCs w:val="20"/>
        </w:rPr>
        <w:t xml:space="preserve"> Поставщика (Подрядчика, Исполнителя) - юридического лица и отсутствует решение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в отношении него не открыто конкурсное производство;</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в отношении Поставщика (Подрядчика, Исполнителя) не приостановлена деятельность в порядке, установленном Кодексом Российской Федерации об административных правонарушениях;</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у Поставщика (Подрядчика,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(Подрядчика, Исполнителя), по данным бухгалтерской отчетности за последний отчетный период. Поставщика (Подрядчика, </w:t>
      </w:r>
      <w:r w:rsidR="00CF1BA5" w:rsidRPr="009B02D0">
        <w:rPr>
          <w:rFonts w:ascii="PT Astra Serif" w:hAnsi="PT Astra Serif"/>
          <w:sz w:val="20"/>
          <w:szCs w:val="20"/>
        </w:rPr>
        <w:t>Исполнителя) считается</w:t>
      </w:r>
      <w:r w:rsidRPr="009B02D0">
        <w:rPr>
          <w:rFonts w:ascii="PT Astra Serif" w:hAnsi="PT Astra Serif"/>
          <w:sz w:val="20"/>
          <w:szCs w:val="20"/>
        </w:rPr>
        <w:t xml:space="preserve">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отсутствие у Поставщика (Подрядчика,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(Подрядчика,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Контракта, и административного наказания в виде дисквалификации;</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Поставщика (Подрядчика, Исполнителя)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обладание Поставщика (Подрядчика, Исполнителя)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отсутствие между Поставщика (Подрядчика, Исполнителя)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Поставщиков (Подрядчиков, Исполнителей), с физическими лицами, в том числе зарегистрированными в качестве индивидуального предпринимателя, - Поставщиками (Подрядчиками, Исполнителями),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Поставщик (Подрядчик,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lastRenderedPageBreak/>
        <w:t>-</w:t>
      </w:r>
      <w:r w:rsidRPr="009B02D0">
        <w:rPr>
          <w:rFonts w:ascii="PT Astra Serif" w:hAnsi="PT Astra Serif"/>
          <w:sz w:val="20"/>
          <w:szCs w:val="20"/>
        </w:rPr>
        <w:tab/>
        <w:t>отсутствие у Поставщика (Подрядчика, Исполнителя) ограничений для заключения договоров, установленных законодательством Российской Федерации;</w:t>
      </w:r>
    </w:p>
    <w:p w:rsidR="009272AD" w:rsidRPr="009B02D0" w:rsidRDefault="002A7617" w:rsidP="00EA0CFB">
      <w:pPr>
        <w:suppressAutoHyphen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отсутствие в реестре недобросовестных поставщиков (подрядчиков, исполнителей) информации о Поставщике (Подрядчике, Исполнителе),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Поставщика (Подрядчика, </w:t>
      </w:r>
      <w:r w:rsidR="00CF1BA5" w:rsidRPr="009B02D0">
        <w:rPr>
          <w:rFonts w:ascii="PT Astra Serif" w:hAnsi="PT Astra Serif"/>
          <w:sz w:val="20"/>
          <w:szCs w:val="20"/>
        </w:rPr>
        <w:t>Исполнителя) -</w:t>
      </w:r>
      <w:r w:rsidRPr="009B02D0">
        <w:rPr>
          <w:rFonts w:ascii="PT Astra Serif" w:hAnsi="PT Astra Serif"/>
          <w:sz w:val="20"/>
          <w:szCs w:val="20"/>
        </w:rPr>
        <w:t xml:space="preserve"> юридического лица в соответствии с п. 1.1. ст. № 44-ФЗ.</w:t>
      </w:r>
    </w:p>
    <w:p w:rsidR="002A7617" w:rsidRPr="009B02D0" w:rsidRDefault="002A7617" w:rsidP="00EA0CFB">
      <w:pPr>
        <w:suppressAutoHyphens/>
        <w:spacing w:after="0" w:line="240" w:lineRule="auto"/>
        <w:ind w:left="360"/>
        <w:rPr>
          <w:rFonts w:ascii="PT Astra Serif" w:hAnsi="PT Astra Serif"/>
          <w:sz w:val="20"/>
          <w:szCs w:val="20"/>
        </w:rPr>
      </w:pPr>
    </w:p>
    <w:p w:rsidR="0034507E" w:rsidRPr="009B02D0" w:rsidRDefault="0034507E" w:rsidP="00EA0CFB">
      <w:pPr>
        <w:widowControl w:val="0"/>
        <w:autoSpaceDE w:val="0"/>
        <w:autoSpaceDN w:val="0"/>
        <w:adjustRightInd w:val="0"/>
        <w:spacing w:after="0" w:line="240" w:lineRule="auto"/>
        <w:ind w:firstLine="567"/>
        <w:jc w:val="center"/>
        <w:rPr>
          <w:rFonts w:ascii="PT Astra Serif" w:hAnsi="PT Astra Serif"/>
          <w:sz w:val="20"/>
          <w:szCs w:val="20"/>
          <w:lang w:eastAsia="en-US"/>
        </w:rPr>
      </w:pPr>
      <w:r w:rsidRPr="009B02D0">
        <w:rPr>
          <w:rFonts w:ascii="PT Astra Serif" w:hAnsi="PT Astra Serif"/>
          <w:sz w:val="20"/>
          <w:szCs w:val="20"/>
          <w:lang w:eastAsia="en-US"/>
        </w:rPr>
        <w:t>12. ЭЛЕКТРОННЫЙ ДОКУМЕНТООБОРОТ</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 xml:space="preserve">12.1. Стороны пришли к соглашению, что при наличии у </w:t>
      </w:r>
      <w:r w:rsidR="005D01CC" w:rsidRPr="009B02D0">
        <w:rPr>
          <w:rFonts w:ascii="PT Astra Serif" w:hAnsi="PT Astra Serif"/>
          <w:sz w:val="20"/>
          <w:szCs w:val="20"/>
          <w:lang w:eastAsia="en-US"/>
        </w:rPr>
        <w:t>Поставщика (Подрядчика, Исполнителя)</w:t>
      </w:r>
      <w:r w:rsidRPr="009B02D0">
        <w:rPr>
          <w:rFonts w:ascii="PT Astra Serif" w:hAnsi="PT Astra Serif"/>
          <w:sz w:val="20"/>
          <w:szCs w:val="20"/>
          <w:lang w:eastAsia="en-US"/>
        </w:rPr>
        <w:t xml:space="preserve"> усиленной квалифицированной электронной подписи (далее по тексту «УКЭП») выставление, направление, получение, подписание и обмен  документами (контракт, дополнительные соглашения, протокол разногласий к контракту, протокол урегулирования разногласий к контракту, счета на оплату, акты об оказанных услугах, акты приема - передачи, УПД, накладные, акты сверок взаимных расчетов) может осуществляться в электронном виде с использованием УКЭП посредством электронного документооборота (далее по тексту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12.2.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 – системы электронного документооборота.</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12.3. Стороны осуществляют ЭДО в соответствии с действующим законодательством Российской Федерации.</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12.4.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контракта.</w:t>
      </w:r>
    </w:p>
    <w:p w:rsidR="002A7617" w:rsidRPr="009B02D0" w:rsidRDefault="0034507E" w:rsidP="00EA0CFB">
      <w:pPr>
        <w:suppressAutoHyphens/>
        <w:spacing w:after="0" w:line="240" w:lineRule="auto"/>
        <w:jc w:val="both"/>
        <w:rPr>
          <w:rFonts w:ascii="PT Astra Serif" w:hAnsi="PT Astra Serif"/>
          <w:sz w:val="20"/>
          <w:szCs w:val="20"/>
        </w:rPr>
      </w:pPr>
      <w:r w:rsidRPr="009B02D0">
        <w:rPr>
          <w:rFonts w:ascii="PT Astra Serif" w:hAnsi="PT Astra Serif"/>
          <w:sz w:val="20"/>
          <w:szCs w:val="20"/>
          <w:lang w:eastAsia="en-US"/>
        </w:rPr>
        <w:tab/>
        <w:t>12.5. Стороны вправе использовать альтернативный способ ЭДО - обмен документами на бумажном носителе с подписанием их собственноручной подписью</w:t>
      </w:r>
    </w:p>
    <w:p w:rsidR="0034507E" w:rsidRPr="009B02D0" w:rsidRDefault="0034507E" w:rsidP="00EA0CFB">
      <w:pPr>
        <w:suppressAutoHyphens/>
        <w:spacing w:after="0" w:line="240" w:lineRule="auto"/>
        <w:ind w:left="360"/>
        <w:rPr>
          <w:rFonts w:ascii="PT Astra Serif" w:hAnsi="PT Astra Serif"/>
          <w:sz w:val="20"/>
          <w:szCs w:val="20"/>
        </w:rPr>
      </w:pPr>
    </w:p>
    <w:p w:rsidR="002A7617" w:rsidRPr="009B02D0" w:rsidRDefault="0034507E" w:rsidP="00EA0CFB">
      <w:pPr>
        <w:suppressAutoHyphens/>
        <w:spacing w:after="0" w:line="240" w:lineRule="auto"/>
        <w:jc w:val="center"/>
        <w:rPr>
          <w:rFonts w:ascii="PT Astra Serif" w:hAnsi="PT Astra Serif"/>
          <w:sz w:val="20"/>
          <w:szCs w:val="20"/>
        </w:rPr>
      </w:pPr>
      <w:r w:rsidRPr="009B02D0">
        <w:rPr>
          <w:rFonts w:ascii="PT Astra Serif" w:hAnsi="PT Astra Serif"/>
          <w:sz w:val="20"/>
          <w:szCs w:val="20"/>
        </w:rPr>
        <w:t>13.ЮРИДИЧЕСКИЕ АДРЕСА, БАНКОВСКИЕ РЕКВИЗИТЫ</w:t>
      </w:r>
    </w:p>
    <w:p w:rsidR="00CF1AA7" w:rsidRPr="009B02D0" w:rsidRDefault="00CF1AA7" w:rsidP="00EA0CFB">
      <w:pPr>
        <w:suppressAutoHyphens/>
        <w:spacing w:after="0" w:line="240" w:lineRule="auto"/>
        <w:ind w:left="360"/>
        <w:rPr>
          <w:rFonts w:ascii="PT Astra Serif" w:hAnsi="PT Astra Serif"/>
          <w:sz w:val="20"/>
          <w:szCs w:val="20"/>
        </w:rPr>
      </w:pPr>
    </w:p>
    <w:tbl>
      <w:tblPr>
        <w:tblW w:w="10223" w:type="dxa"/>
        <w:tblLook w:val="00A0" w:firstRow="1" w:lastRow="0" w:firstColumn="1" w:lastColumn="0" w:noHBand="0" w:noVBand="0"/>
      </w:tblPr>
      <w:tblGrid>
        <w:gridCol w:w="5211"/>
        <w:gridCol w:w="345"/>
        <w:gridCol w:w="4322"/>
        <w:gridCol w:w="345"/>
      </w:tblGrid>
      <w:tr w:rsidR="009272AD" w:rsidRPr="009B02D0" w:rsidTr="007A063F">
        <w:trPr>
          <w:gridAfter w:val="1"/>
          <w:wAfter w:w="345" w:type="dxa"/>
          <w:trHeight w:val="1017"/>
        </w:trPr>
        <w:tc>
          <w:tcPr>
            <w:tcW w:w="5211" w:type="dxa"/>
          </w:tcPr>
          <w:p w:rsidR="009272AD" w:rsidRPr="009B02D0" w:rsidRDefault="009272AD" w:rsidP="00EA0CFB">
            <w:pPr>
              <w:widowControl w:val="0"/>
              <w:autoSpaceDE w:val="0"/>
              <w:spacing w:after="0" w:line="240" w:lineRule="auto"/>
              <w:ind w:left="142" w:right="-2"/>
              <w:jc w:val="center"/>
              <w:rPr>
                <w:rFonts w:ascii="PT Astra Serif" w:hAnsi="PT Astra Serif"/>
                <w:b/>
                <w:kern w:val="2"/>
                <w:sz w:val="20"/>
                <w:szCs w:val="20"/>
                <w:lang w:eastAsia="ar-SA"/>
              </w:rPr>
            </w:pPr>
            <w:r w:rsidRPr="009B02D0">
              <w:rPr>
                <w:rFonts w:ascii="PT Astra Serif" w:hAnsi="PT Astra Serif"/>
                <w:b/>
                <w:sz w:val="20"/>
                <w:szCs w:val="20"/>
              </w:rPr>
              <w:t>«ПОСТАВЩИК»</w:t>
            </w:r>
          </w:p>
          <w:p w:rsidR="009272AD" w:rsidRPr="009B02D0" w:rsidRDefault="009272AD"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6C02F4" w:rsidRPr="009B02D0" w:rsidRDefault="006C02F4" w:rsidP="00EA0CFB">
            <w:pPr>
              <w:widowControl w:val="0"/>
              <w:tabs>
                <w:tab w:val="center" w:pos="4677"/>
                <w:tab w:val="right" w:pos="9355"/>
              </w:tabs>
              <w:autoSpaceDE w:val="0"/>
              <w:spacing w:after="0" w:line="240" w:lineRule="auto"/>
              <w:ind w:right="-2"/>
              <w:rPr>
                <w:rFonts w:ascii="PT Astra Serif" w:hAnsi="PT Astra Serif"/>
                <w:sz w:val="20"/>
                <w:szCs w:val="20"/>
              </w:rPr>
            </w:pPr>
          </w:p>
          <w:p w:rsidR="00BE30E1" w:rsidRPr="009B02D0" w:rsidRDefault="00BE30E1" w:rsidP="00EA0CFB">
            <w:pPr>
              <w:widowControl w:val="0"/>
              <w:tabs>
                <w:tab w:val="center" w:pos="4677"/>
                <w:tab w:val="right" w:pos="9355"/>
              </w:tabs>
              <w:autoSpaceDE w:val="0"/>
              <w:spacing w:after="0" w:line="240" w:lineRule="auto"/>
              <w:ind w:right="-2"/>
              <w:rPr>
                <w:rFonts w:ascii="PT Astra Serif" w:hAnsi="PT Astra Serif"/>
                <w:sz w:val="20"/>
                <w:szCs w:val="20"/>
              </w:rPr>
            </w:pPr>
          </w:p>
          <w:p w:rsidR="00E11087" w:rsidRPr="009B02D0" w:rsidRDefault="00E11087" w:rsidP="00EA0CFB">
            <w:pPr>
              <w:widowControl w:val="0"/>
              <w:tabs>
                <w:tab w:val="center" w:pos="4677"/>
                <w:tab w:val="right" w:pos="9355"/>
              </w:tabs>
              <w:autoSpaceDE w:val="0"/>
              <w:spacing w:after="0" w:line="240" w:lineRule="auto"/>
              <w:ind w:right="-2"/>
              <w:rPr>
                <w:rFonts w:ascii="PT Astra Serif" w:hAnsi="PT Astra Serif"/>
                <w:sz w:val="20"/>
                <w:szCs w:val="20"/>
              </w:rPr>
            </w:pPr>
          </w:p>
          <w:p w:rsidR="00E11087" w:rsidRPr="009B02D0" w:rsidRDefault="00E11087" w:rsidP="00EA0CFB">
            <w:pPr>
              <w:widowControl w:val="0"/>
              <w:tabs>
                <w:tab w:val="center" w:pos="4677"/>
                <w:tab w:val="right" w:pos="9355"/>
              </w:tabs>
              <w:autoSpaceDE w:val="0"/>
              <w:spacing w:after="0" w:line="240" w:lineRule="auto"/>
              <w:ind w:right="-2"/>
              <w:rPr>
                <w:rFonts w:ascii="PT Astra Serif" w:hAnsi="PT Astra Serif"/>
                <w:sz w:val="20"/>
                <w:szCs w:val="20"/>
              </w:rPr>
            </w:pPr>
          </w:p>
          <w:p w:rsidR="00BE30E1" w:rsidRPr="009B02D0" w:rsidRDefault="00BE30E1" w:rsidP="00EA0CFB">
            <w:pPr>
              <w:widowControl w:val="0"/>
              <w:tabs>
                <w:tab w:val="center" w:pos="4677"/>
                <w:tab w:val="right" w:pos="9355"/>
              </w:tabs>
              <w:autoSpaceDE w:val="0"/>
              <w:spacing w:after="0" w:line="240" w:lineRule="auto"/>
              <w:ind w:right="-2"/>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810D5" w:rsidRPr="009B02D0" w:rsidRDefault="00D810D5"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810D5" w:rsidRPr="009B02D0" w:rsidRDefault="00D810D5"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6C02F4" w:rsidRPr="009B02D0" w:rsidRDefault="006C02F4" w:rsidP="00EA0CFB">
            <w:pPr>
              <w:widowControl w:val="0"/>
              <w:tabs>
                <w:tab w:val="center" w:pos="4677"/>
                <w:tab w:val="right" w:pos="9355"/>
              </w:tabs>
              <w:autoSpaceDE w:val="0"/>
              <w:spacing w:after="0" w:line="240" w:lineRule="auto"/>
              <w:ind w:right="-2"/>
              <w:rPr>
                <w:rFonts w:ascii="PT Astra Serif" w:hAnsi="PT Astra Serif"/>
                <w:sz w:val="20"/>
                <w:szCs w:val="20"/>
              </w:rPr>
            </w:pPr>
          </w:p>
          <w:p w:rsidR="006C02F4" w:rsidRPr="009B02D0" w:rsidRDefault="006C02F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9272AD" w:rsidRPr="009B02D0" w:rsidRDefault="009272AD" w:rsidP="00EA0CFB">
            <w:pPr>
              <w:widowControl w:val="0"/>
              <w:tabs>
                <w:tab w:val="center" w:pos="4677"/>
                <w:tab w:val="right" w:pos="9355"/>
              </w:tabs>
              <w:autoSpaceDE w:val="0"/>
              <w:spacing w:after="0" w:line="240" w:lineRule="auto"/>
              <w:ind w:right="-2"/>
              <w:rPr>
                <w:rFonts w:ascii="PT Astra Serif" w:hAnsi="PT Astra Serif"/>
                <w:sz w:val="20"/>
                <w:szCs w:val="20"/>
              </w:rPr>
            </w:pPr>
            <w:r w:rsidRPr="009B02D0">
              <w:rPr>
                <w:rFonts w:ascii="PT Astra Serif" w:hAnsi="PT Astra Serif"/>
                <w:sz w:val="20"/>
                <w:szCs w:val="20"/>
              </w:rPr>
              <w:t>_________________________/</w:t>
            </w:r>
            <w:r w:rsidR="00D63434" w:rsidRPr="009B02D0">
              <w:rPr>
                <w:rFonts w:ascii="PT Astra Serif" w:hAnsi="PT Astra Serif"/>
                <w:sz w:val="20"/>
                <w:szCs w:val="20"/>
              </w:rPr>
              <w:t>___________</w:t>
            </w:r>
            <w:r w:rsidRPr="009B02D0">
              <w:rPr>
                <w:rFonts w:ascii="PT Astra Serif" w:hAnsi="PT Astra Serif"/>
                <w:sz w:val="20"/>
                <w:szCs w:val="20"/>
              </w:rPr>
              <w:t>/</w:t>
            </w:r>
          </w:p>
          <w:p w:rsidR="006C02F4" w:rsidRPr="009B02D0" w:rsidRDefault="006C02F4" w:rsidP="00EA0CFB">
            <w:pPr>
              <w:widowControl w:val="0"/>
              <w:tabs>
                <w:tab w:val="center" w:pos="4677"/>
                <w:tab w:val="right" w:pos="9355"/>
              </w:tabs>
              <w:autoSpaceDE w:val="0"/>
              <w:spacing w:after="0" w:line="240" w:lineRule="auto"/>
              <w:ind w:right="-2"/>
              <w:rPr>
                <w:rFonts w:ascii="PT Astra Serif" w:hAnsi="PT Astra Serif"/>
                <w:b/>
                <w:color w:val="000000"/>
                <w:sz w:val="20"/>
                <w:szCs w:val="20"/>
              </w:rPr>
            </w:pPr>
            <w:r w:rsidRPr="009B02D0">
              <w:rPr>
                <w:rFonts w:ascii="PT Astra Serif" w:hAnsi="PT Astra Serif"/>
                <w:color w:val="000000"/>
                <w:sz w:val="20"/>
                <w:szCs w:val="20"/>
              </w:rPr>
              <w:t xml:space="preserve">                        м.п.</w:t>
            </w:r>
          </w:p>
          <w:p w:rsidR="009272AD" w:rsidRPr="009B02D0" w:rsidRDefault="009272AD" w:rsidP="00EA0CFB">
            <w:pPr>
              <w:widowControl w:val="0"/>
              <w:tabs>
                <w:tab w:val="center" w:pos="4677"/>
                <w:tab w:val="right" w:pos="9355"/>
              </w:tabs>
              <w:suppressAutoHyphens/>
              <w:autoSpaceDE w:val="0"/>
              <w:spacing w:after="0" w:line="240" w:lineRule="auto"/>
              <w:ind w:right="-2"/>
              <w:jc w:val="both"/>
              <w:rPr>
                <w:rFonts w:ascii="PT Astra Serif" w:hAnsi="PT Astra Serif"/>
                <w:kern w:val="2"/>
                <w:sz w:val="20"/>
                <w:szCs w:val="20"/>
                <w:lang w:eastAsia="ar-SA"/>
              </w:rPr>
            </w:pPr>
          </w:p>
        </w:tc>
        <w:tc>
          <w:tcPr>
            <w:tcW w:w="4667" w:type="dxa"/>
            <w:gridSpan w:val="2"/>
          </w:tcPr>
          <w:p w:rsidR="00A3215D" w:rsidRPr="009B02D0" w:rsidRDefault="00A3215D" w:rsidP="00EA0CFB">
            <w:pPr>
              <w:pStyle w:val="a9"/>
              <w:jc w:val="center"/>
              <w:rPr>
                <w:rFonts w:ascii="PT Astra Serif" w:hAnsi="PT Astra Serif"/>
                <w:b/>
                <w:color w:val="000000"/>
                <w:sz w:val="20"/>
                <w:szCs w:val="20"/>
              </w:rPr>
            </w:pPr>
            <w:r w:rsidRPr="009B02D0">
              <w:rPr>
                <w:rFonts w:ascii="PT Astra Serif" w:hAnsi="PT Astra Serif"/>
                <w:b/>
                <w:color w:val="000000"/>
                <w:sz w:val="20"/>
                <w:szCs w:val="20"/>
              </w:rPr>
              <w:t>«ЗАКАЗЧИК»</w:t>
            </w:r>
          </w:p>
          <w:p w:rsidR="00A3215D" w:rsidRPr="009B02D0" w:rsidRDefault="00A3215D" w:rsidP="00EA0CFB">
            <w:pPr>
              <w:keepNext/>
              <w:spacing w:after="0" w:line="240" w:lineRule="auto"/>
              <w:jc w:val="center"/>
              <w:rPr>
                <w:rFonts w:ascii="PT Astra Serif" w:hAnsi="PT Astra Serif"/>
                <w:b/>
                <w:color w:val="000000"/>
                <w:sz w:val="20"/>
                <w:szCs w:val="20"/>
              </w:rPr>
            </w:pPr>
            <w:r w:rsidRPr="009B02D0">
              <w:rPr>
                <w:rFonts w:ascii="PT Astra Serif" w:hAnsi="PT Astra Serif"/>
                <w:b/>
                <w:color w:val="000000"/>
                <w:sz w:val="20"/>
                <w:szCs w:val="20"/>
              </w:rPr>
              <w:t xml:space="preserve">ФКУ </w:t>
            </w:r>
            <w:r w:rsidR="00E976C1" w:rsidRPr="009B02D0">
              <w:rPr>
                <w:rFonts w:ascii="PT Astra Serif" w:hAnsi="PT Astra Serif"/>
                <w:b/>
                <w:color w:val="000000"/>
                <w:sz w:val="20"/>
                <w:szCs w:val="20"/>
              </w:rPr>
              <w:t>ИК-1</w:t>
            </w:r>
            <w:r w:rsidRPr="009B02D0">
              <w:rPr>
                <w:rFonts w:ascii="PT Astra Serif" w:hAnsi="PT Astra Serif"/>
                <w:b/>
                <w:color w:val="000000"/>
                <w:sz w:val="20"/>
                <w:szCs w:val="20"/>
              </w:rPr>
              <w:t xml:space="preserve"> УФСИН России </w:t>
            </w:r>
            <w:r w:rsidRPr="009B02D0">
              <w:rPr>
                <w:rFonts w:ascii="PT Astra Serif" w:hAnsi="PT Astra Serif"/>
                <w:b/>
                <w:color w:val="000000"/>
                <w:sz w:val="20"/>
                <w:szCs w:val="20"/>
              </w:rPr>
              <w:br/>
              <w:t>по Удмуртской Республике</w:t>
            </w:r>
          </w:p>
          <w:p w:rsidR="006C02F4" w:rsidRPr="009B02D0" w:rsidRDefault="006C02F4" w:rsidP="00EA0CFB">
            <w:pPr>
              <w:keepNext/>
              <w:spacing w:after="0" w:line="240" w:lineRule="auto"/>
              <w:jc w:val="right"/>
              <w:rPr>
                <w:rFonts w:ascii="PT Astra Serif" w:hAnsi="PT Astra Serif"/>
                <w:b/>
                <w:color w:val="000000"/>
                <w:sz w:val="20"/>
                <w:szCs w:val="20"/>
              </w:rPr>
            </w:pP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427018 УР, Завьяловский район, с. Ягул</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Тел.: (3412) 22-13-82</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 xml:space="preserve">ИНН 1808400749 </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КПП 184101001</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ОГРН 1021800646064</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ОКПО 08826403</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ОКТМО 94516000661</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КС 03211643000000013239</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ЕКС 40102810745370000024</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БИК 012202102</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 xml:space="preserve">ОКЦ №1 ВВГУ Банка России // УФК по Нижегородской области, г. Нижний Новгород </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(ФКУ ИК-1 УФСИН России по Удмуртской Республике, л/с 03131227030)</w:t>
            </w:r>
          </w:p>
          <w:p w:rsidR="00BE30E1" w:rsidRPr="009B02D0" w:rsidRDefault="009B02D0" w:rsidP="009B02D0">
            <w:pPr>
              <w:widowControl w:val="0"/>
              <w:spacing w:after="0" w:line="240" w:lineRule="auto"/>
              <w:ind w:firstLine="459"/>
              <w:jc w:val="both"/>
              <w:rPr>
                <w:rFonts w:ascii="PT Astra Serif" w:hAnsi="PT Astra Serif"/>
                <w:color w:val="000000"/>
                <w:sz w:val="20"/>
                <w:szCs w:val="20"/>
              </w:rPr>
            </w:pPr>
            <w:r w:rsidRPr="009B02D0">
              <w:rPr>
                <w:rFonts w:ascii="PT Astra Serif" w:hAnsi="PT Astra Serif"/>
                <w:sz w:val="20"/>
                <w:szCs w:val="20"/>
              </w:rPr>
              <w:t xml:space="preserve">gz.ik1@18.fsin.gov.ru </w:t>
            </w:r>
          </w:p>
          <w:p w:rsidR="00BE30E1" w:rsidRPr="009B02D0" w:rsidRDefault="00BE30E1" w:rsidP="00EA0CFB">
            <w:pPr>
              <w:widowControl w:val="0"/>
              <w:spacing w:after="0" w:line="240" w:lineRule="auto"/>
              <w:ind w:firstLine="459"/>
              <w:jc w:val="both"/>
              <w:rPr>
                <w:rFonts w:ascii="PT Astra Serif" w:hAnsi="PT Astra Serif"/>
                <w:color w:val="000000"/>
                <w:sz w:val="20"/>
                <w:szCs w:val="20"/>
              </w:rPr>
            </w:pPr>
          </w:p>
          <w:p w:rsidR="00BE30E1" w:rsidRPr="009B02D0" w:rsidRDefault="00BE30E1" w:rsidP="00EA0CFB">
            <w:pPr>
              <w:widowControl w:val="0"/>
              <w:spacing w:after="0" w:line="240" w:lineRule="auto"/>
              <w:ind w:firstLine="459"/>
              <w:jc w:val="both"/>
              <w:rPr>
                <w:rFonts w:ascii="PT Astra Serif" w:hAnsi="PT Astra Serif"/>
                <w:color w:val="000000"/>
                <w:sz w:val="20"/>
                <w:szCs w:val="20"/>
              </w:rPr>
            </w:pPr>
          </w:p>
          <w:p w:rsidR="00BE30E1" w:rsidRPr="009B02D0" w:rsidRDefault="00A3215D" w:rsidP="00EA0CFB">
            <w:pPr>
              <w:pStyle w:val="a9"/>
              <w:jc w:val="both"/>
              <w:rPr>
                <w:rFonts w:ascii="PT Astra Serif" w:hAnsi="PT Astra Serif"/>
                <w:color w:val="000000"/>
                <w:sz w:val="20"/>
                <w:szCs w:val="20"/>
              </w:rPr>
            </w:pPr>
            <w:r w:rsidRPr="009B02D0">
              <w:rPr>
                <w:rFonts w:ascii="PT Astra Serif" w:hAnsi="PT Astra Serif"/>
                <w:color w:val="000000"/>
                <w:sz w:val="20"/>
                <w:szCs w:val="20"/>
              </w:rPr>
              <w:t>____________________ /</w:t>
            </w:r>
            <w:r w:rsidR="00D63434" w:rsidRPr="009B02D0">
              <w:rPr>
                <w:rFonts w:ascii="PT Astra Serif" w:hAnsi="PT Astra Serif"/>
                <w:color w:val="000000"/>
                <w:sz w:val="20"/>
                <w:szCs w:val="20"/>
              </w:rPr>
              <w:t>_____________</w:t>
            </w:r>
            <w:r w:rsidR="00F75DE3" w:rsidRPr="009B02D0">
              <w:rPr>
                <w:rFonts w:ascii="PT Astra Serif" w:hAnsi="PT Astra Serif"/>
                <w:color w:val="000000"/>
                <w:sz w:val="20"/>
                <w:szCs w:val="20"/>
              </w:rPr>
              <w:t xml:space="preserve"> </w:t>
            </w:r>
            <w:r w:rsidRPr="009B02D0">
              <w:rPr>
                <w:rFonts w:ascii="PT Astra Serif" w:hAnsi="PT Astra Serif"/>
                <w:color w:val="000000"/>
                <w:sz w:val="20"/>
                <w:szCs w:val="20"/>
              </w:rPr>
              <w:t xml:space="preserve">/          </w:t>
            </w:r>
          </w:p>
          <w:p w:rsidR="00A3215D" w:rsidRPr="009B02D0" w:rsidRDefault="00A3215D" w:rsidP="00EA0CFB">
            <w:pPr>
              <w:pStyle w:val="a9"/>
              <w:ind w:firstLine="459"/>
              <w:jc w:val="both"/>
              <w:rPr>
                <w:rFonts w:ascii="PT Astra Serif" w:hAnsi="PT Astra Serif"/>
                <w:color w:val="000000"/>
                <w:sz w:val="20"/>
                <w:szCs w:val="20"/>
              </w:rPr>
            </w:pPr>
            <w:r w:rsidRPr="009B02D0">
              <w:rPr>
                <w:rFonts w:ascii="PT Astra Serif" w:hAnsi="PT Astra Serif"/>
                <w:color w:val="000000"/>
                <w:sz w:val="20"/>
                <w:szCs w:val="20"/>
              </w:rPr>
              <w:t xml:space="preserve">   м.п.</w:t>
            </w:r>
          </w:p>
          <w:p w:rsidR="009272AD" w:rsidRPr="009B02D0" w:rsidRDefault="009272AD" w:rsidP="00EA0CFB">
            <w:pPr>
              <w:pStyle w:val="a9"/>
              <w:jc w:val="both"/>
              <w:rPr>
                <w:rFonts w:ascii="PT Astra Serif" w:hAnsi="PT Astra Serif"/>
                <w:sz w:val="20"/>
                <w:szCs w:val="20"/>
              </w:rPr>
            </w:pPr>
          </w:p>
        </w:tc>
      </w:tr>
      <w:tr w:rsidR="00786C05" w:rsidRPr="009B02D0" w:rsidTr="00E779D2">
        <w:trPr>
          <w:trHeight w:val="575"/>
        </w:trPr>
        <w:tc>
          <w:tcPr>
            <w:tcW w:w="5556" w:type="dxa"/>
            <w:gridSpan w:val="2"/>
          </w:tcPr>
          <w:p w:rsidR="00786C05" w:rsidRPr="009B02D0" w:rsidRDefault="00786C05" w:rsidP="00EA0CFB">
            <w:pPr>
              <w:widowControl w:val="0"/>
              <w:tabs>
                <w:tab w:val="center" w:pos="4677"/>
                <w:tab w:val="right" w:pos="9355"/>
              </w:tabs>
              <w:autoSpaceDE w:val="0"/>
              <w:spacing w:after="0" w:line="240" w:lineRule="auto"/>
              <w:ind w:left="142" w:right="-2"/>
              <w:jc w:val="center"/>
              <w:rPr>
                <w:rFonts w:ascii="PT Astra Serif" w:hAnsi="PT Astra Serif"/>
                <w:b/>
                <w:sz w:val="20"/>
                <w:szCs w:val="20"/>
              </w:rPr>
            </w:pPr>
          </w:p>
        </w:tc>
        <w:tc>
          <w:tcPr>
            <w:tcW w:w="4667" w:type="dxa"/>
            <w:gridSpan w:val="2"/>
          </w:tcPr>
          <w:p w:rsidR="00786C05" w:rsidRPr="009B02D0" w:rsidRDefault="00786C05" w:rsidP="00EA0CFB">
            <w:pPr>
              <w:pStyle w:val="a9"/>
              <w:jc w:val="center"/>
              <w:rPr>
                <w:rFonts w:ascii="PT Astra Serif" w:hAnsi="PT Astra Serif"/>
                <w:b/>
                <w:color w:val="000000"/>
                <w:sz w:val="20"/>
                <w:szCs w:val="20"/>
              </w:rPr>
            </w:pPr>
          </w:p>
        </w:tc>
      </w:tr>
    </w:tbl>
    <w:p w:rsidR="00C61758" w:rsidRPr="009B02D0" w:rsidRDefault="00C61758" w:rsidP="00EA0CFB">
      <w:pPr>
        <w:spacing w:after="0" w:line="240" w:lineRule="auto"/>
        <w:rPr>
          <w:rFonts w:ascii="PT Astra Serif" w:hAnsi="PT Astra Serif"/>
          <w:sz w:val="20"/>
          <w:szCs w:val="20"/>
        </w:rPr>
      </w:pPr>
      <w:r w:rsidRPr="009B02D0">
        <w:rPr>
          <w:rFonts w:ascii="PT Astra Serif" w:hAnsi="PT Astra Serif"/>
          <w:sz w:val="20"/>
          <w:szCs w:val="20"/>
        </w:rPr>
        <w:br w:type="page"/>
      </w:r>
    </w:p>
    <w:p w:rsidR="009272AD" w:rsidRPr="009B02D0" w:rsidRDefault="009272AD" w:rsidP="00EA0CFB">
      <w:pPr>
        <w:spacing w:after="0" w:line="240" w:lineRule="auto"/>
        <w:jc w:val="right"/>
        <w:rPr>
          <w:rFonts w:ascii="PT Astra Serif" w:hAnsi="PT Astra Serif"/>
          <w:kern w:val="2"/>
          <w:sz w:val="20"/>
          <w:szCs w:val="20"/>
          <w:lang w:eastAsia="ar-SA"/>
        </w:rPr>
      </w:pPr>
      <w:r w:rsidRPr="009B02D0">
        <w:rPr>
          <w:rFonts w:ascii="PT Astra Serif" w:hAnsi="PT Astra Serif"/>
          <w:sz w:val="20"/>
          <w:szCs w:val="20"/>
        </w:rPr>
        <w:lastRenderedPageBreak/>
        <w:t>Приложение № 1</w:t>
      </w:r>
    </w:p>
    <w:p w:rsidR="009F5862" w:rsidRPr="009B02D0" w:rsidRDefault="009272AD" w:rsidP="00EA0CFB">
      <w:pPr>
        <w:spacing w:after="0" w:line="240" w:lineRule="auto"/>
        <w:ind w:left="3402"/>
        <w:jc w:val="right"/>
        <w:rPr>
          <w:rFonts w:ascii="PT Astra Serif" w:hAnsi="PT Astra Serif"/>
          <w:sz w:val="20"/>
          <w:szCs w:val="20"/>
        </w:rPr>
      </w:pPr>
      <w:r w:rsidRPr="009B02D0">
        <w:rPr>
          <w:rFonts w:ascii="PT Astra Serif" w:hAnsi="PT Astra Serif"/>
          <w:sz w:val="20"/>
          <w:szCs w:val="20"/>
        </w:rPr>
        <w:t>к Государственному контракту</w:t>
      </w:r>
    </w:p>
    <w:p w:rsidR="009272AD" w:rsidRPr="009B02D0" w:rsidRDefault="009272AD" w:rsidP="00EA0CFB">
      <w:pPr>
        <w:spacing w:after="0" w:line="240" w:lineRule="auto"/>
        <w:ind w:left="3402"/>
        <w:jc w:val="right"/>
        <w:rPr>
          <w:rFonts w:ascii="PT Astra Serif" w:hAnsi="PT Astra Serif"/>
          <w:sz w:val="20"/>
          <w:szCs w:val="20"/>
        </w:rPr>
      </w:pPr>
      <w:r w:rsidRPr="009B02D0">
        <w:rPr>
          <w:rFonts w:ascii="PT Astra Serif" w:hAnsi="PT Astra Serif"/>
          <w:sz w:val="20"/>
          <w:szCs w:val="20"/>
        </w:rPr>
        <w:t>от «</w:t>
      </w:r>
      <w:r w:rsidR="00432DB7" w:rsidRPr="009B02D0">
        <w:rPr>
          <w:rFonts w:ascii="PT Astra Serif" w:hAnsi="PT Astra Serif"/>
          <w:sz w:val="20"/>
          <w:szCs w:val="20"/>
        </w:rPr>
        <w:t>_</w:t>
      </w:r>
      <w:r w:rsidRPr="009B02D0">
        <w:rPr>
          <w:rFonts w:ascii="PT Astra Serif" w:hAnsi="PT Astra Serif"/>
          <w:sz w:val="20"/>
          <w:szCs w:val="20"/>
        </w:rPr>
        <w:t>__</w:t>
      </w:r>
      <w:r w:rsidR="003C12F3" w:rsidRPr="009B02D0">
        <w:rPr>
          <w:rFonts w:ascii="PT Astra Serif" w:hAnsi="PT Astra Serif"/>
          <w:sz w:val="20"/>
          <w:szCs w:val="20"/>
        </w:rPr>
        <w:t>_</w:t>
      </w:r>
      <w:r w:rsidRPr="009B02D0">
        <w:rPr>
          <w:rFonts w:ascii="PT Astra Serif" w:hAnsi="PT Astra Serif"/>
          <w:sz w:val="20"/>
          <w:szCs w:val="20"/>
        </w:rPr>
        <w:t>_» _____</w:t>
      </w:r>
      <w:r w:rsidR="00432DB7" w:rsidRPr="009B02D0">
        <w:rPr>
          <w:rFonts w:ascii="PT Astra Serif" w:hAnsi="PT Astra Serif"/>
          <w:sz w:val="20"/>
          <w:szCs w:val="20"/>
        </w:rPr>
        <w:t>_</w:t>
      </w:r>
      <w:r w:rsidR="003C12F3" w:rsidRPr="009B02D0">
        <w:rPr>
          <w:rFonts w:ascii="PT Astra Serif" w:hAnsi="PT Astra Serif"/>
          <w:sz w:val="20"/>
          <w:szCs w:val="20"/>
        </w:rPr>
        <w:t>_</w:t>
      </w:r>
      <w:r w:rsidR="00432DB7" w:rsidRPr="009B02D0">
        <w:rPr>
          <w:rFonts w:ascii="PT Astra Serif" w:hAnsi="PT Astra Serif"/>
          <w:sz w:val="20"/>
          <w:szCs w:val="20"/>
        </w:rPr>
        <w:t>___</w:t>
      </w:r>
      <w:r w:rsidRPr="009B02D0">
        <w:rPr>
          <w:rFonts w:ascii="PT Astra Serif" w:hAnsi="PT Astra Serif"/>
          <w:sz w:val="20"/>
          <w:szCs w:val="20"/>
        </w:rPr>
        <w:t>__ 202</w:t>
      </w:r>
      <w:r w:rsidR="009B02D0">
        <w:rPr>
          <w:rFonts w:ascii="PT Astra Serif" w:hAnsi="PT Astra Serif"/>
          <w:sz w:val="20"/>
          <w:szCs w:val="20"/>
        </w:rPr>
        <w:t>6</w:t>
      </w:r>
      <w:r w:rsidRPr="009B02D0">
        <w:rPr>
          <w:rFonts w:ascii="PT Astra Serif" w:hAnsi="PT Astra Serif"/>
          <w:sz w:val="20"/>
          <w:szCs w:val="20"/>
        </w:rPr>
        <w:t xml:space="preserve"> г. </w:t>
      </w:r>
    </w:p>
    <w:p w:rsidR="009272AD" w:rsidRPr="009B02D0" w:rsidRDefault="009272AD" w:rsidP="00EA0CFB">
      <w:pPr>
        <w:spacing w:after="0" w:line="240" w:lineRule="auto"/>
        <w:ind w:left="4253"/>
        <w:jc w:val="right"/>
        <w:rPr>
          <w:rFonts w:ascii="PT Astra Serif" w:hAnsi="PT Astra Serif"/>
          <w:sz w:val="20"/>
          <w:szCs w:val="20"/>
        </w:rPr>
      </w:pPr>
      <w:r w:rsidRPr="009B02D0">
        <w:rPr>
          <w:rFonts w:ascii="PT Astra Serif" w:hAnsi="PT Astra Serif"/>
          <w:sz w:val="20"/>
          <w:szCs w:val="20"/>
        </w:rPr>
        <w:t>№</w:t>
      </w:r>
      <w:r w:rsidR="002126E7" w:rsidRPr="009B02D0">
        <w:rPr>
          <w:rFonts w:ascii="PT Astra Serif" w:hAnsi="PT Astra Serif"/>
          <w:sz w:val="20"/>
          <w:szCs w:val="20"/>
        </w:rPr>
        <w:t xml:space="preserve"> </w:t>
      </w:r>
      <w:r w:rsidR="003C12F3" w:rsidRPr="009B02D0">
        <w:rPr>
          <w:rFonts w:ascii="PT Astra Serif" w:hAnsi="PT Astra Serif"/>
          <w:bCs/>
          <w:sz w:val="20"/>
          <w:szCs w:val="20"/>
        </w:rPr>
        <w:t>_____</w:t>
      </w:r>
    </w:p>
    <w:p w:rsidR="009272AD" w:rsidRPr="009B02D0" w:rsidRDefault="009272AD" w:rsidP="00EA0CFB">
      <w:pPr>
        <w:tabs>
          <w:tab w:val="left" w:pos="2685"/>
        </w:tabs>
        <w:spacing w:after="0" w:line="240" w:lineRule="auto"/>
        <w:jc w:val="center"/>
        <w:rPr>
          <w:rFonts w:ascii="PT Astra Serif" w:hAnsi="PT Astra Serif"/>
          <w:b/>
          <w:sz w:val="20"/>
          <w:szCs w:val="20"/>
        </w:rPr>
      </w:pPr>
    </w:p>
    <w:p w:rsidR="009272AD" w:rsidRPr="009B02D0" w:rsidRDefault="009272AD" w:rsidP="00EA0CFB">
      <w:pPr>
        <w:tabs>
          <w:tab w:val="left" w:pos="2685"/>
        </w:tabs>
        <w:spacing w:after="0" w:line="240" w:lineRule="auto"/>
        <w:jc w:val="center"/>
        <w:rPr>
          <w:rFonts w:ascii="PT Astra Serif" w:hAnsi="PT Astra Serif"/>
          <w:b/>
          <w:sz w:val="20"/>
          <w:szCs w:val="20"/>
        </w:rPr>
      </w:pPr>
      <w:r w:rsidRPr="009B02D0">
        <w:rPr>
          <w:rFonts w:ascii="PT Astra Serif" w:hAnsi="PT Astra Serif"/>
          <w:b/>
          <w:sz w:val="20"/>
          <w:szCs w:val="20"/>
        </w:rPr>
        <w:t xml:space="preserve">Спецификация </w:t>
      </w:r>
    </w:p>
    <w:p w:rsidR="00EA0CFB" w:rsidRPr="009B02D0" w:rsidRDefault="007C7C28" w:rsidP="00EA0CFB">
      <w:pPr>
        <w:spacing w:after="0" w:line="240" w:lineRule="auto"/>
        <w:jc w:val="center"/>
        <w:rPr>
          <w:rFonts w:ascii="PT Astra Serif" w:hAnsi="PT Astra Serif"/>
          <w:sz w:val="20"/>
          <w:szCs w:val="20"/>
        </w:rPr>
      </w:pPr>
      <w:r w:rsidRPr="009B02D0">
        <w:rPr>
          <w:rFonts w:ascii="PT Astra Serif" w:hAnsi="PT Astra Serif"/>
          <w:sz w:val="20"/>
          <w:szCs w:val="20"/>
        </w:rPr>
        <w:t>на поставку</w:t>
      </w:r>
      <w:r w:rsidR="0067493A" w:rsidRPr="009B02D0">
        <w:rPr>
          <w:rFonts w:ascii="PT Astra Serif" w:hAnsi="PT Astra Serif"/>
          <w:sz w:val="20"/>
          <w:szCs w:val="20"/>
        </w:rPr>
        <w:t xml:space="preserve"> </w:t>
      </w:r>
      <w:r w:rsidR="00C62773" w:rsidRPr="009B02D0">
        <w:rPr>
          <w:rFonts w:ascii="PT Astra Serif" w:hAnsi="PT Astra Serif"/>
          <w:sz w:val="20"/>
          <w:szCs w:val="20"/>
        </w:rPr>
        <w:t>крепежных изделий</w:t>
      </w:r>
    </w:p>
    <w:p w:rsidR="007C7C28" w:rsidRPr="009B02D0" w:rsidRDefault="00EA0CFB" w:rsidP="00EA0CFB">
      <w:pPr>
        <w:spacing w:after="0" w:line="240" w:lineRule="auto"/>
        <w:ind w:right="-2"/>
        <w:jc w:val="center"/>
        <w:rPr>
          <w:rFonts w:ascii="PT Astra Serif" w:hAnsi="PT Astra Serif"/>
          <w:bCs/>
          <w:sz w:val="20"/>
          <w:szCs w:val="20"/>
        </w:rPr>
      </w:pPr>
      <w:r w:rsidRPr="009B02D0">
        <w:rPr>
          <w:rFonts w:ascii="PT Astra Serif" w:hAnsi="PT Astra Serif"/>
          <w:sz w:val="20"/>
          <w:szCs w:val="20"/>
        </w:rPr>
        <w:t>для нужд ФКУ ИК-1 УФСИН России по Удмуртской Республике</w:t>
      </w:r>
    </w:p>
    <w:p w:rsidR="009272AD" w:rsidRPr="009B02D0" w:rsidRDefault="009272AD" w:rsidP="00EA0CFB">
      <w:pPr>
        <w:tabs>
          <w:tab w:val="left" w:pos="2685"/>
        </w:tabs>
        <w:spacing w:after="0" w:line="240" w:lineRule="auto"/>
        <w:jc w:val="center"/>
        <w:rPr>
          <w:rFonts w:ascii="PT Astra Serif" w:hAnsi="PT Astra Serif"/>
          <w:b/>
          <w:sz w:val="20"/>
          <w:szCs w:val="2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350"/>
        <w:gridCol w:w="3686"/>
        <w:gridCol w:w="709"/>
        <w:gridCol w:w="851"/>
        <w:gridCol w:w="1275"/>
        <w:gridCol w:w="1276"/>
      </w:tblGrid>
      <w:tr w:rsidR="007A063F" w:rsidRPr="009B02D0" w:rsidTr="007A063F">
        <w:trPr>
          <w:trHeight w:val="1085"/>
        </w:trPr>
        <w:tc>
          <w:tcPr>
            <w:tcW w:w="601"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 п\п</w:t>
            </w:r>
          </w:p>
        </w:tc>
        <w:tc>
          <w:tcPr>
            <w:tcW w:w="1350"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 xml:space="preserve">Наименование товара </w:t>
            </w:r>
          </w:p>
        </w:tc>
        <w:tc>
          <w:tcPr>
            <w:tcW w:w="3686"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Характеристики товара</w:t>
            </w:r>
          </w:p>
        </w:tc>
        <w:tc>
          <w:tcPr>
            <w:tcW w:w="709"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Ед. изм.</w:t>
            </w:r>
          </w:p>
        </w:tc>
        <w:tc>
          <w:tcPr>
            <w:tcW w:w="851"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Кол-во</w:t>
            </w:r>
          </w:p>
        </w:tc>
        <w:tc>
          <w:tcPr>
            <w:tcW w:w="1275"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Цена за ед. изм., НДС ____</w:t>
            </w:r>
          </w:p>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(руб.)</w:t>
            </w:r>
          </w:p>
        </w:tc>
        <w:tc>
          <w:tcPr>
            <w:tcW w:w="1276"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Сумма (руб.), НДС ___ (руб.)</w:t>
            </w:r>
          </w:p>
        </w:tc>
      </w:tr>
      <w:tr w:rsidR="007A063F" w:rsidRPr="009B02D0" w:rsidTr="007A063F">
        <w:trPr>
          <w:trHeight w:val="180"/>
        </w:trPr>
        <w:tc>
          <w:tcPr>
            <w:tcW w:w="601" w:type="dxa"/>
          </w:tcPr>
          <w:p w:rsidR="007A063F" w:rsidRPr="009B02D0" w:rsidRDefault="007A063F" w:rsidP="00EA0CFB">
            <w:pPr>
              <w:pStyle w:val="a9"/>
              <w:jc w:val="both"/>
              <w:rPr>
                <w:rFonts w:ascii="PT Astra Serif" w:hAnsi="PT Astra Serif"/>
                <w:sz w:val="20"/>
                <w:szCs w:val="20"/>
              </w:rPr>
            </w:pPr>
            <w:r w:rsidRPr="009B02D0">
              <w:rPr>
                <w:rFonts w:ascii="PT Astra Serif" w:hAnsi="PT Astra Serif"/>
                <w:sz w:val="20"/>
                <w:szCs w:val="20"/>
              </w:rPr>
              <w:t>1</w:t>
            </w:r>
          </w:p>
        </w:tc>
        <w:tc>
          <w:tcPr>
            <w:tcW w:w="1350" w:type="dxa"/>
          </w:tcPr>
          <w:p w:rsidR="007A063F" w:rsidRPr="009B02D0" w:rsidRDefault="007A063F" w:rsidP="00EA0CFB">
            <w:pPr>
              <w:pStyle w:val="a9"/>
              <w:jc w:val="both"/>
              <w:rPr>
                <w:rFonts w:ascii="PT Astra Serif" w:hAnsi="PT Astra Serif"/>
                <w:sz w:val="20"/>
                <w:szCs w:val="20"/>
              </w:rPr>
            </w:pPr>
          </w:p>
        </w:tc>
        <w:tc>
          <w:tcPr>
            <w:tcW w:w="3686" w:type="dxa"/>
          </w:tcPr>
          <w:p w:rsidR="007A063F" w:rsidRPr="009B02D0" w:rsidRDefault="007A063F" w:rsidP="00EA0CFB">
            <w:pPr>
              <w:pStyle w:val="a9"/>
              <w:ind w:right="-57"/>
              <w:jc w:val="both"/>
              <w:rPr>
                <w:rFonts w:ascii="PT Astra Serif" w:hAnsi="PT Astra Serif"/>
                <w:sz w:val="20"/>
                <w:szCs w:val="20"/>
              </w:rPr>
            </w:pPr>
          </w:p>
        </w:tc>
        <w:tc>
          <w:tcPr>
            <w:tcW w:w="709" w:type="dxa"/>
          </w:tcPr>
          <w:p w:rsidR="007A063F" w:rsidRPr="009B02D0" w:rsidRDefault="007A063F" w:rsidP="00EA0CFB">
            <w:pPr>
              <w:pStyle w:val="a9"/>
              <w:ind w:left="-57" w:right="-57"/>
              <w:jc w:val="center"/>
              <w:rPr>
                <w:rFonts w:ascii="PT Astra Serif" w:hAnsi="PT Astra Serif"/>
                <w:sz w:val="20"/>
                <w:szCs w:val="20"/>
              </w:rPr>
            </w:pPr>
          </w:p>
        </w:tc>
        <w:tc>
          <w:tcPr>
            <w:tcW w:w="851" w:type="dxa"/>
          </w:tcPr>
          <w:p w:rsidR="007A063F" w:rsidRPr="009B02D0" w:rsidRDefault="007A063F" w:rsidP="00EA0CFB">
            <w:pPr>
              <w:pStyle w:val="a9"/>
              <w:jc w:val="center"/>
              <w:rPr>
                <w:rFonts w:ascii="PT Astra Serif" w:hAnsi="PT Astra Serif"/>
                <w:sz w:val="20"/>
                <w:szCs w:val="20"/>
              </w:rPr>
            </w:pPr>
          </w:p>
        </w:tc>
        <w:tc>
          <w:tcPr>
            <w:tcW w:w="1275" w:type="dxa"/>
          </w:tcPr>
          <w:p w:rsidR="007A063F" w:rsidRPr="009B02D0" w:rsidRDefault="007A063F" w:rsidP="00EA0CFB">
            <w:pPr>
              <w:pStyle w:val="a9"/>
              <w:jc w:val="center"/>
              <w:rPr>
                <w:rFonts w:ascii="PT Astra Serif" w:hAnsi="PT Astra Serif"/>
                <w:sz w:val="20"/>
                <w:szCs w:val="20"/>
              </w:rPr>
            </w:pPr>
          </w:p>
        </w:tc>
        <w:tc>
          <w:tcPr>
            <w:tcW w:w="1276" w:type="dxa"/>
          </w:tcPr>
          <w:p w:rsidR="007A063F" w:rsidRPr="009B02D0" w:rsidRDefault="007A063F" w:rsidP="00EA0CFB">
            <w:pPr>
              <w:pStyle w:val="a9"/>
              <w:jc w:val="center"/>
              <w:rPr>
                <w:rFonts w:ascii="PT Astra Serif" w:hAnsi="PT Astra Serif"/>
                <w:sz w:val="20"/>
                <w:szCs w:val="20"/>
              </w:rPr>
            </w:pPr>
          </w:p>
        </w:tc>
      </w:tr>
      <w:tr w:rsidR="009F5862" w:rsidRPr="009B02D0" w:rsidTr="007A063F">
        <w:trPr>
          <w:trHeight w:val="180"/>
        </w:trPr>
        <w:tc>
          <w:tcPr>
            <w:tcW w:w="8472" w:type="dxa"/>
            <w:gridSpan w:val="6"/>
          </w:tcPr>
          <w:p w:rsidR="009F5862" w:rsidRPr="009B02D0" w:rsidRDefault="009F5862" w:rsidP="00EA0CFB">
            <w:pPr>
              <w:pStyle w:val="a9"/>
              <w:rPr>
                <w:rFonts w:ascii="PT Astra Serif" w:hAnsi="PT Astra Serif"/>
                <w:sz w:val="20"/>
                <w:szCs w:val="20"/>
              </w:rPr>
            </w:pPr>
            <w:r w:rsidRPr="009B02D0">
              <w:rPr>
                <w:rFonts w:ascii="PT Astra Serif" w:hAnsi="PT Astra Serif"/>
                <w:sz w:val="20"/>
                <w:szCs w:val="20"/>
              </w:rPr>
              <w:t>ИТОГО:</w:t>
            </w:r>
          </w:p>
        </w:tc>
        <w:tc>
          <w:tcPr>
            <w:tcW w:w="1276" w:type="dxa"/>
          </w:tcPr>
          <w:p w:rsidR="009F5862" w:rsidRPr="009B02D0" w:rsidRDefault="009F5862" w:rsidP="00EA0CFB">
            <w:pPr>
              <w:pStyle w:val="a9"/>
              <w:jc w:val="center"/>
              <w:rPr>
                <w:rFonts w:ascii="PT Astra Serif" w:hAnsi="PT Astra Serif"/>
                <w:sz w:val="20"/>
                <w:szCs w:val="20"/>
              </w:rPr>
            </w:pPr>
          </w:p>
        </w:tc>
      </w:tr>
    </w:tbl>
    <w:p w:rsidR="00D63434" w:rsidRPr="009B02D0" w:rsidRDefault="00D63434" w:rsidP="00EA0CFB">
      <w:pPr>
        <w:spacing w:after="0" w:line="240" w:lineRule="auto"/>
        <w:ind w:firstLine="709"/>
        <w:jc w:val="both"/>
        <w:rPr>
          <w:rFonts w:ascii="PT Astra Serif" w:hAnsi="PT Astra Serif"/>
          <w:b/>
          <w:sz w:val="20"/>
          <w:szCs w:val="20"/>
        </w:rPr>
      </w:pPr>
      <w:r w:rsidRPr="009B02D0">
        <w:rPr>
          <w:rFonts w:ascii="PT Astra Serif" w:hAnsi="PT Astra Serif"/>
          <w:b/>
          <w:sz w:val="20"/>
          <w:szCs w:val="20"/>
        </w:rPr>
        <w:t>Срок и условия поставки:</w:t>
      </w:r>
    </w:p>
    <w:p w:rsidR="00D63434" w:rsidRPr="009B02D0" w:rsidRDefault="007A063F" w:rsidP="00EA0CFB">
      <w:pPr>
        <w:shd w:val="clear" w:color="auto" w:fill="FFFFFF"/>
        <w:tabs>
          <w:tab w:val="left" w:pos="0"/>
        </w:tabs>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В течение </w:t>
      </w:r>
      <w:r w:rsidR="009B02D0">
        <w:rPr>
          <w:rFonts w:ascii="PT Astra Serif" w:hAnsi="PT Astra Serif"/>
          <w:sz w:val="20"/>
          <w:szCs w:val="20"/>
        </w:rPr>
        <w:t>5</w:t>
      </w:r>
      <w:bookmarkStart w:id="3" w:name="_GoBack"/>
      <w:bookmarkEnd w:id="3"/>
      <w:r w:rsidR="00C62773" w:rsidRPr="009B02D0">
        <w:rPr>
          <w:rFonts w:ascii="PT Astra Serif" w:hAnsi="PT Astra Serif"/>
          <w:sz w:val="20"/>
          <w:szCs w:val="20"/>
        </w:rPr>
        <w:t xml:space="preserve"> рабочих дней с момента заключения Контракта</w:t>
      </w:r>
      <w:r w:rsidR="00D63434" w:rsidRPr="009B02D0">
        <w:rPr>
          <w:rFonts w:ascii="PT Astra Serif" w:hAnsi="PT Astra Serif"/>
          <w:sz w:val="20"/>
          <w:szCs w:val="20"/>
        </w:rPr>
        <w:t>.</w:t>
      </w:r>
    </w:p>
    <w:p w:rsidR="00D63434" w:rsidRPr="009B02D0" w:rsidRDefault="00D63434" w:rsidP="00EA0CFB">
      <w:pPr>
        <w:shd w:val="clear" w:color="auto" w:fill="FFFFFF"/>
        <w:tabs>
          <w:tab w:val="left" w:pos="0"/>
        </w:tabs>
        <w:spacing w:after="0" w:line="240" w:lineRule="auto"/>
        <w:ind w:left="34" w:firstLine="709"/>
        <w:jc w:val="both"/>
        <w:rPr>
          <w:rFonts w:ascii="PT Astra Serif" w:hAnsi="PT Astra Serif"/>
          <w:sz w:val="20"/>
          <w:szCs w:val="20"/>
        </w:rPr>
      </w:pPr>
      <w:r w:rsidRPr="009B02D0">
        <w:rPr>
          <w:rFonts w:ascii="PT Astra Serif" w:hAnsi="PT Astra Serif"/>
          <w:sz w:val="20"/>
          <w:szCs w:val="20"/>
        </w:rPr>
        <w:t>Поставка товара осуществляется силами и средствами Поставщика путем доставки до Заказчика. Адрес поставки товара: ФКУ ИК-1 УФСИН России по Удмуртской Республике, расположенн</w:t>
      </w:r>
      <w:r w:rsidR="00535CEC" w:rsidRPr="009B02D0">
        <w:rPr>
          <w:rFonts w:ascii="PT Astra Serif" w:hAnsi="PT Astra Serif"/>
          <w:sz w:val="20"/>
          <w:szCs w:val="20"/>
        </w:rPr>
        <w:t>ый</w:t>
      </w:r>
      <w:r w:rsidRPr="009B02D0">
        <w:rPr>
          <w:rFonts w:ascii="PT Astra Serif" w:hAnsi="PT Astra Serif"/>
          <w:sz w:val="20"/>
          <w:szCs w:val="20"/>
        </w:rPr>
        <w:t xml:space="preserve"> по адресу: Удмуртская Республика, Завьяловский район, с. Ягул.</w:t>
      </w:r>
    </w:p>
    <w:p w:rsidR="00D63434" w:rsidRPr="009B02D0" w:rsidRDefault="00D63434" w:rsidP="00EA0CFB">
      <w:pPr>
        <w:shd w:val="clear" w:color="auto" w:fill="FFFFFF"/>
        <w:tabs>
          <w:tab w:val="left" w:pos="0"/>
        </w:tabs>
        <w:spacing w:after="0" w:line="240" w:lineRule="auto"/>
        <w:ind w:left="34" w:firstLine="709"/>
        <w:jc w:val="both"/>
        <w:rPr>
          <w:rFonts w:ascii="PT Astra Serif" w:hAnsi="PT Astra Serif"/>
          <w:sz w:val="20"/>
          <w:szCs w:val="20"/>
        </w:rPr>
      </w:pPr>
      <w:r w:rsidRPr="009B02D0">
        <w:rPr>
          <w:rFonts w:ascii="PT Astra Serif" w:hAnsi="PT Astra Serif"/>
          <w:bCs/>
          <w:sz w:val="20"/>
          <w:szCs w:val="20"/>
        </w:rPr>
        <w:t xml:space="preserve">Поставка товара осуществляется единовременно, </w:t>
      </w:r>
      <w:r w:rsidRPr="009B02D0">
        <w:rPr>
          <w:rFonts w:ascii="PT Astra Serif" w:hAnsi="PT Astra Serif"/>
          <w:sz w:val="20"/>
          <w:szCs w:val="20"/>
        </w:rPr>
        <w:t xml:space="preserve">в рабочие дни недели </w:t>
      </w:r>
      <w:r w:rsidR="00CF7889" w:rsidRPr="009B02D0">
        <w:rPr>
          <w:rFonts w:ascii="PT Astra Serif" w:hAnsi="PT Astra Serif"/>
          <w:sz w:val="20"/>
          <w:szCs w:val="20"/>
        </w:rPr>
        <w:t>с 8-30 ч. до 11-00 ч., с 12-30 ч. до 15-00 ч. (по местному времени МСК+1)</w:t>
      </w:r>
      <w:r w:rsidRPr="009B02D0">
        <w:rPr>
          <w:rFonts w:ascii="PT Astra Serif" w:hAnsi="PT Astra Serif"/>
          <w:sz w:val="20"/>
          <w:szCs w:val="20"/>
        </w:rPr>
        <w:t>.</w:t>
      </w:r>
    </w:p>
    <w:p w:rsidR="00D63434" w:rsidRPr="009B02D0" w:rsidRDefault="00D63434" w:rsidP="00EA0CFB">
      <w:pPr>
        <w:shd w:val="clear" w:color="auto" w:fill="FFFFFF"/>
        <w:tabs>
          <w:tab w:val="left" w:pos="0"/>
        </w:tabs>
        <w:spacing w:after="0" w:line="240" w:lineRule="auto"/>
        <w:ind w:left="34" w:firstLine="709"/>
        <w:jc w:val="both"/>
        <w:rPr>
          <w:rFonts w:ascii="PT Astra Serif" w:hAnsi="PT Astra Serif"/>
          <w:sz w:val="20"/>
          <w:szCs w:val="20"/>
        </w:rPr>
      </w:pPr>
      <w:r w:rsidRPr="009B02D0">
        <w:rPr>
          <w:rFonts w:ascii="PT Astra Serif" w:hAnsi="PT Astra Serif"/>
          <w:sz w:val="20"/>
          <w:szCs w:val="20"/>
        </w:rPr>
        <w:t>В цену товара включена доставка товаров до мест поставки, его погрузка и разгрузка.</w:t>
      </w:r>
    </w:p>
    <w:p w:rsidR="00D63434" w:rsidRPr="009B02D0" w:rsidRDefault="00D63434" w:rsidP="00EA0CFB">
      <w:pPr>
        <w:shd w:val="clear" w:color="auto" w:fill="FFFFFF"/>
        <w:tabs>
          <w:tab w:val="left" w:pos="0"/>
          <w:tab w:val="left" w:pos="34"/>
          <w:tab w:val="left" w:pos="600"/>
          <w:tab w:val="left" w:pos="1200"/>
        </w:tabs>
        <w:spacing w:after="0" w:line="240" w:lineRule="auto"/>
        <w:ind w:firstLine="709"/>
        <w:jc w:val="both"/>
        <w:rPr>
          <w:rFonts w:ascii="PT Astra Serif" w:hAnsi="PT Astra Serif"/>
          <w:b/>
          <w:bCs/>
          <w:sz w:val="20"/>
          <w:szCs w:val="20"/>
        </w:rPr>
      </w:pPr>
      <w:r w:rsidRPr="009B02D0">
        <w:rPr>
          <w:rFonts w:ascii="PT Astra Serif" w:hAnsi="PT Astra Serif"/>
          <w:b/>
          <w:sz w:val="20"/>
          <w:szCs w:val="20"/>
        </w:rPr>
        <w:t>Требования к качеству товара:</w:t>
      </w:r>
    </w:p>
    <w:p w:rsidR="00535CEC" w:rsidRPr="009B02D0" w:rsidRDefault="00535CEC" w:rsidP="00EA0CFB">
      <w:pPr>
        <w:tabs>
          <w:tab w:val="left" w:pos="-851"/>
        </w:tabs>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Товар должен соответствовать техническим и санитарным требованиям, а также выполнять нормы, стандарты, правила, действующие на данном товарном рынке. Товар должен быть новым товаром (товаром, который не был в употреблении), без </w:t>
      </w:r>
      <w:r w:rsidR="0040476C" w:rsidRPr="009B02D0">
        <w:rPr>
          <w:rFonts w:ascii="PT Astra Serif" w:hAnsi="PT Astra Serif"/>
          <w:sz w:val="20"/>
          <w:szCs w:val="20"/>
        </w:rPr>
        <w:t>каких-либо</w:t>
      </w:r>
      <w:r w:rsidRPr="009B02D0">
        <w:rPr>
          <w:rFonts w:ascii="PT Astra Serif" w:hAnsi="PT Astra Serif"/>
          <w:sz w:val="20"/>
          <w:szCs w:val="20"/>
        </w:rPr>
        <w:t xml:space="preserve"> ограничений (залог, запрет, арест и т.п.), допущенным к свободному обращению на территории Российской Федерации. Упаковка и маркировка Товаров должна соответствовать установленным для данного вида Товаров ГОСТам, стандартам и техническим условиям. Маркировка Товара должна обеспечивать полную и однозначную идентификацию каждой единицы Товара при его приемке. Упаковка должна обеспечивать сохранность Товаров при транспортировке и погрузо-разгрузочных работах к конечному месту эксплуатации.</w:t>
      </w:r>
    </w:p>
    <w:p w:rsidR="00D63434" w:rsidRPr="009B02D0" w:rsidRDefault="00D63434" w:rsidP="00EA0CFB">
      <w:pPr>
        <w:tabs>
          <w:tab w:val="left" w:pos="0"/>
        </w:tabs>
        <w:spacing w:after="0" w:line="240" w:lineRule="auto"/>
        <w:ind w:firstLine="709"/>
        <w:jc w:val="both"/>
        <w:rPr>
          <w:rFonts w:ascii="PT Astra Serif" w:hAnsi="PT Astra Serif"/>
          <w:b/>
          <w:sz w:val="20"/>
          <w:szCs w:val="20"/>
        </w:rPr>
      </w:pPr>
      <w:r w:rsidRPr="009B02D0">
        <w:rPr>
          <w:rStyle w:val="blk"/>
          <w:rFonts w:ascii="PT Astra Serif" w:hAnsi="PT Astra Serif"/>
          <w:b/>
          <w:sz w:val="20"/>
          <w:szCs w:val="20"/>
        </w:rPr>
        <w:t>Требования к гарантийному сроку товара и (или) объему предоставления гарантий их качества:</w:t>
      </w:r>
    </w:p>
    <w:p w:rsidR="00D63434" w:rsidRPr="009B02D0" w:rsidRDefault="00D63434" w:rsidP="00EA0CFB">
      <w:pPr>
        <w:tabs>
          <w:tab w:val="left" w:pos="0"/>
          <w:tab w:val="left" w:pos="1134"/>
        </w:tabs>
        <w:spacing w:after="0" w:line="240" w:lineRule="auto"/>
        <w:ind w:firstLine="709"/>
        <w:jc w:val="both"/>
        <w:rPr>
          <w:rFonts w:ascii="PT Astra Serif" w:hAnsi="PT Astra Serif"/>
          <w:sz w:val="20"/>
          <w:szCs w:val="20"/>
          <w:lang w:eastAsia="en-US"/>
        </w:rPr>
      </w:pPr>
      <w:r w:rsidRPr="009B02D0">
        <w:rPr>
          <w:rFonts w:ascii="PT Astra Serif" w:hAnsi="PT Astra Serif"/>
          <w:sz w:val="20"/>
          <w:szCs w:val="20"/>
        </w:rPr>
        <w:t xml:space="preserve">Поставщик гарантирует качество и безопасность поставляемого товара в период гарантийного срока. При обнаружении Заказчиком в период гарантийного срока некачественного товара (брак, производственный дефект) или некомплектного товара Поставщик обязан своими силами заменить или доукомплектовать такой товар в течение 7 (семи) рабочих дней со дня уведомления Поставщика Заказчиком об обнаружении такого товара. Транспортные расходы при возникновении гарантийного случая осуществляются за счет Поставщика. </w:t>
      </w:r>
      <w:r w:rsidRPr="009B02D0">
        <w:rPr>
          <w:rFonts w:ascii="PT Astra Serif" w:hAnsi="PT Astra Serif"/>
          <w:sz w:val="20"/>
          <w:szCs w:val="20"/>
          <w:lang w:eastAsia="en-US"/>
        </w:rPr>
        <w:t xml:space="preserve">При замене товара </w:t>
      </w:r>
      <w:r w:rsidRPr="009B02D0">
        <w:rPr>
          <w:rFonts w:ascii="PT Astra Serif" w:hAnsi="PT Astra Serif"/>
          <w:sz w:val="20"/>
          <w:szCs w:val="20"/>
        </w:rPr>
        <w:t>гарантийный срок хранения</w:t>
      </w:r>
      <w:r w:rsidRPr="009B02D0">
        <w:rPr>
          <w:rFonts w:ascii="PT Astra Serif" w:hAnsi="PT Astra Serif"/>
          <w:sz w:val="20"/>
          <w:szCs w:val="20"/>
          <w:lang w:eastAsia="en-US"/>
        </w:rPr>
        <w:t xml:space="preserve"> на него исчисляется заново со дня приемки товара Заказчиком. </w:t>
      </w:r>
      <w:r w:rsidRPr="009B02D0">
        <w:rPr>
          <w:rFonts w:ascii="PT Astra Serif" w:hAnsi="PT Astra Serif"/>
          <w:sz w:val="20"/>
          <w:szCs w:val="20"/>
        </w:rPr>
        <w:t>Товар ненадлежащего качества возвращается Поставщику после поставки нового товара.</w:t>
      </w:r>
    </w:p>
    <w:p w:rsidR="00D63434" w:rsidRPr="009B02D0" w:rsidRDefault="00D63434" w:rsidP="00EA0CFB">
      <w:pPr>
        <w:tabs>
          <w:tab w:val="left" w:pos="0"/>
        </w:tabs>
        <w:spacing w:after="0" w:line="240" w:lineRule="auto"/>
        <w:ind w:firstLine="709"/>
        <w:jc w:val="both"/>
        <w:outlineLvl w:val="3"/>
        <w:rPr>
          <w:rFonts w:ascii="PT Astra Serif" w:hAnsi="PT Astra Serif"/>
          <w:b/>
          <w:sz w:val="20"/>
          <w:szCs w:val="20"/>
        </w:rPr>
      </w:pPr>
      <w:r w:rsidRPr="009B02D0">
        <w:rPr>
          <w:rFonts w:ascii="PT Astra Serif" w:hAnsi="PT Astra Serif"/>
          <w:b/>
          <w:sz w:val="20"/>
          <w:szCs w:val="20"/>
        </w:rPr>
        <w:t>Транспортирование:</w:t>
      </w:r>
    </w:p>
    <w:p w:rsidR="00D63434" w:rsidRPr="009B02D0" w:rsidRDefault="00D63434" w:rsidP="00EA0CFB">
      <w:pPr>
        <w:tabs>
          <w:tab w:val="left" w:pos="0"/>
        </w:tabs>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Транспортирование осуществляется автомобильным транспортом в соответствии с правилами перевозки грузов, действующими на транспорте данного вида. </w:t>
      </w:r>
    </w:p>
    <w:p w:rsidR="00D63434" w:rsidRPr="009B02D0" w:rsidRDefault="00D63434" w:rsidP="00EA0CFB">
      <w:pPr>
        <w:shd w:val="clear" w:color="auto" w:fill="FFFFFF"/>
        <w:tabs>
          <w:tab w:val="left" w:pos="0"/>
          <w:tab w:val="left" w:pos="34"/>
          <w:tab w:val="left" w:pos="600"/>
          <w:tab w:val="left" w:pos="1200"/>
        </w:tabs>
        <w:spacing w:after="0" w:line="240" w:lineRule="auto"/>
        <w:ind w:firstLine="709"/>
        <w:jc w:val="both"/>
        <w:rPr>
          <w:rFonts w:ascii="PT Astra Serif" w:hAnsi="PT Astra Serif"/>
          <w:b/>
          <w:bCs/>
          <w:sz w:val="20"/>
          <w:szCs w:val="20"/>
        </w:rPr>
      </w:pPr>
      <w:r w:rsidRPr="009B02D0">
        <w:rPr>
          <w:rFonts w:ascii="PT Astra Serif" w:hAnsi="PT Astra Serif"/>
          <w:b/>
          <w:bCs/>
          <w:sz w:val="20"/>
          <w:szCs w:val="20"/>
        </w:rPr>
        <w:t>Сопроводительные документы:</w:t>
      </w:r>
    </w:p>
    <w:p w:rsidR="00D63434" w:rsidRPr="009B02D0" w:rsidRDefault="00D63434" w:rsidP="00EA0CFB">
      <w:pPr>
        <w:shd w:val="clear" w:color="auto" w:fill="FFFFFF"/>
        <w:tabs>
          <w:tab w:val="left" w:pos="0"/>
          <w:tab w:val="left" w:pos="34"/>
          <w:tab w:val="left" w:pos="600"/>
          <w:tab w:val="left" w:pos="1200"/>
        </w:tabs>
        <w:spacing w:after="0" w:line="240" w:lineRule="auto"/>
        <w:ind w:firstLine="709"/>
        <w:jc w:val="both"/>
        <w:rPr>
          <w:rFonts w:ascii="PT Astra Serif" w:hAnsi="PT Astra Serif"/>
          <w:bCs/>
          <w:sz w:val="20"/>
          <w:szCs w:val="20"/>
        </w:rPr>
      </w:pPr>
      <w:r w:rsidRPr="009B02D0">
        <w:rPr>
          <w:rFonts w:ascii="PT Astra Serif" w:hAnsi="PT Astra Serif"/>
          <w:bCs/>
          <w:sz w:val="20"/>
          <w:szCs w:val="20"/>
        </w:rPr>
        <w:t>На поставляемый товар Поставщик обязан представить Заказчику следующие сопроводительные документы:</w:t>
      </w:r>
    </w:p>
    <w:p w:rsidR="00D63434" w:rsidRPr="009B02D0" w:rsidRDefault="00D63434" w:rsidP="00EA0CFB">
      <w:pPr>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 оригинал сертификата соответствия или декларации о соответствии, оформленный на предприятие-изготовителя, или его копию, заверенную в установленном законодательством Российской Федерации порядке (если поставляемый по настоящему контракту товар подлежит обязательной сертификации или декларированию); </w:t>
      </w:r>
    </w:p>
    <w:p w:rsidR="00D63434" w:rsidRPr="009B02D0" w:rsidRDefault="00D63434" w:rsidP="00EA0CFB">
      <w:pPr>
        <w:tabs>
          <w:tab w:val="left" w:pos="-851"/>
          <w:tab w:val="left" w:pos="284"/>
        </w:tabs>
        <w:suppressAutoHyphens/>
        <w:spacing w:after="0" w:line="240" w:lineRule="auto"/>
        <w:ind w:firstLine="709"/>
        <w:jc w:val="both"/>
        <w:rPr>
          <w:rFonts w:ascii="PT Astra Serif" w:hAnsi="PT Astra Serif"/>
          <w:sz w:val="20"/>
          <w:szCs w:val="20"/>
        </w:rPr>
      </w:pPr>
      <w:r w:rsidRPr="009B02D0">
        <w:rPr>
          <w:rFonts w:ascii="PT Astra Serif" w:hAnsi="PT Astra Serif"/>
          <w:sz w:val="20"/>
          <w:szCs w:val="20"/>
        </w:rPr>
        <w:t>- товарная накладная либо иной первичный учетный документ, оформленный в 2-х экземплярах.</w:t>
      </w:r>
    </w:p>
    <w:p w:rsidR="00D63AAB" w:rsidRPr="009B02D0" w:rsidRDefault="00D63AAB" w:rsidP="00EA0CFB">
      <w:pPr>
        <w:pStyle w:val="a9"/>
        <w:jc w:val="both"/>
        <w:rPr>
          <w:rFonts w:ascii="PT Astra Serif" w:hAnsi="PT Astra Serif"/>
          <w:color w:val="000000"/>
          <w:sz w:val="20"/>
          <w:szCs w:val="20"/>
          <w:highlight w:val="yellow"/>
          <w:lang w:eastAsia="ar-SA"/>
        </w:rPr>
      </w:pPr>
    </w:p>
    <w:tbl>
      <w:tblPr>
        <w:tblW w:w="9356" w:type="dxa"/>
        <w:tblInd w:w="108" w:type="dxa"/>
        <w:tblLook w:val="00A0" w:firstRow="1" w:lastRow="0" w:firstColumn="1" w:lastColumn="0" w:noHBand="0" w:noVBand="0"/>
      </w:tblPr>
      <w:tblGrid>
        <w:gridCol w:w="4820"/>
        <w:gridCol w:w="4536"/>
      </w:tblGrid>
      <w:tr w:rsidR="00D63AAB" w:rsidRPr="009B02D0" w:rsidTr="00221C63">
        <w:trPr>
          <w:trHeight w:val="992"/>
        </w:trPr>
        <w:tc>
          <w:tcPr>
            <w:tcW w:w="4820" w:type="dxa"/>
          </w:tcPr>
          <w:p w:rsidR="00D63AAB" w:rsidRPr="009B02D0" w:rsidRDefault="00D63AAB" w:rsidP="00EA0CFB">
            <w:pPr>
              <w:spacing w:after="0" w:line="240" w:lineRule="auto"/>
              <w:jc w:val="center"/>
              <w:rPr>
                <w:rFonts w:ascii="PT Astra Serif" w:hAnsi="PT Astra Serif"/>
                <w:b/>
                <w:sz w:val="20"/>
                <w:szCs w:val="20"/>
              </w:rPr>
            </w:pPr>
            <w:r w:rsidRPr="009B02D0">
              <w:rPr>
                <w:rFonts w:ascii="PT Astra Serif" w:hAnsi="PT Astra Serif"/>
                <w:b/>
                <w:sz w:val="20"/>
                <w:szCs w:val="20"/>
              </w:rPr>
              <w:t>«ПОСТАВЩИК»</w:t>
            </w:r>
          </w:p>
          <w:p w:rsidR="00BE30E1" w:rsidRPr="009B02D0" w:rsidRDefault="00BE30E1" w:rsidP="00EA0CFB">
            <w:pPr>
              <w:spacing w:after="0" w:line="240" w:lineRule="auto"/>
              <w:jc w:val="both"/>
              <w:rPr>
                <w:rFonts w:ascii="PT Astra Serif" w:hAnsi="PT Astra Serif"/>
                <w:kern w:val="2"/>
                <w:sz w:val="20"/>
                <w:szCs w:val="20"/>
                <w:lang w:eastAsia="ar-SA"/>
              </w:rPr>
            </w:pPr>
          </w:p>
          <w:p w:rsidR="00D63434" w:rsidRPr="009B02D0" w:rsidRDefault="00D63434" w:rsidP="00EA0CFB">
            <w:pPr>
              <w:spacing w:after="0" w:line="240" w:lineRule="auto"/>
              <w:jc w:val="both"/>
              <w:rPr>
                <w:rFonts w:ascii="PT Astra Serif" w:hAnsi="PT Astra Serif"/>
                <w:kern w:val="2"/>
                <w:sz w:val="20"/>
                <w:szCs w:val="20"/>
                <w:lang w:eastAsia="ar-SA"/>
              </w:rPr>
            </w:pPr>
          </w:p>
          <w:p w:rsidR="003B0E41" w:rsidRPr="009B02D0" w:rsidRDefault="003B0E41" w:rsidP="00EA0CFB">
            <w:pPr>
              <w:spacing w:after="0" w:line="240" w:lineRule="auto"/>
              <w:ind w:firstLine="360"/>
              <w:jc w:val="both"/>
              <w:rPr>
                <w:rFonts w:ascii="PT Astra Serif" w:hAnsi="PT Astra Serif"/>
                <w:kern w:val="2"/>
                <w:sz w:val="20"/>
                <w:szCs w:val="20"/>
                <w:lang w:eastAsia="ar-SA"/>
              </w:rPr>
            </w:pPr>
          </w:p>
          <w:p w:rsidR="00D63AAB" w:rsidRPr="009B02D0" w:rsidRDefault="00D63AAB" w:rsidP="00EA0CFB">
            <w:pPr>
              <w:spacing w:after="0" w:line="240" w:lineRule="auto"/>
              <w:ind w:firstLine="360"/>
              <w:jc w:val="both"/>
              <w:rPr>
                <w:rFonts w:ascii="PT Astra Serif" w:hAnsi="PT Astra Serif"/>
                <w:sz w:val="20"/>
                <w:szCs w:val="20"/>
              </w:rPr>
            </w:pPr>
            <w:r w:rsidRPr="009B02D0">
              <w:rPr>
                <w:rFonts w:ascii="PT Astra Serif" w:hAnsi="PT Astra Serif"/>
                <w:sz w:val="20"/>
                <w:szCs w:val="20"/>
              </w:rPr>
              <w:t>_____________________/</w:t>
            </w:r>
            <w:r w:rsidR="00D810D5" w:rsidRPr="009B02D0">
              <w:rPr>
                <w:rFonts w:ascii="PT Astra Serif" w:hAnsi="PT Astra Serif"/>
                <w:sz w:val="20"/>
                <w:szCs w:val="20"/>
              </w:rPr>
              <w:t xml:space="preserve"> </w:t>
            </w:r>
            <w:r w:rsidR="00D63434" w:rsidRPr="009B02D0">
              <w:rPr>
                <w:rFonts w:ascii="PT Astra Serif" w:hAnsi="PT Astra Serif"/>
                <w:sz w:val="20"/>
                <w:szCs w:val="20"/>
              </w:rPr>
              <w:t xml:space="preserve">______________ </w:t>
            </w:r>
            <w:r w:rsidRPr="009B02D0">
              <w:rPr>
                <w:rFonts w:ascii="PT Astra Serif" w:hAnsi="PT Astra Serif"/>
                <w:sz w:val="20"/>
                <w:szCs w:val="20"/>
              </w:rPr>
              <w:t>/</w:t>
            </w:r>
          </w:p>
          <w:p w:rsidR="00D63AAB" w:rsidRPr="009B02D0" w:rsidRDefault="00D63AAB" w:rsidP="00EA0CFB">
            <w:pPr>
              <w:suppressAutoHyphens/>
              <w:spacing w:after="0" w:line="240" w:lineRule="auto"/>
              <w:ind w:firstLine="360"/>
              <w:jc w:val="both"/>
              <w:rPr>
                <w:rFonts w:ascii="PT Astra Serif" w:hAnsi="PT Astra Serif"/>
                <w:kern w:val="2"/>
                <w:sz w:val="20"/>
                <w:szCs w:val="20"/>
                <w:lang w:eastAsia="ar-SA"/>
              </w:rPr>
            </w:pPr>
          </w:p>
        </w:tc>
        <w:tc>
          <w:tcPr>
            <w:tcW w:w="4536" w:type="dxa"/>
          </w:tcPr>
          <w:p w:rsidR="00D63AAB" w:rsidRPr="009B02D0" w:rsidRDefault="00D63AAB" w:rsidP="00EA0CFB">
            <w:pPr>
              <w:spacing w:after="0" w:line="240" w:lineRule="auto"/>
              <w:ind w:firstLine="34"/>
              <w:jc w:val="center"/>
              <w:rPr>
                <w:rFonts w:ascii="PT Astra Serif" w:hAnsi="PT Astra Serif"/>
                <w:b/>
                <w:sz w:val="20"/>
                <w:szCs w:val="20"/>
              </w:rPr>
            </w:pPr>
            <w:r w:rsidRPr="009B02D0">
              <w:rPr>
                <w:rFonts w:ascii="PT Astra Serif" w:hAnsi="PT Astra Serif"/>
                <w:b/>
                <w:sz w:val="20"/>
                <w:szCs w:val="20"/>
              </w:rPr>
              <w:t>«ЗАКАЗЧИК»</w:t>
            </w:r>
          </w:p>
          <w:p w:rsidR="003B0E41" w:rsidRPr="009B02D0" w:rsidRDefault="003B0E41" w:rsidP="00EA0CFB">
            <w:pPr>
              <w:keepNext/>
              <w:spacing w:after="0" w:line="240" w:lineRule="auto"/>
              <w:jc w:val="center"/>
              <w:rPr>
                <w:rFonts w:ascii="PT Astra Serif" w:hAnsi="PT Astra Serif"/>
                <w:b/>
                <w:color w:val="000000"/>
                <w:sz w:val="20"/>
                <w:szCs w:val="20"/>
              </w:rPr>
            </w:pPr>
            <w:r w:rsidRPr="009B02D0">
              <w:rPr>
                <w:rFonts w:ascii="PT Astra Serif" w:hAnsi="PT Astra Serif"/>
                <w:b/>
                <w:color w:val="000000"/>
                <w:sz w:val="20"/>
                <w:szCs w:val="20"/>
              </w:rPr>
              <w:t xml:space="preserve">ФКУ </w:t>
            </w:r>
            <w:r w:rsidR="00337312" w:rsidRPr="009B02D0">
              <w:rPr>
                <w:rFonts w:ascii="PT Astra Serif" w:hAnsi="PT Astra Serif"/>
                <w:b/>
                <w:color w:val="000000"/>
                <w:sz w:val="20"/>
                <w:szCs w:val="20"/>
              </w:rPr>
              <w:t>ИК-1</w:t>
            </w:r>
            <w:r w:rsidRPr="009B02D0">
              <w:rPr>
                <w:rFonts w:ascii="PT Astra Serif" w:hAnsi="PT Astra Serif"/>
                <w:b/>
                <w:color w:val="000000"/>
                <w:sz w:val="20"/>
                <w:szCs w:val="20"/>
              </w:rPr>
              <w:t xml:space="preserve"> УФСИН России </w:t>
            </w:r>
            <w:r w:rsidRPr="009B02D0">
              <w:rPr>
                <w:rFonts w:ascii="PT Astra Serif" w:hAnsi="PT Astra Serif"/>
                <w:b/>
                <w:color w:val="000000"/>
                <w:sz w:val="20"/>
                <w:szCs w:val="20"/>
              </w:rPr>
              <w:br/>
              <w:t>по Удмуртской Республике</w:t>
            </w:r>
          </w:p>
          <w:p w:rsidR="00BE30E1" w:rsidRPr="009B02D0" w:rsidRDefault="00BE30E1" w:rsidP="00EA0CFB">
            <w:pPr>
              <w:keepNext/>
              <w:spacing w:after="0" w:line="240" w:lineRule="auto"/>
              <w:jc w:val="center"/>
              <w:rPr>
                <w:rFonts w:ascii="PT Astra Serif" w:hAnsi="PT Astra Serif"/>
                <w:b/>
                <w:color w:val="000000"/>
                <w:sz w:val="20"/>
                <w:szCs w:val="20"/>
              </w:rPr>
            </w:pPr>
          </w:p>
          <w:p w:rsidR="00D63AAB" w:rsidRPr="009B02D0" w:rsidRDefault="00D63AAB" w:rsidP="00EA0CFB">
            <w:pPr>
              <w:spacing w:after="0" w:line="240" w:lineRule="auto"/>
              <w:ind w:firstLine="360"/>
              <w:jc w:val="both"/>
              <w:rPr>
                <w:rFonts w:ascii="PT Astra Serif" w:hAnsi="PT Astra Serif"/>
                <w:sz w:val="20"/>
                <w:szCs w:val="20"/>
              </w:rPr>
            </w:pPr>
            <w:r w:rsidRPr="009B02D0">
              <w:rPr>
                <w:rFonts w:ascii="PT Astra Serif" w:hAnsi="PT Astra Serif"/>
                <w:sz w:val="20"/>
                <w:szCs w:val="20"/>
              </w:rPr>
              <w:t>_______________/</w:t>
            </w:r>
            <w:r w:rsidR="00A3215D" w:rsidRPr="009B02D0">
              <w:rPr>
                <w:rFonts w:ascii="PT Astra Serif" w:eastAsia="Calibri" w:hAnsi="PT Astra Serif"/>
                <w:color w:val="000000"/>
                <w:sz w:val="20"/>
                <w:szCs w:val="20"/>
                <w:lang w:eastAsia="en-US"/>
              </w:rPr>
              <w:t xml:space="preserve"> </w:t>
            </w:r>
            <w:r w:rsidR="00D63434" w:rsidRPr="009B02D0">
              <w:rPr>
                <w:rFonts w:ascii="PT Astra Serif" w:eastAsia="Calibri" w:hAnsi="PT Astra Serif"/>
                <w:color w:val="000000"/>
                <w:sz w:val="20"/>
                <w:szCs w:val="20"/>
                <w:lang w:eastAsia="en-US"/>
              </w:rPr>
              <w:t>______________</w:t>
            </w:r>
            <w:r w:rsidR="00F75DE3" w:rsidRPr="009B02D0">
              <w:rPr>
                <w:rFonts w:ascii="PT Astra Serif" w:eastAsia="Calibri" w:hAnsi="PT Astra Serif"/>
                <w:color w:val="000000"/>
                <w:sz w:val="20"/>
                <w:szCs w:val="20"/>
                <w:lang w:eastAsia="en-US"/>
              </w:rPr>
              <w:t xml:space="preserve"> </w:t>
            </w:r>
            <w:r w:rsidRPr="009B02D0">
              <w:rPr>
                <w:rFonts w:ascii="PT Astra Serif" w:hAnsi="PT Astra Serif"/>
                <w:sz w:val="20"/>
                <w:szCs w:val="20"/>
              </w:rPr>
              <w:t>/</w:t>
            </w:r>
          </w:p>
          <w:p w:rsidR="00D63AAB" w:rsidRPr="009B02D0" w:rsidRDefault="00D63AAB" w:rsidP="00EA0CFB">
            <w:pPr>
              <w:suppressAutoHyphens/>
              <w:spacing w:after="0" w:line="240" w:lineRule="auto"/>
              <w:ind w:firstLine="360"/>
              <w:jc w:val="both"/>
              <w:rPr>
                <w:rFonts w:ascii="PT Astra Serif" w:hAnsi="PT Astra Serif"/>
                <w:kern w:val="2"/>
                <w:sz w:val="20"/>
                <w:szCs w:val="20"/>
                <w:lang w:eastAsia="ar-SA"/>
              </w:rPr>
            </w:pPr>
          </w:p>
        </w:tc>
      </w:tr>
    </w:tbl>
    <w:p w:rsidR="00552A6C" w:rsidRPr="009B02D0" w:rsidRDefault="00552A6C" w:rsidP="00EA0CFB">
      <w:pPr>
        <w:spacing w:after="0" w:line="240" w:lineRule="auto"/>
        <w:jc w:val="center"/>
        <w:rPr>
          <w:rFonts w:ascii="PT Astra Serif" w:hAnsi="PT Astra Serif"/>
          <w:b/>
          <w:sz w:val="20"/>
          <w:szCs w:val="20"/>
        </w:rPr>
      </w:pPr>
    </w:p>
    <w:p w:rsidR="0096603A" w:rsidRPr="009B02D0" w:rsidRDefault="0096603A" w:rsidP="00CB3A35">
      <w:pPr>
        <w:spacing w:after="0" w:line="240" w:lineRule="auto"/>
        <w:rPr>
          <w:rFonts w:ascii="PT Astra Serif" w:hAnsi="PT Astra Serif"/>
          <w:b/>
          <w:sz w:val="20"/>
          <w:szCs w:val="20"/>
        </w:rPr>
      </w:pPr>
    </w:p>
    <w:sectPr w:rsidR="0096603A" w:rsidRPr="009B02D0" w:rsidSect="00BE30E1">
      <w:footerReference w:type="default" r:id="rId7"/>
      <w:pgSz w:w="11906" w:h="16838"/>
      <w:pgMar w:top="426"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1C6" w:rsidRDefault="00DA71C6" w:rsidP="008961D0">
      <w:pPr>
        <w:spacing w:after="0" w:line="240" w:lineRule="auto"/>
      </w:pPr>
      <w:r>
        <w:separator/>
      </w:r>
    </w:p>
  </w:endnote>
  <w:endnote w:type="continuationSeparator" w:id="0">
    <w:p w:rsidR="00DA71C6" w:rsidRDefault="00DA71C6" w:rsidP="0089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1F" w:rsidRPr="00C33AB8" w:rsidRDefault="00CB2DB4" w:rsidP="006C02F4">
    <w:pPr>
      <w:pStyle w:val="ae"/>
      <w:jc w:val="center"/>
      <w:rPr>
        <w:rFonts w:ascii="Times New Roman" w:hAnsi="Times New Roman"/>
      </w:rPr>
    </w:pPr>
    <w:r w:rsidRPr="00C33AB8">
      <w:rPr>
        <w:rFonts w:ascii="Times New Roman" w:hAnsi="Times New Roman"/>
      </w:rPr>
      <w:fldChar w:fldCharType="begin"/>
    </w:r>
    <w:r w:rsidR="00F6061F" w:rsidRPr="00C33AB8">
      <w:rPr>
        <w:rFonts w:ascii="Times New Roman" w:hAnsi="Times New Roman"/>
      </w:rPr>
      <w:instrText>PAGE   \* MERGEFORMAT</w:instrText>
    </w:r>
    <w:r w:rsidRPr="00C33AB8">
      <w:rPr>
        <w:rFonts w:ascii="Times New Roman" w:hAnsi="Times New Roman"/>
      </w:rPr>
      <w:fldChar w:fldCharType="separate"/>
    </w:r>
    <w:r w:rsidR="009B02D0">
      <w:rPr>
        <w:rFonts w:ascii="Times New Roman" w:hAnsi="Times New Roman"/>
        <w:noProof/>
      </w:rPr>
      <w:t>8</w:t>
    </w:r>
    <w:r w:rsidRPr="00C33AB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1C6" w:rsidRDefault="00DA71C6" w:rsidP="008961D0">
      <w:pPr>
        <w:spacing w:after="0" w:line="240" w:lineRule="auto"/>
      </w:pPr>
      <w:r>
        <w:separator/>
      </w:r>
    </w:p>
  </w:footnote>
  <w:footnote w:type="continuationSeparator" w:id="0">
    <w:p w:rsidR="00DA71C6" w:rsidRDefault="00DA71C6" w:rsidP="008961D0">
      <w:pPr>
        <w:spacing w:after="0" w:line="240" w:lineRule="auto"/>
      </w:pPr>
      <w:r>
        <w:continuationSeparator/>
      </w:r>
    </w:p>
  </w:footnote>
  <w:footnote w:id="1">
    <w:p w:rsidR="00F6061F" w:rsidRPr="0070095A" w:rsidRDefault="00F6061F" w:rsidP="001A2F1F">
      <w:pPr>
        <w:pStyle w:val="a7"/>
        <w:jc w:val="both"/>
        <w:rPr>
          <w:rFonts w:eastAsia="Calibri"/>
          <w:i/>
          <w:sz w:val="16"/>
          <w:szCs w:val="16"/>
          <w:lang w:eastAsia="en-US"/>
        </w:rPr>
      </w:pPr>
      <w:r w:rsidRPr="00826B81">
        <w:rPr>
          <w:rStyle w:val="ab"/>
        </w:rPr>
        <w:footnoteRef/>
      </w:r>
      <w:r w:rsidRPr="00826B81">
        <w:rPr>
          <w:i/>
          <w:color w:val="000000"/>
        </w:rPr>
        <w:t xml:space="preserve"> </w:t>
      </w:r>
      <w:r>
        <w:rPr>
          <w:i/>
          <w:color w:val="000000"/>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i/>
          <w:sz w:val="16"/>
          <w:szCs w:val="16"/>
          <w:lang w:eastAsia="en-US"/>
        </w:rPr>
        <w:t>Контракт</w:t>
      </w:r>
      <w:r w:rsidRPr="003B2961">
        <w:rPr>
          <w:rFonts w:eastAsia="Calibri"/>
          <w:i/>
          <w:sz w:val="16"/>
          <w:szCs w:val="16"/>
          <w:lang w:eastAsia="en-US"/>
        </w:rPr>
        <w:t>а</w:t>
      </w:r>
      <w:r>
        <w:rPr>
          <w:i/>
          <w:color w:val="000000"/>
          <w:sz w:val="16"/>
          <w:szCs w:val="1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3087"/>
    <w:multiLevelType w:val="hybridMultilevel"/>
    <w:tmpl w:val="AF82B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934EF"/>
    <w:multiLevelType w:val="hybridMultilevel"/>
    <w:tmpl w:val="91B679A4"/>
    <w:lvl w:ilvl="0" w:tplc="74E26D1E">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02638B8"/>
    <w:multiLevelType w:val="multilevel"/>
    <w:tmpl w:val="0464A96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087337A"/>
    <w:multiLevelType w:val="multilevel"/>
    <w:tmpl w:val="F5F0A96A"/>
    <w:lvl w:ilvl="0">
      <w:start w:val="9"/>
      <w:numFmt w:val="decimal"/>
      <w:lvlText w:val="%1."/>
      <w:lvlJc w:val="left"/>
      <w:pPr>
        <w:ind w:left="405" w:hanging="405"/>
      </w:pPr>
      <w:rPr>
        <w:rFonts w:cs="Times New Roman"/>
      </w:rPr>
    </w:lvl>
    <w:lvl w:ilvl="1">
      <w:start w:val="9"/>
      <w:numFmt w:val="decimal"/>
      <w:lvlText w:val="%1.%2."/>
      <w:lvlJc w:val="left"/>
      <w:pPr>
        <w:ind w:left="765" w:hanging="40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4">
    <w:nsid w:val="184704B2"/>
    <w:multiLevelType w:val="multilevel"/>
    <w:tmpl w:val="FFE0E30E"/>
    <w:lvl w:ilvl="0">
      <w:start w:val="3"/>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E72241A"/>
    <w:multiLevelType w:val="multilevel"/>
    <w:tmpl w:val="1B48E688"/>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1497" w:hanging="504"/>
      </w:pPr>
      <w:rPr>
        <w:rFonts w:cs="Times New Roman"/>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33619EE"/>
    <w:multiLevelType w:val="multilevel"/>
    <w:tmpl w:val="23CA67DA"/>
    <w:lvl w:ilvl="0">
      <w:start w:val="1"/>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
    <w:nsid w:val="332D11C2"/>
    <w:multiLevelType w:val="multilevel"/>
    <w:tmpl w:val="FF0880C0"/>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nsid w:val="3CAB3776"/>
    <w:multiLevelType w:val="hybridMultilevel"/>
    <w:tmpl w:val="B25E3EE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E0510E7"/>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8AE7971"/>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9284879"/>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3052ACB"/>
    <w:multiLevelType w:val="multilevel"/>
    <w:tmpl w:val="6D4EAFFA"/>
    <w:lvl w:ilvl="0">
      <w:start w:val="1"/>
      <w:numFmt w:val="decimal"/>
      <w:pStyle w:val="a"/>
      <w:lvlText w:val="%1."/>
      <w:lvlJc w:val="left"/>
      <w:pPr>
        <w:tabs>
          <w:tab w:val="num" w:pos="420"/>
        </w:tabs>
        <w:ind w:left="420" w:hanging="420"/>
      </w:pPr>
      <w:rPr>
        <w:rFonts w:ascii="Arial" w:hAnsi="Arial" w:cs="Arial" w:hint="default"/>
        <w:sz w:val="24"/>
        <w:szCs w:val="24"/>
      </w:rPr>
    </w:lvl>
    <w:lvl w:ilvl="1">
      <w:start w:val="1"/>
      <w:numFmt w:val="decimal"/>
      <w:lvlText w:val="%1.%2."/>
      <w:lvlJc w:val="left"/>
      <w:pPr>
        <w:tabs>
          <w:tab w:val="num" w:pos="1697"/>
        </w:tabs>
        <w:ind w:left="1697" w:hanging="4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5605388A"/>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CB54730"/>
    <w:multiLevelType w:val="hybridMultilevel"/>
    <w:tmpl w:val="34E463EC"/>
    <w:lvl w:ilvl="0" w:tplc="CDC0C8B4">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5DC69E7"/>
    <w:multiLevelType w:val="hybridMultilevel"/>
    <w:tmpl w:val="41DA9FBA"/>
    <w:lvl w:ilvl="0" w:tplc="E5023A8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0786D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3D26DC"/>
    <w:multiLevelType w:val="hybridMultilevel"/>
    <w:tmpl w:val="22E885DE"/>
    <w:lvl w:ilvl="0" w:tplc="00982A00">
      <w:start w:val="1"/>
      <w:numFmt w:val="bullet"/>
      <w:lvlText w:val=""/>
      <w:lvlJc w:val="left"/>
      <w:pPr>
        <w:ind w:left="2285" w:hanging="360"/>
      </w:pPr>
      <w:rPr>
        <w:rFonts w:ascii="Symbol" w:hAnsi="Symbol" w:hint="default"/>
      </w:rPr>
    </w:lvl>
    <w:lvl w:ilvl="1" w:tplc="04190003">
      <w:start w:val="1"/>
      <w:numFmt w:val="bullet"/>
      <w:lvlText w:val="o"/>
      <w:lvlJc w:val="left"/>
      <w:pPr>
        <w:ind w:left="3005" w:hanging="360"/>
      </w:pPr>
      <w:rPr>
        <w:rFonts w:ascii="Courier New" w:hAnsi="Courier New" w:hint="default"/>
      </w:rPr>
    </w:lvl>
    <w:lvl w:ilvl="2" w:tplc="04190005">
      <w:start w:val="1"/>
      <w:numFmt w:val="bullet"/>
      <w:lvlText w:val=""/>
      <w:lvlJc w:val="left"/>
      <w:pPr>
        <w:ind w:left="3725" w:hanging="360"/>
      </w:pPr>
      <w:rPr>
        <w:rFonts w:ascii="Wingdings" w:hAnsi="Wingdings" w:hint="default"/>
      </w:rPr>
    </w:lvl>
    <w:lvl w:ilvl="3" w:tplc="04190001">
      <w:start w:val="1"/>
      <w:numFmt w:val="bullet"/>
      <w:lvlText w:val=""/>
      <w:lvlJc w:val="left"/>
      <w:pPr>
        <w:ind w:left="4445" w:hanging="360"/>
      </w:pPr>
      <w:rPr>
        <w:rFonts w:ascii="Symbol" w:hAnsi="Symbol" w:hint="default"/>
      </w:rPr>
    </w:lvl>
    <w:lvl w:ilvl="4" w:tplc="04190003">
      <w:start w:val="1"/>
      <w:numFmt w:val="bullet"/>
      <w:lvlText w:val="o"/>
      <w:lvlJc w:val="left"/>
      <w:pPr>
        <w:ind w:left="5165" w:hanging="360"/>
      </w:pPr>
      <w:rPr>
        <w:rFonts w:ascii="Courier New" w:hAnsi="Courier New" w:hint="default"/>
      </w:rPr>
    </w:lvl>
    <w:lvl w:ilvl="5" w:tplc="04190005">
      <w:start w:val="1"/>
      <w:numFmt w:val="bullet"/>
      <w:lvlText w:val=""/>
      <w:lvlJc w:val="left"/>
      <w:pPr>
        <w:ind w:left="5885" w:hanging="360"/>
      </w:pPr>
      <w:rPr>
        <w:rFonts w:ascii="Wingdings" w:hAnsi="Wingdings" w:hint="default"/>
      </w:rPr>
    </w:lvl>
    <w:lvl w:ilvl="6" w:tplc="04190001">
      <w:start w:val="1"/>
      <w:numFmt w:val="bullet"/>
      <w:lvlText w:val=""/>
      <w:lvlJc w:val="left"/>
      <w:pPr>
        <w:ind w:left="6605" w:hanging="360"/>
      </w:pPr>
      <w:rPr>
        <w:rFonts w:ascii="Symbol" w:hAnsi="Symbol" w:hint="default"/>
      </w:rPr>
    </w:lvl>
    <w:lvl w:ilvl="7" w:tplc="04190003">
      <w:start w:val="1"/>
      <w:numFmt w:val="bullet"/>
      <w:lvlText w:val="o"/>
      <w:lvlJc w:val="left"/>
      <w:pPr>
        <w:ind w:left="7325" w:hanging="360"/>
      </w:pPr>
      <w:rPr>
        <w:rFonts w:ascii="Courier New" w:hAnsi="Courier New" w:hint="default"/>
      </w:rPr>
    </w:lvl>
    <w:lvl w:ilvl="8" w:tplc="04190005">
      <w:start w:val="1"/>
      <w:numFmt w:val="bullet"/>
      <w:lvlText w:val=""/>
      <w:lvlJc w:val="left"/>
      <w:pPr>
        <w:ind w:left="8045" w:hanging="360"/>
      </w:pPr>
      <w:rPr>
        <w:rFonts w:ascii="Wingdings" w:hAnsi="Wingdings" w:hint="default"/>
      </w:rPr>
    </w:lvl>
  </w:abstractNum>
  <w:abstractNum w:abstractNumId="18">
    <w:nsid w:val="7600254D"/>
    <w:multiLevelType w:val="hybridMultilevel"/>
    <w:tmpl w:val="48683820"/>
    <w:lvl w:ilvl="0" w:tplc="CF4ABF1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6061BCA"/>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6"/>
  </w:num>
  <w:num w:numId="20">
    <w:abstractNumId w:val="7"/>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61D0"/>
    <w:rsid w:val="0003751F"/>
    <w:rsid w:val="00063CAB"/>
    <w:rsid w:val="00070914"/>
    <w:rsid w:val="00071301"/>
    <w:rsid w:val="00082C34"/>
    <w:rsid w:val="00092430"/>
    <w:rsid w:val="000A4CAB"/>
    <w:rsid w:val="000C348D"/>
    <w:rsid w:val="000F1B16"/>
    <w:rsid w:val="00145E76"/>
    <w:rsid w:val="0014735D"/>
    <w:rsid w:val="00163CE7"/>
    <w:rsid w:val="001650D0"/>
    <w:rsid w:val="001719D6"/>
    <w:rsid w:val="00177907"/>
    <w:rsid w:val="00184697"/>
    <w:rsid w:val="001856B5"/>
    <w:rsid w:val="00186DF7"/>
    <w:rsid w:val="001877ED"/>
    <w:rsid w:val="00190BE1"/>
    <w:rsid w:val="00194D63"/>
    <w:rsid w:val="00196CC6"/>
    <w:rsid w:val="001A2F1F"/>
    <w:rsid w:val="001A3A09"/>
    <w:rsid w:val="001B0AB3"/>
    <w:rsid w:val="001C37F8"/>
    <w:rsid w:val="001C5C58"/>
    <w:rsid w:val="001C6EFF"/>
    <w:rsid w:val="001C6F19"/>
    <w:rsid w:val="001D55F7"/>
    <w:rsid w:val="001D7F57"/>
    <w:rsid w:val="001E623F"/>
    <w:rsid w:val="001E717A"/>
    <w:rsid w:val="001E7687"/>
    <w:rsid w:val="001F4105"/>
    <w:rsid w:val="001F54DD"/>
    <w:rsid w:val="001F7A51"/>
    <w:rsid w:val="002126E7"/>
    <w:rsid w:val="00221C63"/>
    <w:rsid w:val="002236B2"/>
    <w:rsid w:val="00224D35"/>
    <w:rsid w:val="00232334"/>
    <w:rsid w:val="00242927"/>
    <w:rsid w:val="00260B6B"/>
    <w:rsid w:val="00275C4C"/>
    <w:rsid w:val="002773D1"/>
    <w:rsid w:val="00295D22"/>
    <w:rsid w:val="002A68C2"/>
    <w:rsid w:val="002A7617"/>
    <w:rsid w:val="002D0A7D"/>
    <w:rsid w:val="002D4914"/>
    <w:rsid w:val="002E1140"/>
    <w:rsid w:val="002E68D3"/>
    <w:rsid w:val="00304E92"/>
    <w:rsid w:val="00337312"/>
    <w:rsid w:val="0034507E"/>
    <w:rsid w:val="003930AA"/>
    <w:rsid w:val="00395A91"/>
    <w:rsid w:val="003A1075"/>
    <w:rsid w:val="003B0E41"/>
    <w:rsid w:val="003B4A05"/>
    <w:rsid w:val="003B7FF7"/>
    <w:rsid w:val="003C12F3"/>
    <w:rsid w:val="003C717A"/>
    <w:rsid w:val="003D5DD7"/>
    <w:rsid w:val="003F663C"/>
    <w:rsid w:val="004007C8"/>
    <w:rsid w:val="0040253B"/>
    <w:rsid w:val="0040476C"/>
    <w:rsid w:val="00405F5A"/>
    <w:rsid w:val="00411B2D"/>
    <w:rsid w:val="004171B3"/>
    <w:rsid w:val="00422116"/>
    <w:rsid w:val="00425F1F"/>
    <w:rsid w:val="00432DB7"/>
    <w:rsid w:val="00453730"/>
    <w:rsid w:val="00461EC9"/>
    <w:rsid w:val="00472824"/>
    <w:rsid w:val="0047689C"/>
    <w:rsid w:val="004B7C28"/>
    <w:rsid w:val="004C4611"/>
    <w:rsid w:val="004C6B37"/>
    <w:rsid w:val="004D3493"/>
    <w:rsid w:val="004E472F"/>
    <w:rsid w:val="00515056"/>
    <w:rsid w:val="00535CEC"/>
    <w:rsid w:val="00552A6C"/>
    <w:rsid w:val="00555427"/>
    <w:rsid w:val="005710AE"/>
    <w:rsid w:val="005843C3"/>
    <w:rsid w:val="00592002"/>
    <w:rsid w:val="005D01CC"/>
    <w:rsid w:val="005E0A5A"/>
    <w:rsid w:val="005F2183"/>
    <w:rsid w:val="006056D2"/>
    <w:rsid w:val="00630279"/>
    <w:rsid w:val="00644452"/>
    <w:rsid w:val="00645312"/>
    <w:rsid w:val="0067493A"/>
    <w:rsid w:val="00682BBF"/>
    <w:rsid w:val="00694C97"/>
    <w:rsid w:val="006C02F4"/>
    <w:rsid w:val="006C1C6A"/>
    <w:rsid w:val="006D2CB3"/>
    <w:rsid w:val="006D6307"/>
    <w:rsid w:val="00701221"/>
    <w:rsid w:val="00703BBD"/>
    <w:rsid w:val="007040F5"/>
    <w:rsid w:val="00710A8C"/>
    <w:rsid w:val="00715394"/>
    <w:rsid w:val="007455E0"/>
    <w:rsid w:val="00760A71"/>
    <w:rsid w:val="0076372F"/>
    <w:rsid w:val="00784C49"/>
    <w:rsid w:val="00786C05"/>
    <w:rsid w:val="0079498E"/>
    <w:rsid w:val="00794A1D"/>
    <w:rsid w:val="007A063F"/>
    <w:rsid w:val="007A6501"/>
    <w:rsid w:val="007A6D94"/>
    <w:rsid w:val="007C0F1B"/>
    <w:rsid w:val="007C7C28"/>
    <w:rsid w:val="007E5960"/>
    <w:rsid w:val="007F7187"/>
    <w:rsid w:val="00801EA5"/>
    <w:rsid w:val="008053D7"/>
    <w:rsid w:val="0080663C"/>
    <w:rsid w:val="0081666C"/>
    <w:rsid w:val="008205E0"/>
    <w:rsid w:val="00826B81"/>
    <w:rsid w:val="008331E4"/>
    <w:rsid w:val="008521DC"/>
    <w:rsid w:val="00875E62"/>
    <w:rsid w:val="00882738"/>
    <w:rsid w:val="008961D0"/>
    <w:rsid w:val="008A15EC"/>
    <w:rsid w:val="008A5504"/>
    <w:rsid w:val="008B08EE"/>
    <w:rsid w:val="008C7CA6"/>
    <w:rsid w:val="008D6F01"/>
    <w:rsid w:val="008F2741"/>
    <w:rsid w:val="0091212E"/>
    <w:rsid w:val="009149BC"/>
    <w:rsid w:val="009272AD"/>
    <w:rsid w:val="0096603A"/>
    <w:rsid w:val="0096637F"/>
    <w:rsid w:val="0098616D"/>
    <w:rsid w:val="00992C22"/>
    <w:rsid w:val="009961EB"/>
    <w:rsid w:val="009A694D"/>
    <w:rsid w:val="009B02D0"/>
    <w:rsid w:val="009B5AE9"/>
    <w:rsid w:val="009D1C34"/>
    <w:rsid w:val="009F5862"/>
    <w:rsid w:val="009F7B69"/>
    <w:rsid w:val="00A03A21"/>
    <w:rsid w:val="00A06132"/>
    <w:rsid w:val="00A25F77"/>
    <w:rsid w:val="00A275C2"/>
    <w:rsid w:val="00A3215D"/>
    <w:rsid w:val="00A50F9A"/>
    <w:rsid w:val="00A511C2"/>
    <w:rsid w:val="00A57DF4"/>
    <w:rsid w:val="00A70EF1"/>
    <w:rsid w:val="00A72352"/>
    <w:rsid w:val="00A979B7"/>
    <w:rsid w:val="00AA3007"/>
    <w:rsid w:val="00AA5CBE"/>
    <w:rsid w:val="00AB275E"/>
    <w:rsid w:val="00AB5EB0"/>
    <w:rsid w:val="00AC52F1"/>
    <w:rsid w:val="00AF24AD"/>
    <w:rsid w:val="00B001CA"/>
    <w:rsid w:val="00B00F6A"/>
    <w:rsid w:val="00B105A6"/>
    <w:rsid w:val="00B13E9E"/>
    <w:rsid w:val="00B3412C"/>
    <w:rsid w:val="00B4171C"/>
    <w:rsid w:val="00B43BF3"/>
    <w:rsid w:val="00B449AD"/>
    <w:rsid w:val="00B51C1F"/>
    <w:rsid w:val="00B929BB"/>
    <w:rsid w:val="00BC08AB"/>
    <w:rsid w:val="00BC66A1"/>
    <w:rsid w:val="00BD0E5D"/>
    <w:rsid w:val="00BD504E"/>
    <w:rsid w:val="00BE10DB"/>
    <w:rsid w:val="00BE30E1"/>
    <w:rsid w:val="00C12E96"/>
    <w:rsid w:val="00C333C9"/>
    <w:rsid w:val="00C33AB8"/>
    <w:rsid w:val="00C61758"/>
    <w:rsid w:val="00C62773"/>
    <w:rsid w:val="00C67076"/>
    <w:rsid w:val="00C81C09"/>
    <w:rsid w:val="00C82C0D"/>
    <w:rsid w:val="00C956B5"/>
    <w:rsid w:val="00CA4304"/>
    <w:rsid w:val="00CA48F0"/>
    <w:rsid w:val="00CB2DB4"/>
    <w:rsid w:val="00CB3A35"/>
    <w:rsid w:val="00CE2ABD"/>
    <w:rsid w:val="00CE366C"/>
    <w:rsid w:val="00CF1585"/>
    <w:rsid w:val="00CF1AA7"/>
    <w:rsid w:val="00CF1BA5"/>
    <w:rsid w:val="00CF7889"/>
    <w:rsid w:val="00D03F4A"/>
    <w:rsid w:val="00D138B5"/>
    <w:rsid w:val="00D40FB7"/>
    <w:rsid w:val="00D44812"/>
    <w:rsid w:val="00D63434"/>
    <w:rsid w:val="00D63AAB"/>
    <w:rsid w:val="00D64911"/>
    <w:rsid w:val="00D7176D"/>
    <w:rsid w:val="00D810D5"/>
    <w:rsid w:val="00D81A42"/>
    <w:rsid w:val="00D83280"/>
    <w:rsid w:val="00DA4064"/>
    <w:rsid w:val="00DA4D00"/>
    <w:rsid w:val="00DA708F"/>
    <w:rsid w:val="00DA71C6"/>
    <w:rsid w:val="00DC51AB"/>
    <w:rsid w:val="00DC7763"/>
    <w:rsid w:val="00DD1F0C"/>
    <w:rsid w:val="00E00E49"/>
    <w:rsid w:val="00E104BF"/>
    <w:rsid w:val="00E10AA0"/>
    <w:rsid w:val="00E11087"/>
    <w:rsid w:val="00E536B0"/>
    <w:rsid w:val="00E56914"/>
    <w:rsid w:val="00E779D2"/>
    <w:rsid w:val="00E82CA7"/>
    <w:rsid w:val="00E97686"/>
    <w:rsid w:val="00E976C1"/>
    <w:rsid w:val="00EA0CFB"/>
    <w:rsid w:val="00EA5329"/>
    <w:rsid w:val="00EB3A14"/>
    <w:rsid w:val="00EB7A62"/>
    <w:rsid w:val="00EC069A"/>
    <w:rsid w:val="00F6061F"/>
    <w:rsid w:val="00F63271"/>
    <w:rsid w:val="00F65C34"/>
    <w:rsid w:val="00F75DE3"/>
    <w:rsid w:val="00F902BE"/>
    <w:rsid w:val="00FC4664"/>
    <w:rsid w:val="00FC67BB"/>
    <w:rsid w:val="00FD6A51"/>
    <w:rsid w:val="00FE3B66"/>
    <w:rsid w:val="00FE4168"/>
    <w:rsid w:val="00FF4B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6F8A52-2B88-4193-939F-14672019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7C28"/>
    <w:pPr>
      <w:spacing w:after="200" w:line="276" w:lineRule="auto"/>
    </w:pPr>
  </w:style>
  <w:style w:type="paragraph" w:styleId="1">
    <w:name w:val="heading 1"/>
    <w:basedOn w:val="a0"/>
    <w:next w:val="a0"/>
    <w:link w:val="10"/>
    <w:qFormat/>
    <w:rsid w:val="00B13E9E"/>
    <w:pPr>
      <w:keepNext/>
      <w:suppressAutoHyphens/>
      <w:spacing w:before="240" w:after="60"/>
      <w:outlineLvl w:val="0"/>
    </w:pPr>
    <w:rPr>
      <w:rFonts w:ascii="Arial" w:hAnsi="Arial"/>
      <w:b/>
      <w:bCs/>
      <w:kern w:val="1"/>
      <w:sz w:val="32"/>
      <w:szCs w:val="32"/>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B13E9E"/>
    <w:rPr>
      <w:rFonts w:ascii="Arial" w:hAnsi="Arial" w:cs="Times New Roman"/>
      <w:b/>
      <w:bCs/>
      <w:kern w:val="1"/>
      <w:sz w:val="32"/>
      <w:szCs w:val="32"/>
      <w:lang w:eastAsia="ar-SA" w:bidi="ar-SA"/>
    </w:rPr>
  </w:style>
  <w:style w:type="character" w:styleId="a4">
    <w:name w:val="Hyperlink"/>
    <w:basedOn w:val="a1"/>
    <w:uiPriority w:val="99"/>
    <w:semiHidden/>
    <w:rsid w:val="008961D0"/>
    <w:rPr>
      <w:rFonts w:cs="Times New Roman"/>
      <w:color w:val="0000FF"/>
      <w:u w:val="single"/>
    </w:rPr>
  </w:style>
  <w:style w:type="paragraph" w:styleId="a5">
    <w:name w:val="Body Text"/>
    <w:basedOn w:val="a0"/>
    <w:link w:val="a6"/>
    <w:uiPriority w:val="99"/>
    <w:semiHidden/>
    <w:rsid w:val="008961D0"/>
    <w:pPr>
      <w:suppressAutoHyphens/>
      <w:spacing w:after="120"/>
    </w:pPr>
    <w:rPr>
      <w:kern w:val="2"/>
      <w:lang w:eastAsia="ar-SA"/>
    </w:rPr>
  </w:style>
  <w:style w:type="character" w:customStyle="1" w:styleId="a6">
    <w:name w:val="Основной текст Знак"/>
    <w:basedOn w:val="a1"/>
    <w:link w:val="a5"/>
    <w:uiPriority w:val="99"/>
    <w:semiHidden/>
    <w:locked/>
    <w:rsid w:val="008961D0"/>
    <w:rPr>
      <w:rFonts w:ascii="Calibri" w:hAnsi="Calibri" w:cs="Times New Roman"/>
      <w:kern w:val="2"/>
      <w:sz w:val="22"/>
      <w:szCs w:val="22"/>
      <w:lang w:val="ru-RU" w:eastAsia="ar-SA" w:bidi="ar-SA"/>
    </w:rPr>
  </w:style>
  <w:style w:type="paragraph" w:styleId="a7">
    <w:name w:val="footnote text"/>
    <w:basedOn w:val="a0"/>
    <w:link w:val="a8"/>
    <w:uiPriority w:val="99"/>
    <w:rsid w:val="008961D0"/>
    <w:pPr>
      <w:spacing w:after="0" w:line="240" w:lineRule="auto"/>
    </w:pPr>
    <w:rPr>
      <w:rFonts w:ascii="Times New Roman" w:hAnsi="Times New Roman"/>
      <w:sz w:val="20"/>
      <w:szCs w:val="20"/>
    </w:rPr>
  </w:style>
  <w:style w:type="character" w:customStyle="1" w:styleId="a8">
    <w:name w:val="Текст сноски Знак"/>
    <w:basedOn w:val="a1"/>
    <w:link w:val="a7"/>
    <w:uiPriority w:val="99"/>
    <w:locked/>
    <w:rsid w:val="008961D0"/>
    <w:rPr>
      <w:rFonts w:ascii="Times New Roman" w:hAnsi="Times New Roman" w:cs="Times New Roman"/>
      <w:lang w:val="ru-RU" w:eastAsia="ru-RU" w:bidi="ar-SA"/>
    </w:rPr>
  </w:style>
  <w:style w:type="paragraph" w:styleId="a9">
    <w:name w:val="No Spacing"/>
    <w:aliases w:val="для таблиц,Без интервала2,No Spacing"/>
    <w:link w:val="aa"/>
    <w:uiPriority w:val="99"/>
    <w:qFormat/>
    <w:rsid w:val="008961D0"/>
  </w:style>
  <w:style w:type="paragraph" w:customStyle="1" w:styleId="11">
    <w:name w:val="Без интервала1"/>
    <w:uiPriority w:val="99"/>
    <w:rsid w:val="008961D0"/>
    <w:pPr>
      <w:widowControl w:val="0"/>
    </w:pPr>
    <w:rPr>
      <w:rFonts w:ascii="Courier New" w:hAnsi="Courier New" w:cs="Courier New"/>
      <w:color w:val="000000"/>
      <w:sz w:val="24"/>
      <w:szCs w:val="24"/>
    </w:rPr>
  </w:style>
  <w:style w:type="character" w:styleId="ab">
    <w:name w:val="footnote reference"/>
    <w:basedOn w:val="a1"/>
    <w:semiHidden/>
    <w:rsid w:val="008961D0"/>
    <w:rPr>
      <w:rFonts w:cs="Times New Roman"/>
      <w:vertAlign w:val="superscript"/>
    </w:rPr>
  </w:style>
  <w:style w:type="paragraph" w:styleId="ac">
    <w:name w:val="header"/>
    <w:basedOn w:val="a0"/>
    <w:link w:val="ad"/>
    <w:uiPriority w:val="99"/>
    <w:rsid w:val="00C33AB8"/>
    <w:pPr>
      <w:tabs>
        <w:tab w:val="center" w:pos="4677"/>
        <w:tab w:val="right" w:pos="9355"/>
      </w:tabs>
      <w:spacing w:after="0" w:line="240" w:lineRule="auto"/>
    </w:pPr>
  </w:style>
  <w:style w:type="character" w:customStyle="1" w:styleId="ad">
    <w:name w:val="Верхний колонтитул Знак"/>
    <w:basedOn w:val="a1"/>
    <w:link w:val="ac"/>
    <w:uiPriority w:val="99"/>
    <w:locked/>
    <w:rsid w:val="00C33AB8"/>
    <w:rPr>
      <w:rFonts w:cs="Times New Roman"/>
    </w:rPr>
  </w:style>
  <w:style w:type="paragraph" w:styleId="ae">
    <w:name w:val="footer"/>
    <w:basedOn w:val="a0"/>
    <w:link w:val="af"/>
    <w:uiPriority w:val="99"/>
    <w:rsid w:val="00C33AB8"/>
    <w:pPr>
      <w:tabs>
        <w:tab w:val="center" w:pos="4677"/>
        <w:tab w:val="right" w:pos="9355"/>
      </w:tabs>
      <w:spacing w:after="0" w:line="240" w:lineRule="auto"/>
    </w:pPr>
  </w:style>
  <w:style w:type="character" w:customStyle="1" w:styleId="af">
    <w:name w:val="Нижний колонтитул Знак"/>
    <w:basedOn w:val="a1"/>
    <w:link w:val="ae"/>
    <w:uiPriority w:val="99"/>
    <w:locked/>
    <w:rsid w:val="00C33AB8"/>
    <w:rPr>
      <w:rFonts w:cs="Times New Roman"/>
    </w:rPr>
  </w:style>
  <w:style w:type="paragraph" w:styleId="af0">
    <w:name w:val="endnote text"/>
    <w:basedOn w:val="a0"/>
    <w:link w:val="af1"/>
    <w:uiPriority w:val="99"/>
    <w:semiHidden/>
    <w:rsid w:val="00232334"/>
    <w:pPr>
      <w:spacing w:after="0" w:line="240" w:lineRule="auto"/>
    </w:pPr>
    <w:rPr>
      <w:sz w:val="20"/>
      <w:szCs w:val="20"/>
    </w:rPr>
  </w:style>
  <w:style w:type="character" w:customStyle="1" w:styleId="af1">
    <w:name w:val="Текст концевой сноски Знак"/>
    <w:basedOn w:val="a1"/>
    <w:link w:val="af0"/>
    <w:uiPriority w:val="99"/>
    <w:semiHidden/>
    <w:locked/>
    <w:rsid w:val="00232334"/>
    <w:rPr>
      <w:rFonts w:cs="Times New Roman"/>
      <w:sz w:val="20"/>
      <w:szCs w:val="20"/>
    </w:rPr>
  </w:style>
  <w:style w:type="character" w:styleId="af2">
    <w:name w:val="endnote reference"/>
    <w:basedOn w:val="a1"/>
    <w:uiPriority w:val="99"/>
    <w:semiHidden/>
    <w:rsid w:val="00232334"/>
    <w:rPr>
      <w:rFonts w:cs="Times New Roman"/>
      <w:vertAlign w:val="superscript"/>
    </w:rPr>
  </w:style>
  <w:style w:type="character" w:customStyle="1" w:styleId="af3">
    <w:name w:val="Нумерованный Знак"/>
    <w:link w:val="a"/>
    <w:uiPriority w:val="99"/>
    <w:locked/>
    <w:rsid w:val="00E536B0"/>
    <w:rPr>
      <w:sz w:val="24"/>
    </w:rPr>
  </w:style>
  <w:style w:type="paragraph" w:customStyle="1" w:styleId="a">
    <w:name w:val="Нумерованный"/>
    <w:basedOn w:val="a0"/>
    <w:link w:val="af3"/>
    <w:uiPriority w:val="99"/>
    <w:rsid w:val="00E536B0"/>
    <w:pPr>
      <w:numPr>
        <w:numId w:val="16"/>
      </w:numPr>
      <w:spacing w:before="120" w:after="120" w:line="240" w:lineRule="auto"/>
      <w:jc w:val="both"/>
    </w:pPr>
    <w:rPr>
      <w:sz w:val="24"/>
      <w:szCs w:val="20"/>
    </w:rPr>
  </w:style>
  <w:style w:type="paragraph" w:styleId="af4">
    <w:name w:val="Balloon Text"/>
    <w:basedOn w:val="a0"/>
    <w:link w:val="af5"/>
    <w:uiPriority w:val="99"/>
    <w:semiHidden/>
    <w:unhideWhenUsed/>
    <w:rsid w:val="006D6307"/>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6D6307"/>
    <w:rPr>
      <w:rFonts w:ascii="Segoe UI" w:hAnsi="Segoe UI" w:cs="Segoe UI"/>
      <w:sz w:val="18"/>
      <w:szCs w:val="18"/>
    </w:rPr>
  </w:style>
  <w:style w:type="character" w:customStyle="1" w:styleId="aa">
    <w:name w:val="Без интервала Знак"/>
    <w:aliases w:val="для таблиц Знак,Без интервала2 Знак,No Spacing Знак"/>
    <w:link w:val="a9"/>
    <w:uiPriority w:val="1"/>
    <w:locked/>
    <w:rsid w:val="00A3215D"/>
  </w:style>
  <w:style w:type="numbering" w:customStyle="1" w:styleId="WWNum1">
    <w:name w:val="WWNum1"/>
    <w:rsid w:val="00275C4C"/>
    <w:pPr>
      <w:numPr>
        <w:numId w:val="20"/>
      </w:numPr>
    </w:pPr>
  </w:style>
  <w:style w:type="character" w:customStyle="1" w:styleId="blk">
    <w:name w:val="blk"/>
    <w:rsid w:val="00D63434"/>
    <w:rPr>
      <w:rFonts w:cs="Times New Roman"/>
    </w:rPr>
  </w:style>
  <w:style w:type="character" w:customStyle="1" w:styleId="js-get-order-form">
    <w:name w:val="js-get-order-form"/>
    <w:basedOn w:val="a1"/>
    <w:rsid w:val="007A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67989">
      <w:bodyDiv w:val="1"/>
      <w:marLeft w:val="0"/>
      <w:marRight w:val="0"/>
      <w:marTop w:val="0"/>
      <w:marBottom w:val="0"/>
      <w:divBdr>
        <w:top w:val="none" w:sz="0" w:space="0" w:color="auto"/>
        <w:left w:val="none" w:sz="0" w:space="0" w:color="auto"/>
        <w:bottom w:val="none" w:sz="0" w:space="0" w:color="auto"/>
        <w:right w:val="none" w:sz="0" w:space="0" w:color="auto"/>
      </w:divBdr>
    </w:div>
    <w:div w:id="938486934">
      <w:bodyDiv w:val="1"/>
      <w:marLeft w:val="0"/>
      <w:marRight w:val="0"/>
      <w:marTop w:val="0"/>
      <w:marBottom w:val="0"/>
      <w:divBdr>
        <w:top w:val="none" w:sz="0" w:space="0" w:color="auto"/>
        <w:left w:val="none" w:sz="0" w:space="0" w:color="auto"/>
        <w:bottom w:val="none" w:sz="0" w:space="0" w:color="auto"/>
        <w:right w:val="none" w:sz="0" w:space="0" w:color="auto"/>
      </w:divBdr>
    </w:div>
    <w:div w:id="1133055805">
      <w:bodyDiv w:val="1"/>
      <w:marLeft w:val="0"/>
      <w:marRight w:val="0"/>
      <w:marTop w:val="0"/>
      <w:marBottom w:val="0"/>
      <w:divBdr>
        <w:top w:val="none" w:sz="0" w:space="0" w:color="auto"/>
        <w:left w:val="none" w:sz="0" w:space="0" w:color="auto"/>
        <w:bottom w:val="none" w:sz="0" w:space="0" w:color="auto"/>
        <w:right w:val="none" w:sz="0" w:space="0" w:color="auto"/>
      </w:divBdr>
    </w:div>
    <w:div w:id="1232081223">
      <w:marLeft w:val="0"/>
      <w:marRight w:val="0"/>
      <w:marTop w:val="0"/>
      <w:marBottom w:val="0"/>
      <w:divBdr>
        <w:top w:val="none" w:sz="0" w:space="0" w:color="auto"/>
        <w:left w:val="none" w:sz="0" w:space="0" w:color="auto"/>
        <w:bottom w:val="none" w:sz="0" w:space="0" w:color="auto"/>
        <w:right w:val="none" w:sz="0" w:space="0" w:color="auto"/>
      </w:divBdr>
    </w:div>
    <w:div w:id="1232081224">
      <w:marLeft w:val="0"/>
      <w:marRight w:val="0"/>
      <w:marTop w:val="0"/>
      <w:marBottom w:val="0"/>
      <w:divBdr>
        <w:top w:val="none" w:sz="0" w:space="0" w:color="auto"/>
        <w:left w:val="none" w:sz="0" w:space="0" w:color="auto"/>
        <w:bottom w:val="none" w:sz="0" w:space="0" w:color="auto"/>
        <w:right w:val="none" w:sz="0" w:space="0" w:color="auto"/>
      </w:divBdr>
    </w:div>
    <w:div w:id="1431660754">
      <w:bodyDiv w:val="1"/>
      <w:marLeft w:val="0"/>
      <w:marRight w:val="0"/>
      <w:marTop w:val="0"/>
      <w:marBottom w:val="0"/>
      <w:divBdr>
        <w:top w:val="none" w:sz="0" w:space="0" w:color="auto"/>
        <w:left w:val="none" w:sz="0" w:space="0" w:color="auto"/>
        <w:bottom w:val="none" w:sz="0" w:space="0" w:color="auto"/>
        <w:right w:val="none" w:sz="0" w:space="0" w:color="auto"/>
      </w:divBdr>
    </w:div>
    <w:div w:id="1774936760">
      <w:bodyDiv w:val="1"/>
      <w:marLeft w:val="0"/>
      <w:marRight w:val="0"/>
      <w:marTop w:val="0"/>
      <w:marBottom w:val="0"/>
      <w:divBdr>
        <w:top w:val="none" w:sz="0" w:space="0" w:color="auto"/>
        <w:left w:val="none" w:sz="0" w:space="0" w:color="auto"/>
        <w:bottom w:val="none" w:sz="0" w:space="0" w:color="auto"/>
        <w:right w:val="none" w:sz="0" w:space="0" w:color="auto"/>
      </w:divBdr>
      <w:divsChild>
        <w:div w:id="1942225182">
          <w:marLeft w:val="0"/>
          <w:marRight w:val="0"/>
          <w:marTop w:val="0"/>
          <w:marBottom w:val="0"/>
          <w:divBdr>
            <w:top w:val="none" w:sz="0" w:space="0" w:color="auto"/>
            <w:left w:val="none" w:sz="0" w:space="0" w:color="auto"/>
            <w:bottom w:val="none" w:sz="0" w:space="0" w:color="auto"/>
            <w:right w:val="none" w:sz="0" w:space="0" w:color="auto"/>
          </w:divBdr>
          <w:divsChild>
            <w:div w:id="1957323929">
              <w:marLeft w:val="0"/>
              <w:marRight w:val="0"/>
              <w:marTop w:val="0"/>
              <w:marBottom w:val="0"/>
              <w:divBdr>
                <w:top w:val="none" w:sz="0" w:space="0" w:color="auto"/>
                <w:left w:val="none" w:sz="0" w:space="0" w:color="auto"/>
                <w:bottom w:val="none" w:sz="0" w:space="0" w:color="auto"/>
                <w:right w:val="none" w:sz="0" w:space="0" w:color="auto"/>
              </w:divBdr>
            </w:div>
          </w:divsChild>
        </w:div>
        <w:div w:id="1725563608">
          <w:marLeft w:val="0"/>
          <w:marRight w:val="0"/>
          <w:marTop w:val="0"/>
          <w:marBottom w:val="0"/>
          <w:divBdr>
            <w:top w:val="none" w:sz="0" w:space="0" w:color="auto"/>
            <w:left w:val="none" w:sz="0" w:space="0" w:color="auto"/>
            <w:bottom w:val="none" w:sz="0" w:space="0" w:color="auto"/>
            <w:right w:val="none" w:sz="0" w:space="0" w:color="auto"/>
          </w:divBdr>
          <w:divsChild>
            <w:div w:id="1606496238">
              <w:marLeft w:val="0"/>
              <w:marRight w:val="0"/>
              <w:marTop w:val="0"/>
              <w:marBottom w:val="0"/>
              <w:divBdr>
                <w:top w:val="none" w:sz="0" w:space="0" w:color="auto"/>
                <w:left w:val="none" w:sz="0" w:space="0" w:color="auto"/>
                <w:bottom w:val="none" w:sz="0" w:space="0" w:color="auto"/>
                <w:right w:val="none" w:sz="0" w:space="0" w:color="auto"/>
              </w:divBdr>
            </w:div>
          </w:divsChild>
        </w:div>
        <w:div w:id="73477464">
          <w:marLeft w:val="0"/>
          <w:marRight w:val="0"/>
          <w:marTop w:val="0"/>
          <w:marBottom w:val="0"/>
          <w:divBdr>
            <w:top w:val="none" w:sz="0" w:space="0" w:color="auto"/>
            <w:left w:val="none" w:sz="0" w:space="0" w:color="auto"/>
            <w:bottom w:val="none" w:sz="0" w:space="0" w:color="auto"/>
            <w:right w:val="none" w:sz="0" w:space="0" w:color="auto"/>
          </w:divBdr>
          <w:divsChild>
            <w:div w:id="550724975">
              <w:marLeft w:val="0"/>
              <w:marRight w:val="0"/>
              <w:marTop w:val="0"/>
              <w:marBottom w:val="0"/>
              <w:divBdr>
                <w:top w:val="none" w:sz="0" w:space="0" w:color="auto"/>
                <w:left w:val="none" w:sz="0" w:space="0" w:color="auto"/>
                <w:bottom w:val="none" w:sz="0" w:space="0" w:color="auto"/>
                <w:right w:val="none" w:sz="0" w:space="0" w:color="auto"/>
              </w:divBdr>
            </w:div>
          </w:divsChild>
        </w:div>
        <w:div w:id="1355379777">
          <w:marLeft w:val="0"/>
          <w:marRight w:val="0"/>
          <w:marTop w:val="0"/>
          <w:marBottom w:val="0"/>
          <w:divBdr>
            <w:top w:val="none" w:sz="0" w:space="0" w:color="auto"/>
            <w:left w:val="none" w:sz="0" w:space="0" w:color="auto"/>
            <w:bottom w:val="none" w:sz="0" w:space="0" w:color="auto"/>
            <w:right w:val="none" w:sz="0" w:space="0" w:color="auto"/>
          </w:divBdr>
          <w:divsChild>
            <w:div w:id="2078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9</Pages>
  <Words>6466</Words>
  <Characters>36860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gz1</dc:creator>
  <cp:lastModifiedBy>Маркетинг</cp:lastModifiedBy>
  <cp:revision>78</cp:revision>
  <cp:lastPrinted>2025-01-31T09:59:00Z</cp:lastPrinted>
  <dcterms:created xsi:type="dcterms:W3CDTF">2022-07-25T10:03:00Z</dcterms:created>
  <dcterms:modified xsi:type="dcterms:W3CDTF">2026-05-19T11:19:00Z</dcterms:modified>
</cp:coreProperties>
</file>