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0C" w:rsidRPr="00CB2E0C" w:rsidRDefault="00CB2E0C" w:rsidP="00CB2E0C">
      <w:pPr>
        <w:pStyle w:val="Standard"/>
        <w:shd w:val="clear" w:color="auto" w:fill="FFFFFF"/>
        <w:tabs>
          <w:tab w:val="left" w:pos="6237"/>
          <w:tab w:val="left" w:leader="underscore" w:pos="7157"/>
        </w:tabs>
        <w:jc w:val="center"/>
        <w:rPr>
          <w:rFonts w:ascii="PT Astra Serif" w:hAnsi="PT Astra Serif"/>
          <w:color w:val="000000"/>
          <w:spacing w:val="5"/>
          <w:sz w:val="24"/>
          <w:szCs w:val="24"/>
        </w:rPr>
      </w:pPr>
      <w:bookmarkStart w:id="0" w:name="Bookmark"/>
      <w:bookmarkEnd w:id="0"/>
      <w:r w:rsidRPr="00CB2E0C">
        <w:rPr>
          <w:rFonts w:ascii="PT Astra Serif" w:hAnsi="PT Astra Serif"/>
          <w:b/>
          <w:bCs/>
          <w:sz w:val="24"/>
          <w:szCs w:val="24"/>
        </w:rPr>
        <w:t>Государственный контракт № ___________</w:t>
      </w:r>
    </w:p>
    <w:p w:rsidR="00CB2E0C" w:rsidRPr="00CB2E0C" w:rsidRDefault="00CB2E0C" w:rsidP="00CB2E0C">
      <w:pPr>
        <w:pStyle w:val="Standard"/>
        <w:shd w:val="clear" w:color="auto" w:fill="FFFFFF"/>
        <w:tabs>
          <w:tab w:val="left" w:pos="6237"/>
          <w:tab w:val="left" w:leader="underscore" w:pos="7157"/>
        </w:tabs>
        <w:jc w:val="both"/>
        <w:rPr>
          <w:rFonts w:ascii="PT Astra Serif" w:hAnsi="PT Astra Serif"/>
          <w:color w:val="000000"/>
          <w:spacing w:val="5"/>
          <w:sz w:val="24"/>
          <w:szCs w:val="24"/>
        </w:rPr>
      </w:pPr>
    </w:p>
    <w:p w:rsidR="00CB2E0C" w:rsidRPr="00CB2E0C" w:rsidRDefault="00CB2E0C" w:rsidP="00CB2E0C">
      <w:pPr>
        <w:pStyle w:val="Standard"/>
        <w:shd w:val="clear" w:color="auto" w:fill="FFFFFF"/>
        <w:tabs>
          <w:tab w:val="left" w:pos="6237"/>
          <w:tab w:val="left" w:leader="underscore" w:pos="7157"/>
        </w:tabs>
        <w:jc w:val="both"/>
        <w:rPr>
          <w:rFonts w:ascii="PT Astra Serif" w:hAnsi="PT Astra Serif"/>
        </w:rPr>
      </w:pPr>
      <w:r w:rsidRPr="00CB2E0C">
        <w:rPr>
          <w:rFonts w:ascii="PT Astra Serif" w:hAnsi="PT Astra Serif"/>
          <w:color w:val="000000"/>
          <w:spacing w:val="5"/>
          <w:sz w:val="24"/>
          <w:szCs w:val="24"/>
        </w:rPr>
        <w:t xml:space="preserve">г. </w:t>
      </w:r>
      <w:r w:rsidRPr="00CB2E0C">
        <w:rPr>
          <w:rFonts w:ascii="PT Astra Serif" w:hAnsi="PT Astra Serif"/>
          <w:color w:val="000000"/>
          <w:spacing w:val="10"/>
          <w:sz w:val="24"/>
          <w:szCs w:val="24"/>
        </w:rPr>
        <w:t>Чебоксары</w:t>
      </w:r>
      <w:r w:rsidRPr="00CB2E0C">
        <w:rPr>
          <w:rFonts w:ascii="PT Astra Serif" w:hAnsi="PT Astra Serif"/>
          <w:color w:val="000000"/>
          <w:spacing w:val="10"/>
          <w:sz w:val="24"/>
          <w:szCs w:val="24"/>
        </w:rPr>
        <w:tab/>
      </w:r>
      <w:r w:rsidRPr="00CB2E0C">
        <w:rPr>
          <w:rFonts w:ascii="PT Astra Serif" w:hAnsi="PT Astra Serif"/>
          <w:color w:val="000000"/>
          <w:spacing w:val="5"/>
          <w:sz w:val="24"/>
          <w:szCs w:val="24"/>
        </w:rPr>
        <w:t>«____»____________ 2026г.</w:t>
      </w:r>
    </w:p>
    <w:p w:rsidR="00CB2E0C" w:rsidRPr="00CB2E0C" w:rsidRDefault="00CB2E0C" w:rsidP="00CB2E0C">
      <w:pPr>
        <w:pStyle w:val="Standard"/>
        <w:shd w:val="clear" w:color="auto" w:fill="FFFFFF"/>
        <w:tabs>
          <w:tab w:val="left" w:pos="6158"/>
          <w:tab w:val="left" w:leader="underscore" w:pos="6873"/>
        </w:tabs>
        <w:ind w:left="-284" w:firstLine="851"/>
        <w:jc w:val="both"/>
        <w:rPr>
          <w:rFonts w:ascii="PT Astra Serif" w:hAnsi="PT Astra Serif"/>
          <w:color w:val="000000"/>
          <w:spacing w:val="5"/>
          <w:sz w:val="24"/>
          <w:szCs w:val="24"/>
        </w:rPr>
      </w:pPr>
    </w:p>
    <w:p w:rsidR="00CB2E0C" w:rsidRPr="00CB2E0C" w:rsidRDefault="00CB2E0C" w:rsidP="00CB2E0C">
      <w:pPr>
        <w:pStyle w:val="Standard"/>
        <w:ind w:firstLine="709"/>
        <w:jc w:val="both"/>
        <w:rPr>
          <w:rFonts w:ascii="PT Astra Serif" w:hAnsi="PT Astra Serif"/>
        </w:rPr>
      </w:pPr>
      <w:proofErr w:type="gramStart"/>
      <w:r w:rsidRPr="00CB2E0C">
        <w:rPr>
          <w:rFonts w:ascii="PT Astra Serif" w:hAnsi="PT Astra Serif"/>
          <w:sz w:val="24"/>
          <w:szCs w:val="24"/>
        </w:rPr>
        <w:t xml:space="preserve">Управление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в лице </w:t>
      </w:r>
      <w:r w:rsidRPr="00CB2E0C">
        <w:rPr>
          <w:rFonts w:ascii="PT Astra Serif" w:hAnsi="PT Astra Serif"/>
          <w:color w:val="000000" w:themeColor="text1"/>
          <w:sz w:val="24"/>
          <w:szCs w:val="24"/>
        </w:rPr>
        <w:t xml:space="preserve">заместителя начальника Ермолаева Алексея </w:t>
      </w:r>
      <w:proofErr w:type="spellStart"/>
      <w:r w:rsidRPr="00CB2E0C">
        <w:rPr>
          <w:rFonts w:ascii="PT Astra Serif" w:hAnsi="PT Astra Serif"/>
          <w:color w:val="000000" w:themeColor="text1"/>
          <w:sz w:val="24"/>
          <w:szCs w:val="24"/>
        </w:rPr>
        <w:t>Аликовича</w:t>
      </w:r>
      <w:proofErr w:type="spellEnd"/>
      <w:r w:rsidRPr="00CB2E0C">
        <w:rPr>
          <w:rFonts w:ascii="PT Astra Serif" w:hAnsi="PT Astra Serif"/>
          <w:color w:val="000000" w:themeColor="text1"/>
          <w:sz w:val="24"/>
          <w:szCs w:val="24"/>
        </w:rPr>
        <w:t>, действующего на основании Положения и Доверенности УФСИН от 12.01.2026 № 2,</w:t>
      </w:r>
      <w:r w:rsidRPr="00CB2E0C">
        <w:rPr>
          <w:rFonts w:ascii="PT Astra Serif" w:hAnsi="PT Astra Serif"/>
          <w:color w:val="000000"/>
          <w:spacing w:val="-1"/>
          <w:sz w:val="24"/>
          <w:szCs w:val="24"/>
        </w:rPr>
        <w:t xml:space="preserve"> с одной стороны, </w:t>
      </w:r>
      <w:proofErr w:type="spellStart"/>
      <w:r w:rsidRPr="00CB2E0C">
        <w:rPr>
          <w:rFonts w:ascii="PT Astra Serif" w:hAnsi="PT Astra Serif"/>
          <w:color w:val="000000"/>
          <w:spacing w:val="-1"/>
          <w:sz w:val="24"/>
          <w:szCs w:val="24"/>
        </w:rPr>
        <w:t>и__________________________</w:t>
      </w:r>
      <w:proofErr w:type="spellEnd"/>
      <w:r w:rsidRPr="00CB2E0C">
        <w:rPr>
          <w:rFonts w:ascii="PT Astra Serif" w:hAnsi="PT Astra Serif"/>
          <w:color w:val="000000"/>
          <w:spacing w:val="-1"/>
          <w:sz w:val="24"/>
          <w:szCs w:val="24"/>
        </w:rPr>
        <w:t xml:space="preserve">, </w:t>
      </w:r>
      <w:r w:rsidRPr="00CB2E0C">
        <w:rPr>
          <w:rStyle w:val="a3"/>
          <w:rFonts w:ascii="PT Astra Serif" w:hAnsi="PT Astra Serif"/>
          <w:sz w:val="24"/>
          <w:szCs w:val="24"/>
        </w:rPr>
        <w:t xml:space="preserve">в </w:t>
      </w:r>
      <w:proofErr w:type="spellStart"/>
      <w:r w:rsidRPr="00CB2E0C">
        <w:rPr>
          <w:rStyle w:val="a3"/>
          <w:rFonts w:ascii="PT Astra Serif" w:hAnsi="PT Astra Serif"/>
          <w:sz w:val="24"/>
          <w:szCs w:val="24"/>
        </w:rPr>
        <w:t>лице_______________</w:t>
      </w:r>
      <w:proofErr w:type="spellEnd"/>
      <w:r w:rsidRPr="00CB2E0C">
        <w:rPr>
          <w:rStyle w:val="a3"/>
          <w:rFonts w:ascii="PT Astra Serif" w:hAnsi="PT Astra Serif"/>
          <w:sz w:val="24"/>
          <w:szCs w:val="24"/>
        </w:rPr>
        <w:t xml:space="preserve">, действующего на основании __________ именуемый в дальнейшем «Поставщик», </w:t>
      </w:r>
      <w:r w:rsidRPr="00CB2E0C">
        <w:rPr>
          <w:rFonts w:ascii="PT Astra Serif" w:hAnsi="PT Astra Serif"/>
          <w:sz w:val="24"/>
          <w:szCs w:val="24"/>
        </w:rPr>
        <w:t>с другой стороны, руководствуясь п. 4 ч. 1 статьи 93 Федерального</w:t>
      </w:r>
      <w:proofErr w:type="gramEnd"/>
      <w:r w:rsidRPr="00CB2E0C">
        <w:rPr>
          <w:rFonts w:ascii="PT Astra Serif" w:hAnsi="PT Astra Serif"/>
          <w:sz w:val="24"/>
          <w:szCs w:val="24"/>
        </w:rPr>
        <w:t xml:space="preserve"> закона от 05.04.13г. № 44-ФЗ «О контрактной системе в сфере закупок товаров, работ, услуг для обеспечения государственных и муниципальных нужд», ИКЗ 261212801736121300100100060000000244, заключили настоящий государственный контракт (далее – Контракт) о нижеследующем:</w:t>
      </w:r>
    </w:p>
    <w:p w:rsidR="00CB2E0C" w:rsidRPr="00CB2E0C" w:rsidRDefault="00CB2E0C" w:rsidP="00CB2E0C">
      <w:pPr>
        <w:pStyle w:val="Standard"/>
        <w:ind w:firstLine="709"/>
        <w:jc w:val="both"/>
        <w:rPr>
          <w:rFonts w:ascii="PT Astra Serif" w:hAnsi="PT Astra Serif"/>
          <w:sz w:val="24"/>
          <w:szCs w:val="24"/>
          <w:lang w:eastAsia="ru-RU"/>
        </w:rPr>
      </w:pPr>
    </w:p>
    <w:p w:rsidR="00CB2E0C" w:rsidRPr="00CB2E0C" w:rsidRDefault="00CB2E0C" w:rsidP="00CB2E0C">
      <w:pPr>
        <w:pStyle w:val="Standard"/>
        <w:numPr>
          <w:ilvl w:val="0"/>
          <w:numId w:val="11"/>
        </w:numPr>
        <w:ind w:firstLine="851"/>
        <w:jc w:val="center"/>
        <w:rPr>
          <w:rFonts w:ascii="PT Astra Serif" w:hAnsi="PT Astra Serif"/>
          <w:b/>
          <w:sz w:val="24"/>
          <w:szCs w:val="24"/>
        </w:rPr>
      </w:pPr>
      <w:r w:rsidRPr="00CB2E0C">
        <w:rPr>
          <w:rFonts w:ascii="PT Astra Serif" w:hAnsi="PT Astra Serif"/>
          <w:b/>
          <w:sz w:val="24"/>
          <w:szCs w:val="24"/>
        </w:rPr>
        <w:t>Предмет Контракта</w:t>
      </w:r>
    </w:p>
    <w:p w:rsidR="00CB2E0C" w:rsidRPr="00CB2E0C" w:rsidRDefault="00CB2E0C" w:rsidP="00CB2E0C">
      <w:pPr>
        <w:pStyle w:val="Standard"/>
        <w:numPr>
          <w:ilvl w:val="1"/>
          <w:numId w:val="10"/>
        </w:numPr>
        <w:tabs>
          <w:tab w:val="left" w:pos="0"/>
        </w:tabs>
        <w:suppressAutoHyphens w:val="0"/>
        <w:spacing w:line="240" w:lineRule="atLeast"/>
        <w:ind w:firstLine="851"/>
        <w:jc w:val="both"/>
        <w:rPr>
          <w:rFonts w:ascii="PT Astra Serif" w:hAnsi="PT Astra Serif"/>
        </w:rPr>
      </w:pPr>
      <w:r w:rsidRPr="00CB2E0C">
        <w:rPr>
          <w:rFonts w:ascii="PT Astra Serif" w:hAnsi="PT Astra Serif"/>
          <w:color w:val="000000"/>
          <w:sz w:val="24"/>
          <w:szCs w:val="24"/>
        </w:rPr>
        <w:t>Государственный з</w:t>
      </w:r>
      <w:r w:rsidRPr="00CB2E0C">
        <w:rPr>
          <w:rFonts w:ascii="PT Astra Serif" w:hAnsi="PT Astra Serif"/>
          <w:sz w:val="24"/>
          <w:szCs w:val="24"/>
        </w:rPr>
        <w:t>аказчик поручает, а Поставщик принимает на себя обяз</w:t>
      </w:r>
      <w:r w:rsidRPr="00CB2E0C">
        <w:rPr>
          <w:rFonts w:ascii="PT Astra Serif" w:hAnsi="PT Astra Serif"/>
          <w:sz w:val="24"/>
          <w:szCs w:val="24"/>
        </w:rPr>
        <w:t>а</w:t>
      </w:r>
      <w:r w:rsidRPr="00CB2E0C">
        <w:rPr>
          <w:rFonts w:ascii="PT Astra Serif" w:hAnsi="PT Astra Serif"/>
          <w:sz w:val="24"/>
          <w:szCs w:val="24"/>
        </w:rPr>
        <w:t>тельства по поставке аппарата радиочастотного хирургического ветеринарного ЭХА 1500 с принадлежностями (далее – Товар)</w:t>
      </w:r>
      <w:r w:rsidRPr="00CB2E0C">
        <w:rPr>
          <w:rFonts w:ascii="PT Astra Serif" w:hAnsi="PT Astra Serif"/>
          <w:color w:val="000000"/>
          <w:sz w:val="24"/>
          <w:szCs w:val="24"/>
        </w:rPr>
        <w:t xml:space="preserve"> в адрес Государственного з</w:t>
      </w:r>
      <w:r w:rsidRPr="00CB2E0C">
        <w:rPr>
          <w:rFonts w:ascii="PT Astra Serif" w:hAnsi="PT Astra Serif"/>
          <w:sz w:val="24"/>
          <w:szCs w:val="24"/>
        </w:rPr>
        <w:t xml:space="preserve">аказчика </w:t>
      </w:r>
      <w:r w:rsidRPr="00CB2E0C">
        <w:rPr>
          <w:rFonts w:ascii="PT Astra Serif" w:hAnsi="PT Astra Serif"/>
          <w:color w:val="000000"/>
          <w:sz w:val="24"/>
          <w:szCs w:val="24"/>
        </w:rPr>
        <w:t>указанного в</w:t>
      </w:r>
      <w:r w:rsidRPr="00CB2E0C">
        <w:rPr>
          <w:rFonts w:ascii="PT Astra Serif" w:hAnsi="PT Astra Serif"/>
          <w:sz w:val="24"/>
          <w:szCs w:val="24"/>
        </w:rPr>
        <w:t xml:space="preserve"> п.4.2. н</w:t>
      </w:r>
      <w:r w:rsidRPr="00CB2E0C">
        <w:rPr>
          <w:rFonts w:ascii="PT Astra Serif" w:hAnsi="PT Astra Serif"/>
          <w:sz w:val="24"/>
          <w:szCs w:val="24"/>
        </w:rPr>
        <w:t>а</w:t>
      </w:r>
      <w:r w:rsidRPr="00CB2E0C">
        <w:rPr>
          <w:rFonts w:ascii="PT Astra Serif" w:hAnsi="PT Astra Serif"/>
          <w:sz w:val="24"/>
          <w:szCs w:val="24"/>
        </w:rPr>
        <w:t>стоящего Контракта.</w:t>
      </w:r>
    </w:p>
    <w:p w:rsidR="00CB2E0C" w:rsidRPr="00CB2E0C" w:rsidRDefault="00CB2E0C" w:rsidP="00CB2E0C">
      <w:pPr>
        <w:pStyle w:val="Textbody"/>
        <w:spacing w:after="0"/>
        <w:ind w:firstLine="851"/>
        <w:rPr>
          <w:rFonts w:ascii="PT Astra Serif" w:hAnsi="PT Astra Serif"/>
          <w:sz w:val="24"/>
          <w:szCs w:val="24"/>
        </w:rPr>
      </w:pPr>
      <w:r w:rsidRPr="00CB2E0C">
        <w:rPr>
          <w:rFonts w:ascii="PT Astra Serif" w:hAnsi="PT Astra Serif"/>
          <w:sz w:val="24"/>
          <w:szCs w:val="24"/>
        </w:rPr>
        <w:t>1.2. Наименование и количество поставляемого Товара, функциональные, техн</w:t>
      </w:r>
      <w:r w:rsidRPr="00CB2E0C">
        <w:rPr>
          <w:rFonts w:ascii="PT Astra Serif" w:hAnsi="PT Astra Serif"/>
          <w:sz w:val="24"/>
          <w:szCs w:val="24"/>
        </w:rPr>
        <w:t>и</w:t>
      </w:r>
      <w:r w:rsidRPr="00CB2E0C">
        <w:rPr>
          <w:rFonts w:ascii="PT Astra Serif" w:hAnsi="PT Astra Serif"/>
          <w:sz w:val="24"/>
          <w:szCs w:val="24"/>
        </w:rPr>
        <w:t>ческие и качественные характеристики, срок поставки Товара установлены в Специфик</w:t>
      </w:r>
      <w:r w:rsidRPr="00CB2E0C">
        <w:rPr>
          <w:rFonts w:ascii="PT Astra Serif" w:hAnsi="PT Astra Serif"/>
          <w:sz w:val="24"/>
          <w:szCs w:val="24"/>
        </w:rPr>
        <w:t>а</w:t>
      </w:r>
      <w:r w:rsidRPr="00CB2E0C">
        <w:rPr>
          <w:rFonts w:ascii="PT Astra Serif" w:hAnsi="PT Astra Serif"/>
          <w:sz w:val="24"/>
          <w:szCs w:val="24"/>
        </w:rPr>
        <w:t>ции (приложение № 1  к настоящему Контракту), являющийся неотъемлемой частью н</w:t>
      </w:r>
      <w:r w:rsidRPr="00CB2E0C">
        <w:rPr>
          <w:rFonts w:ascii="PT Astra Serif" w:hAnsi="PT Astra Serif"/>
          <w:sz w:val="24"/>
          <w:szCs w:val="24"/>
        </w:rPr>
        <w:t>а</w:t>
      </w:r>
      <w:r w:rsidRPr="00CB2E0C">
        <w:rPr>
          <w:rFonts w:ascii="PT Astra Serif" w:hAnsi="PT Astra Serif"/>
          <w:sz w:val="24"/>
          <w:szCs w:val="24"/>
        </w:rPr>
        <w:t>стоящего Контракта.</w:t>
      </w:r>
    </w:p>
    <w:p w:rsidR="00CB2E0C" w:rsidRPr="00CB2E0C" w:rsidRDefault="00CB2E0C" w:rsidP="00CB2E0C">
      <w:pPr>
        <w:pStyle w:val="Standard"/>
        <w:ind w:firstLine="851"/>
        <w:jc w:val="center"/>
        <w:rPr>
          <w:rFonts w:ascii="PT Astra Serif" w:hAnsi="PT Astra Serif"/>
          <w:b/>
          <w:sz w:val="24"/>
          <w:szCs w:val="24"/>
        </w:rPr>
      </w:pPr>
    </w:p>
    <w:p w:rsidR="00CB2E0C" w:rsidRPr="00CB2E0C" w:rsidRDefault="00CB2E0C" w:rsidP="00CB2E0C">
      <w:pPr>
        <w:pStyle w:val="a8"/>
        <w:numPr>
          <w:ilvl w:val="0"/>
          <w:numId w:val="12"/>
        </w:numPr>
        <w:autoSpaceDN w:val="0"/>
        <w:contextualSpacing w:val="0"/>
        <w:jc w:val="center"/>
        <w:textAlignment w:val="baseline"/>
        <w:rPr>
          <w:rFonts w:ascii="PT Astra Serif" w:hAnsi="PT Astra Serif"/>
          <w:b/>
          <w:sz w:val="24"/>
          <w:szCs w:val="24"/>
        </w:rPr>
      </w:pPr>
      <w:r w:rsidRPr="00CB2E0C">
        <w:rPr>
          <w:rFonts w:ascii="PT Astra Serif" w:hAnsi="PT Astra Serif"/>
          <w:b/>
          <w:sz w:val="24"/>
          <w:szCs w:val="24"/>
        </w:rPr>
        <w:t>Цена контракта и порядок расчетов</w:t>
      </w:r>
    </w:p>
    <w:p w:rsidR="00CB2E0C" w:rsidRPr="00CB2E0C" w:rsidRDefault="00CB2E0C" w:rsidP="00CB2E0C">
      <w:pPr>
        <w:pStyle w:val="a8"/>
        <w:ind w:left="360"/>
        <w:rPr>
          <w:rFonts w:ascii="PT Astra Serif" w:hAnsi="PT Astra Serif"/>
          <w:sz w:val="24"/>
          <w:szCs w:val="24"/>
        </w:rPr>
      </w:pPr>
    </w:p>
    <w:p w:rsidR="00CB2E0C" w:rsidRPr="00CB2E0C" w:rsidRDefault="00CB2E0C" w:rsidP="00CB2E0C">
      <w:pPr>
        <w:pStyle w:val="Standard"/>
        <w:ind w:firstLine="851"/>
        <w:jc w:val="both"/>
        <w:rPr>
          <w:rFonts w:ascii="PT Astra Serif" w:hAnsi="PT Astra Serif"/>
          <w:sz w:val="24"/>
          <w:szCs w:val="24"/>
        </w:rPr>
      </w:pPr>
      <w:r w:rsidRPr="00CB2E0C">
        <w:rPr>
          <w:rFonts w:ascii="PT Astra Serif" w:hAnsi="PT Astra Serif"/>
          <w:sz w:val="24"/>
          <w:szCs w:val="24"/>
        </w:rPr>
        <w:t>2.1.</w:t>
      </w:r>
      <w:r w:rsidRPr="00CB2E0C">
        <w:rPr>
          <w:rFonts w:ascii="PT Astra Serif" w:hAnsi="PT Astra Serif"/>
          <w:sz w:val="24"/>
          <w:szCs w:val="24"/>
        </w:rPr>
        <w:tab/>
        <w:t>Цена Контракта составляет</w:t>
      </w:r>
      <w:proofErr w:type="gramStart"/>
      <w:r w:rsidRPr="00CB2E0C">
        <w:rPr>
          <w:rFonts w:ascii="PT Astra Serif" w:hAnsi="PT Astra Serif"/>
          <w:sz w:val="24"/>
          <w:szCs w:val="24"/>
        </w:rPr>
        <w:t xml:space="preserve"> __________ (_____) </w:t>
      </w:r>
      <w:proofErr w:type="gramEnd"/>
      <w:r w:rsidRPr="00CB2E0C">
        <w:rPr>
          <w:rFonts w:ascii="PT Astra Serif" w:hAnsi="PT Astra Serif"/>
          <w:sz w:val="24"/>
          <w:szCs w:val="24"/>
        </w:rPr>
        <w:t>рубля ____ копеек, с НДС/ без НДС.</w:t>
      </w:r>
    </w:p>
    <w:p w:rsidR="00CB2E0C" w:rsidRPr="00CB2E0C" w:rsidRDefault="00CB2E0C" w:rsidP="00CB2E0C">
      <w:pPr>
        <w:pStyle w:val="Standard"/>
        <w:ind w:firstLine="851"/>
        <w:jc w:val="both"/>
        <w:rPr>
          <w:rFonts w:ascii="PT Astra Serif" w:hAnsi="PT Astra Serif"/>
          <w:sz w:val="24"/>
          <w:szCs w:val="24"/>
        </w:rPr>
      </w:pPr>
      <w:r w:rsidRPr="00CB2E0C">
        <w:rPr>
          <w:rFonts w:ascii="PT Astra Serif" w:hAnsi="PT Astra Serif"/>
          <w:sz w:val="24"/>
          <w:szCs w:val="24"/>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2.3. </w:t>
      </w:r>
      <w:proofErr w:type="gramStart"/>
      <w:r w:rsidRPr="00CB2E0C">
        <w:rPr>
          <w:rFonts w:ascii="PT Astra Serif" w:hAnsi="PT Astra Serif"/>
          <w:sz w:val="24"/>
          <w:szCs w:val="24"/>
        </w:rPr>
        <w:t>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и настоящим Контрактом.</w:t>
      </w:r>
      <w:proofErr w:type="gramEnd"/>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 xml:space="preserve">2.4. Оплата Товара производится Государственным заказчиком на основании счета и товарной накладной, предоставленного Поставщиком, в течение 10 (десяти) рабочих дней </w:t>
      </w:r>
      <w:proofErr w:type="gramStart"/>
      <w:r w:rsidRPr="00CB2E0C">
        <w:rPr>
          <w:rFonts w:ascii="PT Astra Serif" w:hAnsi="PT Astra Serif"/>
          <w:sz w:val="24"/>
          <w:szCs w:val="24"/>
        </w:rPr>
        <w:t>с даты подписания</w:t>
      </w:r>
      <w:proofErr w:type="gramEnd"/>
      <w:r w:rsidRPr="00CB2E0C">
        <w:rPr>
          <w:rFonts w:ascii="PT Astra Serif" w:hAnsi="PT Astra Serif"/>
          <w:sz w:val="24"/>
          <w:szCs w:val="24"/>
        </w:rPr>
        <w:t xml:space="preserve"> товарной накладной и документа о приемке.</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Оплата Товара производится Государственным заказчиком путем перечисления на расчетный счет Поставщика.</w:t>
      </w:r>
    </w:p>
    <w:p w:rsidR="00CB2E0C" w:rsidRPr="00CB2E0C" w:rsidRDefault="00CB2E0C" w:rsidP="00CB2E0C">
      <w:pPr>
        <w:pStyle w:val="Textbody"/>
        <w:spacing w:after="0"/>
        <w:ind w:firstLine="851"/>
        <w:rPr>
          <w:rFonts w:ascii="PT Astra Serif" w:hAnsi="PT Astra Serif"/>
          <w:sz w:val="24"/>
          <w:szCs w:val="24"/>
        </w:rPr>
      </w:pPr>
      <w:r w:rsidRPr="00CB2E0C">
        <w:rPr>
          <w:rFonts w:ascii="PT Astra Serif" w:hAnsi="PT Astra Serif"/>
          <w:sz w:val="24"/>
          <w:szCs w:val="24"/>
        </w:rPr>
        <w:t>2.5. Оплата поставленного Товара осуществляется за счет средств Федерального бюджета РФ выделяемых на содержание УИС в пределах утвержденных и доведенных лимитов бюджетных обязательств на 2026 год соответствующих коду экономической кла</w:t>
      </w:r>
      <w:r w:rsidRPr="00CB2E0C">
        <w:rPr>
          <w:rFonts w:ascii="PT Astra Serif" w:hAnsi="PT Astra Serif"/>
          <w:sz w:val="24"/>
          <w:szCs w:val="24"/>
        </w:rPr>
        <w:t>с</w:t>
      </w:r>
      <w:r w:rsidRPr="00CB2E0C">
        <w:rPr>
          <w:rFonts w:ascii="PT Astra Serif" w:hAnsi="PT Astra Serif"/>
          <w:sz w:val="24"/>
          <w:szCs w:val="24"/>
        </w:rPr>
        <w:t>сификации 32003054240690049244.</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2.6.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B2E0C" w:rsidRPr="00CB2E0C" w:rsidRDefault="00CB2E0C" w:rsidP="00CB2E0C">
      <w:pPr>
        <w:pStyle w:val="Standard"/>
        <w:ind w:firstLine="709"/>
        <w:jc w:val="both"/>
        <w:rPr>
          <w:rFonts w:ascii="PT Astra Serif" w:hAnsi="PT Astra Serif"/>
        </w:rPr>
      </w:pPr>
      <w:r w:rsidRPr="00CB2E0C">
        <w:rPr>
          <w:rFonts w:ascii="PT Astra Serif" w:hAnsi="PT Astra Serif"/>
          <w:sz w:val="24"/>
          <w:szCs w:val="24"/>
        </w:rPr>
        <w:t xml:space="preserve">2.7. </w:t>
      </w:r>
      <w:r w:rsidRPr="00CB2E0C">
        <w:rPr>
          <w:rFonts w:ascii="PT Astra Serif" w:hAnsi="PT Astra Serif"/>
          <w:spacing w:val="2"/>
          <w:sz w:val="24"/>
          <w:szCs w:val="24"/>
        </w:rPr>
        <w:t>В случае изменения банковских реквизитов Поставщик обязан</w:t>
      </w:r>
      <w:r w:rsidRPr="00CB2E0C">
        <w:rPr>
          <w:rFonts w:ascii="PT Astra Serif" w:hAnsi="PT Astra Serif"/>
          <w:spacing w:val="2"/>
          <w:sz w:val="24"/>
          <w:szCs w:val="24"/>
        </w:rPr>
        <w:br/>
        <w:t xml:space="preserve">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Pr="00CB2E0C">
          <w:rPr>
            <w:rFonts w:ascii="PT Astra Serif" w:hAnsi="PT Astra Serif"/>
            <w:spacing w:val="2"/>
            <w:sz w:val="24"/>
            <w:szCs w:val="24"/>
            <w:lang w:val="en-US"/>
          </w:rPr>
          <w:t>vet</w:t>
        </w:r>
      </w:hyperlink>
      <w:hyperlink r:id="rId9" w:history="1">
        <w:r w:rsidRPr="00CB2E0C">
          <w:rPr>
            <w:rFonts w:ascii="PT Astra Serif" w:hAnsi="PT Astra Serif"/>
            <w:spacing w:val="2"/>
            <w:sz w:val="24"/>
            <w:szCs w:val="24"/>
          </w:rPr>
          <w:t>@21.</w:t>
        </w:r>
      </w:hyperlink>
      <w:hyperlink r:id="rId10" w:history="1">
        <w:proofErr w:type="spellStart"/>
        <w:r w:rsidRPr="00CB2E0C">
          <w:rPr>
            <w:rFonts w:ascii="PT Astra Serif" w:hAnsi="PT Astra Serif"/>
            <w:spacing w:val="2"/>
            <w:sz w:val="24"/>
            <w:szCs w:val="24"/>
            <w:lang w:val="en-US"/>
          </w:rPr>
          <w:t>fsin</w:t>
        </w:r>
        <w:proofErr w:type="spellEnd"/>
      </w:hyperlink>
      <w:hyperlink r:id="rId11" w:history="1">
        <w:r w:rsidRPr="00CB2E0C">
          <w:rPr>
            <w:rFonts w:ascii="PT Astra Serif" w:hAnsi="PT Astra Serif"/>
            <w:spacing w:val="2"/>
            <w:sz w:val="24"/>
            <w:szCs w:val="24"/>
          </w:rPr>
          <w:t>.</w:t>
        </w:r>
      </w:hyperlink>
      <w:hyperlink r:id="rId12" w:history="1">
        <w:proofErr w:type="spellStart"/>
        <w:r w:rsidRPr="00CB2E0C">
          <w:rPr>
            <w:rFonts w:ascii="PT Astra Serif" w:hAnsi="PT Astra Serif"/>
            <w:spacing w:val="2"/>
            <w:sz w:val="24"/>
            <w:szCs w:val="24"/>
            <w:lang w:val="en-US"/>
          </w:rPr>
          <w:t>gov</w:t>
        </w:r>
        <w:proofErr w:type="spellEnd"/>
      </w:hyperlink>
      <w:hyperlink r:id="rId13" w:history="1">
        <w:r w:rsidRPr="00CB2E0C">
          <w:rPr>
            <w:rFonts w:ascii="PT Astra Serif" w:hAnsi="PT Astra Serif"/>
            <w:spacing w:val="2"/>
            <w:sz w:val="24"/>
            <w:szCs w:val="24"/>
          </w:rPr>
          <w:t>.</w:t>
        </w:r>
      </w:hyperlink>
      <w:hyperlink r:id="rId14" w:history="1">
        <w:proofErr w:type="spellStart"/>
        <w:r w:rsidRPr="00CB2E0C">
          <w:rPr>
            <w:rFonts w:ascii="PT Astra Serif" w:hAnsi="PT Astra Serif"/>
            <w:spacing w:val="2"/>
            <w:sz w:val="24"/>
            <w:szCs w:val="24"/>
            <w:lang w:val="en-US"/>
          </w:rPr>
          <w:t>ru</w:t>
        </w:r>
        <w:proofErr w:type="spellEnd"/>
      </w:hyperlink>
      <w:r w:rsidRPr="00CB2E0C">
        <w:rPr>
          <w:rFonts w:ascii="PT Astra Serif" w:hAnsi="PT Astra Serif"/>
          <w:spacing w:val="2"/>
          <w:sz w:val="24"/>
          <w:szCs w:val="24"/>
        </w:rPr>
        <w:t xml:space="preserve">. С момента получения Государственным заказчиком уведомления о смене реквизитов Поставщика Государственный заказчик обязан производить оплату по </w:t>
      </w:r>
      <w:r w:rsidRPr="00CB2E0C">
        <w:rPr>
          <w:rFonts w:ascii="PT Astra Serif" w:hAnsi="PT Astra Serif"/>
          <w:spacing w:val="2"/>
          <w:sz w:val="24"/>
          <w:szCs w:val="24"/>
        </w:rPr>
        <w:lastRenderedPageBreak/>
        <w:t>измененным реквизитам. Также стороны подписывают дополнительное соглашение о внесении изменений в реквизиты сторон указанные в разделе 12 Контракта.</w:t>
      </w:r>
    </w:p>
    <w:p w:rsidR="00CB2E0C" w:rsidRPr="00CB2E0C" w:rsidRDefault="00CB2E0C" w:rsidP="00CB2E0C">
      <w:pPr>
        <w:pStyle w:val="Standard"/>
        <w:ind w:firstLine="708"/>
        <w:jc w:val="both"/>
        <w:rPr>
          <w:rFonts w:ascii="PT Astra Serif" w:hAnsi="PT Astra Serif"/>
        </w:rPr>
      </w:pPr>
      <w:r w:rsidRPr="00CB2E0C">
        <w:rPr>
          <w:rFonts w:ascii="PT Astra Serif" w:hAnsi="PT Astra Serif"/>
          <w:spacing w:val="2"/>
          <w:sz w:val="24"/>
          <w:szCs w:val="24"/>
        </w:rPr>
        <w:t xml:space="preserve">2.8. </w:t>
      </w:r>
      <w:proofErr w:type="gramStart"/>
      <w:r w:rsidRPr="00CB2E0C">
        <w:rPr>
          <w:rFonts w:ascii="PT Astra Serif" w:hAnsi="PT Astra Serif"/>
          <w:sz w:val="24"/>
          <w:szCs w:val="24"/>
        </w:rPr>
        <w:t>Если в соответствии с законодательством Российской Федерации</w:t>
      </w:r>
      <w:r w:rsidRPr="00CB2E0C">
        <w:rPr>
          <w:rFonts w:ascii="PT Astra Serif" w:hAnsi="PT Astra Serif"/>
          <w:sz w:val="24"/>
          <w:szCs w:val="24"/>
        </w:rPr>
        <w:br/>
        <w:t>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w:t>
      </w:r>
      <w:proofErr w:type="gramEnd"/>
      <w:r w:rsidRPr="00CB2E0C">
        <w:rPr>
          <w:rFonts w:ascii="PT Astra Serif" w:hAnsi="PT Astra Serif"/>
          <w:sz w:val="24"/>
          <w:szCs w:val="24"/>
        </w:rPr>
        <w:t xml:space="preserve"> с оплатой Контракта.</w:t>
      </w:r>
    </w:p>
    <w:p w:rsidR="00CB2E0C" w:rsidRPr="00CB2E0C" w:rsidRDefault="00CB2E0C" w:rsidP="00CB2E0C">
      <w:pPr>
        <w:pStyle w:val="Standard"/>
        <w:ind w:firstLine="708"/>
        <w:jc w:val="both"/>
        <w:rPr>
          <w:rFonts w:ascii="PT Astra Serif" w:hAnsi="PT Astra Serif"/>
          <w:sz w:val="24"/>
          <w:szCs w:val="24"/>
        </w:rPr>
      </w:pPr>
    </w:p>
    <w:p w:rsidR="00CB2E0C" w:rsidRPr="00CB2E0C" w:rsidRDefault="00CB2E0C" w:rsidP="00CB2E0C">
      <w:pPr>
        <w:pStyle w:val="Standard"/>
        <w:ind w:firstLine="851"/>
        <w:jc w:val="center"/>
        <w:rPr>
          <w:rFonts w:ascii="PT Astra Serif" w:hAnsi="PT Astra Serif"/>
          <w:b/>
          <w:sz w:val="24"/>
          <w:szCs w:val="24"/>
        </w:rPr>
      </w:pPr>
      <w:r w:rsidRPr="00CB2E0C">
        <w:rPr>
          <w:rFonts w:ascii="PT Astra Serif" w:hAnsi="PT Astra Serif"/>
          <w:b/>
          <w:sz w:val="24"/>
          <w:szCs w:val="24"/>
        </w:rPr>
        <w:t>3. Права и обязанности сторон</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3.1.Поставщик обязан:</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 xml:space="preserve">3.1.1. Поставить Товар в объеме, сроки, надлежащего качества и комплектности, </w:t>
      </w:r>
      <w:proofErr w:type="gramStart"/>
      <w:r w:rsidRPr="00CB2E0C">
        <w:rPr>
          <w:rFonts w:ascii="PT Astra Serif" w:hAnsi="PT Astra Serif"/>
          <w:sz w:val="24"/>
          <w:szCs w:val="24"/>
        </w:rPr>
        <w:t>предусмотренными</w:t>
      </w:r>
      <w:proofErr w:type="gramEnd"/>
      <w:r w:rsidRPr="00CB2E0C">
        <w:rPr>
          <w:rFonts w:ascii="PT Astra Serif" w:hAnsi="PT Astra Serif"/>
          <w:sz w:val="24"/>
          <w:szCs w:val="24"/>
        </w:rPr>
        <w:t xml:space="preserve"> настоящим Контрактом.</w:t>
      </w:r>
    </w:p>
    <w:p w:rsidR="00CB2E0C" w:rsidRPr="00CB2E0C" w:rsidRDefault="00CB2E0C" w:rsidP="00CB2E0C">
      <w:pPr>
        <w:pStyle w:val="ConsPlusNormal0"/>
        <w:widowControl/>
        <w:ind w:firstLine="709"/>
        <w:jc w:val="both"/>
        <w:rPr>
          <w:rFonts w:ascii="PT Astra Serif" w:hAnsi="PT Astra Serif"/>
        </w:rPr>
      </w:pPr>
      <w:r w:rsidRPr="00CB2E0C">
        <w:rPr>
          <w:rFonts w:ascii="PT Astra Serif" w:hAnsi="PT Astra Serif" w:cs="Times New Roman"/>
          <w:sz w:val="24"/>
          <w:szCs w:val="24"/>
        </w:rPr>
        <w:t xml:space="preserve">3.1.2. При передаче Товара представить </w:t>
      </w:r>
      <w:r w:rsidRPr="00CB2E0C">
        <w:rPr>
          <w:rFonts w:ascii="PT Astra Serif" w:hAnsi="PT Astra Serif" w:cs="Times New Roman"/>
          <w:color w:val="000000"/>
          <w:sz w:val="24"/>
          <w:szCs w:val="24"/>
        </w:rPr>
        <w:t>Государственному з</w:t>
      </w:r>
      <w:r w:rsidRPr="00CB2E0C">
        <w:rPr>
          <w:rFonts w:ascii="PT Astra Serif" w:hAnsi="PT Astra Serif" w:cs="Times New Roman"/>
          <w:sz w:val="24"/>
          <w:szCs w:val="24"/>
        </w:rPr>
        <w:t>аказчику платежные документы на Товар.</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10 (десяти) календарных дней </w:t>
      </w:r>
      <w:r w:rsidRPr="00CB2E0C">
        <w:rPr>
          <w:rFonts w:ascii="PT Astra Serif" w:hAnsi="PT Astra Serif"/>
          <w:sz w:val="24"/>
          <w:szCs w:val="24"/>
        </w:rPr>
        <w:br/>
        <w:t>с момента составления Сторонами Акта, но не позднее срока окончания действия Контракта.</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3.2. Поставщик вправе:</w:t>
      </w:r>
    </w:p>
    <w:p w:rsidR="00CB2E0C" w:rsidRPr="00CB2E0C" w:rsidRDefault="00CB2E0C" w:rsidP="00CB2E0C">
      <w:pPr>
        <w:pStyle w:val="ConsPlusNormal0"/>
        <w:widowControl/>
        <w:ind w:firstLine="709"/>
        <w:jc w:val="both"/>
        <w:rPr>
          <w:rFonts w:ascii="PT Astra Serif" w:hAnsi="PT Astra Serif" w:cs="Times New Roman"/>
          <w:sz w:val="24"/>
          <w:szCs w:val="24"/>
        </w:rPr>
      </w:pPr>
      <w:r w:rsidRPr="00CB2E0C">
        <w:rPr>
          <w:rFonts w:ascii="PT Astra Serif" w:hAnsi="PT Astra Serif" w:cs="Times New Roman"/>
          <w:sz w:val="24"/>
          <w:szCs w:val="24"/>
        </w:rPr>
        <w:t>3.2.1. Требовать своевременной оплаты поставленного Товара в соответствии с подписанной Сторонами товарной накладной.</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3.3. Государственный заказчик обязан:</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3.3.1. Произвести оплату Товара в соответствии с п. 2.4. настоящего Контракта.</w:t>
      </w:r>
    </w:p>
    <w:p w:rsidR="00CB2E0C" w:rsidRPr="00CB2E0C" w:rsidRDefault="00CB2E0C" w:rsidP="00CB2E0C">
      <w:pPr>
        <w:pStyle w:val="Standard"/>
        <w:ind w:firstLine="709"/>
        <w:jc w:val="both"/>
        <w:rPr>
          <w:rFonts w:ascii="PT Astra Serif" w:hAnsi="PT Astra Serif"/>
          <w:sz w:val="24"/>
          <w:szCs w:val="24"/>
        </w:rPr>
      </w:pPr>
      <w:r w:rsidRPr="00CB2E0C">
        <w:rPr>
          <w:rFonts w:ascii="PT Astra Serif" w:hAnsi="PT Astra Serif"/>
          <w:sz w:val="24"/>
          <w:szCs w:val="24"/>
        </w:rPr>
        <w:t>3.3.2. Обеспечивать своевременную приемку поставленного Товара.</w:t>
      </w:r>
    </w:p>
    <w:p w:rsidR="00CB2E0C" w:rsidRPr="00CB2E0C" w:rsidRDefault="00CB2E0C" w:rsidP="00CB2E0C">
      <w:pPr>
        <w:pStyle w:val="ConsPlusNormal0"/>
        <w:widowControl/>
        <w:ind w:firstLine="709"/>
        <w:jc w:val="both"/>
        <w:rPr>
          <w:rFonts w:ascii="PT Astra Serif" w:hAnsi="PT Astra Serif" w:cs="Times New Roman"/>
          <w:sz w:val="24"/>
          <w:szCs w:val="24"/>
        </w:rPr>
      </w:pPr>
      <w:r w:rsidRPr="00CB2E0C">
        <w:rPr>
          <w:rFonts w:ascii="PT Astra Serif" w:hAnsi="PT Astra Serif" w:cs="Times New Roman"/>
          <w:sz w:val="24"/>
          <w:szCs w:val="24"/>
        </w:rPr>
        <w:t>3.3.3. Своевременно сообщить в письменной форме Поставщику о недостатках Товара, обнаруженных в ходе его приемки.</w:t>
      </w:r>
    </w:p>
    <w:p w:rsidR="00CB2E0C" w:rsidRPr="00CB2E0C" w:rsidRDefault="00CB2E0C" w:rsidP="00CB2E0C">
      <w:pPr>
        <w:pStyle w:val="Standard"/>
        <w:ind w:firstLine="709"/>
        <w:jc w:val="both"/>
        <w:rPr>
          <w:rFonts w:ascii="PT Astra Serif" w:hAnsi="PT Astra Serif"/>
        </w:rPr>
      </w:pPr>
      <w:r w:rsidRPr="00CB2E0C">
        <w:rPr>
          <w:rFonts w:ascii="PT Astra Serif" w:hAnsi="PT Astra Serif"/>
          <w:sz w:val="24"/>
          <w:szCs w:val="24"/>
        </w:rPr>
        <w:t>3.4. </w:t>
      </w:r>
      <w:r w:rsidRPr="00CB2E0C">
        <w:rPr>
          <w:rFonts w:ascii="PT Astra Serif" w:hAnsi="PT Astra Serif"/>
          <w:color w:val="000000"/>
          <w:sz w:val="24"/>
          <w:szCs w:val="24"/>
        </w:rPr>
        <w:t>Государственный з</w:t>
      </w:r>
      <w:r w:rsidRPr="00CB2E0C">
        <w:rPr>
          <w:rFonts w:ascii="PT Astra Serif" w:hAnsi="PT Astra Serif"/>
          <w:sz w:val="24"/>
          <w:szCs w:val="24"/>
        </w:rPr>
        <w:t>аказчик вправе:</w:t>
      </w:r>
    </w:p>
    <w:p w:rsidR="00CB2E0C" w:rsidRPr="00CB2E0C" w:rsidRDefault="00CB2E0C" w:rsidP="00CB2E0C">
      <w:pPr>
        <w:pStyle w:val="ConsPlusNormal0"/>
        <w:widowControl/>
        <w:ind w:firstLine="709"/>
        <w:jc w:val="both"/>
        <w:rPr>
          <w:rFonts w:ascii="PT Astra Serif" w:hAnsi="PT Astra Serif" w:cs="Times New Roman"/>
          <w:sz w:val="24"/>
          <w:szCs w:val="24"/>
        </w:rPr>
      </w:pPr>
      <w:r w:rsidRPr="00CB2E0C">
        <w:rPr>
          <w:rFonts w:ascii="PT Astra Serif" w:hAnsi="PT Astra Serif" w:cs="Times New Roman"/>
          <w:sz w:val="24"/>
          <w:szCs w:val="24"/>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CB2E0C" w:rsidRPr="00CB2E0C" w:rsidRDefault="00CB2E0C" w:rsidP="00CB2E0C">
      <w:pPr>
        <w:pStyle w:val="ConsPlusNormal0"/>
        <w:widowControl/>
        <w:ind w:firstLine="709"/>
        <w:jc w:val="both"/>
        <w:rPr>
          <w:rFonts w:ascii="PT Astra Serif" w:hAnsi="PT Astra Serif" w:cs="Times New Roman"/>
          <w:sz w:val="24"/>
          <w:szCs w:val="24"/>
        </w:rPr>
      </w:pPr>
      <w:r w:rsidRPr="00CB2E0C">
        <w:rPr>
          <w:rFonts w:ascii="PT Astra Serif" w:hAnsi="PT Astra Serif" w:cs="Times New Roman"/>
          <w:sz w:val="24"/>
          <w:szCs w:val="24"/>
        </w:rPr>
        <w:t xml:space="preserve">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w:t>
      </w:r>
      <w:r w:rsidRPr="00CB2E0C">
        <w:rPr>
          <w:rFonts w:ascii="PT Astra Serif" w:hAnsi="PT Astra Serif" w:cs="Times New Roman"/>
          <w:sz w:val="24"/>
          <w:szCs w:val="24"/>
        </w:rPr>
        <w:br/>
        <w:t xml:space="preserve">или потребовать уменьшения оплаты стоимости Товара в соответствии </w:t>
      </w:r>
      <w:r w:rsidRPr="00CB2E0C">
        <w:rPr>
          <w:rFonts w:ascii="PT Astra Serif" w:hAnsi="PT Astra Serif" w:cs="Times New Roman"/>
          <w:sz w:val="24"/>
          <w:szCs w:val="24"/>
        </w:rPr>
        <w:br/>
        <w:t>с законодательством Российской Федерации в случае поставки Товара с нарушением условий настоящего Контракта.</w:t>
      </w:r>
    </w:p>
    <w:p w:rsidR="00CB2E0C" w:rsidRPr="00CB2E0C" w:rsidRDefault="00CB2E0C" w:rsidP="00CB2E0C">
      <w:pPr>
        <w:pStyle w:val="ConsPlusNormal0"/>
        <w:widowControl/>
        <w:ind w:firstLine="709"/>
        <w:jc w:val="both"/>
        <w:rPr>
          <w:rFonts w:ascii="PT Astra Serif" w:hAnsi="PT Astra Serif" w:cs="Times New Roman"/>
          <w:sz w:val="24"/>
          <w:szCs w:val="24"/>
        </w:rPr>
      </w:pPr>
      <w:r w:rsidRPr="00CB2E0C">
        <w:rPr>
          <w:rFonts w:ascii="PT Astra Serif" w:hAnsi="PT Astra Serif" w:cs="Times New Roman"/>
          <w:sz w:val="24"/>
          <w:szCs w:val="24"/>
        </w:rPr>
        <w:t>3.4.3. Требовать от Поставщика передачи недостающих отчетных документов, материалов и иной документации, подтверждающих поставку Товара.</w:t>
      </w:r>
    </w:p>
    <w:p w:rsidR="00CB2E0C" w:rsidRPr="00CB2E0C" w:rsidRDefault="00CB2E0C" w:rsidP="00CB2E0C">
      <w:pPr>
        <w:pStyle w:val="ConsPlusNormal0"/>
        <w:widowControl/>
        <w:ind w:firstLine="709"/>
        <w:jc w:val="both"/>
        <w:rPr>
          <w:rFonts w:ascii="PT Astra Serif" w:hAnsi="PT Astra Serif" w:cs="Times New Roman"/>
          <w:sz w:val="24"/>
          <w:szCs w:val="24"/>
        </w:rPr>
      </w:pPr>
      <w:r w:rsidRPr="00CB2E0C">
        <w:rPr>
          <w:rFonts w:ascii="PT Astra Serif" w:hAnsi="PT Astra Serif" w:cs="Times New Roman"/>
          <w:sz w:val="24"/>
          <w:szCs w:val="24"/>
        </w:rPr>
        <w:t>3.4.4.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CB2E0C" w:rsidRPr="00CB2E0C" w:rsidRDefault="00CB2E0C" w:rsidP="00CB2E0C">
      <w:pPr>
        <w:pStyle w:val="17"/>
        <w:ind w:left="0" w:right="0"/>
        <w:rPr>
          <w:rFonts w:ascii="PT Astra Serif" w:hAnsi="PT Astra Serif"/>
        </w:rPr>
      </w:pPr>
      <w:r w:rsidRPr="00CB2E0C">
        <w:rPr>
          <w:rFonts w:ascii="PT Astra Serif" w:hAnsi="PT Astra Serif"/>
        </w:rPr>
        <w:t>3.4.5. Отказаться от оплаты расходов, не предусмотренных настоящим Контрактом.</w:t>
      </w:r>
    </w:p>
    <w:p w:rsidR="00CB2E0C" w:rsidRPr="00CB2E0C" w:rsidRDefault="00CB2E0C" w:rsidP="00CB2E0C">
      <w:pPr>
        <w:pStyle w:val="FR1"/>
        <w:spacing w:before="0" w:line="240" w:lineRule="auto"/>
        <w:ind w:firstLine="851"/>
        <w:jc w:val="center"/>
        <w:rPr>
          <w:rFonts w:ascii="PT Astra Serif" w:hAnsi="PT Astra Serif"/>
          <w:b/>
          <w:bCs/>
          <w:sz w:val="24"/>
          <w:szCs w:val="24"/>
        </w:rPr>
      </w:pPr>
    </w:p>
    <w:p w:rsidR="00CB2E0C" w:rsidRPr="00CB2E0C" w:rsidRDefault="00CB2E0C" w:rsidP="00CB2E0C">
      <w:pPr>
        <w:pStyle w:val="FR1"/>
        <w:spacing w:before="0" w:line="240" w:lineRule="auto"/>
        <w:ind w:firstLine="851"/>
        <w:jc w:val="center"/>
        <w:rPr>
          <w:rFonts w:ascii="PT Astra Serif" w:hAnsi="PT Astra Serif"/>
          <w:b/>
          <w:bCs/>
          <w:sz w:val="24"/>
          <w:szCs w:val="24"/>
        </w:rPr>
      </w:pPr>
      <w:r w:rsidRPr="00CB2E0C">
        <w:rPr>
          <w:rFonts w:ascii="PT Astra Serif" w:hAnsi="PT Astra Serif"/>
          <w:b/>
          <w:bCs/>
          <w:sz w:val="24"/>
          <w:szCs w:val="24"/>
        </w:rPr>
        <w:t>4. Сроки и условия поставки товара</w:t>
      </w:r>
    </w:p>
    <w:p w:rsidR="00CB2E0C" w:rsidRPr="00CB2E0C" w:rsidRDefault="00CB2E0C" w:rsidP="00CB2E0C">
      <w:pPr>
        <w:pStyle w:val="FR1"/>
        <w:spacing w:before="0" w:line="240" w:lineRule="auto"/>
        <w:ind w:firstLine="851"/>
        <w:rPr>
          <w:rFonts w:ascii="PT Astra Serif" w:hAnsi="PT Astra Serif"/>
          <w:sz w:val="24"/>
          <w:szCs w:val="24"/>
        </w:rPr>
      </w:pPr>
      <w:r w:rsidRPr="00CB2E0C">
        <w:rPr>
          <w:rFonts w:ascii="PT Astra Serif" w:hAnsi="PT Astra Serif"/>
          <w:sz w:val="24"/>
          <w:szCs w:val="24"/>
        </w:rPr>
        <w:t>4.1. Поставка Товара производится автомобильным транспортом в сроки, указанные в отгрузочной разнарядке.</w:t>
      </w:r>
    </w:p>
    <w:p w:rsidR="00CB2E0C" w:rsidRPr="00CB2E0C" w:rsidRDefault="00CB2E0C" w:rsidP="00CB2E0C">
      <w:pPr>
        <w:pStyle w:val="FR1"/>
        <w:spacing w:before="0" w:line="240" w:lineRule="auto"/>
        <w:ind w:firstLine="851"/>
        <w:rPr>
          <w:rFonts w:ascii="PT Astra Serif" w:hAnsi="PT Astra Serif"/>
        </w:rPr>
      </w:pPr>
      <w:r w:rsidRPr="00CB2E0C">
        <w:rPr>
          <w:rFonts w:ascii="PT Astra Serif" w:hAnsi="PT Astra Serif"/>
          <w:sz w:val="24"/>
          <w:szCs w:val="24"/>
        </w:rPr>
        <w:t xml:space="preserve">4.2. Поставка Товара осуществляется Поставщиком за его счет, включая погрузо-разгрузочные работы, в адрес </w:t>
      </w:r>
      <w:r w:rsidRPr="00CB2E0C">
        <w:rPr>
          <w:rFonts w:ascii="PT Astra Serif" w:hAnsi="PT Astra Serif"/>
          <w:color w:val="000000"/>
          <w:sz w:val="24"/>
          <w:szCs w:val="24"/>
        </w:rPr>
        <w:t>Государственного з</w:t>
      </w:r>
      <w:r w:rsidRPr="00CB2E0C">
        <w:rPr>
          <w:rFonts w:ascii="PT Astra Serif" w:hAnsi="PT Astra Serif"/>
          <w:sz w:val="24"/>
          <w:szCs w:val="24"/>
        </w:rPr>
        <w:t xml:space="preserve">аказчика по адресу: УФСИН </w:t>
      </w:r>
      <w:r w:rsidRPr="00CB2E0C">
        <w:rPr>
          <w:rFonts w:ascii="PT Astra Serif" w:hAnsi="PT Astra Serif"/>
          <w:color w:val="000000"/>
          <w:sz w:val="24"/>
          <w:szCs w:val="24"/>
        </w:rPr>
        <w:t xml:space="preserve">России по Чувашской Республике-Чувашии, </w:t>
      </w:r>
      <w:r w:rsidRPr="00CB2E0C">
        <w:rPr>
          <w:rFonts w:ascii="PT Astra Serif" w:hAnsi="PT Astra Serif"/>
          <w:sz w:val="24"/>
          <w:szCs w:val="24"/>
        </w:rPr>
        <w:t>428038, Чувашская Республика, г</w:t>
      </w:r>
      <w:proofErr w:type="gramStart"/>
      <w:r w:rsidRPr="00CB2E0C">
        <w:rPr>
          <w:rFonts w:ascii="PT Astra Serif" w:hAnsi="PT Astra Serif"/>
          <w:sz w:val="24"/>
          <w:szCs w:val="24"/>
        </w:rPr>
        <w:t>.Ч</w:t>
      </w:r>
      <w:proofErr w:type="gramEnd"/>
      <w:r w:rsidRPr="00CB2E0C">
        <w:rPr>
          <w:rFonts w:ascii="PT Astra Serif" w:hAnsi="PT Astra Serif"/>
          <w:sz w:val="24"/>
          <w:szCs w:val="24"/>
        </w:rPr>
        <w:t xml:space="preserve">ебоксары, </w:t>
      </w:r>
      <w:r w:rsidRPr="00CB2E0C">
        <w:rPr>
          <w:rFonts w:ascii="PT Astra Serif" w:hAnsi="PT Astra Serif"/>
          <w:sz w:val="24"/>
          <w:szCs w:val="24"/>
        </w:rPr>
        <w:br/>
        <w:t xml:space="preserve">ул. </w:t>
      </w:r>
      <w:proofErr w:type="spellStart"/>
      <w:r w:rsidRPr="00CB2E0C">
        <w:rPr>
          <w:rFonts w:ascii="PT Astra Serif" w:hAnsi="PT Astra Serif"/>
          <w:sz w:val="24"/>
          <w:szCs w:val="24"/>
        </w:rPr>
        <w:t>Эльменя</w:t>
      </w:r>
      <w:proofErr w:type="spellEnd"/>
      <w:r w:rsidRPr="00CB2E0C">
        <w:rPr>
          <w:rFonts w:ascii="PT Astra Serif" w:hAnsi="PT Astra Serif"/>
          <w:sz w:val="24"/>
          <w:szCs w:val="24"/>
        </w:rPr>
        <w:t>, д.11.</w:t>
      </w:r>
    </w:p>
    <w:p w:rsidR="00CB2E0C" w:rsidRPr="00CB2E0C" w:rsidRDefault="00CB2E0C" w:rsidP="00CB2E0C">
      <w:pPr>
        <w:pStyle w:val="FR1"/>
        <w:spacing w:before="0" w:line="240" w:lineRule="auto"/>
        <w:ind w:firstLine="851"/>
        <w:rPr>
          <w:rFonts w:ascii="PT Astra Serif" w:hAnsi="PT Astra Serif"/>
        </w:rPr>
      </w:pPr>
      <w:r w:rsidRPr="00CB2E0C">
        <w:rPr>
          <w:rFonts w:ascii="PT Astra Serif" w:hAnsi="PT Astra Serif"/>
          <w:sz w:val="24"/>
          <w:szCs w:val="24"/>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sidRPr="00CB2E0C">
        <w:rPr>
          <w:rFonts w:ascii="PT Astra Serif" w:hAnsi="PT Astra Serif"/>
          <w:color w:val="000000"/>
          <w:sz w:val="24"/>
          <w:szCs w:val="24"/>
        </w:rPr>
        <w:t>Государственному з</w:t>
      </w:r>
      <w:r w:rsidRPr="00CB2E0C">
        <w:rPr>
          <w:rFonts w:ascii="PT Astra Serif" w:hAnsi="PT Astra Serif"/>
          <w:sz w:val="24"/>
          <w:szCs w:val="24"/>
        </w:rPr>
        <w:t>аказчику.</w:t>
      </w:r>
    </w:p>
    <w:p w:rsidR="00CB2E0C" w:rsidRPr="00CB2E0C" w:rsidRDefault="00CB2E0C" w:rsidP="00CB2E0C">
      <w:pPr>
        <w:pStyle w:val="FR1"/>
        <w:spacing w:before="0" w:line="240" w:lineRule="auto"/>
        <w:ind w:firstLine="851"/>
        <w:rPr>
          <w:rFonts w:ascii="PT Astra Serif" w:hAnsi="PT Astra Serif"/>
        </w:rPr>
      </w:pPr>
      <w:r w:rsidRPr="00CB2E0C">
        <w:rPr>
          <w:rFonts w:ascii="PT Astra Serif" w:hAnsi="PT Astra Serif"/>
          <w:sz w:val="24"/>
          <w:szCs w:val="24"/>
        </w:rPr>
        <w:lastRenderedPageBreak/>
        <w:t xml:space="preserve">4.4. </w:t>
      </w:r>
      <w:r w:rsidRPr="00CB2E0C">
        <w:rPr>
          <w:rFonts w:ascii="PT Astra Serif" w:hAnsi="PT Astra Serif"/>
          <w:color w:val="000000"/>
          <w:spacing w:val="-3"/>
          <w:sz w:val="24"/>
          <w:szCs w:val="24"/>
        </w:rPr>
        <w:t>Право собственности и риск</w:t>
      </w:r>
      <w:r w:rsidRPr="00CB2E0C">
        <w:rPr>
          <w:rFonts w:ascii="PT Astra Serif" w:hAnsi="PT Astra Serif"/>
          <w:sz w:val="24"/>
          <w:szCs w:val="24"/>
        </w:rPr>
        <w:t xml:space="preserve"> случайной гибели или повреждения Товара, переходит от Поставщика к </w:t>
      </w:r>
      <w:r w:rsidRPr="00CB2E0C">
        <w:rPr>
          <w:rFonts w:ascii="PT Astra Serif" w:hAnsi="PT Astra Serif"/>
          <w:color w:val="000000"/>
          <w:sz w:val="24"/>
          <w:szCs w:val="24"/>
        </w:rPr>
        <w:t>Государственному з</w:t>
      </w:r>
      <w:r w:rsidRPr="00CB2E0C">
        <w:rPr>
          <w:rFonts w:ascii="PT Astra Serif" w:hAnsi="PT Astra Serif"/>
          <w:sz w:val="24"/>
          <w:szCs w:val="24"/>
        </w:rPr>
        <w:t>аказчику с момента подписания товарной накладной и  документа о приемке.</w:t>
      </w:r>
    </w:p>
    <w:p w:rsidR="00CB2E0C" w:rsidRPr="00CB2E0C" w:rsidRDefault="00CB2E0C" w:rsidP="00CB2E0C">
      <w:pPr>
        <w:pStyle w:val="FR1"/>
        <w:spacing w:before="0" w:line="240" w:lineRule="auto"/>
        <w:ind w:firstLine="851"/>
        <w:rPr>
          <w:rFonts w:ascii="PT Astra Serif" w:hAnsi="PT Astra Serif"/>
          <w:sz w:val="24"/>
          <w:szCs w:val="24"/>
        </w:rPr>
      </w:pPr>
    </w:p>
    <w:p w:rsidR="00CB2E0C" w:rsidRPr="00CB2E0C" w:rsidRDefault="00CB2E0C" w:rsidP="00CB2E0C">
      <w:pPr>
        <w:pStyle w:val="Standard"/>
        <w:ind w:firstLine="851"/>
        <w:jc w:val="center"/>
        <w:rPr>
          <w:rFonts w:ascii="PT Astra Serif" w:hAnsi="PT Astra Serif"/>
          <w:b/>
          <w:sz w:val="24"/>
          <w:szCs w:val="24"/>
        </w:rPr>
      </w:pPr>
      <w:r w:rsidRPr="00CB2E0C">
        <w:rPr>
          <w:rFonts w:ascii="PT Astra Serif" w:hAnsi="PT Astra Serif"/>
          <w:b/>
          <w:sz w:val="24"/>
          <w:szCs w:val="24"/>
        </w:rPr>
        <w:t>5. Требования к маркировке, упаковке и транспортировке товара</w:t>
      </w:r>
    </w:p>
    <w:p w:rsidR="00CB2E0C" w:rsidRPr="00CB2E0C" w:rsidRDefault="00CB2E0C" w:rsidP="00CB2E0C">
      <w:pPr>
        <w:pStyle w:val="Standard"/>
        <w:shd w:val="clear" w:color="auto" w:fill="FFFFFF"/>
        <w:ind w:firstLine="851"/>
        <w:jc w:val="both"/>
        <w:rPr>
          <w:rFonts w:ascii="PT Astra Serif" w:hAnsi="PT Astra Serif"/>
          <w:sz w:val="24"/>
          <w:szCs w:val="24"/>
          <w:lang w:eastAsia="ru-RU"/>
        </w:rPr>
      </w:pPr>
      <w:r w:rsidRPr="00CB2E0C">
        <w:rPr>
          <w:rFonts w:ascii="PT Astra Serif" w:hAnsi="PT Astra Serif"/>
          <w:sz w:val="24"/>
          <w:szCs w:val="24"/>
          <w:lang w:eastAsia="ru-RU"/>
        </w:rPr>
        <w:t>5.1. Поставляемый Товар должен быть упакован и замаркирован в соответствии с действующими стандартами, техническими условиями и условиями Контракта.</w:t>
      </w:r>
    </w:p>
    <w:p w:rsidR="00CB2E0C" w:rsidRPr="00CB2E0C" w:rsidRDefault="00CB2E0C" w:rsidP="00CB2E0C">
      <w:pPr>
        <w:pStyle w:val="Standard"/>
        <w:shd w:val="clear" w:color="auto" w:fill="FFFFFF"/>
        <w:ind w:firstLine="851"/>
        <w:jc w:val="both"/>
        <w:rPr>
          <w:rFonts w:ascii="PT Astra Serif" w:hAnsi="PT Astra Serif"/>
          <w:sz w:val="24"/>
          <w:szCs w:val="24"/>
          <w:lang w:eastAsia="ru-RU"/>
        </w:rPr>
      </w:pPr>
      <w:r w:rsidRPr="00CB2E0C">
        <w:rPr>
          <w:rFonts w:ascii="PT Astra Serif" w:hAnsi="PT Astra Serif"/>
          <w:sz w:val="24"/>
          <w:szCs w:val="24"/>
          <w:lang w:eastAsia="ru-RU"/>
        </w:rPr>
        <w:t>5.2 Стоимость залога за упаковочные материалы не взыскиваются</w:t>
      </w:r>
      <w:r w:rsidRPr="00CB2E0C">
        <w:rPr>
          <w:rFonts w:ascii="PT Astra Serif" w:hAnsi="PT Astra Serif"/>
          <w:sz w:val="24"/>
          <w:szCs w:val="24"/>
          <w:lang w:eastAsia="ru-RU"/>
        </w:rPr>
        <w:br/>
        <w:t xml:space="preserve"> и эти  материалы возврату не подлежат. Стоимость упаковочных материалов включена в стоимость Товара.</w:t>
      </w:r>
    </w:p>
    <w:p w:rsidR="00CB2E0C" w:rsidRPr="00CB2E0C" w:rsidRDefault="00CB2E0C" w:rsidP="00CB2E0C">
      <w:pPr>
        <w:pStyle w:val="Standard"/>
        <w:ind w:firstLine="851"/>
        <w:jc w:val="both"/>
        <w:rPr>
          <w:rFonts w:ascii="PT Astra Serif" w:hAnsi="PT Astra Serif"/>
          <w:sz w:val="24"/>
          <w:szCs w:val="24"/>
          <w:lang w:eastAsia="ru-RU"/>
        </w:rPr>
      </w:pPr>
      <w:r w:rsidRPr="00CB2E0C">
        <w:rPr>
          <w:rFonts w:ascii="PT Astra Serif" w:hAnsi="PT Astra Serif"/>
          <w:sz w:val="24"/>
          <w:szCs w:val="24"/>
          <w:lang w:eastAsia="ru-RU"/>
        </w:rPr>
        <w:t>5.3. Упаковка поставляемого Товара должна соответствовать требованиям</w:t>
      </w:r>
      <w:r w:rsidRPr="00CB2E0C">
        <w:rPr>
          <w:rFonts w:ascii="PT Astra Serif" w:hAnsi="PT Astra Serif"/>
          <w:sz w:val="24"/>
          <w:szCs w:val="24"/>
          <w:lang w:eastAsia="ru-RU"/>
        </w:rPr>
        <w:br/>
      </w:r>
      <w:proofErr w:type="spellStart"/>
      <w:r w:rsidRPr="00CB2E0C">
        <w:rPr>
          <w:rFonts w:ascii="PT Astra Serif" w:hAnsi="PT Astra Serif"/>
          <w:sz w:val="24"/>
          <w:szCs w:val="24"/>
          <w:lang w:eastAsia="ru-RU"/>
        </w:rPr>
        <w:t>ГОСТа</w:t>
      </w:r>
      <w:proofErr w:type="spellEnd"/>
      <w:r w:rsidRPr="00CB2E0C">
        <w:rPr>
          <w:rFonts w:ascii="PT Astra Serif" w:hAnsi="PT Astra Serif"/>
          <w:sz w:val="24"/>
          <w:szCs w:val="24"/>
          <w:lang w:eastAsia="ru-RU"/>
        </w:rPr>
        <w:t xml:space="preserve"> и ТУ на продукцию, указанную в настоящем Контракте. Тара и упаковка должны гарантировать целостность и сохранность Товара при перевозке</w:t>
      </w:r>
      <w:r w:rsidRPr="00CB2E0C">
        <w:rPr>
          <w:rFonts w:ascii="PT Astra Serif" w:hAnsi="PT Astra Serif"/>
          <w:sz w:val="24"/>
          <w:szCs w:val="24"/>
          <w:lang w:eastAsia="ru-RU"/>
        </w:rPr>
        <w:br/>
        <w:t>и хранении.</w:t>
      </w:r>
    </w:p>
    <w:p w:rsidR="00CB2E0C" w:rsidRPr="00CB2E0C" w:rsidRDefault="00CB2E0C" w:rsidP="00CB2E0C">
      <w:pPr>
        <w:pStyle w:val="Standard"/>
        <w:shd w:val="clear" w:color="auto" w:fill="FFFFFF"/>
        <w:ind w:firstLine="851"/>
        <w:jc w:val="both"/>
        <w:rPr>
          <w:rFonts w:ascii="PT Astra Serif" w:eastAsia="Calibri" w:hAnsi="PT Astra Serif"/>
          <w:sz w:val="24"/>
          <w:szCs w:val="24"/>
        </w:rPr>
      </w:pPr>
      <w:r w:rsidRPr="00CB2E0C">
        <w:rPr>
          <w:rFonts w:ascii="PT Astra Serif" w:eastAsia="Calibri" w:hAnsi="PT Astra Serif"/>
          <w:sz w:val="24"/>
          <w:szCs w:val="24"/>
        </w:rPr>
        <w:t>5.4. На упаковке поставляемого Товара должна содержаться информация о Товаре.</w:t>
      </w:r>
    </w:p>
    <w:p w:rsidR="00CB2E0C" w:rsidRPr="00CB2E0C" w:rsidRDefault="00CB2E0C" w:rsidP="00CB2E0C">
      <w:pPr>
        <w:pStyle w:val="Standard"/>
        <w:ind w:firstLine="851"/>
        <w:jc w:val="both"/>
        <w:rPr>
          <w:rFonts w:ascii="PT Astra Serif" w:hAnsi="PT Astra Serif"/>
          <w:sz w:val="24"/>
          <w:szCs w:val="24"/>
          <w:lang w:eastAsia="ru-RU"/>
        </w:rPr>
      </w:pPr>
      <w:r w:rsidRPr="00CB2E0C">
        <w:rPr>
          <w:rFonts w:ascii="PT Astra Serif" w:hAnsi="PT Astra Serif"/>
          <w:sz w:val="24"/>
          <w:szCs w:val="24"/>
          <w:lang w:eastAsia="ru-RU"/>
        </w:rPr>
        <w:t xml:space="preserve">5.5. Тара и упаковка возврату не подлежат, залог за тару и упаковку </w:t>
      </w:r>
      <w:r w:rsidRPr="00CB2E0C">
        <w:rPr>
          <w:rFonts w:ascii="PT Astra Serif" w:hAnsi="PT Astra Serif"/>
          <w:sz w:val="24"/>
          <w:szCs w:val="24"/>
          <w:lang w:eastAsia="ru-RU"/>
        </w:rPr>
        <w:br/>
        <w:t>не взыскивается, их стоимость включена в цену Контракта.</w:t>
      </w:r>
    </w:p>
    <w:p w:rsidR="00CB2E0C" w:rsidRPr="00CB2E0C" w:rsidRDefault="00CB2E0C" w:rsidP="00CB2E0C">
      <w:pPr>
        <w:pStyle w:val="Standard"/>
        <w:widowControl w:val="0"/>
        <w:ind w:firstLine="851"/>
        <w:jc w:val="both"/>
        <w:rPr>
          <w:rFonts w:ascii="PT Astra Serif" w:hAnsi="PT Astra Serif"/>
          <w:sz w:val="24"/>
          <w:szCs w:val="24"/>
          <w:lang w:eastAsia="ru-RU"/>
        </w:rPr>
      </w:pPr>
      <w:r w:rsidRPr="00CB2E0C">
        <w:rPr>
          <w:rFonts w:ascii="PT Astra Serif" w:hAnsi="PT Astra Serif"/>
          <w:sz w:val="24"/>
          <w:szCs w:val="24"/>
          <w:lang w:eastAsia="ru-RU"/>
        </w:rPr>
        <w:t>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CB2E0C" w:rsidRPr="00CB2E0C" w:rsidRDefault="00CB2E0C" w:rsidP="00CB2E0C">
      <w:pPr>
        <w:pStyle w:val="Standard"/>
        <w:widowControl w:val="0"/>
        <w:ind w:firstLine="851"/>
        <w:jc w:val="both"/>
        <w:rPr>
          <w:rFonts w:ascii="PT Astra Serif" w:hAnsi="PT Astra Serif"/>
          <w:sz w:val="24"/>
          <w:szCs w:val="24"/>
          <w:lang w:eastAsia="ru-RU"/>
        </w:rPr>
      </w:pPr>
    </w:p>
    <w:p w:rsidR="00CB2E0C" w:rsidRPr="00CB2E0C" w:rsidRDefault="00CB2E0C" w:rsidP="00CB2E0C">
      <w:pPr>
        <w:pStyle w:val="FR1"/>
        <w:spacing w:before="0" w:line="0" w:lineRule="atLeast"/>
        <w:ind w:firstLine="851"/>
        <w:jc w:val="center"/>
        <w:rPr>
          <w:rFonts w:ascii="PT Astra Serif" w:hAnsi="PT Astra Serif"/>
          <w:b/>
          <w:bCs/>
          <w:sz w:val="24"/>
          <w:szCs w:val="24"/>
        </w:rPr>
      </w:pPr>
      <w:r w:rsidRPr="00CB2E0C">
        <w:rPr>
          <w:rFonts w:ascii="PT Astra Serif" w:hAnsi="PT Astra Serif"/>
          <w:b/>
          <w:bCs/>
          <w:sz w:val="24"/>
          <w:szCs w:val="24"/>
        </w:rPr>
        <w:t>6. Качество и порядок приема</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6.1. Поставщик обязуется передать Грузополучателю, уполномоченному Государственным заказчиком, товар в количестве, по наименованиям и характеристикам, по качеству, цене, адресу и в сроки, предусмотренные ведомостью поставки (приложение № 1).</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6.2. Поставщик имеет право исполнить обязательство или его часть досрочно по согласованию с Государственным заказчиком.</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6.3. Вместе с товаром Поставщик передает Грузополучателю относящуюся к товару документацию:</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 счет в 1 экземпляре;</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 счет – фактуру в 2 экземплярах, если упрощенная система налогообложения (не требуется);</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 товарную накладную (код формы 0330212 по ОКУД), оформленную в 2 экземплярах с печатью Поставщика;</w:t>
      </w:r>
    </w:p>
    <w:p w:rsidR="00CB2E0C" w:rsidRPr="00CB2E0C" w:rsidRDefault="00CB2E0C" w:rsidP="00CB2E0C">
      <w:pPr>
        <w:pStyle w:val="Standard"/>
        <w:spacing w:line="0" w:lineRule="atLeast"/>
        <w:ind w:firstLine="851"/>
        <w:jc w:val="both"/>
        <w:rPr>
          <w:rFonts w:ascii="PT Astra Serif" w:hAnsi="PT Astra Serif"/>
        </w:rPr>
      </w:pPr>
      <w:r w:rsidRPr="00CB2E0C">
        <w:rPr>
          <w:rFonts w:ascii="PT Astra Serif" w:hAnsi="PT Astra Serif"/>
          <w:sz w:val="24"/>
          <w:szCs w:val="24"/>
          <w:lang w:eastAsia="ru-RU"/>
        </w:rPr>
        <w:t>- технический паспорт на изделие, гарантийный талон.</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6.4. В случае</w:t>
      </w:r>
      <w:proofErr w:type="gramStart"/>
      <w:r w:rsidRPr="00CB2E0C">
        <w:rPr>
          <w:rFonts w:ascii="PT Astra Serif" w:hAnsi="PT Astra Serif"/>
          <w:sz w:val="24"/>
          <w:szCs w:val="24"/>
          <w:lang w:eastAsia="ru-RU"/>
        </w:rPr>
        <w:t>,</w:t>
      </w:r>
      <w:proofErr w:type="gramEnd"/>
      <w:r w:rsidRPr="00CB2E0C">
        <w:rPr>
          <w:rFonts w:ascii="PT Astra Serif" w:hAnsi="PT Astra Serif"/>
          <w:sz w:val="24"/>
          <w:szCs w:val="24"/>
          <w:lang w:eastAsia="ru-RU"/>
        </w:rPr>
        <w:t xml:space="preserve">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CB2E0C" w:rsidRPr="00CB2E0C" w:rsidRDefault="00CB2E0C" w:rsidP="00CB2E0C">
      <w:pPr>
        <w:pStyle w:val="Standard"/>
        <w:spacing w:line="0" w:lineRule="atLeast"/>
        <w:ind w:firstLine="851"/>
        <w:jc w:val="both"/>
        <w:rPr>
          <w:rFonts w:ascii="PT Astra Serif" w:hAnsi="PT Astra Serif"/>
        </w:rPr>
      </w:pPr>
      <w:r w:rsidRPr="00CB2E0C">
        <w:rPr>
          <w:rFonts w:ascii="PT Astra Serif" w:hAnsi="PT Astra Serif"/>
          <w:sz w:val="24"/>
          <w:szCs w:val="24"/>
          <w:lang w:eastAsia="ru-RU"/>
        </w:rPr>
        <w:t>6.5. Обязательство Поставщика по поставке (передаче) товара считается исполненным с момента подписания Грузополучателем документа о приемке товара  (</w:t>
      </w:r>
      <w:r w:rsidRPr="00CB2E0C">
        <w:rPr>
          <w:rFonts w:ascii="PT Astra Serif" w:hAnsi="PT Astra Serif"/>
          <w:bCs/>
          <w:sz w:val="24"/>
          <w:szCs w:val="24"/>
          <w:lang w:eastAsia="ru-RU"/>
        </w:rPr>
        <w:t>код формы 0510452 по ОКУД</w:t>
      </w:r>
      <w:r w:rsidRPr="00CB2E0C">
        <w:rPr>
          <w:rFonts w:ascii="PT Astra Serif" w:hAnsi="PT Astra Serif"/>
          <w:sz w:val="24"/>
          <w:szCs w:val="24"/>
          <w:lang w:eastAsia="ru-RU"/>
        </w:rPr>
        <w:t>).</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Pr="00CB2E0C">
        <w:rPr>
          <w:rFonts w:ascii="PT Astra Serif" w:hAnsi="PT Astra Serif"/>
          <w:sz w:val="24"/>
          <w:szCs w:val="24"/>
        </w:rPr>
        <w:t>с момента подписания товарной накладной и  документа о приемке</w:t>
      </w:r>
      <w:r w:rsidRPr="00CB2E0C">
        <w:rPr>
          <w:rFonts w:ascii="PT Astra Serif" w:hAnsi="PT Astra Serif"/>
          <w:sz w:val="24"/>
          <w:szCs w:val="24"/>
          <w:lang w:eastAsia="ru-RU"/>
        </w:rPr>
        <w:t>.</w:t>
      </w:r>
    </w:p>
    <w:p w:rsidR="00CB2E0C" w:rsidRPr="00CB2E0C" w:rsidRDefault="00CB2E0C" w:rsidP="00CB2E0C">
      <w:pPr>
        <w:pStyle w:val="Standard"/>
        <w:spacing w:line="0" w:lineRule="atLeast"/>
        <w:ind w:firstLine="851"/>
        <w:jc w:val="both"/>
        <w:rPr>
          <w:rFonts w:ascii="PT Astra Serif" w:hAnsi="PT Astra Serif"/>
          <w:sz w:val="24"/>
          <w:szCs w:val="24"/>
          <w:lang w:eastAsia="ru-RU"/>
        </w:rPr>
      </w:pPr>
      <w:r w:rsidRPr="00CB2E0C">
        <w:rPr>
          <w:rFonts w:ascii="PT Astra Serif" w:hAnsi="PT Astra Serif"/>
          <w:sz w:val="24"/>
          <w:szCs w:val="24"/>
          <w:lang w:eastAsia="ru-RU"/>
        </w:rPr>
        <w:t>6.7. Право собственности на товар переходит к Государственному заказчику с момента подписания Грузополучателем и Поставщиком акта о приемке товаров.</w:t>
      </w:r>
    </w:p>
    <w:p w:rsidR="00CB2E0C" w:rsidRPr="00CB2E0C" w:rsidRDefault="00CB2E0C" w:rsidP="00CB2E0C">
      <w:pPr>
        <w:pStyle w:val="Standard"/>
        <w:spacing w:line="0" w:lineRule="atLeast"/>
        <w:ind w:firstLine="851"/>
        <w:jc w:val="center"/>
        <w:rPr>
          <w:rFonts w:ascii="PT Astra Serif" w:hAnsi="PT Astra Serif"/>
          <w:b/>
          <w:sz w:val="24"/>
          <w:szCs w:val="24"/>
        </w:rPr>
      </w:pPr>
    </w:p>
    <w:p w:rsidR="00CB2E0C" w:rsidRPr="00CB2E0C" w:rsidRDefault="00CB2E0C" w:rsidP="00CB2E0C">
      <w:pPr>
        <w:pStyle w:val="Standard"/>
        <w:spacing w:line="0" w:lineRule="atLeast"/>
        <w:ind w:firstLine="851"/>
        <w:jc w:val="center"/>
        <w:rPr>
          <w:rFonts w:ascii="PT Astra Serif" w:hAnsi="PT Astra Serif"/>
          <w:b/>
          <w:sz w:val="24"/>
          <w:szCs w:val="24"/>
        </w:rPr>
      </w:pPr>
      <w:r w:rsidRPr="00CB2E0C">
        <w:rPr>
          <w:rFonts w:ascii="PT Astra Serif" w:hAnsi="PT Astra Serif"/>
          <w:b/>
          <w:sz w:val="24"/>
          <w:szCs w:val="24"/>
        </w:rPr>
        <w:t>7. Ответственность сторон</w:t>
      </w:r>
    </w:p>
    <w:p w:rsidR="00CB2E0C" w:rsidRPr="00CB2E0C" w:rsidRDefault="00CB2E0C" w:rsidP="00CB2E0C">
      <w:pPr>
        <w:pStyle w:val="Standard"/>
        <w:spacing w:line="0" w:lineRule="atLeast"/>
        <w:ind w:firstLine="851"/>
        <w:jc w:val="center"/>
        <w:rPr>
          <w:rFonts w:ascii="PT Astra Serif" w:hAnsi="PT Astra Serif"/>
          <w:b/>
          <w:sz w:val="24"/>
          <w:szCs w:val="24"/>
        </w:rPr>
      </w:pPr>
    </w:p>
    <w:p w:rsidR="00CB2E0C" w:rsidRPr="00CB2E0C" w:rsidRDefault="00CB2E0C" w:rsidP="00CB2E0C">
      <w:pPr>
        <w:pStyle w:val="Standard"/>
        <w:spacing w:line="0" w:lineRule="atLeast"/>
        <w:ind w:firstLine="709"/>
        <w:jc w:val="both"/>
        <w:rPr>
          <w:rFonts w:ascii="PT Astra Serif" w:hAnsi="PT Astra Serif"/>
        </w:rPr>
      </w:pPr>
      <w:r w:rsidRPr="00CB2E0C">
        <w:rPr>
          <w:rFonts w:ascii="PT Astra Serif" w:hAnsi="PT Astra Serif"/>
          <w:color w:val="000000"/>
          <w:sz w:val="24"/>
          <w:szCs w:val="24"/>
        </w:rPr>
        <w:t xml:space="preserve">7.1. За неисполнение или ненадлежащее исполнение иных обязательств </w:t>
      </w:r>
      <w:r w:rsidRPr="00CB2E0C">
        <w:rPr>
          <w:rFonts w:ascii="PT Astra Serif" w:hAnsi="PT Astra Serif"/>
          <w:color w:val="000000"/>
          <w:sz w:val="24"/>
          <w:szCs w:val="24"/>
        </w:rPr>
        <w:br/>
        <w:t>по настоящему Контракту, Государственный з</w:t>
      </w:r>
      <w:r w:rsidRPr="00CB2E0C">
        <w:rPr>
          <w:rFonts w:ascii="PT Astra Serif" w:hAnsi="PT Astra Serif"/>
          <w:sz w:val="24"/>
          <w:szCs w:val="24"/>
        </w:rPr>
        <w:t>аказчик</w:t>
      </w:r>
      <w:r w:rsidRPr="00CB2E0C">
        <w:rPr>
          <w:rFonts w:ascii="PT Astra Serif" w:hAnsi="PT Astra Serif"/>
          <w:color w:val="000000"/>
          <w:sz w:val="24"/>
          <w:szCs w:val="24"/>
        </w:rPr>
        <w:t xml:space="preserve"> и Поставщик несут ответственность в соответствии с действующим законодательством Российской Федерации.</w:t>
      </w:r>
    </w:p>
    <w:p w:rsidR="00CB2E0C" w:rsidRPr="00CB2E0C" w:rsidRDefault="00CB2E0C" w:rsidP="00CB2E0C">
      <w:pPr>
        <w:pStyle w:val="Standard"/>
        <w:spacing w:line="0" w:lineRule="atLeast"/>
        <w:ind w:firstLine="709"/>
        <w:jc w:val="both"/>
        <w:rPr>
          <w:rFonts w:ascii="PT Astra Serif" w:hAnsi="PT Astra Serif"/>
        </w:rPr>
      </w:pPr>
      <w:r w:rsidRPr="00CB2E0C">
        <w:rPr>
          <w:rFonts w:ascii="PT Astra Serif" w:hAnsi="PT Astra Serif"/>
          <w:color w:val="000000"/>
          <w:sz w:val="24"/>
          <w:szCs w:val="24"/>
        </w:rPr>
        <w:t xml:space="preserve">7.2. </w:t>
      </w:r>
      <w:r w:rsidRPr="00CB2E0C">
        <w:rPr>
          <w:rFonts w:ascii="PT Astra Serif" w:hAnsi="PT Astra Serif"/>
          <w:sz w:val="24"/>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CB2E0C">
        <w:rPr>
          <w:rFonts w:ascii="PT Astra Serif" w:hAnsi="PT Astra Serif"/>
          <w:sz w:val="24"/>
          <w:szCs w:val="24"/>
        </w:rPr>
        <w:lastRenderedPageBreak/>
        <w:t>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установленным постановлением Правительства Российской Федерации от 30.08.2017 №1042 и составляет 1000,00 рублей.</w:t>
      </w:r>
    </w:p>
    <w:p w:rsidR="00CB2E0C" w:rsidRPr="00CB2E0C" w:rsidRDefault="00CB2E0C" w:rsidP="00CB2E0C">
      <w:pPr>
        <w:pStyle w:val="Standard"/>
        <w:spacing w:line="0" w:lineRule="atLeast"/>
        <w:ind w:right="-2" w:firstLine="709"/>
        <w:jc w:val="both"/>
        <w:rPr>
          <w:rFonts w:ascii="PT Astra Serif" w:hAnsi="PT Astra Serif"/>
          <w:sz w:val="24"/>
          <w:szCs w:val="24"/>
        </w:rPr>
      </w:pPr>
      <w:r w:rsidRPr="00CB2E0C">
        <w:rPr>
          <w:rFonts w:ascii="PT Astra Serif" w:hAnsi="PT Astra Serif"/>
          <w:sz w:val="24"/>
          <w:szCs w:val="24"/>
        </w:rPr>
        <w:t xml:space="preserve">7.3.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CB2E0C">
        <w:rPr>
          <w:rFonts w:ascii="PT Astra Serif" w:hAnsi="PT Astra Serif"/>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roofErr w:type="gramEnd"/>
    </w:p>
    <w:p w:rsidR="00CB2E0C" w:rsidRPr="00CB2E0C" w:rsidRDefault="00CB2E0C" w:rsidP="00CB2E0C">
      <w:pPr>
        <w:pStyle w:val="Standard"/>
        <w:spacing w:line="0" w:lineRule="atLeast"/>
        <w:ind w:right="-2" w:firstLine="709"/>
        <w:jc w:val="both"/>
        <w:rPr>
          <w:rFonts w:ascii="PT Astra Serif" w:hAnsi="PT Astra Serif"/>
        </w:rPr>
      </w:pPr>
      <w:r w:rsidRPr="00CB2E0C">
        <w:rPr>
          <w:rFonts w:ascii="PT Astra Serif" w:hAnsi="PT Astra Serif"/>
          <w:color w:val="000000"/>
          <w:sz w:val="24"/>
          <w:szCs w:val="24"/>
        </w:rPr>
        <w:t xml:space="preserve">7.4. </w:t>
      </w:r>
      <w:r w:rsidRPr="00CB2E0C">
        <w:rPr>
          <w:rFonts w:ascii="PT Astra Serif" w:hAnsi="PT Astra Serif"/>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w:t>
      </w:r>
      <w:r w:rsidRPr="00CB2E0C">
        <w:rPr>
          <w:rFonts w:ascii="PT Astra Serif" w:hAnsi="PT Astra Serif"/>
          <w:sz w:val="24"/>
          <w:szCs w:val="24"/>
        </w:rPr>
        <w:br/>
        <w:t xml:space="preserve"> об уплате неустоек (штрафов, пеней)</w:t>
      </w:r>
      <w:r w:rsidRPr="00CB2E0C">
        <w:rPr>
          <w:rFonts w:ascii="PT Astra Serif" w:hAnsi="PT Astra Serif"/>
          <w:color w:val="000000"/>
          <w:sz w:val="24"/>
          <w:szCs w:val="24"/>
        </w:rPr>
        <w:t xml:space="preserve">. </w:t>
      </w:r>
      <w:proofErr w:type="gramStart"/>
      <w:r w:rsidRPr="00CB2E0C">
        <w:rPr>
          <w:rFonts w:ascii="PT Astra Serif" w:hAnsi="PT Astra Serif"/>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CB2E0C" w:rsidRPr="00CB2E0C" w:rsidRDefault="00CB2E0C" w:rsidP="00CB2E0C">
      <w:pPr>
        <w:pStyle w:val="ConsPlusNormal0"/>
        <w:spacing w:line="0" w:lineRule="atLeast"/>
        <w:ind w:right="-2" w:firstLine="851"/>
        <w:jc w:val="both"/>
        <w:rPr>
          <w:rFonts w:ascii="PT Astra Serif" w:hAnsi="PT Astra Serif"/>
        </w:rPr>
      </w:pPr>
      <w:r w:rsidRPr="00CB2E0C">
        <w:rPr>
          <w:rFonts w:ascii="PT Astra Serif" w:hAnsi="PT Astra Serif" w:cs="Times New Roman"/>
          <w:sz w:val="24"/>
          <w:szCs w:val="24"/>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определяемой постановлением Правительства Российской Федерации от 30.08.2017 №1042 и составляет 1 (одну) тысячу рублей.</w:t>
      </w:r>
    </w:p>
    <w:p w:rsidR="00CB2E0C" w:rsidRPr="00CB2E0C" w:rsidRDefault="00CB2E0C" w:rsidP="00CB2E0C">
      <w:pPr>
        <w:pStyle w:val="Standard"/>
        <w:spacing w:line="0" w:lineRule="atLeast"/>
        <w:ind w:right="-2" w:firstLine="851"/>
        <w:jc w:val="both"/>
        <w:rPr>
          <w:rFonts w:ascii="PT Astra Serif" w:hAnsi="PT Astra Serif"/>
          <w:sz w:val="24"/>
          <w:szCs w:val="24"/>
        </w:rPr>
      </w:pPr>
      <w:r w:rsidRPr="00CB2E0C">
        <w:rPr>
          <w:rFonts w:ascii="PT Astra Serif" w:hAnsi="PT Astra Serif"/>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2E0C" w:rsidRPr="00CB2E0C" w:rsidRDefault="00CB2E0C" w:rsidP="00CB2E0C">
      <w:pPr>
        <w:pStyle w:val="Standard"/>
        <w:spacing w:line="0" w:lineRule="atLeast"/>
        <w:ind w:right="-2" w:firstLine="851"/>
        <w:jc w:val="both"/>
        <w:rPr>
          <w:rFonts w:ascii="PT Astra Serif" w:hAnsi="PT Astra Serif"/>
          <w:sz w:val="24"/>
          <w:szCs w:val="24"/>
        </w:rPr>
      </w:pPr>
      <w:r w:rsidRPr="00CB2E0C">
        <w:rPr>
          <w:rFonts w:ascii="PT Astra Serif" w:hAnsi="PT Astra Serif"/>
          <w:sz w:val="24"/>
          <w:szCs w:val="24"/>
        </w:rPr>
        <w:t>7.7. Уплата Поставщиком неустойки или применение иной формы ответственности не освобождает его от исполнения обязательств по контракту.</w:t>
      </w:r>
    </w:p>
    <w:p w:rsidR="00CB2E0C" w:rsidRPr="00CB2E0C" w:rsidRDefault="00CB2E0C" w:rsidP="00CB2E0C">
      <w:pPr>
        <w:pStyle w:val="Standard"/>
        <w:tabs>
          <w:tab w:val="left" w:pos="540"/>
        </w:tabs>
        <w:spacing w:line="0" w:lineRule="atLeast"/>
        <w:ind w:right="-2" w:firstLine="851"/>
        <w:jc w:val="both"/>
        <w:rPr>
          <w:rFonts w:ascii="PT Astra Serif" w:hAnsi="PT Astra Serif"/>
          <w:sz w:val="24"/>
          <w:szCs w:val="24"/>
        </w:rPr>
      </w:pPr>
      <w:r w:rsidRPr="00CB2E0C">
        <w:rPr>
          <w:rFonts w:ascii="PT Astra Serif" w:hAnsi="PT Astra Serif"/>
          <w:sz w:val="24"/>
          <w:szCs w:val="24"/>
        </w:rPr>
        <w:t>7.8.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7.9.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B2E0C" w:rsidRPr="00CB2E0C" w:rsidRDefault="00CB2E0C" w:rsidP="00CB2E0C">
      <w:pPr>
        <w:pStyle w:val="Standard"/>
        <w:spacing w:line="0" w:lineRule="atLeast"/>
        <w:rPr>
          <w:rFonts w:ascii="PT Astra Serif" w:hAnsi="PT Astra Serif"/>
          <w:sz w:val="24"/>
          <w:szCs w:val="24"/>
        </w:rPr>
      </w:pPr>
    </w:p>
    <w:p w:rsidR="00CB2E0C" w:rsidRPr="00CB2E0C" w:rsidRDefault="00CB2E0C" w:rsidP="00CB2E0C">
      <w:pPr>
        <w:pStyle w:val="Standard"/>
        <w:spacing w:line="0" w:lineRule="atLeast"/>
        <w:jc w:val="center"/>
        <w:rPr>
          <w:rFonts w:ascii="PT Astra Serif" w:hAnsi="PT Astra Serif"/>
          <w:b/>
          <w:sz w:val="24"/>
          <w:szCs w:val="24"/>
        </w:rPr>
      </w:pPr>
      <w:r w:rsidRPr="00CB2E0C">
        <w:rPr>
          <w:rFonts w:ascii="PT Astra Serif" w:hAnsi="PT Astra Serif"/>
          <w:b/>
          <w:sz w:val="24"/>
          <w:szCs w:val="24"/>
        </w:rPr>
        <w:t>8. Обстоятельства непреодолимой силы</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 xml:space="preserve">8.1. Сторона, не исполнившая или ненадлежащим образом исполнившая обязательства по Контракту, несет ответственность, если не докажет, что надлежащее </w:t>
      </w:r>
      <w:r w:rsidRPr="00CB2E0C">
        <w:rPr>
          <w:rFonts w:ascii="PT Astra Serif" w:hAnsi="PT Astra Serif"/>
          <w:sz w:val="24"/>
          <w:szCs w:val="24"/>
        </w:rPr>
        <w:lastRenderedPageBreak/>
        <w:t>исполнение оказалось невозможным вследствие непреодолимой силы, то есть чрезвычайных и непредотвратимых при данных условиях обстоятельств.</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w:t>
      </w:r>
      <w:proofErr w:type="gramStart"/>
      <w:r w:rsidRPr="00CB2E0C">
        <w:rPr>
          <w:rFonts w:ascii="PT Astra Serif" w:hAnsi="PT Astra Serif"/>
          <w:sz w:val="24"/>
          <w:szCs w:val="24"/>
        </w:rPr>
        <w:t>)н</w:t>
      </w:r>
      <w:proofErr w:type="gramEnd"/>
      <w:r w:rsidRPr="00CB2E0C">
        <w:rPr>
          <w:rFonts w:ascii="PT Astra Serif" w:hAnsi="PT Astra Serif"/>
          <w:sz w:val="24"/>
          <w:szCs w:val="24"/>
        </w:rPr>
        <w:t>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8.5. В случае</w:t>
      </w:r>
      <w:proofErr w:type="gramStart"/>
      <w:r w:rsidRPr="00CB2E0C">
        <w:rPr>
          <w:rFonts w:ascii="PT Astra Serif" w:hAnsi="PT Astra Serif"/>
          <w:sz w:val="24"/>
          <w:szCs w:val="24"/>
        </w:rPr>
        <w:t>,</w:t>
      </w:r>
      <w:proofErr w:type="gramEnd"/>
      <w:r w:rsidRPr="00CB2E0C">
        <w:rPr>
          <w:rFonts w:ascii="PT Astra Serif" w:hAnsi="PT Astra Serif"/>
          <w:sz w:val="24"/>
          <w:szCs w:val="24"/>
        </w:rPr>
        <w:t xml:space="preserve"> если обстоятельства непреодолимой силы будут сохраняться более 180 (ста восьмидесяти)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B2E0C" w:rsidRPr="00CB2E0C" w:rsidRDefault="00CB2E0C" w:rsidP="00CB2E0C">
      <w:pPr>
        <w:pStyle w:val="Standard"/>
        <w:spacing w:line="0" w:lineRule="atLeast"/>
        <w:ind w:firstLine="709"/>
        <w:jc w:val="both"/>
        <w:rPr>
          <w:rFonts w:ascii="PT Astra Serif" w:hAnsi="PT Astra Serif"/>
          <w:sz w:val="24"/>
          <w:szCs w:val="24"/>
        </w:rPr>
      </w:pPr>
    </w:p>
    <w:p w:rsidR="00CB2E0C" w:rsidRPr="00CB2E0C" w:rsidRDefault="00CB2E0C" w:rsidP="00CB2E0C">
      <w:pPr>
        <w:pStyle w:val="20"/>
        <w:spacing w:after="0" w:line="0" w:lineRule="atLeast"/>
        <w:ind w:firstLine="851"/>
        <w:jc w:val="center"/>
        <w:rPr>
          <w:rFonts w:ascii="PT Astra Serif" w:hAnsi="PT Astra Serif"/>
          <w:b/>
        </w:rPr>
      </w:pPr>
      <w:r w:rsidRPr="00CB2E0C">
        <w:rPr>
          <w:rFonts w:ascii="PT Astra Serif" w:hAnsi="PT Astra Serif"/>
          <w:b/>
        </w:rPr>
        <w:t>9. Порядок урегулирования споров. Расторжение, изменение Контракта</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9.1. Все споры, возникающие из настоящего Контракта, Стороны могут разрешать путем переговоров.</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9.2. Все споры, возникающие из настоящего Контракта, подлежат передаче на разрешение Арбитражного суда Чувашской Республики.</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9.3. До передачи спора на разрешение Арбитражного суда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B2E0C" w:rsidRPr="00CB2E0C" w:rsidRDefault="00CB2E0C" w:rsidP="00CB2E0C">
      <w:pPr>
        <w:pStyle w:val="Standard"/>
        <w:spacing w:line="0" w:lineRule="atLeast"/>
        <w:ind w:firstLine="709"/>
        <w:jc w:val="both"/>
        <w:rPr>
          <w:rFonts w:ascii="PT Astra Serif" w:hAnsi="PT Astra Serif"/>
        </w:rPr>
      </w:pPr>
      <w:r w:rsidRPr="00CB2E0C">
        <w:rPr>
          <w:rFonts w:ascii="PT Astra Serif" w:hAnsi="PT Astra Serif"/>
          <w:sz w:val="24"/>
          <w:szCs w:val="24"/>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 xml:space="preserve">9.5. Сторона должна дать в письменной форме ответ на претензию по существу в срок не позднее 10 календарных дней </w:t>
      </w:r>
      <w:proofErr w:type="gramStart"/>
      <w:r w:rsidRPr="00CB2E0C">
        <w:rPr>
          <w:rFonts w:ascii="PT Astra Serif" w:hAnsi="PT Astra Serif"/>
          <w:sz w:val="24"/>
          <w:szCs w:val="24"/>
        </w:rPr>
        <w:t>с даты получения</w:t>
      </w:r>
      <w:proofErr w:type="gramEnd"/>
      <w:r w:rsidRPr="00CB2E0C">
        <w:rPr>
          <w:rFonts w:ascii="PT Astra Serif" w:hAnsi="PT Astra Serif"/>
          <w:sz w:val="24"/>
          <w:szCs w:val="24"/>
        </w:rPr>
        <w:t xml:space="preserve"> претензии.</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w:t>
      </w:r>
      <w:proofErr w:type="gramStart"/>
      <w:r w:rsidRPr="00CB2E0C">
        <w:rPr>
          <w:rFonts w:ascii="PT Astra Serif" w:hAnsi="PT Astra Serif"/>
          <w:sz w:val="24"/>
          <w:szCs w:val="24"/>
        </w:rPr>
        <w:t>и(</w:t>
      </w:r>
      <w:proofErr w:type="gramEnd"/>
      <w:r w:rsidRPr="00CB2E0C">
        <w:rPr>
          <w:rFonts w:ascii="PT Astra Serif" w:hAnsi="PT Astra Serif"/>
          <w:sz w:val="24"/>
          <w:szCs w:val="24"/>
        </w:rPr>
        <w:t>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 xml:space="preserve">9.7. Если требования в претензии подлежат денежной оценке, в претензии указывается </w:t>
      </w:r>
      <w:proofErr w:type="spellStart"/>
      <w:r w:rsidRPr="00CB2E0C">
        <w:rPr>
          <w:rFonts w:ascii="PT Astra Serif" w:hAnsi="PT Astra Serif"/>
          <w:sz w:val="24"/>
          <w:szCs w:val="24"/>
        </w:rPr>
        <w:t>истребуемая</w:t>
      </w:r>
      <w:proofErr w:type="spellEnd"/>
      <w:r w:rsidRPr="00CB2E0C">
        <w:rPr>
          <w:rFonts w:ascii="PT Astra Serif" w:hAnsi="PT Astra Serif"/>
          <w:sz w:val="24"/>
          <w:szCs w:val="24"/>
        </w:rPr>
        <w:t xml:space="preserve"> денежная сумма и ее полный и обоснованный расчет.</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lastRenderedPageBreak/>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 xml:space="preserve">9.10. </w:t>
      </w:r>
      <w:proofErr w:type="gramStart"/>
      <w:r w:rsidRPr="00CB2E0C">
        <w:rPr>
          <w:rFonts w:ascii="PT Astra Serif" w:hAnsi="PT Astra Serif"/>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w:t>
      </w:r>
      <w:proofErr w:type="gramEnd"/>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9.11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 xml:space="preserve">9.12 Информация о Поставщике, с которым Контракт </w:t>
      </w:r>
      <w:proofErr w:type="gramStart"/>
      <w:r w:rsidRPr="00CB2E0C">
        <w:rPr>
          <w:rFonts w:ascii="PT Astra Serif" w:hAnsi="PT Astra Serif"/>
          <w:sz w:val="24"/>
          <w:szCs w:val="24"/>
        </w:rPr>
        <w:t>был</w:t>
      </w:r>
      <w:proofErr w:type="gramEnd"/>
      <w:r w:rsidRPr="00CB2E0C">
        <w:rPr>
          <w:rFonts w:ascii="PT Astra Serif" w:hAnsi="PT Astra Serif"/>
          <w:sz w:val="24"/>
          <w:szCs w:val="24"/>
        </w:rPr>
        <w:t xml:space="preserve">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9.13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B2E0C" w:rsidRPr="00CB2E0C" w:rsidRDefault="00CB2E0C" w:rsidP="00CB2E0C">
      <w:pPr>
        <w:pStyle w:val="Standard"/>
        <w:spacing w:line="0" w:lineRule="atLeast"/>
        <w:ind w:firstLine="709"/>
        <w:jc w:val="both"/>
        <w:rPr>
          <w:rFonts w:ascii="PT Astra Serif" w:hAnsi="PT Astra Serif"/>
          <w:sz w:val="24"/>
          <w:szCs w:val="24"/>
        </w:rPr>
      </w:pPr>
      <w:r w:rsidRPr="00CB2E0C">
        <w:rPr>
          <w:rFonts w:ascii="PT Astra Serif" w:hAnsi="PT Astra Serif"/>
          <w:sz w:val="24"/>
          <w:szCs w:val="24"/>
        </w:rPr>
        <w:t>9.14 Изменение условий настоящего Контракта при его исполнении не допускается, за исключением случаев, предусмотренных статьей 95 Закона № 44-ФЗ.</w:t>
      </w:r>
    </w:p>
    <w:p w:rsidR="00CB2E0C" w:rsidRPr="00CB2E0C" w:rsidRDefault="00CB2E0C" w:rsidP="00CB2E0C">
      <w:pPr>
        <w:pStyle w:val="Standard"/>
        <w:spacing w:line="0" w:lineRule="atLeast"/>
        <w:ind w:firstLine="709"/>
        <w:jc w:val="both"/>
        <w:rPr>
          <w:rFonts w:ascii="PT Astra Serif" w:hAnsi="PT Astra Serif"/>
          <w:sz w:val="24"/>
          <w:szCs w:val="24"/>
        </w:rPr>
      </w:pPr>
    </w:p>
    <w:p w:rsidR="00CB2E0C" w:rsidRPr="00CB2E0C" w:rsidRDefault="00CB2E0C" w:rsidP="00CB2E0C">
      <w:pPr>
        <w:pStyle w:val="20"/>
        <w:spacing w:after="0" w:line="0" w:lineRule="atLeast"/>
        <w:ind w:firstLine="851"/>
        <w:jc w:val="center"/>
        <w:rPr>
          <w:rFonts w:ascii="PT Astra Serif" w:hAnsi="PT Astra Serif"/>
          <w:b/>
        </w:rPr>
      </w:pPr>
      <w:r w:rsidRPr="00CB2E0C">
        <w:rPr>
          <w:rFonts w:ascii="PT Astra Serif" w:hAnsi="PT Astra Serif"/>
          <w:b/>
        </w:rPr>
        <w:t>10. Заключительные положения</w:t>
      </w:r>
    </w:p>
    <w:p w:rsidR="00CB2E0C" w:rsidRPr="00CB2E0C" w:rsidRDefault="00CB2E0C" w:rsidP="00CB2E0C">
      <w:pPr>
        <w:pStyle w:val="20"/>
        <w:spacing w:after="0" w:line="0" w:lineRule="atLeast"/>
        <w:ind w:firstLine="851"/>
        <w:rPr>
          <w:rFonts w:ascii="PT Astra Serif" w:hAnsi="PT Astra Serif"/>
        </w:rPr>
      </w:pPr>
      <w:r w:rsidRPr="00CB2E0C">
        <w:rPr>
          <w:rFonts w:ascii="PT Astra Serif" w:hAnsi="PT Astra Serif"/>
        </w:rPr>
        <w:t xml:space="preserve">10.1. </w:t>
      </w:r>
      <w:r w:rsidRPr="00CB2E0C">
        <w:rPr>
          <w:rFonts w:ascii="PT Astra Serif" w:hAnsi="PT Astra Serif"/>
          <w:spacing w:val="3"/>
        </w:rPr>
        <w:t>Настоящий Контра</w:t>
      </w:r>
      <w:proofErr w:type="gramStart"/>
      <w:r w:rsidRPr="00CB2E0C">
        <w:rPr>
          <w:rFonts w:ascii="PT Astra Serif" w:hAnsi="PT Astra Serif"/>
          <w:spacing w:val="3"/>
        </w:rPr>
        <w:t>кт вст</w:t>
      </w:r>
      <w:proofErr w:type="gramEnd"/>
      <w:r w:rsidRPr="00CB2E0C">
        <w:rPr>
          <w:rFonts w:ascii="PT Astra Serif" w:hAnsi="PT Astra Serif"/>
          <w:spacing w:val="3"/>
        </w:rPr>
        <w:t xml:space="preserve">упает в силу со дня его подписания Сторонами и </w:t>
      </w:r>
      <w:r w:rsidRPr="00CB2E0C">
        <w:rPr>
          <w:rFonts w:ascii="PT Astra Serif" w:hAnsi="PT Astra Serif"/>
        </w:rPr>
        <w:t>действует до 30 ноября 2026 года.</w:t>
      </w:r>
    </w:p>
    <w:p w:rsidR="00CB2E0C" w:rsidRPr="00CB2E0C" w:rsidRDefault="00CB2E0C" w:rsidP="00CB2E0C">
      <w:pPr>
        <w:pStyle w:val="Standard"/>
        <w:spacing w:line="0" w:lineRule="atLeast"/>
        <w:ind w:firstLine="851"/>
        <w:jc w:val="both"/>
        <w:rPr>
          <w:rFonts w:ascii="PT Astra Serif" w:hAnsi="PT Astra Serif"/>
          <w:sz w:val="24"/>
          <w:szCs w:val="24"/>
        </w:rPr>
      </w:pPr>
      <w:r w:rsidRPr="00CB2E0C">
        <w:rPr>
          <w:rFonts w:ascii="PT Astra Serif" w:hAnsi="PT Astra Serif"/>
          <w:sz w:val="24"/>
          <w:szCs w:val="24"/>
        </w:rPr>
        <w:t>10.2.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CB2E0C" w:rsidRPr="00CB2E0C" w:rsidRDefault="00CB2E0C" w:rsidP="00CB2E0C">
      <w:pPr>
        <w:pStyle w:val="20"/>
        <w:spacing w:after="0" w:line="0" w:lineRule="atLeast"/>
        <w:ind w:firstLine="851"/>
        <w:rPr>
          <w:rFonts w:ascii="PT Astra Serif" w:hAnsi="PT Astra Serif"/>
        </w:rPr>
      </w:pPr>
      <w:r w:rsidRPr="00CB2E0C">
        <w:rPr>
          <w:rFonts w:ascii="PT Astra Serif" w:hAnsi="PT Astra Serif"/>
        </w:rPr>
        <w:t>10.3. Изменения и дополнения к настоящему Контракту допускаются в соответствии с действующим законодательством Российской Федерации.</w:t>
      </w:r>
    </w:p>
    <w:p w:rsidR="00CB2E0C" w:rsidRPr="00CB2E0C" w:rsidRDefault="00CB2E0C" w:rsidP="00CB2E0C">
      <w:pPr>
        <w:pStyle w:val="22"/>
        <w:tabs>
          <w:tab w:val="left" w:pos="709"/>
        </w:tabs>
        <w:spacing w:after="0" w:line="0" w:lineRule="atLeast"/>
        <w:ind w:left="0" w:firstLine="851"/>
        <w:rPr>
          <w:rFonts w:ascii="PT Astra Serif" w:hAnsi="PT Astra Serif"/>
        </w:rPr>
      </w:pPr>
      <w:r w:rsidRPr="00CB2E0C">
        <w:rPr>
          <w:rFonts w:ascii="PT Astra Serif" w:hAnsi="PT Astra Serif"/>
        </w:rPr>
        <w:t>10.4.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B2E0C" w:rsidRPr="00CB2E0C" w:rsidRDefault="00CB2E0C" w:rsidP="00CB2E0C">
      <w:pPr>
        <w:pStyle w:val="20"/>
        <w:spacing w:after="0" w:line="0" w:lineRule="atLeast"/>
        <w:ind w:firstLine="851"/>
        <w:rPr>
          <w:rFonts w:ascii="PT Astra Serif" w:hAnsi="PT Astra Serif"/>
        </w:rPr>
      </w:pPr>
      <w:r w:rsidRPr="00CB2E0C">
        <w:rPr>
          <w:rFonts w:ascii="PT Astra Serif" w:hAnsi="PT Astra Serif"/>
        </w:rPr>
        <w:t xml:space="preserve">10.5. Во всем остальном, что не предусмотрено настоящим Контрактом, Стороны будут </w:t>
      </w:r>
      <w:r w:rsidRPr="00CB2E0C">
        <w:rPr>
          <w:rFonts w:ascii="PT Astra Serif" w:hAnsi="PT Astra Serif"/>
          <w:spacing w:val="6"/>
        </w:rPr>
        <w:t>руководствоваться действующим</w:t>
      </w:r>
      <w:r w:rsidRPr="00CB2E0C">
        <w:rPr>
          <w:rFonts w:ascii="PT Astra Serif" w:hAnsi="PT Astra Serif"/>
          <w:color w:val="000000"/>
          <w:spacing w:val="6"/>
        </w:rPr>
        <w:t xml:space="preserve"> законодательством</w:t>
      </w:r>
      <w:r w:rsidRPr="00CB2E0C">
        <w:rPr>
          <w:rFonts w:ascii="PT Astra Serif" w:hAnsi="PT Astra Serif"/>
        </w:rPr>
        <w:t xml:space="preserve"> Российской Федерации</w:t>
      </w:r>
      <w:r w:rsidRPr="00CB2E0C">
        <w:rPr>
          <w:rFonts w:ascii="PT Astra Serif" w:hAnsi="PT Astra Serif"/>
          <w:color w:val="000000"/>
        </w:rPr>
        <w:t>.</w:t>
      </w:r>
    </w:p>
    <w:p w:rsidR="00CB2E0C" w:rsidRPr="00CB2E0C" w:rsidRDefault="00CB2E0C" w:rsidP="00CB2E0C">
      <w:pPr>
        <w:pStyle w:val="Standard"/>
        <w:spacing w:line="0" w:lineRule="atLeast"/>
        <w:ind w:firstLine="851"/>
        <w:jc w:val="both"/>
        <w:rPr>
          <w:rFonts w:ascii="PT Astra Serif" w:hAnsi="PT Astra Serif"/>
          <w:sz w:val="24"/>
          <w:szCs w:val="24"/>
        </w:rPr>
      </w:pPr>
      <w:r w:rsidRPr="00CB2E0C">
        <w:rPr>
          <w:rFonts w:ascii="PT Astra Serif" w:hAnsi="PT Astra Serif"/>
          <w:sz w:val="24"/>
          <w:szCs w:val="24"/>
        </w:rPr>
        <w:t>10.6. К настоящему контракту прилагаются и являются его неотъемлемой частью Приложение № 1 – Спецификация.</w:t>
      </w:r>
    </w:p>
    <w:p w:rsidR="008D5EF3" w:rsidRPr="00CB2E0C" w:rsidRDefault="008D5EF3">
      <w:pPr>
        <w:spacing w:line="0" w:lineRule="atLeast"/>
        <w:ind w:firstLine="851"/>
        <w:jc w:val="both"/>
        <w:rPr>
          <w:rFonts w:ascii="PT Astra Serif" w:hAnsi="PT Astra Serif"/>
          <w:sz w:val="24"/>
          <w:szCs w:val="24"/>
        </w:rPr>
      </w:pPr>
    </w:p>
    <w:p w:rsidR="008D5EF3" w:rsidRPr="00CB2E0C" w:rsidRDefault="00375B18">
      <w:pPr>
        <w:spacing w:line="0" w:lineRule="atLeast"/>
        <w:ind w:left="-284" w:firstLine="567"/>
        <w:jc w:val="center"/>
        <w:rPr>
          <w:rFonts w:ascii="PT Astra Serif" w:hAnsi="PT Astra Serif"/>
          <w:b/>
          <w:sz w:val="24"/>
          <w:szCs w:val="24"/>
        </w:rPr>
      </w:pPr>
      <w:r w:rsidRPr="00CB2E0C">
        <w:rPr>
          <w:rFonts w:ascii="PT Astra Serif" w:hAnsi="PT Astra Serif"/>
          <w:b/>
          <w:sz w:val="24"/>
          <w:szCs w:val="24"/>
        </w:rPr>
        <w:t>1</w:t>
      </w:r>
      <w:r w:rsidR="00CB2E0C" w:rsidRPr="00CB2E0C">
        <w:rPr>
          <w:rFonts w:ascii="PT Astra Serif" w:hAnsi="PT Astra Serif"/>
          <w:b/>
          <w:sz w:val="24"/>
          <w:szCs w:val="24"/>
        </w:rPr>
        <w:t>1</w:t>
      </w:r>
      <w:r w:rsidRPr="00CB2E0C">
        <w:rPr>
          <w:rFonts w:ascii="PT Astra Serif" w:hAnsi="PT Astra Serif"/>
          <w:b/>
          <w:sz w:val="24"/>
          <w:szCs w:val="24"/>
        </w:rPr>
        <w:t>. Адреса, реквизиты и подписи Сторон</w:t>
      </w:r>
    </w:p>
    <w:p w:rsidR="008D5EF3" w:rsidRPr="00CB2E0C" w:rsidRDefault="008D5EF3">
      <w:pPr>
        <w:pStyle w:val="22"/>
        <w:tabs>
          <w:tab w:val="left" w:pos="709"/>
        </w:tabs>
        <w:spacing w:after="0" w:line="0" w:lineRule="atLeast"/>
        <w:ind w:left="0" w:firstLine="851"/>
        <w:rPr>
          <w:rFonts w:ascii="PT Astra Serif" w:hAnsi="PT Astra Serif"/>
          <w:b/>
        </w:rPr>
      </w:pPr>
    </w:p>
    <w:tbl>
      <w:tblPr>
        <w:tblW w:w="10348" w:type="dxa"/>
        <w:tblInd w:w="-175" w:type="dxa"/>
        <w:tblLayout w:type="fixed"/>
        <w:tblLook w:val="0000"/>
      </w:tblPr>
      <w:tblGrid>
        <w:gridCol w:w="5103"/>
        <w:gridCol w:w="4819"/>
        <w:gridCol w:w="426"/>
      </w:tblGrid>
      <w:tr w:rsidR="008D5EF3" w:rsidRPr="00CB2E0C" w:rsidTr="00375B18">
        <w:tc>
          <w:tcPr>
            <w:tcW w:w="5103" w:type="dxa"/>
          </w:tcPr>
          <w:p w:rsidR="008D5EF3" w:rsidRPr="00CB2E0C" w:rsidRDefault="00375B18">
            <w:pPr>
              <w:widowControl w:val="0"/>
              <w:spacing w:line="0" w:lineRule="atLeast"/>
              <w:ind w:left="34" w:right="-1192"/>
              <w:jc w:val="both"/>
              <w:rPr>
                <w:rFonts w:ascii="PT Astra Serif" w:hAnsi="PT Astra Serif"/>
                <w:b/>
                <w:bCs/>
                <w:sz w:val="24"/>
                <w:szCs w:val="24"/>
              </w:rPr>
            </w:pPr>
            <w:r w:rsidRPr="00CB2E0C">
              <w:rPr>
                <w:rFonts w:ascii="PT Astra Serif" w:hAnsi="PT Astra Serif"/>
                <w:b/>
                <w:color w:val="000000"/>
                <w:sz w:val="24"/>
                <w:szCs w:val="24"/>
              </w:rPr>
              <w:t xml:space="preserve">Государственный </w:t>
            </w:r>
            <w:r w:rsidRPr="00CB2E0C">
              <w:rPr>
                <w:rFonts w:ascii="PT Astra Serif" w:hAnsi="PT Astra Serif"/>
                <w:b/>
                <w:bCs/>
                <w:sz w:val="24"/>
                <w:szCs w:val="24"/>
              </w:rPr>
              <w:t>Заказчик:</w:t>
            </w:r>
          </w:p>
        </w:tc>
        <w:tc>
          <w:tcPr>
            <w:tcW w:w="5245" w:type="dxa"/>
            <w:gridSpan w:val="2"/>
          </w:tcPr>
          <w:p w:rsidR="008D5EF3" w:rsidRPr="00CB2E0C" w:rsidRDefault="00375B18">
            <w:pPr>
              <w:widowControl w:val="0"/>
              <w:spacing w:line="0" w:lineRule="atLeast"/>
              <w:ind w:left="176" w:right="-1192"/>
              <w:jc w:val="both"/>
              <w:rPr>
                <w:rFonts w:ascii="PT Astra Serif" w:hAnsi="PT Astra Serif"/>
                <w:b/>
                <w:bCs/>
                <w:sz w:val="24"/>
                <w:szCs w:val="24"/>
              </w:rPr>
            </w:pPr>
            <w:r w:rsidRPr="00CB2E0C">
              <w:rPr>
                <w:rFonts w:ascii="PT Astra Serif" w:hAnsi="PT Astra Serif"/>
                <w:b/>
                <w:bCs/>
                <w:sz w:val="24"/>
                <w:szCs w:val="24"/>
              </w:rPr>
              <w:t>Поставщик:</w:t>
            </w:r>
          </w:p>
        </w:tc>
      </w:tr>
      <w:tr w:rsidR="008D5EF3" w:rsidRPr="00CB2E0C">
        <w:tc>
          <w:tcPr>
            <w:tcW w:w="5103" w:type="dxa"/>
          </w:tcPr>
          <w:p w:rsidR="00375B18" w:rsidRPr="00CB2E0C" w:rsidRDefault="00375B18" w:rsidP="00375B18">
            <w:pPr>
              <w:pStyle w:val="FR1"/>
              <w:spacing w:before="0" w:line="0" w:lineRule="atLeast"/>
              <w:rPr>
                <w:rFonts w:ascii="PT Astra Serif" w:hAnsi="PT Astra Serif"/>
                <w:b/>
                <w:sz w:val="24"/>
                <w:szCs w:val="24"/>
              </w:rPr>
            </w:pPr>
            <w:r w:rsidRPr="00CB2E0C">
              <w:rPr>
                <w:rFonts w:ascii="PT Astra Serif" w:hAnsi="PT Astra Serif"/>
                <w:b/>
                <w:sz w:val="24"/>
                <w:szCs w:val="24"/>
              </w:rPr>
              <w:t>Управление Федеральной службы исполнения наказаний по Чувашской Республике – Чувашии</w:t>
            </w:r>
          </w:p>
          <w:p w:rsidR="00646A46" w:rsidRPr="00CB2E0C" w:rsidRDefault="00646A46" w:rsidP="00646A46">
            <w:pPr>
              <w:rPr>
                <w:rFonts w:ascii="PT Astra Serif" w:hAnsi="PT Astra Serif"/>
                <w:b/>
                <w:color w:val="000000"/>
                <w:sz w:val="24"/>
                <w:szCs w:val="24"/>
                <w:u w:val="single"/>
              </w:rPr>
            </w:pPr>
            <w:r w:rsidRPr="00CB2E0C">
              <w:rPr>
                <w:rFonts w:ascii="PT Astra Serif" w:hAnsi="PT Astra Serif"/>
                <w:b/>
                <w:color w:val="000000"/>
                <w:sz w:val="24"/>
                <w:szCs w:val="24"/>
                <w:u w:val="single"/>
              </w:rPr>
              <w:t>УФСИН России по Чувашской Республике – Чувашии</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b/>
                <w:color w:val="000000"/>
                <w:sz w:val="24"/>
                <w:szCs w:val="24"/>
              </w:rPr>
              <w:t>Юридический / почтовый адрес:</w:t>
            </w:r>
            <w:r w:rsidRPr="00CB2E0C">
              <w:rPr>
                <w:rFonts w:ascii="PT Astra Serif" w:hAnsi="PT Astra Serif"/>
                <w:color w:val="000000"/>
                <w:sz w:val="24"/>
                <w:szCs w:val="24"/>
              </w:rPr>
              <w:br/>
              <w:t xml:space="preserve">428038, г. Чебоксары, ул. </w:t>
            </w:r>
            <w:proofErr w:type="spellStart"/>
            <w:r w:rsidRPr="00CB2E0C">
              <w:rPr>
                <w:rFonts w:ascii="PT Astra Serif" w:hAnsi="PT Astra Serif"/>
                <w:color w:val="000000"/>
                <w:sz w:val="24"/>
                <w:szCs w:val="24"/>
              </w:rPr>
              <w:t>Эльменя</w:t>
            </w:r>
            <w:proofErr w:type="spellEnd"/>
            <w:r w:rsidRPr="00CB2E0C">
              <w:rPr>
                <w:rFonts w:ascii="PT Astra Serif" w:hAnsi="PT Astra Serif"/>
                <w:color w:val="000000"/>
                <w:sz w:val="24"/>
                <w:szCs w:val="24"/>
              </w:rPr>
              <w:t>, д. 11</w:t>
            </w:r>
          </w:p>
          <w:p w:rsidR="00646A46" w:rsidRPr="00CB2E0C" w:rsidRDefault="00646A46" w:rsidP="00646A46">
            <w:pPr>
              <w:ind w:left="142" w:right="102"/>
              <w:rPr>
                <w:rFonts w:ascii="PT Astra Serif" w:hAnsi="PT Astra Serif"/>
                <w:b/>
                <w:color w:val="000000"/>
                <w:sz w:val="24"/>
                <w:szCs w:val="24"/>
              </w:rPr>
            </w:pPr>
            <w:r w:rsidRPr="00CB2E0C">
              <w:rPr>
                <w:rFonts w:ascii="PT Astra Serif" w:hAnsi="PT Astra Serif"/>
                <w:b/>
                <w:color w:val="000000"/>
                <w:sz w:val="24"/>
                <w:szCs w:val="24"/>
              </w:rPr>
              <w:t>Банковские реквизиты:</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b/>
                <w:color w:val="000000"/>
                <w:sz w:val="24"/>
                <w:szCs w:val="24"/>
              </w:rPr>
              <w:t xml:space="preserve">Лицевой счет </w:t>
            </w:r>
            <w:r w:rsidRPr="00CB2E0C">
              <w:rPr>
                <w:rFonts w:ascii="PT Astra Serif" w:hAnsi="PT Astra Serif"/>
                <w:color w:val="000000"/>
                <w:sz w:val="24"/>
                <w:szCs w:val="24"/>
              </w:rPr>
              <w:t>03151333020</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b/>
                <w:color w:val="000000"/>
                <w:sz w:val="24"/>
                <w:szCs w:val="24"/>
              </w:rPr>
              <w:t>ИНН/ КПП</w:t>
            </w:r>
            <w:r w:rsidRPr="00CB2E0C">
              <w:rPr>
                <w:rFonts w:ascii="PT Astra Serif" w:hAnsi="PT Astra Serif"/>
                <w:color w:val="000000"/>
                <w:sz w:val="24"/>
                <w:szCs w:val="24"/>
              </w:rPr>
              <w:t xml:space="preserve">      2128017361 /</w:t>
            </w:r>
            <w:r w:rsidRPr="00CB2E0C">
              <w:rPr>
                <w:rFonts w:ascii="PT Astra Serif" w:hAnsi="PT Astra Serif"/>
                <w:b/>
                <w:color w:val="000000"/>
                <w:sz w:val="24"/>
                <w:szCs w:val="24"/>
              </w:rPr>
              <w:t xml:space="preserve"> </w:t>
            </w:r>
            <w:r w:rsidRPr="00CB2E0C">
              <w:rPr>
                <w:rFonts w:ascii="PT Astra Serif" w:hAnsi="PT Astra Serif"/>
                <w:color w:val="000000"/>
                <w:sz w:val="24"/>
                <w:szCs w:val="24"/>
              </w:rPr>
              <w:t>213001001</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b/>
                <w:color w:val="000000"/>
                <w:sz w:val="24"/>
                <w:szCs w:val="24"/>
              </w:rPr>
              <w:t>Плательщик:</w:t>
            </w:r>
            <w:r w:rsidRPr="00CB2E0C">
              <w:rPr>
                <w:rFonts w:ascii="PT Astra Serif" w:hAnsi="PT Astra Serif"/>
                <w:color w:val="000000"/>
                <w:sz w:val="24"/>
                <w:szCs w:val="24"/>
              </w:rPr>
              <w:t xml:space="preserve"> УФК по Нижегородской области (УФСИН России по Чувашской </w:t>
            </w:r>
            <w:r w:rsidRPr="00CB2E0C">
              <w:rPr>
                <w:rFonts w:ascii="PT Astra Serif" w:hAnsi="PT Astra Serif"/>
                <w:color w:val="000000"/>
                <w:sz w:val="24"/>
                <w:szCs w:val="24"/>
              </w:rPr>
              <w:lastRenderedPageBreak/>
              <w:t>Республике  - Чувашии)</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b/>
                <w:color w:val="000000"/>
                <w:sz w:val="24"/>
                <w:szCs w:val="24"/>
              </w:rPr>
              <w:t>Расчетный счет (казначейский счет)</w:t>
            </w:r>
            <w:r w:rsidRPr="00CB2E0C">
              <w:rPr>
                <w:rFonts w:ascii="PT Astra Serif" w:hAnsi="PT Astra Serif"/>
                <w:color w:val="000000"/>
                <w:sz w:val="24"/>
                <w:szCs w:val="24"/>
              </w:rPr>
              <w:t>: 03211643000000013201</w:t>
            </w:r>
            <w:r w:rsidRPr="00CB2E0C">
              <w:rPr>
                <w:rFonts w:ascii="PT Astra Serif" w:hAnsi="PT Astra Serif"/>
                <w:color w:val="000000"/>
                <w:sz w:val="24"/>
                <w:szCs w:val="24"/>
              </w:rPr>
              <w:br/>
            </w:r>
            <w:r w:rsidRPr="00CB2E0C">
              <w:rPr>
                <w:rFonts w:ascii="PT Astra Serif" w:hAnsi="PT Astra Serif"/>
                <w:b/>
                <w:color w:val="000000"/>
                <w:sz w:val="24"/>
                <w:szCs w:val="24"/>
              </w:rPr>
              <w:t>Банк плательщика:</w:t>
            </w:r>
            <w:r w:rsidRPr="00CB2E0C">
              <w:rPr>
                <w:rFonts w:ascii="PT Astra Serif" w:hAnsi="PT Astra Serif"/>
                <w:color w:val="000000"/>
                <w:sz w:val="24"/>
                <w:szCs w:val="24"/>
              </w:rPr>
              <w:t xml:space="preserve"> ОКЦ № 1 </w:t>
            </w:r>
            <w:r w:rsidRPr="00CB2E0C">
              <w:rPr>
                <w:rFonts w:ascii="PT Astra Serif" w:hAnsi="PT Astra Serif"/>
                <w:bCs/>
                <w:sz w:val="24"/>
                <w:szCs w:val="24"/>
              </w:rPr>
              <w:t>Волго-Вятского ГУ Банка России</w:t>
            </w:r>
            <w:r w:rsidRPr="00CB2E0C">
              <w:rPr>
                <w:rFonts w:ascii="PT Astra Serif" w:hAnsi="PT Astra Serif"/>
                <w:color w:val="000000"/>
                <w:sz w:val="24"/>
                <w:szCs w:val="24"/>
              </w:rPr>
              <w:t xml:space="preserve"> // УФК по Нижегородской области г. Нижний Новгород</w:t>
            </w:r>
          </w:p>
          <w:p w:rsidR="00646A46" w:rsidRPr="00CB2E0C" w:rsidRDefault="00646A46" w:rsidP="00646A46">
            <w:pPr>
              <w:tabs>
                <w:tab w:val="left" w:pos="7230"/>
              </w:tabs>
              <w:ind w:left="142" w:right="102"/>
              <w:rPr>
                <w:rFonts w:ascii="PT Astra Serif" w:hAnsi="PT Astra Serif"/>
                <w:color w:val="000000"/>
                <w:sz w:val="24"/>
                <w:szCs w:val="24"/>
              </w:rPr>
            </w:pPr>
            <w:r w:rsidRPr="00CB2E0C">
              <w:rPr>
                <w:rFonts w:ascii="PT Astra Serif" w:hAnsi="PT Astra Serif"/>
                <w:b/>
                <w:color w:val="000000"/>
                <w:sz w:val="24"/>
                <w:szCs w:val="24"/>
              </w:rPr>
              <w:t xml:space="preserve">Корреспондентский счет (единый казначейский счет): </w:t>
            </w:r>
            <w:r w:rsidRPr="00CB2E0C">
              <w:rPr>
                <w:rFonts w:ascii="PT Astra Serif" w:hAnsi="PT Astra Serif"/>
                <w:color w:val="000000"/>
                <w:sz w:val="24"/>
                <w:szCs w:val="24"/>
              </w:rPr>
              <w:t>40102810745370000024</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color w:val="000000"/>
                <w:sz w:val="24"/>
                <w:szCs w:val="24"/>
              </w:rPr>
              <w:t xml:space="preserve">БИК </w:t>
            </w:r>
            <w:r w:rsidRPr="00CB2E0C">
              <w:rPr>
                <w:rFonts w:ascii="PT Astra Serif" w:hAnsi="PT Astra Serif"/>
                <w:bCs/>
                <w:sz w:val="24"/>
                <w:szCs w:val="24"/>
              </w:rPr>
              <w:t>012202102</w:t>
            </w:r>
          </w:p>
          <w:p w:rsidR="00646A46" w:rsidRPr="00CB2E0C" w:rsidRDefault="00646A46" w:rsidP="00646A46">
            <w:pPr>
              <w:ind w:left="142" w:right="102"/>
              <w:rPr>
                <w:rFonts w:ascii="PT Astra Serif" w:hAnsi="PT Astra Serif"/>
                <w:color w:val="000000"/>
                <w:sz w:val="24"/>
                <w:szCs w:val="24"/>
              </w:rPr>
            </w:pPr>
            <w:r w:rsidRPr="00CB2E0C">
              <w:rPr>
                <w:rFonts w:ascii="PT Astra Serif" w:hAnsi="PT Astra Serif"/>
                <w:color w:val="000000"/>
                <w:sz w:val="24"/>
                <w:szCs w:val="24"/>
              </w:rPr>
              <w:t xml:space="preserve">ОКВЭД </w:t>
            </w:r>
            <w:fldSimple w:instr=" DOCPROPERTY &quot;Р*Организация...*ОКВЭД&quot; \* MERGEFORMAT ">
              <w:r w:rsidRPr="00CB2E0C">
                <w:rPr>
                  <w:rFonts w:ascii="PT Astra Serif" w:hAnsi="PT Astra Serif"/>
                  <w:color w:val="000000"/>
                  <w:sz w:val="24"/>
                  <w:szCs w:val="24"/>
                </w:rPr>
                <w:t xml:space="preserve"> </w:t>
              </w:r>
            </w:fldSimple>
            <w:r w:rsidRPr="00CB2E0C">
              <w:rPr>
                <w:rFonts w:ascii="PT Astra Serif" w:hAnsi="PT Astra Serif"/>
                <w:sz w:val="24"/>
                <w:szCs w:val="24"/>
              </w:rPr>
              <w:t>84.23.4</w:t>
            </w:r>
          </w:p>
          <w:p w:rsidR="00646A46" w:rsidRDefault="00646A46" w:rsidP="00646A46">
            <w:pPr>
              <w:ind w:left="142" w:right="102"/>
              <w:rPr>
                <w:rFonts w:ascii="PT Astra Serif" w:hAnsi="PT Astra Serif"/>
                <w:sz w:val="24"/>
                <w:szCs w:val="24"/>
              </w:rPr>
            </w:pPr>
            <w:r w:rsidRPr="00CB2E0C">
              <w:rPr>
                <w:rFonts w:ascii="PT Astra Serif" w:hAnsi="PT Astra Serif"/>
                <w:color w:val="000000"/>
                <w:sz w:val="24"/>
                <w:szCs w:val="24"/>
              </w:rPr>
              <w:t xml:space="preserve">ОКПО  </w:t>
            </w:r>
            <w:fldSimple w:instr=" DOCPROPERTY &quot;Р*Организация...*ОКПО&quot; \* MERGEFORMAT ">
              <w:r w:rsidRPr="00CB2E0C">
                <w:rPr>
                  <w:rFonts w:ascii="PT Astra Serif" w:hAnsi="PT Astra Serif"/>
                  <w:color w:val="000000"/>
                  <w:sz w:val="24"/>
                  <w:szCs w:val="24"/>
                </w:rPr>
                <w:t xml:space="preserve"> </w:t>
              </w:r>
            </w:fldSimple>
            <w:r w:rsidRPr="00CB2E0C">
              <w:rPr>
                <w:rFonts w:ascii="PT Astra Serif" w:hAnsi="PT Astra Serif"/>
                <w:sz w:val="24"/>
                <w:szCs w:val="24"/>
              </w:rPr>
              <w:t>08562281</w:t>
            </w:r>
          </w:p>
          <w:p w:rsidR="00CB2E0C" w:rsidRPr="00CB2E0C" w:rsidRDefault="00CB2E0C" w:rsidP="00646A46">
            <w:pPr>
              <w:ind w:left="142" w:right="102"/>
              <w:rPr>
                <w:rFonts w:ascii="PT Astra Serif" w:hAnsi="PT Astra Serif"/>
                <w:sz w:val="24"/>
                <w:szCs w:val="24"/>
              </w:rPr>
            </w:pPr>
            <w:r>
              <w:rPr>
                <w:rFonts w:ascii="PT Astra Serif" w:hAnsi="PT Astra Serif"/>
                <w:color w:val="000000"/>
                <w:sz w:val="24"/>
                <w:szCs w:val="24"/>
              </w:rPr>
              <w:t>ОКТМО 9770100</w:t>
            </w:r>
          </w:p>
          <w:p w:rsidR="008D5EF3" w:rsidRPr="00CB2E0C" w:rsidRDefault="00B779B4">
            <w:pPr>
              <w:pStyle w:val="FR1"/>
              <w:spacing w:before="0" w:line="0" w:lineRule="atLeast"/>
              <w:rPr>
                <w:rFonts w:ascii="PT Astra Serif" w:hAnsi="PT Astra Serif"/>
                <w:sz w:val="24"/>
                <w:szCs w:val="24"/>
              </w:rPr>
            </w:pPr>
            <w:r w:rsidRPr="00CB2E0C">
              <w:rPr>
                <w:rFonts w:ascii="PT Astra Serif" w:hAnsi="PT Astra Serif"/>
                <w:sz w:val="24"/>
                <w:szCs w:val="24"/>
              </w:rPr>
              <w:t>Тел./факс: (8352) 39-09-84</w:t>
            </w:r>
            <w:r w:rsidR="00375B18" w:rsidRPr="00CB2E0C">
              <w:rPr>
                <w:rFonts w:ascii="PT Astra Serif" w:hAnsi="PT Astra Serif"/>
                <w:sz w:val="24"/>
                <w:szCs w:val="24"/>
              </w:rPr>
              <w:t>, 39-08-20, 39-08-62</w:t>
            </w:r>
          </w:p>
          <w:p w:rsidR="008D5EF3" w:rsidRPr="00CB2E0C" w:rsidRDefault="00375B18">
            <w:pPr>
              <w:pStyle w:val="FR1"/>
              <w:spacing w:before="0" w:line="0" w:lineRule="atLeast"/>
              <w:rPr>
                <w:rFonts w:ascii="PT Astra Serif" w:hAnsi="PT Astra Serif"/>
                <w:sz w:val="24"/>
                <w:szCs w:val="24"/>
                <w:lang w:val="en-US"/>
              </w:rPr>
            </w:pPr>
            <w:proofErr w:type="gramStart"/>
            <w:r w:rsidRPr="00CB2E0C">
              <w:rPr>
                <w:rFonts w:ascii="PT Astra Serif" w:hAnsi="PT Astra Serif"/>
                <w:sz w:val="24"/>
                <w:szCs w:val="24"/>
                <w:lang w:val="en-US"/>
              </w:rPr>
              <w:t>e-mail</w:t>
            </w:r>
            <w:proofErr w:type="gramEnd"/>
            <w:r w:rsidRPr="00CB2E0C">
              <w:rPr>
                <w:rFonts w:ascii="PT Astra Serif" w:hAnsi="PT Astra Serif"/>
                <w:sz w:val="24"/>
                <w:szCs w:val="24"/>
                <w:lang w:val="en-US"/>
              </w:rPr>
              <w:t xml:space="preserve">: </w:t>
            </w:r>
            <w:hyperlink r:id="rId15" w:history="1">
              <w:r w:rsidRPr="00CB2E0C">
                <w:rPr>
                  <w:rStyle w:val="af9"/>
                  <w:rFonts w:ascii="PT Astra Serif" w:hAnsi="PT Astra Serif"/>
                  <w:sz w:val="24"/>
                  <w:szCs w:val="24"/>
                  <w:lang w:val="en-US"/>
                </w:rPr>
                <w:t>vet@21.fsin.gov</w:t>
              </w:r>
              <w:r w:rsidRPr="00CB2E0C">
                <w:rPr>
                  <w:rStyle w:val="af9"/>
                  <w:rFonts w:ascii="PT Astra Serif" w:hAnsi="PT Astra Serif"/>
                  <w:spacing w:val="2"/>
                  <w:sz w:val="24"/>
                  <w:szCs w:val="24"/>
                  <w:lang w:val="en-US"/>
                </w:rPr>
                <w:t>.ru</w:t>
              </w:r>
            </w:hyperlink>
            <w:r w:rsidRPr="00CB2E0C">
              <w:rPr>
                <w:rFonts w:ascii="PT Astra Serif" w:hAnsi="PT Astra Serif"/>
                <w:spacing w:val="2"/>
                <w:sz w:val="24"/>
                <w:szCs w:val="24"/>
                <w:lang w:val="en-US"/>
              </w:rPr>
              <w:t>.</w:t>
            </w:r>
            <w:r w:rsidRPr="00CB2E0C">
              <w:rPr>
                <w:rFonts w:ascii="PT Astra Serif" w:hAnsi="PT Astra Serif"/>
                <w:sz w:val="24"/>
                <w:szCs w:val="24"/>
                <w:lang w:val="en-US"/>
              </w:rPr>
              <w:t xml:space="preserve"> </w:t>
            </w:r>
          </w:p>
          <w:p w:rsidR="008D5EF3" w:rsidRPr="00CB2E0C" w:rsidRDefault="008D5EF3">
            <w:pPr>
              <w:widowControl w:val="0"/>
              <w:spacing w:line="0" w:lineRule="atLeast"/>
              <w:ind w:left="176" w:right="459"/>
              <w:jc w:val="both"/>
              <w:rPr>
                <w:rFonts w:ascii="PT Astra Serif" w:hAnsi="PT Astra Serif"/>
                <w:sz w:val="24"/>
                <w:szCs w:val="24"/>
                <w:lang w:val="en-US"/>
              </w:rPr>
            </w:pPr>
          </w:p>
        </w:tc>
        <w:tc>
          <w:tcPr>
            <w:tcW w:w="4819" w:type="dxa"/>
          </w:tcPr>
          <w:p w:rsidR="008D5EF3" w:rsidRPr="00CB2E0C" w:rsidRDefault="008D5EF3">
            <w:pPr>
              <w:widowControl w:val="0"/>
              <w:shd w:val="clear" w:color="auto" w:fill="FBFBFB"/>
              <w:rPr>
                <w:rFonts w:ascii="PT Astra Serif" w:hAnsi="PT Astra Serif"/>
                <w:sz w:val="24"/>
                <w:szCs w:val="24"/>
                <w:lang w:val="en-US"/>
              </w:rPr>
            </w:pPr>
          </w:p>
        </w:tc>
        <w:tc>
          <w:tcPr>
            <w:tcW w:w="426" w:type="dxa"/>
          </w:tcPr>
          <w:p w:rsidR="008D5EF3" w:rsidRPr="00CB2E0C" w:rsidRDefault="008D5EF3">
            <w:pPr>
              <w:widowControl w:val="0"/>
              <w:rPr>
                <w:rFonts w:ascii="PT Astra Serif" w:hAnsi="PT Astra Serif"/>
                <w:lang w:val="en-US"/>
              </w:rPr>
            </w:pPr>
          </w:p>
        </w:tc>
      </w:tr>
      <w:tr w:rsidR="008D5EF3" w:rsidRPr="00CB2E0C" w:rsidTr="00375B18">
        <w:tc>
          <w:tcPr>
            <w:tcW w:w="5103" w:type="dxa"/>
          </w:tcPr>
          <w:p w:rsidR="008D5EF3" w:rsidRPr="00CB2E0C" w:rsidRDefault="008D5EF3">
            <w:pPr>
              <w:widowControl w:val="0"/>
              <w:spacing w:line="0" w:lineRule="atLeast"/>
              <w:ind w:right="-1192"/>
              <w:jc w:val="both"/>
              <w:rPr>
                <w:rFonts w:ascii="PT Astra Serif" w:hAnsi="PT Astra Serif"/>
                <w:sz w:val="24"/>
                <w:szCs w:val="24"/>
                <w:lang w:val="en-US"/>
              </w:rPr>
            </w:pPr>
          </w:p>
        </w:tc>
        <w:tc>
          <w:tcPr>
            <w:tcW w:w="5245" w:type="dxa"/>
            <w:gridSpan w:val="2"/>
          </w:tcPr>
          <w:p w:rsidR="008D5EF3" w:rsidRPr="00CB2E0C" w:rsidRDefault="008D5EF3">
            <w:pPr>
              <w:widowControl w:val="0"/>
              <w:spacing w:line="0" w:lineRule="atLeast"/>
              <w:ind w:left="-284"/>
              <w:jc w:val="both"/>
              <w:rPr>
                <w:rFonts w:ascii="PT Astra Serif" w:hAnsi="PT Astra Serif"/>
                <w:sz w:val="24"/>
                <w:szCs w:val="24"/>
                <w:lang w:val="en-US"/>
              </w:rPr>
            </w:pPr>
          </w:p>
        </w:tc>
      </w:tr>
      <w:tr w:rsidR="008D5EF3" w:rsidRPr="00CB2E0C" w:rsidTr="00375B18">
        <w:tc>
          <w:tcPr>
            <w:tcW w:w="5103" w:type="dxa"/>
          </w:tcPr>
          <w:p w:rsidR="008D5EF3" w:rsidRPr="00CB2E0C" w:rsidRDefault="00375B18" w:rsidP="00CB2E0C">
            <w:pPr>
              <w:widowControl w:val="0"/>
              <w:tabs>
                <w:tab w:val="left" w:pos="3304"/>
              </w:tabs>
              <w:spacing w:line="0" w:lineRule="atLeast"/>
              <w:ind w:left="176" w:right="-108"/>
              <w:jc w:val="both"/>
              <w:rPr>
                <w:rFonts w:ascii="PT Astra Serif" w:hAnsi="PT Astra Serif"/>
                <w:iCs/>
                <w:sz w:val="24"/>
                <w:szCs w:val="24"/>
              </w:rPr>
            </w:pPr>
            <w:r w:rsidRPr="00CB2E0C">
              <w:rPr>
                <w:rFonts w:ascii="PT Astra Serif" w:hAnsi="PT Astra Serif"/>
                <w:iCs/>
                <w:sz w:val="24"/>
                <w:szCs w:val="24"/>
              </w:rPr>
              <w:t>__</w:t>
            </w:r>
            <w:r w:rsidR="00646A46" w:rsidRPr="00CB2E0C">
              <w:rPr>
                <w:rFonts w:ascii="PT Astra Serif" w:hAnsi="PT Astra Serif"/>
                <w:iCs/>
                <w:sz w:val="24"/>
                <w:szCs w:val="24"/>
              </w:rPr>
              <w:t>___________________</w:t>
            </w:r>
            <w:r w:rsidR="00CB2E0C">
              <w:rPr>
                <w:rFonts w:ascii="PT Astra Serif" w:hAnsi="PT Astra Serif"/>
                <w:iCs/>
                <w:sz w:val="24"/>
                <w:szCs w:val="24"/>
              </w:rPr>
              <w:t xml:space="preserve"> А.А. Ермолаев</w:t>
            </w:r>
          </w:p>
        </w:tc>
        <w:tc>
          <w:tcPr>
            <w:tcW w:w="5245" w:type="dxa"/>
            <w:gridSpan w:val="2"/>
          </w:tcPr>
          <w:p w:rsidR="008D5EF3" w:rsidRPr="00CB2E0C" w:rsidRDefault="00375B18">
            <w:pPr>
              <w:widowControl w:val="0"/>
              <w:spacing w:line="0" w:lineRule="atLeast"/>
              <w:ind w:left="-250" w:right="-1192"/>
              <w:jc w:val="both"/>
              <w:rPr>
                <w:rFonts w:ascii="PT Astra Serif" w:hAnsi="PT Astra Serif"/>
                <w:iCs/>
                <w:sz w:val="24"/>
                <w:szCs w:val="24"/>
              </w:rPr>
            </w:pPr>
            <w:r w:rsidRPr="00CB2E0C">
              <w:rPr>
                <w:rFonts w:ascii="PT Astra Serif" w:hAnsi="PT Astra Serif"/>
                <w:bCs/>
                <w:sz w:val="24"/>
                <w:szCs w:val="24"/>
              </w:rPr>
              <w:t>_____________________ /__________</w:t>
            </w:r>
          </w:p>
        </w:tc>
      </w:tr>
    </w:tbl>
    <w:p w:rsidR="008D5EF3" w:rsidRPr="00CB2E0C" w:rsidRDefault="00375B18">
      <w:pPr>
        <w:tabs>
          <w:tab w:val="left" w:pos="675"/>
        </w:tabs>
        <w:spacing w:line="0" w:lineRule="atLeast"/>
        <w:ind w:left="-284"/>
        <w:jc w:val="both"/>
        <w:rPr>
          <w:rFonts w:ascii="PT Astra Serif" w:hAnsi="PT Astra Serif"/>
          <w:sz w:val="24"/>
          <w:szCs w:val="24"/>
        </w:rPr>
      </w:pPr>
      <w:r w:rsidRPr="00CB2E0C">
        <w:rPr>
          <w:rFonts w:ascii="PT Astra Serif" w:hAnsi="PT Astra Serif"/>
          <w:sz w:val="24"/>
          <w:szCs w:val="24"/>
        </w:rPr>
        <w:tab/>
        <w:t>М.П.</w:t>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t>М.П.</w:t>
      </w:r>
    </w:p>
    <w:p w:rsidR="008D5EF3" w:rsidRPr="00CB2E0C" w:rsidRDefault="00375B18">
      <w:pPr>
        <w:suppressAutoHyphens w:val="0"/>
        <w:spacing w:after="200" w:line="276" w:lineRule="auto"/>
        <w:rPr>
          <w:rFonts w:ascii="PT Astra Serif" w:hAnsi="PT Astra Serif"/>
          <w:sz w:val="24"/>
          <w:szCs w:val="24"/>
        </w:rPr>
      </w:pPr>
      <w:r w:rsidRPr="00CB2E0C">
        <w:rPr>
          <w:rFonts w:ascii="PT Astra Serif" w:hAnsi="PT Astra Serif"/>
        </w:rPr>
        <w:br w:type="page"/>
      </w:r>
    </w:p>
    <w:p w:rsidR="008D5EF3" w:rsidRPr="00CB2E0C" w:rsidRDefault="00375B18">
      <w:pPr>
        <w:pStyle w:val="a6"/>
        <w:spacing w:after="0"/>
        <w:ind w:left="284" w:right="45"/>
        <w:jc w:val="right"/>
        <w:rPr>
          <w:rFonts w:ascii="PT Astra Serif" w:hAnsi="PT Astra Serif"/>
          <w:b/>
          <w:sz w:val="24"/>
          <w:szCs w:val="24"/>
        </w:rPr>
      </w:pPr>
      <w:r w:rsidRPr="00CB2E0C">
        <w:rPr>
          <w:rFonts w:ascii="PT Astra Serif" w:hAnsi="PT Astra Serif"/>
          <w:b/>
          <w:sz w:val="24"/>
          <w:szCs w:val="24"/>
        </w:rPr>
        <w:lastRenderedPageBreak/>
        <w:t>Приложение №1</w:t>
      </w:r>
    </w:p>
    <w:p w:rsidR="008D5EF3" w:rsidRPr="00CB2E0C" w:rsidRDefault="00375B18">
      <w:pPr>
        <w:pStyle w:val="a6"/>
        <w:spacing w:after="0"/>
        <w:ind w:left="284" w:right="45"/>
        <w:jc w:val="right"/>
        <w:rPr>
          <w:rFonts w:ascii="PT Astra Serif" w:hAnsi="PT Astra Serif"/>
          <w:b/>
          <w:sz w:val="24"/>
          <w:szCs w:val="24"/>
        </w:rPr>
      </w:pPr>
      <w:r w:rsidRPr="00CB2E0C">
        <w:rPr>
          <w:rFonts w:ascii="PT Astra Serif" w:hAnsi="PT Astra Serif"/>
          <w:b/>
          <w:sz w:val="24"/>
          <w:szCs w:val="24"/>
        </w:rPr>
        <w:t xml:space="preserve">   к  государственному контракту</w:t>
      </w:r>
    </w:p>
    <w:p w:rsidR="008D5EF3" w:rsidRPr="00CB2E0C" w:rsidRDefault="00375B18">
      <w:pPr>
        <w:pStyle w:val="a6"/>
        <w:spacing w:after="0"/>
        <w:ind w:left="284" w:right="45"/>
        <w:jc w:val="right"/>
        <w:rPr>
          <w:rFonts w:ascii="PT Astra Serif" w:hAnsi="PT Astra Serif"/>
          <w:b/>
          <w:sz w:val="24"/>
          <w:szCs w:val="24"/>
        </w:rPr>
      </w:pPr>
      <w:r w:rsidRPr="00CB2E0C">
        <w:rPr>
          <w:rFonts w:ascii="PT Astra Serif" w:hAnsi="PT Astra Serif"/>
          <w:b/>
          <w:sz w:val="24"/>
          <w:szCs w:val="24"/>
        </w:rPr>
        <w:t xml:space="preserve">№ ____________ от  «___»________ </w:t>
      </w:r>
      <w:r w:rsidR="001D76D5" w:rsidRPr="00CB2E0C">
        <w:rPr>
          <w:rFonts w:ascii="PT Astra Serif" w:hAnsi="PT Astra Serif"/>
          <w:b/>
          <w:sz w:val="24"/>
          <w:szCs w:val="24"/>
        </w:rPr>
        <w:t>2026</w:t>
      </w:r>
      <w:r w:rsidRPr="00CB2E0C">
        <w:rPr>
          <w:rFonts w:ascii="PT Astra Serif" w:hAnsi="PT Astra Serif"/>
          <w:b/>
          <w:sz w:val="24"/>
          <w:szCs w:val="24"/>
        </w:rPr>
        <w:t xml:space="preserve"> г.</w:t>
      </w:r>
    </w:p>
    <w:p w:rsidR="008D5EF3" w:rsidRPr="00CB2E0C" w:rsidRDefault="008D5EF3">
      <w:pPr>
        <w:ind w:right="43"/>
        <w:jc w:val="right"/>
        <w:rPr>
          <w:rFonts w:ascii="PT Astra Serif" w:hAnsi="PT Astra Serif"/>
          <w:sz w:val="24"/>
          <w:szCs w:val="24"/>
        </w:rPr>
      </w:pPr>
    </w:p>
    <w:p w:rsidR="008D5EF3" w:rsidRPr="00CB2E0C" w:rsidRDefault="00375B18">
      <w:pPr>
        <w:pStyle w:val="31"/>
        <w:ind w:right="43"/>
        <w:jc w:val="center"/>
        <w:rPr>
          <w:rFonts w:ascii="PT Astra Serif" w:hAnsi="PT Astra Serif"/>
          <w:b w:val="0"/>
          <w:sz w:val="24"/>
          <w:szCs w:val="24"/>
        </w:rPr>
      </w:pPr>
      <w:r w:rsidRPr="00CB2E0C">
        <w:rPr>
          <w:rFonts w:ascii="PT Astra Serif" w:hAnsi="PT Astra Serif"/>
          <w:sz w:val="24"/>
          <w:szCs w:val="24"/>
        </w:rPr>
        <w:t>Спецификация</w:t>
      </w:r>
    </w:p>
    <w:tbl>
      <w:tblPr>
        <w:tblpPr w:leftFromText="180" w:rightFromText="180" w:vertAnchor="text" w:tblpX="93" w:tblpY="1"/>
        <w:tblW w:w="8851" w:type="dxa"/>
        <w:tblLayout w:type="fixed"/>
        <w:tblLook w:val="04A0"/>
      </w:tblPr>
      <w:tblGrid>
        <w:gridCol w:w="534"/>
        <w:gridCol w:w="1701"/>
        <w:gridCol w:w="568"/>
        <w:gridCol w:w="708"/>
        <w:gridCol w:w="850"/>
        <w:gridCol w:w="568"/>
        <w:gridCol w:w="3922"/>
      </w:tblGrid>
      <w:tr w:rsidR="008D5EF3" w:rsidRPr="00CB2E0C" w:rsidTr="00B779B4">
        <w:trPr>
          <w:trHeight w:val="414"/>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375B18">
            <w:pPr>
              <w:widowControl w:val="0"/>
              <w:suppressAutoHyphens w:val="0"/>
              <w:textAlignment w:val="baseline"/>
              <w:rPr>
                <w:rFonts w:ascii="PT Astra Serif" w:hAnsi="PT Astra Serif"/>
                <w:sz w:val="18"/>
                <w:szCs w:val="18"/>
              </w:rPr>
            </w:pPr>
            <w:r w:rsidRPr="00CB2E0C">
              <w:rPr>
                <w:rFonts w:ascii="PT Astra Serif" w:hAnsi="PT Astra Serif"/>
                <w:sz w:val="18"/>
                <w:szCs w:val="18"/>
              </w:rPr>
              <w:t>№ п/п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375B18">
            <w:pPr>
              <w:widowControl w:val="0"/>
              <w:suppressAutoHyphens w:val="0"/>
              <w:rPr>
                <w:rFonts w:ascii="PT Astra Serif" w:hAnsi="PT Astra Serif"/>
                <w:sz w:val="18"/>
                <w:szCs w:val="18"/>
                <w:lang w:eastAsia="ru-RU"/>
              </w:rPr>
            </w:pPr>
            <w:r w:rsidRPr="00CB2E0C">
              <w:rPr>
                <w:rFonts w:ascii="PT Astra Serif" w:hAnsi="PT Astra Serif"/>
                <w:sz w:val="18"/>
                <w:szCs w:val="18"/>
                <w:lang w:eastAsia="ru-RU"/>
              </w:rPr>
              <w:t>Наименование</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375B18">
            <w:pPr>
              <w:widowControl w:val="0"/>
              <w:suppressAutoHyphens w:val="0"/>
              <w:jc w:val="center"/>
              <w:rPr>
                <w:rFonts w:ascii="PT Astra Serif" w:hAnsi="PT Astra Serif"/>
                <w:sz w:val="18"/>
                <w:szCs w:val="18"/>
                <w:lang w:eastAsia="ru-RU"/>
              </w:rPr>
            </w:pPr>
            <w:r w:rsidRPr="00CB2E0C">
              <w:rPr>
                <w:rFonts w:ascii="PT Astra Serif" w:hAnsi="PT Astra Serif"/>
                <w:sz w:val="18"/>
                <w:szCs w:val="18"/>
                <w:lang w:eastAsia="ru-RU"/>
              </w:rPr>
              <w:t>Кол-во</w:t>
            </w:r>
          </w:p>
        </w:tc>
        <w:tc>
          <w:tcPr>
            <w:tcW w:w="708" w:type="dxa"/>
            <w:tcBorders>
              <w:top w:val="single" w:sz="4" w:space="0" w:color="000000"/>
              <w:left w:val="single" w:sz="4" w:space="0" w:color="000000"/>
              <w:bottom w:val="single" w:sz="4" w:space="0" w:color="000000"/>
              <w:right w:val="single" w:sz="4" w:space="0" w:color="000000"/>
            </w:tcBorders>
            <w:vAlign w:val="center"/>
          </w:tcPr>
          <w:p w:rsidR="008D5EF3" w:rsidRPr="00CB2E0C" w:rsidRDefault="00375B18">
            <w:pPr>
              <w:widowControl w:val="0"/>
              <w:suppressAutoHyphens w:val="0"/>
              <w:jc w:val="center"/>
              <w:rPr>
                <w:rFonts w:ascii="PT Astra Serif" w:hAnsi="PT Astra Serif"/>
                <w:sz w:val="18"/>
                <w:szCs w:val="18"/>
                <w:lang w:eastAsia="ru-RU"/>
              </w:rPr>
            </w:pPr>
            <w:r w:rsidRPr="00CB2E0C">
              <w:rPr>
                <w:rFonts w:ascii="PT Astra Serif" w:hAnsi="PT Astra Serif"/>
                <w:sz w:val="18"/>
                <w:szCs w:val="18"/>
                <w:lang w:eastAsia="ru-RU"/>
              </w:rPr>
              <w:t>Цена за ед., руб.</w:t>
            </w:r>
          </w:p>
        </w:tc>
        <w:tc>
          <w:tcPr>
            <w:tcW w:w="850" w:type="dxa"/>
            <w:tcBorders>
              <w:top w:val="single" w:sz="4" w:space="0" w:color="000000"/>
              <w:left w:val="single" w:sz="4" w:space="0" w:color="000000"/>
              <w:bottom w:val="single" w:sz="4" w:space="0" w:color="000000"/>
              <w:right w:val="single" w:sz="4" w:space="0" w:color="000000"/>
            </w:tcBorders>
            <w:vAlign w:val="center"/>
          </w:tcPr>
          <w:p w:rsidR="008D5EF3" w:rsidRPr="00CB2E0C" w:rsidRDefault="00375B18">
            <w:pPr>
              <w:widowControl w:val="0"/>
              <w:suppressAutoHyphens w:val="0"/>
              <w:jc w:val="center"/>
              <w:rPr>
                <w:rFonts w:ascii="PT Astra Serif" w:hAnsi="PT Astra Serif"/>
                <w:sz w:val="18"/>
                <w:szCs w:val="18"/>
                <w:lang w:eastAsia="ru-RU"/>
              </w:rPr>
            </w:pPr>
            <w:r w:rsidRPr="00CB2E0C">
              <w:rPr>
                <w:rFonts w:ascii="PT Astra Serif" w:hAnsi="PT Astra Serif"/>
                <w:sz w:val="18"/>
                <w:szCs w:val="18"/>
                <w:lang w:eastAsia="ru-RU"/>
              </w:rPr>
              <w:t>Сумма, руб.</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375B18">
            <w:pPr>
              <w:widowControl w:val="0"/>
              <w:suppressAutoHyphens w:val="0"/>
              <w:jc w:val="center"/>
              <w:rPr>
                <w:rFonts w:ascii="PT Astra Serif" w:hAnsi="PT Astra Serif"/>
                <w:sz w:val="18"/>
                <w:szCs w:val="18"/>
                <w:lang w:eastAsia="ru-RU"/>
              </w:rPr>
            </w:pPr>
            <w:r w:rsidRPr="00CB2E0C">
              <w:rPr>
                <w:rFonts w:ascii="PT Astra Serif" w:hAnsi="PT Astra Serif"/>
                <w:sz w:val="18"/>
                <w:szCs w:val="18"/>
                <w:lang w:eastAsia="ru-RU"/>
              </w:rPr>
              <w:t xml:space="preserve">Ед. </w:t>
            </w:r>
            <w:proofErr w:type="spellStart"/>
            <w:r w:rsidRPr="00CB2E0C">
              <w:rPr>
                <w:rFonts w:ascii="PT Astra Serif" w:hAnsi="PT Astra Serif"/>
                <w:sz w:val="18"/>
                <w:szCs w:val="18"/>
                <w:lang w:eastAsia="ru-RU"/>
              </w:rPr>
              <w:t>изм</w:t>
            </w:r>
            <w:proofErr w:type="spellEnd"/>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375B18">
            <w:pPr>
              <w:widowControl w:val="0"/>
              <w:suppressAutoHyphens w:val="0"/>
              <w:jc w:val="center"/>
              <w:rPr>
                <w:rFonts w:ascii="PT Astra Serif" w:hAnsi="PT Astra Serif"/>
                <w:sz w:val="18"/>
                <w:szCs w:val="18"/>
                <w:lang w:eastAsia="ru-RU"/>
              </w:rPr>
            </w:pPr>
            <w:r w:rsidRPr="00CB2E0C">
              <w:rPr>
                <w:rFonts w:ascii="PT Astra Serif" w:hAnsi="PT Astra Serif"/>
                <w:sz w:val="18"/>
                <w:szCs w:val="18"/>
                <w:lang w:eastAsia="ru-RU"/>
              </w:rPr>
              <w:t>Характеристика товара</w:t>
            </w:r>
          </w:p>
        </w:tc>
      </w:tr>
      <w:tr w:rsidR="008D5EF3" w:rsidRPr="00CB2E0C" w:rsidTr="00230DDA">
        <w:trPr>
          <w:trHeight w:val="1202"/>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8D5EF3" w:rsidRPr="00CB2E0C" w:rsidRDefault="008D5EF3">
            <w:pPr>
              <w:pStyle w:val="a8"/>
              <w:widowControl w:val="0"/>
              <w:numPr>
                <w:ilvl w:val="0"/>
                <w:numId w:val="3"/>
              </w:numPr>
              <w:suppressAutoHyphens w:val="0"/>
              <w:ind w:left="0" w:firstLine="0"/>
              <w:jc w:val="center"/>
              <w:textAlignment w:val="baseline"/>
              <w:rPr>
                <w:rFonts w:ascii="PT Astra Serif" w:hAnsi="PT Astra Serif"/>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CB2E0C" w:rsidP="00CB2E0C">
            <w:pPr>
              <w:widowControl w:val="0"/>
              <w:suppressAutoHyphens w:val="0"/>
              <w:jc w:val="center"/>
              <w:rPr>
                <w:rFonts w:ascii="PT Astra Serif" w:hAnsi="PT Astra Serif"/>
                <w:sz w:val="18"/>
                <w:szCs w:val="18"/>
                <w:lang w:eastAsia="ru-RU"/>
              </w:rPr>
            </w:pPr>
            <w:r w:rsidRPr="00CB2E0C">
              <w:rPr>
                <w:rFonts w:ascii="PT Astra Serif" w:hAnsi="PT Astra Serif"/>
                <w:sz w:val="18"/>
                <w:szCs w:val="18"/>
              </w:rPr>
              <w:t>Аппарат радиоча</w:t>
            </w:r>
            <w:r w:rsidRPr="00CB2E0C">
              <w:rPr>
                <w:rFonts w:ascii="PT Astra Serif" w:hAnsi="PT Astra Serif"/>
                <w:sz w:val="18"/>
                <w:szCs w:val="18"/>
              </w:rPr>
              <w:t>с</w:t>
            </w:r>
            <w:r w:rsidRPr="00CB2E0C">
              <w:rPr>
                <w:rFonts w:ascii="PT Astra Serif" w:hAnsi="PT Astra Serif"/>
                <w:sz w:val="18"/>
                <w:szCs w:val="18"/>
              </w:rPr>
              <w:t>тотн</w:t>
            </w:r>
            <w:r>
              <w:rPr>
                <w:rFonts w:ascii="PT Astra Serif" w:hAnsi="PT Astra Serif"/>
                <w:sz w:val="18"/>
                <w:szCs w:val="18"/>
              </w:rPr>
              <w:t>ый</w:t>
            </w:r>
            <w:r w:rsidRPr="00CB2E0C">
              <w:rPr>
                <w:rFonts w:ascii="PT Astra Serif" w:hAnsi="PT Astra Serif"/>
                <w:sz w:val="18"/>
                <w:szCs w:val="18"/>
              </w:rPr>
              <w:t xml:space="preserve"> хирургич</w:t>
            </w:r>
            <w:r w:rsidRPr="00CB2E0C">
              <w:rPr>
                <w:rFonts w:ascii="PT Astra Serif" w:hAnsi="PT Astra Serif"/>
                <w:sz w:val="18"/>
                <w:szCs w:val="18"/>
              </w:rPr>
              <w:t>е</w:t>
            </w:r>
            <w:r w:rsidRPr="00CB2E0C">
              <w:rPr>
                <w:rFonts w:ascii="PT Astra Serif" w:hAnsi="PT Astra Serif"/>
                <w:sz w:val="18"/>
                <w:szCs w:val="18"/>
              </w:rPr>
              <w:t>ск</w:t>
            </w:r>
            <w:r>
              <w:rPr>
                <w:rFonts w:ascii="PT Astra Serif" w:hAnsi="PT Astra Serif"/>
                <w:sz w:val="18"/>
                <w:szCs w:val="18"/>
              </w:rPr>
              <w:t>ий</w:t>
            </w:r>
            <w:r w:rsidRPr="00CB2E0C">
              <w:rPr>
                <w:rFonts w:ascii="PT Astra Serif" w:hAnsi="PT Astra Serif"/>
                <w:sz w:val="18"/>
                <w:szCs w:val="18"/>
              </w:rPr>
              <w:t xml:space="preserve"> ветерина</w:t>
            </w:r>
            <w:r w:rsidRPr="00CB2E0C">
              <w:rPr>
                <w:rFonts w:ascii="PT Astra Serif" w:hAnsi="PT Astra Serif"/>
                <w:sz w:val="18"/>
                <w:szCs w:val="18"/>
              </w:rPr>
              <w:t>р</w:t>
            </w:r>
            <w:r w:rsidRPr="00CB2E0C">
              <w:rPr>
                <w:rFonts w:ascii="PT Astra Serif" w:hAnsi="PT Astra Serif"/>
                <w:sz w:val="18"/>
                <w:szCs w:val="18"/>
              </w:rPr>
              <w:t>н</w:t>
            </w:r>
            <w:r>
              <w:rPr>
                <w:rFonts w:ascii="PT Astra Serif" w:hAnsi="PT Astra Serif"/>
                <w:sz w:val="18"/>
                <w:szCs w:val="18"/>
              </w:rPr>
              <w:t>ый</w:t>
            </w:r>
            <w:r w:rsidRPr="00CB2E0C">
              <w:rPr>
                <w:rFonts w:ascii="PT Astra Serif" w:hAnsi="PT Astra Serif"/>
                <w:sz w:val="18"/>
                <w:szCs w:val="18"/>
              </w:rPr>
              <w:t xml:space="preserve"> ЭХА 1500 с принадлежн</w:t>
            </w:r>
            <w:r w:rsidRPr="00CB2E0C">
              <w:rPr>
                <w:rFonts w:ascii="PT Astra Serif" w:hAnsi="PT Astra Serif"/>
                <w:sz w:val="18"/>
                <w:szCs w:val="18"/>
              </w:rPr>
              <w:t>о</w:t>
            </w:r>
            <w:r w:rsidRPr="00CB2E0C">
              <w:rPr>
                <w:rFonts w:ascii="PT Astra Serif" w:hAnsi="PT Astra Serif"/>
                <w:sz w:val="18"/>
                <w:szCs w:val="18"/>
              </w:rPr>
              <w:t>стями</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230DDA" w:rsidP="00230DDA">
            <w:pPr>
              <w:widowControl w:val="0"/>
              <w:suppressAutoHyphens w:val="0"/>
              <w:jc w:val="center"/>
              <w:rPr>
                <w:rFonts w:ascii="PT Astra Serif" w:hAnsi="PT Astra Serif"/>
                <w:sz w:val="18"/>
                <w:szCs w:val="18"/>
                <w:lang w:eastAsia="ru-RU"/>
              </w:rPr>
            </w:pPr>
            <w:r w:rsidRPr="00CB2E0C">
              <w:rPr>
                <w:rFonts w:ascii="PT Astra Serif" w:hAnsi="PT Astra Serif"/>
                <w:sz w:val="18"/>
                <w:szCs w:val="18"/>
                <w:lang w:eastAsia="ru-RU"/>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D5EF3" w:rsidRPr="00CB2E0C" w:rsidRDefault="008D5EF3" w:rsidP="00230DDA">
            <w:pPr>
              <w:widowControl w:val="0"/>
              <w:suppressAutoHyphens w:val="0"/>
              <w:jc w:val="center"/>
              <w:rPr>
                <w:rFonts w:ascii="PT Astra Serif" w:hAnsi="PT Astra Serif"/>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8D5EF3" w:rsidRPr="00CB2E0C" w:rsidRDefault="008D5EF3" w:rsidP="00230DDA">
            <w:pPr>
              <w:widowControl w:val="0"/>
              <w:suppressAutoHyphens w:val="0"/>
              <w:jc w:val="center"/>
              <w:rPr>
                <w:rFonts w:ascii="PT Astra Serif" w:hAnsi="PT Astra Serif"/>
                <w:sz w:val="18"/>
                <w:szCs w:val="18"/>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5EF3" w:rsidRPr="00CB2E0C" w:rsidRDefault="00A60EA7" w:rsidP="00230DDA">
            <w:pPr>
              <w:widowControl w:val="0"/>
              <w:suppressAutoHyphens w:val="0"/>
              <w:jc w:val="center"/>
              <w:rPr>
                <w:rFonts w:ascii="PT Astra Serif" w:hAnsi="PT Astra Serif"/>
                <w:sz w:val="18"/>
                <w:szCs w:val="18"/>
                <w:lang w:eastAsia="ru-RU"/>
              </w:rPr>
            </w:pPr>
            <w:proofErr w:type="spellStart"/>
            <w:proofErr w:type="gramStart"/>
            <w:r w:rsidRPr="00CB2E0C">
              <w:rPr>
                <w:rFonts w:ascii="PT Astra Serif" w:hAnsi="PT Astra Serif"/>
                <w:sz w:val="18"/>
                <w:szCs w:val="18"/>
                <w:lang w:eastAsia="ru-RU"/>
              </w:rPr>
              <w:t>шт</w:t>
            </w:r>
            <w:proofErr w:type="spellEnd"/>
            <w:proofErr w:type="gramEnd"/>
          </w:p>
        </w:tc>
        <w:tc>
          <w:tcPr>
            <w:tcW w:w="3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F02" w:rsidRPr="00CB2E0C" w:rsidRDefault="00230DDA" w:rsidP="00E35F02">
            <w:pPr>
              <w:widowControl w:val="0"/>
              <w:suppressAutoHyphens w:val="0"/>
              <w:jc w:val="center"/>
              <w:rPr>
                <w:rFonts w:ascii="PT Astra Serif" w:hAnsi="PT Astra Serif"/>
                <w:sz w:val="18"/>
                <w:szCs w:val="18"/>
                <w:lang w:eastAsia="ru-RU"/>
              </w:rPr>
            </w:pPr>
            <w:proofErr w:type="gramStart"/>
            <w:r w:rsidRPr="00CB2E0C">
              <w:rPr>
                <w:rFonts w:ascii="PT Astra Serif" w:hAnsi="PT Astra Serif"/>
                <w:sz w:val="18"/>
                <w:szCs w:val="18"/>
                <w:lang w:eastAsia="ru-RU"/>
              </w:rPr>
              <w:t xml:space="preserve">Рабочая частота ≥ 440 Килогерц, питание 220 </w:t>
            </w:r>
            <w:r w:rsidRPr="00CB2E0C">
              <w:rPr>
                <w:rFonts w:ascii="PT Astra Serif" w:hAnsi="PT Astra Serif"/>
                <w:sz w:val="18"/>
                <w:szCs w:val="18"/>
                <w:lang w:val="en-US" w:eastAsia="ru-RU"/>
              </w:rPr>
              <w:t>v</w:t>
            </w:r>
            <w:r w:rsidRPr="00CB2E0C">
              <w:rPr>
                <w:rFonts w:ascii="PT Astra Serif" w:hAnsi="PT Astra Serif"/>
                <w:sz w:val="18"/>
                <w:szCs w:val="18"/>
                <w:lang w:eastAsia="ru-RU"/>
              </w:rPr>
              <w:t>, 50 Гц</w:t>
            </w:r>
            <w:r w:rsidR="00E35F02" w:rsidRPr="00CB2E0C">
              <w:rPr>
                <w:rFonts w:ascii="PT Astra Serif" w:hAnsi="PT Astra Serif"/>
                <w:sz w:val="18"/>
                <w:szCs w:val="18"/>
                <w:lang w:eastAsia="ru-RU"/>
              </w:rPr>
              <w:t>, мощность в режиме «Резание» ≤350 Вт, мощность в режиме  «биполярная коагуляция» ≤ 100 Вт с шагом ≤10 Вт, мощность в режиме «</w:t>
            </w:r>
            <w:proofErr w:type="spellStart"/>
            <w:r w:rsidR="00E35F02" w:rsidRPr="00CB2E0C">
              <w:rPr>
                <w:rFonts w:ascii="PT Astra Serif" w:hAnsi="PT Astra Serif"/>
                <w:sz w:val="18"/>
                <w:szCs w:val="18"/>
                <w:lang w:eastAsia="ru-RU"/>
              </w:rPr>
              <w:t>монополярная</w:t>
            </w:r>
            <w:proofErr w:type="spellEnd"/>
            <w:r w:rsidR="00E35F02" w:rsidRPr="00CB2E0C">
              <w:rPr>
                <w:rFonts w:ascii="PT Astra Serif" w:hAnsi="PT Astra Serif"/>
                <w:sz w:val="18"/>
                <w:szCs w:val="18"/>
                <w:lang w:eastAsia="ru-RU"/>
              </w:rPr>
              <w:t xml:space="preserve"> коагуляция» ≤ 150 Вт, регул</w:t>
            </w:r>
            <w:r w:rsidR="00E35F02" w:rsidRPr="00CB2E0C">
              <w:rPr>
                <w:rFonts w:ascii="PT Astra Serif" w:hAnsi="PT Astra Serif"/>
                <w:sz w:val="18"/>
                <w:szCs w:val="18"/>
                <w:lang w:eastAsia="ru-RU"/>
              </w:rPr>
              <w:t>я</w:t>
            </w:r>
            <w:r w:rsidR="00E35F02" w:rsidRPr="00CB2E0C">
              <w:rPr>
                <w:rFonts w:ascii="PT Astra Serif" w:hAnsi="PT Astra Serif"/>
                <w:sz w:val="18"/>
                <w:szCs w:val="18"/>
                <w:lang w:eastAsia="ru-RU"/>
              </w:rPr>
              <w:t xml:space="preserve">ция с шагом ≤ 15 Вт. Комплектация: </w:t>
            </w:r>
            <w:r w:rsidR="00E35F02" w:rsidRPr="00CB2E0C">
              <w:rPr>
                <w:rFonts w:ascii="PT Astra Serif" w:hAnsi="PT Astra Serif"/>
              </w:rPr>
              <w:t xml:space="preserve"> </w:t>
            </w:r>
            <w:r w:rsidR="00E35F02" w:rsidRPr="00CB2E0C">
              <w:rPr>
                <w:rFonts w:ascii="PT Astra Serif" w:hAnsi="PT Astra Serif"/>
                <w:sz w:val="18"/>
                <w:szCs w:val="18"/>
                <w:lang w:eastAsia="ru-RU"/>
              </w:rPr>
              <w:t>1.Электрокоагулятор радиочастотный хирург</w:t>
            </w:r>
            <w:r w:rsidR="00E35F02" w:rsidRPr="00CB2E0C">
              <w:rPr>
                <w:rFonts w:ascii="PT Astra Serif" w:hAnsi="PT Astra Serif"/>
                <w:sz w:val="18"/>
                <w:szCs w:val="18"/>
                <w:lang w:eastAsia="ru-RU"/>
              </w:rPr>
              <w:t>и</w:t>
            </w:r>
            <w:r w:rsidR="00E35F02" w:rsidRPr="00CB2E0C">
              <w:rPr>
                <w:rFonts w:ascii="PT Astra Serif" w:hAnsi="PT Astra Serif"/>
                <w:sz w:val="18"/>
                <w:szCs w:val="18"/>
                <w:lang w:eastAsia="ru-RU"/>
              </w:rPr>
              <w:t>ческий ветеринарный; 2.Кабель сетевой  пр</w:t>
            </w:r>
            <w:r w:rsidR="00E35F02" w:rsidRPr="00CB2E0C">
              <w:rPr>
                <w:rFonts w:ascii="PT Astra Serif" w:hAnsi="PT Astra Serif"/>
                <w:sz w:val="18"/>
                <w:szCs w:val="18"/>
                <w:lang w:eastAsia="ru-RU"/>
              </w:rPr>
              <w:t>я</w:t>
            </w:r>
            <w:r w:rsidR="00E35F02" w:rsidRPr="00CB2E0C">
              <w:rPr>
                <w:rFonts w:ascii="PT Astra Serif" w:hAnsi="PT Astra Serif"/>
                <w:sz w:val="18"/>
                <w:szCs w:val="18"/>
                <w:lang w:eastAsia="ru-RU"/>
              </w:rPr>
              <w:t>мой 220В, 3 м;</w:t>
            </w:r>
            <w:proofErr w:type="gramEnd"/>
            <w:r w:rsidR="00E35F02" w:rsidRPr="00CB2E0C">
              <w:rPr>
                <w:rFonts w:ascii="PT Astra Serif" w:hAnsi="PT Astra Serif"/>
                <w:sz w:val="18"/>
                <w:szCs w:val="18"/>
                <w:lang w:eastAsia="ru-RU"/>
              </w:rPr>
              <w:t xml:space="preserve"> </w:t>
            </w:r>
            <w:proofErr w:type="gramStart"/>
            <w:r w:rsidR="00E35F02" w:rsidRPr="00CB2E0C">
              <w:rPr>
                <w:rFonts w:ascii="PT Astra Serif" w:hAnsi="PT Astra Serif"/>
                <w:sz w:val="18"/>
                <w:szCs w:val="18"/>
                <w:lang w:eastAsia="ru-RU"/>
              </w:rPr>
              <w:t>3.Кабель к биполярным пинц</w:t>
            </w:r>
            <w:r w:rsidR="00E35F02" w:rsidRPr="00CB2E0C">
              <w:rPr>
                <w:rFonts w:ascii="PT Astra Serif" w:hAnsi="PT Astra Serif"/>
                <w:sz w:val="18"/>
                <w:szCs w:val="18"/>
                <w:lang w:eastAsia="ru-RU"/>
              </w:rPr>
              <w:t>е</w:t>
            </w:r>
            <w:r w:rsidR="00E35F02" w:rsidRPr="00CB2E0C">
              <w:rPr>
                <w:rFonts w:ascii="PT Astra Serif" w:hAnsi="PT Astra Serif"/>
                <w:sz w:val="18"/>
                <w:szCs w:val="18"/>
                <w:lang w:eastAsia="ru-RU"/>
              </w:rPr>
              <w:t xml:space="preserve">там длиной не менее 3 м (Инструментальная часть, аппаратная часть - штекеры </w:t>
            </w:r>
            <w:proofErr w:type="spellStart"/>
            <w:r w:rsidR="00E35F02" w:rsidRPr="00CB2E0C">
              <w:rPr>
                <w:rFonts w:ascii="PT Astra Serif" w:hAnsi="PT Astra Serif"/>
                <w:sz w:val="18"/>
                <w:szCs w:val="18"/>
                <w:lang w:eastAsia="ru-RU"/>
              </w:rPr>
              <w:t>соответствут</w:t>
            </w:r>
            <w:proofErr w:type="spellEnd"/>
            <w:r w:rsidR="00E35F02" w:rsidRPr="00CB2E0C">
              <w:rPr>
                <w:rFonts w:ascii="PT Astra Serif" w:hAnsi="PT Astra Serif"/>
                <w:sz w:val="18"/>
                <w:szCs w:val="18"/>
                <w:lang w:eastAsia="ru-RU"/>
              </w:rPr>
              <w:t xml:space="preserve"> основному прибору; 4.Биполярный пинцет прямой </w:t>
            </w:r>
            <w:proofErr w:type="spellStart"/>
            <w:r w:rsidR="00E35F02" w:rsidRPr="00CB2E0C">
              <w:rPr>
                <w:rFonts w:ascii="PT Astra Serif" w:hAnsi="PT Astra Serif"/>
                <w:sz w:val="18"/>
                <w:szCs w:val="18"/>
                <w:lang w:eastAsia="ru-RU"/>
              </w:rPr>
              <w:t>антипригарный</w:t>
            </w:r>
            <w:proofErr w:type="spellEnd"/>
            <w:r w:rsidR="00E35F02" w:rsidRPr="00CB2E0C">
              <w:rPr>
                <w:rFonts w:ascii="PT Astra Serif" w:hAnsi="PT Astra Serif"/>
                <w:sz w:val="18"/>
                <w:szCs w:val="18"/>
                <w:lang w:eastAsia="ru-RU"/>
              </w:rPr>
              <w:t>, длина не менее 170 мм.</w:t>
            </w:r>
            <w:proofErr w:type="gramEnd"/>
            <w:r w:rsidR="00E35F02" w:rsidRPr="00CB2E0C">
              <w:rPr>
                <w:rFonts w:ascii="PT Astra Serif" w:hAnsi="PT Astra Serif"/>
                <w:sz w:val="18"/>
                <w:szCs w:val="18"/>
                <w:lang w:eastAsia="ru-RU"/>
              </w:rPr>
              <w:t xml:space="preserve"> Наконечник 8х2 мм. либо 8х1 мм</w:t>
            </w:r>
            <w:proofErr w:type="gramStart"/>
            <w:r w:rsidR="00E35F02" w:rsidRPr="00CB2E0C">
              <w:rPr>
                <w:rFonts w:ascii="PT Astra Serif" w:hAnsi="PT Astra Serif"/>
                <w:sz w:val="18"/>
                <w:szCs w:val="18"/>
                <w:lang w:eastAsia="ru-RU"/>
              </w:rPr>
              <w:t xml:space="preserve">., </w:t>
            </w:r>
            <w:proofErr w:type="gramEnd"/>
            <w:r w:rsidR="00E35F02" w:rsidRPr="00CB2E0C">
              <w:rPr>
                <w:rFonts w:ascii="PT Astra Serif" w:hAnsi="PT Astra Serif"/>
                <w:sz w:val="18"/>
                <w:szCs w:val="18"/>
                <w:lang w:eastAsia="ru-RU"/>
              </w:rPr>
              <w:t>тонкий, штекер соответствующий прибору; 5.Педаль двухклавишная. Клавиша для коагуляции, кл</w:t>
            </w:r>
            <w:r w:rsidR="00E35F02" w:rsidRPr="00CB2E0C">
              <w:rPr>
                <w:rFonts w:ascii="PT Astra Serif" w:hAnsi="PT Astra Serif"/>
                <w:sz w:val="18"/>
                <w:szCs w:val="18"/>
                <w:lang w:eastAsia="ru-RU"/>
              </w:rPr>
              <w:t>а</w:t>
            </w:r>
            <w:r w:rsidR="00E35F02" w:rsidRPr="00CB2E0C">
              <w:rPr>
                <w:rFonts w:ascii="PT Astra Serif" w:hAnsi="PT Astra Serif"/>
                <w:sz w:val="18"/>
                <w:szCs w:val="18"/>
                <w:lang w:eastAsia="ru-RU"/>
              </w:rPr>
              <w:t>виша для резания. Длина кабеля не менее 3 м. Усиленный аппаратный штекер; 6. Нейтрал</w:t>
            </w:r>
            <w:r w:rsidR="00E35F02" w:rsidRPr="00CB2E0C">
              <w:rPr>
                <w:rFonts w:ascii="PT Astra Serif" w:hAnsi="PT Astra Serif"/>
                <w:sz w:val="18"/>
                <w:szCs w:val="18"/>
                <w:lang w:eastAsia="ru-RU"/>
              </w:rPr>
              <w:t>ь</w:t>
            </w:r>
            <w:r w:rsidR="00E35F02" w:rsidRPr="00CB2E0C">
              <w:rPr>
                <w:rFonts w:ascii="PT Astra Serif" w:hAnsi="PT Astra Serif"/>
                <w:sz w:val="18"/>
                <w:szCs w:val="18"/>
                <w:lang w:eastAsia="ru-RU"/>
              </w:rPr>
              <w:t>ный электрод стальной, от 149х100 до 200х150 мм, от 149 до 200 кв.см.; 7. Кабель нейтральн</w:t>
            </w:r>
            <w:r w:rsidR="00E35F02" w:rsidRPr="00CB2E0C">
              <w:rPr>
                <w:rFonts w:ascii="PT Astra Serif" w:hAnsi="PT Astra Serif"/>
                <w:sz w:val="18"/>
                <w:szCs w:val="18"/>
                <w:lang w:eastAsia="ru-RU"/>
              </w:rPr>
              <w:t>о</w:t>
            </w:r>
            <w:r w:rsidR="00E35F02" w:rsidRPr="00CB2E0C">
              <w:rPr>
                <w:rFonts w:ascii="PT Astra Serif" w:hAnsi="PT Astra Serif"/>
                <w:sz w:val="18"/>
                <w:szCs w:val="18"/>
                <w:lang w:eastAsia="ru-RU"/>
              </w:rPr>
              <w:t xml:space="preserve">го электрода 3 м. Подключение к стальным либо резиновым пластинам. Аппаратная часть - подключение к аппаратам (штекер "Джек"); 8. Держатель </w:t>
            </w:r>
            <w:proofErr w:type="spellStart"/>
            <w:r w:rsidR="00E35F02" w:rsidRPr="00CB2E0C">
              <w:rPr>
                <w:rFonts w:ascii="PT Astra Serif" w:hAnsi="PT Astra Serif"/>
                <w:sz w:val="18"/>
                <w:szCs w:val="18"/>
                <w:lang w:eastAsia="ru-RU"/>
              </w:rPr>
              <w:t>монополярных</w:t>
            </w:r>
            <w:proofErr w:type="spellEnd"/>
            <w:r w:rsidR="00E35F02" w:rsidRPr="00CB2E0C">
              <w:rPr>
                <w:rFonts w:ascii="PT Astra Serif" w:hAnsi="PT Astra Serif"/>
                <w:sz w:val="18"/>
                <w:szCs w:val="18"/>
                <w:lang w:eastAsia="ru-RU"/>
              </w:rPr>
              <w:t xml:space="preserve"> электродов с кно</w:t>
            </w:r>
            <w:r w:rsidR="00E35F02" w:rsidRPr="00CB2E0C">
              <w:rPr>
                <w:rFonts w:ascii="PT Astra Serif" w:hAnsi="PT Astra Serif"/>
                <w:sz w:val="18"/>
                <w:szCs w:val="18"/>
                <w:lang w:eastAsia="ru-RU"/>
              </w:rPr>
              <w:t>п</w:t>
            </w:r>
            <w:r w:rsidR="00E35F02" w:rsidRPr="00CB2E0C">
              <w:rPr>
                <w:rFonts w:ascii="PT Astra Serif" w:hAnsi="PT Astra Serif"/>
                <w:sz w:val="18"/>
                <w:szCs w:val="18"/>
                <w:lang w:eastAsia="ru-RU"/>
              </w:rPr>
              <w:t>ками управления (РЕЗАНИЕ, КОАГУЛЯЦИЯ) в комплекте с электродом лезвием. Длина каб</w:t>
            </w:r>
            <w:r w:rsidR="00E35F02" w:rsidRPr="00CB2E0C">
              <w:rPr>
                <w:rFonts w:ascii="PT Astra Serif" w:hAnsi="PT Astra Serif"/>
                <w:sz w:val="18"/>
                <w:szCs w:val="18"/>
                <w:lang w:eastAsia="ru-RU"/>
              </w:rPr>
              <w:t>е</w:t>
            </w:r>
            <w:r w:rsidR="00E35F02" w:rsidRPr="00CB2E0C">
              <w:rPr>
                <w:rFonts w:ascii="PT Astra Serif" w:hAnsi="PT Astra Serif"/>
                <w:sz w:val="18"/>
                <w:szCs w:val="18"/>
                <w:lang w:eastAsia="ru-RU"/>
              </w:rPr>
              <w:t>ля не менее 3 метра. Для электродов со штек</w:t>
            </w:r>
            <w:r w:rsidR="00E35F02" w:rsidRPr="00CB2E0C">
              <w:rPr>
                <w:rFonts w:ascii="PT Astra Serif" w:hAnsi="PT Astra Serif"/>
                <w:sz w:val="18"/>
                <w:szCs w:val="18"/>
                <w:lang w:eastAsia="ru-RU"/>
              </w:rPr>
              <w:t>е</w:t>
            </w:r>
            <w:r w:rsidR="00E35F02" w:rsidRPr="00CB2E0C">
              <w:rPr>
                <w:rFonts w:ascii="PT Astra Serif" w:hAnsi="PT Astra Serif"/>
                <w:sz w:val="18"/>
                <w:szCs w:val="18"/>
                <w:lang w:eastAsia="ru-RU"/>
              </w:rPr>
              <w:t xml:space="preserve">ром 2,4 мм. </w:t>
            </w:r>
            <w:proofErr w:type="spellStart"/>
            <w:r w:rsidR="00E35F02" w:rsidRPr="00CB2E0C">
              <w:rPr>
                <w:rFonts w:ascii="PT Astra Serif" w:hAnsi="PT Astra Serif"/>
                <w:sz w:val="18"/>
                <w:szCs w:val="18"/>
                <w:lang w:eastAsia="ru-RU"/>
              </w:rPr>
              <w:t>Трехполюсная</w:t>
            </w:r>
            <w:proofErr w:type="spellEnd"/>
            <w:r w:rsidR="00E35F02" w:rsidRPr="00CB2E0C">
              <w:rPr>
                <w:rFonts w:ascii="PT Astra Serif" w:hAnsi="PT Astra Serif"/>
                <w:sz w:val="18"/>
                <w:szCs w:val="18"/>
                <w:lang w:eastAsia="ru-RU"/>
              </w:rPr>
              <w:t xml:space="preserve"> вилка. </w:t>
            </w:r>
            <w:proofErr w:type="spellStart"/>
            <w:r w:rsidR="00E35F02" w:rsidRPr="00CB2E0C">
              <w:rPr>
                <w:rFonts w:ascii="PT Astra Serif" w:hAnsi="PT Astra Serif"/>
                <w:sz w:val="18"/>
                <w:szCs w:val="18"/>
                <w:lang w:eastAsia="ru-RU"/>
              </w:rPr>
              <w:t>Неавтоклав</w:t>
            </w:r>
            <w:r w:rsidR="00E35F02" w:rsidRPr="00CB2E0C">
              <w:rPr>
                <w:rFonts w:ascii="PT Astra Serif" w:hAnsi="PT Astra Serif"/>
                <w:sz w:val="18"/>
                <w:szCs w:val="18"/>
                <w:lang w:eastAsia="ru-RU"/>
              </w:rPr>
              <w:t>и</w:t>
            </w:r>
            <w:r w:rsidR="00E35F02" w:rsidRPr="00CB2E0C">
              <w:rPr>
                <w:rFonts w:ascii="PT Astra Serif" w:hAnsi="PT Astra Serif"/>
                <w:sz w:val="18"/>
                <w:szCs w:val="18"/>
                <w:lang w:eastAsia="ru-RU"/>
              </w:rPr>
              <w:t>руемый</w:t>
            </w:r>
            <w:proofErr w:type="spellEnd"/>
            <w:r w:rsidR="00E35F02" w:rsidRPr="00CB2E0C">
              <w:rPr>
                <w:rFonts w:ascii="PT Astra Serif" w:hAnsi="PT Astra Serif"/>
                <w:sz w:val="18"/>
                <w:szCs w:val="18"/>
                <w:lang w:eastAsia="ru-RU"/>
              </w:rPr>
              <w:t xml:space="preserve">; 9. </w:t>
            </w:r>
            <w:proofErr w:type="spellStart"/>
            <w:r w:rsidR="00E35F02" w:rsidRPr="00CB2E0C">
              <w:rPr>
                <w:rFonts w:ascii="PT Astra Serif" w:hAnsi="PT Astra Serif"/>
                <w:sz w:val="18"/>
                <w:szCs w:val="18"/>
                <w:lang w:eastAsia="ru-RU"/>
              </w:rPr>
              <w:t>Монополярный</w:t>
            </w:r>
            <w:proofErr w:type="spellEnd"/>
            <w:r w:rsidR="00E35F02" w:rsidRPr="00CB2E0C">
              <w:rPr>
                <w:rFonts w:ascii="PT Astra Serif" w:hAnsi="PT Astra Serif"/>
                <w:sz w:val="18"/>
                <w:szCs w:val="18"/>
                <w:lang w:eastAsia="ru-RU"/>
              </w:rPr>
              <w:t xml:space="preserve"> электрод-лезвие короткий 70 мм, нержавеющая сталь, ширина 2,35 мм, толщина 0.65 мм, посадочный диаметр 2.4 мм, многоразовый, </w:t>
            </w:r>
            <w:proofErr w:type="spellStart"/>
            <w:r w:rsidR="00E35F02" w:rsidRPr="00CB2E0C">
              <w:rPr>
                <w:rFonts w:ascii="PT Astra Serif" w:hAnsi="PT Astra Serif"/>
                <w:sz w:val="18"/>
                <w:szCs w:val="18"/>
                <w:lang w:eastAsia="ru-RU"/>
              </w:rPr>
              <w:t>антипригарный</w:t>
            </w:r>
            <w:proofErr w:type="spellEnd"/>
            <w:r w:rsidR="00E35F02" w:rsidRPr="00CB2E0C">
              <w:rPr>
                <w:rFonts w:ascii="PT Astra Serif" w:hAnsi="PT Astra Serif"/>
                <w:sz w:val="18"/>
                <w:szCs w:val="18"/>
                <w:lang w:eastAsia="ru-RU"/>
              </w:rPr>
              <w:t xml:space="preserve">; 10. </w:t>
            </w:r>
            <w:proofErr w:type="spellStart"/>
            <w:r w:rsidR="00E35F02" w:rsidRPr="00CB2E0C">
              <w:rPr>
                <w:rFonts w:ascii="PT Astra Serif" w:hAnsi="PT Astra Serif"/>
                <w:sz w:val="18"/>
                <w:szCs w:val="18"/>
                <w:lang w:eastAsia="ru-RU"/>
              </w:rPr>
              <w:t>М</w:t>
            </w:r>
            <w:r w:rsidR="00E35F02" w:rsidRPr="00CB2E0C">
              <w:rPr>
                <w:rFonts w:ascii="PT Astra Serif" w:hAnsi="PT Astra Serif"/>
                <w:sz w:val="18"/>
                <w:szCs w:val="18"/>
                <w:lang w:eastAsia="ru-RU"/>
              </w:rPr>
              <w:t>о</w:t>
            </w:r>
            <w:r w:rsidR="00E35F02" w:rsidRPr="00CB2E0C">
              <w:rPr>
                <w:rFonts w:ascii="PT Astra Serif" w:hAnsi="PT Astra Serif"/>
                <w:sz w:val="18"/>
                <w:szCs w:val="18"/>
                <w:lang w:eastAsia="ru-RU"/>
              </w:rPr>
              <w:t>нополярный</w:t>
            </w:r>
            <w:proofErr w:type="spellEnd"/>
            <w:r w:rsidR="00E35F02" w:rsidRPr="00CB2E0C">
              <w:rPr>
                <w:rFonts w:ascii="PT Astra Serif" w:hAnsi="PT Astra Serif"/>
                <w:sz w:val="18"/>
                <w:szCs w:val="18"/>
                <w:lang w:eastAsia="ru-RU"/>
              </w:rPr>
              <w:t xml:space="preserve"> электрод-игла короткий 70 мм, нержавеющая сталь, </w:t>
            </w:r>
            <w:proofErr w:type="spellStart"/>
            <w:r w:rsidR="00E35F02" w:rsidRPr="00CB2E0C">
              <w:rPr>
                <w:rFonts w:ascii="PT Astra Serif" w:hAnsi="PT Astra Serif"/>
                <w:sz w:val="18"/>
                <w:szCs w:val="18"/>
                <w:lang w:eastAsia="ru-RU"/>
              </w:rPr>
              <w:t>антипригарный</w:t>
            </w:r>
            <w:proofErr w:type="spellEnd"/>
            <w:r w:rsidR="00E35F02" w:rsidRPr="00CB2E0C">
              <w:rPr>
                <w:rFonts w:ascii="PT Astra Serif" w:hAnsi="PT Astra Serif"/>
                <w:sz w:val="18"/>
                <w:szCs w:val="18"/>
                <w:lang w:eastAsia="ru-RU"/>
              </w:rPr>
              <w:t xml:space="preserve">, диаметр иглы не более 1 мм. Посадочный диаметр  2.4 мм. </w:t>
            </w:r>
            <w:proofErr w:type="spellStart"/>
            <w:r w:rsidR="00E35F02" w:rsidRPr="00CB2E0C">
              <w:rPr>
                <w:rFonts w:ascii="PT Astra Serif" w:hAnsi="PT Astra Serif"/>
                <w:sz w:val="18"/>
                <w:szCs w:val="18"/>
                <w:lang w:eastAsia="ru-RU"/>
              </w:rPr>
              <w:t>Неавтоклавируемый</w:t>
            </w:r>
            <w:proofErr w:type="spellEnd"/>
            <w:r w:rsidR="00E35F02" w:rsidRPr="00CB2E0C">
              <w:rPr>
                <w:rFonts w:ascii="PT Astra Serif" w:hAnsi="PT Astra Serif"/>
                <w:sz w:val="18"/>
                <w:szCs w:val="18"/>
                <w:lang w:eastAsia="ru-RU"/>
              </w:rPr>
              <w:t xml:space="preserve">. 11. </w:t>
            </w:r>
            <w:proofErr w:type="spellStart"/>
            <w:r w:rsidR="00E35F02" w:rsidRPr="00CB2E0C">
              <w:rPr>
                <w:rFonts w:ascii="PT Astra Serif" w:hAnsi="PT Astra Serif"/>
                <w:sz w:val="18"/>
                <w:szCs w:val="18"/>
                <w:lang w:eastAsia="ru-RU"/>
              </w:rPr>
              <w:t>Монополярный</w:t>
            </w:r>
            <w:proofErr w:type="spellEnd"/>
            <w:r w:rsidR="00E35F02" w:rsidRPr="00CB2E0C">
              <w:rPr>
                <w:rFonts w:ascii="PT Astra Serif" w:hAnsi="PT Astra Serif"/>
                <w:sz w:val="18"/>
                <w:szCs w:val="18"/>
                <w:lang w:eastAsia="ru-RU"/>
              </w:rPr>
              <w:t xml:space="preserve"> электрод-шарик короткий длина 58 мм, нерж</w:t>
            </w:r>
            <w:r w:rsidR="00E35F02" w:rsidRPr="00CB2E0C">
              <w:rPr>
                <w:rFonts w:ascii="PT Astra Serif" w:hAnsi="PT Astra Serif"/>
                <w:sz w:val="18"/>
                <w:szCs w:val="18"/>
                <w:lang w:eastAsia="ru-RU"/>
              </w:rPr>
              <w:t>а</w:t>
            </w:r>
            <w:r w:rsidR="00E35F02" w:rsidRPr="00CB2E0C">
              <w:rPr>
                <w:rFonts w:ascii="PT Astra Serif" w:hAnsi="PT Astra Serif"/>
                <w:sz w:val="18"/>
                <w:szCs w:val="18"/>
                <w:lang w:eastAsia="ru-RU"/>
              </w:rPr>
              <w:t>веющая сталь, диаметр 4 мм, посадочный ди</w:t>
            </w:r>
            <w:r w:rsidR="00E35F02" w:rsidRPr="00CB2E0C">
              <w:rPr>
                <w:rFonts w:ascii="PT Astra Serif" w:hAnsi="PT Astra Serif"/>
                <w:sz w:val="18"/>
                <w:szCs w:val="18"/>
                <w:lang w:eastAsia="ru-RU"/>
              </w:rPr>
              <w:t>а</w:t>
            </w:r>
            <w:r w:rsidR="00E35F02" w:rsidRPr="00CB2E0C">
              <w:rPr>
                <w:rFonts w:ascii="PT Astra Serif" w:hAnsi="PT Astra Serif"/>
                <w:sz w:val="18"/>
                <w:szCs w:val="18"/>
                <w:lang w:eastAsia="ru-RU"/>
              </w:rPr>
              <w:t>метр 2.4 мм</w:t>
            </w:r>
            <w:proofErr w:type="gramStart"/>
            <w:r w:rsidR="00E35F02" w:rsidRPr="00CB2E0C">
              <w:rPr>
                <w:rFonts w:ascii="PT Astra Serif" w:hAnsi="PT Astra Serif"/>
                <w:sz w:val="18"/>
                <w:szCs w:val="18"/>
                <w:lang w:eastAsia="ru-RU"/>
              </w:rPr>
              <w:t xml:space="preserve">., </w:t>
            </w:r>
            <w:proofErr w:type="gramEnd"/>
            <w:r w:rsidR="00E35F02" w:rsidRPr="00CB2E0C">
              <w:rPr>
                <w:rFonts w:ascii="PT Astra Serif" w:hAnsi="PT Astra Serif"/>
                <w:sz w:val="18"/>
                <w:szCs w:val="18"/>
                <w:lang w:eastAsia="ru-RU"/>
              </w:rPr>
              <w:t xml:space="preserve">многоразовый; 12. </w:t>
            </w:r>
            <w:proofErr w:type="spellStart"/>
            <w:r w:rsidR="00E35F02" w:rsidRPr="00CB2E0C">
              <w:rPr>
                <w:rFonts w:ascii="PT Astra Serif" w:hAnsi="PT Astra Serif"/>
                <w:sz w:val="18"/>
                <w:szCs w:val="18"/>
                <w:lang w:eastAsia="ru-RU"/>
              </w:rPr>
              <w:t>Монополярный</w:t>
            </w:r>
            <w:proofErr w:type="spellEnd"/>
            <w:r w:rsidR="00E35F02" w:rsidRPr="00CB2E0C">
              <w:rPr>
                <w:rFonts w:ascii="PT Astra Serif" w:hAnsi="PT Astra Serif"/>
                <w:sz w:val="18"/>
                <w:szCs w:val="18"/>
                <w:lang w:eastAsia="ru-RU"/>
              </w:rPr>
              <w:t xml:space="preserve"> электрод-петля вольфрамовый короткий 70 мм, диаметр петли 5 мм, многоразовый; 13. Рук</w:t>
            </w:r>
            <w:r w:rsidR="00E35F02" w:rsidRPr="00CB2E0C">
              <w:rPr>
                <w:rFonts w:ascii="PT Astra Serif" w:hAnsi="PT Astra Serif"/>
                <w:sz w:val="18"/>
                <w:szCs w:val="18"/>
                <w:lang w:eastAsia="ru-RU"/>
              </w:rPr>
              <w:t>о</w:t>
            </w:r>
            <w:r w:rsidR="00E35F02" w:rsidRPr="00CB2E0C">
              <w:rPr>
                <w:rFonts w:ascii="PT Astra Serif" w:hAnsi="PT Astra Serif"/>
                <w:sz w:val="18"/>
                <w:szCs w:val="18"/>
                <w:lang w:eastAsia="ru-RU"/>
              </w:rPr>
              <w:t>водство по эксплуатации, Паспорт.</w:t>
            </w:r>
          </w:p>
        </w:tc>
      </w:tr>
    </w:tbl>
    <w:p w:rsidR="008D5EF3" w:rsidRPr="00CB2E0C" w:rsidRDefault="008D5EF3">
      <w:pPr>
        <w:ind w:right="43"/>
        <w:jc w:val="both"/>
        <w:rPr>
          <w:rFonts w:ascii="PT Astra Serif" w:hAnsi="PT Astra Serif"/>
          <w:b/>
          <w:sz w:val="24"/>
          <w:szCs w:val="24"/>
        </w:rPr>
      </w:pPr>
    </w:p>
    <w:p w:rsidR="008D5EF3" w:rsidRPr="00CB2E0C" w:rsidRDefault="00CB2E0C">
      <w:pPr>
        <w:ind w:right="43"/>
        <w:jc w:val="both"/>
        <w:rPr>
          <w:rFonts w:ascii="PT Astra Serif" w:hAnsi="PT Astra Serif"/>
          <w:b/>
          <w:sz w:val="24"/>
          <w:szCs w:val="24"/>
        </w:rPr>
      </w:pPr>
      <w:r>
        <w:rPr>
          <w:rFonts w:ascii="PT Astra Serif" w:hAnsi="PT Astra Serif"/>
          <w:sz w:val="24"/>
          <w:szCs w:val="24"/>
          <w:lang w:eastAsia="ru-RU"/>
        </w:rPr>
        <w:t>Всего наименований 1</w:t>
      </w:r>
      <w:r w:rsidR="00375B18" w:rsidRPr="00CB2E0C">
        <w:rPr>
          <w:rFonts w:ascii="PT Astra Serif" w:hAnsi="PT Astra Serif"/>
          <w:sz w:val="24"/>
          <w:szCs w:val="24"/>
          <w:lang w:eastAsia="ru-RU"/>
        </w:rPr>
        <w:t xml:space="preserve">, на сумму </w:t>
      </w:r>
      <w:proofErr w:type="spellStart"/>
      <w:r w:rsidR="00375B18" w:rsidRPr="00CB2E0C">
        <w:rPr>
          <w:rFonts w:ascii="PT Astra Serif" w:hAnsi="PT Astra Serif"/>
          <w:sz w:val="24"/>
          <w:szCs w:val="24"/>
          <w:lang w:eastAsia="ru-RU"/>
        </w:rPr>
        <w:t>_________</w:t>
      </w:r>
      <w:r w:rsidR="00375B18" w:rsidRPr="00CB2E0C">
        <w:rPr>
          <w:rFonts w:ascii="PT Astra Serif" w:hAnsi="PT Astra Serif"/>
          <w:b/>
          <w:bCs/>
          <w:sz w:val="24"/>
          <w:szCs w:val="24"/>
          <w:lang w:eastAsia="ru-RU"/>
        </w:rPr>
        <w:t>рублей</w:t>
      </w:r>
      <w:proofErr w:type="spellEnd"/>
      <w:r w:rsidR="00375B18" w:rsidRPr="00CB2E0C">
        <w:rPr>
          <w:rFonts w:ascii="PT Astra Serif" w:hAnsi="PT Astra Serif"/>
          <w:b/>
          <w:bCs/>
          <w:sz w:val="24"/>
          <w:szCs w:val="24"/>
          <w:lang w:eastAsia="ru-RU"/>
        </w:rPr>
        <w:t xml:space="preserve"> ______ копеек</w:t>
      </w:r>
      <w:r w:rsidR="00B779B4" w:rsidRPr="00CB2E0C">
        <w:rPr>
          <w:rFonts w:ascii="PT Astra Serif" w:hAnsi="PT Astra Serif"/>
          <w:b/>
          <w:bCs/>
          <w:sz w:val="24"/>
          <w:szCs w:val="24"/>
          <w:lang w:eastAsia="ru-RU"/>
        </w:rPr>
        <w:t xml:space="preserve"> (с НДС/без НДС)</w:t>
      </w:r>
      <w:r w:rsidR="00375B18" w:rsidRPr="00CB2E0C">
        <w:rPr>
          <w:rFonts w:ascii="PT Astra Serif" w:hAnsi="PT Astra Serif"/>
          <w:b/>
          <w:bCs/>
          <w:sz w:val="24"/>
          <w:szCs w:val="24"/>
          <w:lang w:eastAsia="ru-RU"/>
        </w:rPr>
        <w:t>.</w:t>
      </w:r>
    </w:p>
    <w:p w:rsidR="008D5EF3" w:rsidRPr="00CB2E0C" w:rsidRDefault="00375B18">
      <w:pPr>
        <w:ind w:firstLine="708"/>
        <w:jc w:val="both"/>
        <w:rPr>
          <w:rFonts w:ascii="PT Astra Serif" w:hAnsi="PT Astra Serif"/>
          <w:color w:val="000000" w:themeColor="text1"/>
        </w:rPr>
      </w:pPr>
      <w:r w:rsidRPr="00CB2E0C">
        <w:rPr>
          <w:rFonts w:ascii="PT Astra Serif" w:hAnsi="PT Astra Serif"/>
          <w:b/>
          <w:i/>
          <w:sz w:val="24"/>
          <w:szCs w:val="24"/>
          <w:u w:val="single"/>
        </w:rPr>
        <w:t>Грузополучатель и адрес доставки:</w:t>
      </w:r>
      <w:r w:rsidRPr="00CB2E0C">
        <w:rPr>
          <w:rFonts w:ascii="PT Astra Serif" w:hAnsi="PT Astra Serif"/>
          <w:sz w:val="24"/>
          <w:szCs w:val="24"/>
        </w:rPr>
        <w:t xml:space="preserve"> УФСИН </w:t>
      </w:r>
      <w:r w:rsidRPr="00CB2E0C">
        <w:rPr>
          <w:rFonts w:ascii="PT Astra Serif" w:hAnsi="PT Astra Serif"/>
          <w:color w:val="000000" w:themeColor="text1"/>
          <w:sz w:val="24"/>
          <w:szCs w:val="24"/>
        </w:rPr>
        <w:t xml:space="preserve">России по Чувашской Республике-Чувашии, </w:t>
      </w:r>
      <w:r w:rsidRPr="00CB2E0C">
        <w:rPr>
          <w:rFonts w:ascii="PT Astra Serif" w:hAnsi="PT Astra Serif"/>
          <w:sz w:val="24"/>
          <w:szCs w:val="24"/>
        </w:rPr>
        <w:t xml:space="preserve">428036, Чувашская Республика, г. Чебоксары, ул. </w:t>
      </w:r>
      <w:proofErr w:type="spellStart"/>
      <w:r w:rsidRPr="00CB2E0C">
        <w:rPr>
          <w:rFonts w:ascii="PT Astra Serif" w:hAnsi="PT Astra Serif"/>
          <w:sz w:val="24"/>
          <w:szCs w:val="24"/>
        </w:rPr>
        <w:t>Эльменя</w:t>
      </w:r>
      <w:proofErr w:type="spellEnd"/>
      <w:r w:rsidRPr="00CB2E0C">
        <w:rPr>
          <w:rFonts w:ascii="PT Astra Serif" w:hAnsi="PT Astra Serif"/>
          <w:sz w:val="24"/>
          <w:szCs w:val="24"/>
        </w:rPr>
        <w:t>, д.11.</w:t>
      </w:r>
      <w:r w:rsidRPr="00CB2E0C">
        <w:rPr>
          <w:rFonts w:ascii="PT Astra Serif" w:hAnsi="PT Astra Serif"/>
          <w:color w:val="000000" w:themeColor="text1"/>
        </w:rPr>
        <w:t xml:space="preserve"> </w:t>
      </w:r>
    </w:p>
    <w:p w:rsidR="008D5EF3" w:rsidRPr="00CB2E0C" w:rsidRDefault="00375B18">
      <w:pPr>
        <w:ind w:firstLine="708"/>
        <w:jc w:val="both"/>
        <w:rPr>
          <w:rFonts w:ascii="PT Astra Serif" w:hAnsi="PT Astra Serif"/>
        </w:rPr>
      </w:pPr>
      <w:r w:rsidRPr="00CB2E0C">
        <w:rPr>
          <w:rFonts w:ascii="PT Astra Serif" w:hAnsi="PT Astra Serif"/>
          <w:b/>
          <w:i/>
          <w:color w:val="000000" w:themeColor="text1"/>
          <w:sz w:val="24"/>
          <w:szCs w:val="24"/>
          <w:u w:val="single"/>
        </w:rPr>
        <w:t>Срок поставки</w:t>
      </w:r>
      <w:r w:rsidRPr="00CB2E0C">
        <w:rPr>
          <w:rFonts w:ascii="PT Astra Serif" w:hAnsi="PT Astra Serif"/>
          <w:color w:val="000000" w:themeColor="text1"/>
          <w:sz w:val="24"/>
          <w:szCs w:val="24"/>
        </w:rPr>
        <w:t>: в течение 20 календарных дней со дня заключения государственного контракта</w:t>
      </w:r>
      <w:r w:rsidRPr="00CB2E0C">
        <w:rPr>
          <w:rFonts w:ascii="PT Astra Serif" w:hAnsi="PT Astra Serif"/>
          <w:b/>
          <w:color w:val="000000" w:themeColor="text1"/>
        </w:rPr>
        <w:t>.</w:t>
      </w:r>
    </w:p>
    <w:p w:rsidR="008D5EF3" w:rsidRPr="00CB2E0C" w:rsidRDefault="00375B18">
      <w:pPr>
        <w:ind w:firstLine="708"/>
        <w:jc w:val="both"/>
        <w:rPr>
          <w:rFonts w:ascii="PT Astra Serif" w:hAnsi="PT Astra Serif"/>
          <w:b/>
          <w:i/>
          <w:sz w:val="24"/>
          <w:szCs w:val="24"/>
          <w:u w:val="single"/>
        </w:rPr>
      </w:pPr>
      <w:r w:rsidRPr="00CB2E0C">
        <w:rPr>
          <w:rFonts w:ascii="PT Astra Serif" w:hAnsi="PT Astra Serif"/>
          <w:b/>
          <w:i/>
          <w:sz w:val="24"/>
          <w:szCs w:val="24"/>
          <w:u w:val="single"/>
        </w:rPr>
        <w:t>Гарантийный обязательства:</w:t>
      </w:r>
    </w:p>
    <w:p w:rsidR="008D5EF3" w:rsidRPr="00CB2E0C" w:rsidRDefault="00375B18">
      <w:pPr>
        <w:pStyle w:val="12"/>
        <w:spacing w:line="240" w:lineRule="auto"/>
        <w:ind w:right="-71" w:firstLine="567"/>
        <w:rPr>
          <w:rFonts w:ascii="PT Astra Serif" w:hAnsi="PT Astra Serif"/>
          <w:szCs w:val="24"/>
        </w:rPr>
      </w:pPr>
      <w:r w:rsidRPr="00CB2E0C">
        <w:rPr>
          <w:rFonts w:ascii="PT Astra Serif" w:hAnsi="PT Astra Serif"/>
          <w:szCs w:val="24"/>
        </w:rPr>
        <w:t xml:space="preserve">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 </w:t>
      </w:r>
    </w:p>
    <w:p w:rsidR="008D5EF3" w:rsidRPr="00CB2E0C" w:rsidRDefault="00375B18">
      <w:pPr>
        <w:pStyle w:val="12"/>
        <w:spacing w:line="240" w:lineRule="auto"/>
        <w:ind w:right="-71" w:firstLine="567"/>
        <w:rPr>
          <w:rFonts w:ascii="PT Astra Serif" w:hAnsi="PT Astra Serif"/>
          <w:szCs w:val="24"/>
        </w:rPr>
      </w:pPr>
      <w:r w:rsidRPr="00CB2E0C">
        <w:rPr>
          <w:rFonts w:ascii="PT Astra Serif" w:hAnsi="PT Astra Serif"/>
          <w:spacing w:val="2"/>
          <w:szCs w:val="24"/>
        </w:rPr>
        <w:t xml:space="preserve">В случае обнаружения недостатков товара Государственный заказчик (Грузополучатель) вправе в </w:t>
      </w:r>
      <w:r w:rsidRPr="00CB2E0C">
        <w:rPr>
          <w:rFonts w:ascii="PT Astra Serif" w:hAnsi="PT Astra Serif"/>
          <w:szCs w:val="24"/>
        </w:rPr>
        <w:t>течение срока хранения (годности) товара</w:t>
      </w:r>
      <w:r w:rsidRPr="00CB2E0C">
        <w:rPr>
          <w:rFonts w:ascii="PT Astra Serif" w:hAnsi="PT Astra Serif"/>
          <w:spacing w:val="2"/>
          <w:szCs w:val="24"/>
        </w:rPr>
        <w:t xml:space="preserve"> предъявить Поставщику требование о замене товара ненадлежащего качества</w:t>
      </w:r>
      <w:r w:rsidRPr="00CB2E0C">
        <w:rPr>
          <w:rFonts w:ascii="PT Astra Serif" w:hAnsi="PT Astra Serif"/>
          <w:szCs w:val="24"/>
        </w:rPr>
        <w:t xml:space="preserve">. Срок замены товара ненадлежащего качества составляет 10 (десять) календарных дней с момента получения Поставщиком письменного </w:t>
      </w:r>
      <w:r w:rsidRPr="00CB2E0C">
        <w:rPr>
          <w:rFonts w:ascii="PT Astra Serif" w:hAnsi="PT Astra Serif"/>
          <w:spacing w:val="2"/>
          <w:szCs w:val="24"/>
        </w:rPr>
        <w:t>извещения</w:t>
      </w:r>
      <w:r w:rsidRPr="00CB2E0C">
        <w:rPr>
          <w:rFonts w:ascii="PT Astra Serif" w:hAnsi="PT Astra Serif"/>
          <w:szCs w:val="24"/>
        </w:rPr>
        <w:t xml:space="preserve"> Государственного заказчика (</w:t>
      </w:r>
      <w:r w:rsidRPr="00CB2E0C">
        <w:rPr>
          <w:rFonts w:ascii="PT Astra Serif" w:hAnsi="PT Astra Serif"/>
          <w:spacing w:val="2"/>
          <w:szCs w:val="24"/>
        </w:rPr>
        <w:t xml:space="preserve">Грузополучателя) </w:t>
      </w:r>
      <w:r w:rsidRPr="00CB2E0C">
        <w:rPr>
          <w:rFonts w:ascii="PT Astra Serif" w:hAnsi="PT Astra Serif"/>
          <w:spacing w:val="2"/>
          <w:szCs w:val="24"/>
        </w:rPr>
        <w:br/>
      </w:r>
      <w:r w:rsidRPr="00CB2E0C">
        <w:rPr>
          <w:rFonts w:ascii="PT Astra Serif" w:hAnsi="PT Astra Serif"/>
          <w:spacing w:val="2"/>
          <w:szCs w:val="24"/>
        </w:rPr>
        <w:lastRenderedPageBreak/>
        <w:t xml:space="preserve">с требованием о замене </w:t>
      </w:r>
      <w:r w:rsidRPr="00CB2E0C">
        <w:rPr>
          <w:rFonts w:ascii="PT Astra Serif" w:hAnsi="PT Astra Serif"/>
          <w:szCs w:val="24"/>
        </w:rPr>
        <w:t>товара ненадлежащего качества. В данный срок входит время, затраченное на транспортировку товара.</w:t>
      </w:r>
    </w:p>
    <w:p w:rsidR="008D5EF3" w:rsidRPr="00CB2E0C" w:rsidRDefault="00375B18">
      <w:pPr>
        <w:tabs>
          <w:tab w:val="left" w:pos="-2340"/>
        </w:tabs>
        <w:ind w:firstLine="567"/>
        <w:jc w:val="both"/>
        <w:rPr>
          <w:rFonts w:ascii="PT Astra Serif" w:hAnsi="PT Astra Serif"/>
          <w:sz w:val="24"/>
          <w:szCs w:val="24"/>
        </w:rPr>
      </w:pPr>
      <w:r w:rsidRPr="00CB2E0C">
        <w:rPr>
          <w:rFonts w:ascii="PT Astra Serif" w:hAnsi="PT Astra Serif"/>
          <w:spacing w:val="2"/>
          <w:sz w:val="24"/>
          <w:szCs w:val="24"/>
        </w:rPr>
        <w:t xml:space="preserve">Замена товара </w:t>
      </w:r>
      <w:r w:rsidRPr="00CB2E0C">
        <w:rPr>
          <w:rFonts w:ascii="PT Astra Serif" w:hAnsi="PT Astra Serif"/>
          <w:sz w:val="24"/>
          <w:szCs w:val="24"/>
        </w:rPr>
        <w:t xml:space="preserve">ненадлежащего качества </w:t>
      </w:r>
      <w:r w:rsidRPr="00CB2E0C">
        <w:rPr>
          <w:rFonts w:ascii="PT Astra Serif" w:hAnsi="PT Astra Serif"/>
          <w:spacing w:val="2"/>
          <w:sz w:val="24"/>
          <w:szCs w:val="24"/>
        </w:rPr>
        <w:t xml:space="preserve">осуществляется силами Поставщиками. </w:t>
      </w:r>
      <w:r w:rsidRPr="00CB2E0C">
        <w:rPr>
          <w:rFonts w:ascii="PT Astra Serif" w:hAnsi="PT Astra Serif"/>
          <w:spacing w:val="2"/>
          <w:sz w:val="24"/>
          <w:szCs w:val="24"/>
        </w:rPr>
        <w:br/>
      </w:r>
      <w:r w:rsidRPr="00CB2E0C">
        <w:rPr>
          <w:rFonts w:ascii="PT Astra Serif" w:hAnsi="PT Astra Serif"/>
          <w:sz w:val="24"/>
          <w:szCs w:val="24"/>
        </w:rPr>
        <w:t>Все расходы, связанные с заменой товара ненадлежащего качества оплачиваются за счет Поставщика.</w:t>
      </w:r>
    </w:p>
    <w:p w:rsidR="008D5EF3" w:rsidRPr="00CB2E0C" w:rsidRDefault="00375B18">
      <w:pPr>
        <w:ind w:firstLine="567"/>
        <w:jc w:val="both"/>
        <w:rPr>
          <w:rFonts w:ascii="PT Astra Serif" w:hAnsi="PT Astra Serif"/>
          <w:sz w:val="24"/>
          <w:szCs w:val="24"/>
        </w:rPr>
      </w:pPr>
      <w:r w:rsidRPr="00CB2E0C">
        <w:rPr>
          <w:rFonts w:ascii="PT Astra Serif" w:hAnsi="PT Astra Serif"/>
          <w:sz w:val="24"/>
          <w:szCs w:val="24"/>
        </w:rPr>
        <w:t>Поставляемый товар должен быть новым (товаром, который не был в употреблении, в ремонте, в том числе у которого не были восстановлены потребительские свойства).</w:t>
      </w:r>
    </w:p>
    <w:p w:rsidR="008D5EF3" w:rsidRPr="00CB2E0C" w:rsidRDefault="00375B18">
      <w:pPr>
        <w:ind w:right="43"/>
        <w:jc w:val="both"/>
        <w:rPr>
          <w:rFonts w:ascii="PT Astra Serif" w:hAnsi="PT Astra Serif"/>
          <w:b/>
          <w:sz w:val="24"/>
          <w:szCs w:val="24"/>
        </w:rPr>
      </w:pPr>
      <w:r w:rsidRPr="00CB2E0C">
        <w:rPr>
          <w:rFonts w:ascii="PT Astra Serif" w:hAnsi="PT Astra Serif"/>
          <w:b/>
          <w:sz w:val="24"/>
          <w:szCs w:val="24"/>
        </w:rPr>
        <w:t>Государственный заказчик</w:t>
      </w:r>
      <w:r w:rsidRPr="00CB2E0C">
        <w:rPr>
          <w:rFonts w:ascii="PT Astra Serif" w:hAnsi="PT Astra Serif"/>
          <w:b/>
          <w:sz w:val="24"/>
          <w:szCs w:val="24"/>
        </w:rPr>
        <w:tab/>
      </w:r>
      <w:r w:rsidRPr="00CB2E0C">
        <w:rPr>
          <w:rFonts w:ascii="PT Astra Serif" w:hAnsi="PT Astra Serif"/>
          <w:b/>
          <w:sz w:val="24"/>
          <w:szCs w:val="24"/>
        </w:rPr>
        <w:tab/>
      </w:r>
      <w:r w:rsidRPr="00CB2E0C">
        <w:rPr>
          <w:rFonts w:ascii="PT Astra Serif" w:hAnsi="PT Astra Serif"/>
          <w:b/>
          <w:sz w:val="24"/>
          <w:szCs w:val="24"/>
        </w:rPr>
        <w:tab/>
        <w:t>Поставщик</w:t>
      </w:r>
    </w:p>
    <w:tbl>
      <w:tblPr>
        <w:tblW w:w="11058" w:type="dxa"/>
        <w:tblInd w:w="-743" w:type="dxa"/>
        <w:tblLayout w:type="fixed"/>
        <w:tblLook w:val="0000"/>
      </w:tblPr>
      <w:tblGrid>
        <w:gridCol w:w="5530"/>
        <w:gridCol w:w="5528"/>
      </w:tblGrid>
      <w:tr w:rsidR="008D5EF3" w:rsidRPr="00CB2E0C">
        <w:tc>
          <w:tcPr>
            <w:tcW w:w="5529" w:type="dxa"/>
          </w:tcPr>
          <w:p w:rsidR="008D5EF3" w:rsidRPr="00CB2E0C" w:rsidRDefault="008D5EF3">
            <w:pPr>
              <w:widowControl w:val="0"/>
              <w:tabs>
                <w:tab w:val="left" w:pos="3304"/>
              </w:tabs>
              <w:ind w:left="176" w:right="-108"/>
              <w:jc w:val="both"/>
              <w:rPr>
                <w:rFonts w:ascii="PT Astra Serif" w:hAnsi="PT Astra Serif"/>
                <w:iCs/>
                <w:sz w:val="24"/>
                <w:szCs w:val="24"/>
              </w:rPr>
            </w:pPr>
          </w:p>
          <w:p w:rsidR="008D5EF3" w:rsidRPr="00CB2E0C" w:rsidRDefault="008D5EF3">
            <w:pPr>
              <w:widowControl w:val="0"/>
              <w:tabs>
                <w:tab w:val="left" w:pos="3304"/>
              </w:tabs>
              <w:ind w:left="176" w:right="-108"/>
              <w:jc w:val="both"/>
              <w:rPr>
                <w:rFonts w:ascii="PT Astra Serif" w:hAnsi="PT Astra Serif"/>
                <w:iCs/>
                <w:sz w:val="24"/>
                <w:szCs w:val="24"/>
              </w:rPr>
            </w:pPr>
          </w:p>
          <w:p w:rsidR="008D5EF3" w:rsidRPr="00CB2E0C" w:rsidRDefault="00646A46" w:rsidP="00CB2E0C">
            <w:pPr>
              <w:widowControl w:val="0"/>
              <w:tabs>
                <w:tab w:val="left" w:pos="3304"/>
              </w:tabs>
              <w:ind w:left="743" w:right="-108"/>
              <w:jc w:val="both"/>
              <w:rPr>
                <w:rFonts w:ascii="PT Astra Serif" w:hAnsi="PT Astra Serif"/>
                <w:iCs/>
                <w:sz w:val="24"/>
                <w:szCs w:val="24"/>
              </w:rPr>
            </w:pPr>
            <w:r w:rsidRPr="00CB2E0C">
              <w:rPr>
                <w:rFonts w:ascii="PT Astra Serif" w:hAnsi="PT Astra Serif"/>
                <w:iCs/>
                <w:sz w:val="24"/>
                <w:szCs w:val="24"/>
              </w:rPr>
              <w:t>__________________</w:t>
            </w:r>
            <w:r w:rsidR="00CB2E0C">
              <w:rPr>
                <w:rFonts w:ascii="PT Astra Serif" w:hAnsi="PT Astra Serif"/>
                <w:iCs/>
                <w:sz w:val="24"/>
                <w:szCs w:val="24"/>
              </w:rPr>
              <w:t>А. А.Ермолаев</w:t>
            </w:r>
          </w:p>
        </w:tc>
        <w:tc>
          <w:tcPr>
            <w:tcW w:w="5528" w:type="dxa"/>
          </w:tcPr>
          <w:p w:rsidR="008D5EF3" w:rsidRPr="00CB2E0C" w:rsidRDefault="00375B18">
            <w:pPr>
              <w:widowControl w:val="0"/>
              <w:ind w:left="-284" w:right="-1192"/>
              <w:jc w:val="both"/>
              <w:rPr>
                <w:rFonts w:ascii="PT Astra Serif" w:hAnsi="PT Astra Serif"/>
                <w:bCs/>
                <w:sz w:val="24"/>
                <w:szCs w:val="24"/>
              </w:rPr>
            </w:pPr>
            <w:r w:rsidRPr="00CB2E0C">
              <w:rPr>
                <w:rFonts w:ascii="PT Astra Serif" w:hAnsi="PT Astra Serif"/>
                <w:bCs/>
                <w:sz w:val="24"/>
                <w:szCs w:val="24"/>
              </w:rPr>
              <w:t xml:space="preserve">        </w:t>
            </w:r>
          </w:p>
          <w:p w:rsidR="008D5EF3" w:rsidRPr="00CB2E0C" w:rsidRDefault="008D5EF3">
            <w:pPr>
              <w:widowControl w:val="0"/>
              <w:ind w:left="-284" w:right="-1192"/>
              <w:jc w:val="both"/>
              <w:rPr>
                <w:rFonts w:ascii="PT Astra Serif" w:hAnsi="PT Astra Serif"/>
                <w:bCs/>
                <w:sz w:val="24"/>
                <w:szCs w:val="24"/>
              </w:rPr>
            </w:pPr>
          </w:p>
          <w:p w:rsidR="008D5EF3" w:rsidRPr="00CB2E0C" w:rsidRDefault="00375B18">
            <w:pPr>
              <w:widowControl w:val="0"/>
              <w:ind w:left="-284" w:right="-1192"/>
              <w:jc w:val="both"/>
              <w:rPr>
                <w:rFonts w:ascii="PT Astra Serif" w:hAnsi="PT Astra Serif"/>
                <w:iCs/>
                <w:sz w:val="24"/>
                <w:szCs w:val="24"/>
              </w:rPr>
            </w:pPr>
            <w:r w:rsidRPr="00CB2E0C">
              <w:rPr>
                <w:rFonts w:ascii="PT Astra Serif" w:hAnsi="PT Astra Serif"/>
                <w:bCs/>
                <w:sz w:val="24"/>
                <w:szCs w:val="24"/>
              </w:rPr>
              <w:t>______________________/ ___________</w:t>
            </w:r>
          </w:p>
        </w:tc>
      </w:tr>
    </w:tbl>
    <w:p w:rsidR="008D5EF3" w:rsidRPr="00CB2E0C" w:rsidRDefault="00375B18" w:rsidP="005D20B6">
      <w:pPr>
        <w:ind w:right="43" w:firstLine="708"/>
        <w:jc w:val="both"/>
        <w:rPr>
          <w:rFonts w:ascii="PT Astra Serif" w:hAnsi="PT Astra Serif"/>
          <w:sz w:val="24"/>
          <w:szCs w:val="24"/>
        </w:rPr>
      </w:pPr>
      <w:r w:rsidRPr="00CB2E0C">
        <w:rPr>
          <w:rFonts w:ascii="PT Astra Serif" w:hAnsi="PT Astra Serif"/>
          <w:sz w:val="24"/>
          <w:szCs w:val="24"/>
        </w:rPr>
        <w:t>М.П.</w:t>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r>
      <w:r w:rsidRPr="00CB2E0C">
        <w:rPr>
          <w:rFonts w:ascii="PT Astra Serif" w:hAnsi="PT Astra Serif"/>
          <w:sz w:val="24"/>
          <w:szCs w:val="24"/>
        </w:rPr>
        <w:tab/>
        <w:t>М.П.</w:t>
      </w:r>
    </w:p>
    <w:sectPr w:rsidR="008D5EF3" w:rsidRPr="00CB2E0C" w:rsidSect="008D5EF3">
      <w:pgSz w:w="11906" w:h="16838"/>
      <w:pgMar w:top="709" w:right="850" w:bottom="851" w:left="1701"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815" w:rsidRDefault="009F3815" w:rsidP="008D5EF3">
      <w:r>
        <w:separator/>
      </w:r>
    </w:p>
  </w:endnote>
  <w:endnote w:type="continuationSeparator" w:id="0">
    <w:p w:rsidR="009F3815" w:rsidRDefault="009F3815" w:rsidP="008D5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815" w:rsidRDefault="009F3815">
      <w:pPr>
        <w:rPr>
          <w:sz w:val="12"/>
        </w:rPr>
      </w:pPr>
      <w:r>
        <w:separator/>
      </w:r>
    </w:p>
  </w:footnote>
  <w:footnote w:type="continuationSeparator" w:id="0">
    <w:p w:rsidR="009F3815" w:rsidRDefault="009F3815">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B52EC"/>
    <w:multiLevelType w:val="hybridMultilevel"/>
    <w:tmpl w:val="F976C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EA3458"/>
    <w:multiLevelType w:val="multilevel"/>
    <w:tmpl w:val="A5AA108C"/>
    <w:lvl w:ilvl="0">
      <w:start w:val="1"/>
      <w:numFmt w:val="decimal"/>
      <w:lvlText w:val="%1."/>
      <w:lvlJc w:val="left"/>
      <w:pPr>
        <w:tabs>
          <w:tab w:val="num" w:pos="-142"/>
        </w:tabs>
        <w:ind w:left="644"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nsid w:val="2D792D8E"/>
    <w:multiLevelType w:val="multilevel"/>
    <w:tmpl w:val="9378CCC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i w:val="0"/>
        <w:sz w:val="24"/>
        <w:szCs w:val="24"/>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32BA593A"/>
    <w:multiLevelType w:val="multilevel"/>
    <w:tmpl w:val="C30AFEC4"/>
    <w:lvl w:ilvl="0">
      <w:start w:val="1"/>
      <w:numFmt w:val="decimal"/>
      <w:lvlText w:val="%1."/>
      <w:lvlJc w:val="left"/>
      <w:pPr>
        <w:tabs>
          <w:tab w:val="num" w:pos="0"/>
        </w:tabs>
        <w:ind w:left="927" w:hanging="360"/>
      </w:pPr>
    </w:lvl>
    <w:lvl w:ilvl="1">
      <w:start w:val="1"/>
      <w:numFmt w:val="decimal"/>
      <w:lvlText w:val="%1.%2."/>
      <w:lvlJc w:val="left"/>
      <w:pPr>
        <w:tabs>
          <w:tab w:val="num" w:pos="0"/>
        </w:tabs>
        <w:ind w:left="927" w:hanging="360"/>
      </w:pPr>
      <w:rPr>
        <w:color w:val="000000"/>
      </w:rPr>
    </w:lvl>
    <w:lvl w:ilvl="2">
      <w:start w:val="1"/>
      <w:numFmt w:val="decimal"/>
      <w:lvlText w:val="%1.%2.%3."/>
      <w:lvlJc w:val="left"/>
      <w:pPr>
        <w:tabs>
          <w:tab w:val="num" w:pos="0"/>
        </w:tabs>
        <w:ind w:left="1287" w:hanging="720"/>
      </w:pPr>
      <w:rPr>
        <w:color w:val="000000"/>
      </w:rPr>
    </w:lvl>
    <w:lvl w:ilvl="3">
      <w:start w:val="1"/>
      <w:numFmt w:val="decimal"/>
      <w:lvlText w:val="%1.%2.%3.%4."/>
      <w:lvlJc w:val="left"/>
      <w:pPr>
        <w:tabs>
          <w:tab w:val="num" w:pos="0"/>
        </w:tabs>
        <w:ind w:left="1287" w:hanging="720"/>
      </w:pPr>
      <w:rPr>
        <w:color w:val="000000"/>
      </w:rPr>
    </w:lvl>
    <w:lvl w:ilvl="4">
      <w:start w:val="1"/>
      <w:numFmt w:val="decimal"/>
      <w:lvlText w:val="%1.%2.%3.%4.%5."/>
      <w:lvlJc w:val="left"/>
      <w:pPr>
        <w:tabs>
          <w:tab w:val="num" w:pos="0"/>
        </w:tabs>
        <w:ind w:left="1647" w:hanging="1080"/>
      </w:pPr>
      <w:rPr>
        <w:color w:val="000000"/>
      </w:rPr>
    </w:lvl>
    <w:lvl w:ilvl="5">
      <w:start w:val="1"/>
      <w:numFmt w:val="decimal"/>
      <w:lvlText w:val="%1.%2.%3.%4.%5.%6."/>
      <w:lvlJc w:val="left"/>
      <w:pPr>
        <w:tabs>
          <w:tab w:val="num" w:pos="0"/>
        </w:tabs>
        <w:ind w:left="1647" w:hanging="1080"/>
      </w:pPr>
      <w:rPr>
        <w:color w:val="000000"/>
      </w:rPr>
    </w:lvl>
    <w:lvl w:ilvl="6">
      <w:start w:val="1"/>
      <w:numFmt w:val="decimal"/>
      <w:lvlText w:val="%1.%2.%3.%4.%5.%6.%7."/>
      <w:lvlJc w:val="left"/>
      <w:pPr>
        <w:tabs>
          <w:tab w:val="num" w:pos="0"/>
        </w:tabs>
        <w:ind w:left="2007" w:hanging="1440"/>
      </w:pPr>
      <w:rPr>
        <w:color w:val="000000"/>
      </w:rPr>
    </w:lvl>
    <w:lvl w:ilvl="7">
      <w:start w:val="1"/>
      <w:numFmt w:val="decimal"/>
      <w:lvlText w:val="%1.%2.%3.%4.%5.%6.%7.%8."/>
      <w:lvlJc w:val="left"/>
      <w:pPr>
        <w:tabs>
          <w:tab w:val="num" w:pos="0"/>
        </w:tabs>
        <w:ind w:left="2007" w:hanging="1440"/>
      </w:pPr>
      <w:rPr>
        <w:color w:val="000000"/>
      </w:rPr>
    </w:lvl>
    <w:lvl w:ilvl="8">
      <w:start w:val="1"/>
      <w:numFmt w:val="decimal"/>
      <w:lvlText w:val="%1.%2.%3.%4.%5.%6.%7.%8.%9."/>
      <w:lvlJc w:val="left"/>
      <w:pPr>
        <w:tabs>
          <w:tab w:val="num" w:pos="0"/>
        </w:tabs>
        <w:ind w:left="2367" w:hanging="1800"/>
      </w:pPr>
      <w:rPr>
        <w:color w:val="000000"/>
      </w:rPr>
    </w:lvl>
  </w:abstractNum>
  <w:abstractNum w:abstractNumId="4">
    <w:nsid w:val="476540E4"/>
    <w:multiLevelType w:val="multilevel"/>
    <w:tmpl w:val="357C399A"/>
    <w:styleLink w:val="WWNum2"/>
    <w:lvl w:ilvl="0">
      <w:start w:val="1"/>
      <w:numFmt w:val="decimal"/>
      <w:lvlText w:val="%1."/>
      <w:lvlJc w:val="left"/>
      <w:rPr>
        <w:rFonts w:cs="Times New Roman"/>
      </w:rPr>
    </w:lvl>
    <w:lvl w:ilvl="1">
      <w:start w:val="1"/>
      <w:numFmt w:val="decimal"/>
      <w:lvlText w:val="%1.%2."/>
      <w:lvlJc w:val="left"/>
      <w:rPr>
        <w:rFonts w:cs="Times New Roman"/>
        <w:i w:val="0"/>
        <w:sz w:val="24"/>
        <w:szCs w:val="24"/>
      </w:rPr>
    </w:lvl>
    <w:lvl w:ilvl="2">
      <w:start w:val="1"/>
      <w:numFmt w:val="decimal"/>
      <w:lvlText w:val="%1.%2.%3."/>
      <w:lvlJc w:val="left"/>
      <w:rPr>
        <w:rFonts w:cs="Times New Roman"/>
        <w:color w:val="00000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4FB3459C"/>
    <w:multiLevelType w:val="multilevel"/>
    <w:tmpl w:val="7CD0CD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95C76B2"/>
    <w:multiLevelType w:val="hybridMultilevel"/>
    <w:tmpl w:val="D848C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2D69F2"/>
    <w:multiLevelType w:val="multilevel"/>
    <w:tmpl w:val="6858506C"/>
    <w:styleLink w:val="WWNum1"/>
    <w:lvl w:ilvl="0">
      <w:start w:val="1"/>
      <w:numFmt w:val="decimal"/>
      <w:lvlText w:val="%1."/>
      <w:lvlJc w:val="left"/>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8">
    <w:nsid w:val="7C047A7C"/>
    <w:multiLevelType w:val="multilevel"/>
    <w:tmpl w:val="8F1A4B24"/>
    <w:styleLink w:val="WWNum7"/>
    <w:lvl w:ilvl="0">
      <w:start w:val="1"/>
      <w:numFmt w:val="decimal"/>
      <w:lvlText w:val="%1."/>
      <w:lvlJc w:val="left"/>
      <w:rPr>
        <w:rFonts w:cs="Times New Roman"/>
      </w:rPr>
    </w:lvl>
    <w:lvl w:ilvl="1">
      <w:start w:val="1"/>
      <w:numFmt w:val="decimal"/>
      <w:lvlText w:val="%1.%2."/>
      <w:lvlJc w:val="left"/>
      <w:rPr>
        <w:rFonts w:cs="Times New Roman"/>
        <w:i w:val="0"/>
        <w:sz w:val="24"/>
        <w:szCs w:val="24"/>
      </w:rPr>
    </w:lvl>
    <w:lvl w:ilvl="2">
      <w:start w:val="1"/>
      <w:numFmt w:val="decimal"/>
      <w:lvlText w:val="%1.%2.%3."/>
      <w:lvlJc w:val="left"/>
      <w:rPr>
        <w:rFonts w:cs="Times New Roman"/>
        <w:color w:val="00000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7D103545"/>
    <w:multiLevelType w:val="multilevel"/>
    <w:tmpl w:val="93B6547C"/>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9"/>
  </w:num>
  <w:num w:numId="4">
    <w:abstractNumId w:val="5"/>
  </w:num>
  <w:num w:numId="5">
    <w:abstractNumId w:val="1"/>
  </w:num>
  <w:num w:numId="6">
    <w:abstractNumId w:val="6"/>
  </w:num>
  <w:num w:numId="7">
    <w:abstractNumId w:val="0"/>
  </w:num>
  <w:num w:numId="8">
    <w:abstractNumId w:val="7"/>
  </w:num>
  <w:num w:numId="9">
    <w:abstractNumId w:val="4"/>
  </w:num>
  <w:num w:numId="10">
    <w:abstractNumId w:val="8"/>
  </w:num>
  <w:num w:numId="11">
    <w:abstractNumId w:val="7"/>
    <w:lvlOverride w:ilvl="0">
      <w:startOverride w:val="1"/>
    </w:lvlOverride>
  </w:num>
  <w:num w:numId="12">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8D5EF3"/>
    <w:rsid w:val="00013AE0"/>
    <w:rsid w:val="00075453"/>
    <w:rsid w:val="000A10FB"/>
    <w:rsid w:val="001109AA"/>
    <w:rsid w:val="00124B61"/>
    <w:rsid w:val="001D76D5"/>
    <w:rsid w:val="00230DDA"/>
    <w:rsid w:val="002C2418"/>
    <w:rsid w:val="00375B18"/>
    <w:rsid w:val="004060EE"/>
    <w:rsid w:val="00537B6F"/>
    <w:rsid w:val="005522EC"/>
    <w:rsid w:val="005C616F"/>
    <w:rsid w:val="005D20B6"/>
    <w:rsid w:val="005D37A8"/>
    <w:rsid w:val="00646A46"/>
    <w:rsid w:val="008C7E3F"/>
    <w:rsid w:val="008D37E8"/>
    <w:rsid w:val="008D5EF3"/>
    <w:rsid w:val="008E34F3"/>
    <w:rsid w:val="00951B67"/>
    <w:rsid w:val="00972532"/>
    <w:rsid w:val="009F3815"/>
    <w:rsid w:val="00A259B4"/>
    <w:rsid w:val="00A60EA7"/>
    <w:rsid w:val="00A97CBA"/>
    <w:rsid w:val="00B341E1"/>
    <w:rsid w:val="00B5359B"/>
    <w:rsid w:val="00B779B4"/>
    <w:rsid w:val="00BF60E7"/>
    <w:rsid w:val="00C022D1"/>
    <w:rsid w:val="00C4330A"/>
    <w:rsid w:val="00C45FDF"/>
    <w:rsid w:val="00CB2E0C"/>
    <w:rsid w:val="00D56BBA"/>
    <w:rsid w:val="00DA2648"/>
    <w:rsid w:val="00E35F02"/>
    <w:rsid w:val="00E659B4"/>
    <w:rsid w:val="00F06A3A"/>
    <w:rsid w:val="00F17F18"/>
    <w:rsid w:val="00F5776F"/>
    <w:rsid w:val="00FD383E"/>
    <w:rsid w:val="00FE38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BCA"/>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605BCA"/>
    <w:pPr>
      <w:keepNext/>
      <w:spacing w:before="240" w:after="60"/>
      <w:outlineLvl w:val="0"/>
    </w:pPr>
    <w:rPr>
      <w:rFonts w:ascii="Cambria" w:hAnsi="Cambria"/>
      <w:b/>
      <w:bCs/>
      <w:kern w:val="2"/>
      <w:sz w:val="32"/>
      <w:szCs w:val="32"/>
    </w:rPr>
  </w:style>
  <w:style w:type="paragraph" w:customStyle="1" w:styleId="31">
    <w:name w:val="Заголовок 31"/>
    <w:basedOn w:val="a"/>
    <w:next w:val="a"/>
    <w:link w:val="3"/>
    <w:uiPriority w:val="99"/>
    <w:qFormat/>
    <w:rsid w:val="00605BCA"/>
    <w:pPr>
      <w:suppressAutoHyphens w:val="0"/>
      <w:spacing w:before="240" w:after="60"/>
      <w:ind w:left="34"/>
      <w:outlineLvl w:val="2"/>
    </w:pPr>
    <w:rPr>
      <w:rFonts w:ascii="Arial" w:hAnsi="Arial"/>
      <w:b/>
      <w:bCs/>
      <w:sz w:val="26"/>
      <w:szCs w:val="26"/>
      <w:lang w:eastAsia="ru-RU"/>
    </w:rPr>
  </w:style>
  <w:style w:type="character" w:customStyle="1" w:styleId="1">
    <w:name w:val="Заголовок 1 Знак"/>
    <w:basedOn w:val="a0"/>
    <w:link w:val="11"/>
    <w:uiPriority w:val="9"/>
    <w:qFormat/>
    <w:rsid w:val="00605BCA"/>
    <w:rPr>
      <w:rFonts w:ascii="Cambria" w:eastAsia="Times New Roman" w:hAnsi="Cambria" w:cs="Times New Roman"/>
      <w:b/>
      <w:bCs/>
      <w:kern w:val="2"/>
      <w:sz w:val="32"/>
      <w:szCs w:val="32"/>
      <w:lang w:eastAsia="ar-SA"/>
    </w:rPr>
  </w:style>
  <w:style w:type="character" w:customStyle="1" w:styleId="3">
    <w:name w:val="Заголовок 3 Знак"/>
    <w:basedOn w:val="a0"/>
    <w:link w:val="31"/>
    <w:uiPriority w:val="99"/>
    <w:qFormat/>
    <w:rsid w:val="00605BCA"/>
    <w:rPr>
      <w:rFonts w:ascii="Arial" w:eastAsia="Times New Roman" w:hAnsi="Arial" w:cs="Times New Roman"/>
      <w:b/>
      <w:bCs/>
      <w:sz w:val="26"/>
      <w:szCs w:val="26"/>
      <w:lang w:eastAsia="ru-RU"/>
    </w:rPr>
  </w:style>
  <w:style w:type="character" w:customStyle="1" w:styleId="-">
    <w:name w:val="Интернет-ссылка"/>
    <w:uiPriority w:val="99"/>
    <w:rsid w:val="00605BCA"/>
    <w:rPr>
      <w:rFonts w:cs="Times New Roman"/>
      <w:color w:val="0000FF"/>
      <w:u w:val="single"/>
    </w:rPr>
  </w:style>
  <w:style w:type="character" w:customStyle="1" w:styleId="ConsPlusNormal">
    <w:name w:val="ConsPlusNormal Знак"/>
    <w:link w:val="ConsPlusNormal0"/>
    <w:qFormat/>
    <w:locked/>
    <w:rsid w:val="00605BCA"/>
    <w:rPr>
      <w:rFonts w:ascii="Arial" w:eastAsia="Calibri" w:hAnsi="Arial" w:cs="Arial"/>
      <w:sz w:val="20"/>
      <w:szCs w:val="20"/>
      <w:lang w:eastAsia="ar-SA"/>
    </w:rPr>
  </w:style>
  <w:style w:type="character" w:customStyle="1" w:styleId="2">
    <w:name w:val="Основной текст 2 Знак"/>
    <w:basedOn w:val="a0"/>
    <w:link w:val="20"/>
    <w:uiPriority w:val="99"/>
    <w:qFormat/>
    <w:rsid w:val="00605BCA"/>
    <w:rPr>
      <w:rFonts w:ascii="Times New Roman" w:eastAsia="Times New Roman" w:hAnsi="Times New Roman" w:cs="Times New Roman"/>
      <w:sz w:val="24"/>
      <w:szCs w:val="24"/>
      <w:lang w:eastAsia="ar-SA"/>
    </w:rPr>
  </w:style>
  <w:style w:type="character" w:customStyle="1" w:styleId="21">
    <w:name w:val="Основной текст с отступом 2 Знак"/>
    <w:basedOn w:val="a0"/>
    <w:link w:val="22"/>
    <w:qFormat/>
    <w:rsid w:val="00605BCA"/>
    <w:rPr>
      <w:rFonts w:ascii="Times New Roman" w:eastAsia="Times New Roman" w:hAnsi="Times New Roman" w:cs="Times New Roman"/>
      <w:sz w:val="24"/>
      <w:szCs w:val="24"/>
      <w:lang w:eastAsia="ar-SA"/>
    </w:rPr>
  </w:style>
  <w:style w:type="character" w:customStyle="1" w:styleId="a3">
    <w:name w:val="Основной текст Знак"/>
    <w:basedOn w:val="a0"/>
    <w:link w:val="a4"/>
    <w:qFormat/>
    <w:rsid w:val="00605BCA"/>
    <w:rPr>
      <w:rFonts w:ascii="Calibri" w:eastAsia="Calibri" w:hAnsi="Calibri" w:cs="Times New Roman"/>
    </w:rPr>
  </w:style>
  <w:style w:type="character" w:customStyle="1" w:styleId="a5">
    <w:name w:val="Основной текст с отступом Знак"/>
    <w:basedOn w:val="a0"/>
    <w:link w:val="a6"/>
    <w:qFormat/>
    <w:rsid w:val="00605BCA"/>
    <w:rPr>
      <w:rFonts w:ascii="Times New Roman" w:eastAsia="Times New Roman" w:hAnsi="Times New Roman" w:cs="Times New Roman"/>
      <w:sz w:val="20"/>
      <w:szCs w:val="20"/>
      <w:lang w:eastAsia="ar-SA"/>
    </w:rPr>
  </w:style>
  <w:style w:type="character" w:customStyle="1" w:styleId="a7">
    <w:name w:val="Абзац списка Знак"/>
    <w:link w:val="a8"/>
    <w:uiPriority w:val="34"/>
    <w:qFormat/>
    <w:rsid w:val="00605BCA"/>
    <w:rPr>
      <w:rFonts w:ascii="Times New Roman" w:eastAsia="Times New Roman" w:hAnsi="Times New Roman" w:cs="Times New Roman"/>
      <w:sz w:val="28"/>
      <w:szCs w:val="28"/>
      <w:lang w:eastAsia="ar-SA"/>
    </w:rPr>
  </w:style>
  <w:style w:type="character" w:customStyle="1" w:styleId="a9">
    <w:name w:val="Текст сноски Знак"/>
    <w:basedOn w:val="a0"/>
    <w:link w:val="10"/>
    <w:qFormat/>
    <w:rsid w:val="00605BCA"/>
    <w:rPr>
      <w:rFonts w:ascii="Times New Roman" w:eastAsia="Times New Roman" w:hAnsi="Times New Roman" w:cs="Times New Roman"/>
      <w:sz w:val="20"/>
      <w:szCs w:val="20"/>
      <w:lang w:eastAsia="ar-SA"/>
    </w:rPr>
  </w:style>
  <w:style w:type="character" w:customStyle="1" w:styleId="aa">
    <w:name w:val="Привязка сноски"/>
    <w:rsid w:val="008D5EF3"/>
    <w:rPr>
      <w:vertAlign w:val="superscript"/>
    </w:rPr>
  </w:style>
  <w:style w:type="character" w:customStyle="1" w:styleId="FootnoteCharacters">
    <w:name w:val="Footnote Characters"/>
    <w:basedOn w:val="a0"/>
    <w:uiPriority w:val="99"/>
    <w:semiHidden/>
    <w:unhideWhenUsed/>
    <w:qFormat/>
    <w:rsid w:val="00605BCA"/>
    <w:rPr>
      <w:vertAlign w:val="superscript"/>
    </w:rPr>
  </w:style>
  <w:style w:type="character" w:customStyle="1" w:styleId="ab">
    <w:name w:val="Без интервала Знак"/>
    <w:link w:val="ac"/>
    <w:uiPriority w:val="99"/>
    <w:qFormat/>
    <w:locked/>
    <w:rsid w:val="00605BCA"/>
    <w:rPr>
      <w:rFonts w:ascii="Times New Roman" w:eastAsia="Times New Roman" w:hAnsi="Times New Roman" w:cs="Times New Roman"/>
      <w:sz w:val="28"/>
      <w:szCs w:val="28"/>
      <w:lang w:eastAsia="ar-SA"/>
    </w:rPr>
  </w:style>
  <w:style w:type="character" w:customStyle="1" w:styleId="CharChar">
    <w:name w:val="Обычный Char Char"/>
    <w:link w:val="12"/>
    <w:qFormat/>
    <w:locked/>
    <w:rsid w:val="009D4121"/>
    <w:rPr>
      <w:rFonts w:ascii="Times New Roman" w:eastAsia="Times New Roman" w:hAnsi="Times New Roman" w:cs="Times New Roman"/>
      <w:sz w:val="24"/>
      <w:szCs w:val="20"/>
      <w:lang w:eastAsia="ru-RU"/>
    </w:rPr>
  </w:style>
  <w:style w:type="character" w:customStyle="1" w:styleId="ad">
    <w:name w:val="Обычный (веб) Знак"/>
    <w:link w:val="ae"/>
    <w:uiPriority w:val="34"/>
    <w:qFormat/>
    <w:locked/>
    <w:rsid w:val="00C52299"/>
    <w:rPr>
      <w:rFonts w:ascii="Times New Roman" w:eastAsia="Calibri" w:hAnsi="Times New Roman" w:cs="Times New Roman"/>
      <w:sz w:val="23"/>
      <w:szCs w:val="20"/>
      <w:lang w:eastAsia="ar-SA"/>
    </w:rPr>
  </w:style>
  <w:style w:type="character" w:customStyle="1" w:styleId="af">
    <w:name w:val="Верхний колонтитул Знак"/>
    <w:basedOn w:val="a0"/>
    <w:link w:val="13"/>
    <w:uiPriority w:val="99"/>
    <w:semiHidden/>
    <w:qFormat/>
    <w:rsid w:val="00C5150A"/>
    <w:rPr>
      <w:rFonts w:ascii="Times New Roman" w:eastAsia="Times New Roman" w:hAnsi="Times New Roman" w:cs="Times New Roman"/>
      <w:sz w:val="28"/>
      <w:szCs w:val="28"/>
      <w:lang w:eastAsia="ar-SA"/>
    </w:rPr>
  </w:style>
  <w:style w:type="character" w:customStyle="1" w:styleId="af0">
    <w:name w:val="Нижний колонтитул Знак"/>
    <w:basedOn w:val="a0"/>
    <w:link w:val="14"/>
    <w:uiPriority w:val="99"/>
    <w:qFormat/>
    <w:rsid w:val="00C5150A"/>
    <w:rPr>
      <w:rFonts w:ascii="Times New Roman" w:eastAsia="Times New Roman" w:hAnsi="Times New Roman" w:cs="Times New Roman"/>
      <w:sz w:val="28"/>
      <w:szCs w:val="28"/>
      <w:lang w:eastAsia="ar-SA"/>
    </w:rPr>
  </w:style>
  <w:style w:type="character" w:customStyle="1" w:styleId="text-green1">
    <w:name w:val="text-green1"/>
    <w:basedOn w:val="a0"/>
    <w:qFormat/>
    <w:rsid w:val="00437308"/>
    <w:rPr>
      <w:color w:val="00AE76"/>
    </w:rPr>
  </w:style>
  <w:style w:type="character" w:customStyle="1" w:styleId="object">
    <w:name w:val="object"/>
    <w:basedOn w:val="a0"/>
    <w:qFormat/>
    <w:rsid w:val="00B14403"/>
  </w:style>
  <w:style w:type="character" w:customStyle="1" w:styleId="af1">
    <w:name w:val="Символ сноски"/>
    <w:qFormat/>
    <w:rsid w:val="008D5EF3"/>
  </w:style>
  <w:style w:type="character" w:customStyle="1" w:styleId="af2">
    <w:name w:val="Привязка концевой сноски"/>
    <w:rsid w:val="008D5EF3"/>
    <w:rPr>
      <w:vertAlign w:val="superscript"/>
    </w:rPr>
  </w:style>
  <w:style w:type="character" w:customStyle="1" w:styleId="af3">
    <w:name w:val="Символ концевой сноски"/>
    <w:qFormat/>
    <w:rsid w:val="008D5EF3"/>
  </w:style>
  <w:style w:type="paragraph" w:customStyle="1" w:styleId="15">
    <w:name w:val="Заголовок1"/>
    <w:basedOn w:val="a"/>
    <w:next w:val="a4"/>
    <w:qFormat/>
    <w:rsid w:val="008D5EF3"/>
    <w:pPr>
      <w:keepNext/>
      <w:spacing w:before="240" w:after="120"/>
    </w:pPr>
    <w:rPr>
      <w:rFonts w:ascii="Liberation Sans" w:eastAsia="Microsoft YaHei" w:hAnsi="Liberation Sans" w:cs="Arial"/>
    </w:rPr>
  </w:style>
  <w:style w:type="paragraph" w:styleId="a4">
    <w:name w:val="Body Text"/>
    <w:basedOn w:val="a"/>
    <w:link w:val="a3"/>
    <w:uiPriority w:val="99"/>
    <w:unhideWhenUsed/>
    <w:rsid w:val="00605BCA"/>
    <w:pPr>
      <w:suppressAutoHyphens w:val="0"/>
      <w:spacing w:after="120"/>
      <w:ind w:firstLine="74"/>
      <w:jc w:val="both"/>
    </w:pPr>
    <w:rPr>
      <w:rFonts w:ascii="Calibri" w:eastAsia="Calibri" w:hAnsi="Calibri"/>
      <w:sz w:val="22"/>
      <w:szCs w:val="22"/>
      <w:lang w:eastAsia="en-US"/>
    </w:rPr>
  </w:style>
  <w:style w:type="paragraph" w:styleId="af4">
    <w:name w:val="List"/>
    <w:basedOn w:val="a4"/>
    <w:rsid w:val="008D5EF3"/>
    <w:rPr>
      <w:rFonts w:cs="Arial"/>
    </w:rPr>
  </w:style>
  <w:style w:type="paragraph" w:customStyle="1" w:styleId="16">
    <w:name w:val="Название объекта1"/>
    <w:basedOn w:val="a"/>
    <w:qFormat/>
    <w:rsid w:val="008D5EF3"/>
    <w:pPr>
      <w:suppressLineNumbers/>
      <w:spacing w:before="120" w:after="120"/>
    </w:pPr>
    <w:rPr>
      <w:rFonts w:cs="Arial"/>
      <w:i/>
      <w:iCs/>
      <w:sz w:val="24"/>
      <w:szCs w:val="24"/>
    </w:rPr>
  </w:style>
  <w:style w:type="paragraph" w:styleId="af5">
    <w:name w:val="index heading"/>
    <w:basedOn w:val="a"/>
    <w:qFormat/>
    <w:rsid w:val="008D5EF3"/>
    <w:pPr>
      <w:suppressLineNumbers/>
    </w:pPr>
    <w:rPr>
      <w:rFonts w:cs="Arial"/>
    </w:rPr>
  </w:style>
  <w:style w:type="paragraph" w:customStyle="1" w:styleId="ConsPlusNormal0">
    <w:name w:val="ConsPlusNormal"/>
    <w:link w:val="ConsPlusNormal"/>
    <w:qFormat/>
    <w:rsid w:val="00605BCA"/>
    <w:pPr>
      <w:widowControl w:val="0"/>
      <w:ind w:firstLine="720"/>
    </w:pPr>
    <w:rPr>
      <w:rFonts w:ascii="Arial" w:hAnsi="Arial" w:cs="Arial"/>
      <w:sz w:val="20"/>
      <w:szCs w:val="20"/>
      <w:lang w:eastAsia="ar-SA"/>
    </w:rPr>
  </w:style>
  <w:style w:type="paragraph" w:styleId="ac">
    <w:name w:val="No Spacing"/>
    <w:link w:val="ab"/>
    <w:uiPriority w:val="99"/>
    <w:qFormat/>
    <w:rsid w:val="00605BCA"/>
    <w:rPr>
      <w:rFonts w:ascii="Times New Roman" w:eastAsia="Times New Roman" w:hAnsi="Times New Roman" w:cs="Times New Roman"/>
      <w:sz w:val="28"/>
      <w:szCs w:val="28"/>
      <w:lang w:eastAsia="ar-SA"/>
    </w:rPr>
  </w:style>
  <w:style w:type="paragraph" w:styleId="20">
    <w:name w:val="Body Text 2"/>
    <w:basedOn w:val="a"/>
    <w:link w:val="2"/>
    <w:uiPriority w:val="99"/>
    <w:unhideWhenUsed/>
    <w:qFormat/>
    <w:rsid w:val="00605BCA"/>
    <w:pPr>
      <w:spacing w:after="120" w:line="480" w:lineRule="auto"/>
      <w:jc w:val="both"/>
    </w:pPr>
    <w:rPr>
      <w:sz w:val="24"/>
      <w:szCs w:val="24"/>
    </w:rPr>
  </w:style>
  <w:style w:type="paragraph" w:styleId="22">
    <w:name w:val="Body Text Indent 2"/>
    <w:basedOn w:val="a"/>
    <w:link w:val="21"/>
    <w:qFormat/>
    <w:rsid w:val="00605BCA"/>
    <w:pPr>
      <w:spacing w:after="120" w:line="480" w:lineRule="auto"/>
      <w:ind w:left="283"/>
      <w:jc w:val="both"/>
    </w:pPr>
    <w:rPr>
      <w:sz w:val="24"/>
      <w:szCs w:val="24"/>
    </w:rPr>
  </w:style>
  <w:style w:type="paragraph" w:customStyle="1" w:styleId="17">
    <w:name w:val="Цитата1"/>
    <w:basedOn w:val="a"/>
    <w:qFormat/>
    <w:rsid w:val="00605BCA"/>
    <w:pPr>
      <w:widowControl w:val="0"/>
      <w:ind w:left="-709" w:right="-766" w:firstLine="709"/>
      <w:jc w:val="both"/>
    </w:pPr>
    <w:rPr>
      <w:rFonts w:ascii="Calibri" w:eastAsia="Arial Unicode MS" w:hAnsi="Calibri"/>
      <w:kern w:val="2"/>
      <w:sz w:val="24"/>
      <w:szCs w:val="24"/>
    </w:rPr>
  </w:style>
  <w:style w:type="paragraph" w:customStyle="1" w:styleId="FR1">
    <w:name w:val="FR1"/>
    <w:qFormat/>
    <w:rsid w:val="00605BCA"/>
    <w:pPr>
      <w:widowControl w:val="0"/>
      <w:spacing w:before="240" w:line="259" w:lineRule="auto"/>
      <w:jc w:val="both"/>
      <w:textAlignment w:val="baseline"/>
    </w:pPr>
    <w:rPr>
      <w:rFonts w:ascii="Times New Roman" w:eastAsia="Times New Roman" w:hAnsi="Times New Roman" w:cs="Times New Roman"/>
      <w:sz w:val="28"/>
      <w:szCs w:val="20"/>
      <w:lang w:eastAsia="ru-RU"/>
    </w:rPr>
  </w:style>
  <w:style w:type="paragraph" w:styleId="a8">
    <w:name w:val="List Paragraph"/>
    <w:basedOn w:val="a"/>
    <w:link w:val="a7"/>
    <w:qFormat/>
    <w:rsid w:val="00605BCA"/>
    <w:pPr>
      <w:ind w:left="720"/>
      <w:contextualSpacing/>
    </w:pPr>
  </w:style>
  <w:style w:type="paragraph" w:styleId="a6">
    <w:name w:val="Body Text Indent"/>
    <w:basedOn w:val="a"/>
    <w:link w:val="a5"/>
    <w:rsid w:val="00605BCA"/>
    <w:pPr>
      <w:suppressAutoHyphens w:val="0"/>
      <w:spacing w:after="120"/>
      <w:ind w:left="283"/>
    </w:pPr>
    <w:rPr>
      <w:sz w:val="20"/>
      <w:szCs w:val="20"/>
    </w:rPr>
  </w:style>
  <w:style w:type="paragraph" w:customStyle="1" w:styleId="10">
    <w:name w:val="Текст сноски1"/>
    <w:basedOn w:val="a"/>
    <w:link w:val="a9"/>
    <w:uiPriority w:val="99"/>
    <w:semiHidden/>
    <w:unhideWhenUsed/>
    <w:rsid w:val="00605BCA"/>
    <w:rPr>
      <w:sz w:val="20"/>
      <w:szCs w:val="20"/>
    </w:rPr>
  </w:style>
  <w:style w:type="paragraph" w:customStyle="1" w:styleId="af6">
    <w:name w:val="Содержимое таблицы"/>
    <w:basedOn w:val="a"/>
    <w:qFormat/>
    <w:rsid w:val="006363F2"/>
    <w:pPr>
      <w:widowControl w:val="0"/>
      <w:suppressLineNumbers/>
    </w:pPr>
    <w:rPr>
      <w:rFonts w:eastAsia="Lucida Sans Unicode"/>
      <w:kern w:val="2"/>
      <w:sz w:val="24"/>
      <w:szCs w:val="24"/>
      <w:lang w:eastAsia="en-US"/>
    </w:rPr>
  </w:style>
  <w:style w:type="paragraph" w:customStyle="1" w:styleId="12">
    <w:name w:val="Обычный1"/>
    <w:link w:val="CharChar"/>
    <w:qFormat/>
    <w:rsid w:val="009D4121"/>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e">
    <w:name w:val="Normal (Web)"/>
    <w:basedOn w:val="a"/>
    <w:link w:val="ad"/>
    <w:uiPriority w:val="34"/>
    <w:qFormat/>
    <w:rsid w:val="00C52299"/>
    <w:pPr>
      <w:ind w:firstLine="489"/>
      <w:jc w:val="both"/>
    </w:pPr>
    <w:rPr>
      <w:rFonts w:eastAsia="Calibri"/>
      <w:sz w:val="23"/>
      <w:szCs w:val="20"/>
    </w:rPr>
  </w:style>
  <w:style w:type="paragraph" w:customStyle="1" w:styleId="ConsNonformat">
    <w:name w:val="ConsNonformat"/>
    <w:uiPriority w:val="99"/>
    <w:qFormat/>
    <w:rsid w:val="00C5150A"/>
    <w:pPr>
      <w:widowControl w:val="0"/>
      <w:spacing w:line="360" w:lineRule="atLeast"/>
      <w:ind w:right="19772"/>
      <w:jc w:val="both"/>
      <w:textAlignment w:val="baseline"/>
    </w:pPr>
    <w:rPr>
      <w:rFonts w:ascii="Courier New" w:eastAsia="Arial" w:hAnsi="Courier New" w:cs="Courier New"/>
      <w:sz w:val="20"/>
      <w:szCs w:val="20"/>
      <w:lang w:eastAsia="ar-SA"/>
    </w:rPr>
  </w:style>
  <w:style w:type="paragraph" w:customStyle="1" w:styleId="af7">
    <w:name w:val="Колонтитул"/>
    <w:basedOn w:val="a"/>
    <w:qFormat/>
    <w:rsid w:val="008D5EF3"/>
  </w:style>
  <w:style w:type="paragraph" w:customStyle="1" w:styleId="13">
    <w:name w:val="Верхний колонтитул1"/>
    <w:basedOn w:val="a"/>
    <w:link w:val="af"/>
    <w:uiPriority w:val="99"/>
    <w:semiHidden/>
    <w:unhideWhenUsed/>
    <w:rsid w:val="00C5150A"/>
    <w:pPr>
      <w:tabs>
        <w:tab w:val="center" w:pos="4677"/>
        <w:tab w:val="right" w:pos="9355"/>
      </w:tabs>
    </w:pPr>
  </w:style>
  <w:style w:type="paragraph" w:customStyle="1" w:styleId="14">
    <w:name w:val="Нижний колонтитул1"/>
    <w:basedOn w:val="a"/>
    <w:link w:val="af0"/>
    <w:uiPriority w:val="99"/>
    <w:unhideWhenUsed/>
    <w:rsid w:val="00C5150A"/>
    <w:pPr>
      <w:tabs>
        <w:tab w:val="center" w:pos="4677"/>
        <w:tab w:val="right" w:pos="9355"/>
      </w:tabs>
    </w:pPr>
  </w:style>
  <w:style w:type="table" w:styleId="af8">
    <w:name w:val="Table Grid"/>
    <w:basedOn w:val="a1"/>
    <w:uiPriority w:val="59"/>
    <w:rsid w:val="00C52299"/>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Hyperlink"/>
    <w:basedOn w:val="a0"/>
    <w:uiPriority w:val="99"/>
    <w:unhideWhenUsed/>
    <w:rsid w:val="00375B18"/>
    <w:rPr>
      <w:color w:val="0000FF" w:themeColor="hyperlink"/>
      <w:u w:val="single"/>
    </w:rPr>
  </w:style>
  <w:style w:type="paragraph" w:styleId="afa">
    <w:name w:val="footnote text"/>
    <w:basedOn w:val="a"/>
    <w:link w:val="18"/>
    <w:rsid w:val="00D56BBA"/>
    <w:pPr>
      <w:suppressAutoHyphens w:val="0"/>
    </w:pPr>
    <w:rPr>
      <w:sz w:val="20"/>
      <w:szCs w:val="20"/>
      <w:lang w:eastAsia="ru-RU"/>
    </w:rPr>
  </w:style>
  <w:style w:type="character" w:customStyle="1" w:styleId="18">
    <w:name w:val="Текст сноски Знак1"/>
    <w:basedOn w:val="a0"/>
    <w:link w:val="afa"/>
    <w:uiPriority w:val="99"/>
    <w:semiHidden/>
    <w:rsid w:val="00D56BBA"/>
    <w:rPr>
      <w:rFonts w:ascii="Times New Roman" w:eastAsia="Times New Roman" w:hAnsi="Times New Roman" w:cs="Times New Roman"/>
      <w:sz w:val="20"/>
      <w:szCs w:val="20"/>
      <w:lang w:eastAsia="ar-SA"/>
    </w:rPr>
  </w:style>
  <w:style w:type="character" w:styleId="afb">
    <w:name w:val="footnote reference"/>
    <w:rsid w:val="00D56BBA"/>
    <w:rPr>
      <w:vertAlign w:val="superscript"/>
    </w:rPr>
  </w:style>
  <w:style w:type="paragraph" w:customStyle="1" w:styleId="Standard">
    <w:name w:val="Standard"/>
    <w:rsid w:val="00CB2E0C"/>
    <w:pPr>
      <w:autoSpaceDN w:val="0"/>
      <w:textAlignment w:val="baseline"/>
    </w:pPr>
    <w:rPr>
      <w:rFonts w:ascii="Times New Roman" w:eastAsia="Times New Roman" w:hAnsi="Times New Roman" w:cs="Times New Roman"/>
      <w:kern w:val="3"/>
      <w:sz w:val="28"/>
      <w:szCs w:val="28"/>
      <w:lang w:eastAsia="ar-SA"/>
    </w:rPr>
  </w:style>
  <w:style w:type="paragraph" w:customStyle="1" w:styleId="Textbody">
    <w:name w:val="Text body"/>
    <w:basedOn w:val="Standard"/>
    <w:rsid w:val="00CB2E0C"/>
    <w:pPr>
      <w:suppressAutoHyphens w:val="0"/>
      <w:spacing w:after="120"/>
      <w:ind w:firstLine="74"/>
      <w:jc w:val="both"/>
    </w:pPr>
    <w:rPr>
      <w:rFonts w:ascii="Calibri" w:eastAsia="Calibri" w:hAnsi="Calibri"/>
      <w:sz w:val="22"/>
      <w:szCs w:val="22"/>
      <w:lang w:eastAsia="en-US"/>
    </w:rPr>
  </w:style>
  <w:style w:type="numbering" w:customStyle="1" w:styleId="WWNum1">
    <w:name w:val="WWNum1"/>
    <w:basedOn w:val="a2"/>
    <w:rsid w:val="00CB2E0C"/>
    <w:pPr>
      <w:numPr>
        <w:numId w:val="8"/>
      </w:numPr>
    </w:pPr>
  </w:style>
  <w:style w:type="numbering" w:customStyle="1" w:styleId="WWNum2">
    <w:name w:val="WWNum2"/>
    <w:basedOn w:val="a2"/>
    <w:rsid w:val="00CB2E0C"/>
    <w:pPr>
      <w:numPr>
        <w:numId w:val="9"/>
      </w:numPr>
    </w:pPr>
  </w:style>
  <w:style w:type="numbering" w:customStyle="1" w:styleId="WWNum7">
    <w:name w:val="WWNum7"/>
    <w:basedOn w:val="a2"/>
    <w:rsid w:val="00CB2E0C"/>
    <w:pPr>
      <w:numPr>
        <w:numId w:val="10"/>
      </w:numPr>
    </w:pPr>
  </w:style>
</w:styles>
</file>

<file path=word/webSettings.xml><?xml version="1.0" encoding="utf-8"?>
<w:webSettings xmlns:r="http://schemas.openxmlformats.org/officeDocument/2006/relationships" xmlns:w="http://schemas.openxmlformats.org/wordprocessingml/2006/main">
  <w:divs>
    <w:div w:id="69573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t@21.fsin.gov.ru" TargetMode="External"/><Relationship Id="rId13" Type="http://schemas.openxmlformats.org/officeDocument/2006/relationships/hyperlink" Target="mailto:vet@21.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t@21.fsin.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21.fsin.gov.ru" TargetMode="External"/><Relationship Id="rId5" Type="http://schemas.openxmlformats.org/officeDocument/2006/relationships/webSettings" Target="webSettings.xml"/><Relationship Id="rId15" Type="http://schemas.openxmlformats.org/officeDocument/2006/relationships/hyperlink" Target="mailto:vetfsinchuv21@mail.ru" TargetMode="External"/><Relationship Id="rId10" Type="http://schemas.openxmlformats.org/officeDocument/2006/relationships/hyperlink" Target="mailto:vet@21.fsin.gov.ru" TargetMode="External"/><Relationship Id="rId4" Type="http://schemas.openxmlformats.org/officeDocument/2006/relationships/settings" Target="settings.xml"/><Relationship Id="rId9" Type="http://schemas.openxmlformats.org/officeDocument/2006/relationships/hyperlink" Target="mailto:vet@21.fsin.gov.ru" TargetMode="External"/><Relationship Id="rId14" Type="http://schemas.openxmlformats.org/officeDocument/2006/relationships/hyperlink" Target="mailto:vet@21.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A70C9-23E4-4C31-ADAC-D9CCBE46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3738</Words>
  <Characters>21310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Makarov_AA</dc:creator>
  <cp:lastModifiedBy>Makarov_AA</cp:lastModifiedBy>
  <cp:revision>3</cp:revision>
  <cp:lastPrinted>2026-03-05T07:51:00Z</cp:lastPrinted>
  <dcterms:created xsi:type="dcterms:W3CDTF">2026-06-24T10:46:00Z</dcterms:created>
  <dcterms:modified xsi:type="dcterms:W3CDTF">2026-06-24T10:55:00Z</dcterms:modified>
  <dc:language>ru-RU</dc:language>
</cp:coreProperties>
</file>