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828" w:rsidRDefault="005E0828" w:rsidP="00FF3883">
      <w:pPr>
        <w:widowControl w:val="0"/>
        <w:jc w:val="center"/>
        <w:rPr>
          <w:b/>
          <w:color w:val="8DB3E2" w:themeColor="text2" w:themeTint="66"/>
          <w:szCs w:val="24"/>
        </w:rPr>
      </w:pPr>
    </w:p>
    <w:p w:rsidR="00EB40FD" w:rsidRDefault="00EB40FD" w:rsidP="00FF3883">
      <w:pPr>
        <w:widowControl w:val="0"/>
        <w:jc w:val="center"/>
        <w:rPr>
          <w:b/>
          <w:szCs w:val="24"/>
        </w:rPr>
      </w:pPr>
      <w:r w:rsidRPr="00EB40FD">
        <w:rPr>
          <w:b/>
          <w:color w:val="8DB3E2" w:themeColor="text2" w:themeTint="66"/>
          <w:szCs w:val="24"/>
        </w:rPr>
        <w:t>ПР</w:t>
      </w:r>
      <w:r>
        <w:rPr>
          <w:b/>
          <w:color w:val="8DB3E2" w:themeColor="text2" w:themeTint="66"/>
          <w:szCs w:val="24"/>
        </w:rPr>
        <w:t>О</w:t>
      </w:r>
      <w:r w:rsidRPr="00EB40FD">
        <w:rPr>
          <w:b/>
          <w:color w:val="8DB3E2" w:themeColor="text2" w:themeTint="66"/>
          <w:szCs w:val="24"/>
        </w:rPr>
        <w:t>ЕКТ</w:t>
      </w:r>
      <w:r>
        <w:rPr>
          <w:b/>
          <w:szCs w:val="24"/>
        </w:rPr>
        <w:t xml:space="preserve"> </w:t>
      </w:r>
    </w:p>
    <w:p w:rsidR="00D342A8" w:rsidRPr="002E0992" w:rsidRDefault="00D342A8" w:rsidP="00FF3883">
      <w:pPr>
        <w:widowControl w:val="0"/>
        <w:jc w:val="center"/>
        <w:rPr>
          <w:b/>
          <w:szCs w:val="24"/>
        </w:rPr>
      </w:pPr>
      <w:r w:rsidRPr="002E0992">
        <w:rPr>
          <w:b/>
          <w:szCs w:val="24"/>
        </w:rPr>
        <w:t>ДОГОВОР</w:t>
      </w:r>
      <w:r w:rsidR="00D32E57">
        <w:rPr>
          <w:b/>
          <w:szCs w:val="24"/>
        </w:rPr>
        <w:t xml:space="preserve"> №</w:t>
      </w:r>
      <w:r w:rsidR="00D96AD4">
        <w:rPr>
          <w:b/>
          <w:szCs w:val="24"/>
        </w:rPr>
        <w:t xml:space="preserve"> </w:t>
      </w:r>
      <w:r w:rsidR="00990CC2">
        <w:rPr>
          <w:b/>
          <w:szCs w:val="24"/>
        </w:rPr>
        <w:t>______</w:t>
      </w:r>
    </w:p>
    <w:p w:rsidR="00D342A8" w:rsidRPr="002E0992" w:rsidRDefault="00D342A8" w:rsidP="00FF3883">
      <w:pPr>
        <w:widowControl w:val="0"/>
        <w:jc w:val="center"/>
        <w:rPr>
          <w:szCs w:val="24"/>
        </w:rPr>
      </w:pPr>
      <w:r w:rsidRPr="002E0992">
        <w:rPr>
          <w:szCs w:val="24"/>
        </w:rPr>
        <w:t xml:space="preserve">на оказание услуг </w:t>
      </w:r>
      <w:r w:rsidR="00E3696E">
        <w:rPr>
          <w:szCs w:val="24"/>
        </w:rPr>
        <w:t xml:space="preserve">по техническому </w:t>
      </w:r>
      <w:r w:rsidR="00784916">
        <w:rPr>
          <w:szCs w:val="24"/>
        </w:rPr>
        <w:t>осмотру</w:t>
      </w:r>
      <w:r w:rsidR="00E3696E">
        <w:rPr>
          <w:szCs w:val="24"/>
        </w:rPr>
        <w:t xml:space="preserve"> транспортн</w:t>
      </w:r>
      <w:r w:rsidR="00AF5E1B">
        <w:rPr>
          <w:szCs w:val="24"/>
        </w:rPr>
        <w:t>ых</w:t>
      </w:r>
      <w:r w:rsidR="00E3696E">
        <w:rPr>
          <w:szCs w:val="24"/>
        </w:rPr>
        <w:t xml:space="preserve"> средств</w:t>
      </w:r>
    </w:p>
    <w:p w:rsidR="002E0992" w:rsidRPr="002E0992" w:rsidRDefault="002E0992" w:rsidP="00FF3883">
      <w:pPr>
        <w:widowControl w:val="0"/>
        <w:jc w:val="center"/>
        <w:rPr>
          <w:szCs w:val="24"/>
        </w:rPr>
      </w:pPr>
    </w:p>
    <w:p w:rsidR="00D342A8" w:rsidRPr="002E0992" w:rsidRDefault="00D342A8" w:rsidP="00FF3883">
      <w:pPr>
        <w:widowControl w:val="0"/>
        <w:jc w:val="center"/>
        <w:rPr>
          <w:szCs w:val="24"/>
        </w:rPr>
      </w:pPr>
      <w:r w:rsidRPr="002E0992">
        <w:rPr>
          <w:szCs w:val="24"/>
        </w:rPr>
        <w:t>г. Сыктывкар</w:t>
      </w:r>
      <w:r w:rsidRPr="002E0992">
        <w:rPr>
          <w:szCs w:val="24"/>
        </w:rPr>
        <w:tab/>
      </w:r>
      <w:r w:rsidRPr="002E0992">
        <w:rPr>
          <w:szCs w:val="24"/>
        </w:rPr>
        <w:tab/>
      </w:r>
      <w:r w:rsidRPr="002E0992">
        <w:rPr>
          <w:szCs w:val="24"/>
        </w:rPr>
        <w:tab/>
      </w:r>
      <w:r w:rsidRPr="002E0992">
        <w:rPr>
          <w:szCs w:val="24"/>
        </w:rPr>
        <w:tab/>
      </w:r>
      <w:r w:rsidRPr="002E0992">
        <w:rPr>
          <w:szCs w:val="24"/>
        </w:rPr>
        <w:tab/>
      </w:r>
      <w:r w:rsidRPr="002E0992">
        <w:rPr>
          <w:szCs w:val="24"/>
        </w:rPr>
        <w:tab/>
      </w:r>
      <w:r w:rsidRPr="002E0992">
        <w:rPr>
          <w:szCs w:val="24"/>
        </w:rPr>
        <w:tab/>
      </w:r>
      <w:r w:rsidR="00101E0A" w:rsidRPr="002E0992">
        <w:rPr>
          <w:szCs w:val="24"/>
        </w:rPr>
        <w:t xml:space="preserve">                    </w:t>
      </w:r>
      <w:r w:rsidR="00990CC2">
        <w:rPr>
          <w:szCs w:val="24"/>
        </w:rPr>
        <w:t xml:space="preserve">      </w:t>
      </w:r>
      <w:r w:rsidRPr="002E0992">
        <w:rPr>
          <w:szCs w:val="24"/>
        </w:rPr>
        <w:t>«</w:t>
      </w:r>
      <w:r w:rsidR="00990CC2">
        <w:rPr>
          <w:szCs w:val="24"/>
        </w:rPr>
        <w:t>____</w:t>
      </w:r>
      <w:r w:rsidRPr="002E0992">
        <w:rPr>
          <w:szCs w:val="24"/>
        </w:rPr>
        <w:t>»</w:t>
      </w:r>
      <w:r w:rsidR="00F76257" w:rsidRPr="002E0992">
        <w:rPr>
          <w:szCs w:val="24"/>
        </w:rPr>
        <w:t xml:space="preserve"> </w:t>
      </w:r>
      <w:r w:rsidR="00990CC2">
        <w:rPr>
          <w:szCs w:val="24"/>
        </w:rPr>
        <w:t>_________</w:t>
      </w:r>
      <w:r w:rsidR="00A771F3">
        <w:rPr>
          <w:szCs w:val="24"/>
        </w:rPr>
        <w:t>202</w:t>
      </w:r>
      <w:r w:rsidR="004E2B0F">
        <w:rPr>
          <w:szCs w:val="24"/>
        </w:rPr>
        <w:t>6</w:t>
      </w:r>
      <w:r w:rsidRPr="002E0992">
        <w:rPr>
          <w:szCs w:val="24"/>
        </w:rPr>
        <w:t xml:space="preserve"> г.</w:t>
      </w:r>
    </w:p>
    <w:p w:rsidR="00D342A8" w:rsidRDefault="00990CC2" w:rsidP="00FF3883">
      <w:pPr>
        <w:pStyle w:val="a3"/>
        <w:spacing w:before="60"/>
        <w:jc w:val="both"/>
        <w:rPr>
          <w:rFonts w:ascii="Times New Roman" w:hAnsi="Times New Roman"/>
          <w:szCs w:val="24"/>
        </w:rPr>
      </w:pPr>
      <w:r>
        <w:rPr>
          <w:rFonts w:ascii="Times New Roman" w:hAnsi="Times New Roman"/>
          <w:szCs w:val="24"/>
        </w:rPr>
        <w:t>_____________________________</w:t>
      </w:r>
      <w:r w:rsidR="00D342A8" w:rsidRPr="002E0992">
        <w:rPr>
          <w:rFonts w:ascii="Times New Roman" w:hAnsi="Times New Roman"/>
          <w:szCs w:val="24"/>
        </w:rPr>
        <w:t xml:space="preserve">, </w:t>
      </w:r>
      <w:r w:rsidR="00F57CB4" w:rsidRPr="002E0992">
        <w:rPr>
          <w:rFonts w:ascii="Times New Roman" w:hAnsi="Times New Roman"/>
          <w:szCs w:val="24"/>
        </w:rPr>
        <w:t>именуемое в дальнейшем «Исполнитель»,</w:t>
      </w:r>
      <w:r w:rsidR="00B328F0">
        <w:rPr>
          <w:rFonts w:ascii="Times New Roman" w:hAnsi="Times New Roman"/>
          <w:szCs w:val="24"/>
        </w:rPr>
        <w:t xml:space="preserve"> </w:t>
      </w:r>
      <w:r w:rsidR="00F57CB4" w:rsidRPr="002E0992">
        <w:rPr>
          <w:rFonts w:ascii="Times New Roman" w:hAnsi="Times New Roman"/>
          <w:szCs w:val="24"/>
        </w:rPr>
        <w:t>в лице</w:t>
      </w:r>
      <w:r w:rsidR="00CA1D6D">
        <w:rPr>
          <w:rFonts w:ascii="Times New Roman" w:hAnsi="Times New Roman"/>
          <w:szCs w:val="24"/>
        </w:rPr>
        <w:t xml:space="preserve"> </w:t>
      </w:r>
      <w:r>
        <w:rPr>
          <w:rFonts w:ascii="Times New Roman" w:hAnsi="Times New Roman"/>
          <w:szCs w:val="24"/>
        </w:rPr>
        <w:t>________________________</w:t>
      </w:r>
      <w:r w:rsidR="00F57CB4" w:rsidRPr="002E0992">
        <w:rPr>
          <w:rFonts w:ascii="Times New Roman" w:hAnsi="Times New Roman"/>
          <w:szCs w:val="24"/>
        </w:rPr>
        <w:t xml:space="preserve">  действующего на основании </w:t>
      </w:r>
      <w:r>
        <w:rPr>
          <w:rFonts w:ascii="Times New Roman" w:hAnsi="Times New Roman"/>
          <w:szCs w:val="24"/>
        </w:rPr>
        <w:t>____________</w:t>
      </w:r>
      <w:r w:rsidR="00E60CD3" w:rsidRPr="002E0992">
        <w:rPr>
          <w:rFonts w:ascii="Times New Roman" w:hAnsi="Times New Roman"/>
          <w:szCs w:val="24"/>
        </w:rPr>
        <w:t>,</w:t>
      </w:r>
      <w:r w:rsidR="00F57CB4" w:rsidRPr="002E0992">
        <w:rPr>
          <w:rFonts w:ascii="Times New Roman" w:hAnsi="Times New Roman"/>
          <w:szCs w:val="24"/>
        </w:rPr>
        <w:t xml:space="preserve"> </w:t>
      </w:r>
      <w:r w:rsidR="00D342A8" w:rsidRPr="002E0992">
        <w:rPr>
          <w:rFonts w:ascii="Times New Roman" w:hAnsi="Times New Roman"/>
          <w:szCs w:val="24"/>
        </w:rPr>
        <w:t xml:space="preserve">с одной стороны </w:t>
      </w:r>
      <w:r w:rsidR="00AF5E1B">
        <w:rPr>
          <w:rFonts w:ascii="Times New Roman" w:hAnsi="Times New Roman"/>
          <w:szCs w:val="24"/>
        </w:rPr>
        <w:t xml:space="preserve">                      </w:t>
      </w:r>
      <w:r w:rsidR="00D342A8" w:rsidRPr="002E0992">
        <w:rPr>
          <w:rFonts w:ascii="Times New Roman" w:hAnsi="Times New Roman"/>
          <w:szCs w:val="24"/>
        </w:rPr>
        <w:t xml:space="preserve">и </w:t>
      </w:r>
      <w:r w:rsidR="00E60CD3" w:rsidRPr="002E0992">
        <w:rPr>
          <w:rFonts w:ascii="Times New Roman" w:hAnsi="Times New Roman"/>
          <w:szCs w:val="24"/>
        </w:rPr>
        <w:t>ф</w:t>
      </w:r>
      <w:r w:rsidR="00D342A8" w:rsidRPr="002E0992">
        <w:rPr>
          <w:rFonts w:ascii="Times New Roman" w:hAnsi="Times New Roman"/>
          <w:szCs w:val="24"/>
        </w:rPr>
        <w:t xml:space="preserve">едеральное казенное учреждение «Исправительная колония №1 Управления Федеральной службы исполнения наказаний </w:t>
      </w:r>
      <w:r w:rsidR="00CA1D6D">
        <w:rPr>
          <w:rFonts w:ascii="Times New Roman" w:hAnsi="Times New Roman"/>
          <w:szCs w:val="24"/>
        </w:rPr>
        <w:t xml:space="preserve">                   </w:t>
      </w:r>
      <w:r w:rsidR="00D342A8" w:rsidRPr="002E0992">
        <w:rPr>
          <w:rFonts w:ascii="Times New Roman" w:hAnsi="Times New Roman"/>
          <w:szCs w:val="24"/>
        </w:rPr>
        <w:t>по Республике Коми» (ФКУ ИК-1 УФСИН России по Республике Коми), именуемое</w:t>
      </w:r>
      <w:r w:rsidR="00CA1D6D">
        <w:rPr>
          <w:rFonts w:ascii="Times New Roman" w:hAnsi="Times New Roman"/>
          <w:szCs w:val="24"/>
        </w:rPr>
        <w:t xml:space="preserve"> </w:t>
      </w:r>
      <w:r w:rsidR="00D342A8" w:rsidRPr="002E0992">
        <w:rPr>
          <w:rFonts w:ascii="Times New Roman" w:hAnsi="Times New Roman"/>
          <w:szCs w:val="24"/>
        </w:rPr>
        <w:t xml:space="preserve">в дальнейшем «Заказчик», в лице </w:t>
      </w:r>
      <w:r>
        <w:rPr>
          <w:rFonts w:ascii="Times New Roman" w:hAnsi="Times New Roman"/>
          <w:szCs w:val="24"/>
        </w:rPr>
        <w:t>_________________</w:t>
      </w:r>
      <w:r w:rsidR="00D342A8" w:rsidRPr="002E0992">
        <w:rPr>
          <w:rFonts w:ascii="Times New Roman" w:hAnsi="Times New Roman"/>
          <w:szCs w:val="24"/>
        </w:rPr>
        <w:t xml:space="preserve">, </w:t>
      </w:r>
      <w:r w:rsidR="00D342A8" w:rsidRPr="002E0992">
        <w:rPr>
          <w:rFonts w:ascii="Times New Roman" w:hAnsi="Times New Roman"/>
          <w:spacing w:val="-2"/>
          <w:szCs w:val="24"/>
        </w:rPr>
        <w:t xml:space="preserve">действующего на основании </w:t>
      </w:r>
      <w:r>
        <w:rPr>
          <w:rFonts w:ascii="Times New Roman" w:hAnsi="Times New Roman"/>
          <w:szCs w:val="24"/>
        </w:rPr>
        <w:t>_____________________</w:t>
      </w:r>
      <w:r w:rsidR="00EA6D90" w:rsidRPr="00B81578">
        <w:rPr>
          <w:rFonts w:ascii="Times New Roman" w:hAnsi="Times New Roman"/>
          <w:szCs w:val="24"/>
        </w:rPr>
        <w:t>,</w:t>
      </w:r>
      <w:r w:rsidR="00D7465D" w:rsidRPr="002E0992">
        <w:rPr>
          <w:rFonts w:ascii="Times New Roman" w:hAnsi="Times New Roman"/>
          <w:szCs w:val="24"/>
        </w:rPr>
        <w:t xml:space="preserve"> </w:t>
      </w:r>
      <w:r w:rsidR="00D342A8" w:rsidRPr="002E0992">
        <w:rPr>
          <w:rFonts w:ascii="Times New Roman" w:hAnsi="Times New Roman"/>
          <w:szCs w:val="24"/>
        </w:rPr>
        <w:t>с другой стороны</w:t>
      </w:r>
      <w:r w:rsidR="00D342A8" w:rsidRPr="00EA6D90">
        <w:rPr>
          <w:rFonts w:ascii="Times New Roman" w:hAnsi="Times New Roman"/>
          <w:szCs w:val="24"/>
        </w:rPr>
        <w:t xml:space="preserve">, </w:t>
      </w:r>
      <w:r w:rsidR="00EA6D90" w:rsidRPr="00EA6D90">
        <w:rPr>
          <w:rFonts w:ascii="Times New Roman" w:hAnsi="Times New Roman"/>
          <w:szCs w:val="24"/>
        </w:rPr>
        <w:t>с соблюдением требований Гражданского кодекса Российской Федерации, п.4 ст.93</w:t>
      </w:r>
      <w:r w:rsidR="00EA6D90" w:rsidRPr="00D316E4">
        <w:rPr>
          <w:sz w:val="22"/>
          <w:szCs w:val="22"/>
        </w:rPr>
        <w:t xml:space="preserve"> </w:t>
      </w:r>
      <w:r w:rsidR="00EA6D90" w:rsidRPr="00EA6D90">
        <w:rPr>
          <w:rFonts w:ascii="Times New Roman" w:hAnsi="Times New Roman"/>
          <w:szCs w:val="24"/>
        </w:rPr>
        <w:t>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EA6D90">
        <w:rPr>
          <w:rFonts w:ascii="Times New Roman" w:hAnsi="Times New Roman"/>
          <w:szCs w:val="24"/>
        </w:rPr>
        <w:t xml:space="preserve">, </w:t>
      </w:r>
      <w:r w:rsidR="00D342A8" w:rsidRPr="00EA6D90">
        <w:rPr>
          <w:rFonts w:ascii="Times New Roman" w:hAnsi="Times New Roman"/>
          <w:szCs w:val="24"/>
        </w:rPr>
        <w:t>заключили настоящий</w:t>
      </w:r>
      <w:r w:rsidR="00D342A8" w:rsidRPr="002E0992">
        <w:rPr>
          <w:rFonts w:ascii="Times New Roman" w:hAnsi="Times New Roman"/>
          <w:szCs w:val="24"/>
        </w:rPr>
        <w:t xml:space="preserve"> договор о нижеследующем:</w:t>
      </w:r>
    </w:p>
    <w:p w:rsidR="00D342A8" w:rsidRPr="002E0992" w:rsidRDefault="00D342A8" w:rsidP="00FF3883">
      <w:pPr>
        <w:widowControl w:val="0"/>
        <w:jc w:val="center"/>
        <w:rPr>
          <w:szCs w:val="24"/>
        </w:rPr>
      </w:pPr>
      <w:smartTag w:uri="urn:schemas-microsoft-com:office:smarttags" w:element="metricconverter">
        <w:smartTagPr>
          <w:attr w:name="ProductID" w:val="167028, г"/>
        </w:smartTagPr>
        <w:r w:rsidRPr="002E0992">
          <w:rPr>
            <w:b/>
            <w:szCs w:val="24"/>
            <w:lang w:val="en-US"/>
          </w:rPr>
          <w:t>I</w:t>
        </w:r>
        <w:r w:rsidRPr="002E0992">
          <w:rPr>
            <w:b/>
            <w:szCs w:val="24"/>
          </w:rPr>
          <w:t>.</w:t>
        </w:r>
      </w:smartTag>
      <w:r w:rsidRPr="002E0992">
        <w:rPr>
          <w:b/>
          <w:szCs w:val="24"/>
        </w:rPr>
        <w:t xml:space="preserve"> ПРЕДМЕТ ДОГОВОРА</w:t>
      </w:r>
    </w:p>
    <w:p w:rsidR="00E3696E" w:rsidRDefault="00D342A8" w:rsidP="00FF3883">
      <w:pPr>
        <w:pStyle w:val="21"/>
        <w:spacing w:before="0" w:after="0"/>
        <w:rPr>
          <w:szCs w:val="24"/>
        </w:rPr>
      </w:pPr>
      <w:r w:rsidRPr="002E0992">
        <w:rPr>
          <w:rFonts w:ascii="Times New Roman" w:hAnsi="Times New Roman"/>
          <w:szCs w:val="24"/>
        </w:rPr>
        <w:t xml:space="preserve">1.1. Заказчик поручает, а Исполнитель производит по поручению Заказчика услуги </w:t>
      </w:r>
      <w:r w:rsidR="00E3696E" w:rsidRPr="00E3696E">
        <w:rPr>
          <w:rFonts w:ascii="Times New Roman" w:hAnsi="Times New Roman"/>
          <w:szCs w:val="24"/>
        </w:rPr>
        <w:t xml:space="preserve">по техническому </w:t>
      </w:r>
      <w:r w:rsidR="00784916">
        <w:rPr>
          <w:rFonts w:ascii="Times New Roman" w:hAnsi="Times New Roman"/>
          <w:szCs w:val="24"/>
        </w:rPr>
        <w:t>осмотру</w:t>
      </w:r>
      <w:r w:rsidR="00E3696E" w:rsidRPr="00E3696E">
        <w:rPr>
          <w:rFonts w:ascii="Times New Roman" w:hAnsi="Times New Roman"/>
          <w:szCs w:val="24"/>
        </w:rPr>
        <w:t xml:space="preserve"> транспортн</w:t>
      </w:r>
      <w:r w:rsidR="00EB19EC">
        <w:rPr>
          <w:rFonts w:ascii="Times New Roman" w:hAnsi="Times New Roman"/>
          <w:szCs w:val="24"/>
        </w:rPr>
        <w:t>ого</w:t>
      </w:r>
      <w:r w:rsidR="00E3696E" w:rsidRPr="00E3696E">
        <w:rPr>
          <w:rFonts w:ascii="Times New Roman" w:hAnsi="Times New Roman"/>
          <w:szCs w:val="24"/>
        </w:rPr>
        <w:t xml:space="preserve"> средств</w:t>
      </w:r>
      <w:r w:rsidR="00EB19EC">
        <w:rPr>
          <w:rFonts w:ascii="Times New Roman" w:hAnsi="Times New Roman"/>
          <w:szCs w:val="24"/>
        </w:rPr>
        <w:t>а</w:t>
      </w:r>
      <w:r w:rsidR="00E3696E" w:rsidRPr="00E3696E">
        <w:rPr>
          <w:rFonts w:ascii="Times New Roman" w:hAnsi="Times New Roman"/>
          <w:szCs w:val="24"/>
        </w:rPr>
        <w:t>:</w:t>
      </w:r>
      <w:r w:rsidR="00E3696E">
        <w:rPr>
          <w:szCs w:val="24"/>
        </w:rPr>
        <w:t xml:space="preserve"> </w:t>
      </w:r>
    </w:p>
    <w:tbl>
      <w:tblPr>
        <w:tblW w:w="10012" w:type="dxa"/>
        <w:tblInd w:w="97" w:type="dxa"/>
        <w:tblLayout w:type="fixed"/>
        <w:tblLook w:val="04A0"/>
      </w:tblPr>
      <w:tblGrid>
        <w:gridCol w:w="6107"/>
        <w:gridCol w:w="1275"/>
        <w:gridCol w:w="1276"/>
        <w:gridCol w:w="1354"/>
      </w:tblGrid>
      <w:tr w:rsidR="00B328F0" w:rsidRPr="0078360F" w:rsidTr="00990CC2">
        <w:trPr>
          <w:trHeight w:val="608"/>
        </w:trPr>
        <w:tc>
          <w:tcPr>
            <w:tcW w:w="6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8F0" w:rsidRPr="0078360F" w:rsidRDefault="00B328F0" w:rsidP="00CA1D6D">
            <w:pPr>
              <w:jc w:val="center"/>
              <w:rPr>
                <w:color w:val="000000"/>
                <w:szCs w:val="24"/>
              </w:rPr>
            </w:pPr>
            <w:r w:rsidRPr="0078360F">
              <w:rPr>
                <w:color w:val="000000"/>
                <w:szCs w:val="24"/>
              </w:rPr>
              <w:t xml:space="preserve">Наименование </w:t>
            </w:r>
            <w:r w:rsidR="00990CC2">
              <w:rPr>
                <w:color w:val="000000"/>
                <w:szCs w:val="24"/>
              </w:rPr>
              <w:t>товара (работ, услуг)</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328F0" w:rsidRPr="0078360F" w:rsidRDefault="00B328F0" w:rsidP="00EB40FD">
            <w:pPr>
              <w:jc w:val="center"/>
              <w:rPr>
                <w:color w:val="000000"/>
                <w:szCs w:val="24"/>
              </w:rPr>
            </w:pPr>
            <w:r w:rsidRPr="0078360F">
              <w:rPr>
                <w:color w:val="000000"/>
                <w:szCs w:val="24"/>
              </w:rPr>
              <w:t>Кол</w:t>
            </w:r>
            <w:r w:rsidR="00990CC2">
              <w:rPr>
                <w:color w:val="000000"/>
                <w:szCs w:val="24"/>
              </w:rPr>
              <w:t>-</w:t>
            </w:r>
            <w:r w:rsidR="00EB40FD">
              <w:rPr>
                <w:color w:val="000000"/>
                <w:szCs w:val="24"/>
              </w:rPr>
              <w:t>во</w:t>
            </w:r>
            <w:r w:rsidR="00AF5E1B">
              <w:rPr>
                <w:color w:val="000000"/>
                <w:szCs w:val="24"/>
              </w:rPr>
              <w:t>,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328F0" w:rsidRPr="0078360F" w:rsidRDefault="00B328F0" w:rsidP="00CA1D6D">
            <w:pPr>
              <w:jc w:val="center"/>
              <w:rPr>
                <w:color w:val="000000"/>
                <w:szCs w:val="24"/>
              </w:rPr>
            </w:pPr>
            <w:r w:rsidRPr="0078360F">
              <w:rPr>
                <w:color w:val="000000"/>
                <w:szCs w:val="24"/>
              </w:rPr>
              <w:t>Цена 1 ед. товара, руб.</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rsidR="00B328F0" w:rsidRPr="0078360F" w:rsidRDefault="00B328F0" w:rsidP="00CA1D6D">
            <w:pPr>
              <w:jc w:val="center"/>
              <w:rPr>
                <w:color w:val="000000"/>
                <w:szCs w:val="24"/>
              </w:rPr>
            </w:pPr>
            <w:r w:rsidRPr="0078360F">
              <w:rPr>
                <w:color w:val="000000"/>
                <w:szCs w:val="24"/>
              </w:rPr>
              <w:t>Итого цена, руб.</w:t>
            </w:r>
          </w:p>
        </w:tc>
      </w:tr>
      <w:tr w:rsidR="00AF5E1B" w:rsidRPr="00463E8E" w:rsidTr="00992A78">
        <w:trPr>
          <w:trHeight w:val="285"/>
        </w:trPr>
        <w:tc>
          <w:tcPr>
            <w:tcW w:w="6107" w:type="dxa"/>
            <w:tcBorders>
              <w:top w:val="nil"/>
              <w:left w:val="single" w:sz="4" w:space="0" w:color="auto"/>
              <w:bottom w:val="single" w:sz="4" w:space="0" w:color="auto"/>
              <w:right w:val="single" w:sz="4" w:space="0" w:color="auto"/>
            </w:tcBorders>
            <w:shd w:val="clear" w:color="auto" w:fill="auto"/>
            <w:vAlign w:val="center"/>
            <w:hideMark/>
          </w:tcPr>
          <w:p w:rsidR="00AF5E1B" w:rsidRDefault="00AF5E1B" w:rsidP="004E2B0F">
            <w:pPr>
              <w:ind w:firstLineChars="100" w:firstLine="240"/>
              <w:rPr>
                <w:color w:val="000000"/>
                <w:szCs w:val="24"/>
              </w:rPr>
            </w:pPr>
            <w:r>
              <w:rPr>
                <w:color w:val="000000"/>
              </w:rPr>
              <w:t xml:space="preserve">Технический осмотр </w:t>
            </w:r>
            <w:r w:rsidR="004E2B0F">
              <w:rPr>
                <w:color w:val="000000"/>
              </w:rPr>
              <w:t>транспортного средства, используемого для перевозки пассажиров, имеющее, помимо места водителя, более 8 мест для сиденья, технически допустимая максимальная масса которого не превышает 5 тонн</w:t>
            </w:r>
            <w:r>
              <w:rPr>
                <w:color w:val="000000"/>
              </w:rPr>
              <w:t xml:space="preserve"> (М2)</w:t>
            </w:r>
            <w:r w:rsidR="004E2B0F">
              <w:rPr>
                <w:color w:val="000000"/>
              </w:rPr>
              <w:t xml:space="preserve"> (ГАЗ 22177)</w:t>
            </w:r>
          </w:p>
        </w:tc>
        <w:tc>
          <w:tcPr>
            <w:tcW w:w="1275" w:type="dxa"/>
            <w:tcBorders>
              <w:top w:val="nil"/>
              <w:left w:val="nil"/>
              <w:bottom w:val="single" w:sz="4" w:space="0" w:color="auto"/>
              <w:right w:val="single" w:sz="4" w:space="0" w:color="auto"/>
            </w:tcBorders>
            <w:shd w:val="clear" w:color="auto" w:fill="auto"/>
            <w:noWrap/>
            <w:vAlign w:val="center"/>
            <w:hideMark/>
          </w:tcPr>
          <w:p w:rsidR="00AF5E1B" w:rsidRPr="00CB6179" w:rsidRDefault="00AF5E1B" w:rsidP="00CA1D6D">
            <w:pPr>
              <w:pStyle w:val="aa"/>
              <w:spacing w:before="0" w:beforeAutospacing="0" w:after="0" w:afterAutospacing="0" w:line="276" w:lineRule="auto"/>
              <w:jc w:val="center"/>
            </w:pPr>
            <w:r>
              <w:t>1</w:t>
            </w:r>
          </w:p>
        </w:tc>
        <w:tc>
          <w:tcPr>
            <w:tcW w:w="1276" w:type="dxa"/>
            <w:tcBorders>
              <w:top w:val="nil"/>
              <w:left w:val="nil"/>
              <w:bottom w:val="single" w:sz="4" w:space="0" w:color="auto"/>
              <w:right w:val="single" w:sz="4" w:space="0" w:color="auto"/>
            </w:tcBorders>
            <w:shd w:val="clear" w:color="auto" w:fill="auto"/>
            <w:noWrap/>
            <w:vAlign w:val="center"/>
            <w:hideMark/>
          </w:tcPr>
          <w:p w:rsidR="00AF5E1B" w:rsidRPr="008C3B33" w:rsidRDefault="00AF5E1B" w:rsidP="00CA1D6D">
            <w:pPr>
              <w:jc w:val="center"/>
              <w:rPr>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AF5E1B" w:rsidRPr="008C3B33" w:rsidRDefault="00AF5E1B" w:rsidP="00CA1D6D">
            <w:pPr>
              <w:jc w:val="center"/>
              <w:rPr>
                <w:szCs w:val="24"/>
              </w:rPr>
            </w:pPr>
          </w:p>
        </w:tc>
      </w:tr>
      <w:tr w:rsidR="00B328F0" w:rsidRPr="003E05C4" w:rsidTr="00990CC2">
        <w:trPr>
          <w:trHeight w:val="323"/>
        </w:trPr>
        <w:tc>
          <w:tcPr>
            <w:tcW w:w="6107" w:type="dxa"/>
            <w:tcBorders>
              <w:top w:val="nil"/>
              <w:left w:val="nil"/>
              <w:bottom w:val="nil"/>
              <w:right w:val="nil"/>
            </w:tcBorders>
            <w:shd w:val="clear" w:color="auto" w:fill="auto"/>
            <w:noWrap/>
            <w:vAlign w:val="bottom"/>
            <w:hideMark/>
          </w:tcPr>
          <w:p w:rsidR="00B328F0" w:rsidRPr="00AF5E1B" w:rsidRDefault="00B328F0" w:rsidP="00CA1D6D">
            <w:pPr>
              <w:rPr>
                <w:color w:val="000000"/>
                <w:szCs w:val="24"/>
              </w:rPr>
            </w:pPr>
          </w:p>
        </w:tc>
        <w:tc>
          <w:tcPr>
            <w:tcW w:w="1275" w:type="dxa"/>
            <w:tcBorders>
              <w:top w:val="nil"/>
              <w:left w:val="nil"/>
              <w:bottom w:val="nil"/>
              <w:right w:val="nil"/>
            </w:tcBorders>
            <w:shd w:val="clear" w:color="auto" w:fill="auto"/>
            <w:noWrap/>
            <w:vAlign w:val="bottom"/>
            <w:hideMark/>
          </w:tcPr>
          <w:p w:rsidR="00B328F0" w:rsidRPr="00AF5E1B" w:rsidRDefault="00B328F0" w:rsidP="00CA1D6D">
            <w:pPr>
              <w:rPr>
                <w:color w:val="000000"/>
                <w:szCs w:val="24"/>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B328F0" w:rsidRPr="00CA1D6D" w:rsidRDefault="00B328F0" w:rsidP="00CA1D6D">
            <w:pPr>
              <w:jc w:val="right"/>
              <w:rPr>
                <w:b/>
                <w:color w:val="000000"/>
                <w:szCs w:val="24"/>
              </w:rPr>
            </w:pPr>
            <w:r w:rsidRPr="00CA1D6D">
              <w:rPr>
                <w:b/>
                <w:color w:val="000000"/>
                <w:szCs w:val="24"/>
              </w:rPr>
              <w:t>Итого:</w:t>
            </w:r>
          </w:p>
        </w:tc>
        <w:tc>
          <w:tcPr>
            <w:tcW w:w="1354" w:type="dxa"/>
            <w:tcBorders>
              <w:top w:val="nil"/>
              <w:left w:val="nil"/>
              <w:bottom w:val="single" w:sz="4" w:space="0" w:color="auto"/>
              <w:right w:val="single" w:sz="4" w:space="0" w:color="auto"/>
            </w:tcBorders>
            <w:shd w:val="clear" w:color="auto" w:fill="auto"/>
            <w:noWrap/>
            <w:vAlign w:val="bottom"/>
            <w:hideMark/>
          </w:tcPr>
          <w:p w:rsidR="00B328F0" w:rsidRPr="00CA1D6D" w:rsidRDefault="00B328F0" w:rsidP="00CA1D6D">
            <w:pPr>
              <w:jc w:val="center"/>
              <w:rPr>
                <w:b/>
                <w:szCs w:val="24"/>
              </w:rPr>
            </w:pPr>
          </w:p>
        </w:tc>
      </w:tr>
    </w:tbl>
    <w:p w:rsidR="00D342A8" w:rsidRPr="002E0992" w:rsidRDefault="00D342A8" w:rsidP="00FF3883">
      <w:pPr>
        <w:widowControl w:val="0"/>
        <w:jc w:val="center"/>
        <w:rPr>
          <w:szCs w:val="24"/>
        </w:rPr>
      </w:pPr>
      <w:r w:rsidRPr="002E0992">
        <w:rPr>
          <w:b/>
          <w:szCs w:val="24"/>
          <w:lang w:val="en-US"/>
        </w:rPr>
        <w:t>II</w:t>
      </w:r>
      <w:r w:rsidRPr="002E0992">
        <w:rPr>
          <w:b/>
          <w:szCs w:val="24"/>
        </w:rPr>
        <w:t>. СТОИМОСТЬ РАБОТ, ПОРЯДОК ИХ СДАЧИ И ОПЛАТЫ</w:t>
      </w:r>
    </w:p>
    <w:p w:rsidR="00D342A8" w:rsidRPr="002E0992" w:rsidRDefault="00D342A8" w:rsidP="00FF3883">
      <w:pPr>
        <w:pStyle w:val="21"/>
        <w:spacing w:before="60" w:after="0"/>
        <w:rPr>
          <w:rFonts w:ascii="Times New Roman" w:hAnsi="Times New Roman"/>
          <w:szCs w:val="24"/>
        </w:rPr>
      </w:pPr>
      <w:r w:rsidRPr="002E0992">
        <w:rPr>
          <w:rFonts w:ascii="Times New Roman" w:hAnsi="Times New Roman"/>
          <w:szCs w:val="24"/>
        </w:rPr>
        <w:t>2.1. Общая стоимость работ по н</w:t>
      </w:r>
      <w:r w:rsidR="007E7859" w:rsidRPr="002E0992">
        <w:rPr>
          <w:rFonts w:ascii="Times New Roman" w:hAnsi="Times New Roman"/>
          <w:szCs w:val="24"/>
        </w:rPr>
        <w:t xml:space="preserve">астоящему договору составляет </w:t>
      </w:r>
      <w:r w:rsidR="00990CC2">
        <w:rPr>
          <w:rFonts w:ascii="Times New Roman" w:hAnsi="Times New Roman"/>
          <w:szCs w:val="24"/>
        </w:rPr>
        <w:t xml:space="preserve">_______________ </w:t>
      </w:r>
      <w:r w:rsidRPr="002E0992">
        <w:rPr>
          <w:rFonts w:ascii="Times New Roman" w:hAnsi="Times New Roman"/>
          <w:szCs w:val="24"/>
        </w:rPr>
        <w:t>рубл</w:t>
      </w:r>
      <w:r w:rsidR="00990CC2">
        <w:rPr>
          <w:rFonts w:ascii="Times New Roman" w:hAnsi="Times New Roman"/>
          <w:szCs w:val="24"/>
        </w:rPr>
        <w:t>ей</w:t>
      </w:r>
      <w:r w:rsidR="001A13CD" w:rsidRPr="002E0992">
        <w:rPr>
          <w:rFonts w:ascii="Times New Roman" w:hAnsi="Times New Roman"/>
          <w:szCs w:val="24"/>
        </w:rPr>
        <w:t xml:space="preserve"> </w:t>
      </w:r>
      <w:r w:rsidR="00990CC2">
        <w:rPr>
          <w:rFonts w:ascii="Times New Roman" w:hAnsi="Times New Roman"/>
          <w:szCs w:val="24"/>
        </w:rPr>
        <w:t>________</w:t>
      </w:r>
      <w:r w:rsidR="001A13CD" w:rsidRPr="002E0992">
        <w:rPr>
          <w:rFonts w:ascii="Times New Roman" w:hAnsi="Times New Roman"/>
          <w:szCs w:val="24"/>
        </w:rPr>
        <w:t xml:space="preserve"> копеек, НДС</w:t>
      </w:r>
      <w:r w:rsidR="00EB40FD">
        <w:rPr>
          <w:rFonts w:ascii="Times New Roman" w:hAnsi="Times New Roman"/>
          <w:szCs w:val="24"/>
        </w:rPr>
        <w:t xml:space="preserve"> ___%/</w:t>
      </w:r>
      <w:r w:rsidR="00990CC2">
        <w:rPr>
          <w:rFonts w:ascii="Times New Roman" w:hAnsi="Times New Roman"/>
          <w:szCs w:val="24"/>
        </w:rPr>
        <w:t>без НДС</w:t>
      </w:r>
      <w:r w:rsidRPr="002E0992">
        <w:rPr>
          <w:rFonts w:ascii="Times New Roman" w:hAnsi="Times New Roman"/>
          <w:szCs w:val="24"/>
        </w:rPr>
        <w:t>. Источник финансирования – Федеральный бюджет.</w:t>
      </w:r>
    </w:p>
    <w:p w:rsidR="00D342A8" w:rsidRPr="002E0992" w:rsidRDefault="00D342A8" w:rsidP="00FF3883">
      <w:pPr>
        <w:widowControl w:val="0"/>
        <w:spacing w:before="60"/>
        <w:ind w:firstLine="720"/>
        <w:jc w:val="both"/>
        <w:rPr>
          <w:szCs w:val="24"/>
        </w:rPr>
      </w:pPr>
      <w:r w:rsidRPr="002E0992">
        <w:rPr>
          <w:szCs w:val="24"/>
        </w:rPr>
        <w:t xml:space="preserve">2.2. Расчет производится перечислением Заказчиком общей суммы стоимости работ </w:t>
      </w:r>
      <w:r w:rsidR="00B81578">
        <w:rPr>
          <w:szCs w:val="24"/>
        </w:rPr>
        <w:t xml:space="preserve">            </w:t>
      </w:r>
      <w:r w:rsidRPr="002E0992">
        <w:rPr>
          <w:szCs w:val="24"/>
        </w:rPr>
        <w:t xml:space="preserve">на расчетный счет Исполнителя в течение </w:t>
      </w:r>
      <w:r w:rsidR="00E3696E">
        <w:rPr>
          <w:szCs w:val="24"/>
        </w:rPr>
        <w:t>7 рабочих</w:t>
      </w:r>
      <w:r w:rsidRPr="002E0992">
        <w:rPr>
          <w:szCs w:val="24"/>
        </w:rPr>
        <w:t xml:space="preserve"> дней после подписания акта выполненных работ.</w:t>
      </w:r>
    </w:p>
    <w:p w:rsidR="00A771F3" w:rsidRDefault="00A771F3" w:rsidP="00A771F3">
      <w:pPr>
        <w:ind w:firstLine="709"/>
      </w:pPr>
      <w:r>
        <w:rPr>
          <w:szCs w:val="24"/>
        </w:rPr>
        <w:t>2.</w:t>
      </w:r>
      <w:r w:rsidR="00784916">
        <w:rPr>
          <w:szCs w:val="24"/>
        </w:rPr>
        <w:t>3</w:t>
      </w:r>
      <w:r>
        <w:rPr>
          <w:szCs w:val="24"/>
        </w:rPr>
        <w:t>.  ИКЗ:</w:t>
      </w:r>
      <w:r w:rsidR="002410CA" w:rsidRPr="00AF5E1B">
        <w:rPr>
          <w:szCs w:val="24"/>
        </w:rPr>
        <w:t xml:space="preserve"> </w:t>
      </w:r>
      <w:r w:rsidR="004E2B0F" w:rsidRPr="00D55465">
        <w:rPr>
          <w:szCs w:val="24"/>
        </w:rPr>
        <w:t>26 1 1101465050 110101001 0043 000 0000 000</w:t>
      </w:r>
      <w:r>
        <w:t>.</w:t>
      </w:r>
    </w:p>
    <w:p w:rsidR="00D342A8" w:rsidRPr="002E0992" w:rsidRDefault="00D342A8" w:rsidP="00FF3883">
      <w:pPr>
        <w:widowControl w:val="0"/>
        <w:jc w:val="center"/>
        <w:rPr>
          <w:szCs w:val="24"/>
        </w:rPr>
      </w:pPr>
      <w:r w:rsidRPr="002E0992">
        <w:rPr>
          <w:b/>
          <w:szCs w:val="24"/>
          <w:lang w:val="en-US"/>
        </w:rPr>
        <w:t>III</w:t>
      </w:r>
      <w:r w:rsidRPr="002E0992">
        <w:rPr>
          <w:b/>
          <w:szCs w:val="24"/>
        </w:rPr>
        <w:t>. СРОКИ ВЫПОЛНЕНИЯ ДОГОВОРА</w:t>
      </w:r>
    </w:p>
    <w:p w:rsidR="00EA6D90" w:rsidRPr="00EA6D90" w:rsidRDefault="00D342A8" w:rsidP="00FF3883">
      <w:pPr>
        <w:pStyle w:val="ConsPlusNormal"/>
        <w:widowControl/>
        <w:ind w:firstLine="680"/>
        <w:jc w:val="both"/>
        <w:rPr>
          <w:sz w:val="24"/>
          <w:szCs w:val="24"/>
        </w:rPr>
      </w:pPr>
      <w:r w:rsidRPr="00EA6D90">
        <w:rPr>
          <w:sz w:val="24"/>
          <w:szCs w:val="24"/>
        </w:rPr>
        <w:t xml:space="preserve">3.1. Настоящий договор вступает в силу с момента подписания сторонами и действует </w:t>
      </w:r>
      <w:r w:rsidR="00EA6D90">
        <w:rPr>
          <w:sz w:val="24"/>
          <w:szCs w:val="24"/>
        </w:rPr>
        <w:t xml:space="preserve">        </w:t>
      </w:r>
      <w:r w:rsidRPr="00EA6D90">
        <w:rPr>
          <w:sz w:val="24"/>
          <w:szCs w:val="24"/>
        </w:rPr>
        <w:t xml:space="preserve">до </w:t>
      </w:r>
      <w:r w:rsidR="00D050E3">
        <w:rPr>
          <w:sz w:val="24"/>
          <w:szCs w:val="24"/>
        </w:rPr>
        <w:t>30 ноября</w:t>
      </w:r>
      <w:r w:rsidR="00F76257" w:rsidRPr="00EA6D90">
        <w:rPr>
          <w:sz w:val="24"/>
          <w:szCs w:val="24"/>
        </w:rPr>
        <w:t xml:space="preserve"> </w:t>
      </w:r>
      <w:r w:rsidR="00A771F3">
        <w:rPr>
          <w:sz w:val="24"/>
          <w:szCs w:val="24"/>
        </w:rPr>
        <w:t>202</w:t>
      </w:r>
      <w:r w:rsidR="004E2B0F">
        <w:rPr>
          <w:sz w:val="24"/>
          <w:szCs w:val="24"/>
        </w:rPr>
        <w:t>6</w:t>
      </w:r>
      <w:r w:rsidR="00EB40FD">
        <w:rPr>
          <w:sz w:val="24"/>
          <w:szCs w:val="24"/>
        </w:rPr>
        <w:t xml:space="preserve"> </w:t>
      </w:r>
      <w:r w:rsidRPr="00EA6D90">
        <w:rPr>
          <w:sz w:val="24"/>
          <w:szCs w:val="24"/>
        </w:rPr>
        <w:t>г</w:t>
      </w:r>
      <w:r w:rsidR="00EA6D90" w:rsidRPr="00EA6D90">
        <w:rPr>
          <w:sz w:val="24"/>
          <w:szCs w:val="24"/>
        </w:rPr>
        <w:t xml:space="preserve">, а в части исполнения обязательств до полного их исполнения. </w:t>
      </w:r>
      <w:r w:rsidR="00EA6D90" w:rsidRPr="00EA6D90">
        <w:rPr>
          <w:sz w:val="24"/>
          <w:szCs w:val="24"/>
        </w:rPr>
        <w:tab/>
      </w:r>
    </w:p>
    <w:p w:rsidR="00D342A8" w:rsidRPr="002E0992" w:rsidRDefault="002410CA" w:rsidP="00FF3883">
      <w:pPr>
        <w:pStyle w:val="21"/>
        <w:spacing w:before="60" w:after="0"/>
        <w:rPr>
          <w:rFonts w:ascii="Times New Roman" w:hAnsi="Times New Roman"/>
          <w:szCs w:val="24"/>
        </w:rPr>
      </w:pPr>
      <w:r>
        <w:rPr>
          <w:rFonts w:ascii="Times New Roman" w:hAnsi="Times New Roman"/>
          <w:szCs w:val="24"/>
        </w:rPr>
        <w:t xml:space="preserve">3.2. </w:t>
      </w:r>
      <w:r w:rsidR="00D342A8" w:rsidRPr="002E0992">
        <w:rPr>
          <w:rFonts w:ascii="Times New Roman" w:hAnsi="Times New Roman"/>
          <w:szCs w:val="24"/>
        </w:rPr>
        <w:t xml:space="preserve">Началом выполнения работ считается дата предоставления Исполнителю </w:t>
      </w:r>
      <w:r w:rsidR="00570D76">
        <w:rPr>
          <w:rFonts w:ascii="Times New Roman" w:hAnsi="Times New Roman"/>
          <w:szCs w:val="24"/>
        </w:rPr>
        <w:t>транспортн</w:t>
      </w:r>
      <w:r w:rsidR="00EB19EC">
        <w:rPr>
          <w:rFonts w:ascii="Times New Roman" w:hAnsi="Times New Roman"/>
          <w:szCs w:val="24"/>
        </w:rPr>
        <w:t>ого</w:t>
      </w:r>
      <w:r w:rsidR="00570D76">
        <w:rPr>
          <w:rFonts w:ascii="Times New Roman" w:hAnsi="Times New Roman"/>
          <w:szCs w:val="24"/>
        </w:rPr>
        <w:t xml:space="preserve"> средств</w:t>
      </w:r>
      <w:r w:rsidR="00EB19EC">
        <w:rPr>
          <w:rFonts w:ascii="Times New Roman" w:hAnsi="Times New Roman"/>
          <w:szCs w:val="24"/>
        </w:rPr>
        <w:t>а</w:t>
      </w:r>
      <w:r w:rsidR="00D342A8" w:rsidRPr="002E0992">
        <w:rPr>
          <w:rFonts w:ascii="Times New Roman" w:hAnsi="Times New Roman"/>
          <w:szCs w:val="24"/>
        </w:rPr>
        <w:t>.</w:t>
      </w:r>
    </w:p>
    <w:p w:rsidR="00D342A8" w:rsidRDefault="00D342A8" w:rsidP="00FF3883">
      <w:pPr>
        <w:widowControl w:val="0"/>
        <w:ind w:firstLine="720"/>
        <w:jc w:val="both"/>
      </w:pPr>
      <w:r w:rsidRPr="002E0992">
        <w:rPr>
          <w:szCs w:val="24"/>
        </w:rPr>
        <w:t xml:space="preserve">3.3. Срок </w:t>
      </w:r>
      <w:r w:rsidR="00570D76">
        <w:rPr>
          <w:szCs w:val="24"/>
        </w:rPr>
        <w:t>оказания услуг по</w:t>
      </w:r>
      <w:r w:rsidR="00570D76" w:rsidRPr="00570D76">
        <w:rPr>
          <w:szCs w:val="24"/>
        </w:rPr>
        <w:t xml:space="preserve"> </w:t>
      </w:r>
      <w:r w:rsidR="00570D76">
        <w:rPr>
          <w:szCs w:val="24"/>
        </w:rPr>
        <w:t xml:space="preserve">техническому осмотру транспортных средств </w:t>
      </w:r>
      <w:r w:rsidR="004E2B0F">
        <w:rPr>
          <w:szCs w:val="24"/>
        </w:rPr>
        <w:t xml:space="preserve">                                 </w:t>
      </w:r>
      <w:r w:rsidR="002410CA">
        <w:t>до</w:t>
      </w:r>
      <w:r w:rsidR="002410CA" w:rsidRPr="002410CA">
        <w:t xml:space="preserve"> </w:t>
      </w:r>
      <w:r w:rsidR="004E2B0F">
        <w:t>01</w:t>
      </w:r>
      <w:r w:rsidR="005E0828">
        <w:t xml:space="preserve"> </w:t>
      </w:r>
      <w:r w:rsidR="00D050E3">
        <w:t xml:space="preserve">октября </w:t>
      </w:r>
      <w:r w:rsidR="002410CA">
        <w:t>202</w:t>
      </w:r>
      <w:r w:rsidR="004E2B0F">
        <w:t>6</w:t>
      </w:r>
      <w:r w:rsidR="002410CA">
        <w:t xml:space="preserve"> года</w:t>
      </w:r>
      <w:r w:rsidR="00EB19EC">
        <w:t>.</w:t>
      </w:r>
    </w:p>
    <w:p w:rsidR="00996800" w:rsidRPr="00996800" w:rsidRDefault="00996800" w:rsidP="00FF3883">
      <w:pPr>
        <w:jc w:val="center"/>
        <w:rPr>
          <w:b/>
          <w:szCs w:val="24"/>
        </w:rPr>
      </w:pPr>
      <w:r w:rsidRPr="00996800">
        <w:rPr>
          <w:b/>
          <w:szCs w:val="24"/>
          <w:lang w:val="en-US"/>
        </w:rPr>
        <w:t>IV</w:t>
      </w:r>
      <w:r w:rsidRPr="00996800">
        <w:rPr>
          <w:b/>
          <w:szCs w:val="24"/>
        </w:rPr>
        <w:t>. ПОРЯДОК ИЗМЕНЕНИЯ И РАСТОРЖЕНИЯ ДОГОВОРА</w:t>
      </w:r>
    </w:p>
    <w:p w:rsidR="00996800" w:rsidRPr="002D179F" w:rsidRDefault="00996800" w:rsidP="00FF3883">
      <w:pPr>
        <w:ind w:firstLine="720"/>
        <w:jc w:val="both"/>
        <w:rPr>
          <w:szCs w:val="24"/>
        </w:rPr>
      </w:pPr>
      <w:r w:rsidRPr="00996800">
        <w:rPr>
          <w:szCs w:val="24"/>
        </w:rPr>
        <w:t>4</w:t>
      </w:r>
      <w:r w:rsidRPr="002D179F">
        <w:rPr>
          <w:szCs w:val="24"/>
        </w:rPr>
        <w:t>.1.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996800" w:rsidRPr="002D179F" w:rsidRDefault="00996800" w:rsidP="00FF3883">
      <w:pPr>
        <w:ind w:firstLine="720"/>
        <w:jc w:val="both"/>
        <w:rPr>
          <w:szCs w:val="24"/>
        </w:rPr>
      </w:pPr>
      <w:r w:rsidRPr="00996800">
        <w:rPr>
          <w:szCs w:val="24"/>
        </w:rPr>
        <w:t>4</w:t>
      </w:r>
      <w:r w:rsidRPr="002D179F">
        <w:rPr>
          <w:szCs w:val="24"/>
        </w:rPr>
        <w:t>.2. Досрочное расторжение Договора может иметь место на основаниях, предусмотренных законодательством Российской Федерации.</w:t>
      </w:r>
    </w:p>
    <w:p w:rsidR="00996800" w:rsidRPr="002D179F" w:rsidRDefault="00996800" w:rsidP="00FF3883">
      <w:pPr>
        <w:ind w:firstLine="720"/>
        <w:jc w:val="both"/>
        <w:rPr>
          <w:szCs w:val="24"/>
        </w:rPr>
      </w:pPr>
      <w:r w:rsidRPr="00996800">
        <w:rPr>
          <w:szCs w:val="24"/>
        </w:rPr>
        <w:t>4</w:t>
      </w:r>
      <w:r w:rsidRPr="002D179F">
        <w:rPr>
          <w:szCs w:val="24"/>
        </w:rPr>
        <w:t xml:space="preserve">.3. Сторона, решившая расторгнуть настоящий Договор, должна направить письменное уведомление о своем намерении другой Стороне не позднее, чем за  10 (десять) дней </w:t>
      </w:r>
      <w:r w:rsidR="00B81578">
        <w:rPr>
          <w:szCs w:val="24"/>
        </w:rPr>
        <w:t xml:space="preserve">                       </w:t>
      </w:r>
      <w:r w:rsidRPr="002D179F">
        <w:rPr>
          <w:szCs w:val="24"/>
        </w:rPr>
        <w:t>до предполагаемого дня расторжения настоящего Договора.</w:t>
      </w:r>
    </w:p>
    <w:p w:rsidR="00996800" w:rsidRPr="00996800" w:rsidRDefault="00996800" w:rsidP="00FF3883">
      <w:pPr>
        <w:jc w:val="center"/>
        <w:rPr>
          <w:b/>
          <w:szCs w:val="24"/>
        </w:rPr>
      </w:pPr>
      <w:r w:rsidRPr="00996800">
        <w:rPr>
          <w:b/>
          <w:szCs w:val="24"/>
          <w:lang w:val="en-US"/>
        </w:rPr>
        <w:t>V</w:t>
      </w:r>
      <w:r w:rsidRPr="00996800">
        <w:rPr>
          <w:b/>
          <w:szCs w:val="24"/>
        </w:rPr>
        <w:t>. ОТВЕТСТВЕННОСТЬ СТОРОН</w:t>
      </w:r>
    </w:p>
    <w:p w:rsidR="00996800" w:rsidRPr="00FF3883" w:rsidRDefault="00996800" w:rsidP="00FF3883">
      <w:pPr>
        <w:ind w:firstLine="720"/>
        <w:jc w:val="both"/>
        <w:rPr>
          <w:szCs w:val="24"/>
        </w:rPr>
      </w:pPr>
      <w:r w:rsidRPr="00FF3883">
        <w:rPr>
          <w:szCs w:val="24"/>
        </w:rPr>
        <w:t xml:space="preserve">5.1. Стороны несут ответственность за ненадлежащее исполнение своих обязательств </w:t>
      </w:r>
      <w:r w:rsidR="00EB40FD">
        <w:rPr>
          <w:szCs w:val="24"/>
        </w:rPr>
        <w:t xml:space="preserve">           </w:t>
      </w:r>
      <w:r w:rsidRPr="00FF3883">
        <w:rPr>
          <w:szCs w:val="24"/>
        </w:rPr>
        <w:t>по настоящему Договору в соответствии с действующим законодательством.</w:t>
      </w:r>
    </w:p>
    <w:p w:rsidR="00996800" w:rsidRDefault="00996800" w:rsidP="00FF3883">
      <w:pPr>
        <w:pStyle w:val="af0"/>
        <w:ind w:firstLine="720"/>
        <w:jc w:val="both"/>
        <w:rPr>
          <w:rFonts w:ascii="Times New Roman" w:hAnsi="Times New Roman"/>
          <w:sz w:val="24"/>
          <w:szCs w:val="24"/>
        </w:rPr>
      </w:pPr>
      <w:r w:rsidRPr="00FF3883">
        <w:rPr>
          <w:rFonts w:ascii="Times New Roman" w:hAnsi="Times New Roman"/>
          <w:sz w:val="24"/>
          <w:szCs w:val="24"/>
        </w:rPr>
        <w:lastRenderedPageBreak/>
        <w:t xml:space="preserve">5.2. При несвоевременном </w:t>
      </w:r>
      <w:r w:rsidR="00EB19EC">
        <w:rPr>
          <w:rFonts w:ascii="Times New Roman" w:hAnsi="Times New Roman"/>
          <w:sz w:val="24"/>
          <w:szCs w:val="24"/>
        </w:rPr>
        <w:t>оказании услуг</w:t>
      </w:r>
      <w:r w:rsidRPr="00FF3883">
        <w:rPr>
          <w:rFonts w:ascii="Times New Roman" w:hAnsi="Times New Roman"/>
          <w:sz w:val="24"/>
          <w:szCs w:val="24"/>
        </w:rPr>
        <w:t xml:space="preserve"> </w:t>
      </w:r>
      <w:r w:rsidR="00EA6D90" w:rsidRPr="00FF3883">
        <w:rPr>
          <w:rFonts w:ascii="Times New Roman" w:hAnsi="Times New Roman"/>
          <w:sz w:val="24"/>
          <w:szCs w:val="24"/>
        </w:rPr>
        <w:t>Исполнитель</w:t>
      </w:r>
      <w:r w:rsidRPr="00FF3883">
        <w:rPr>
          <w:rFonts w:ascii="Times New Roman" w:hAnsi="Times New Roman"/>
          <w:sz w:val="24"/>
          <w:szCs w:val="24"/>
        </w:rPr>
        <w:t xml:space="preserve"> уплачивает </w:t>
      </w:r>
      <w:r w:rsidR="00EA6D90" w:rsidRPr="00FF3883">
        <w:rPr>
          <w:rFonts w:ascii="Times New Roman" w:eastAsia="Arial Unicode MS" w:hAnsi="Times New Roman"/>
          <w:kern w:val="2"/>
          <w:sz w:val="24"/>
          <w:szCs w:val="24"/>
        </w:rPr>
        <w:t>Заказчику</w:t>
      </w:r>
      <w:r w:rsidRPr="00FF3883">
        <w:rPr>
          <w:rFonts w:ascii="Times New Roman" w:hAnsi="Times New Roman"/>
          <w:sz w:val="24"/>
          <w:szCs w:val="24"/>
        </w:rPr>
        <w:t xml:space="preserve"> неустойку в размере </w:t>
      </w:r>
      <w:r w:rsidRPr="00FF3883">
        <w:rPr>
          <w:rFonts w:ascii="Times New Roman" w:eastAsia="DejaVu Sans" w:hAnsi="Times New Roman"/>
          <w:kern w:val="2"/>
          <w:sz w:val="24"/>
          <w:szCs w:val="24"/>
        </w:rPr>
        <w:t xml:space="preserve">в размере 1/300 действующей на день уплаты неустойки ставки рефинансирования </w:t>
      </w:r>
      <w:r w:rsidR="00EB40FD">
        <w:rPr>
          <w:rFonts w:ascii="Times New Roman" w:eastAsia="DejaVu Sans" w:hAnsi="Times New Roman"/>
          <w:kern w:val="2"/>
          <w:sz w:val="24"/>
          <w:szCs w:val="24"/>
        </w:rPr>
        <w:t xml:space="preserve"> </w:t>
      </w:r>
      <w:r w:rsidRPr="00FF3883">
        <w:rPr>
          <w:rFonts w:ascii="Times New Roman" w:eastAsia="DejaVu Sans" w:hAnsi="Times New Roman"/>
          <w:kern w:val="2"/>
          <w:sz w:val="24"/>
          <w:szCs w:val="24"/>
        </w:rPr>
        <w:t xml:space="preserve">ЦБ РФ от объема недопоставленного </w:t>
      </w:r>
      <w:r w:rsidRPr="00FF3883">
        <w:rPr>
          <w:rFonts w:ascii="Times New Roman" w:hAnsi="Times New Roman"/>
          <w:sz w:val="24"/>
          <w:szCs w:val="24"/>
        </w:rPr>
        <w:t xml:space="preserve">товара, за каждый день просрочки </w:t>
      </w:r>
      <w:r w:rsidR="00EA6D90" w:rsidRPr="00FF3883">
        <w:rPr>
          <w:rFonts w:ascii="Times New Roman" w:hAnsi="Times New Roman"/>
          <w:sz w:val="24"/>
          <w:szCs w:val="24"/>
        </w:rPr>
        <w:t>оказания услуг</w:t>
      </w:r>
      <w:r w:rsidRPr="00FF3883">
        <w:rPr>
          <w:rFonts w:ascii="Times New Roman" w:hAnsi="Times New Roman"/>
          <w:sz w:val="24"/>
          <w:szCs w:val="24"/>
        </w:rPr>
        <w:t>.</w:t>
      </w:r>
    </w:p>
    <w:p w:rsidR="004E2B0F" w:rsidRDefault="004E2B0F" w:rsidP="004E2B0F">
      <w:pPr>
        <w:ind w:firstLine="709"/>
        <w:jc w:val="both"/>
        <w:rPr>
          <w:b/>
          <w:szCs w:val="24"/>
        </w:rPr>
      </w:pPr>
      <w:r>
        <w:rPr>
          <w:szCs w:val="24"/>
        </w:rPr>
        <w:t>5</w:t>
      </w:r>
      <w:r w:rsidRPr="007B238C">
        <w:rPr>
          <w:szCs w:val="24"/>
        </w:rPr>
        <w:t xml:space="preserve">.3. Реквизиты для </w:t>
      </w:r>
      <w:r w:rsidRPr="007B238C">
        <w:rPr>
          <w:bCs/>
          <w:szCs w:val="24"/>
        </w:rPr>
        <w:t xml:space="preserve">уплаты неустойки (штрафа, пени): р/сч 03100643000000010700 (доходы); к/с </w:t>
      </w:r>
      <w:r w:rsidRPr="007B238C">
        <w:rPr>
          <w:szCs w:val="24"/>
        </w:rPr>
        <w:t>40102810245370000074</w:t>
      </w:r>
      <w:r w:rsidRPr="007B238C">
        <w:rPr>
          <w:bCs/>
          <w:szCs w:val="24"/>
        </w:rPr>
        <w:t xml:space="preserve"> в </w:t>
      </w:r>
      <w:r w:rsidRPr="007B238C">
        <w:rPr>
          <w:color w:val="000000"/>
          <w:szCs w:val="24"/>
        </w:rPr>
        <w:t>ОКЦ № 4 СЗГУ Банка России // УФК по Республике Коми, г. Сыктывкар</w:t>
      </w:r>
      <w:r w:rsidRPr="007B238C">
        <w:rPr>
          <w:bCs/>
          <w:szCs w:val="24"/>
        </w:rPr>
        <w:t>; БИК 018702501  корр/сч 40102810245370000074; л/счет 04071165900;</w:t>
      </w:r>
      <w:r>
        <w:rPr>
          <w:bCs/>
          <w:szCs w:val="24"/>
        </w:rPr>
        <w:t xml:space="preserve">   </w:t>
      </w:r>
      <w:r w:rsidRPr="007B238C">
        <w:rPr>
          <w:bCs/>
          <w:szCs w:val="24"/>
        </w:rPr>
        <w:t xml:space="preserve"> КБК 32011607010019000140</w:t>
      </w:r>
      <w:r>
        <w:rPr>
          <w:bCs/>
          <w:szCs w:val="24"/>
        </w:rPr>
        <w:t>;</w:t>
      </w:r>
      <w:r w:rsidRPr="007B238C">
        <w:rPr>
          <w:bCs/>
          <w:szCs w:val="24"/>
        </w:rPr>
        <w:t xml:space="preserve">  ОКТМО 87701000.</w:t>
      </w:r>
    </w:p>
    <w:p w:rsidR="00996800" w:rsidRPr="00996800" w:rsidRDefault="00996800" w:rsidP="00FF3883">
      <w:pPr>
        <w:jc w:val="center"/>
        <w:rPr>
          <w:b/>
          <w:szCs w:val="24"/>
        </w:rPr>
      </w:pPr>
      <w:r w:rsidRPr="00996800">
        <w:rPr>
          <w:b/>
          <w:szCs w:val="24"/>
          <w:lang w:val="en-US"/>
        </w:rPr>
        <w:t>VI</w:t>
      </w:r>
      <w:r w:rsidRPr="00996800">
        <w:rPr>
          <w:b/>
          <w:szCs w:val="24"/>
        </w:rPr>
        <w:t>. ПОРЯДОК РАЗРЕШЕНИЯ СПОРОВ</w:t>
      </w:r>
    </w:p>
    <w:p w:rsidR="00996800" w:rsidRPr="002D179F" w:rsidRDefault="00996800" w:rsidP="00FF3883">
      <w:pPr>
        <w:ind w:firstLine="720"/>
        <w:jc w:val="both"/>
        <w:rPr>
          <w:szCs w:val="24"/>
        </w:rPr>
      </w:pPr>
      <w:r w:rsidRPr="00996800">
        <w:rPr>
          <w:szCs w:val="24"/>
        </w:rPr>
        <w:t>6</w:t>
      </w:r>
      <w:r w:rsidRPr="002D179F">
        <w:rPr>
          <w:szCs w:val="24"/>
        </w:rPr>
        <w:t>.1. Все споры или разногласия, возникающие между Сторонами по настоящему Договору или в связи с ним, разрешаются путем переговоров между ними.</w:t>
      </w:r>
    </w:p>
    <w:p w:rsidR="00996800" w:rsidRPr="002D179F" w:rsidRDefault="00996800" w:rsidP="00FF3883">
      <w:pPr>
        <w:ind w:firstLine="720"/>
        <w:jc w:val="both"/>
        <w:rPr>
          <w:szCs w:val="24"/>
        </w:rPr>
      </w:pPr>
      <w:r w:rsidRPr="00996800">
        <w:rPr>
          <w:szCs w:val="24"/>
        </w:rPr>
        <w:t>6</w:t>
      </w:r>
      <w:r w:rsidRPr="002D179F">
        <w:rPr>
          <w:szCs w:val="24"/>
        </w:rPr>
        <w:t>.2. В случае невозможности разрешения разногласий путем переговоров они подлежат рассмотрению в Арбитражном суде Республики Коми согласно установленному законодательством Российской Федерации порядку.</w:t>
      </w:r>
    </w:p>
    <w:p w:rsidR="00996800" w:rsidRPr="00996800" w:rsidRDefault="00996800" w:rsidP="00FF3883">
      <w:pPr>
        <w:jc w:val="center"/>
        <w:rPr>
          <w:b/>
          <w:szCs w:val="24"/>
        </w:rPr>
      </w:pPr>
      <w:r w:rsidRPr="00996800">
        <w:rPr>
          <w:b/>
          <w:szCs w:val="24"/>
          <w:lang w:val="en-US"/>
        </w:rPr>
        <w:t>VII</w:t>
      </w:r>
      <w:r w:rsidRPr="00996800">
        <w:rPr>
          <w:b/>
          <w:szCs w:val="24"/>
        </w:rPr>
        <w:t>. КОНФИДЕНЦИАЛЬНОСТЬ</w:t>
      </w:r>
    </w:p>
    <w:p w:rsidR="00996800" w:rsidRPr="002D179F" w:rsidRDefault="00996800" w:rsidP="00FF3883">
      <w:pPr>
        <w:ind w:firstLine="720"/>
        <w:jc w:val="both"/>
        <w:rPr>
          <w:szCs w:val="24"/>
        </w:rPr>
      </w:pPr>
      <w:r w:rsidRPr="00996800">
        <w:rPr>
          <w:szCs w:val="24"/>
        </w:rPr>
        <w:t>7</w:t>
      </w:r>
      <w:r w:rsidRPr="002D179F">
        <w:rPr>
          <w:szCs w:val="24"/>
        </w:rPr>
        <w:t>.1. Все сведения, ставшие известными Сторонам при исполнении настоящего договора являются конфиденциальными, распространению и оглашению не подлежат.</w:t>
      </w:r>
    </w:p>
    <w:p w:rsidR="00996800" w:rsidRPr="00996800" w:rsidRDefault="00996800" w:rsidP="00FF3883">
      <w:pPr>
        <w:jc w:val="center"/>
        <w:rPr>
          <w:b/>
          <w:szCs w:val="24"/>
        </w:rPr>
      </w:pPr>
      <w:r w:rsidRPr="00996800">
        <w:rPr>
          <w:b/>
          <w:szCs w:val="24"/>
          <w:lang w:val="en-US"/>
        </w:rPr>
        <w:t>VIII</w:t>
      </w:r>
      <w:r w:rsidRPr="00996800">
        <w:rPr>
          <w:b/>
          <w:szCs w:val="24"/>
        </w:rPr>
        <w:t>. ЗАКЛЮЧИТЕЛЬНЫЕ ПОЛОЖЕНИЯ</w:t>
      </w:r>
    </w:p>
    <w:p w:rsidR="00996800" w:rsidRPr="002D179F" w:rsidRDefault="00996800" w:rsidP="00FF3883">
      <w:pPr>
        <w:ind w:firstLine="720"/>
        <w:jc w:val="both"/>
        <w:rPr>
          <w:szCs w:val="24"/>
        </w:rPr>
      </w:pPr>
      <w:r w:rsidRPr="00996800">
        <w:rPr>
          <w:szCs w:val="24"/>
        </w:rPr>
        <w:t>8</w:t>
      </w:r>
      <w:r w:rsidRPr="002D179F">
        <w:rPr>
          <w:szCs w:val="24"/>
        </w:rPr>
        <w:t>.1. Настоящий договор составлен в двух экземплярах, имеющих одинаковую юридическую силу, по одному для каждой   Стороны.</w:t>
      </w:r>
    </w:p>
    <w:p w:rsidR="00996800" w:rsidRPr="002D179F" w:rsidRDefault="00996800" w:rsidP="00FF3883">
      <w:pPr>
        <w:ind w:firstLine="720"/>
        <w:jc w:val="both"/>
        <w:rPr>
          <w:szCs w:val="24"/>
        </w:rPr>
      </w:pPr>
      <w:r w:rsidRPr="00996800">
        <w:rPr>
          <w:szCs w:val="24"/>
        </w:rPr>
        <w:t>8</w:t>
      </w:r>
      <w:r w:rsidRPr="002D179F">
        <w:rPr>
          <w:szCs w:val="24"/>
        </w:rPr>
        <w:t>.2. Положения, не урегулированные настоящим договором, регулируются действующим законодательством Российской Федерации.</w:t>
      </w:r>
    </w:p>
    <w:p w:rsidR="002E0992" w:rsidRPr="002E0992" w:rsidRDefault="002E0992" w:rsidP="00FF3883">
      <w:pPr>
        <w:suppressAutoHyphens/>
        <w:ind w:firstLine="720"/>
        <w:jc w:val="both"/>
        <w:rPr>
          <w:szCs w:val="24"/>
        </w:rPr>
      </w:pPr>
    </w:p>
    <w:p w:rsidR="00D342A8" w:rsidRPr="002E0992" w:rsidRDefault="00D342A8" w:rsidP="00FF3883">
      <w:pPr>
        <w:widowControl w:val="0"/>
        <w:ind w:firstLine="720"/>
        <w:jc w:val="center"/>
        <w:rPr>
          <w:b/>
          <w:szCs w:val="24"/>
        </w:rPr>
      </w:pPr>
      <w:r w:rsidRPr="002E0992">
        <w:rPr>
          <w:b/>
          <w:szCs w:val="24"/>
        </w:rPr>
        <w:t>РЕКВИЗИТЫ СТОРОН:</w:t>
      </w:r>
    </w:p>
    <w:tbl>
      <w:tblPr>
        <w:tblpPr w:leftFromText="180" w:rightFromText="180" w:vertAnchor="text" w:horzAnchor="margin" w:tblpY="182"/>
        <w:tblW w:w="9464" w:type="dxa"/>
        <w:tblLook w:val="0000"/>
      </w:tblPr>
      <w:tblGrid>
        <w:gridCol w:w="5353"/>
        <w:gridCol w:w="4111"/>
      </w:tblGrid>
      <w:tr w:rsidR="00AF5E1B" w:rsidRPr="00B12AF2" w:rsidTr="00914979">
        <w:trPr>
          <w:trHeight w:val="5103"/>
        </w:trPr>
        <w:tc>
          <w:tcPr>
            <w:tcW w:w="5353" w:type="dxa"/>
          </w:tcPr>
          <w:p w:rsidR="00AF5E1B" w:rsidRPr="0078360F" w:rsidRDefault="00AF5E1B" w:rsidP="00AF5E1B">
            <w:pPr>
              <w:keepNext/>
              <w:keepLines/>
              <w:widowControl w:val="0"/>
              <w:rPr>
                <w:b/>
                <w:szCs w:val="24"/>
              </w:rPr>
            </w:pPr>
            <w:r>
              <w:rPr>
                <w:b/>
                <w:szCs w:val="24"/>
              </w:rPr>
              <w:t>Покупатель</w:t>
            </w:r>
            <w:r w:rsidRPr="0078360F">
              <w:rPr>
                <w:b/>
                <w:szCs w:val="24"/>
              </w:rPr>
              <w:t>:</w:t>
            </w:r>
            <w:r w:rsidRPr="0078360F">
              <w:rPr>
                <w:b/>
                <w:szCs w:val="24"/>
              </w:rPr>
              <w:tab/>
              <w:t xml:space="preserve">                                      </w:t>
            </w:r>
            <w:r w:rsidRPr="0078360F">
              <w:rPr>
                <w:b/>
                <w:szCs w:val="24"/>
              </w:rPr>
              <w:tab/>
              <w:t xml:space="preserve">                                                 </w:t>
            </w:r>
          </w:p>
          <w:p w:rsidR="00AF5E1B" w:rsidRPr="0078360F" w:rsidRDefault="00AF5E1B" w:rsidP="00AF5E1B">
            <w:pPr>
              <w:rPr>
                <w:b/>
                <w:szCs w:val="24"/>
                <w:u w:val="single"/>
              </w:rPr>
            </w:pPr>
            <w:r w:rsidRPr="0078360F">
              <w:rPr>
                <w:b/>
                <w:szCs w:val="24"/>
                <w:u w:val="single"/>
              </w:rPr>
              <w:t>ФКУ «ИК-1 УФСИН России по Республике Коми»</w:t>
            </w:r>
          </w:p>
          <w:p w:rsidR="004E2B0F" w:rsidRPr="007B238C" w:rsidRDefault="004E2B0F" w:rsidP="004E2B0F">
            <w:pPr>
              <w:pStyle w:val="11"/>
            </w:pPr>
            <w:r w:rsidRPr="007B238C">
              <w:t xml:space="preserve">Адрес юридический и почтовый: </w:t>
            </w:r>
            <w:r w:rsidRPr="007B238C">
              <w:br/>
              <w:t xml:space="preserve">167028, Республика Коми, </w:t>
            </w:r>
          </w:p>
          <w:p w:rsidR="004E2B0F" w:rsidRPr="007B238C" w:rsidRDefault="004E2B0F" w:rsidP="004E2B0F">
            <w:pPr>
              <w:pStyle w:val="11"/>
              <w:jc w:val="both"/>
            </w:pPr>
            <w:r w:rsidRPr="007B238C">
              <w:t>г. Сыктывкар, мкр. Верхний Чов, д. 9</w:t>
            </w:r>
          </w:p>
          <w:p w:rsidR="004E2B0F" w:rsidRPr="007B238C" w:rsidRDefault="004E2B0F" w:rsidP="004E2B0F">
            <w:pPr>
              <w:pStyle w:val="11"/>
              <w:jc w:val="both"/>
            </w:pPr>
            <w:r w:rsidRPr="007B238C">
              <w:t>ИНН 1101465050 КПП 110101001</w:t>
            </w:r>
          </w:p>
          <w:p w:rsidR="004E2B0F" w:rsidRPr="007B238C" w:rsidRDefault="004E2B0F" w:rsidP="004E2B0F">
            <w:pPr>
              <w:pStyle w:val="11"/>
              <w:jc w:val="both"/>
            </w:pPr>
            <w:r w:rsidRPr="007B238C">
              <w:t>ОКПО/ОГРН 08826509/1021100524060</w:t>
            </w:r>
          </w:p>
          <w:p w:rsidR="004E2B0F" w:rsidRPr="007B238C" w:rsidRDefault="004E2B0F" w:rsidP="004E2B0F">
            <w:pPr>
              <w:rPr>
                <w:szCs w:val="24"/>
              </w:rPr>
            </w:pPr>
            <w:r w:rsidRPr="007B238C">
              <w:rPr>
                <w:szCs w:val="24"/>
              </w:rPr>
              <w:t>ОКТМО 87701000 ОКОПФ 75104</w:t>
            </w:r>
          </w:p>
          <w:p w:rsidR="004E2B0F" w:rsidRPr="007B238C" w:rsidRDefault="004E2B0F" w:rsidP="004E2B0F">
            <w:pPr>
              <w:pStyle w:val="11"/>
              <w:jc w:val="both"/>
            </w:pPr>
            <w:r w:rsidRPr="007B238C">
              <w:t>ИКУ 11101465050110101001</w:t>
            </w:r>
          </w:p>
          <w:p w:rsidR="004E2B0F" w:rsidRPr="007B238C" w:rsidRDefault="004E2B0F" w:rsidP="004E2B0F">
            <w:pPr>
              <w:pStyle w:val="11"/>
              <w:jc w:val="both"/>
            </w:pPr>
            <w:r w:rsidRPr="007B238C">
              <w:t>л/с 03071165900</w:t>
            </w:r>
          </w:p>
          <w:p w:rsidR="004E2B0F" w:rsidRPr="007B238C" w:rsidRDefault="004E2B0F" w:rsidP="004E2B0F">
            <w:pPr>
              <w:autoSpaceDE w:val="0"/>
              <w:autoSpaceDN w:val="0"/>
              <w:adjustRightInd w:val="0"/>
              <w:rPr>
                <w:szCs w:val="24"/>
              </w:rPr>
            </w:pPr>
            <w:r w:rsidRPr="007B238C">
              <w:rPr>
                <w:szCs w:val="24"/>
              </w:rPr>
              <w:t>к/с 03211643000000013207</w:t>
            </w:r>
          </w:p>
          <w:p w:rsidR="004E2B0F" w:rsidRPr="007B238C" w:rsidRDefault="004E2B0F" w:rsidP="004E2B0F">
            <w:pPr>
              <w:autoSpaceDE w:val="0"/>
              <w:autoSpaceDN w:val="0"/>
              <w:adjustRightInd w:val="0"/>
              <w:rPr>
                <w:szCs w:val="24"/>
              </w:rPr>
            </w:pPr>
            <w:r w:rsidRPr="007B238C">
              <w:rPr>
                <w:szCs w:val="24"/>
              </w:rPr>
              <w:t>р/с 40102810745370000024</w:t>
            </w:r>
          </w:p>
          <w:p w:rsidR="004E2B0F" w:rsidRPr="007B238C" w:rsidRDefault="004E2B0F" w:rsidP="004E2B0F">
            <w:pPr>
              <w:autoSpaceDE w:val="0"/>
              <w:autoSpaceDN w:val="0"/>
              <w:adjustRightInd w:val="0"/>
              <w:rPr>
                <w:szCs w:val="24"/>
              </w:rPr>
            </w:pPr>
            <w:r w:rsidRPr="007B238C">
              <w:rPr>
                <w:szCs w:val="24"/>
              </w:rPr>
              <w:t>ОКЦ № 1 ВВГУ Банка России // УФК по Нижегородской области, г.Нижний Новгород                БИК 012202102</w:t>
            </w:r>
          </w:p>
          <w:p w:rsidR="004E2B0F" w:rsidRPr="00F31ED9" w:rsidRDefault="004E2B0F" w:rsidP="004E2B0F">
            <w:pPr>
              <w:rPr>
                <w:szCs w:val="24"/>
                <w:lang w:val="en-US"/>
              </w:rPr>
            </w:pPr>
            <w:r w:rsidRPr="00F31ED9">
              <w:rPr>
                <w:szCs w:val="24"/>
                <w:lang w:val="en-US"/>
              </w:rPr>
              <w:t xml:space="preserve">email: </w:t>
            </w:r>
            <w:hyperlink r:id="rId8" w:history="1">
              <w:r w:rsidRPr="00F31ED9">
                <w:rPr>
                  <w:rStyle w:val="af"/>
                  <w:szCs w:val="24"/>
                  <w:lang w:val="en-US"/>
                </w:rPr>
                <w:t>zonka1@11.fsin.gov.ru</w:t>
              </w:r>
            </w:hyperlink>
            <w:r w:rsidRPr="00F31ED9">
              <w:rPr>
                <w:szCs w:val="24"/>
                <w:lang w:val="en-US"/>
              </w:rPr>
              <w:t xml:space="preserve"> </w:t>
            </w:r>
          </w:p>
          <w:p w:rsidR="004E2B0F" w:rsidRPr="00F31ED9" w:rsidRDefault="004E2B0F" w:rsidP="004E2B0F">
            <w:pPr>
              <w:rPr>
                <w:szCs w:val="24"/>
                <w:lang w:val="en-US"/>
              </w:rPr>
            </w:pPr>
            <w:r w:rsidRPr="007B238C">
              <w:rPr>
                <w:szCs w:val="24"/>
              </w:rPr>
              <w:t>Тел</w:t>
            </w:r>
            <w:r w:rsidRPr="00F31ED9">
              <w:rPr>
                <w:szCs w:val="24"/>
                <w:lang w:val="en-US"/>
              </w:rPr>
              <w:t>.: +7 (8212) 23-00-41</w:t>
            </w:r>
          </w:p>
          <w:p w:rsidR="00AF5E1B" w:rsidRPr="00AF5E1B" w:rsidRDefault="00AF5E1B" w:rsidP="00AF5E1B">
            <w:pPr>
              <w:rPr>
                <w:szCs w:val="24"/>
                <w:lang w:val="en-US"/>
              </w:rPr>
            </w:pPr>
          </w:p>
          <w:p w:rsidR="00AF5E1B" w:rsidRDefault="00AF5E1B" w:rsidP="00AF5E1B">
            <w:pPr>
              <w:rPr>
                <w:szCs w:val="24"/>
              </w:rPr>
            </w:pPr>
            <w:r w:rsidRPr="0078360F">
              <w:rPr>
                <w:szCs w:val="24"/>
              </w:rPr>
              <w:t>_____________________         /</w:t>
            </w:r>
            <w:r>
              <w:rPr>
                <w:szCs w:val="24"/>
              </w:rPr>
              <w:t xml:space="preserve">____________ </w:t>
            </w:r>
            <w:r w:rsidRPr="0078360F">
              <w:rPr>
                <w:szCs w:val="24"/>
              </w:rPr>
              <w:t xml:space="preserve">/ </w:t>
            </w:r>
          </w:p>
          <w:p w:rsidR="00AF5E1B" w:rsidRPr="0078360F" w:rsidRDefault="00AF5E1B" w:rsidP="00AF5E1B">
            <w:pPr>
              <w:rPr>
                <w:szCs w:val="24"/>
              </w:rPr>
            </w:pPr>
            <w:r w:rsidRPr="0078360F">
              <w:rPr>
                <w:szCs w:val="24"/>
              </w:rPr>
              <w:t>М.П.</w:t>
            </w:r>
          </w:p>
        </w:tc>
        <w:tc>
          <w:tcPr>
            <w:tcW w:w="4111" w:type="dxa"/>
          </w:tcPr>
          <w:p w:rsidR="00AF5E1B" w:rsidRPr="0078360F" w:rsidRDefault="00AF5E1B" w:rsidP="00AF5E1B">
            <w:pPr>
              <w:keepNext/>
              <w:keepLines/>
              <w:widowControl w:val="0"/>
              <w:rPr>
                <w:b/>
                <w:szCs w:val="24"/>
              </w:rPr>
            </w:pPr>
            <w:r w:rsidRPr="0078360F">
              <w:rPr>
                <w:b/>
                <w:szCs w:val="24"/>
              </w:rPr>
              <w:t>Поставщик:</w:t>
            </w:r>
          </w:p>
          <w:p w:rsidR="00AF5E1B" w:rsidRPr="00C93BCD"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Default="00AF5E1B" w:rsidP="00AF5E1B">
            <w:pPr>
              <w:ind w:right="-426"/>
              <w:rPr>
                <w:szCs w:val="24"/>
              </w:rPr>
            </w:pPr>
          </w:p>
          <w:p w:rsidR="00AF5E1B" w:rsidRPr="00C93BCD" w:rsidRDefault="00AF5E1B" w:rsidP="00AF5E1B">
            <w:pPr>
              <w:ind w:right="-426"/>
              <w:rPr>
                <w:szCs w:val="24"/>
              </w:rPr>
            </w:pPr>
          </w:p>
          <w:p w:rsidR="00AF5E1B" w:rsidRPr="00C93BCD" w:rsidRDefault="00AF5E1B" w:rsidP="00AF5E1B">
            <w:pPr>
              <w:keepNext/>
              <w:keepLines/>
              <w:widowControl w:val="0"/>
              <w:rPr>
                <w:szCs w:val="24"/>
              </w:rPr>
            </w:pPr>
            <w:r w:rsidRPr="00C93BCD">
              <w:rPr>
                <w:szCs w:val="24"/>
              </w:rPr>
              <w:t>___</w:t>
            </w:r>
            <w:r>
              <w:rPr>
                <w:szCs w:val="24"/>
              </w:rPr>
              <w:t>_______________</w:t>
            </w:r>
            <w:r w:rsidRPr="00C93BCD">
              <w:rPr>
                <w:szCs w:val="24"/>
              </w:rPr>
              <w:t>/</w:t>
            </w:r>
            <w:r>
              <w:rPr>
                <w:szCs w:val="24"/>
              </w:rPr>
              <w:t>_____________</w:t>
            </w:r>
            <w:r w:rsidRPr="00C93BCD">
              <w:rPr>
                <w:szCs w:val="24"/>
              </w:rPr>
              <w:t>/</w:t>
            </w:r>
          </w:p>
          <w:p w:rsidR="00AF5E1B" w:rsidRPr="00C93BCD" w:rsidRDefault="00AF5E1B" w:rsidP="00AF5E1B">
            <w:pPr>
              <w:keepNext/>
              <w:keepLines/>
              <w:widowControl w:val="0"/>
              <w:rPr>
                <w:szCs w:val="24"/>
              </w:rPr>
            </w:pPr>
            <w:r>
              <w:rPr>
                <w:szCs w:val="24"/>
              </w:rPr>
              <w:t>М</w:t>
            </w:r>
            <w:r w:rsidRPr="00C93BCD">
              <w:rPr>
                <w:szCs w:val="24"/>
              </w:rPr>
              <w:t>.</w:t>
            </w:r>
            <w:r>
              <w:rPr>
                <w:szCs w:val="24"/>
              </w:rPr>
              <w:t>П</w:t>
            </w:r>
            <w:r w:rsidRPr="00C93BCD">
              <w:rPr>
                <w:szCs w:val="24"/>
              </w:rPr>
              <w:t>.</w:t>
            </w:r>
          </w:p>
          <w:p w:rsidR="00AF5E1B" w:rsidRPr="00C93BCD" w:rsidRDefault="00AF5E1B" w:rsidP="00AF5E1B">
            <w:pPr>
              <w:keepNext/>
              <w:keepLines/>
              <w:widowControl w:val="0"/>
              <w:rPr>
                <w:b/>
                <w:szCs w:val="24"/>
              </w:rPr>
            </w:pPr>
          </w:p>
        </w:tc>
      </w:tr>
    </w:tbl>
    <w:p w:rsidR="005B0B08" w:rsidRPr="002E0992" w:rsidRDefault="005B0B08" w:rsidP="00FF3883">
      <w:pPr>
        <w:widowControl w:val="0"/>
        <w:rPr>
          <w:szCs w:val="24"/>
        </w:rPr>
      </w:pPr>
    </w:p>
    <w:sectPr w:rsidR="005B0B08" w:rsidRPr="002E0992" w:rsidSect="001C4B30">
      <w:type w:val="continuous"/>
      <w:pgSz w:w="11909" w:h="16834"/>
      <w:pgMar w:top="426" w:right="851" w:bottom="851"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F81" w:rsidRDefault="00C01F81" w:rsidP="00AA78A9">
      <w:r>
        <w:separator/>
      </w:r>
    </w:p>
  </w:endnote>
  <w:endnote w:type="continuationSeparator" w:id="0">
    <w:p w:rsidR="00C01F81" w:rsidRDefault="00C01F81" w:rsidP="00AA78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Arial"/>
    <w:charset w:val="CC"/>
    <w:family w:val="swiss"/>
    <w:pitch w:val="variable"/>
    <w:sig w:usb0="00000000" w:usb1="D200F5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F81" w:rsidRDefault="00C01F81" w:rsidP="00AA78A9">
      <w:r>
        <w:separator/>
      </w:r>
    </w:p>
  </w:footnote>
  <w:footnote w:type="continuationSeparator" w:id="0">
    <w:p w:rsidR="00C01F81" w:rsidRDefault="00C01F81" w:rsidP="00AA78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56E0"/>
    <w:multiLevelType w:val="hybridMultilevel"/>
    <w:tmpl w:val="105CE5C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
    <w:nsid w:val="37742A9A"/>
    <w:multiLevelType w:val="hybridMultilevel"/>
    <w:tmpl w:val="3B3C00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7605A"/>
    <w:rsid w:val="00004BB5"/>
    <w:rsid w:val="00051097"/>
    <w:rsid w:val="0005133A"/>
    <w:rsid w:val="00053537"/>
    <w:rsid w:val="00053D15"/>
    <w:rsid w:val="00055359"/>
    <w:rsid w:val="00057044"/>
    <w:rsid w:val="00060F82"/>
    <w:rsid w:val="00081C32"/>
    <w:rsid w:val="00082232"/>
    <w:rsid w:val="00082703"/>
    <w:rsid w:val="00083C2B"/>
    <w:rsid w:val="00084A86"/>
    <w:rsid w:val="000977BB"/>
    <w:rsid w:val="000B66CD"/>
    <w:rsid w:val="000C434E"/>
    <w:rsid w:val="000D43DA"/>
    <w:rsid w:val="000D558A"/>
    <w:rsid w:val="000E2130"/>
    <w:rsid w:val="000F1EA8"/>
    <w:rsid w:val="000F7429"/>
    <w:rsid w:val="00101E0A"/>
    <w:rsid w:val="00145235"/>
    <w:rsid w:val="00160E25"/>
    <w:rsid w:val="001668B4"/>
    <w:rsid w:val="0017335E"/>
    <w:rsid w:val="00173BF1"/>
    <w:rsid w:val="001859D3"/>
    <w:rsid w:val="001A13CD"/>
    <w:rsid w:val="001B30CB"/>
    <w:rsid w:val="001C1D87"/>
    <w:rsid w:val="001C30CC"/>
    <w:rsid w:val="001C4B30"/>
    <w:rsid w:val="001D0EEE"/>
    <w:rsid w:val="001D26F8"/>
    <w:rsid w:val="002021A5"/>
    <w:rsid w:val="0020588D"/>
    <w:rsid w:val="00226147"/>
    <w:rsid w:val="002410CA"/>
    <w:rsid w:val="0025146D"/>
    <w:rsid w:val="0025776D"/>
    <w:rsid w:val="00262D76"/>
    <w:rsid w:val="0026503D"/>
    <w:rsid w:val="002906F3"/>
    <w:rsid w:val="00290C88"/>
    <w:rsid w:val="0029665F"/>
    <w:rsid w:val="00297B98"/>
    <w:rsid w:val="002A13AB"/>
    <w:rsid w:val="002A4E2D"/>
    <w:rsid w:val="002A5BB4"/>
    <w:rsid w:val="002C0949"/>
    <w:rsid w:val="002D0E62"/>
    <w:rsid w:val="002D1491"/>
    <w:rsid w:val="002D7867"/>
    <w:rsid w:val="002E0992"/>
    <w:rsid w:val="002E36A2"/>
    <w:rsid w:val="002F6625"/>
    <w:rsid w:val="00303139"/>
    <w:rsid w:val="003212FF"/>
    <w:rsid w:val="00325813"/>
    <w:rsid w:val="0032605B"/>
    <w:rsid w:val="00330180"/>
    <w:rsid w:val="003402AD"/>
    <w:rsid w:val="00345EDB"/>
    <w:rsid w:val="00356ACD"/>
    <w:rsid w:val="00361353"/>
    <w:rsid w:val="003667B7"/>
    <w:rsid w:val="0037508A"/>
    <w:rsid w:val="00397BE2"/>
    <w:rsid w:val="003A25DF"/>
    <w:rsid w:val="003D685C"/>
    <w:rsid w:val="003F6A56"/>
    <w:rsid w:val="00410175"/>
    <w:rsid w:val="004112D7"/>
    <w:rsid w:val="00421170"/>
    <w:rsid w:val="0043194C"/>
    <w:rsid w:val="00437FBD"/>
    <w:rsid w:val="00444548"/>
    <w:rsid w:val="00446FD6"/>
    <w:rsid w:val="00476EDF"/>
    <w:rsid w:val="00487A1B"/>
    <w:rsid w:val="0049104A"/>
    <w:rsid w:val="00491F5A"/>
    <w:rsid w:val="004930D2"/>
    <w:rsid w:val="00494421"/>
    <w:rsid w:val="004B038F"/>
    <w:rsid w:val="004B4058"/>
    <w:rsid w:val="004C2CA4"/>
    <w:rsid w:val="004D683E"/>
    <w:rsid w:val="004E2B0F"/>
    <w:rsid w:val="004F1927"/>
    <w:rsid w:val="00504018"/>
    <w:rsid w:val="00507EAE"/>
    <w:rsid w:val="005101F3"/>
    <w:rsid w:val="00521D06"/>
    <w:rsid w:val="0052208B"/>
    <w:rsid w:val="00526FB4"/>
    <w:rsid w:val="005355D0"/>
    <w:rsid w:val="00540E71"/>
    <w:rsid w:val="005541CB"/>
    <w:rsid w:val="005656D7"/>
    <w:rsid w:val="00570AC8"/>
    <w:rsid w:val="00570D76"/>
    <w:rsid w:val="005719CD"/>
    <w:rsid w:val="005A1B6C"/>
    <w:rsid w:val="005A7AC1"/>
    <w:rsid w:val="005B0B08"/>
    <w:rsid w:val="005B12A7"/>
    <w:rsid w:val="005D54D6"/>
    <w:rsid w:val="005E0828"/>
    <w:rsid w:val="005E0E1D"/>
    <w:rsid w:val="005E4FB1"/>
    <w:rsid w:val="005E5AA5"/>
    <w:rsid w:val="005F6668"/>
    <w:rsid w:val="005F751D"/>
    <w:rsid w:val="00630083"/>
    <w:rsid w:val="00631FA8"/>
    <w:rsid w:val="006351B5"/>
    <w:rsid w:val="0063606A"/>
    <w:rsid w:val="00651040"/>
    <w:rsid w:val="00661487"/>
    <w:rsid w:val="006A3A22"/>
    <w:rsid w:val="006C03B6"/>
    <w:rsid w:val="006C12B1"/>
    <w:rsid w:val="006F5D51"/>
    <w:rsid w:val="007221A5"/>
    <w:rsid w:val="007324F5"/>
    <w:rsid w:val="007332F8"/>
    <w:rsid w:val="00733B7A"/>
    <w:rsid w:val="007400B8"/>
    <w:rsid w:val="007466D2"/>
    <w:rsid w:val="00777F25"/>
    <w:rsid w:val="00784916"/>
    <w:rsid w:val="007A7108"/>
    <w:rsid w:val="007B5509"/>
    <w:rsid w:val="007B64DA"/>
    <w:rsid w:val="007D2496"/>
    <w:rsid w:val="007E0265"/>
    <w:rsid w:val="007E7859"/>
    <w:rsid w:val="007F0403"/>
    <w:rsid w:val="0080630D"/>
    <w:rsid w:val="00807BEE"/>
    <w:rsid w:val="00825105"/>
    <w:rsid w:val="00844027"/>
    <w:rsid w:val="0085238B"/>
    <w:rsid w:val="00857FE7"/>
    <w:rsid w:val="00861039"/>
    <w:rsid w:val="008647F5"/>
    <w:rsid w:val="008807CF"/>
    <w:rsid w:val="00881AFD"/>
    <w:rsid w:val="008B286F"/>
    <w:rsid w:val="008F15D6"/>
    <w:rsid w:val="008F6356"/>
    <w:rsid w:val="009077AF"/>
    <w:rsid w:val="00912CB8"/>
    <w:rsid w:val="00932F4C"/>
    <w:rsid w:val="00933101"/>
    <w:rsid w:val="00990CC2"/>
    <w:rsid w:val="00996800"/>
    <w:rsid w:val="009A4E67"/>
    <w:rsid w:val="009B7851"/>
    <w:rsid w:val="009C2EA5"/>
    <w:rsid w:val="009C6366"/>
    <w:rsid w:val="009E7632"/>
    <w:rsid w:val="009F34FC"/>
    <w:rsid w:val="009F54F5"/>
    <w:rsid w:val="009F67CA"/>
    <w:rsid w:val="00A043CE"/>
    <w:rsid w:val="00A05DB8"/>
    <w:rsid w:val="00A05DE1"/>
    <w:rsid w:val="00A11217"/>
    <w:rsid w:val="00A154B6"/>
    <w:rsid w:val="00A16A87"/>
    <w:rsid w:val="00A30BF8"/>
    <w:rsid w:val="00A45581"/>
    <w:rsid w:val="00A471D6"/>
    <w:rsid w:val="00A54F83"/>
    <w:rsid w:val="00A73A99"/>
    <w:rsid w:val="00A771F3"/>
    <w:rsid w:val="00AA2BCD"/>
    <w:rsid w:val="00AA78A9"/>
    <w:rsid w:val="00AB4C87"/>
    <w:rsid w:val="00AB6BF7"/>
    <w:rsid w:val="00AC1856"/>
    <w:rsid w:val="00AC53C5"/>
    <w:rsid w:val="00AC6BB8"/>
    <w:rsid w:val="00AD238C"/>
    <w:rsid w:val="00AD2C41"/>
    <w:rsid w:val="00AE1924"/>
    <w:rsid w:val="00AF2035"/>
    <w:rsid w:val="00AF5E1B"/>
    <w:rsid w:val="00B02709"/>
    <w:rsid w:val="00B1328B"/>
    <w:rsid w:val="00B240D9"/>
    <w:rsid w:val="00B26D33"/>
    <w:rsid w:val="00B328F0"/>
    <w:rsid w:val="00B338EC"/>
    <w:rsid w:val="00B35E7A"/>
    <w:rsid w:val="00B43F5E"/>
    <w:rsid w:val="00B572A9"/>
    <w:rsid w:val="00B60851"/>
    <w:rsid w:val="00B62BAB"/>
    <w:rsid w:val="00B62CF8"/>
    <w:rsid w:val="00B72423"/>
    <w:rsid w:val="00B7566F"/>
    <w:rsid w:val="00B7605A"/>
    <w:rsid w:val="00B81578"/>
    <w:rsid w:val="00B90805"/>
    <w:rsid w:val="00BA179F"/>
    <w:rsid w:val="00BA1D2F"/>
    <w:rsid w:val="00BB3AAF"/>
    <w:rsid w:val="00BB589D"/>
    <w:rsid w:val="00BD39AC"/>
    <w:rsid w:val="00BD4307"/>
    <w:rsid w:val="00BF6524"/>
    <w:rsid w:val="00BF7024"/>
    <w:rsid w:val="00C01F81"/>
    <w:rsid w:val="00C03E5A"/>
    <w:rsid w:val="00C06D9C"/>
    <w:rsid w:val="00C11B64"/>
    <w:rsid w:val="00C23CA9"/>
    <w:rsid w:val="00C37757"/>
    <w:rsid w:val="00C40504"/>
    <w:rsid w:val="00C43024"/>
    <w:rsid w:val="00C45468"/>
    <w:rsid w:val="00C50FD5"/>
    <w:rsid w:val="00C605CD"/>
    <w:rsid w:val="00C60C3F"/>
    <w:rsid w:val="00C756E4"/>
    <w:rsid w:val="00C77CA6"/>
    <w:rsid w:val="00C81288"/>
    <w:rsid w:val="00C82488"/>
    <w:rsid w:val="00C9189F"/>
    <w:rsid w:val="00C91A7D"/>
    <w:rsid w:val="00C9760D"/>
    <w:rsid w:val="00CA1D6D"/>
    <w:rsid w:val="00CB5C4A"/>
    <w:rsid w:val="00CB6B65"/>
    <w:rsid w:val="00D050E3"/>
    <w:rsid w:val="00D1661B"/>
    <w:rsid w:val="00D23016"/>
    <w:rsid w:val="00D32E57"/>
    <w:rsid w:val="00D342A8"/>
    <w:rsid w:val="00D4646B"/>
    <w:rsid w:val="00D525DA"/>
    <w:rsid w:val="00D549FE"/>
    <w:rsid w:val="00D71A27"/>
    <w:rsid w:val="00D72B42"/>
    <w:rsid w:val="00D7465D"/>
    <w:rsid w:val="00D96AD4"/>
    <w:rsid w:val="00DA1318"/>
    <w:rsid w:val="00DC7A70"/>
    <w:rsid w:val="00DD03F9"/>
    <w:rsid w:val="00DD21AE"/>
    <w:rsid w:val="00DD2EA1"/>
    <w:rsid w:val="00DD3FF1"/>
    <w:rsid w:val="00DE46BB"/>
    <w:rsid w:val="00DE55B6"/>
    <w:rsid w:val="00DF1CB6"/>
    <w:rsid w:val="00DF2B77"/>
    <w:rsid w:val="00DF4EB5"/>
    <w:rsid w:val="00DF506C"/>
    <w:rsid w:val="00E01840"/>
    <w:rsid w:val="00E11291"/>
    <w:rsid w:val="00E2697C"/>
    <w:rsid w:val="00E3696E"/>
    <w:rsid w:val="00E54335"/>
    <w:rsid w:val="00E5737A"/>
    <w:rsid w:val="00E57751"/>
    <w:rsid w:val="00E60CD3"/>
    <w:rsid w:val="00E7237D"/>
    <w:rsid w:val="00E764EB"/>
    <w:rsid w:val="00E7697E"/>
    <w:rsid w:val="00E86603"/>
    <w:rsid w:val="00E96DD9"/>
    <w:rsid w:val="00EA6D90"/>
    <w:rsid w:val="00EB19EC"/>
    <w:rsid w:val="00EB40FD"/>
    <w:rsid w:val="00EC11D2"/>
    <w:rsid w:val="00EC19AD"/>
    <w:rsid w:val="00EF6ABF"/>
    <w:rsid w:val="00F13C62"/>
    <w:rsid w:val="00F41162"/>
    <w:rsid w:val="00F43032"/>
    <w:rsid w:val="00F46632"/>
    <w:rsid w:val="00F47828"/>
    <w:rsid w:val="00F51693"/>
    <w:rsid w:val="00F57CB4"/>
    <w:rsid w:val="00F729D3"/>
    <w:rsid w:val="00F76257"/>
    <w:rsid w:val="00FA7BC0"/>
    <w:rsid w:val="00FB0DC0"/>
    <w:rsid w:val="00FB1BEE"/>
    <w:rsid w:val="00FB7FB4"/>
    <w:rsid w:val="00FC008D"/>
    <w:rsid w:val="00FC7707"/>
    <w:rsid w:val="00FE7321"/>
    <w:rsid w:val="00FF3883"/>
    <w:rsid w:val="00FF6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A8"/>
    <w:rPr>
      <w:sz w:val="24"/>
    </w:rPr>
  </w:style>
  <w:style w:type="paragraph" w:styleId="1">
    <w:name w:val="heading 1"/>
    <w:basedOn w:val="a"/>
    <w:next w:val="a"/>
    <w:link w:val="10"/>
    <w:uiPriority w:val="99"/>
    <w:qFormat/>
    <w:rsid w:val="00631FA8"/>
    <w:pPr>
      <w:keepNext/>
      <w:widowControl w:val="0"/>
      <w:jc w:val="center"/>
      <w:outlineLvl w:val="0"/>
    </w:pPr>
    <w:rPr>
      <w:rFonts w:ascii="Arial" w:hAnsi="Arial"/>
      <w:b/>
      <w:sz w:val="28"/>
    </w:rPr>
  </w:style>
  <w:style w:type="paragraph" w:styleId="2">
    <w:name w:val="heading 2"/>
    <w:basedOn w:val="a"/>
    <w:next w:val="a"/>
    <w:link w:val="20"/>
    <w:uiPriority w:val="99"/>
    <w:qFormat/>
    <w:rsid w:val="00631FA8"/>
    <w:pPr>
      <w:keepNext/>
      <w:spacing w:before="240" w:after="60"/>
      <w:outlineLvl w:val="1"/>
    </w:pPr>
    <w:rPr>
      <w:rFonts w:ascii="Arial" w:hAnsi="Arial" w:cs="Arial"/>
      <w:b/>
      <w:bCs/>
      <w:i/>
      <w:iCs/>
      <w:sz w:val="28"/>
      <w:szCs w:val="28"/>
    </w:rPr>
  </w:style>
  <w:style w:type="paragraph" w:styleId="3">
    <w:name w:val="heading 3"/>
    <w:aliases w:val="Naiaea"/>
    <w:basedOn w:val="a"/>
    <w:next w:val="a"/>
    <w:link w:val="30"/>
    <w:uiPriority w:val="99"/>
    <w:qFormat/>
    <w:rsid w:val="00631FA8"/>
    <w:pPr>
      <w:keepNext/>
      <w:jc w:val="both"/>
      <w:outlineLvl w:val="2"/>
    </w:pPr>
    <w:rPr>
      <w:b/>
      <w:sz w:val="18"/>
    </w:rPr>
  </w:style>
  <w:style w:type="paragraph" w:styleId="4">
    <w:name w:val="heading 4"/>
    <w:basedOn w:val="a"/>
    <w:next w:val="a"/>
    <w:link w:val="40"/>
    <w:uiPriority w:val="99"/>
    <w:qFormat/>
    <w:rsid w:val="001B30CB"/>
    <w:pPr>
      <w:keepNext/>
      <w:spacing w:before="240" w:after="60"/>
      <w:outlineLvl w:val="3"/>
    </w:pPr>
    <w:rPr>
      <w:b/>
      <w:bCs/>
      <w:sz w:val="28"/>
      <w:szCs w:val="28"/>
    </w:rPr>
  </w:style>
  <w:style w:type="paragraph" w:styleId="5">
    <w:name w:val="heading 5"/>
    <w:basedOn w:val="a"/>
    <w:next w:val="a"/>
    <w:link w:val="50"/>
    <w:uiPriority w:val="99"/>
    <w:qFormat/>
    <w:rsid w:val="001B30CB"/>
    <w:pPr>
      <w:spacing w:before="240" w:after="60"/>
      <w:outlineLvl w:val="4"/>
    </w:pPr>
    <w:rPr>
      <w:b/>
      <w:bCs/>
      <w:i/>
      <w:iCs/>
      <w:sz w:val="26"/>
      <w:szCs w:val="26"/>
    </w:rPr>
  </w:style>
  <w:style w:type="paragraph" w:styleId="9">
    <w:name w:val="heading 9"/>
    <w:basedOn w:val="a"/>
    <w:next w:val="a"/>
    <w:link w:val="90"/>
    <w:uiPriority w:val="99"/>
    <w:qFormat/>
    <w:rsid w:val="00631FA8"/>
    <w:pPr>
      <w:keepNext/>
      <w:ind w:firstLine="284"/>
      <w:jc w:val="both"/>
      <w:outlineLvl w:val="8"/>
    </w:pPr>
    <w:rPr>
      <w:rFonts w:ascii="Arial" w:hAnsi="Arial"/>
      <w:b/>
      <w:i/>
      <w:color w:val="FF00FF"/>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82703"/>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82703"/>
    <w:rPr>
      <w:rFonts w:ascii="Cambria" w:hAnsi="Cambria" w:cs="Times New Roman"/>
      <w:b/>
      <w:bCs/>
      <w:i/>
      <w:iCs/>
      <w:sz w:val="28"/>
      <w:szCs w:val="28"/>
    </w:rPr>
  </w:style>
  <w:style w:type="character" w:customStyle="1" w:styleId="30">
    <w:name w:val="Заголовок 3 Знак"/>
    <w:aliases w:val="Naiaea Знак"/>
    <w:basedOn w:val="a0"/>
    <w:link w:val="3"/>
    <w:uiPriority w:val="99"/>
    <w:semiHidden/>
    <w:locked/>
    <w:rsid w:val="00082703"/>
    <w:rPr>
      <w:rFonts w:ascii="Cambria" w:hAnsi="Cambria" w:cs="Times New Roman"/>
      <w:b/>
      <w:bCs/>
      <w:sz w:val="26"/>
      <w:szCs w:val="26"/>
    </w:rPr>
  </w:style>
  <w:style w:type="character" w:customStyle="1" w:styleId="40">
    <w:name w:val="Заголовок 4 Знак"/>
    <w:basedOn w:val="a0"/>
    <w:link w:val="4"/>
    <w:uiPriority w:val="99"/>
    <w:semiHidden/>
    <w:locked/>
    <w:rsid w:val="00082703"/>
    <w:rPr>
      <w:rFonts w:ascii="Calibri" w:hAnsi="Calibri" w:cs="Times New Roman"/>
      <w:b/>
      <w:bCs/>
      <w:sz w:val="28"/>
      <w:szCs w:val="28"/>
    </w:rPr>
  </w:style>
  <w:style w:type="character" w:customStyle="1" w:styleId="50">
    <w:name w:val="Заголовок 5 Знак"/>
    <w:basedOn w:val="a0"/>
    <w:link w:val="5"/>
    <w:uiPriority w:val="99"/>
    <w:semiHidden/>
    <w:locked/>
    <w:rsid w:val="00082703"/>
    <w:rPr>
      <w:rFonts w:ascii="Calibri" w:hAnsi="Calibri" w:cs="Times New Roman"/>
      <w:b/>
      <w:bCs/>
      <w:i/>
      <w:iCs/>
      <w:sz w:val="26"/>
      <w:szCs w:val="26"/>
    </w:rPr>
  </w:style>
  <w:style w:type="character" w:customStyle="1" w:styleId="90">
    <w:name w:val="Заголовок 9 Знак"/>
    <w:basedOn w:val="a0"/>
    <w:link w:val="9"/>
    <w:uiPriority w:val="99"/>
    <w:semiHidden/>
    <w:locked/>
    <w:rsid w:val="00082703"/>
    <w:rPr>
      <w:rFonts w:ascii="Cambria" w:hAnsi="Cambria" w:cs="Times New Roman"/>
    </w:rPr>
  </w:style>
  <w:style w:type="paragraph" w:styleId="a3">
    <w:name w:val="Body Text Indent"/>
    <w:basedOn w:val="a"/>
    <w:link w:val="a4"/>
    <w:uiPriority w:val="99"/>
    <w:rsid w:val="00631FA8"/>
    <w:pPr>
      <w:widowControl w:val="0"/>
      <w:ind w:firstLine="709"/>
    </w:pPr>
    <w:rPr>
      <w:rFonts w:ascii="Arial" w:hAnsi="Arial"/>
    </w:rPr>
  </w:style>
  <w:style w:type="character" w:customStyle="1" w:styleId="a4">
    <w:name w:val="Основной текст с отступом Знак"/>
    <w:basedOn w:val="a0"/>
    <w:link w:val="a3"/>
    <w:uiPriority w:val="99"/>
    <w:semiHidden/>
    <w:locked/>
    <w:rsid w:val="00082703"/>
    <w:rPr>
      <w:rFonts w:cs="Times New Roman"/>
      <w:sz w:val="20"/>
      <w:szCs w:val="20"/>
    </w:rPr>
  </w:style>
  <w:style w:type="paragraph" w:styleId="21">
    <w:name w:val="Body Text Indent 2"/>
    <w:basedOn w:val="a"/>
    <w:link w:val="22"/>
    <w:uiPriority w:val="99"/>
    <w:rsid w:val="00631FA8"/>
    <w:pPr>
      <w:widowControl w:val="0"/>
      <w:spacing w:before="120" w:after="120"/>
      <w:ind w:firstLine="720"/>
      <w:jc w:val="both"/>
    </w:pPr>
    <w:rPr>
      <w:rFonts w:ascii="Arial" w:hAnsi="Arial"/>
    </w:rPr>
  </w:style>
  <w:style w:type="character" w:customStyle="1" w:styleId="22">
    <w:name w:val="Основной текст с отступом 2 Знак"/>
    <w:basedOn w:val="a0"/>
    <w:link w:val="21"/>
    <w:uiPriority w:val="99"/>
    <w:semiHidden/>
    <w:locked/>
    <w:rsid w:val="00082703"/>
    <w:rPr>
      <w:rFonts w:cs="Times New Roman"/>
      <w:sz w:val="20"/>
      <w:szCs w:val="20"/>
    </w:rPr>
  </w:style>
  <w:style w:type="paragraph" w:styleId="a5">
    <w:name w:val="header"/>
    <w:basedOn w:val="a"/>
    <w:link w:val="a6"/>
    <w:uiPriority w:val="99"/>
    <w:rsid w:val="00631FA8"/>
    <w:pPr>
      <w:tabs>
        <w:tab w:val="center" w:pos="4677"/>
        <w:tab w:val="right" w:pos="9355"/>
      </w:tabs>
    </w:pPr>
    <w:rPr>
      <w:szCs w:val="24"/>
      <w:lang w:val="en-US" w:eastAsia="en-US"/>
    </w:rPr>
  </w:style>
  <w:style w:type="character" w:customStyle="1" w:styleId="a6">
    <w:name w:val="Верхний колонтитул Знак"/>
    <w:basedOn w:val="a0"/>
    <w:link w:val="a5"/>
    <w:uiPriority w:val="99"/>
    <w:semiHidden/>
    <w:locked/>
    <w:rsid w:val="00082703"/>
    <w:rPr>
      <w:rFonts w:cs="Times New Roman"/>
      <w:sz w:val="20"/>
      <w:szCs w:val="20"/>
    </w:rPr>
  </w:style>
  <w:style w:type="paragraph" w:styleId="31">
    <w:name w:val="Body Text 3"/>
    <w:basedOn w:val="a"/>
    <w:link w:val="32"/>
    <w:uiPriority w:val="99"/>
    <w:rsid w:val="00631FA8"/>
    <w:pPr>
      <w:jc w:val="center"/>
    </w:pPr>
    <w:rPr>
      <w:b/>
      <w:bCs/>
      <w:sz w:val="32"/>
      <w:szCs w:val="32"/>
      <w:lang w:eastAsia="en-US"/>
    </w:rPr>
  </w:style>
  <w:style w:type="character" w:customStyle="1" w:styleId="32">
    <w:name w:val="Основной текст 3 Знак"/>
    <w:basedOn w:val="a0"/>
    <w:link w:val="31"/>
    <w:uiPriority w:val="99"/>
    <w:semiHidden/>
    <w:locked/>
    <w:rsid w:val="00082703"/>
    <w:rPr>
      <w:rFonts w:cs="Times New Roman"/>
      <w:sz w:val="16"/>
      <w:szCs w:val="16"/>
    </w:rPr>
  </w:style>
  <w:style w:type="paragraph" w:styleId="a7">
    <w:name w:val="Body Text"/>
    <w:basedOn w:val="a"/>
    <w:link w:val="a8"/>
    <w:uiPriority w:val="99"/>
    <w:rsid w:val="00631FA8"/>
    <w:pPr>
      <w:widowControl w:val="0"/>
      <w:spacing w:before="40"/>
      <w:jc w:val="center"/>
    </w:pPr>
    <w:rPr>
      <w:rFonts w:ascii="Arial" w:hAnsi="Arial" w:cs="Arial"/>
      <w:noProof/>
    </w:rPr>
  </w:style>
  <w:style w:type="character" w:customStyle="1" w:styleId="a8">
    <w:name w:val="Основной текст Знак"/>
    <w:basedOn w:val="a0"/>
    <w:link w:val="a7"/>
    <w:uiPriority w:val="99"/>
    <w:semiHidden/>
    <w:locked/>
    <w:rsid w:val="00082703"/>
    <w:rPr>
      <w:rFonts w:cs="Times New Roman"/>
      <w:sz w:val="20"/>
      <w:szCs w:val="20"/>
    </w:rPr>
  </w:style>
  <w:style w:type="paragraph" w:styleId="23">
    <w:name w:val="Body Text 2"/>
    <w:basedOn w:val="a"/>
    <w:link w:val="24"/>
    <w:uiPriority w:val="99"/>
    <w:rsid w:val="001B30CB"/>
    <w:pPr>
      <w:spacing w:after="120" w:line="480" w:lineRule="auto"/>
    </w:pPr>
  </w:style>
  <w:style w:type="character" w:customStyle="1" w:styleId="24">
    <w:name w:val="Основной текст 2 Знак"/>
    <w:basedOn w:val="a0"/>
    <w:link w:val="23"/>
    <w:uiPriority w:val="99"/>
    <w:semiHidden/>
    <w:locked/>
    <w:rsid w:val="00082703"/>
    <w:rPr>
      <w:rFonts w:cs="Times New Roman"/>
      <w:sz w:val="20"/>
      <w:szCs w:val="20"/>
    </w:rPr>
  </w:style>
  <w:style w:type="paragraph" w:customStyle="1" w:styleId="ZnakZnakZnakZnakZnak">
    <w:name w:val="Znak Znak Znak Znak Znak"/>
    <w:basedOn w:val="a"/>
    <w:uiPriority w:val="99"/>
    <w:rsid w:val="001B30CB"/>
    <w:rPr>
      <w:szCs w:val="24"/>
      <w:lang w:val="pl-PL" w:eastAsia="pl-PL"/>
    </w:rPr>
  </w:style>
  <w:style w:type="table" w:styleId="a9">
    <w:name w:val="Table Grid"/>
    <w:basedOn w:val="a1"/>
    <w:uiPriority w:val="99"/>
    <w:rsid w:val="00AC6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unhideWhenUsed/>
    <w:rsid w:val="00BA1D2F"/>
    <w:pPr>
      <w:spacing w:before="100" w:beforeAutospacing="1" w:after="100" w:afterAutospacing="1"/>
    </w:pPr>
    <w:rPr>
      <w:szCs w:val="24"/>
    </w:rPr>
  </w:style>
  <w:style w:type="paragraph" w:styleId="ab">
    <w:name w:val="footer"/>
    <w:basedOn w:val="a"/>
    <w:link w:val="ac"/>
    <w:uiPriority w:val="99"/>
    <w:semiHidden/>
    <w:unhideWhenUsed/>
    <w:rsid w:val="00AA78A9"/>
    <w:pPr>
      <w:tabs>
        <w:tab w:val="center" w:pos="4677"/>
        <w:tab w:val="right" w:pos="9355"/>
      </w:tabs>
    </w:pPr>
  </w:style>
  <w:style w:type="character" w:customStyle="1" w:styleId="ac">
    <w:name w:val="Нижний колонтитул Знак"/>
    <w:basedOn w:val="a0"/>
    <w:link w:val="ab"/>
    <w:uiPriority w:val="99"/>
    <w:semiHidden/>
    <w:rsid w:val="00AA78A9"/>
    <w:rPr>
      <w:sz w:val="24"/>
    </w:rPr>
  </w:style>
  <w:style w:type="paragraph" w:styleId="ad">
    <w:name w:val="Balloon Text"/>
    <w:basedOn w:val="a"/>
    <w:link w:val="ae"/>
    <w:uiPriority w:val="99"/>
    <w:semiHidden/>
    <w:unhideWhenUsed/>
    <w:rsid w:val="004B4058"/>
    <w:rPr>
      <w:rFonts w:ascii="Segoe UI" w:hAnsi="Segoe UI" w:cs="Segoe UI"/>
      <w:sz w:val="18"/>
      <w:szCs w:val="18"/>
    </w:rPr>
  </w:style>
  <w:style w:type="character" w:customStyle="1" w:styleId="ae">
    <w:name w:val="Текст выноски Знак"/>
    <w:basedOn w:val="a0"/>
    <w:link w:val="ad"/>
    <w:uiPriority w:val="99"/>
    <w:semiHidden/>
    <w:rsid w:val="004B4058"/>
    <w:rPr>
      <w:rFonts w:ascii="Segoe UI" w:hAnsi="Segoe UI" w:cs="Segoe UI"/>
      <w:sz w:val="18"/>
      <w:szCs w:val="18"/>
    </w:rPr>
  </w:style>
  <w:style w:type="character" w:styleId="af">
    <w:name w:val="Hyperlink"/>
    <w:unhideWhenUsed/>
    <w:rsid w:val="00F76257"/>
    <w:rPr>
      <w:color w:val="0000FF"/>
      <w:u w:val="single"/>
    </w:rPr>
  </w:style>
  <w:style w:type="paragraph" w:styleId="af0">
    <w:name w:val="No Spacing"/>
    <w:qFormat/>
    <w:rsid w:val="00996800"/>
    <w:rPr>
      <w:rFonts w:ascii="Calibri" w:hAnsi="Calibri"/>
      <w:sz w:val="22"/>
      <w:szCs w:val="22"/>
    </w:rPr>
  </w:style>
  <w:style w:type="paragraph" w:customStyle="1" w:styleId="ConsPlusNormal">
    <w:name w:val="ConsPlusNormal"/>
    <w:rsid w:val="00EA6D90"/>
    <w:pPr>
      <w:widowControl w:val="0"/>
      <w:suppressAutoHyphens/>
    </w:pPr>
    <w:rPr>
      <w:kern w:val="1"/>
    </w:rPr>
  </w:style>
  <w:style w:type="paragraph" w:customStyle="1" w:styleId="11">
    <w:name w:val="Без интервала1"/>
    <w:uiPriority w:val="99"/>
    <w:rsid w:val="00AF5E1B"/>
    <w:rPr>
      <w:sz w:val="24"/>
      <w:szCs w:val="24"/>
    </w:rPr>
  </w:style>
</w:styles>
</file>

<file path=word/webSettings.xml><?xml version="1.0" encoding="utf-8"?>
<w:webSettings xmlns:r="http://schemas.openxmlformats.org/officeDocument/2006/relationships" xmlns:w="http://schemas.openxmlformats.org/wordprocessingml/2006/main">
  <w:divs>
    <w:div w:id="415326543">
      <w:bodyDiv w:val="1"/>
      <w:marLeft w:val="0"/>
      <w:marRight w:val="0"/>
      <w:marTop w:val="0"/>
      <w:marBottom w:val="0"/>
      <w:divBdr>
        <w:top w:val="none" w:sz="0" w:space="0" w:color="auto"/>
        <w:left w:val="none" w:sz="0" w:space="0" w:color="auto"/>
        <w:bottom w:val="none" w:sz="0" w:space="0" w:color="auto"/>
        <w:right w:val="none" w:sz="0" w:space="0" w:color="auto"/>
      </w:divBdr>
    </w:div>
    <w:div w:id="439376698">
      <w:bodyDiv w:val="1"/>
      <w:marLeft w:val="0"/>
      <w:marRight w:val="0"/>
      <w:marTop w:val="0"/>
      <w:marBottom w:val="0"/>
      <w:divBdr>
        <w:top w:val="none" w:sz="0" w:space="0" w:color="auto"/>
        <w:left w:val="none" w:sz="0" w:space="0" w:color="auto"/>
        <w:bottom w:val="none" w:sz="0" w:space="0" w:color="auto"/>
        <w:right w:val="none" w:sz="0" w:space="0" w:color="auto"/>
      </w:divBdr>
    </w:div>
    <w:div w:id="828715653">
      <w:bodyDiv w:val="1"/>
      <w:marLeft w:val="0"/>
      <w:marRight w:val="0"/>
      <w:marTop w:val="0"/>
      <w:marBottom w:val="0"/>
      <w:divBdr>
        <w:top w:val="none" w:sz="0" w:space="0" w:color="auto"/>
        <w:left w:val="none" w:sz="0" w:space="0" w:color="auto"/>
        <w:bottom w:val="none" w:sz="0" w:space="0" w:color="auto"/>
        <w:right w:val="none" w:sz="0" w:space="0" w:color="auto"/>
      </w:divBdr>
    </w:div>
    <w:div w:id="1307272783">
      <w:bodyDiv w:val="1"/>
      <w:marLeft w:val="0"/>
      <w:marRight w:val="0"/>
      <w:marTop w:val="0"/>
      <w:marBottom w:val="0"/>
      <w:divBdr>
        <w:top w:val="none" w:sz="0" w:space="0" w:color="auto"/>
        <w:left w:val="none" w:sz="0" w:space="0" w:color="auto"/>
        <w:bottom w:val="none" w:sz="0" w:space="0" w:color="auto"/>
        <w:right w:val="none" w:sz="0" w:space="0" w:color="auto"/>
      </w:divBdr>
    </w:div>
    <w:div w:id="1679500608">
      <w:marLeft w:val="0"/>
      <w:marRight w:val="0"/>
      <w:marTop w:val="0"/>
      <w:marBottom w:val="0"/>
      <w:divBdr>
        <w:top w:val="none" w:sz="0" w:space="0" w:color="auto"/>
        <w:left w:val="none" w:sz="0" w:space="0" w:color="auto"/>
        <w:bottom w:val="none" w:sz="0" w:space="0" w:color="auto"/>
        <w:right w:val="none" w:sz="0" w:space="0" w:color="auto"/>
      </w:divBdr>
    </w:div>
    <w:div w:id="1679500609">
      <w:marLeft w:val="0"/>
      <w:marRight w:val="0"/>
      <w:marTop w:val="0"/>
      <w:marBottom w:val="0"/>
      <w:divBdr>
        <w:top w:val="none" w:sz="0" w:space="0" w:color="auto"/>
        <w:left w:val="none" w:sz="0" w:space="0" w:color="auto"/>
        <w:bottom w:val="none" w:sz="0" w:space="0" w:color="auto"/>
        <w:right w:val="none" w:sz="0" w:space="0" w:color="auto"/>
      </w:divBdr>
    </w:div>
    <w:div w:id="1865097206">
      <w:bodyDiv w:val="1"/>
      <w:marLeft w:val="0"/>
      <w:marRight w:val="0"/>
      <w:marTop w:val="0"/>
      <w:marBottom w:val="0"/>
      <w:divBdr>
        <w:top w:val="none" w:sz="0" w:space="0" w:color="auto"/>
        <w:left w:val="none" w:sz="0" w:space="0" w:color="auto"/>
        <w:bottom w:val="none" w:sz="0" w:space="0" w:color="auto"/>
        <w:right w:val="none" w:sz="0" w:space="0" w:color="auto"/>
      </w:divBdr>
    </w:div>
    <w:div w:id="18989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nka1@11.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F74B1-4C13-4100-BC48-C6811AD1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782</Words>
  <Characters>4463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Типография "Миян Кыв"</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Server</dc:creator>
  <cp:lastModifiedBy>Ольга Владимировна</cp:lastModifiedBy>
  <cp:revision>4</cp:revision>
  <cp:lastPrinted>2025-08-14T07:59:00Z</cp:lastPrinted>
  <dcterms:created xsi:type="dcterms:W3CDTF">2026-02-16T06:53:00Z</dcterms:created>
  <dcterms:modified xsi:type="dcterms:W3CDTF">2026-06-01T12:12:00Z</dcterms:modified>
</cp:coreProperties>
</file>