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272" w:rsidRDefault="00F02A7A" w:rsidP="00424EAB">
      <w:pPr>
        <w:spacing w:before="0" w:beforeAutospacing="0" w:after="0" w:afterAutospacing="0"/>
        <w:jc w:val="center"/>
        <w:rPr>
          <w:rFonts w:hAnsi="Times New Roman" w:cs="Times New Roman"/>
          <w:b/>
          <w:bCs/>
          <w:color w:val="000000"/>
          <w:sz w:val="24"/>
          <w:szCs w:val="24"/>
          <w:lang w:val="ru-RU"/>
        </w:rPr>
      </w:pPr>
      <w:r>
        <w:rPr>
          <w:rFonts w:hAnsi="Times New Roman" w:cs="Times New Roman"/>
          <w:b/>
          <w:bCs/>
          <w:color w:val="000000"/>
          <w:sz w:val="24"/>
          <w:szCs w:val="24"/>
          <w:lang w:val="ru-RU"/>
        </w:rPr>
        <w:t xml:space="preserve">ГОСУДАРСТВЕННЫЙ </w:t>
      </w:r>
      <w:r w:rsidR="001A3AE6" w:rsidRPr="00F02A7A">
        <w:rPr>
          <w:rFonts w:hAnsi="Times New Roman" w:cs="Times New Roman"/>
          <w:b/>
          <w:bCs/>
          <w:color w:val="000000"/>
          <w:sz w:val="24"/>
          <w:szCs w:val="24"/>
          <w:lang w:val="ru-RU"/>
        </w:rPr>
        <w:t>КОНТРАКТ № ___</w:t>
      </w:r>
      <w:r w:rsidR="001A3AE6" w:rsidRPr="00F02A7A">
        <w:rPr>
          <w:lang w:val="ru-RU"/>
        </w:rPr>
        <w:br/>
      </w:r>
      <w:r w:rsidR="001A3AE6" w:rsidRPr="00F02A7A">
        <w:rPr>
          <w:rFonts w:hAnsi="Times New Roman" w:cs="Times New Roman"/>
          <w:b/>
          <w:bCs/>
          <w:color w:val="000000"/>
          <w:sz w:val="24"/>
          <w:szCs w:val="24"/>
          <w:lang w:val="ru-RU"/>
        </w:rPr>
        <w:t xml:space="preserve">на поставку </w:t>
      </w:r>
      <w:r w:rsidR="002564E9">
        <w:rPr>
          <w:b/>
          <w:sz w:val="24"/>
          <w:szCs w:val="24"/>
          <w:lang w:val="ru-RU"/>
        </w:rPr>
        <w:t>канцелярских принадлежностей.</w:t>
      </w:r>
    </w:p>
    <w:p w:rsidR="00424EAB" w:rsidRPr="00F02A7A" w:rsidRDefault="00424EAB" w:rsidP="001D36FF">
      <w:pPr>
        <w:spacing w:before="0" w:beforeAutospacing="0" w:after="0" w:afterAutospacing="0"/>
        <w:jc w:val="center"/>
        <w:rPr>
          <w:rFonts w:hAnsi="Times New Roman" w:cs="Times New Roman"/>
          <w:color w:val="000000"/>
          <w:sz w:val="24"/>
          <w:szCs w:val="24"/>
          <w:lang w:val="ru-RU"/>
        </w:rPr>
      </w:pPr>
    </w:p>
    <w:tbl>
      <w:tblPr>
        <w:tblW w:w="16299" w:type="dxa"/>
        <w:tblCellMar>
          <w:top w:w="15" w:type="dxa"/>
          <w:left w:w="15" w:type="dxa"/>
          <w:bottom w:w="15" w:type="dxa"/>
          <w:right w:w="15" w:type="dxa"/>
        </w:tblCellMar>
        <w:tblLook w:val="0600" w:firstRow="0" w:lastRow="0" w:firstColumn="0" w:lastColumn="0" w:noHBand="1" w:noVBand="1"/>
      </w:tblPr>
      <w:tblGrid>
        <w:gridCol w:w="7446"/>
        <w:gridCol w:w="8853"/>
      </w:tblGrid>
      <w:tr w:rsidR="00224272" w:rsidTr="00F02A7A">
        <w:tc>
          <w:tcPr>
            <w:tcW w:w="7446" w:type="dxa"/>
            <w:tcMar>
              <w:top w:w="75" w:type="dxa"/>
              <w:left w:w="75" w:type="dxa"/>
              <w:bottom w:w="75" w:type="dxa"/>
              <w:right w:w="75" w:type="dxa"/>
            </w:tcMar>
          </w:tcPr>
          <w:p w:rsidR="00224272" w:rsidRPr="00F02A7A" w:rsidRDefault="001A3AE6" w:rsidP="00763D92">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rPr>
              <w:t xml:space="preserve">г. </w:t>
            </w:r>
            <w:r w:rsidR="00F02A7A">
              <w:rPr>
                <w:rFonts w:hAnsi="Times New Roman" w:cs="Times New Roman"/>
                <w:color w:val="000000"/>
                <w:sz w:val="24"/>
                <w:szCs w:val="24"/>
                <w:lang w:val="ru-RU"/>
              </w:rPr>
              <w:t xml:space="preserve">Москва    </w:t>
            </w:r>
          </w:p>
        </w:tc>
        <w:tc>
          <w:tcPr>
            <w:tcW w:w="8853" w:type="dxa"/>
            <w:tcMar>
              <w:top w:w="75" w:type="dxa"/>
              <w:left w:w="75" w:type="dxa"/>
              <w:bottom w:w="75" w:type="dxa"/>
              <w:right w:w="75" w:type="dxa"/>
            </w:tcMar>
          </w:tcPr>
          <w:p w:rsidR="00224272" w:rsidRDefault="00424EAB" w:rsidP="00EB0490">
            <w:pPr>
              <w:jc w:val="both"/>
              <w:rPr>
                <w:rFonts w:hAnsi="Times New Roman" w:cs="Times New Roman"/>
                <w:color w:val="000000"/>
                <w:sz w:val="24"/>
                <w:szCs w:val="24"/>
              </w:rPr>
            </w:pPr>
            <w:r>
              <w:rPr>
                <w:rFonts w:hAnsi="Times New Roman" w:cs="Times New Roman"/>
                <w:color w:val="000000"/>
                <w:sz w:val="24"/>
                <w:szCs w:val="24"/>
                <w:lang w:val="ru-RU"/>
              </w:rPr>
              <w:t xml:space="preserve">    </w:t>
            </w:r>
            <w:r w:rsidR="001A3AE6">
              <w:rPr>
                <w:rFonts w:hAnsi="Times New Roman" w:cs="Times New Roman"/>
                <w:color w:val="000000"/>
                <w:sz w:val="24"/>
                <w:szCs w:val="24"/>
              </w:rPr>
              <w:t>«__» _______ 202</w:t>
            </w:r>
            <w:r w:rsidR="002564E9">
              <w:rPr>
                <w:rFonts w:hAnsi="Times New Roman" w:cs="Times New Roman"/>
                <w:color w:val="000000"/>
                <w:sz w:val="24"/>
                <w:szCs w:val="24"/>
                <w:lang w:val="ru-RU"/>
              </w:rPr>
              <w:t>6</w:t>
            </w:r>
            <w:r w:rsidR="00392291">
              <w:rPr>
                <w:rFonts w:hAnsi="Times New Roman" w:cs="Times New Roman"/>
                <w:color w:val="000000"/>
                <w:sz w:val="24"/>
                <w:szCs w:val="24"/>
                <w:lang w:val="ru-RU"/>
              </w:rPr>
              <w:t xml:space="preserve"> </w:t>
            </w:r>
            <w:r w:rsidR="001A3AE6">
              <w:rPr>
                <w:rFonts w:hAnsi="Times New Roman" w:cs="Times New Roman"/>
                <w:color w:val="000000"/>
                <w:sz w:val="24"/>
                <w:szCs w:val="24"/>
              </w:rPr>
              <w:t>года</w:t>
            </w:r>
          </w:p>
        </w:tc>
      </w:tr>
      <w:tr w:rsidR="00224272" w:rsidTr="00F02A7A">
        <w:tc>
          <w:tcPr>
            <w:tcW w:w="7446" w:type="dxa"/>
            <w:tcMar>
              <w:top w:w="75" w:type="dxa"/>
              <w:left w:w="75" w:type="dxa"/>
              <w:bottom w:w="75" w:type="dxa"/>
              <w:right w:w="75" w:type="dxa"/>
            </w:tcMar>
            <w:vAlign w:val="center"/>
          </w:tcPr>
          <w:p w:rsidR="00224272" w:rsidRDefault="00224272" w:rsidP="001D36FF">
            <w:pPr>
              <w:spacing w:before="0" w:beforeAutospacing="0" w:after="0" w:afterAutospacing="0"/>
              <w:ind w:left="75" w:right="75"/>
              <w:jc w:val="both"/>
              <w:rPr>
                <w:rFonts w:hAnsi="Times New Roman" w:cs="Times New Roman"/>
                <w:color w:val="000000"/>
                <w:sz w:val="24"/>
                <w:szCs w:val="24"/>
              </w:rPr>
            </w:pPr>
          </w:p>
        </w:tc>
        <w:tc>
          <w:tcPr>
            <w:tcW w:w="8853" w:type="dxa"/>
            <w:tcMar>
              <w:top w:w="75" w:type="dxa"/>
              <w:left w:w="75" w:type="dxa"/>
              <w:bottom w:w="75" w:type="dxa"/>
              <w:right w:w="75" w:type="dxa"/>
            </w:tcMar>
            <w:vAlign w:val="center"/>
          </w:tcPr>
          <w:p w:rsidR="00224272" w:rsidRDefault="00224272" w:rsidP="00F02A7A">
            <w:pPr>
              <w:ind w:left="75" w:right="75"/>
              <w:jc w:val="both"/>
              <w:rPr>
                <w:rFonts w:hAnsi="Times New Roman" w:cs="Times New Roman"/>
                <w:color w:val="000000"/>
                <w:sz w:val="24"/>
                <w:szCs w:val="24"/>
              </w:rPr>
            </w:pPr>
          </w:p>
        </w:tc>
      </w:tr>
    </w:tbl>
    <w:p w:rsidR="00224272" w:rsidRPr="00F02A7A" w:rsidRDefault="001A3AE6" w:rsidP="00E86D9D">
      <w:pPr>
        <w:spacing w:after="0" w:afterAutospacing="0"/>
        <w:jc w:val="center"/>
        <w:rPr>
          <w:rFonts w:hAnsi="Times New Roman" w:cs="Times New Roman"/>
          <w:color w:val="000000"/>
          <w:sz w:val="24"/>
          <w:szCs w:val="24"/>
          <w:lang w:val="ru-RU"/>
        </w:rPr>
      </w:pPr>
      <w:r w:rsidRPr="00F02A7A">
        <w:rPr>
          <w:rFonts w:hAnsi="Times New Roman" w:cs="Times New Roman"/>
          <w:b/>
          <w:bCs/>
          <w:color w:val="000000"/>
          <w:sz w:val="24"/>
          <w:szCs w:val="24"/>
          <w:lang w:val="ru-RU"/>
        </w:rPr>
        <w:t>1. Предмет Контракта</w:t>
      </w:r>
    </w:p>
    <w:p w:rsidR="00224272" w:rsidRPr="00F02A7A" w:rsidRDefault="001A3AE6" w:rsidP="001D36FF">
      <w:pPr>
        <w:spacing w:before="0" w:beforeAutospacing="0"/>
        <w:jc w:val="both"/>
        <w:rPr>
          <w:rFonts w:hAnsi="Times New Roman" w:cs="Times New Roman"/>
          <w:color w:val="000000"/>
          <w:sz w:val="24"/>
          <w:szCs w:val="24"/>
          <w:lang w:val="ru-RU"/>
        </w:rPr>
      </w:pPr>
      <w:r w:rsidRPr="00F02A7A">
        <w:rPr>
          <w:rFonts w:hAnsi="Times New Roman" w:cs="Times New Roman"/>
          <w:color w:val="000000"/>
          <w:sz w:val="24"/>
          <w:szCs w:val="24"/>
          <w:lang w:val="ru-RU"/>
        </w:rPr>
        <w:t xml:space="preserve">1.1. Поставщик обязуется поставить </w:t>
      </w:r>
      <w:r w:rsidR="002564E9">
        <w:rPr>
          <w:sz w:val="24"/>
          <w:szCs w:val="24"/>
          <w:lang w:val="ru-RU"/>
        </w:rPr>
        <w:t>канцелярские принадлежности</w:t>
      </w:r>
      <w:r w:rsidR="000E0520" w:rsidRPr="000E0520">
        <w:rPr>
          <w:lang w:val="ru-RU"/>
        </w:rPr>
        <w:t xml:space="preserve"> </w:t>
      </w:r>
      <w:r w:rsidRPr="00F02A7A">
        <w:rPr>
          <w:rFonts w:hAnsi="Times New Roman" w:cs="Times New Roman"/>
          <w:color w:val="000000"/>
          <w:sz w:val="24"/>
          <w:szCs w:val="24"/>
          <w:lang w:val="ru-RU"/>
        </w:rPr>
        <w:t>(далее – Товар) в соответствии с</w:t>
      </w:r>
      <w:r w:rsidR="00F02A7A">
        <w:rPr>
          <w:rFonts w:hAnsi="Times New Roman" w:cs="Times New Roman"/>
          <w:color w:val="000000"/>
          <w:sz w:val="24"/>
          <w:szCs w:val="24"/>
          <w:lang w:val="ru-RU"/>
        </w:rPr>
        <w:t>о</w:t>
      </w:r>
      <w:r w:rsidRPr="00F02A7A">
        <w:rPr>
          <w:rFonts w:hAnsi="Times New Roman" w:cs="Times New Roman"/>
          <w:color w:val="000000"/>
          <w:sz w:val="24"/>
          <w:szCs w:val="24"/>
          <w:lang w:val="ru-RU"/>
        </w:rPr>
        <w:t xml:space="preserve"> </w:t>
      </w:r>
      <w:r w:rsidR="00734E12">
        <w:rPr>
          <w:rFonts w:hAnsi="Times New Roman" w:cs="Times New Roman"/>
          <w:color w:val="000000"/>
          <w:sz w:val="24"/>
          <w:szCs w:val="24"/>
          <w:lang w:val="ru-RU"/>
        </w:rPr>
        <w:t>С</w:t>
      </w:r>
      <w:r w:rsidR="00F02A7A">
        <w:rPr>
          <w:rFonts w:hAnsi="Times New Roman" w:cs="Times New Roman"/>
          <w:color w:val="000000"/>
          <w:sz w:val="24"/>
          <w:szCs w:val="24"/>
          <w:lang w:val="ru-RU"/>
        </w:rPr>
        <w:t>пецификацией</w:t>
      </w:r>
      <w:r w:rsidRPr="00F02A7A">
        <w:rPr>
          <w:rFonts w:hAnsi="Times New Roman" w:cs="Times New Roman"/>
          <w:color w:val="000000"/>
          <w:sz w:val="24"/>
          <w:szCs w:val="24"/>
          <w:lang w:val="ru-RU"/>
        </w:rPr>
        <w:t xml:space="preserve"> (приложение № </w:t>
      </w:r>
      <w:r w:rsidR="00F02A7A">
        <w:rPr>
          <w:rFonts w:hAnsi="Times New Roman" w:cs="Times New Roman"/>
          <w:color w:val="000000"/>
          <w:sz w:val="24"/>
          <w:szCs w:val="24"/>
          <w:lang w:val="ru-RU"/>
        </w:rPr>
        <w:t>2</w:t>
      </w:r>
      <w:r w:rsidRPr="00F02A7A">
        <w:rPr>
          <w:rFonts w:hAnsi="Times New Roman" w:cs="Times New Roman"/>
          <w:color w:val="000000"/>
          <w:sz w:val="24"/>
          <w:szCs w:val="24"/>
          <w:lang w:val="ru-RU"/>
        </w:rPr>
        <w:t xml:space="preserve"> к Контракту), а Заказчик обязуется принять и оплатить Товар в соответствии с условиями Контракта.</w:t>
      </w:r>
    </w:p>
    <w:p w:rsidR="00224272" w:rsidRPr="00F02A7A" w:rsidRDefault="001A3AE6" w:rsidP="00F02A7A">
      <w:pPr>
        <w:jc w:val="both"/>
        <w:rPr>
          <w:rFonts w:hAnsi="Times New Roman" w:cs="Times New Roman"/>
          <w:color w:val="000000"/>
          <w:sz w:val="24"/>
          <w:szCs w:val="24"/>
          <w:lang w:val="ru-RU"/>
        </w:rPr>
      </w:pPr>
      <w:r w:rsidRPr="00F02A7A">
        <w:rPr>
          <w:rFonts w:hAnsi="Times New Roman" w:cs="Times New Roman"/>
          <w:color w:val="000000"/>
          <w:sz w:val="24"/>
          <w:szCs w:val="24"/>
          <w:lang w:val="ru-RU"/>
        </w:rPr>
        <w:t xml:space="preserve">1.2. Наименование, количество и иные характеристики поставляемого Товара указаны в </w:t>
      </w:r>
      <w:r w:rsidR="004A27C2">
        <w:rPr>
          <w:rFonts w:hAnsi="Times New Roman" w:cs="Times New Roman"/>
          <w:color w:val="000000"/>
          <w:sz w:val="24"/>
          <w:szCs w:val="24"/>
          <w:lang w:val="ru-RU"/>
        </w:rPr>
        <w:t>Описании объекта закупки</w:t>
      </w:r>
      <w:r w:rsidRPr="00F02A7A">
        <w:rPr>
          <w:rFonts w:hAnsi="Times New Roman" w:cs="Times New Roman"/>
          <w:color w:val="000000"/>
          <w:sz w:val="24"/>
          <w:szCs w:val="24"/>
          <w:lang w:val="ru-RU"/>
        </w:rPr>
        <w:t xml:space="preserve"> (приложение № </w:t>
      </w:r>
      <w:r w:rsidR="00F02A7A">
        <w:rPr>
          <w:rFonts w:hAnsi="Times New Roman" w:cs="Times New Roman"/>
          <w:color w:val="000000"/>
          <w:sz w:val="24"/>
          <w:szCs w:val="24"/>
          <w:lang w:val="ru-RU"/>
        </w:rPr>
        <w:t>1</w:t>
      </w:r>
      <w:r w:rsidRPr="00F02A7A">
        <w:rPr>
          <w:rFonts w:hAnsi="Times New Roman" w:cs="Times New Roman"/>
          <w:color w:val="000000"/>
          <w:sz w:val="24"/>
          <w:szCs w:val="24"/>
          <w:lang w:val="ru-RU"/>
        </w:rPr>
        <w:t xml:space="preserve"> к Контракту).</w:t>
      </w:r>
    </w:p>
    <w:p w:rsidR="00224272" w:rsidRPr="00F02A7A" w:rsidRDefault="001A3AE6" w:rsidP="000D52DC">
      <w:pPr>
        <w:spacing w:after="0" w:afterAutospacing="0"/>
        <w:ind w:left="3402"/>
        <w:jc w:val="both"/>
        <w:rPr>
          <w:rFonts w:hAnsi="Times New Roman" w:cs="Times New Roman"/>
          <w:color w:val="000000"/>
          <w:sz w:val="24"/>
          <w:szCs w:val="24"/>
          <w:lang w:val="ru-RU"/>
        </w:rPr>
      </w:pPr>
      <w:r w:rsidRPr="00F02A7A">
        <w:rPr>
          <w:rFonts w:hAnsi="Times New Roman" w:cs="Times New Roman"/>
          <w:b/>
          <w:bCs/>
          <w:color w:val="000000"/>
          <w:sz w:val="24"/>
          <w:szCs w:val="24"/>
          <w:lang w:val="ru-RU"/>
        </w:rPr>
        <w:t>2. Цена Контракта и порядок расчетов</w:t>
      </w:r>
    </w:p>
    <w:p w:rsidR="009F1860" w:rsidRPr="002C7EBB" w:rsidRDefault="001A3AE6" w:rsidP="009F1860">
      <w:pPr>
        <w:spacing w:line="276" w:lineRule="auto"/>
        <w:rPr>
          <w:i/>
          <w:sz w:val="24"/>
          <w:szCs w:val="24"/>
          <w:lang w:val="ru-RU"/>
        </w:rPr>
      </w:pPr>
      <w:r w:rsidRPr="00F02A7A">
        <w:rPr>
          <w:rFonts w:hAnsi="Times New Roman" w:cs="Times New Roman"/>
          <w:color w:val="000000"/>
          <w:sz w:val="24"/>
          <w:szCs w:val="24"/>
          <w:lang w:val="ru-RU"/>
        </w:rPr>
        <w:t>2.</w:t>
      </w:r>
      <w:r w:rsidR="009F1860" w:rsidRPr="009F1860">
        <w:rPr>
          <w:rFonts w:ascii="font75" w:eastAsia="font75" w:hAnsi="font75" w:cs="font75"/>
          <w:kern w:val="1"/>
          <w:lang w:val="ru-RU" w:eastAsia="ar-SA"/>
        </w:rPr>
        <w:t xml:space="preserve"> </w:t>
      </w:r>
      <w:r w:rsidR="009F1860" w:rsidRPr="002C7EBB">
        <w:rPr>
          <w:rFonts w:ascii="font75" w:eastAsia="font75" w:hAnsi="font75" w:cs="font75"/>
          <w:kern w:val="1"/>
          <w:sz w:val="24"/>
          <w:szCs w:val="24"/>
          <w:lang w:val="ru-RU" w:eastAsia="ar-SA"/>
        </w:rPr>
        <w:t xml:space="preserve">Цена Контракта составляет </w:t>
      </w:r>
      <w:r w:rsidR="009F1860" w:rsidRPr="002C7EBB">
        <w:rPr>
          <w:rFonts w:ascii="font75" w:eastAsia="font75" w:hAnsi="font75" w:cs="font75"/>
          <w:b/>
          <w:kern w:val="1"/>
          <w:sz w:val="24"/>
          <w:szCs w:val="24"/>
          <w:lang w:val="ru-RU" w:eastAsia="ar-SA"/>
        </w:rPr>
        <w:t>______</w:t>
      </w:r>
      <w:r w:rsidR="009F1860" w:rsidRPr="002C7EBB">
        <w:rPr>
          <w:rFonts w:ascii="font75" w:eastAsia="font75" w:hAnsi="font75" w:cs="font75"/>
          <w:b/>
          <w:bCs/>
          <w:kern w:val="1"/>
          <w:sz w:val="24"/>
          <w:szCs w:val="24"/>
          <w:lang w:val="ru-RU" w:eastAsia="ar-SA"/>
        </w:rPr>
        <w:t xml:space="preserve"> (______________) рублей __ копеек</w:t>
      </w:r>
      <w:r w:rsidR="009F1860" w:rsidRPr="002C7EBB">
        <w:rPr>
          <w:rFonts w:ascii="font75" w:eastAsia="font75" w:hAnsi="font75" w:cs="font75"/>
          <w:kern w:val="1"/>
          <w:sz w:val="24"/>
          <w:szCs w:val="24"/>
          <w:lang w:val="ru-RU" w:eastAsia="ar-SA"/>
        </w:rPr>
        <w:t>,</w:t>
      </w:r>
      <w:r w:rsidR="009F1860" w:rsidRPr="002C7EBB">
        <w:rPr>
          <w:sz w:val="24"/>
          <w:szCs w:val="24"/>
          <w:lang w:val="ru-RU"/>
        </w:rPr>
        <w:t xml:space="preserve"> </w:t>
      </w:r>
      <w:r w:rsidR="009F1860" w:rsidRPr="002C7EBB">
        <w:rPr>
          <w:i/>
          <w:sz w:val="24"/>
          <w:szCs w:val="24"/>
          <w:lang w:val="ru-RU"/>
        </w:rPr>
        <w:t>в том числе НДС в размере _______________(__________) либо НДС не облагается на основании статьи 346.11 главы 26.2 Налогового кодекса Российской Федерации.</w:t>
      </w:r>
    </w:p>
    <w:p w:rsidR="00224272" w:rsidRPr="00F02A7A" w:rsidRDefault="001A3AE6" w:rsidP="009F1860">
      <w:pPr>
        <w:spacing w:before="0" w:beforeAutospacing="0"/>
        <w:jc w:val="both"/>
        <w:rPr>
          <w:rFonts w:hAnsi="Times New Roman" w:cs="Times New Roman"/>
          <w:color w:val="000000"/>
          <w:sz w:val="24"/>
          <w:szCs w:val="24"/>
          <w:lang w:val="ru-RU"/>
        </w:rPr>
      </w:pPr>
      <w:r w:rsidRPr="00F02A7A">
        <w:rPr>
          <w:rFonts w:hAnsi="Times New Roman" w:cs="Times New Roman"/>
          <w:color w:val="000000"/>
          <w:sz w:val="24"/>
          <w:szCs w:val="24"/>
          <w:lang w:val="ru-RU"/>
        </w:rPr>
        <w:t>2.2. Цена Контракта включает в себя: стоимость Товара, расходы, связанные с доставкой, разгрузкой,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w:t>
      </w:r>
      <w:r w:rsidR="00F02A7A">
        <w:rPr>
          <w:lang w:val="ru-RU"/>
        </w:rPr>
        <w:t xml:space="preserve"> </w:t>
      </w:r>
      <w:r w:rsidRPr="00F02A7A">
        <w:rPr>
          <w:rFonts w:hAnsi="Times New Roman" w:cs="Times New Roman"/>
          <w:color w:val="000000"/>
          <w:sz w:val="24"/>
          <w:szCs w:val="24"/>
          <w:lang w:val="ru-RU"/>
        </w:rPr>
        <w:t>исполнением Контракта. 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w:t>
      </w:r>
      <w:r>
        <w:rPr>
          <w:rFonts w:hAnsi="Times New Roman" w:cs="Times New Roman"/>
          <w:color w:val="000000"/>
          <w:sz w:val="24"/>
          <w:szCs w:val="24"/>
        </w:rPr>
        <w:t> </w:t>
      </w:r>
      <w:r w:rsidRPr="00F02A7A">
        <w:rPr>
          <w:rFonts w:hAnsi="Times New Roman" w:cs="Times New Roman"/>
          <w:color w:val="000000"/>
          <w:sz w:val="24"/>
          <w:szCs w:val="24"/>
          <w:lang w:val="ru-RU"/>
        </w:rPr>
        <w:t xml:space="preserve">такие налоги, сборы и иные обязательные платежи подлежат уплате в бюджеты бюджетной системы Российской Федерации </w:t>
      </w:r>
      <w:r w:rsidR="007164D5">
        <w:rPr>
          <w:rFonts w:hAnsi="Times New Roman" w:cs="Times New Roman"/>
          <w:color w:val="000000"/>
          <w:sz w:val="24"/>
          <w:szCs w:val="24"/>
          <w:lang w:val="ru-RU"/>
        </w:rPr>
        <w:t>З</w:t>
      </w:r>
      <w:r w:rsidRPr="00F02A7A">
        <w:rPr>
          <w:rFonts w:hAnsi="Times New Roman" w:cs="Times New Roman"/>
          <w:color w:val="000000"/>
          <w:sz w:val="24"/>
          <w:szCs w:val="24"/>
          <w:lang w:val="ru-RU"/>
        </w:rPr>
        <w:t>аказчиком.</w:t>
      </w:r>
    </w:p>
    <w:p w:rsidR="00224272" w:rsidRPr="00F02A7A" w:rsidRDefault="001A3AE6" w:rsidP="00F02A7A">
      <w:pPr>
        <w:jc w:val="both"/>
        <w:rPr>
          <w:rFonts w:hAnsi="Times New Roman" w:cs="Times New Roman"/>
          <w:color w:val="000000"/>
          <w:sz w:val="24"/>
          <w:szCs w:val="24"/>
          <w:lang w:val="ru-RU"/>
        </w:rPr>
      </w:pPr>
      <w:r w:rsidRPr="00F02A7A">
        <w:rPr>
          <w:rFonts w:hAnsi="Times New Roman" w:cs="Times New Roman"/>
          <w:color w:val="000000"/>
          <w:sz w:val="24"/>
          <w:szCs w:val="24"/>
          <w:lang w:val="ru-RU"/>
        </w:rPr>
        <w:t>Цена Контракта является твердой и определяется на весь срок исполнения контракта, за исключением случаев, предусмотренных подпунктом «а» пункта 1 части 1 и частью 6 статьи 95 Федерального закона № 44-ФЗ.</w:t>
      </w:r>
    </w:p>
    <w:p w:rsidR="00224272" w:rsidRPr="00F02A7A" w:rsidRDefault="001A3AE6" w:rsidP="00F02A7A">
      <w:pPr>
        <w:jc w:val="both"/>
        <w:rPr>
          <w:rFonts w:hAnsi="Times New Roman" w:cs="Times New Roman"/>
          <w:color w:val="000000"/>
          <w:sz w:val="24"/>
          <w:szCs w:val="24"/>
          <w:lang w:val="ru-RU"/>
        </w:rPr>
      </w:pPr>
      <w:r w:rsidRPr="00F02A7A">
        <w:rPr>
          <w:rFonts w:hAnsi="Times New Roman" w:cs="Times New Roman"/>
          <w:color w:val="000000"/>
          <w:sz w:val="24"/>
          <w:szCs w:val="24"/>
          <w:lang w:val="ru-RU"/>
        </w:rPr>
        <w:t xml:space="preserve">2.3. Источник финансирования Контракта – </w:t>
      </w:r>
      <w:r w:rsidR="00F02A7A">
        <w:rPr>
          <w:rFonts w:hAnsi="Times New Roman" w:cs="Times New Roman"/>
          <w:color w:val="000000"/>
          <w:sz w:val="24"/>
          <w:szCs w:val="24"/>
          <w:lang w:val="ru-RU"/>
        </w:rPr>
        <w:t>Федеральный бюджет</w:t>
      </w:r>
    </w:p>
    <w:p w:rsidR="00224272" w:rsidRPr="00F02A7A" w:rsidRDefault="001A3AE6" w:rsidP="00F02A7A">
      <w:pPr>
        <w:jc w:val="both"/>
        <w:rPr>
          <w:rFonts w:hAnsi="Times New Roman" w:cs="Times New Roman"/>
          <w:color w:val="000000"/>
          <w:sz w:val="24"/>
          <w:szCs w:val="24"/>
          <w:lang w:val="ru-RU"/>
        </w:rPr>
      </w:pPr>
      <w:r w:rsidRPr="00F02A7A">
        <w:rPr>
          <w:rFonts w:hAnsi="Times New Roman" w:cs="Times New Roman"/>
          <w:color w:val="000000"/>
          <w:sz w:val="24"/>
          <w:szCs w:val="24"/>
          <w:lang w:val="ru-RU"/>
        </w:rPr>
        <w:t xml:space="preserve">2.4.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течение </w:t>
      </w:r>
      <w:r w:rsidR="00F02A7A">
        <w:rPr>
          <w:rFonts w:hAnsi="Times New Roman" w:cs="Times New Roman"/>
          <w:color w:val="000000"/>
          <w:sz w:val="24"/>
          <w:szCs w:val="24"/>
          <w:lang w:val="ru-RU"/>
        </w:rPr>
        <w:t xml:space="preserve">10 (десяти) </w:t>
      </w:r>
      <w:r w:rsidRPr="00F02A7A">
        <w:rPr>
          <w:rFonts w:hAnsi="Times New Roman" w:cs="Times New Roman"/>
          <w:color w:val="000000"/>
          <w:sz w:val="24"/>
          <w:szCs w:val="24"/>
          <w:lang w:val="ru-RU"/>
        </w:rPr>
        <w:t>рабочих дней с даты подписания заказчиком документа о приемке.</w:t>
      </w:r>
    </w:p>
    <w:p w:rsidR="00224272" w:rsidRPr="00F02A7A" w:rsidRDefault="001A3AE6" w:rsidP="00F02A7A">
      <w:pPr>
        <w:jc w:val="both"/>
        <w:rPr>
          <w:rFonts w:hAnsi="Times New Roman" w:cs="Times New Roman"/>
          <w:color w:val="000000"/>
          <w:sz w:val="24"/>
          <w:szCs w:val="24"/>
          <w:lang w:val="ru-RU"/>
        </w:rPr>
      </w:pPr>
      <w:r w:rsidRPr="00F02A7A">
        <w:rPr>
          <w:rFonts w:hAnsi="Times New Roman" w:cs="Times New Roman"/>
          <w:color w:val="000000"/>
          <w:sz w:val="24"/>
          <w:szCs w:val="24"/>
          <w:lang w:val="ru-RU"/>
        </w:rPr>
        <w:t>2.5. В случае изменения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224272" w:rsidRDefault="001A3AE6" w:rsidP="00F02A7A">
      <w:pPr>
        <w:jc w:val="both"/>
        <w:rPr>
          <w:rFonts w:hAnsi="Times New Roman" w:cs="Times New Roman"/>
          <w:color w:val="000000"/>
          <w:sz w:val="24"/>
          <w:szCs w:val="24"/>
          <w:lang w:val="ru-RU"/>
        </w:rPr>
      </w:pPr>
      <w:r w:rsidRPr="00F02A7A">
        <w:rPr>
          <w:rFonts w:hAnsi="Times New Roman" w:cs="Times New Roman"/>
          <w:color w:val="000000"/>
          <w:sz w:val="24"/>
          <w:szCs w:val="24"/>
          <w:lang w:val="ru-RU"/>
        </w:rPr>
        <w:t>2.6. Заказчик по согласованию с Поставщиком в ходе исполнения Контракта вправе изменить не более чем на 10 процентов предусмотренное Контрактом количество Товаров при изменении потребности в Товарах, на поставку которых заключен Контракт. При поставке дополнительного количества таких Товаров Заказчик по</w:t>
      </w:r>
      <w:r w:rsidR="00F02A7A">
        <w:rPr>
          <w:lang w:val="ru-RU"/>
        </w:rPr>
        <w:t xml:space="preserve"> </w:t>
      </w:r>
      <w:r w:rsidRPr="00F02A7A">
        <w:rPr>
          <w:rFonts w:hAnsi="Times New Roman" w:cs="Times New Roman"/>
          <w:color w:val="000000"/>
          <w:sz w:val="24"/>
          <w:szCs w:val="24"/>
          <w:lang w:val="ru-RU"/>
        </w:rPr>
        <w:t xml:space="preserve">согласованию с Поставщиком вправе изменить первоначальную цену Контракта пропорционально количеству таких Товаров, но не более чем на </w:t>
      </w:r>
      <w:r w:rsidRPr="00F02A7A">
        <w:rPr>
          <w:rFonts w:hAnsi="Times New Roman" w:cs="Times New Roman"/>
          <w:color w:val="000000"/>
          <w:sz w:val="24"/>
          <w:szCs w:val="24"/>
          <w:lang w:val="ru-RU"/>
        </w:rPr>
        <w:lastRenderedPageBreak/>
        <w:t>10 процентов такой цены Контракта, а при внесении соответствующих изменений в Контракт в связи с сокращением потребности в поставке таких Товаров Заказчик обязан изменить цену Контракта указанным образом.</w:t>
      </w:r>
    </w:p>
    <w:p w:rsidR="00224272" w:rsidRPr="00F02A7A" w:rsidRDefault="001A3AE6" w:rsidP="00740DFD">
      <w:pPr>
        <w:spacing w:before="0" w:beforeAutospacing="0" w:after="0" w:afterAutospacing="0"/>
        <w:ind w:left="2268"/>
        <w:jc w:val="both"/>
        <w:rPr>
          <w:rFonts w:hAnsi="Times New Roman" w:cs="Times New Roman"/>
          <w:color w:val="000000"/>
          <w:sz w:val="24"/>
          <w:szCs w:val="24"/>
          <w:lang w:val="ru-RU"/>
        </w:rPr>
      </w:pPr>
      <w:r w:rsidRPr="00F02A7A">
        <w:rPr>
          <w:rFonts w:hAnsi="Times New Roman" w:cs="Times New Roman"/>
          <w:b/>
          <w:bCs/>
          <w:color w:val="000000"/>
          <w:sz w:val="24"/>
          <w:szCs w:val="24"/>
          <w:lang w:val="ru-RU"/>
        </w:rPr>
        <w:t xml:space="preserve">3. Порядок, сроки и условия поставки и приемки </w:t>
      </w:r>
      <w:r w:rsidR="00C96166">
        <w:rPr>
          <w:rFonts w:hAnsi="Times New Roman" w:cs="Times New Roman"/>
          <w:b/>
          <w:bCs/>
          <w:color w:val="000000"/>
          <w:sz w:val="24"/>
          <w:szCs w:val="24"/>
          <w:lang w:val="ru-RU"/>
        </w:rPr>
        <w:t>Т</w:t>
      </w:r>
      <w:r w:rsidRPr="00F02A7A">
        <w:rPr>
          <w:rFonts w:hAnsi="Times New Roman" w:cs="Times New Roman"/>
          <w:b/>
          <w:bCs/>
          <w:color w:val="000000"/>
          <w:sz w:val="24"/>
          <w:szCs w:val="24"/>
          <w:lang w:val="ru-RU"/>
        </w:rPr>
        <w:t>овара</w:t>
      </w:r>
    </w:p>
    <w:p w:rsidR="00523D1E" w:rsidRDefault="001A3AE6" w:rsidP="00523D1E">
      <w:pPr>
        <w:spacing w:before="0" w:beforeAutospacing="0" w:after="0" w:afterAutospacing="0"/>
        <w:jc w:val="both"/>
        <w:rPr>
          <w:rFonts w:hAnsi="Times New Roman" w:cs="Times New Roman"/>
          <w:color w:val="000000"/>
          <w:sz w:val="24"/>
          <w:szCs w:val="24"/>
          <w:lang w:val="ru-RU"/>
        </w:rPr>
      </w:pPr>
      <w:r w:rsidRPr="00F02A7A">
        <w:rPr>
          <w:rFonts w:hAnsi="Times New Roman" w:cs="Times New Roman"/>
          <w:color w:val="000000"/>
          <w:sz w:val="24"/>
          <w:szCs w:val="24"/>
          <w:lang w:val="ru-RU"/>
        </w:rPr>
        <w:t>3.1. Поставщик самостоятельно доставляет Товар Заказчику по адрес</w:t>
      </w:r>
      <w:r w:rsidR="00BE0DF6">
        <w:rPr>
          <w:rFonts w:hAnsi="Times New Roman" w:cs="Times New Roman"/>
          <w:color w:val="000000"/>
          <w:sz w:val="24"/>
          <w:szCs w:val="24"/>
          <w:lang w:val="ru-RU"/>
        </w:rPr>
        <w:t>у</w:t>
      </w:r>
      <w:r w:rsidRPr="00F02A7A">
        <w:rPr>
          <w:rFonts w:hAnsi="Times New Roman" w:cs="Times New Roman"/>
          <w:color w:val="000000"/>
          <w:sz w:val="24"/>
          <w:szCs w:val="24"/>
          <w:lang w:val="ru-RU"/>
        </w:rPr>
        <w:t xml:space="preserve">: </w:t>
      </w:r>
      <w:r w:rsidR="00AE0307" w:rsidRPr="00AE0307">
        <w:rPr>
          <w:rFonts w:hAnsi="Times New Roman" w:cs="Times New Roman"/>
          <w:color w:val="000000"/>
          <w:sz w:val="24"/>
          <w:szCs w:val="24"/>
          <w:lang w:val="ru-RU"/>
        </w:rPr>
        <w:t>Москва</w:t>
      </w:r>
      <w:r w:rsidR="00AE0307">
        <w:rPr>
          <w:rFonts w:hAnsi="Times New Roman" w:cs="Times New Roman"/>
          <w:color w:val="000000"/>
          <w:sz w:val="24"/>
          <w:szCs w:val="24"/>
          <w:lang w:val="ru-RU"/>
        </w:rPr>
        <w:t xml:space="preserve">, </w:t>
      </w:r>
      <w:r w:rsidR="00AE0307" w:rsidRPr="00AE0307">
        <w:rPr>
          <w:rFonts w:hAnsi="Times New Roman" w:cs="Times New Roman"/>
          <w:color w:val="000000"/>
          <w:sz w:val="24"/>
          <w:szCs w:val="24"/>
          <w:lang w:val="ru-RU"/>
        </w:rPr>
        <w:t>1-й Басманный переулок, дом 6, стр. 4</w:t>
      </w:r>
      <w:r w:rsidR="00523D1E">
        <w:rPr>
          <w:rFonts w:hAnsi="Times New Roman" w:cs="Times New Roman"/>
          <w:color w:val="000000"/>
          <w:sz w:val="24"/>
          <w:szCs w:val="24"/>
          <w:lang w:val="ru-RU"/>
        </w:rPr>
        <w:t>.</w:t>
      </w:r>
      <w:r w:rsidRPr="00F02A7A">
        <w:rPr>
          <w:rFonts w:hAnsi="Times New Roman" w:cs="Times New Roman"/>
          <w:color w:val="000000"/>
          <w:sz w:val="24"/>
          <w:szCs w:val="24"/>
          <w:lang w:val="ru-RU"/>
        </w:rPr>
        <w:t xml:space="preserve"> </w:t>
      </w:r>
    </w:p>
    <w:p w:rsidR="00523D1E" w:rsidRPr="00523D1E" w:rsidRDefault="00523D1E" w:rsidP="00523D1E">
      <w:pPr>
        <w:spacing w:before="0" w:beforeAutospacing="0" w:after="0" w:afterAutospacing="0"/>
        <w:jc w:val="both"/>
        <w:rPr>
          <w:rFonts w:hAnsi="Times New Roman" w:cs="Times New Roman"/>
          <w:color w:val="000000"/>
          <w:sz w:val="24"/>
          <w:szCs w:val="24"/>
          <w:lang w:val="ru-RU"/>
        </w:rPr>
      </w:pPr>
      <w:r w:rsidRPr="00523D1E">
        <w:rPr>
          <w:rFonts w:hAnsi="Times New Roman" w:cs="Times New Roman"/>
          <w:color w:val="000000"/>
          <w:sz w:val="24"/>
          <w:szCs w:val="24"/>
          <w:lang w:val="ru-RU"/>
        </w:rPr>
        <w:t xml:space="preserve">Сроки поставки </w:t>
      </w:r>
      <w:r w:rsidR="00C96166">
        <w:rPr>
          <w:rFonts w:hAnsi="Times New Roman" w:cs="Times New Roman"/>
          <w:color w:val="000000"/>
          <w:sz w:val="24"/>
          <w:szCs w:val="24"/>
          <w:lang w:val="ru-RU"/>
        </w:rPr>
        <w:t>Т</w:t>
      </w:r>
      <w:r w:rsidR="00B81520">
        <w:rPr>
          <w:rFonts w:hAnsi="Times New Roman" w:cs="Times New Roman"/>
          <w:color w:val="000000"/>
          <w:sz w:val="24"/>
          <w:szCs w:val="24"/>
          <w:lang w:val="ru-RU"/>
        </w:rPr>
        <w:t xml:space="preserve">овара </w:t>
      </w:r>
      <w:r w:rsidRPr="00523D1E">
        <w:rPr>
          <w:rFonts w:hAnsi="Times New Roman" w:cs="Times New Roman"/>
          <w:color w:val="000000"/>
          <w:sz w:val="24"/>
          <w:szCs w:val="24"/>
          <w:lang w:val="ru-RU"/>
        </w:rPr>
        <w:t xml:space="preserve">- </w:t>
      </w:r>
      <w:r w:rsidR="0075700B" w:rsidRPr="0075700B">
        <w:rPr>
          <w:rFonts w:hAnsi="Times New Roman" w:cs="Times New Roman"/>
          <w:color w:val="000000"/>
          <w:sz w:val="24"/>
          <w:szCs w:val="24"/>
          <w:lang w:val="ru-RU"/>
        </w:rPr>
        <w:t>Товар поставляется в течении</w:t>
      </w:r>
      <w:r w:rsidR="006A554A">
        <w:rPr>
          <w:rFonts w:hAnsi="Times New Roman" w:cs="Times New Roman"/>
          <w:color w:val="000000"/>
          <w:sz w:val="24"/>
          <w:szCs w:val="24"/>
          <w:lang w:val="ru-RU"/>
        </w:rPr>
        <w:t xml:space="preserve"> </w:t>
      </w:r>
      <w:r w:rsidR="0075700B" w:rsidRPr="002D14C8">
        <w:rPr>
          <w:rFonts w:hAnsi="Times New Roman" w:cs="Times New Roman"/>
          <w:color w:val="000000"/>
          <w:sz w:val="24"/>
          <w:szCs w:val="24"/>
          <w:lang w:val="ru-RU"/>
        </w:rPr>
        <w:t>5</w:t>
      </w:r>
      <w:r w:rsidR="002A39ED" w:rsidRPr="002D14C8">
        <w:rPr>
          <w:rFonts w:hAnsi="Times New Roman" w:cs="Times New Roman"/>
          <w:color w:val="000000"/>
          <w:sz w:val="24"/>
          <w:szCs w:val="24"/>
          <w:lang w:val="ru-RU"/>
        </w:rPr>
        <w:t xml:space="preserve"> (пяти</w:t>
      </w:r>
      <w:r w:rsidR="002A39ED">
        <w:rPr>
          <w:rFonts w:hAnsi="Times New Roman" w:cs="Times New Roman"/>
          <w:color w:val="000000"/>
          <w:sz w:val="24"/>
          <w:szCs w:val="24"/>
          <w:lang w:val="ru-RU"/>
        </w:rPr>
        <w:t>)</w:t>
      </w:r>
      <w:r w:rsidR="0075700B" w:rsidRPr="0075700B">
        <w:rPr>
          <w:rFonts w:hAnsi="Times New Roman" w:cs="Times New Roman"/>
          <w:color w:val="000000"/>
          <w:sz w:val="24"/>
          <w:szCs w:val="24"/>
          <w:lang w:val="ru-RU"/>
        </w:rPr>
        <w:t xml:space="preserve"> рабочих дней с даты заключения Контракта</w:t>
      </w:r>
      <w:r w:rsidRPr="00523D1E">
        <w:rPr>
          <w:rFonts w:hAnsi="Times New Roman" w:cs="Times New Roman"/>
          <w:color w:val="000000"/>
          <w:sz w:val="24"/>
          <w:szCs w:val="24"/>
          <w:lang w:val="ru-RU"/>
        </w:rPr>
        <w:t>.</w:t>
      </w:r>
    </w:p>
    <w:p w:rsidR="00523D1E" w:rsidRPr="00F02A7A" w:rsidRDefault="00523D1E" w:rsidP="00523D1E">
      <w:pPr>
        <w:spacing w:before="0" w:beforeAutospacing="0" w:after="0" w:afterAutospacing="0"/>
        <w:jc w:val="both"/>
        <w:rPr>
          <w:rFonts w:hAnsi="Times New Roman" w:cs="Times New Roman"/>
          <w:color w:val="000000"/>
          <w:sz w:val="24"/>
          <w:szCs w:val="24"/>
          <w:lang w:val="ru-RU"/>
        </w:rPr>
      </w:pPr>
      <w:r w:rsidRPr="00523D1E">
        <w:rPr>
          <w:rFonts w:hAnsi="Times New Roman" w:cs="Times New Roman"/>
          <w:color w:val="000000"/>
          <w:sz w:val="24"/>
          <w:szCs w:val="24"/>
          <w:lang w:val="ru-RU"/>
        </w:rPr>
        <w:t xml:space="preserve">Транспортировка </w:t>
      </w:r>
      <w:r w:rsidR="00C96166">
        <w:rPr>
          <w:rFonts w:hAnsi="Times New Roman" w:cs="Times New Roman"/>
          <w:color w:val="000000"/>
          <w:sz w:val="24"/>
          <w:szCs w:val="24"/>
          <w:lang w:val="ru-RU"/>
        </w:rPr>
        <w:t>Т</w:t>
      </w:r>
      <w:r w:rsidRPr="00523D1E">
        <w:rPr>
          <w:rFonts w:hAnsi="Times New Roman" w:cs="Times New Roman"/>
          <w:color w:val="000000"/>
          <w:sz w:val="24"/>
          <w:szCs w:val="24"/>
          <w:lang w:val="ru-RU"/>
        </w:rPr>
        <w:t>овара к месту доставки и погрузочно-разгрузочные работы в помещение Заказчика осуществляются силами Поставщика.</w:t>
      </w:r>
    </w:p>
    <w:p w:rsidR="00E275A8" w:rsidRPr="007E4A23" w:rsidRDefault="00E275A8" w:rsidP="00E275A8">
      <w:pPr>
        <w:jc w:val="both"/>
        <w:rPr>
          <w:rFonts w:hAnsi="Times New Roman" w:cs="Times New Roman"/>
          <w:color w:val="000000"/>
          <w:sz w:val="24"/>
          <w:szCs w:val="24"/>
          <w:lang w:val="ru-RU"/>
        </w:rPr>
      </w:pPr>
      <w:r>
        <w:rPr>
          <w:rFonts w:hAnsi="Times New Roman" w:cs="Times New Roman"/>
          <w:color w:val="000000"/>
          <w:sz w:val="24"/>
          <w:szCs w:val="24"/>
          <w:lang w:val="ru-RU"/>
        </w:rPr>
        <w:t xml:space="preserve">3.2. </w:t>
      </w:r>
      <w:r w:rsidRPr="007E4A23">
        <w:rPr>
          <w:rFonts w:hAnsi="Times New Roman" w:cs="Times New Roman"/>
          <w:color w:val="000000"/>
          <w:sz w:val="24"/>
          <w:szCs w:val="24"/>
          <w:lang w:val="ru-RU"/>
        </w:rPr>
        <w:t xml:space="preserve">Приемка оформляется путем подписания </w:t>
      </w:r>
      <w:r w:rsidRPr="00EB0490">
        <w:rPr>
          <w:rFonts w:hAnsi="Times New Roman" w:cs="Times New Roman"/>
          <w:color w:val="000000"/>
          <w:sz w:val="24"/>
          <w:szCs w:val="24"/>
          <w:lang w:val="ru-RU"/>
        </w:rPr>
        <w:t>товарн</w:t>
      </w:r>
      <w:r>
        <w:rPr>
          <w:rFonts w:hAnsi="Times New Roman" w:cs="Times New Roman"/>
          <w:color w:val="000000"/>
          <w:sz w:val="24"/>
          <w:szCs w:val="24"/>
          <w:lang w:val="ru-RU"/>
        </w:rPr>
        <w:t>ой</w:t>
      </w:r>
      <w:r w:rsidRPr="00EB0490">
        <w:rPr>
          <w:rFonts w:hAnsi="Times New Roman" w:cs="Times New Roman"/>
          <w:color w:val="000000"/>
          <w:sz w:val="24"/>
          <w:szCs w:val="24"/>
          <w:lang w:val="ru-RU"/>
        </w:rPr>
        <w:t xml:space="preserve"> накладн</w:t>
      </w:r>
      <w:r>
        <w:rPr>
          <w:rFonts w:hAnsi="Times New Roman" w:cs="Times New Roman"/>
          <w:color w:val="000000"/>
          <w:sz w:val="24"/>
          <w:szCs w:val="24"/>
          <w:lang w:val="ru-RU"/>
        </w:rPr>
        <w:t>ой</w:t>
      </w:r>
      <w:r w:rsidRPr="00EB0490">
        <w:rPr>
          <w:rFonts w:hAnsi="Times New Roman" w:cs="Times New Roman"/>
          <w:color w:val="000000"/>
          <w:sz w:val="24"/>
          <w:szCs w:val="24"/>
          <w:lang w:val="ru-RU"/>
        </w:rPr>
        <w:t xml:space="preserve"> либо универсальн</w:t>
      </w:r>
      <w:r>
        <w:rPr>
          <w:rFonts w:hAnsi="Times New Roman" w:cs="Times New Roman"/>
          <w:color w:val="000000"/>
          <w:sz w:val="24"/>
          <w:szCs w:val="24"/>
          <w:lang w:val="ru-RU"/>
        </w:rPr>
        <w:t>ого</w:t>
      </w:r>
      <w:r w:rsidRPr="00EB0490">
        <w:rPr>
          <w:rFonts w:hAnsi="Times New Roman" w:cs="Times New Roman"/>
          <w:color w:val="000000"/>
          <w:sz w:val="24"/>
          <w:szCs w:val="24"/>
          <w:lang w:val="ru-RU"/>
        </w:rPr>
        <w:t xml:space="preserve"> передаточн</w:t>
      </w:r>
      <w:r>
        <w:rPr>
          <w:rFonts w:hAnsi="Times New Roman" w:cs="Times New Roman"/>
          <w:color w:val="000000"/>
          <w:sz w:val="24"/>
          <w:szCs w:val="24"/>
          <w:lang w:val="ru-RU"/>
        </w:rPr>
        <w:t>ого</w:t>
      </w:r>
      <w:r w:rsidRPr="00EB0490">
        <w:rPr>
          <w:rFonts w:hAnsi="Times New Roman" w:cs="Times New Roman"/>
          <w:color w:val="000000"/>
          <w:sz w:val="24"/>
          <w:szCs w:val="24"/>
          <w:lang w:val="ru-RU"/>
        </w:rPr>
        <w:t xml:space="preserve"> документ</w:t>
      </w:r>
      <w:r>
        <w:rPr>
          <w:rFonts w:hAnsi="Times New Roman" w:cs="Times New Roman"/>
          <w:color w:val="000000"/>
          <w:sz w:val="24"/>
          <w:szCs w:val="24"/>
          <w:lang w:val="ru-RU"/>
        </w:rPr>
        <w:t>а.</w:t>
      </w:r>
    </w:p>
    <w:p w:rsidR="00E275A8" w:rsidRDefault="00E275A8" w:rsidP="00E275A8">
      <w:pPr>
        <w:jc w:val="both"/>
        <w:rPr>
          <w:rFonts w:hAnsi="Times New Roman" w:cs="Times New Roman"/>
          <w:color w:val="000000"/>
          <w:sz w:val="24"/>
          <w:szCs w:val="24"/>
          <w:lang w:val="ru-RU"/>
        </w:rPr>
      </w:pPr>
      <w:r w:rsidRPr="008733CC">
        <w:rPr>
          <w:rFonts w:hAnsi="Times New Roman" w:cs="Times New Roman"/>
          <w:color w:val="000000"/>
          <w:sz w:val="24"/>
          <w:szCs w:val="24"/>
          <w:lang w:val="ru-RU"/>
        </w:rPr>
        <w:t xml:space="preserve">3.3. </w:t>
      </w:r>
      <w:r w:rsidRPr="007E4A23">
        <w:rPr>
          <w:rFonts w:hAnsi="Times New Roman" w:cs="Times New Roman"/>
          <w:color w:val="000000"/>
          <w:sz w:val="24"/>
          <w:szCs w:val="24"/>
          <w:lang w:val="ru-RU"/>
        </w:rPr>
        <w:t xml:space="preserve">При </w:t>
      </w:r>
      <w:r>
        <w:rPr>
          <w:rFonts w:hAnsi="Times New Roman" w:cs="Times New Roman"/>
          <w:color w:val="000000"/>
          <w:sz w:val="24"/>
          <w:szCs w:val="24"/>
          <w:lang w:val="ru-RU"/>
        </w:rPr>
        <w:t>поставке Т</w:t>
      </w:r>
      <w:r w:rsidRPr="007E4A23">
        <w:rPr>
          <w:rFonts w:hAnsi="Times New Roman" w:cs="Times New Roman"/>
          <w:color w:val="000000"/>
          <w:sz w:val="24"/>
          <w:szCs w:val="24"/>
          <w:lang w:val="ru-RU"/>
        </w:rPr>
        <w:t xml:space="preserve">овара Поставщик </w:t>
      </w:r>
      <w:r>
        <w:rPr>
          <w:rFonts w:hAnsi="Times New Roman" w:cs="Times New Roman"/>
          <w:color w:val="000000"/>
          <w:sz w:val="24"/>
          <w:szCs w:val="24"/>
          <w:lang w:val="ru-RU"/>
        </w:rPr>
        <w:t>представляет</w:t>
      </w:r>
      <w:r w:rsidRPr="007E4A23">
        <w:rPr>
          <w:rFonts w:hAnsi="Times New Roman" w:cs="Times New Roman"/>
          <w:color w:val="000000"/>
          <w:sz w:val="24"/>
          <w:szCs w:val="24"/>
          <w:lang w:val="ru-RU"/>
        </w:rPr>
        <w:t xml:space="preserve"> Заказчику следующие документы:</w:t>
      </w:r>
      <w:r>
        <w:rPr>
          <w:rFonts w:hAnsi="Times New Roman" w:cs="Times New Roman"/>
          <w:color w:val="000000"/>
          <w:sz w:val="24"/>
          <w:szCs w:val="24"/>
          <w:lang w:val="ru-RU"/>
        </w:rPr>
        <w:br/>
      </w:r>
      <w:r w:rsidRPr="007E4A23">
        <w:rPr>
          <w:rFonts w:hAnsi="Times New Roman" w:cs="Times New Roman"/>
          <w:color w:val="000000"/>
          <w:sz w:val="24"/>
          <w:szCs w:val="24"/>
          <w:lang w:val="ru-RU"/>
        </w:rPr>
        <w:t>а</w:t>
      </w:r>
      <w:r w:rsidR="00FC2A7B">
        <w:rPr>
          <w:rFonts w:hAnsi="Times New Roman" w:cs="Times New Roman"/>
          <w:color w:val="000000"/>
          <w:sz w:val="24"/>
          <w:szCs w:val="24"/>
          <w:lang w:val="ru-RU"/>
        </w:rPr>
        <w:t>) Т</w:t>
      </w:r>
      <w:r w:rsidRPr="007E4A23">
        <w:rPr>
          <w:rFonts w:hAnsi="Times New Roman" w:cs="Times New Roman"/>
          <w:color w:val="000000"/>
          <w:sz w:val="24"/>
          <w:szCs w:val="24"/>
          <w:lang w:val="ru-RU"/>
        </w:rPr>
        <w:t>оварную накладную либо универсальный передаточный документ;</w:t>
      </w:r>
      <w:r>
        <w:rPr>
          <w:rFonts w:hAnsi="Times New Roman" w:cs="Times New Roman"/>
          <w:color w:val="000000"/>
          <w:sz w:val="24"/>
          <w:szCs w:val="24"/>
          <w:lang w:val="ru-RU"/>
        </w:rPr>
        <w:br/>
      </w:r>
      <w:r w:rsidRPr="007E4A23">
        <w:rPr>
          <w:rFonts w:hAnsi="Times New Roman" w:cs="Times New Roman"/>
          <w:color w:val="000000"/>
          <w:sz w:val="24"/>
          <w:szCs w:val="24"/>
          <w:lang w:val="ru-RU"/>
        </w:rPr>
        <w:t xml:space="preserve">б) </w:t>
      </w:r>
      <w:r>
        <w:rPr>
          <w:rFonts w:hAnsi="Times New Roman" w:cs="Times New Roman"/>
          <w:color w:val="000000"/>
          <w:sz w:val="24"/>
          <w:szCs w:val="24"/>
          <w:lang w:val="ru-RU"/>
        </w:rPr>
        <w:t xml:space="preserve"> Акт приема-передачи Товара по Контракту в двух экземплярах (один для Заказчика и второй для Поставщика).</w:t>
      </w:r>
      <w:r w:rsidR="009A34B9">
        <w:rPr>
          <w:rFonts w:hAnsi="Times New Roman" w:cs="Times New Roman"/>
          <w:color w:val="000000"/>
          <w:sz w:val="24"/>
          <w:szCs w:val="24"/>
          <w:lang w:val="ru-RU"/>
        </w:rPr>
        <w:t xml:space="preserve"> </w:t>
      </w:r>
      <w:r w:rsidR="009A34B9">
        <w:rPr>
          <w:rFonts w:ascii="Times New Roman" w:hAnsi="Times New Roman" w:cs="Times New Roman"/>
          <w:color w:val="000000"/>
          <w:sz w:val="24"/>
          <w:szCs w:val="24"/>
          <w:shd w:val="clear" w:color="auto" w:fill="FFFFFF"/>
          <w:lang w:val="ru-RU"/>
        </w:rPr>
        <w:t>Т</w:t>
      </w:r>
      <w:r w:rsidR="009A34B9" w:rsidRPr="00962980">
        <w:rPr>
          <w:rFonts w:ascii="Times New Roman" w:hAnsi="Times New Roman" w:cs="Times New Roman"/>
          <w:color w:val="000000"/>
          <w:sz w:val="24"/>
          <w:szCs w:val="24"/>
          <w:shd w:val="clear" w:color="auto" w:fill="FFFFFF"/>
          <w:lang w:val="ru-RU"/>
        </w:rPr>
        <w:t>ребование к предоставлению двух экземпляров исключается при направлении документов в электронном виде с использованием систем</w:t>
      </w:r>
      <w:r w:rsidR="009A34B9">
        <w:rPr>
          <w:rFonts w:ascii="Times New Roman" w:hAnsi="Times New Roman" w:cs="Times New Roman"/>
          <w:color w:val="000000"/>
          <w:sz w:val="24"/>
          <w:szCs w:val="24"/>
          <w:shd w:val="clear" w:color="auto" w:fill="FFFFFF"/>
          <w:lang w:val="ru-RU"/>
        </w:rPr>
        <w:t>ы электронного документооборота.</w:t>
      </w:r>
    </w:p>
    <w:p w:rsidR="00E275A8" w:rsidRPr="007E4A23" w:rsidRDefault="00E275A8" w:rsidP="00E275A8">
      <w:pPr>
        <w:jc w:val="both"/>
        <w:rPr>
          <w:rFonts w:hAnsi="Times New Roman" w:cs="Times New Roman"/>
          <w:color w:val="000000"/>
          <w:sz w:val="24"/>
          <w:szCs w:val="24"/>
          <w:lang w:val="ru-RU"/>
        </w:rPr>
      </w:pPr>
      <w:r>
        <w:rPr>
          <w:rFonts w:hAnsi="Times New Roman" w:cs="Times New Roman"/>
          <w:color w:val="000000"/>
          <w:sz w:val="24"/>
          <w:szCs w:val="24"/>
          <w:lang w:val="ru-RU"/>
        </w:rPr>
        <w:t>3.4</w:t>
      </w:r>
      <w:r w:rsidRPr="00F02A7A">
        <w:rPr>
          <w:rFonts w:hAnsi="Times New Roman" w:cs="Times New Roman"/>
          <w:color w:val="000000"/>
          <w:sz w:val="24"/>
          <w:szCs w:val="24"/>
          <w:lang w:val="ru-RU"/>
        </w:rPr>
        <w:t xml:space="preserve">. Датой приемки поставленного </w:t>
      </w:r>
      <w:r>
        <w:rPr>
          <w:rFonts w:hAnsi="Times New Roman" w:cs="Times New Roman"/>
          <w:color w:val="000000"/>
          <w:sz w:val="24"/>
          <w:szCs w:val="24"/>
          <w:lang w:val="ru-RU"/>
        </w:rPr>
        <w:t>Т</w:t>
      </w:r>
      <w:r w:rsidRPr="00F02A7A">
        <w:rPr>
          <w:rFonts w:hAnsi="Times New Roman" w:cs="Times New Roman"/>
          <w:color w:val="000000"/>
          <w:sz w:val="24"/>
          <w:szCs w:val="24"/>
          <w:lang w:val="ru-RU"/>
        </w:rPr>
        <w:t xml:space="preserve">овара считается дата </w:t>
      </w:r>
      <w:r w:rsidRPr="00EB0490">
        <w:rPr>
          <w:rFonts w:hAnsi="Times New Roman" w:cs="Times New Roman"/>
          <w:color w:val="000000"/>
          <w:sz w:val="24"/>
          <w:szCs w:val="24"/>
          <w:lang w:val="ru-RU"/>
        </w:rPr>
        <w:t>подписани</w:t>
      </w:r>
      <w:r>
        <w:rPr>
          <w:rFonts w:hAnsi="Times New Roman" w:cs="Times New Roman"/>
          <w:color w:val="000000"/>
          <w:sz w:val="24"/>
          <w:szCs w:val="24"/>
          <w:lang w:val="ru-RU"/>
        </w:rPr>
        <w:t>я</w:t>
      </w:r>
      <w:r w:rsidRPr="00EB0490">
        <w:rPr>
          <w:rFonts w:hAnsi="Times New Roman" w:cs="Times New Roman"/>
          <w:color w:val="000000"/>
          <w:sz w:val="24"/>
          <w:szCs w:val="24"/>
          <w:lang w:val="ru-RU"/>
        </w:rPr>
        <w:t xml:space="preserve"> </w:t>
      </w:r>
      <w:r>
        <w:rPr>
          <w:rFonts w:hAnsi="Times New Roman" w:cs="Times New Roman"/>
          <w:color w:val="000000"/>
          <w:sz w:val="24"/>
          <w:szCs w:val="24"/>
          <w:lang w:val="ru-RU"/>
        </w:rPr>
        <w:t>З</w:t>
      </w:r>
      <w:r w:rsidRPr="00EB0490">
        <w:rPr>
          <w:rFonts w:hAnsi="Times New Roman" w:cs="Times New Roman"/>
          <w:color w:val="000000"/>
          <w:sz w:val="24"/>
          <w:szCs w:val="24"/>
          <w:lang w:val="ru-RU"/>
        </w:rPr>
        <w:t xml:space="preserve">аказчиком </w:t>
      </w:r>
      <w:r w:rsidRPr="00F02A7A">
        <w:rPr>
          <w:rFonts w:hAnsi="Times New Roman" w:cs="Times New Roman"/>
          <w:color w:val="000000"/>
          <w:sz w:val="24"/>
          <w:szCs w:val="24"/>
          <w:lang w:val="ru-RU"/>
        </w:rPr>
        <w:t>документа о приемке</w:t>
      </w:r>
      <w:r>
        <w:rPr>
          <w:rFonts w:hAnsi="Times New Roman" w:cs="Times New Roman"/>
          <w:color w:val="000000"/>
          <w:sz w:val="24"/>
          <w:szCs w:val="24"/>
          <w:lang w:val="ru-RU"/>
        </w:rPr>
        <w:t xml:space="preserve">: </w:t>
      </w:r>
      <w:r w:rsidRPr="00EB0490">
        <w:rPr>
          <w:rFonts w:hAnsi="Times New Roman" w:cs="Times New Roman"/>
          <w:color w:val="000000"/>
          <w:sz w:val="24"/>
          <w:szCs w:val="24"/>
          <w:lang w:val="ru-RU"/>
        </w:rPr>
        <w:t>товарн</w:t>
      </w:r>
      <w:r>
        <w:rPr>
          <w:rFonts w:hAnsi="Times New Roman" w:cs="Times New Roman"/>
          <w:color w:val="000000"/>
          <w:sz w:val="24"/>
          <w:szCs w:val="24"/>
          <w:lang w:val="ru-RU"/>
        </w:rPr>
        <w:t>ой</w:t>
      </w:r>
      <w:r w:rsidRPr="00EB0490">
        <w:rPr>
          <w:rFonts w:hAnsi="Times New Roman" w:cs="Times New Roman"/>
          <w:color w:val="000000"/>
          <w:sz w:val="24"/>
          <w:szCs w:val="24"/>
          <w:lang w:val="ru-RU"/>
        </w:rPr>
        <w:t xml:space="preserve"> накладн</w:t>
      </w:r>
      <w:r>
        <w:rPr>
          <w:rFonts w:hAnsi="Times New Roman" w:cs="Times New Roman"/>
          <w:color w:val="000000"/>
          <w:sz w:val="24"/>
          <w:szCs w:val="24"/>
          <w:lang w:val="ru-RU"/>
        </w:rPr>
        <w:t>ой</w:t>
      </w:r>
      <w:r w:rsidRPr="00EB0490">
        <w:rPr>
          <w:rFonts w:hAnsi="Times New Roman" w:cs="Times New Roman"/>
          <w:color w:val="000000"/>
          <w:sz w:val="24"/>
          <w:szCs w:val="24"/>
          <w:lang w:val="ru-RU"/>
        </w:rPr>
        <w:t xml:space="preserve"> либо универсальн</w:t>
      </w:r>
      <w:r>
        <w:rPr>
          <w:rFonts w:hAnsi="Times New Roman" w:cs="Times New Roman"/>
          <w:color w:val="000000"/>
          <w:sz w:val="24"/>
          <w:szCs w:val="24"/>
          <w:lang w:val="ru-RU"/>
        </w:rPr>
        <w:t>ого</w:t>
      </w:r>
      <w:r w:rsidRPr="00EB0490">
        <w:rPr>
          <w:rFonts w:hAnsi="Times New Roman" w:cs="Times New Roman"/>
          <w:color w:val="000000"/>
          <w:sz w:val="24"/>
          <w:szCs w:val="24"/>
          <w:lang w:val="ru-RU"/>
        </w:rPr>
        <w:t xml:space="preserve"> передаточн</w:t>
      </w:r>
      <w:r>
        <w:rPr>
          <w:rFonts w:hAnsi="Times New Roman" w:cs="Times New Roman"/>
          <w:color w:val="000000"/>
          <w:sz w:val="24"/>
          <w:szCs w:val="24"/>
          <w:lang w:val="ru-RU"/>
        </w:rPr>
        <w:t>ого</w:t>
      </w:r>
      <w:r w:rsidRPr="00EB0490">
        <w:rPr>
          <w:rFonts w:hAnsi="Times New Roman" w:cs="Times New Roman"/>
          <w:color w:val="000000"/>
          <w:sz w:val="24"/>
          <w:szCs w:val="24"/>
          <w:lang w:val="ru-RU"/>
        </w:rPr>
        <w:t xml:space="preserve"> документ</w:t>
      </w:r>
      <w:r>
        <w:rPr>
          <w:rFonts w:hAnsi="Times New Roman" w:cs="Times New Roman"/>
          <w:color w:val="000000"/>
          <w:sz w:val="24"/>
          <w:szCs w:val="24"/>
          <w:lang w:val="ru-RU"/>
        </w:rPr>
        <w:t>а.</w:t>
      </w:r>
    </w:p>
    <w:p w:rsidR="00E275A8" w:rsidRPr="00F02A7A" w:rsidRDefault="00E275A8" w:rsidP="00E275A8">
      <w:pPr>
        <w:jc w:val="both"/>
        <w:rPr>
          <w:rFonts w:hAnsi="Times New Roman" w:cs="Times New Roman"/>
          <w:color w:val="000000"/>
          <w:sz w:val="24"/>
          <w:szCs w:val="24"/>
          <w:lang w:val="ru-RU"/>
        </w:rPr>
      </w:pPr>
      <w:r>
        <w:rPr>
          <w:rFonts w:hAnsi="Times New Roman" w:cs="Times New Roman"/>
          <w:color w:val="000000"/>
          <w:sz w:val="24"/>
          <w:szCs w:val="24"/>
          <w:lang w:val="ru-RU"/>
        </w:rPr>
        <w:t>3.5</w:t>
      </w:r>
      <w:r w:rsidRPr="00F02A7A">
        <w:rPr>
          <w:rFonts w:hAnsi="Times New Roman" w:cs="Times New Roman"/>
          <w:color w:val="000000"/>
          <w:sz w:val="24"/>
          <w:szCs w:val="24"/>
          <w:lang w:val="ru-RU"/>
        </w:rPr>
        <w:t xml:space="preserve">. Приемка Товара осуществляется представителем Заказчика в присутствии представителя Поставщика в соответствии с наименованием, количеством и иными характеристиками поставляемого Товара, указанными в </w:t>
      </w:r>
      <w:r>
        <w:rPr>
          <w:rFonts w:hAnsi="Times New Roman" w:cs="Times New Roman"/>
          <w:color w:val="000000"/>
          <w:sz w:val="24"/>
          <w:szCs w:val="24"/>
          <w:lang w:val="ru-RU"/>
        </w:rPr>
        <w:t>Описании объекта закупки (приложение №1 к Контракту)</w:t>
      </w:r>
      <w:r w:rsidRPr="00F02A7A">
        <w:rPr>
          <w:rFonts w:hAnsi="Times New Roman" w:cs="Times New Roman"/>
          <w:color w:val="000000"/>
          <w:sz w:val="24"/>
          <w:szCs w:val="24"/>
          <w:lang w:val="ru-RU"/>
        </w:rPr>
        <w:t>, а также другими условиями Контракта. Представитель Заказчика проводит</w:t>
      </w:r>
      <w:r>
        <w:rPr>
          <w:lang w:val="ru-RU"/>
        </w:rPr>
        <w:t xml:space="preserve"> </w:t>
      </w:r>
      <w:r w:rsidRPr="00F02A7A">
        <w:rPr>
          <w:rFonts w:hAnsi="Times New Roman" w:cs="Times New Roman"/>
          <w:color w:val="000000"/>
          <w:sz w:val="24"/>
          <w:szCs w:val="24"/>
          <w:lang w:val="ru-RU"/>
        </w:rPr>
        <w:t xml:space="preserve">проверку соответствия наименования, количества и иных характеристик поставляемого Товара, указанных в </w:t>
      </w:r>
      <w:r>
        <w:rPr>
          <w:rFonts w:hAnsi="Times New Roman" w:cs="Times New Roman"/>
          <w:color w:val="000000"/>
          <w:sz w:val="24"/>
          <w:szCs w:val="24"/>
          <w:lang w:val="ru-RU"/>
        </w:rPr>
        <w:t>Описании объекта закупки</w:t>
      </w:r>
      <w:r w:rsidRPr="00F02A7A">
        <w:rPr>
          <w:rFonts w:hAnsi="Times New Roman" w:cs="Times New Roman"/>
          <w:color w:val="000000"/>
          <w:sz w:val="24"/>
          <w:szCs w:val="24"/>
          <w:lang w:val="ru-RU"/>
        </w:rPr>
        <w:t>, сведениям, содержащимся в сопроводительных документах Поставщика.</w:t>
      </w:r>
    </w:p>
    <w:p w:rsidR="00E275A8" w:rsidRPr="00F02A7A" w:rsidRDefault="00E275A8" w:rsidP="00E275A8">
      <w:pPr>
        <w:jc w:val="both"/>
        <w:rPr>
          <w:rFonts w:hAnsi="Times New Roman" w:cs="Times New Roman"/>
          <w:color w:val="000000"/>
          <w:sz w:val="24"/>
          <w:szCs w:val="24"/>
          <w:lang w:val="ru-RU"/>
        </w:rPr>
      </w:pPr>
      <w:r>
        <w:rPr>
          <w:rFonts w:hAnsi="Times New Roman" w:cs="Times New Roman"/>
          <w:color w:val="000000"/>
          <w:sz w:val="24"/>
          <w:szCs w:val="24"/>
          <w:lang w:val="ru-RU"/>
        </w:rPr>
        <w:t>3.6</w:t>
      </w:r>
      <w:r w:rsidRPr="00F02A7A">
        <w:rPr>
          <w:rFonts w:hAnsi="Times New Roman" w:cs="Times New Roman"/>
          <w:color w:val="000000"/>
          <w:sz w:val="24"/>
          <w:szCs w:val="24"/>
          <w:lang w:val="ru-RU"/>
        </w:rPr>
        <w:t xml:space="preserve">. Заказчик в срок не более </w:t>
      </w:r>
      <w:r>
        <w:rPr>
          <w:rFonts w:hAnsi="Times New Roman" w:cs="Times New Roman"/>
          <w:color w:val="000000"/>
          <w:sz w:val="24"/>
          <w:szCs w:val="24"/>
          <w:lang w:val="ru-RU"/>
        </w:rPr>
        <w:t xml:space="preserve">10 (десяти) </w:t>
      </w:r>
      <w:r w:rsidRPr="00F02A7A">
        <w:rPr>
          <w:rFonts w:hAnsi="Times New Roman" w:cs="Times New Roman"/>
          <w:color w:val="000000"/>
          <w:sz w:val="24"/>
          <w:szCs w:val="24"/>
          <w:lang w:val="ru-RU"/>
        </w:rPr>
        <w:t>рабочих дней со дня получения от Поставщика документов, предусмотренных пунктом 3.2 Контракта</w:t>
      </w:r>
      <w:r>
        <w:rPr>
          <w:rFonts w:hAnsi="Times New Roman" w:cs="Times New Roman"/>
          <w:color w:val="000000"/>
          <w:sz w:val="24"/>
          <w:szCs w:val="24"/>
          <w:lang w:val="ru-RU"/>
        </w:rPr>
        <w:t xml:space="preserve"> (Далее – документы о приемке)</w:t>
      </w:r>
      <w:r w:rsidRPr="00F02A7A">
        <w:rPr>
          <w:rFonts w:hAnsi="Times New Roman" w:cs="Times New Roman"/>
          <w:color w:val="000000"/>
          <w:sz w:val="24"/>
          <w:szCs w:val="24"/>
          <w:lang w:val="ru-RU"/>
        </w:rPr>
        <w:t>, и на основании результатов экспертизы, проведенной в соответствии с пунктом 3.8 Контракта, подписывает документ</w:t>
      </w:r>
      <w:r>
        <w:rPr>
          <w:rFonts w:hAnsi="Times New Roman" w:cs="Times New Roman"/>
          <w:color w:val="000000"/>
          <w:sz w:val="24"/>
          <w:szCs w:val="24"/>
          <w:lang w:val="ru-RU"/>
        </w:rPr>
        <w:t>ы</w:t>
      </w:r>
      <w:r w:rsidRPr="00F02A7A">
        <w:rPr>
          <w:rFonts w:hAnsi="Times New Roman" w:cs="Times New Roman"/>
          <w:color w:val="000000"/>
          <w:sz w:val="24"/>
          <w:szCs w:val="24"/>
          <w:lang w:val="ru-RU"/>
        </w:rPr>
        <w:t xml:space="preserve"> о приемке или мотивированный отказ от приемки, в котором указываются недостатки и сроки их устранения.</w:t>
      </w:r>
    </w:p>
    <w:p w:rsidR="00E275A8" w:rsidRPr="00F02A7A" w:rsidRDefault="00E275A8" w:rsidP="00E275A8">
      <w:pPr>
        <w:jc w:val="both"/>
        <w:rPr>
          <w:rFonts w:hAnsi="Times New Roman" w:cs="Times New Roman"/>
          <w:color w:val="000000"/>
          <w:sz w:val="24"/>
          <w:szCs w:val="24"/>
          <w:lang w:val="ru-RU"/>
        </w:rPr>
      </w:pPr>
      <w:r>
        <w:rPr>
          <w:rFonts w:hAnsi="Times New Roman" w:cs="Times New Roman"/>
          <w:color w:val="000000"/>
          <w:sz w:val="24"/>
          <w:szCs w:val="24"/>
          <w:lang w:val="ru-RU"/>
        </w:rPr>
        <w:t>3.7.</w:t>
      </w:r>
      <w:r w:rsidRPr="00F02A7A">
        <w:rPr>
          <w:rFonts w:hAnsi="Times New Roman" w:cs="Times New Roman"/>
          <w:color w:val="000000"/>
          <w:sz w:val="24"/>
          <w:szCs w:val="24"/>
          <w:lang w:val="ru-RU"/>
        </w:rPr>
        <w:t>Заказчик имеет право частично принять поставленный Товар с отражением информации о фактически принятом количестве Товара в документе о приемке.</w:t>
      </w:r>
    </w:p>
    <w:p w:rsidR="00E275A8" w:rsidRDefault="00E275A8" w:rsidP="00E275A8">
      <w:pPr>
        <w:spacing w:before="0" w:beforeAutospacing="0" w:after="0" w:afterAutospacing="0"/>
        <w:jc w:val="both"/>
        <w:rPr>
          <w:rFonts w:hAnsi="Times New Roman" w:cs="Times New Roman"/>
          <w:color w:val="000000"/>
          <w:sz w:val="24"/>
          <w:szCs w:val="24"/>
          <w:lang w:val="ru-RU"/>
        </w:rPr>
      </w:pPr>
      <w:r w:rsidRPr="00F02A7A">
        <w:rPr>
          <w:rFonts w:hAnsi="Times New Roman" w:cs="Times New Roman"/>
          <w:color w:val="000000"/>
          <w:sz w:val="24"/>
          <w:szCs w:val="24"/>
          <w:lang w:val="ru-RU"/>
        </w:rPr>
        <w:t xml:space="preserve">3.8. Экспертиза Товара на соответствие требованиям, установленным Контрактом и предусмотренной им нормативной и технической документацией, проводится уполномоченными представителями Заказчика в течение </w:t>
      </w:r>
      <w:r>
        <w:rPr>
          <w:rFonts w:hAnsi="Times New Roman" w:cs="Times New Roman"/>
          <w:color w:val="000000"/>
          <w:sz w:val="24"/>
          <w:szCs w:val="24"/>
          <w:lang w:val="ru-RU"/>
        </w:rPr>
        <w:t>5 (пяти)</w:t>
      </w:r>
      <w:r w:rsidRPr="00F02A7A">
        <w:rPr>
          <w:rFonts w:hAnsi="Times New Roman" w:cs="Times New Roman"/>
          <w:color w:val="000000"/>
          <w:sz w:val="24"/>
          <w:szCs w:val="24"/>
          <w:lang w:val="ru-RU"/>
        </w:rPr>
        <w:t xml:space="preserve"> рабочих дней со дня предоставления Поставщиком Товара на экспертизу.</w:t>
      </w:r>
      <w:r>
        <w:rPr>
          <w:rFonts w:hAnsi="Times New Roman" w:cs="Times New Roman"/>
          <w:color w:val="000000"/>
          <w:sz w:val="24"/>
          <w:szCs w:val="24"/>
          <w:lang w:val="ru-RU"/>
        </w:rPr>
        <w:t xml:space="preserve"> </w:t>
      </w:r>
      <w:r w:rsidRPr="00F02A7A">
        <w:rPr>
          <w:rFonts w:hAnsi="Times New Roman" w:cs="Times New Roman"/>
          <w:color w:val="000000"/>
          <w:sz w:val="24"/>
          <w:szCs w:val="24"/>
          <w:lang w:val="ru-RU"/>
        </w:rPr>
        <w:t xml:space="preserve">Экспертиза может проводиться Заказчиком своими силами или с привлечением экспертов, экспертных организаций. Эксперты, экспертные организации привлекаются к проведению экспертизы Товара в соответствии с требованиями статьи 41 Федерального закона № 44-ФЗ. Экспертиз с привлечением экспертных организаций может быть не более </w:t>
      </w:r>
      <w:r>
        <w:rPr>
          <w:rFonts w:hAnsi="Times New Roman" w:cs="Times New Roman"/>
          <w:color w:val="000000"/>
          <w:sz w:val="24"/>
          <w:szCs w:val="24"/>
          <w:lang w:val="ru-RU"/>
        </w:rPr>
        <w:t>трех.</w:t>
      </w:r>
    </w:p>
    <w:p w:rsidR="00E275A8" w:rsidRPr="00F02A7A" w:rsidRDefault="00E275A8" w:rsidP="00E275A8">
      <w:pPr>
        <w:spacing w:before="0" w:beforeAutospacing="0" w:after="0" w:afterAutospacing="0"/>
        <w:jc w:val="both"/>
        <w:rPr>
          <w:rFonts w:hAnsi="Times New Roman" w:cs="Times New Roman"/>
          <w:color w:val="000000"/>
          <w:sz w:val="24"/>
          <w:szCs w:val="24"/>
          <w:lang w:val="ru-RU"/>
        </w:rPr>
      </w:pPr>
    </w:p>
    <w:p w:rsidR="00E275A8" w:rsidRPr="00F02A7A" w:rsidRDefault="00E275A8" w:rsidP="00E275A8">
      <w:pPr>
        <w:spacing w:before="0" w:beforeAutospacing="0" w:after="0" w:afterAutospacing="0"/>
        <w:jc w:val="both"/>
        <w:rPr>
          <w:rFonts w:hAnsi="Times New Roman" w:cs="Times New Roman"/>
          <w:color w:val="000000"/>
          <w:sz w:val="24"/>
          <w:szCs w:val="24"/>
          <w:lang w:val="ru-RU"/>
        </w:rPr>
      </w:pPr>
      <w:r w:rsidRPr="00F02A7A">
        <w:rPr>
          <w:rFonts w:hAnsi="Times New Roman" w:cs="Times New Roman"/>
          <w:color w:val="000000"/>
          <w:sz w:val="24"/>
          <w:szCs w:val="24"/>
          <w:lang w:val="ru-RU"/>
        </w:rPr>
        <w:lastRenderedPageBreak/>
        <w:t>До получения результатов экспертизы Заказчик вправе продлить срок приемки Товара по качеству. В случае размещения Товара на ответственное хранение стороны подтверждают соответствие или несоответствие условий хранения.</w:t>
      </w:r>
    </w:p>
    <w:p w:rsidR="00E275A8" w:rsidRPr="00F02A7A" w:rsidRDefault="00E275A8" w:rsidP="00E275A8">
      <w:pPr>
        <w:jc w:val="both"/>
        <w:rPr>
          <w:rFonts w:hAnsi="Times New Roman" w:cs="Times New Roman"/>
          <w:color w:val="000000"/>
          <w:sz w:val="24"/>
          <w:szCs w:val="24"/>
          <w:lang w:val="ru-RU"/>
        </w:rPr>
      </w:pPr>
      <w:r w:rsidRPr="00F02A7A">
        <w:rPr>
          <w:rFonts w:hAnsi="Times New Roman" w:cs="Times New Roman"/>
          <w:color w:val="000000"/>
          <w:sz w:val="24"/>
          <w:szCs w:val="24"/>
          <w:lang w:val="ru-RU"/>
        </w:rPr>
        <w:t xml:space="preserve">3.9. Поставщик гарантирует качество и надежность поставляемого Товара. При поставке Товара ненадлежащего качества Заказчик вправе в течение </w:t>
      </w:r>
      <w:r w:rsidR="00AE4589">
        <w:rPr>
          <w:rFonts w:hAnsi="Times New Roman" w:cs="Times New Roman"/>
          <w:color w:val="000000"/>
          <w:sz w:val="24"/>
          <w:szCs w:val="24"/>
          <w:lang w:val="ru-RU"/>
        </w:rPr>
        <w:t>7</w:t>
      </w:r>
      <w:r w:rsidRPr="00F02A7A">
        <w:rPr>
          <w:rFonts w:hAnsi="Times New Roman" w:cs="Times New Roman"/>
          <w:color w:val="000000"/>
          <w:sz w:val="24"/>
          <w:szCs w:val="24"/>
          <w:lang w:val="ru-RU"/>
        </w:rPr>
        <w:t xml:space="preserve"> </w:t>
      </w:r>
      <w:r>
        <w:rPr>
          <w:rFonts w:hAnsi="Times New Roman" w:cs="Times New Roman"/>
          <w:color w:val="000000"/>
          <w:sz w:val="24"/>
          <w:szCs w:val="24"/>
          <w:lang w:val="ru-RU"/>
        </w:rPr>
        <w:t>(</w:t>
      </w:r>
      <w:r w:rsidR="00AE4589">
        <w:rPr>
          <w:rFonts w:hAnsi="Times New Roman" w:cs="Times New Roman"/>
          <w:color w:val="000000"/>
          <w:sz w:val="24"/>
          <w:szCs w:val="24"/>
          <w:lang w:val="ru-RU"/>
        </w:rPr>
        <w:t>семи</w:t>
      </w:r>
      <w:r>
        <w:rPr>
          <w:rFonts w:hAnsi="Times New Roman" w:cs="Times New Roman"/>
          <w:color w:val="000000"/>
          <w:sz w:val="24"/>
          <w:szCs w:val="24"/>
          <w:lang w:val="ru-RU"/>
        </w:rPr>
        <w:t xml:space="preserve">) </w:t>
      </w:r>
      <w:r w:rsidRPr="00F02A7A">
        <w:rPr>
          <w:rFonts w:hAnsi="Times New Roman" w:cs="Times New Roman"/>
          <w:color w:val="000000"/>
          <w:sz w:val="24"/>
          <w:szCs w:val="24"/>
          <w:lang w:val="ru-RU"/>
        </w:rPr>
        <w:t>календарных дней с момента получения Товара заявить Поставщику претензию по качеству Товара.</w:t>
      </w:r>
    </w:p>
    <w:p w:rsidR="00E275A8" w:rsidRPr="00F02A7A" w:rsidRDefault="00E275A8" w:rsidP="00E275A8">
      <w:pPr>
        <w:jc w:val="both"/>
        <w:rPr>
          <w:rFonts w:hAnsi="Times New Roman" w:cs="Times New Roman"/>
          <w:color w:val="000000"/>
          <w:sz w:val="24"/>
          <w:szCs w:val="24"/>
          <w:lang w:val="ru-RU"/>
        </w:rPr>
      </w:pPr>
      <w:r w:rsidRPr="00F02A7A">
        <w:rPr>
          <w:rFonts w:hAnsi="Times New Roman" w:cs="Times New Roman"/>
          <w:color w:val="000000"/>
          <w:sz w:val="24"/>
          <w:szCs w:val="24"/>
          <w:lang w:val="ru-RU"/>
        </w:rPr>
        <w:t xml:space="preserve">3.10. Поставщик обязан устранить недостатки или заменить Товар ненадлежащего качества в течение </w:t>
      </w:r>
      <w:r>
        <w:rPr>
          <w:rFonts w:hAnsi="Times New Roman" w:cs="Times New Roman"/>
          <w:color w:val="000000"/>
          <w:sz w:val="24"/>
          <w:szCs w:val="24"/>
          <w:lang w:val="ru-RU"/>
        </w:rPr>
        <w:t>3 (трех)</w:t>
      </w:r>
      <w:r w:rsidRPr="00F02A7A">
        <w:rPr>
          <w:rFonts w:hAnsi="Times New Roman" w:cs="Times New Roman"/>
          <w:color w:val="000000"/>
          <w:sz w:val="24"/>
          <w:szCs w:val="24"/>
          <w:lang w:val="ru-RU"/>
        </w:rPr>
        <w:t xml:space="preserve"> рабочих дней с момента получения претензии по качеству Товара.</w:t>
      </w:r>
    </w:p>
    <w:p w:rsidR="00E275A8" w:rsidRPr="00F02A7A" w:rsidRDefault="00E275A8" w:rsidP="00E275A8">
      <w:pPr>
        <w:jc w:val="both"/>
        <w:rPr>
          <w:rFonts w:hAnsi="Times New Roman" w:cs="Times New Roman"/>
          <w:color w:val="000000"/>
          <w:sz w:val="24"/>
          <w:szCs w:val="24"/>
          <w:lang w:val="ru-RU"/>
        </w:rPr>
      </w:pPr>
      <w:r w:rsidRPr="00F02A7A">
        <w:rPr>
          <w:rFonts w:hAnsi="Times New Roman" w:cs="Times New Roman"/>
          <w:color w:val="000000"/>
          <w:sz w:val="24"/>
          <w:szCs w:val="24"/>
          <w:lang w:val="ru-RU"/>
        </w:rPr>
        <w:t>3.11.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w:t>
      </w:r>
      <w:r>
        <w:rPr>
          <w:lang w:val="ru-RU"/>
        </w:rPr>
        <w:t xml:space="preserve"> </w:t>
      </w:r>
      <w:r w:rsidRPr="00F02A7A">
        <w:rPr>
          <w:rFonts w:hAnsi="Times New Roman" w:cs="Times New Roman"/>
          <w:color w:val="000000"/>
          <w:sz w:val="24"/>
          <w:szCs w:val="24"/>
          <w:lang w:val="ru-RU"/>
        </w:rPr>
        <w:t>хранение и (или) его возвратом (заменой), подлежат возмещению Поставщиком.</w:t>
      </w:r>
    </w:p>
    <w:p w:rsidR="00E275A8" w:rsidRPr="00F02A7A" w:rsidRDefault="00E275A8" w:rsidP="00E275A8">
      <w:pPr>
        <w:jc w:val="both"/>
        <w:rPr>
          <w:rFonts w:hAnsi="Times New Roman" w:cs="Times New Roman"/>
          <w:color w:val="000000"/>
          <w:sz w:val="24"/>
          <w:szCs w:val="24"/>
          <w:lang w:val="ru-RU"/>
        </w:rPr>
      </w:pPr>
      <w:r w:rsidRPr="00F02A7A">
        <w:rPr>
          <w:rFonts w:hAnsi="Times New Roman" w:cs="Times New Roman"/>
          <w:color w:val="000000"/>
          <w:sz w:val="24"/>
          <w:szCs w:val="24"/>
          <w:lang w:val="ru-RU"/>
        </w:rPr>
        <w:t>3.13. После устранения недостатков, послуживших основанием для не</w:t>
      </w:r>
      <w:r>
        <w:rPr>
          <w:rFonts w:hAnsi="Times New Roman" w:cs="Times New Roman"/>
          <w:color w:val="000000"/>
          <w:sz w:val="24"/>
          <w:szCs w:val="24"/>
          <w:lang w:val="ru-RU"/>
        </w:rPr>
        <w:t xml:space="preserve"> </w:t>
      </w:r>
      <w:r w:rsidRPr="00F02A7A">
        <w:rPr>
          <w:rFonts w:hAnsi="Times New Roman" w:cs="Times New Roman"/>
          <w:color w:val="000000"/>
          <w:sz w:val="24"/>
          <w:szCs w:val="24"/>
          <w:lang w:val="ru-RU"/>
        </w:rPr>
        <w:t xml:space="preserve">подписания </w:t>
      </w:r>
      <w:r>
        <w:rPr>
          <w:rFonts w:hAnsi="Times New Roman" w:cs="Times New Roman"/>
          <w:color w:val="000000"/>
          <w:sz w:val="24"/>
          <w:szCs w:val="24"/>
          <w:lang w:val="ru-RU"/>
        </w:rPr>
        <w:t>документов о приемке</w:t>
      </w:r>
      <w:r w:rsidRPr="00F02A7A">
        <w:rPr>
          <w:rFonts w:hAnsi="Times New Roman" w:cs="Times New Roman"/>
          <w:color w:val="000000"/>
          <w:sz w:val="24"/>
          <w:szCs w:val="24"/>
          <w:lang w:val="ru-RU"/>
        </w:rPr>
        <w:t xml:space="preserve">, Поставщик и Заказчик подписывают </w:t>
      </w:r>
      <w:r w:rsidRPr="00EB0490">
        <w:rPr>
          <w:rFonts w:hAnsi="Times New Roman" w:cs="Times New Roman"/>
          <w:color w:val="000000"/>
          <w:sz w:val="24"/>
          <w:szCs w:val="24"/>
          <w:lang w:val="ru-RU"/>
        </w:rPr>
        <w:t>документ</w:t>
      </w:r>
      <w:r>
        <w:rPr>
          <w:rFonts w:hAnsi="Times New Roman" w:cs="Times New Roman"/>
          <w:color w:val="000000"/>
          <w:sz w:val="24"/>
          <w:szCs w:val="24"/>
          <w:lang w:val="ru-RU"/>
        </w:rPr>
        <w:t>ы</w:t>
      </w:r>
      <w:r w:rsidRPr="00EB0490">
        <w:rPr>
          <w:rFonts w:hAnsi="Times New Roman" w:cs="Times New Roman"/>
          <w:color w:val="000000"/>
          <w:sz w:val="24"/>
          <w:szCs w:val="24"/>
          <w:lang w:val="ru-RU"/>
        </w:rPr>
        <w:t xml:space="preserve"> о приемке</w:t>
      </w:r>
      <w:r w:rsidRPr="00F02A7A">
        <w:rPr>
          <w:rFonts w:hAnsi="Times New Roman" w:cs="Times New Roman"/>
          <w:color w:val="000000"/>
          <w:sz w:val="24"/>
          <w:szCs w:val="24"/>
          <w:lang w:val="ru-RU"/>
        </w:rPr>
        <w:t xml:space="preserve"> в порядке и сроки, предусмотренные пунктом</w:t>
      </w:r>
      <w:r>
        <w:rPr>
          <w:rFonts w:hAnsi="Times New Roman" w:cs="Times New Roman"/>
          <w:color w:val="000000"/>
          <w:sz w:val="24"/>
          <w:szCs w:val="24"/>
          <w:lang w:val="ru-RU"/>
        </w:rPr>
        <w:t xml:space="preserve"> 3.6</w:t>
      </w:r>
      <w:r w:rsidRPr="00F02A7A">
        <w:rPr>
          <w:rFonts w:hAnsi="Times New Roman" w:cs="Times New Roman"/>
          <w:color w:val="000000"/>
          <w:sz w:val="24"/>
          <w:szCs w:val="24"/>
          <w:lang w:val="ru-RU"/>
        </w:rPr>
        <w:t xml:space="preserve"> Контракта.</w:t>
      </w:r>
    </w:p>
    <w:p w:rsidR="00E275A8" w:rsidRPr="00F02A7A" w:rsidRDefault="00E275A8" w:rsidP="00E275A8">
      <w:pPr>
        <w:jc w:val="both"/>
        <w:rPr>
          <w:rFonts w:hAnsi="Times New Roman" w:cs="Times New Roman"/>
          <w:color w:val="000000"/>
          <w:sz w:val="24"/>
          <w:szCs w:val="24"/>
          <w:lang w:val="ru-RU"/>
        </w:rPr>
      </w:pPr>
      <w:r w:rsidRPr="00F02A7A">
        <w:rPr>
          <w:rFonts w:hAnsi="Times New Roman" w:cs="Times New Roman"/>
          <w:color w:val="000000"/>
          <w:sz w:val="24"/>
          <w:szCs w:val="24"/>
          <w:lang w:val="ru-RU"/>
        </w:rPr>
        <w:t>3.14. Со дня подписания документа о приемке Заказчиком риск случайной гибели, утраты или повреждения Товара переходит к Заказчику.</w:t>
      </w:r>
    </w:p>
    <w:p w:rsidR="00E275A8" w:rsidRPr="00F02A7A" w:rsidRDefault="00E275A8" w:rsidP="00E275A8">
      <w:pPr>
        <w:jc w:val="both"/>
        <w:rPr>
          <w:rFonts w:hAnsi="Times New Roman" w:cs="Times New Roman"/>
          <w:color w:val="000000"/>
          <w:sz w:val="24"/>
          <w:szCs w:val="24"/>
          <w:lang w:val="ru-RU"/>
        </w:rPr>
      </w:pPr>
      <w:r w:rsidRPr="00F02A7A">
        <w:rPr>
          <w:rFonts w:hAnsi="Times New Roman" w:cs="Times New Roman"/>
          <w:color w:val="000000"/>
          <w:sz w:val="24"/>
          <w:szCs w:val="24"/>
          <w:lang w:val="ru-RU"/>
        </w:rPr>
        <w:t>3.1</w:t>
      </w:r>
      <w:r>
        <w:rPr>
          <w:rFonts w:hAnsi="Times New Roman" w:cs="Times New Roman"/>
          <w:color w:val="000000"/>
          <w:sz w:val="24"/>
          <w:szCs w:val="24"/>
          <w:lang w:val="ru-RU"/>
        </w:rPr>
        <w:t>5</w:t>
      </w:r>
      <w:r w:rsidRPr="00F02A7A">
        <w:rPr>
          <w:rFonts w:hAnsi="Times New Roman" w:cs="Times New Roman"/>
          <w:color w:val="000000"/>
          <w:sz w:val="24"/>
          <w:szCs w:val="24"/>
          <w:lang w:val="ru-RU"/>
        </w:rPr>
        <w:t>. Обязательства Поставщика по поставке Товара по Контракту считаются выполненными Поставщиком после подписания Сторонами документа о приемке</w:t>
      </w:r>
      <w:r w:rsidR="00FC2A7B">
        <w:rPr>
          <w:rFonts w:hAnsi="Times New Roman" w:cs="Times New Roman"/>
          <w:color w:val="000000"/>
          <w:sz w:val="24"/>
          <w:szCs w:val="24"/>
          <w:lang w:val="ru-RU"/>
        </w:rPr>
        <w:t xml:space="preserve">: </w:t>
      </w:r>
      <w:r w:rsidR="00FC2A7B" w:rsidRPr="00EB0490">
        <w:rPr>
          <w:rFonts w:hAnsi="Times New Roman" w:cs="Times New Roman"/>
          <w:color w:val="000000"/>
          <w:sz w:val="24"/>
          <w:szCs w:val="24"/>
          <w:lang w:val="ru-RU"/>
        </w:rPr>
        <w:t>товарн</w:t>
      </w:r>
      <w:r w:rsidR="00FC2A7B">
        <w:rPr>
          <w:rFonts w:hAnsi="Times New Roman" w:cs="Times New Roman"/>
          <w:color w:val="000000"/>
          <w:sz w:val="24"/>
          <w:szCs w:val="24"/>
          <w:lang w:val="ru-RU"/>
        </w:rPr>
        <w:t>ой</w:t>
      </w:r>
      <w:r w:rsidR="00FC2A7B" w:rsidRPr="00EB0490">
        <w:rPr>
          <w:rFonts w:hAnsi="Times New Roman" w:cs="Times New Roman"/>
          <w:color w:val="000000"/>
          <w:sz w:val="24"/>
          <w:szCs w:val="24"/>
          <w:lang w:val="ru-RU"/>
        </w:rPr>
        <w:t xml:space="preserve"> накладн</w:t>
      </w:r>
      <w:r w:rsidR="00FC2A7B">
        <w:rPr>
          <w:rFonts w:hAnsi="Times New Roman" w:cs="Times New Roman"/>
          <w:color w:val="000000"/>
          <w:sz w:val="24"/>
          <w:szCs w:val="24"/>
          <w:lang w:val="ru-RU"/>
        </w:rPr>
        <w:t>ой</w:t>
      </w:r>
      <w:r w:rsidR="00FC2A7B" w:rsidRPr="00EB0490">
        <w:rPr>
          <w:rFonts w:hAnsi="Times New Roman" w:cs="Times New Roman"/>
          <w:color w:val="000000"/>
          <w:sz w:val="24"/>
          <w:szCs w:val="24"/>
          <w:lang w:val="ru-RU"/>
        </w:rPr>
        <w:t xml:space="preserve"> либо универсальн</w:t>
      </w:r>
      <w:r w:rsidR="00FC2A7B">
        <w:rPr>
          <w:rFonts w:hAnsi="Times New Roman" w:cs="Times New Roman"/>
          <w:color w:val="000000"/>
          <w:sz w:val="24"/>
          <w:szCs w:val="24"/>
          <w:lang w:val="ru-RU"/>
        </w:rPr>
        <w:t>ого</w:t>
      </w:r>
      <w:r w:rsidR="00FC2A7B" w:rsidRPr="00EB0490">
        <w:rPr>
          <w:rFonts w:hAnsi="Times New Roman" w:cs="Times New Roman"/>
          <w:color w:val="000000"/>
          <w:sz w:val="24"/>
          <w:szCs w:val="24"/>
          <w:lang w:val="ru-RU"/>
        </w:rPr>
        <w:t xml:space="preserve"> передаточн</w:t>
      </w:r>
      <w:r w:rsidR="00FC2A7B">
        <w:rPr>
          <w:rFonts w:hAnsi="Times New Roman" w:cs="Times New Roman"/>
          <w:color w:val="000000"/>
          <w:sz w:val="24"/>
          <w:szCs w:val="24"/>
          <w:lang w:val="ru-RU"/>
        </w:rPr>
        <w:t>ого</w:t>
      </w:r>
      <w:r w:rsidR="00FC2A7B" w:rsidRPr="00EB0490">
        <w:rPr>
          <w:rFonts w:hAnsi="Times New Roman" w:cs="Times New Roman"/>
          <w:color w:val="000000"/>
          <w:sz w:val="24"/>
          <w:szCs w:val="24"/>
          <w:lang w:val="ru-RU"/>
        </w:rPr>
        <w:t xml:space="preserve"> документ</w:t>
      </w:r>
      <w:r w:rsidR="00FC2A7B">
        <w:rPr>
          <w:rFonts w:hAnsi="Times New Roman" w:cs="Times New Roman"/>
          <w:color w:val="000000"/>
          <w:sz w:val="24"/>
          <w:szCs w:val="24"/>
          <w:lang w:val="ru-RU"/>
        </w:rPr>
        <w:t>а.</w:t>
      </w:r>
    </w:p>
    <w:p w:rsidR="00307928" w:rsidRDefault="00307928" w:rsidP="00223701">
      <w:pPr>
        <w:spacing w:before="0" w:beforeAutospacing="0" w:after="0" w:afterAutospacing="0"/>
        <w:ind w:left="3261"/>
        <w:jc w:val="both"/>
        <w:rPr>
          <w:rFonts w:hAnsi="Times New Roman" w:cs="Times New Roman"/>
          <w:b/>
          <w:bCs/>
          <w:color w:val="000000"/>
          <w:sz w:val="24"/>
          <w:szCs w:val="24"/>
          <w:lang w:val="ru-RU"/>
        </w:rPr>
      </w:pPr>
    </w:p>
    <w:p w:rsidR="00307928" w:rsidRDefault="00307928" w:rsidP="00223701">
      <w:pPr>
        <w:spacing w:before="0" w:beforeAutospacing="0" w:after="0" w:afterAutospacing="0"/>
        <w:ind w:left="3261"/>
        <w:jc w:val="both"/>
        <w:rPr>
          <w:rFonts w:hAnsi="Times New Roman" w:cs="Times New Roman"/>
          <w:b/>
          <w:bCs/>
          <w:color w:val="000000"/>
          <w:sz w:val="24"/>
          <w:szCs w:val="24"/>
          <w:lang w:val="ru-RU"/>
        </w:rPr>
      </w:pPr>
    </w:p>
    <w:p w:rsidR="00307928" w:rsidRDefault="00307928" w:rsidP="00223701">
      <w:pPr>
        <w:spacing w:before="0" w:beforeAutospacing="0" w:after="0" w:afterAutospacing="0"/>
        <w:ind w:left="3261"/>
        <w:jc w:val="both"/>
        <w:rPr>
          <w:rFonts w:hAnsi="Times New Roman" w:cs="Times New Roman"/>
          <w:b/>
          <w:bCs/>
          <w:color w:val="000000"/>
          <w:sz w:val="24"/>
          <w:szCs w:val="24"/>
          <w:lang w:val="ru-RU"/>
        </w:rPr>
      </w:pPr>
    </w:p>
    <w:p w:rsidR="00307928" w:rsidRDefault="00307928" w:rsidP="00223701">
      <w:pPr>
        <w:spacing w:before="0" w:beforeAutospacing="0" w:after="0" w:afterAutospacing="0"/>
        <w:ind w:left="3261"/>
        <w:jc w:val="both"/>
        <w:rPr>
          <w:rFonts w:hAnsi="Times New Roman" w:cs="Times New Roman"/>
          <w:b/>
          <w:bCs/>
          <w:color w:val="000000"/>
          <w:sz w:val="24"/>
          <w:szCs w:val="24"/>
          <w:lang w:val="ru-RU"/>
        </w:rPr>
      </w:pPr>
    </w:p>
    <w:p w:rsidR="00224272" w:rsidRPr="00F02A7A" w:rsidRDefault="001A3AE6" w:rsidP="00223701">
      <w:pPr>
        <w:spacing w:before="0" w:beforeAutospacing="0" w:after="0" w:afterAutospacing="0"/>
        <w:ind w:left="3261"/>
        <w:jc w:val="both"/>
        <w:rPr>
          <w:rFonts w:hAnsi="Times New Roman" w:cs="Times New Roman"/>
          <w:color w:val="000000"/>
          <w:sz w:val="24"/>
          <w:szCs w:val="24"/>
          <w:lang w:val="ru-RU"/>
        </w:rPr>
      </w:pPr>
      <w:r w:rsidRPr="00F02A7A">
        <w:rPr>
          <w:rFonts w:hAnsi="Times New Roman" w:cs="Times New Roman"/>
          <w:b/>
          <w:bCs/>
          <w:color w:val="000000"/>
          <w:sz w:val="24"/>
          <w:szCs w:val="24"/>
          <w:lang w:val="ru-RU"/>
        </w:rPr>
        <w:t>4. Права и обязанности Сторон</w:t>
      </w:r>
    </w:p>
    <w:p w:rsidR="00224272" w:rsidRPr="00F02A7A" w:rsidRDefault="001A3AE6" w:rsidP="001D36FF">
      <w:pPr>
        <w:spacing w:before="0" w:beforeAutospacing="0" w:after="0" w:afterAutospacing="0"/>
        <w:jc w:val="both"/>
        <w:rPr>
          <w:rFonts w:hAnsi="Times New Roman" w:cs="Times New Roman"/>
          <w:color w:val="000000"/>
          <w:sz w:val="24"/>
          <w:szCs w:val="24"/>
          <w:lang w:val="ru-RU"/>
        </w:rPr>
      </w:pPr>
      <w:r w:rsidRPr="00F02A7A">
        <w:rPr>
          <w:rFonts w:hAnsi="Times New Roman" w:cs="Times New Roman"/>
          <w:b/>
          <w:bCs/>
          <w:color w:val="000000"/>
          <w:sz w:val="24"/>
          <w:szCs w:val="24"/>
          <w:lang w:val="ru-RU"/>
        </w:rPr>
        <w:t>4.1. Поставщик обязуется:</w:t>
      </w:r>
    </w:p>
    <w:p w:rsidR="00224272" w:rsidRPr="00F02A7A" w:rsidRDefault="001A3AE6" w:rsidP="00F02A7A">
      <w:pPr>
        <w:jc w:val="both"/>
        <w:rPr>
          <w:rFonts w:hAnsi="Times New Roman" w:cs="Times New Roman"/>
          <w:color w:val="000000"/>
          <w:sz w:val="24"/>
          <w:szCs w:val="24"/>
          <w:lang w:val="ru-RU"/>
        </w:rPr>
      </w:pPr>
      <w:r w:rsidRPr="00F02A7A">
        <w:rPr>
          <w:rFonts w:hAnsi="Times New Roman" w:cs="Times New Roman"/>
          <w:color w:val="000000"/>
          <w:sz w:val="24"/>
          <w:szCs w:val="24"/>
          <w:lang w:val="ru-RU"/>
        </w:rPr>
        <w:t xml:space="preserve">4.1.1. Своевременно и надлежащим образом поставить Заказчику Товар того наименования, количества и иных технических характеристик поставляемого Товара, которые указаны в </w:t>
      </w:r>
      <w:r w:rsidR="00324292">
        <w:rPr>
          <w:rFonts w:hAnsi="Times New Roman" w:cs="Times New Roman"/>
          <w:color w:val="000000"/>
          <w:sz w:val="24"/>
          <w:szCs w:val="24"/>
          <w:lang w:val="ru-RU"/>
        </w:rPr>
        <w:t>Описании объекта закупки</w:t>
      </w:r>
      <w:r w:rsidRPr="00F02A7A">
        <w:rPr>
          <w:rFonts w:hAnsi="Times New Roman" w:cs="Times New Roman"/>
          <w:color w:val="000000"/>
          <w:sz w:val="24"/>
          <w:szCs w:val="24"/>
          <w:lang w:val="ru-RU"/>
        </w:rPr>
        <w:t>, и представить Заказчику документы, предусмотренные Контрактом</w:t>
      </w:r>
      <w:r w:rsidR="001767A9">
        <w:rPr>
          <w:rFonts w:hAnsi="Times New Roman" w:cs="Times New Roman"/>
          <w:color w:val="000000"/>
          <w:sz w:val="24"/>
          <w:szCs w:val="24"/>
          <w:lang w:val="ru-RU"/>
        </w:rPr>
        <w:t>:</w:t>
      </w:r>
      <w:r w:rsidRPr="00F02A7A">
        <w:rPr>
          <w:rFonts w:hAnsi="Times New Roman" w:cs="Times New Roman"/>
          <w:color w:val="000000"/>
          <w:sz w:val="24"/>
          <w:szCs w:val="24"/>
          <w:lang w:val="ru-RU"/>
        </w:rPr>
        <w:t xml:space="preserve"> товарную накладную</w:t>
      </w:r>
      <w:r w:rsidR="00647B34">
        <w:rPr>
          <w:rFonts w:hAnsi="Times New Roman" w:cs="Times New Roman"/>
          <w:color w:val="000000"/>
          <w:sz w:val="24"/>
          <w:szCs w:val="24"/>
          <w:lang w:val="ru-RU"/>
        </w:rPr>
        <w:t xml:space="preserve"> либо универсальный передаточный документ</w:t>
      </w:r>
      <w:r w:rsidRPr="00F02A7A">
        <w:rPr>
          <w:rFonts w:hAnsi="Times New Roman" w:cs="Times New Roman"/>
          <w:color w:val="000000"/>
          <w:sz w:val="24"/>
          <w:szCs w:val="24"/>
          <w:lang w:val="ru-RU"/>
        </w:rPr>
        <w:t>.</w:t>
      </w:r>
    </w:p>
    <w:p w:rsidR="00224272" w:rsidRPr="00F02A7A" w:rsidRDefault="001A3AE6" w:rsidP="00F02A7A">
      <w:pPr>
        <w:jc w:val="both"/>
        <w:rPr>
          <w:rFonts w:hAnsi="Times New Roman" w:cs="Times New Roman"/>
          <w:color w:val="000000"/>
          <w:sz w:val="24"/>
          <w:szCs w:val="24"/>
          <w:lang w:val="ru-RU"/>
        </w:rPr>
      </w:pPr>
      <w:r w:rsidRPr="00F02A7A">
        <w:rPr>
          <w:rFonts w:hAnsi="Times New Roman" w:cs="Times New Roman"/>
          <w:color w:val="000000"/>
          <w:sz w:val="24"/>
          <w:szCs w:val="24"/>
          <w:lang w:val="ru-RU"/>
        </w:rPr>
        <w:t>4.1.2. Обеспечить передачу Товара в порядке и сроки, предусмотренные Контрактом.</w:t>
      </w:r>
    </w:p>
    <w:p w:rsidR="00224272" w:rsidRPr="00F02A7A" w:rsidRDefault="001A3AE6" w:rsidP="00F02A7A">
      <w:pPr>
        <w:jc w:val="both"/>
        <w:rPr>
          <w:rFonts w:hAnsi="Times New Roman" w:cs="Times New Roman"/>
          <w:color w:val="000000"/>
          <w:sz w:val="24"/>
          <w:szCs w:val="24"/>
          <w:lang w:val="ru-RU"/>
        </w:rPr>
      </w:pPr>
      <w:r w:rsidRPr="00F02A7A">
        <w:rPr>
          <w:rFonts w:hAnsi="Times New Roman" w:cs="Times New Roman"/>
          <w:color w:val="000000"/>
          <w:sz w:val="24"/>
          <w:szCs w:val="24"/>
          <w:lang w:val="ru-RU"/>
        </w:rPr>
        <w:t>4.1.3. Передать Заказчику Товар соответствующего качества согласно разделу 5 Контракта.</w:t>
      </w:r>
    </w:p>
    <w:p w:rsidR="00224272" w:rsidRPr="00F02A7A" w:rsidRDefault="001A3AE6" w:rsidP="00F02A7A">
      <w:pPr>
        <w:jc w:val="both"/>
        <w:rPr>
          <w:rFonts w:hAnsi="Times New Roman" w:cs="Times New Roman"/>
          <w:color w:val="000000"/>
          <w:sz w:val="24"/>
          <w:szCs w:val="24"/>
          <w:lang w:val="ru-RU"/>
        </w:rPr>
      </w:pPr>
      <w:r w:rsidRPr="00F02A7A">
        <w:rPr>
          <w:rFonts w:hAnsi="Times New Roman" w:cs="Times New Roman"/>
          <w:color w:val="000000"/>
          <w:sz w:val="24"/>
          <w:szCs w:val="24"/>
          <w:lang w:val="ru-RU"/>
        </w:rPr>
        <w:t>4.1.4. Обеспечить устранение выявленных недостатков Товара или осуществить его соответствующую замену в порядке и на условиях, предусмотренных Контрактом.</w:t>
      </w:r>
    </w:p>
    <w:p w:rsidR="00224272" w:rsidRPr="00F02A7A" w:rsidRDefault="001A3AE6" w:rsidP="00F02A7A">
      <w:pPr>
        <w:jc w:val="both"/>
        <w:rPr>
          <w:rFonts w:hAnsi="Times New Roman" w:cs="Times New Roman"/>
          <w:color w:val="000000"/>
          <w:sz w:val="24"/>
          <w:szCs w:val="24"/>
          <w:lang w:val="ru-RU"/>
        </w:rPr>
      </w:pPr>
      <w:r w:rsidRPr="00F02A7A">
        <w:rPr>
          <w:rFonts w:hAnsi="Times New Roman" w:cs="Times New Roman"/>
          <w:color w:val="000000"/>
          <w:sz w:val="24"/>
          <w:szCs w:val="24"/>
          <w:lang w:val="ru-RU"/>
        </w:rPr>
        <w:t xml:space="preserve">4.1.5. В случае принятия решения об одностороннем отказе от исполнения Контракта не позднее чем в течение </w:t>
      </w:r>
      <w:r w:rsidR="00852B55">
        <w:rPr>
          <w:rFonts w:hAnsi="Times New Roman" w:cs="Times New Roman"/>
          <w:color w:val="000000"/>
          <w:sz w:val="24"/>
          <w:szCs w:val="24"/>
          <w:lang w:val="ru-RU"/>
        </w:rPr>
        <w:t>3</w:t>
      </w:r>
      <w:r w:rsidR="00D64607">
        <w:rPr>
          <w:rFonts w:hAnsi="Times New Roman" w:cs="Times New Roman"/>
          <w:color w:val="000000"/>
          <w:sz w:val="24"/>
          <w:szCs w:val="24"/>
          <w:lang w:val="ru-RU"/>
        </w:rPr>
        <w:t xml:space="preserve"> (</w:t>
      </w:r>
      <w:r w:rsidR="00852B55">
        <w:rPr>
          <w:rFonts w:hAnsi="Times New Roman" w:cs="Times New Roman"/>
          <w:color w:val="000000"/>
          <w:sz w:val="24"/>
          <w:szCs w:val="24"/>
          <w:lang w:val="ru-RU"/>
        </w:rPr>
        <w:t>трех</w:t>
      </w:r>
      <w:r w:rsidR="00D64607">
        <w:rPr>
          <w:rFonts w:hAnsi="Times New Roman" w:cs="Times New Roman"/>
          <w:color w:val="000000"/>
          <w:sz w:val="24"/>
          <w:szCs w:val="24"/>
          <w:lang w:val="ru-RU"/>
        </w:rPr>
        <w:t xml:space="preserve">) </w:t>
      </w:r>
      <w:r w:rsidRPr="00F02A7A">
        <w:rPr>
          <w:rFonts w:hAnsi="Times New Roman" w:cs="Times New Roman"/>
          <w:color w:val="000000"/>
          <w:sz w:val="24"/>
          <w:szCs w:val="24"/>
          <w:lang w:val="ru-RU"/>
        </w:rPr>
        <w:t>рабочих дней с даты принятия этого решения направить его Заказчику по почте заказным письмом с уведомлением о вручении по адресу Заказчика, указанному в Контракте,  либо посредством факсимильной связи, либо по адресу электронной почты, либо</w:t>
      </w:r>
      <w:r>
        <w:rPr>
          <w:rFonts w:hAnsi="Times New Roman" w:cs="Times New Roman"/>
          <w:color w:val="000000"/>
          <w:sz w:val="24"/>
          <w:szCs w:val="24"/>
        </w:rPr>
        <w:t> </w:t>
      </w:r>
      <w:r w:rsidRPr="00F02A7A">
        <w:rPr>
          <w:rFonts w:hAnsi="Times New Roman" w:cs="Times New Roman"/>
          <w:color w:val="000000"/>
          <w:sz w:val="24"/>
          <w:szCs w:val="24"/>
          <w:lang w:val="ru-RU"/>
        </w:rPr>
        <w:t xml:space="preserve">с использованием </w:t>
      </w:r>
      <w:r w:rsidRPr="00F02A7A">
        <w:rPr>
          <w:rFonts w:hAnsi="Times New Roman" w:cs="Times New Roman"/>
          <w:color w:val="000000"/>
          <w:sz w:val="24"/>
          <w:szCs w:val="24"/>
          <w:lang w:val="ru-RU"/>
        </w:rPr>
        <w:lastRenderedPageBreak/>
        <w:t>иных средств связи и доставки, обеспечивающих фиксирование данного уведомления и получение Поставщиком подтверждения о его вручении Заказчику.</w:t>
      </w:r>
    </w:p>
    <w:p w:rsidR="00224272" w:rsidRPr="00F02A7A" w:rsidRDefault="001A3AE6" w:rsidP="001D36FF">
      <w:pPr>
        <w:spacing w:before="0" w:beforeAutospacing="0" w:after="0" w:afterAutospacing="0"/>
        <w:jc w:val="both"/>
        <w:rPr>
          <w:rFonts w:hAnsi="Times New Roman" w:cs="Times New Roman"/>
          <w:color w:val="000000"/>
          <w:sz w:val="24"/>
          <w:szCs w:val="24"/>
          <w:lang w:val="ru-RU"/>
        </w:rPr>
      </w:pPr>
      <w:r w:rsidRPr="00F02A7A">
        <w:rPr>
          <w:rFonts w:hAnsi="Times New Roman" w:cs="Times New Roman"/>
          <w:b/>
          <w:bCs/>
          <w:color w:val="000000"/>
          <w:sz w:val="24"/>
          <w:szCs w:val="24"/>
          <w:lang w:val="ru-RU"/>
        </w:rPr>
        <w:t>4.2. Поставщик вправе:</w:t>
      </w:r>
    </w:p>
    <w:p w:rsidR="00224272" w:rsidRPr="00F02A7A" w:rsidRDefault="001A3AE6" w:rsidP="001D36FF">
      <w:pPr>
        <w:spacing w:before="0" w:beforeAutospacing="0" w:after="0" w:afterAutospacing="0"/>
        <w:jc w:val="both"/>
        <w:rPr>
          <w:rFonts w:hAnsi="Times New Roman" w:cs="Times New Roman"/>
          <w:color w:val="000000"/>
          <w:sz w:val="24"/>
          <w:szCs w:val="24"/>
          <w:lang w:val="ru-RU"/>
        </w:rPr>
      </w:pPr>
      <w:r w:rsidRPr="00F02A7A">
        <w:rPr>
          <w:rFonts w:hAnsi="Times New Roman" w:cs="Times New Roman"/>
          <w:color w:val="000000"/>
          <w:sz w:val="24"/>
          <w:szCs w:val="24"/>
          <w:lang w:val="ru-RU"/>
        </w:rPr>
        <w:t>4.2.1. Требовать от Заказчика произвести приемку Товара в порядке и в сроки, предусмотренные Контрактом.</w:t>
      </w:r>
    </w:p>
    <w:p w:rsidR="00224272" w:rsidRPr="00F02A7A" w:rsidRDefault="001A3AE6" w:rsidP="00F02A7A">
      <w:pPr>
        <w:jc w:val="both"/>
        <w:rPr>
          <w:rFonts w:hAnsi="Times New Roman" w:cs="Times New Roman"/>
          <w:color w:val="000000"/>
          <w:sz w:val="24"/>
          <w:szCs w:val="24"/>
          <w:lang w:val="ru-RU"/>
        </w:rPr>
      </w:pPr>
      <w:r w:rsidRPr="00F02A7A">
        <w:rPr>
          <w:rFonts w:hAnsi="Times New Roman" w:cs="Times New Roman"/>
          <w:color w:val="000000"/>
          <w:sz w:val="24"/>
          <w:szCs w:val="24"/>
          <w:lang w:val="ru-RU"/>
        </w:rPr>
        <w:t>4.2.2. Требовать от Заказчика полной и своевременной оплаты поставленного Товара согласно разделу 2 Контракта.</w:t>
      </w:r>
    </w:p>
    <w:p w:rsidR="00224272" w:rsidRPr="00F02A7A" w:rsidRDefault="001A3AE6" w:rsidP="00F02A7A">
      <w:pPr>
        <w:jc w:val="both"/>
        <w:rPr>
          <w:rFonts w:hAnsi="Times New Roman" w:cs="Times New Roman"/>
          <w:color w:val="000000"/>
          <w:sz w:val="24"/>
          <w:szCs w:val="24"/>
          <w:lang w:val="ru-RU"/>
        </w:rPr>
      </w:pPr>
      <w:r w:rsidRPr="00F02A7A">
        <w:rPr>
          <w:rFonts w:hAnsi="Times New Roman" w:cs="Times New Roman"/>
          <w:color w:val="000000"/>
          <w:sz w:val="24"/>
          <w:szCs w:val="24"/>
          <w:lang w:val="ru-RU"/>
        </w:rPr>
        <w:t>4.2.3.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24272" w:rsidRPr="00F02A7A" w:rsidRDefault="001A3AE6" w:rsidP="00F02A7A">
      <w:pPr>
        <w:jc w:val="both"/>
        <w:rPr>
          <w:rFonts w:hAnsi="Times New Roman" w:cs="Times New Roman"/>
          <w:color w:val="000000"/>
          <w:sz w:val="24"/>
          <w:szCs w:val="24"/>
          <w:lang w:val="ru-RU"/>
        </w:rPr>
      </w:pPr>
      <w:r w:rsidRPr="00F02A7A">
        <w:rPr>
          <w:rFonts w:hAnsi="Times New Roman" w:cs="Times New Roman"/>
          <w:color w:val="000000"/>
          <w:sz w:val="24"/>
          <w:szCs w:val="24"/>
          <w:lang w:val="ru-RU"/>
        </w:rPr>
        <w:t>4.2.4. В случае принятия Поставщиком предусмотренного пунктом 4.2.3 Контракта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224272" w:rsidRPr="00F02A7A" w:rsidRDefault="001A3AE6" w:rsidP="00F02A7A">
      <w:pPr>
        <w:jc w:val="both"/>
        <w:rPr>
          <w:rFonts w:hAnsi="Times New Roman" w:cs="Times New Roman"/>
          <w:color w:val="000000"/>
          <w:sz w:val="24"/>
          <w:szCs w:val="24"/>
          <w:lang w:val="ru-RU"/>
        </w:rPr>
      </w:pPr>
      <w:r w:rsidRPr="00F02A7A">
        <w:rPr>
          <w:rFonts w:hAnsi="Times New Roman" w:cs="Times New Roman"/>
          <w:color w:val="000000"/>
          <w:sz w:val="24"/>
          <w:szCs w:val="24"/>
          <w:lang w:val="ru-RU"/>
        </w:rPr>
        <w:t>-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224272" w:rsidRPr="00F02A7A" w:rsidRDefault="001A3AE6" w:rsidP="00F02A7A">
      <w:pPr>
        <w:jc w:val="both"/>
        <w:rPr>
          <w:rFonts w:hAnsi="Times New Roman" w:cs="Times New Roman"/>
          <w:color w:val="000000"/>
          <w:sz w:val="24"/>
          <w:szCs w:val="24"/>
          <w:lang w:val="ru-RU"/>
        </w:rPr>
      </w:pPr>
      <w:r w:rsidRPr="00F02A7A">
        <w:rPr>
          <w:rFonts w:hAnsi="Times New Roman" w:cs="Times New Roman"/>
          <w:color w:val="000000"/>
          <w:sz w:val="24"/>
          <w:szCs w:val="24"/>
          <w:lang w:val="ru-RU"/>
        </w:rPr>
        <w:t>- дата получения Поставщиком подтверждения о вручении Заказчику заказного письма, предусмотренного настоящей частью, либо дата получения Поставщиком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307928" w:rsidRDefault="00307928" w:rsidP="00F02A7A">
      <w:pPr>
        <w:jc w:val="both"/>
        <w:rPr>
          <w:rFonts w:hAnsi="Times New Roman" w:cs="Times New Roman"/>
          <w:b/>
          <w:bCs/>
          <w:color w:val="000000"/>
          <w:sz w:val="24"/>
          <w:szCs w:val="24"/>
          <w:lang w:val="ru-RU"/>
        </w:rPr>
      </w:pPr>
    </w:p>
    <w:p w:rsidR="00224272" w:rsidRPr="00F02A7A" w:rsidRDefault="001A3AE6" w:rsidP="00F02A7A">
      <w:pPr>
        <w:jc w:val="both"/>
        <w:rPr>
          <w:rFonts w:hAnsi="Times New Roman" w:cs="Times New Roman"/>
          <w:color w:val="000000"/>
          <w:sz w:val="24"/>
          <w:szCs w:val="24"/>
          <w:lang w:val="ru-RU"/>
        </w:rPr>
      </w:pPr>
      <w:r w:rsidRPr="00F02A7A">
        <w:rPr>
          <w:rFonts w:hAnsi="Times New Roman" w:cs="Times New Roman"/>
          <w:b/>
          <w:bCs/>
          <w:color w:val="000000"/>
          <w:sz w:val="24"/>
          <w:szCs w:val="24"/>
          <w:lang w:val="ru-RU"/>
        </w:rPr>
        <w:t>4.3. Заказчик обязуется:</w:t>
      </w:r>
    </w:p>
    <w:p w:rsidR="00224272" w:rsidRPr="00F02A7A" w:rsidRDefault="001A3AE6" w:rsidP="001D36FF">
      <w:pPr>
        <w:spacing w:before="0" w:beforeAutospacing="0" w:after="0" w:afterAutospacing="0"/>
        <w:jc w:val="both"/>
        <w:rPr>
          <w:rFonts w:hAnsi="Times New Roman" w:cs="Times New Roman"/>
          <w:color w:val="000000"/>
          <w:sz w:val="24"/>
          <w:szCs w:val="24"/>
          <w:lang w:val="ru-RU"/>
        </w:rPr>
      </w:pPr>
      <w:r w:rsidRPr="00F02A7A">
        <w:rPr>
          <w:rFonts w:hAnsi="Times New Roman" w:cs="Times New Roman"/>
          <w:color w:val="000000"/>
          <w:sz w:val="24"/>
          <w:szCs w:val="24"/>
          <w:lang w:val="ru-RU"/>
        </w:rPr>
        <w:t>4.3.1. Обеспечить своевременную приемку поставленных Товаров в порядке, предусмотренном Контрактом.</w:t>
      </w:r>
    </w:p>
    <w:p w:rsidR="00224272" w:rsidRPr="00F02A7A" w:rsidRDefault="001A3AE6" w:rsidP="00F02A7A">
      <w:pPr>
        <w:jc w:val="both"/>
        <w:rPr>
          <w:rFonts w:hAnsi="Times New Roman" w:cs="Times New Roman"/>
          <w:color w:val="000000"/>
          <w:sz w:val="24"/>
          <w:szCs w:val="24"/>
          <w:lang w:val="ru-RU"/>
        </w:rPr>
      </w:pPr>
      <w:r w:rsidRPr="00F02A7A">
        <w:rPr>
          <w:rFonts w:hAnsi="Times New Roman" w:cs="Times New Roman"/>
          <w:color w:val="000000"/>
          <w:sz w:val="24"/>
          <w:szCs w:val="24"/>
          <w:lang w:val="ru-RU"/>
        </w:rPr>
        <w:t xml:space="preserve">4.3.2. Провести экспертизу поставленных </w:t>
      </w:r>
      <w:r w:rsidR="00C96314">
        <w:rPr>
          <w:rFonts w:hAnsi="Times New Roman" w:cs="Times New Roman"/>
          <w:color w:val="000000"/>
          <w:sz w:val="24"/>
          <w:szCs w:val="24"/>
          <w:lang w:val="ru-RU"/>
        </w:rPr>
        <w:t>Т</w:t>
      </w:r>
      <w:r w:rsidRPr="00F02A7A">
        <w:rPr>
          <w:rFonts w:hAnsi="Times New Roman" w:cs="Times New Roman"/>
          <w:color w:val="000000"/>
          <w:sz w:val="24"/>
          <w:szCs w:val="24"/>
          <w:lang w:val="ru-RU"/>
        </w:rPr>
        <w:t xml:space="preserve">оваров для проверки их соответствия условиям Контракта своими силами или привлеченными экспертами, экспертными организациями, выбор которых осуществляется в соответствии с </w:t>
      </w:r>
      <w:r w:rsidR="000E30EE">
        <w:rPr>
          <w:rFonts w:hAnsi="Times New Roman" w:cs="Times New Roman"/>
          <w:color w:val="000000"/>
          <w:sz w:val="24"/>
          <w:szCs w:val="24"/>
          <w:lang w:val="ru-RU"/>
        </w:rPr>
        <w:t>Федеральным з</w:t>
      </w:r>
      <w:r w:rsidRPr="00F02A7A">
        <w:rPr>
          <w:rFonts w:hAnsi="Times New Roman" w:cs="Times New Roman"/>
          <w:color w:val="000000"/>
          <w:sz w:val="24"/>
          <w:szCs w:val="24"/>
          <w:lang w:val="ru-RU"/>
        </w:rPr>
        <w:t>аконом от 5 апреля 2013 г. № 44-ФЗ «О контрактной системе в сфере закупок товаров, работ, услуг для обеспечения государственных и муниципальных нужд».</w:t>
      </w:r>
    </w:p>
    <w:p w:rsidR="00224272" w:rsidRPr="00F02A7A" w:rsidRDefault="001A3AE6" w:rsidP="00F02A7A">
      <w:pPr>
        <w:jc w:val="both"/>
        <w:rPr>
          <w:rFonts w:hAnsi="Times New Roman" w:cs="Times New Roman"/>
          <w:color w:val="000000"/>
          <w:sz w:val="24"/>
          <w:szCs w:val="24"/>
          <w:lang w:val="ru-RU"/>
        </w:rPr>
      </w:pPr>
      <w:r w:rsidRPr="00F02A7A">
        <w:rPr>
          <w:rFonts w:hAnsi="Times New Roman" w:cs="Times New Roman"/>
          <w:color w:val="000000"/>
          <w:sz w:val="24"/>
          <w:szCs w:val="24"/>
          <w:lang w:val="ru-RU"/>
        </w:rPr>
        <w:t>4.3.3. Произвести оплату Товара в порядке и в сроки, предусмотренные разделом 2 Контракта.</w:t>
      </w:r>
    </w:p>
    <w:p w:rsidR="00224272" w:rsidRPr="00F02A7A" w:rsidRDefault="001A3AE6" w:rsidP="001D36FF">
      <w:pPr>
        <w:spacing w:after="0" w:afterAutospacing="0"/>
        <w:jc w:val="both"/>
        <w:rPr>
          <w:rFonts w:hAnsi="Times New Roman" w:cs="Times New Roman"/>
          <w:color w:val="000000"/>
          <w:sz w:val="24"/>
          <w:szCs w:val="24"/>
          <w:lang w:val="ru-RU"/>
        </w:rPr>
      </w:pPr>
      <w:r w:rsidRPr="00F02A7A">
        <w:rPr>
          <w:rFonts w:hAnsi="Times New Roman" w:cs="Times New Roman"/>
          <w:b/>
          <w:bCs/>
          <w:color w:val="000000"/>
          <w:sz w:val="24"/>
          <w:szCs w:val="24"/>
          <w:lang w:val="ru-RU"/>
        </w:rPr>
        <w:t>4.4. Заказчик вправе:</w:t>
      </w:r>
    </w:p>
    <w:p w:rsidR="00224272" w:rsidRPr="00F02A7A" w:rsidRDefault="001A3AE6" w:rsidP="001D36FF">
      <w:pPr>
        <w:spacing w:before="0" w:beforeAutospacing="0" w:after="0" w:afterAutospacing="0"/>
        <w:jc w:val="both"/>
        <w:rPr>
          <w:rFonts w:hAnsi="Times New Roman" w:cs="Times New Roman"/>
          <w:color w:val="000000"/>
          <w:sz w:val="24"/>
          <w:szCs w:val="24"/>
          <w:lang w:val="ru-RU"/>
        </w:rPr>
      </w:pPr>
      <w:r w:rsidRPr="00F02A7A">
        <w:rPr>
          <w:rFonts w:hAnsi="Times New Roman" w:cs="Times New Roman"/>
          <w:color w:val="000000"/>
          <w:sz w:val="24"/>
          <w:szCs w:val="24"/>
          <w:lang w:val="ru-RU"/>
        </w:rPr>
        <w:t>4.4.1. Требовать от Поставщика полного и своевременного исполнения обязательств по Контракту.</w:t>
      </w:r>
    </w:p>
    <w:p w:rsidR="00224272" w:rsidRPr="00F02A7A" w:rsidRDefault="001A3AE6" w:rsidP="00F02A7A">
      <w:pPr>
        <w:jc w:val="both"/>
        <w:rPr>
          <w:rFonts w:hAnsi="Times New Roman" w:cs="Times New Roman"/>
          <w:color w:val="000000"/>
          <w:sz w:val="24"/>
          <w:szCs w:val="24"/>
          <w:lang w:val="ru-RU"/>
        </w:rPr>
      </w:pPr>
      <w:r w:rsidRPr="00F02A7A">
        <w:rPr>
          <w:rFonts w:hAnsi="Times New Roman" w:cs="Times New Roman"/>
          <w:color w:val="000000"/>
          <w:sz w:val="24"/>
          <w:szCs w:val="24"/>
          <w:lang w:val="ru-RU"/>
        </w:rPr>
        <w:t>4.4.2. Отказаться от приемки и оплаты Товара, не соответствующего условиям Контракта.</w:t>
      </w:r>
    </w:p>
    <w:p w:rsidR="00224272" w:rsidRPr="00F02A7A" w:rsidRDefault="001A3AE6" w:rsidP="00F02A7A">
      <w:pPr>
        <w:jc w:val="both"/>
        <w:rPr>
          <w:rFonts w:hAnsi="Times New Roman" w:cs="Times New Roman"/>
          <w:color w:val="000000"/>
          <w:sz w:val="24"/>
          <w:szCs w:val="24"/>
          <w:lang w:val="ru-RU"/>
        </w:rPr>
      </w:pPr>
      <w:r w:rsidRPr="00F02A7A">
        <w:rPr>
          <w:rFonts w:hAnsi="Times New Roman" w:cs="Times New Roman"/>
          <w:color w:val="000000"/>
          <w:sz w:val="24"/>
          <w:szCs w:val="24"/>
          <w:lang w:val="ru-RU"/>
        </w:rPr>
        <w:lastRenderedPageBreak/>
        <w:t xml:space="preserve">4.4.3.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случае принятия решения об одностороннем отказе от исполнения настоящего Контракта не позднее чем в течение </w:t>
      </w:r>
      <w:r w:rsidR="00BC72AB">
        <w:rPr>
          <w:rFonts w:hAnsi="Times New Roman" w:cs="Times New Roman"/>
          <w:color w:val="000000"/>
          <w:sz w:val="24"/>
          <w:szCs w:val="24"/>
          <w:lang w:val="ru-RU"/>
        </w:rPr>
        <w:t>3</w:t>
      </w:r>
      <w:r w:rsidR="00D64607" w:rsidRPr="00D64607">
        <w:rPr>
          <w:rFonts w:hAnsi="Times New Roman" w:cs="Times New Roman"/>
          <w:color w:val="000000"/>
          <w:sz w:val="24"/>
          <w:szCs w:val="24"/>
          <w:lang w:val="ru-RU"/>
        </w:rPr>
        <w:t xml:space="preserve"> (</w:t>
      </w:r>
      <w:r w:rsidR="00BC72AB">
        <w:rPr>
          <w:rFonts w:hAnsi="Times New Roman" w:cs="Times New Roman"/>
          <w:color w:val="000000"/>
          <w:sz w:val="24"/>
          <w:szCs w:val="24"/>
          <w:lang w:val="ru-RU"/>
        </w:rPr>
        <w:t>трех</w:t>
      </w:r>
      <w:r w:rsidR="00D64607" w:rsidRPr="00D64607">
        <w:rPr>
          <w:rFonts w:hAnsi="Times New Roman" w:cs="Times New Roman"/>
          <w:color w:val="000000"/>
          <w:sz w:val="24"/>
          <w:szCs w:val="24"/>
          <w:lang w:val="ru-RU"/>
        </w:rPr>
        <w:t xml:space="preserve">) </w:t>
      </w:r>
      <w:r w:rsidRPr="00F02A7A">
        <w:rPr>
          <w:rFonts w:hAnsi="Times New Roman" w:cs="Times New Roman"/>
          <w:color w:val="000000"/>
          <w:sz w:val="24"/>
          <w:szCs w:val="24"/>
          <w:lang w:val="ru-RU"/>
        </w:rPr>
        <w:t>рабочих дней с даты принятия этого решения направить его Поставщику по почте заказным письмом с уведомлением о вручении по адресу Поставщика, указанному в Контракте,  либо по адресу электронной почты, либо с использованием иных средств связи и доставки, обеспечивающих фиксирование</w:t>
      </w:r>
      <w:r w:rsidR="00D64607">
        <w:rPr>
          <w:lang w:val="ru-RU"/>
        </w:rPr>
        <w:t xml:space="preserve"> </w:t>
      </w:r>
      <w:r w:rsidRPr="00F02A7A">
        <w:rPr>
          <w:rFonts w:hAnsi="Times New Roman" w:cs="Times New Roman"/>
          <w:color w:val="000000"/>
          <w:sz w:val="24"/>
          <w:szCs w:val="24"/>
          <w:lang w:val="ru-RU"/>
        </w:rPr>
        <w:t>данного уведомления и получение Заказчиком подтверждения о его вручении Поставщику.</w:t>
      </w:r>
    </w:p>
    <w:p w:rsidR="00224272" w:rsidRPr="00F02A7A" w:rsidRDefault="001A3AE6" w:rsidP="00F02A7A">
      <w:pPr>
        <w:jc w:val="both"/>
        <w:rPr>
          <w:rFonts w:hAnsi="Times New Roman" w:cs="Times New Roman"/>
          <w:color w:val="000000"/>
          <w:sz w:val="24"/>
          <w:szCs w:val="24"/>
          <w:lang w:val="ru-RU"/>
        </w:rPr>
      </w:pPr>
      <w:r w:rsidRPr="00F02A7A">
        <w:rPr>
          <w:rFonts w:hAnsi="Times New Roman" w:cs="Times New Roman"/>
          <w:color w:val="000000"/>
          <w:sz w:val="24"/>
          <w:szCs w:val="24"/>
          <w:lang w:val="ru-RU"/>
        </w:rPr>
        <w:t>До принятия решения об одностороннем отказе от исполнения Контракта вправе провести экспертизу поставленного Товара с привлечением экспертов, экспертных организаций, выбор которых осуществляется в соответствии с</w:t>
      </w:r>
      <w:r w:rsidR="00226C6D">
        <w:rPr>
          <w:rFonts w:hAnsi="Times New Roman" w:cs="Times New Roman"/>
          <w:color w:val="000000"/>
          <w:sz w:val="24"/>
          <w:szCs w:val="24"/>
          <w:lang w:val="ru-RU"/>
        </w:rPr>
        <w:t xml:space="preserve"> Федеральным</w:t>
      </w:r>
      <w:r w:rsidRPr="00F02A7A">
        <w:rPr>
          <w:rFonts w:hAnsi="Times New Roman" w:cs="Times New Roman"/>
          <w:color w:val="000000"/>
          <w:sz w:val="24"/>
          <w:szCs w:val="24"/>
          <w:lang w:val="ru-RU"/>
        </w:rPr>
        <w:t xml:space="preserve"> </w:t>
      </w:r>
      <w:r w:rsidR="00226C6D">
        <w:rPr>
          <w:rFonts w:hAnsi="Times New Roman" w:cs="Times New Roman"/>
          <w:color w:val="000000"/>
          <w:sz w:val="24"/>
          <w:szCs w:val="24"/>
          <w:lang w:val="ru-RU"/>
        </w:rPr>
        <w:t>з</w:t>
      </w:r>
      <w:r w:rsidRPr="00F02A7A">
        <w:rPr>
          <w:rFonts w:hAnsi="Times New Roman" w:cs="Times New Roman"/>
          <w:color w:val="000000"/>
          <w:sz w:val="24"/>
          <w:szCs w:val="24"/>
          <w:lang w:val="ru-RU"/>
        </w:rPr>
        <w:t>аконом от 5 апреля 2013 г. № 44-ФЗ «О контрактной системе в сфере закупок товаров,</w:t>
      </w:r>
      <w:r>
        <w:rPr>
          <w:rFonts w:hAnsi="Times New Roman" w:cs="Times New Roman"/>
          <w:color w:val="000000"/>
          <w:sz w:val="24"/>
          <w:szCs w:val="24"/>
        </w:rPr>
        <w:t> </w:t>
      </w:r>
      <w:r w:rsidRPr="00F02A7A">
        <w:rPr>
          <w:rFonts w:hAnsi="Times New Roman" w:cs="Times New Roman"/>
          <w:color w:val="000000"/>
          <w:sz w:val="24"/>
          <w:szCs w:val="24"/>
          <w:lang w:val="ru-RU"/>
        </w:rPr>
        <w:t>работ, услуг для обеспечения государственных и муниципальных нужд».</w:t>
      </w:r>
    </w:p>
    <w:p w:rsidR="00224272" w:rsidRPr="00F02A7A" w:rsidRDefault="001A3AE6" w:rsidP="00F02A7A">
      <w:pPr>
        <w:jc w:val="both"/>
        <w:rPr>
          <w:rFonts w:hAnsi="Times New Roman" w:cs="Times New Roman"/>
          <w:color w:val="000000"/>
          <w:sz w:val="24"/>
          <w:szCs w:val="24"/>
          <w:lang w:val="ru-RU"/>
        </w:rPr>
      </w:pPr>
      <w:r w:rsidRPr="00F02A7A">
        <w:rPr>
          <w:rFonts w:hAnsi="Times New Roman" w:cs="Times New Roman"/>
          <w:color w:val="000000"/>
          <w:sz w:val="24"/>
          <w:szCs w:val="24"/>
          <w:lang w:val="ru-RU"/>
        </w:rPr>
        <w:t>4.4.3.1. В случае принятия Заказчиком предусмотренного частью 4.4.3 Контракта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РФ о государственной тайне по адресу Поставщика, указанному в Контракте.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224272" w:rsidRPr="00F02A7A" w:rsidRDefault="001A3AE6" w:rsidP="00F02A7A">
      <w:pPr>
        <w:jc w:val="both"/>
        <w:rPr>
          <w:rFonts w:hAnsi="Times New Roman" w:cs="Times New Roman"/>
          <w:color w:val="000000"/>
          <w:sz w:val="24"/>
          <w:szCs w:val="24"/>
          <w:lang w:val="ru-RU"/>
        </w:rPr>
      </w:pPr>
      <w:r w:rsidRPr="00F02A7A">
        <w:rPr>
          <w:rFonts w:hAnsi="Times New Roman" w:cs="Times New Roman"/>
          <w:color w:val="000000"/>
          <w:sz w:val="24"/>
          <w:szCs w:val="24"/>
          <w:lang w:val="ru-RU"/>
        </w:rPr>
        <w:t>-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rsidR="00224272" w:rsidRPr="00F02A7A" w:rsidRDefault="001A3AE6" w:rsidP="00F02A7A">
      <w:pPr>
        <w:jc w:val="both"/>
        <w:rPr>
          <w:rFonts w:hAnsi="Times New Roman" w:cs="Times New Roman"/>
          <w:color w:val="000000"/>
          <w:sz w:val="24"/>
          <w:szCs w:val="24"/>
          <w:lang w:val="ru-RU"/>
        </w:rPr>
      </w:pPr>
      <w:r w:rsidRPr="00F02A7A">
        <w:rPr>
          <w:rFonts w:hAnsi="Times New Roman" w:cs="Times New Roman"/>
          <w:color w:val="000000"/>
          <w:sz w:val="24"/>
          <w:szCs w:val="24"/>
          <w:lang w:val="ru-RU"/>
        </w:rPr>
        <w:t>- дата получения Заказчиком подтверждения о вручении Поставщику заказного письма, предусмотренного настоящей частью,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DE11F7" w:rsidRDefault="00DE11F7" w:rsidP="001D36FF">
      <w:pPr>
        <w:spacing w:before="0" w:beforeAutospacing="0" w:after="0" w:afterAutospacing="0"/>
        <w:jc w:val="both"/>
        <w:rPr>
          <w:rFonts w:hAnsi="Times New Roman" w:cs="Times New Roman"/>
          <w:b/>
          <w:bCs/>
          <w:color w:val="000000"/>
          <w:sz w:val="24"/>
          <w:szCs w:val="24"/>
          <w:lang w:val="ru-RU"/>
        </w:rPr>
      </w:pPr>
    </w:p>
    <w:p w:rsidR="00224272" w:rsidRPr="00F02A7A" w:rsidRDefault="001A3AE6" w:rsidP="0074291A">
      <w:pPr>
        <w:spacing w:before="0" w:beforeAutospacing="0" w:after="0" w:afterAutospacing="0"/>
        <w:ind w:left="2835"/>
        <w:jc w:val="both"/>
        <w:rPr>
          <w:rFonts w:hAnsi="Times New Roman" w:cs="Times New Roman"/>
          <w:color w:val="000000"/>
          <w:sz w:val="24"/>
          <w:szCs w:val="24"/>
          <w:lang w:val="ru-RU"/>
        </w:rPr>
      </w:pPr>
      <w:r w:rsidRPr="00F02A7A">
        <w:rPr>
          <w:rFonts w:hAnsi="Times New Roman" w:cs="Times New Roman"/>
          <w:b/>
          <w:bCs/>
          <w:color w:val="000000"/>
          <w:sz w:val="24"/>
          <w:szCs w:val="24"/>
          <w:lang w:val="ru-RU"/>
        </w:rPr>
        <w:t>5. Качество Товара и гарантийные обязательства</w:t>
      </w:r>
    </w:p>
    <w:p w:rsidR="00224272" w:rsidRPr="00F02A7A" w:rsidRDefault="001A3AE6" w:rsidP="00563B4B">
      <w:pPr>
        <w:spacing w:before="0" w:beforeAutospacing="0" w:after="0" w:afterAutospacing="0"/>
        <w:jc w:val="both"/>
        <w:rPr>
          <w:rFonts w:hAnsi="Times New Roman" w:cs="Times New Roman"/>
          <w:color w:val="000000"/>
          <w:sz w:val="24"/>
          <w:szCs w:val="24"/>
          <w:lang w:val="ru-RU"/>
        </w:rPr>
      </w:pPr>
      <w:r w:rsidRPr="00F02A7A">
        <w:rPr>
          <w:rFonts w:hAnsi="Times New Roman" w:cs="Times New Roman"/>
          <w:color w:val="000000"/>
          <w:sz w:val="24"/>
          <w:szCs w:val="24"/>
          <w:lang w:val="ru-RU"/>
        </w:rPr>
        <w:t>5.1. Поставщик гарантирует, что поставляемый Товар является качественным, новым (не был в употреблении, не прошел ремонт, в том числе восстановление, замену составных частей, восстановление потребительских свойств) и соответствует требованиям, установленным Контрактом.</w:t>
      </w:r>
      <w:r w:rsidR="00563B4B">
        <w:rPr>
          <w:rFonts w:hAnsi="Times New Roman" w:cs="Times New Roman"/>
          <w:color w:val="000000"/>
          <w:sz w:val="24"/>
          <w:szCs w:val="24"/>
          <w:lang w:val="ru-RU"/>
        </w:rPr>
        <w:t xml:space="preserve"> </w:t>
      </w:r>
      <w:r w:rsidRPr="00F02A7A">
        <w:rPr>
          <w:rFonts w:hAnsi="Times New Roman" w:cs="Times New Roman"/>
          <w:color w:val="000000"/>
          <w:sz w:val="24"/>
          <w:szCs w:val="24"/>
          <w:lang w:val="ru-RU"/>
        </w:rPr>
        <w:t>На Товаре не должно быть механических повреждений.</w:t>
      </w:r>
    </w:p>
    <w:p w:rsidR="00224272" w:rsidRPr="00F02A7A" w:rsidRDefault="001A3AE6" w:rsidP="00F02A7A">
      <w:pPr>
        <w:jc w:val="both"/>
        <w:rPr>
          <w:rFonts w:hAnsi="Times New Roman" w:cs="Times New Roman"/>
          <w:color w:val="000000"/>
          <w:sz w:val="24"/>
          <w:szCs w:val="24"/>
          <w:lang w:val="ru-RU"/>
        </w:rPr>
      </w:pPr>
      <w:r w:rsidRPr="00F02A7A">
        <w:rPr>
          <w:rFonts w:hAnsi="Times New Roman" w:cs="Times New Roman"/>
          <w:color w:val="000000"/>
          <w:sz w:val="24"/>
          <w:szCs w:val="24"/>
          <w:lang w:val="ru-RU"/>
        </w:rPr>
        <w:t>5.2. Товар должен отвечать требованиям качества, безопасности и другим требованиям, предъявляемым законодательством Российской Федерации и Контрактом.</w:t>
      </w:r>
    </w:p>
    <w:p w:rsidR="00224272" w:rsidRPr="00F02A7A" w:rsidRDefault="001A3AE6" w:rsidP="00F02A7A">
      <w:pPr>
        <w:jc w:val="both"/>
        <w:rPr>
          <w:rFonts w:hAnsi="Times New Roman" w:cs="Times New Roman"/>
          <w:color w:val="000000"/>
          <w:sz w:val="24"/>
          <w:szCs w:val="24"/>
          <w:lang w:val="ru-RU"/>
        </w:rPr>
      </w:pPr>
      <w:r w:rsidRPr="00F02A7A">
        <w:rPr>
          <w:rFonts w:hAnsi="Times New Roman" w:cs="Times New Roman"/>
          <w:color w:val="000000"/>
          <w:sz w:val="24"/>
          <w:szCs w:val="24"/>
          <w:lang w:val="ru-RU"/>
        </w:rPr>
        <w:t>Товар, не соответствующий требованиям, предусмотренным настоящим Контрактом, приемке не подлежит и считается не</w:t>
      </w:r>
      <w:r w:rsidR="00DE11F7" w:rsidRPr="00DE11F7">
        <w:rPr>
          <w:rFonts w:hAnsi="Times New Roman" w:cs="Times New Roman"/>
          <w:color w:val="000000"/>
          <w:sz w:val="24"/>
          <w:szCs w:val="24"/>
          <w:lang w:val="ru-RU"/>
        </w:rPr>
        <w:t xml:space="preserve"> </w:t>
      </w:r>
      <w:r w:rsidRPr="00F02A7A">
        <w:rPr>
          <w:rFonts w:hAnsi="Times New Roman" w:cs="Times New Roman"/>
          <w:color w:val="000000"/>
          <w:sz w:val="24"/>
          <w:szCs w:val="24"/>
          <w:lang w:val="ru-RU"/>
        </w:rPr>
        <w:t>поставленным.</w:t>
      </w:r>
    </w:p>
    <w:p w:rsidR="00224272" w:rsidRPr="00F02A7A" w:rsidRDefault="001A3AE6" w:rsidP="00F02A7A">
      <w:pPr>
        <w:jc w:val="both"/>
        <w:rPr>
          <w:rFonts w:hAnsi="Times New Roman" w:cs="Times New Roman"/>
          <w:color w:val="000000"/>
          <w:sz w:val="24"/>
          <w:szCs w:val="24"/>
          <w:lang w:val="ru-RU"/>
        </w:rPr>
      </w:pPr>
      <w:r w:rsidRPr="00F02A7A">
        <w:rPr>
          <w:rFonts w:hAnsi="Times New Roman" w:cs="Times New Roman"/>
          <w:color w:val="000000"/>
          <w:sz w:val="24"/>
          <w:szCs w:val="24"/>
          <w:lang w:val="ru-RU"/>
        </w:rPr>
        <w:t>5.3. Товар должен быть поставлен в упаковке (таре), обеспечивающей защиту Товара от повреждения, загрязнения или порчи во время транспортировки.</w:t>
      </w:r>
    </w:p>
    <w:p w:rsidR="00224272" w:rsidRPr="00F02A7A" w:rsidRDefault="007A7C00" w:rsidP="00F02A7A">
      <w:pPr>
        <w:jc w:val="both"/>
        <w:rPr>
          <w:rFonts w:hAnsi="Times New Roman" w:cs="Times New Roman"/>
          <w:color w:val="000000"/>
          <w:sz w:val="24"/>
          <w:szCs w:val="24"/>
          <w:lang w:val="ru-RU"/>
        </w:rPr>
      </w:pPr>
      <w:r>
        <w:rPr>
          <w:rFonts w:hAnsi="Times New Roman" w:cs="Times New Roman"/>
          <w:color w:val="000000"/>
          <w:sz w:val="24"/>
          <w:szCs w:val="24"/>
          <w:lang w:val="ru-RU"/>
        </w:rPr>
        <w:t>5.4</w:t>
      </w:r>
      <w:r w:rsidR="001A3AE6" w:rsidRPr="00F02A7A">
        <w:rPr>
          <w:rFonts w:hAnsi="Times New Roman" w:cs="Times New Roman"/>
          <w:color w:val="000000"/>
          <w:sz w:val="24"/>
          <w:szCs w:val="24"/>
          <w:lang w:val="ru-RU"/>
        </w:rPr>
        <w:t xml:space="preserve">. При обнаружении дефектов Товара Поставщик обязан за свой счет устранить дефекты либо заменить Товар ненадлежащего качества новым в течение </w:t>
      </w:r>
      <w:r w:rsidR="002D7590">
        <w:rPr>
          <w:rFonts w:hAnsi="Times New Roman" w:cs="Times New Roman"/>
          <w:color w:val="000000"/>
          <w:sz w:val="24"/>
          <w:szCs w:val="24"/>
          <w:lang w:val="ru-RU"/>
        </w:rPr>
        <w:t>3 (</w:t>
      </w:r>
      <w:r w:rsidR="00C31821">
        <w:rPr>
          <w:rFonts w:hAnsi="Times New Roman" w:cs="Times New Roman"/>
          <w:color w:val="000000"/>
          <w:sz w:val="24"/>
          <w:szCs w:val="24"/>
          <w:lang w:val="ru-RU"/>
        </w:rPr>
        <w:t xml:space="preserve">трех) </w:t>
      </w:r>
      <w:r w:rsidR="00C31821" w:rsidRPr="00F02A7A">
        <w:rPr>
          <w:rFonts w:hAnsi="Times New Roman" w:cs="Times New Roman"/>
          <w:color w:val="000000"/>
          <w:sz w:val="24"/>
          <w:szCs w:val="24"/>
          <w:lang w:val="ru-RU"/>
        </w:rPr>
        <w:t>рабочих</w:t>
      </w:r>
      <w:r w:rsidR="001A3AE6" w:rsidRPr="00F02A7A">
        <w:rPr>
          <w:rFonts w:hAnsi="Times New Roman" w:cs="Times New Roman"/>
          <w:color w:val="000000"/>
          <w:sz w:val="24"/>
          <w:szCs w:val="24"/>
          <w:lang w:val="ru-RU"/>
        </w:rPr>
        <w:t xml:space="preserve"> дней с момента </w:t>
      </w:r>
      <w:r w:rsidR="001A3AE6" w:rsidRPr="00F02A7A">
        <w:rPr>
          <w:rFonts w:hAnsi="Times New Roman" w:cs="Times New Roman"/>
          <w:color w:val="000000"/>
          <w:sz w:val="24"/>
          <w:szCs w:val="24"/>
          <w:lang w:val="ru-RU"/>
        </w:rPr>
        <w:lastRenderedPageBreak/>
        <w:t xml:space="preserve">получения письменного уведомления от Заказчика (в том числе посредством </w:t>
      </w:r>
      <w:r w:rsidR="00677980">
        <w:rPr>
          <w:rFonts w:hAnsi="Times New Roman" w:cs="Times New Roman"/>
          <w:color w:val="000000"/>
          <w:sz w:val="24"/>
          <w:szCs w:val="24"/>
          <w:lang w:val="ru-RU"/>
        </w:rPr>
        <w:t>электронной</w:t>
      </w:r>
      <w:r w:rsidR="001A3AE6" w:rsidRPr="00F02A7A">
        <w:rPr>
          <w:rFonts w:hAnsi="Times New Roman" w:cs="Times New Roman"/>
          <w:color w:val="000000"/>
          <w:sz w:val="24"/>
          <w:szCs w:val="24"/>
          <w:lang w:val="ru-RU"/>
        </w:rPr>
        <w:t xml:space="preserve"> связи с последующим направлением</w:t>
      </w:r>
      <w:r w:rsidR="002D7590">
        <w:rPr>
          <w:lang w:val="ru-RU"/>
        </w:rPr>
        <w:t xml:space="preserve"> </w:t>
      </w:r>
      <w:r w:rsidR="001A3AE6" w:rsidRPr="00F02A7A">
        <w:rPr>
          <w:rFonts w:hAnsi="Times New Roman" w:cs="Times New Roman"/>
          <w:color w:val="000000"/>
          <w:sz w:val="24"/>
          <w:szCs w:val="24"/>
          <w:lang w:val="ru-RU"/>
        </w:rPr>
        <w:t>оригинала).</w:t>
      </w:r>
    </w:p>
    <w:p w:rsidR="00224272" w:rsidRPr="00F02A7A" w:rsidRDefault="007A7C00" w:rsidP="00F02A7A">
      <w:pPr>
        <w:jc w:val="both"/>
        <w:rPr>
          <w:rFonts w:hAnsi="Times New Roman" w:cs="Times New Roman"/>
          <w:color w:val="000000"/>
          <w:sz w:val="24"/>
          <w:szCs w:val="24"/>
          <w:lang w:val="ru-RU"/>
        </w:rPr>
      </w:pPr>
      <w:r>
        <w:rPr>
          <w:rFonts w:hAnsi="Times New Roman" w:cs="Times New Roman"/>
          <w:color w:val="000000"/>
          <w:sz w:val="24"/>
          <w:szCs w:val="24"/>
          <w:lang w:val="ru-RU"/>
        </w:rPr>
        <w:t>5.5</w:t>
      </w:r>
      <w:r w:rsidR="001A3AE6" w:rsidRPr="00F02A7A">
        <w:rPr>
          <w:rFonts w:hAnsi="Times New Roman" w:cs="Times New Roman"/>
          <w:color w:val="000000"/>
          <w:sz w:val="24"/>
          <w:szCs w:val="24"/>
          <w:lang w:val="ru-RU"/>
        </w:rPr>
        <w:t>. Возврат Товара, не соответствующего по своему качеству требованиям настоящего Контракта, осуществляется силами и средствами Поставщика и не освобождает Поставщика от ответственности за своевременное исполнение обязательств по поставке Товара в сроки, предусмотренные настоящим Контрактом.</w:t>
      </w:r>
    </w:p>
    <w:p w:rsidR="00224272" w:rsidRPr="00F02A7A" w:rsidRDefault="001A3AE6" w:rsidP="00F7755D">
      <w:pPr>
        <w:spacing w:before="0" w:beforeAutospacing="0" w:after="0" w:afterAutospacing="0"/>
        <w:ind w:left="2977"/>
        <w:jc w:val="both"/>
        <w:rPr>
          <w:rFonts w:hAnsi="Times New Roman" w:cs="Times New Roman"/>
          <w:color w:val="000000"/>
          <w:sz w:val="24"/>
          <w:szCs w:val="24"/>
          <w:lang w:val="ru-RU"/>
        </w:rPr>
      </w:pPr>
      <w:r w:rsidRPr="00F02A7A">
        <w:rPr>
          <w:rFonts w:hAnsi="Times New Roman" w:cs="Times New Roman"/>
          <w:b/>
          <w:bCs/>
          <w:color w:val="000000"/>
          <w:sz w:val="24"/>
          <w:szCs w:val="24"/>
          <w:lang w:val="ru-RU"/>
        </w:rPr>
        <w:t>6. Ответственность Сторон</w:t>
      </w:r>
    </w:p>
    <w:p w:rsidR="00A637B7" w:rsidRPr="00A637B7" w:rsidRDefault="00A637B7" w:rsidP="00A637B7">
      <w:pPr>
        <w:ind w:right="-37" w:firstLine="567"/>
        <w:jc w:val="both"/>
        <w:rPr>
          <w:sz w:val="24"/>
          <w:szCs w:val="24"/>
          <w:lang w:val="ru-RU"/>
        </w:rPr>
      </w:pPr>
      <w:r>
        <w:rPr>
          <w:sz w:val="24"/>
          <w:szCs w:val="24"/>
          <w:lang w:val="ru-RU"/>
        </w:rPr>
        <w:t>6</w:t>
      </w:r>
      <w:r w:rsidRPr="00A637B7">
        <w:rPr>
          <w:sz w:val="24"/>
          <w:szCs w:val="24"/>
          <w:lang w:val="ru-RU"/>
        </w:rPr>
        <w:t>.1. За неисполнение или ненадлежащие исполнение обязательств по Контракту Стороны несут предусмотренную действующим законодательством Российской Федерации ответственность.</w:t>
      </w:r>
    </w:p>
    <w:p w:rsidR="00A637B7" w:rsidRPr="00A637B7" w:rsidRDefault="00A637B7" w:rsidP="00A637B7">
      <w:pPr>
        <w:ind w:right="-37" w:firstLine="567"/>
        <w:jc w:val="both"/>
        <w:rPr>
          <w:sz w:val="24"/>
          <w:szCs w:val="24"/>
          <w:lang w:val="ru-RU"/>
        </w:rPr>
      </w:pPr>
      <w:r w:rsidRPr="00A637B7">
        <w:rPr>
          <w:sz w:val="24"/>
          <w:szCs w:val="24"/>
          <w:lang w:val="ru-RU"/>
        </w:rPr>
        <w:t>Определение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в соответствии с Постановлением Правительства Российской Федерации от 30 августа 2017 г. № 1042.</w:t>
      </w:r>
    </w:p>
    <w:p w:rsidR="00A637B7" w:rsidRPr="00A637B7" w:rsidRDefault="00A637B7" w:rsidP="00A637B7">
      <w:pPr>
        <w:ind w:right="-37" w:firstLine="567"/>
        <w:jc w:val="both"/>
        <w:rPr>
          <w:sz w:val="24"/>
          <w:szCs w:val="24"/>
          <w:lang w:val="ru-RU"/>
        </w:rPr>
      </w:pPr>
      <w:r>
        <w:rPr>
          <w:sz w:val="24"/>
          <w:szCs w:val="24"/>
          <w:lang w:val="ru-RU"/>
        </w:rPr>
        <w:t>6.</w:t>
      </w:r>
      <w:r w:rsidRPr="00A637B7">
        <w:rPr>
          <w:sz w:val="24"/>
          <w:szCs w:val="24"/>
          <w:lang w:val="ru-RU"/>
        </w:rPr>
        <w:t>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6.3 – 6.4. Контракта):</w:t>
      </w:r>
    </w:p>
    <w:p w:rsidR="00A637B7" w:rsidRPr="00A637B7" w:rsidRDefault="00A637B7" w:rsidP="00A637B7">
      <w:pPr>
        <w:ind w:right="-37" w:firstLine="567"/>
        <w:jc w:val="both"/>
        <w:rPr>
          <w:sz w:val="24"/>
          <w:szCs w:val="24"/>
          <w:lang w:val="ru-RU"/>
        </w:rPr>
      </w:pPr>
      <w:r w:rsidRPr="00A637B7">
        <w:rPr>
          <w:sz w:val="24"/>
          <w:szCs w:val="24"/>
          <w:lang w:val="ru-RU"/>
        </w:rPr>
        <w:t xml:space="preserve">а) 10 процентов цены Контракта (этапа) в случае, если цена Контракта (этапа) не превышает </w:t>
      </w:r>
      <w:r w:rsidRPr="00A637B7">
        <w:rPr>
          <w:sz w:val="24"/>
          <w:szCs w:val="24"/>
          <w:lang w:val="ru-RU"/>
        </w:rPr>
        <w:br/>
        <w:t>3 млн. рублей.</w:t>
      </w:r>
    </w:p>
    <w:p w:rsidR="00A637B7" w:rsidRPr="00A637B7" w:rsidRDefault="00A637B7" w:rsidP="00A637B7">
      <w:pPr>
        <w:ind w:right="-37" w:firstLine="567"/>
        <w:jc w:val="both"/>
        <w:rPr>
          <w:sz w:val="24"/>
          <w:szCs w:val="24"/>
          <w:lang w:val="ru-RU"/>
        </w:rPr>
      </w:pPr>
      <w:r>
        <w:rPr>
          <w:sz w:val="24"/>
          <w:szCs w:val="24"/>
          <w:lang w:val="ru-RU"/>
        </w:rPr>
        <w:t>6</w:t>
      </w:r>
      <w:r w:rsidRPr="00A637B7">
        <w:rPr>
          <w:sz w:val="24"/>
          <w:szCs w:val="24"/>
          <w:lang w:val="ru-RU"/>
        </w:rPr>
        <w:t>.3.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A637B7" w:rsidRPr="00A637B7" w:rsidRDefault="00A637B7" w:rsidP="00A637B7">
      <w:pPr>
        <w:ind w:right="-37" w:firstLine="567"/>
        <w:jc w:val="both"/>
        <w:rPr>
          <w:sz w:val="24"/>
          <w:szCs w:val="24"/>
          <w:lang w:val="ru-RU"/>
        </w:rPr>
      </w:pPr>
      <w:r w:rsidRPr="00A637B7">
        <w:rPr>
          <w:sz w:val="24"/>
          <w:szCs w:val="24"/>
          <w:lang w:val="ru-RU"/>
        </w:rPr>
        <w:t>а) 1000 рублей, если цена Контракта не превышает 3 млн. рублей;</w:t>
      </w:r>
    </w:p>
    <w:p w:rsidR="00A637B7" w:rsidRPr="00A637B7" w:rsidRDefault="00A637B7" w:rsidP="00A637B7">
      <w:pPr>
        <w:ind w:right="-37" w:firstLine="567"/>
        <w:jc w:val="both"/>
        <w:rPr>
          <w:sz w:val="24"/>
          <w:szCs w:val="24"/>
          <w:lang w:val="ru-RU"/>
        </w:rPr>
      </w:pPr>
      <w:r>
        <w:rPr>
          <w:sz w:val="24"/>
          <w:szCs w:val="24"/>
          <w:lang w:val="ru-RU"/>
        </w:rPr>
        <w:t>6</w:t>
      </w:r>
      <w:r w:rsidRPr="00A637B7">
        <w:rPr>
          <w:sz w:val="24"/>
          <w:szCs w:val="24"/>
          <w:lang w:val="ru-RU"/>
        </w:rPr>
        <w:t>.4.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A637B7" w:rsidRPr="00637E45" w:rsidRDefault="00A637B7" w:rsidP="00A637B7">
      <w:pPr>
        <w:ind w:right="-37" w:firstLine="567"/>
        <w:jc w:val="both"/>
        <w:rPr>
          <w:sz w:val="24"/>
          <w:szCs w:val="24"/>
        </w:rPr>
      </w:pPr>
      <w:r w:rsidRPr="00A637B7">
        <w:rPr>
          <w:sz w:val="24"/>
          <w:szCs w:val="24"/>
          <w:lang w:val="ru-RU"/>
        </w:rPr>
        <w:t xml:space="preserve">а) в случае, если цена Контракта не превышает начальную </w:t>
      </w:r>
      <w:r w:rsidRPr="00637E45">
        <w:rPr>
          <w:sz w:val="24"/>
          <w:szCs w:val="24"/>
        </w:rPr>
        <w:t>(максимальную) цену Контракта:</w:t>
      </w:r>
    </w:p>
    <w:p w:rsidR="00A637B7" w:rsidRPr="00A637B7" w:rsidRDefault="00A637B7" w:rsidP="00A637B7">
      <w:pPr>
        <w:ind w:right="-37" w:firstLine="567"/>
        <w:jc w:val="both"/>
        <w:rPr>
          <w:sz w:val="24"/>
          <w:szCs w:val="24"/>
          <w:lang w:val="ru-RU"/>
        </w:rPr>
      </w:pPr>
      <w:r w:rsidRPr="00A637B7">
        <w:rPr>
          <w:sz w:val="24"/>
          <w:szCs w:val="24"/>
          <w:lang w:val="ru-RU"/>
        </w:rPr>
        <w:t>10 процентов начальной (максимальной) цены Контракта, если цена Контракта не превышает</w:t>
      </w:r>
      <w:r w:rsidRPr="00A637B7">
        <w:rPr>
          <w:sz w:val="24"/>
          <w:szCs w:val="24"/>
          <w:lang w:val="ru-RU"/>
        </w:rPr>
        <w:br/>
        <w:t>3 млн. рублей;</w:t>
      </w:r>
    </w:p>
    <w:p w:rsidR="00A637B7" w:rsidRPr="00A637B7" w:rsidRDefault="00A637B7" w:rsidP="00A637B7">
      <w:pPr>
        <w:ind w:right="-37" w:firstLine="567"/>
        <w:jc w:val="both"/>
        <w:rPr>
          <w:sz w:val="24"/>
          <w:szCs w:val="24"/>
          <w:lang w:val="ru-RU"/>
        </w:rPr>
      </w:pPr>
      <w:r w:rsidRPr="00A637B7">
        <w:rPr>
          <w:sz w:val="24"/>
          <w:szCs w:val="24"/>
          <w:lang w:val="ru-RU"/>
        </w:rPr>
        <w:t xml:space="preserve">5 процентов начальной (максимальной) цены Контракта, если цена Контракта составляет </w:t>
      </w:r>
      <w:r w:rsidRPr="00A637B7">
        <w:rPr>
          <w:sz w:val="24"/>
          <w:szCs w:val="24"/>
          <w:lang w:val="ru-RU"/>
        </w:rPr>
        <w:br/>
        <w:t>от 3 млн. рублей до 50 млн. рублей (включительно);</w:t>
      </w:r>
    </w:p>
    <w:p w:rsidR="00A637B7" w:rsidRPr="00A637B7" w:rsidRDefault="00A637B7" w:rsidP="00A637B7">
      <w:pPr>
        <w:ind w:right="-37" w:firstLine="567"/>
        <w:jc w:val="both"/>
        <w:rPr>
          <w:sz w:val="24"/>
          <w:szCs w:val="24"/>
          <w:lang w:val="ru-RU"/>
        </w:rPr>
      </w:pPr>
      <w:r w:rsidRPr="00A637B7">
        <w:rPr>
          <w:sz w:val="24"/>
          <w:szCs w:val="24"/>
          <w:lang w:val="ru-RU"/>
        </w:rPr>
        <w:lastRenderedPageBreak/>
        <w:t xml:space="preserve">1 процент начальной (максимальной) цены Контракта, если цена Контракта составляет </w:t>
      </w:r>
      <w:r w:rsidRPr="00A637B7">
        <w:rPr>
          <w:sz w:val="24"/>
          <w:szCs w:val="24"/>
          <w:lang w:val="ru-RU"/>
        </w:rPr>
        <w:br/>
        <w:t>от 50 млн. рублей до 100 млн. рублей (включительно);</w:t>
      </w:r>
    </w:p>
    <w:p w:rsidR="00A637B7" w:rsidRPr="00A637B7" w:rsidRDefault="00A637B7" w:rsidP="00A637B7">
      <w:pPr>
        <w:ind w:right="-37" w:firstLine="567"/>
        <w:jc w:val="both"/>
        <w:rPr>
          <w:sz w:val="24"/>
          <w:szCs w:val="24"/>
          <w:lang w:val="ru-RU"/>
        </w:rPr>
      </w:pPr>
      <w:r w:rsidRPr="00A637B7">
        <w:rPr>
          <w:sz w:val="24"/>
          <w:szCs w:val="24"/>
          <w:lang w:val="ru-RU"/>
        </w:rPr>
        <w:t>б) в случае, если цена Контракта превышает начальную (максимальную) цену Контракта:</w:t>
      </w:r>
    </w:p>
    <w:p w:rsidR="00A637B7" w:rsidRPr="00A637B7" w:rsidRDefault="00A637B7" w:rsidP="00A637B7">
      <w:pPr>
        <w:ind w:right="-37" w:firstLine="567"/>
        <w:jc w:val="both"/>
        <w:rPr>
          <w:sz w:val="24"/>
          <w:szCs w:val="24"/>
          <w:lang w:val="ru-RU"/>
        </w:rPr>
      </w:pPr>
      <w:r w:rsidRPr="00A637B7">
        <w:rPr>
          <w:sz w:val="24"/>
          <w:szCs w:val="24"/>
          <w:lang w:val="ru-RU"/>
        </w:rPr>
        <w:t>10 процентов цены Контракта, если цена Контракта не превышает 3 млн. рублей;</w:t>
      </w:r>
    </w:p>
    <w:p w:rsidR="00A637B7" w:rsidRPr="00A637B7" w:rsidRDefault="00A637B7" w:rsidP="00A637B7">
      <w:pPr>
        <w:ind w:right="-37" w:firstLine="567"/>
        <w:jc w:val="both"/>
        <w:rPr>
          <w:sz w:val="24"/>
          <w:szCs w:val="24"/>
          <w:lang w:val="ru-RU"/>
        </w:rPr>
      </w:pPr>
      <w:r w:rsidRPr="00A637B7">
        <w:rPr>
          <w:sz w:val="24"/>
          <w:szCs w:val="24"/>
          <w:lang w:val="ru-RU"/>
        </w:rPr>
        <w:t>5 процентов цены Контракта, если цена Контракта составляет от 3 млн. рублей до 50 млн. рублей (включительно);</w:t>
      </w:r>
    </w:p>
    <w:p w:rsidR="00A637B7" w:rsidRPr="00A637B7" w:rsidRDefault="00A637B7" w:rsidP="00A637B7">
      <w:pPr>
        <w:ind w:right="-37" w:firstLine="567"/>
        <w:jc w:val="both"/>
        <w:rPr>
          <w:sz w:val="24"/>
          <w:szCs w:val="24"/>
          <w:lang w:val="ru-RU"/>
        </w:rPr>
      </w:pPr>
      <w:r w:rsidRPr="00A637B7">
        <w:rPr>
          <w:sz w:val="24"/>
          <w:szCs w:val="24"/>
          <w:lang w:val="ru-RU"/>
        </w:rPr>
        <w:t>1 процент цены Контракта, если цена Контракта составляет от 50 млн. рублей до 100 млн. рублей (включительно).</w:t>
      </w:r>
    </w:p>
    <w:p w:rsidR="00A637B7" w:rsidRPr="00A637B7" w:rsidRDefault="00357D21" w:rsidP="00A637B7">
      <w:pPr>
        <w:ind w:right="-37" w:firstLine="567"/>
        <w:jc w:val="both"/>
        <w:rPr>
          <w:sz w:val="24"/>
          <w:szCs w:val="24"/>
          <w:lang w:val="ru-RU"/>
        </w:rPr>
      </w:pPr>
      <w:r>
        <w:rPr>
          <w:sz w:val="24"/>
          <w:szCs w:val="24"/>
          <w:lang w:val="ru-RU"/>
        </w:rPr>
        <w:t>6</w:t>
      </w:r>
      <w:r w:rsidR="00A637B7" w:rsidRPr="00A637B7">
        <w:rPr>
          <w:sz w:val="24"/>
          <w:szCs w:val="24"/>
          <w:lang w:val="ru-RU"/>
        </w:rPr>
        <w:t xml:space="preserve">.5. За каждый факт неисполнения Заказчиком обязательств, предусмотренных Контрактом, </w:t>
      </w:r>
      <w:r w:rsidR="00A637B7" w:rsidRPr="00A637B7">
        <w:rPr>
          <w:sz w:val="24"/>
          <w:szCs w:val="24"/>
          <w:lang w:val="ru-RU"/>
        </w:rPr>
        <w:br/>
        <w:t>за исключением просрочки исполнения обязательств, предусмотренных Контрактом, размер штрафа устанавливается в следующем порядке:</w:t>
      </w:r>
    </w:p>
    <w:p w:rsidR="00A637B7" w:rsidRPr="00A637B7" w:rsidRDefault="00A637B7" w:rsidP="00A637B7">
      <w:pPr>
        <w:ind w:right="-37" w:firstLine="567"/>
        <w:jc w:val="both"/>
        <w:rPr>
          <w:sz w:val="24"/>
          <w:szCs w:val="24"/>
          <w:lang w:val="ru-RU"/>
        </w:rPr>
      </w:pPr>
      <w:r w:rsidRPr="00A637B7">
        <w:rPr>
          <w:sz w:val="24"/>
          <w:szCs w:val="24"/>
          <w:lang w:val="ru-RU"/>
        </w:rPr>
        <w:t>а) 1000 рублей, если цена Контракта не превышает 3 млн. рублей (включительно);</w:t>
      </w:r>
    </w:p>
    <w:p w:rsidR="00A637B7" w:rsidRPr="00A637B7" w:rsidRDefault="00A637B7" w:rsidP="00A637B7">
      <w:pPr>
        <w:ind w:right="-37" w:firstLine="567"/>
        <w:jc w:val="both"/>
        <w:rPr>
          <w:sz w:val="24"/>
          <w:szCs w:val="24"/>
          <w:lang w:val="ru-RU"/>
        </w:rPr>
      </w:pPr>
      <w:r>
        <w:rPr>
          <w:sz w:val="24"/>
          <w:szCs w:val="24"/>
          <w:lang w:val="ru-RU"/>
        </w:rPr>
        <w:t>6</w:t>
      </w:r>
      <w:r w:rsidRPr="00A637B7">
        <w:rPr>
          <w:sz w:val="24"/>
          <w:szCs w:val="24"/>
          <w:lang w:val="ru-RU"/>
        </w:rPr>
        <w:t>.6.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A637B7" w:rsidRPr="00A637B7" w:rsidRDefault="00A637B7" w:rsidP="00A637B7">
      <w:pPr>
        <w:ind w:right="-37" w:firstLine="567"/>
        <w:jc w:val="both"/>
        <w:rPr>
          <w:sz w:val="24"/>
          <w:szCs w:val="24"/>
          <w:lang w:val="ru-RU"/>
        </w:rPr>
      </w:pPr>
      <w:r>
        <w:rPr>
          <w:sz w:val="24"/>
          <w:szCs w:val="24"/>
          <w:lang w:val="ru-RU"/>
        </w:rPr>
        <w:t>6</w:t>
      </w:r>
      <w:r w:rsidRPr="00A637B7">
        <w:rPr>
          <w:sz w:val="24"/>
          <w:szCs w:val="24"/>
          <w:lang w:val="ru-RU"/>
        </w:rPr>
        <w:t>.7.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637B7" w:rsidRPr="00A637B7" w:rsidRDefault="00A637B7" w:rsidP="00A637B7">
      <w:pPr>
        <w:ind w:right="-37" w:firstLine="567"/>
        <w:jc w:val="both"/>
        <w:rPr>
          <w:sz w:val="24"/>
          <w:szCs w:val="24"/>
          <w:lang w:val="ru-RU"/>
        </w:rPr>
      </w:pPr>
      <w:r>
        <w:rPr>
          <w:sz w:val="24"/>
          <w:szCs w:val="24"/>
          <w:lang w:val="ru-RU"/>
        </w:rPr>
        <w:t>6</w:t>
      </w:r>
      <w:r w:rsidRPr="00A637B7">
        <w:rPr>
          <w:sz w:val="24"/>
          <w:szCs w:val="24"/>
          <w:lang w:val="ru-RU"/>
        </w:rPr>
        <w:t xml:space="preserve">.8. В случае просрочки исполнения Заказчиком обязательств, предусмотренных Контрактом, </w:t>
      </w:r>
      <w:r w:rsidRPr="00A637B7">
        <w:rPr>
          <w:sz w:val="24"/>
          <w:szCs w:val="24"/>
          <w:lang w:val="ru-RU"/>
        </w:rPr>
        <w:br/>
        <w:t xml:space="preserve">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w:t>
      </w:r>
      <w:r w:rsidRPr="00A637B7">
        <w:rPr>
          <w:sz w:val="24"/>
          <w:szCs w:val="24"/>
          <w:lang w:val="ru-RU"/>
        </w:rPr>
        <w:br/>
        <w:t>Российской Федерации от не уплаченной в срок суммы.</w:t>
      </w:r>
    </w:p>
    <w:p w:rsidR="00A637B7" w:rsidRPr="00A637B7" w:rsidRDefault="00A637B7" w:rsidP="00A637B7">
      <w:pPr>
        <w:ind w:right="-37" w:firstLine="567"/>
        <w:jc w:val="both"/>
        <w:rPr>
          <w:sz w:val="24"/>
          <w:szCs w:val="24"/>
          <w:lang w:val="ru-RU"/>
        </w:rPr>
      </w:pPr>
      <w:r>
        <w:rPr>
          <w:sz w:val="24"/>
          <w:szCs w:val="24"/>
          <w:lang w:val="ru-RU"/>
        </w:rPr>
        <w:t>6</w:t>
      </w:r>
      <w:r w:rsidRPr="00A637B7">
        <w:rPr>
          <w:sz w:val="24"/>
          <w:szCs w:val="24"/>
          <w:lang w:val="ru-RU"/>
        </w:rPr>
        <w:t>.9.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A637B7" w:rsidRPr="00A637B7" w:rsidRDefault="00A637B7" w:rsidP="00A637B7">
      <w:pPr>
        <w:ind w:right="-37" w:firstLine="567"/>
        <w:jc w:val="both"/>
        <w:rPr>
          <w:sz w:val="24"/>
          <w:szCs w:val="24"/>
          <w:lang w:val="ru-RU"/>
        </w:rPr>
      </w:pPr>
      <w:r>
        <w:rPr>
          <w:sz w:val="24"/>
          <w:szCs w:val="24"/>
          <w:lang w:val="ru-RU"/>
        </w:rPr>
        <w:t>6</w:t>
      </w:r>
      <w:r w:rsidRPr="00A637B7">
        <w:rPr>
          <w:sz w:val="24"/>
          <w:szCs w:val="24"/>
          <w:lang w:val="ru-RU"/>
        </w:rPr>
        <w:t xml:space="preserve">.10.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w:t>
      </w:r>
      <w:r w:rsidRPr="00A637B7">
        <w:rPr>
          <w:sz w:val="24"/>
          <w:szCs w:val="24"/>
          <w:lang w:val="ru-RU"/>
        </w:rPr>
        <w:br/>
        <w:t>за исключением случаев, если законодательством Российской Федерации установлен иной порядок начисления пени.</w:t>
      </w:r>
    </w:p>
    <w:p w:rsidR="00224272" w:rsidRPr="00F02A7A" w:rsidRDefault="001A3AE6" w:rsidP="00F02A7A">
      <w:pPr>
        <w:jc w:val="both"/>
        <w:rPr>
          <w:rFonts w:hAnsi="Times New Roman" w:cs="Times New Roman"/>
          <w:color w:val="000000"/>
          <w:sz w:val="24"/>
          <w:szCs w:val="24"/>
          <w:lang w:val="ru-RU"/>
        </w:rPr>
      </w:pPr>
      <w:r w:rsidRPr="00F02A7A">
        <w:rPr>
          <w:rFonts w:hAnsi="Times New Roman" w:cs="Times New Roman"/>
          <w:color w:val="000000"/>
          <w:sz w:val="24"/>
          <w:szCs w:val="24"/>
          <w:lang w:val="ru-RU"/>
        </w:rPr>
        <w:lastRenderedPageBreak/>
        <w:t>6.1</w:t>
      </w:r>
      <w:r w:rsidR="00A637B7">
        <w:rPr>
          <w:rFonts w:hAnsi="Times New Roman" w:cs="Times New Roman"/>
          <w:color w:val="000000"/>
          <w:sz w:val="24"/>
          <w:szCs w:val="24"/>
          <w:lang w:val="ru-RU"/>
        </w:rPr>
        <w:t>1</w:t>
      </w:r>
      <w:r w:rsidRPr="00F02A7A">
        <w:rPr>
          <w:rFonts w:hAnsi="Times New Roman" w:cs="Times New Roman"/>
          <w:color w:val="000000"/>
          <w:sz w:val="24"/>
          <w:szCs w:val="24"/>
          <w:lang w:val="ru-RU"/>
        </w:rPr>
        <w:t>. Под ненадлежащим исполнением Поставщиком обязательств понимается поставка Товара, не соответствующего требованиям к качеству, количеству Товара, установленным Контрактом.</w:t>
      </w:r>
    </w:p>
    <w:p w:rsidR="00224272" w:rsidRPr="00F02A7A" w:rsidRDefault="001A3AE6" w:rsidP="00F02A7A">
      <w:pPr>
        <w:jc w:val="both"/>
        <w:rPr>
          <w:rFonts w:hAnsi="Times New Roman" w:cs="Times New Roman"/>
          <w:color w:val="000000"/>
          <w:sz w:val="24"/>
          <w:szCs w:val="24"/>
          <w:lang w:val="ru-RU"/>
        </w:rPr>
      </w:pPr>
      <w:r w:rsidRPr="00F02A7A">
        <w:rPr>
          <w:rFonts w:hAnsi="Times New Roman" w:cs="Times New Roman"/>
          <w:color w:val="000000"/>
          <w:sz w:val="24"/>
          <w:szCs w:val="24"/>
          <w:lang w:val="ru-RU"/>
        </w:rPr>
        <w:t>6.1</w:t>
      </w:r>
      <w:r w:rsidR="00A637B7">
        <w:rPr>
          <w:rFonts w:hAnsi="Times New Roman" w:cs="Times New Roman"/>
          <w:color w:val="000000"/>
          <w:sz w:val="24"/>
          <w:szCs w:val="24"/>
          <w:lang w:val="ru-RU"/>
        </w:rPr>
        <w:t>2</w:t>
      </w:r>
      <w:r w:rsidRPr="00F02A7A">
        <w:rPr>
          <w:rFonts w:hAnsi="Times New Roman" w:cs="Times New Roman"/>
          <w:color w:val="000000"/>
          <w:sz w:val="24"/>
          <w:szCs w:val="24"/>
          <w:lang w:val="ru-RU"/>
        </w:rPr>
        <w:t>. Сторона освобождается от уплаты неустойки (штрафа,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24272" w:rsidRPr="00F02A7A" w:rsidRDefault="001A3AE6" w:rsidP="00F02A7A">
      <w:pPr>
        <w:jc w:val="both"/>
        <w:rPr>
          <w:rFonts w:hAnsi="Times New Roman" w:cs="Times New Roman"/>
          <w:color w:val="000000"/>
          <w:sz w:val="24"/>
          <w:szCs w:val="24"/>
          <w:lang w:val="ru-RU"/>
        </w:rPr>
      </w:pPr>
      <w:r w:rsidRPr="00F02A7A">
        <w:rPr>
          <w:rFonts w:hAnsi="Times New Roman" w:cs="Times New Roman"/>
          <w:color w:val="000000"/>
          <w:sz w:val="24"/>
          <w:szCs w:val="24"/>
          <w:lang w:val="ru-RU"/>
        </w:rPr>
        <w:t>6.1</w:t>
      </w:r>
      <w:r w:rsidR="00A637B7">
        <w:rPr>
          <w:rFonts w:hAnsi="Times New Roman" w:cs="Times New Roman"/>
          <w:color w:val="000000"/>
          <w:sz w:val="24"/>
          <w:szCs w:val="24"/>
          <w:lang w:val="ru-RU"/>
        </w:rPr>
        <w:t>3</w:t>
      </w:r>
      <w:r w:rsidRPr="00F02A7A">
        <w:rPr>
          <w:rFonts w:hAnsi="Times New Roman" w:cs="Times New Roman"/>
          <w:color w:val="000000"/>
          <w:sz w:val="24"/>
          <w:szCs w:val="24"/>
          <w:lang w:val="ru-RU"/>
        </w:rPr>
        <w:t>. Уплата Поставщиком неустойки или применение иной формы ответственности не освобождает его от исполнения обязательств по Контракту.</w:t>
      </w:r>
    </w:p>
    <w:p w:rsidR="00224272" w:rsidRPr="00F02A7A" w:rsidRDefault="001A3AE6" w:rsidP="00570A90">
      <w:pPr>
        <w:spacing w:before="0" w:beforeAutospacing="0" w:after="0" w:afterAutospacing="0"/>
        <w:ind w:left="2977"/>
        <w:jc w:val="both"/>
        <w:rPr>
          <w:rFonts w:hAnsi="Times New Roman" w:cs="Times New Roman"/>
          <w:color w:val="000000"/>
          <w:sz w:val="24"/>
          <w:szCs w:val="24"/>
          <w:lang w:val="ru-RU"/>
        </w:rPr>
      </w:pPr>
      <w:r w:rsidRPr="00F02A7A">
        <w:rPr>
          <w:rFonts w:hAnsi="Times New Roman" w:cs="Times New Roman"/>
          <w:b/>
          <w:bCs/>
          <w:color w:val="000000"/>
          <w:sz w:val="24"/>
          <w:szCs w:val="24"/>
          <w:lang w:val="ru-RU"/>
        </w:rPr>
        <w:t>7. Обеспечение исполнения Контракта</w:t>
      </w:r>
    </w:p>
    <w:p w:rsidR="00224272" w:rsidRPr="00F02A7A" w:rsidRDefault="001A3AE6" w:rsidP="001D36FF">
      <w:pPr>
        <w:spacing w:before="0" w:beforeAutospacing="0" w:after="0" w:afterAutospacing="0"/>
        <w:jc w:val="both"/>
        <w:rPr>
          <w:rFonts w:hAnsi="Times New Roman" w:cs="Times New Roman"/>
          <w:color w:val="000000"/>
          <w:sz w:val="24"/>
          <w:szCs w:val="24"/>
          <w:lang w:val="ru-RU"/>
        </w:rPr>
      </w:pPr>
      <w:r w:rsidRPr="00F02A7A">
        <w:rPr>
          <w:rFonts w:hAnsi="Times New Roman" w:cs="Times New Roman"/>
          <w:color w:val="000000"/>
          <w:sz w:val="24"/>
          <w:szCs w:val="24"/>
          <w:lang w:val="ru-RU"/>
        </w:rPr>
        <w:t xml:space="preserve">7.1. </w:t>
      </w:r>
      <w:r w:rsidR="00392291">
        <w:rPr>
          <w:rFonts w:hAnsi="Times New Roman" w:cs="Times New Roman"/>
          <w:color w:val="000000"/>
          <w:sz w:val="24"/>
          <w:szCs w:val="24"/>
          <w:lang w:val="ru-RU"/>
        </w:rPr>
        <w:t>Обеспечение исполнения Контракта не устанавливается</w:t>
      </w:r>
      <w:r w:rsidR="00852B55" w:rsidRPr="00852B55">
        <w:rPr>
          <w:rFonts w:hAnsi="Times New Roman" w:cs="Times New Roman"/>
          <w:color w:val="000000"/>
          <w:sz w:val="24"/>
          <w:szCs w:val="24"/>
          <w:lang w:val="ru-RU"/>
        </w:rPr>
        <w:t>.</w:t>
      </w:r>
    </w:p>
    <w:p w:rsidR="00224272" w:rsidRPr="00F02A7A" w:rsidRDefault="001A3AE6" w:rsidP="00570A90">
      <w:pPr>
        <w:spacing w:after="0" w:afterAutospacing="0"/>
        <w:ind w:left="2977"/>
        <w:jc w:val="both"/>
        <w:rPr>
          <w:rFonts w:hAnsi="Times New Roman" w:cs="Times New Roman"/>
          <w:color w:val="000000"/>
          <w:sz w:val="24"/>
          <w:szCs w:val="24"/>
          <w:lang w:val="ru-RU"/>
        </w:rPr>
      </w:pPr>
      <w:r w:rsidRPr="00F02A7A">
        <w:rPr>
          <w:rFonts w:hAnsi="Times New Roman" w:cs="Times New Roman"/>
          <w:b/>
          <w:bCs/>
          <w:color w:val="000000"/>
          <w:sz w:val="24"/>
          <w:szCs w:val="24"/>
          <w:lang w:val="ru-RU"/>
        </w:rPr>
        <w:t>8. Обеспечение гарантийных обязательств</w:t>
      </w:r>
    </w:p>
    <w:p w:rsidR="00224272" w:rsidRPr="00F02A7A" w:rsidRDefault="001A3AE6" w:rsidP="001D36FF">
      <w:pPr>
        <w:spacing w:before="0" w:beforeAutospacing="0" w:after="0" w:afterAutospacing="0"/>
        <w:jc w:val="both"/>
        <w:rPr>
          <w:rFonts w:hAnsi="Times New Roman" w:cs="Times New Roman"/>
          <w:color w:val="000000"/>
          <w:sz w:val="24"/>
          <w:szCs w:val="24"/>
          <w:lang w:val="ru-RU"/>
        </w:rPr>
      </w:pPr>
      <w:r w:rsidRPr="00F02A7A">
        <w:rPr>
          <w:rFonts w:hAnsi="Times New Roman" w:cs="Times New Roman"/>
          <w:color w:val="000000"/>
          <w:sz w:val="24"/>
          <w:szCs w:val="24"/>
          <w:lang w:val="ru-RU"/>
        </w:rPr>
        <w:t xml:space="preserve">8.1. </w:t>
      </w:r>
      <w:r w:rsidR="00852B55">
        <w:rPr>
          <w:rFonts w:hAnsi="Times New Roman" w:cs="Times New Roman"/>
          <w:color w:val="000000"/>
          <w:sz w:val="24"/>
          <w:szCs w:val="24"/>
          <w:lang w:val="ru-RU"/>
        </w:rPr>
        <w:t>Обеспечение гарантийных обязат</w:t>
      </w:r>
      <w:r w:rsidR="00E507D9">
        <w:rPr>
          <w:rFonts w:hAnsi="Times New Roman" w:cs="Times New Roman"/>
          <w:color w:val="000000"/>
          <w:sz w:val="24"/>
          <w:szCs w:val="24"/>
          <w:lang w:val="ru-RU"/>
        </w:rPr>
        <w:t>ельств не устанавливается.</w:t>
      </w:r>
    </w:p>
    <w:p w:rsidR="00224272" w:rsidRPr="00F02A7A" w:rsidRDefault="001A3AE6" w:rsidP="00CB0D9B">
      <w:pPr>
        <w:spacing w:after="0" w:afterAutospacing="0"/>
        <w:ind w:left="2977"/>
        <w:jc w:val="both"/>
        <w:rPr>
          <w:rFonts w:hAnsi="Times New Roman" w:cs="Times New Roman"/>
          <w:color w:val="000000"/>
          <w:sz w:val="24"/>
          <w:szCs w:val="24"/>
          <w:lang w:val="ru-RU"/>
        </w:rPr>
      </w:pPr>
      <w:r w:rsidRPr="00F02A7A">
        <w:rPr>
          <w:rFonts w:hAnsi="Times New Roman" w:cs="Times New Roman"/>
          <w:b/>
          <w:bCs/>
          <w:color w:val="000000"/>
          <w:sz w:val="24"/>
          <w:szCs w:val="24"/>
          <w:lang w:val="ru-RU"/>
        </w:rPr>
        <w:t xml:space="preserve">9. </w:t>
      </w:r>
      <w:r w:rsidR="00CB0D9B">
        <w:rPr>
          <w:rFonts w:hAnsi="Times New Roman" w:cs="Times New Roman"/>
          <w:b/>
          <w:bCs/>
          <w:color w:val="000000"/>
          <w:sz w:val="24"/>
          <w:szCs w:val="24"/>
          <w:lang w:val="ru-RU"/>
        </w:rPr>
        <w:t>Обстоятельства непреодолимой силы</w:t>
      </w:r>
    </w:p>
    <w:p w:rsidR="00224272" w:rsidRPr="00F02A7A" w:rsidRDefault="001A3AE6" w:rsidP="001D36FF">
      <w:pPr>
        <w:spacing w:before="0" w:beforeAutospacing="0"/>
        <w:jc w:val="both"/>
        <w:rPr>
          <w:rFonts w:hAnsi="Times New Roman" w:cs="Times New Roman"/>
          <w:color w:val="000000"/>
          <w:sz w:val="24"/>
          <w:szCs w:val="24"/>
          <w:lang w:val="ru-RU"/>
        </w:rPr>
      </w:pPr>
      <w:r w:rsidRPr="00F02A7A">
        <w:rPr>
          <w:rFonts w:hAnsi="Times New Roman" w:cs="Times New Roman"/>
          <w:color w:val="000000"/>
          <w:sz w:val="24"/>
          <w:szCs w:val="24"/>
          <w:lang w:val="ru-RU"/>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224272" w:rsidRPr="00F02A7A" w:rsidRDefault="001A3AE6" w:rsidP="00F02A7A">
      <w:pPr>
        <w:jc w:val="both"/>
        <w:rPr>
          <w:rFonts w:hAnsi="Times New Roman" w:cs="Times New Roman"/>
          <w:color w:val="000000"/>
          <w:sz w:val="24"/>
          <w:szCs w:val="24"/>
          <w:lang w:val="ru-RU"/>
        </w:rPr>
      </w:pPr>
      <w:r w:rsidRPr="00F02A7A">
        <w:rPr>
          <w:rFonts w:hAnsi="Times New Roman" w:cs="Times New Roman"/>
          <w:color w:val="000000"/>
          <w:sz w:val="24"/>
          <w:szCs w:val="24"/>
          <w:lang w:val="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224272" w:rsidRPr="00F02A7A" w:rsidRDefault="001A3AE6" w:rsidP="00F02A7A">
      <w:pPr>
        <w:jc w:val="both"/>
        <w:rPr>
          <w:rFonts w:hAnsi="Times New Roman" w:cs="Times New Roman"/>
          <w:color w:val="000000"/>
          <w:sz w:val="24"/>
          <w:szCs w:val="24"/>
          <w:lang w:val="ru-RU"/>
        </w:rPr>
      </w:pPr>
      <w:r w:rsidRPr="00F02A7A">
        <w:rPr>
          <w:rFonts w:hAnsi="Times New Roman" w:cs="Times New Roman"/>
          <w:color w:val="000000"/>
          <w:sz w:val="24"/>
          <w:szCs w:val="24"/>
          <w:lang w:val="ru-RU"/>
        </w:rPr>
        <w:t>9.2. При наступлении обстоятельств непреодолимой силы Сторон</w:t>
      </w:r>
      <w:r w:rsidR="00CB0D9B">
        <w:rPr>
          <w:rFonts w:hAnsi="Times New Roman" w:cs="Times New Roman"/>
          <w:color w:val="000000"/>
          <w:sz w:val="24"/>
          <w:szCs w:val="24"/>
          <w:lang w:val="ru-RU"/>
        </w:rPr>
        <w:t>а, для которой создалась невозможность исполнения обязательств по Контракту,</w:t>
      </w:r>
      <w:r w:rsidRPr="00F02A7A">
        <w:rPr>
          <w:rFonts w:hAnsi="Times New Roman" w:cs="Times New Roman"/>
          <w:color w:val="000000"/>
          <w:sz w:val="24"/>
          <w:szCs w:val="24"/>
          <w:lang w:val="ru-RU"/>
        </w:rPr>
        <w:t xml:space="preserve"> должна без промедления, но не позднее </w:t>
      </w:r>
      <w:r w:rsidR="00E507D9">
        <w:rPr>
          <w:rFonts w:hAnsi="Times New Roman" w:cs="Times New Roman"/>
          <w:color w:val="000000"/>
          <w:sz w:val="24"/>
          <w:szCs w:val="24"/>
          <w:lang w:val="ru-RU"/>
        </w:rPr>
        <w:t xml:space="preserve">3 (трех) </w:t>
      </w:r>
      <w:r w:rsidRPr="00F02A7A">
        <w:rPr>
          <w:rFonts w:hAnsi="Times New Roman" w:cs="Times New Roman"/>
          <w:color w:val="000000"/>
          <w:sz w:val="24"/>
          <w:szCs w:val="24"/>
          <w:lang w:val="ru-RU"/>
        </w:rPr>
        <w:t>рабочих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24272" w:rsidRPr="00F02A7A" w:rsidRDefault="001A3AE6" w:rsidP="00F02A7A">
      <w:pPr>
        <w:jc w:val="both"/>
        <w:rPr>
          <w:rFonts w:hAnsi="Times New Roman" w:cs="Times New Roman"/>
          <w:color w:val="000000"/>
          <w:sz w:val="24"/>
          <w:szCs w:val="24"/>
          <w:lang w:val="ru-RU"/>
        </w:rPr>
      </w:pPr>
      <w:r w:rsidRPr="00F02A7A">
        <w:rPr>
          <w:rFonts w:hAnsi="Times New Roman" w:cs="Times New Roman"/>
          <w:color w:val="000000"/>
          <w:sz w:val="24"/>
          <w:szCs w:val="24"/>
          <w:lang w:val="ru-RU"/>
        </w:rPr>
        <w:t xml:space="preserve">9.3. По прекращении указанных обстоятельств Сторона должна без промедления, но не позднее </w:t>
      </w:r>
      <w:r w:rsidR="00E507D9">
        <w:rPr>
          <w:rFonts w:hAnsi="Times New Roman" w:cs="Times New Roman"/>
          <w:color w:val="000000"/>
          <w:sz w:val="24"/>
          <w:szCs w:val="24"/>
          <w:lang w:val="ru-RU"/>
        </w:rPr>
        <w:t xml:space="preserve">3 (трех) </w:t>
      </w:r>
      <w:r w:rsidRPr="00F02A7A">
        <w:rPr>
          <w:rFonts w:hAnsi="Times New Roman" w:cs="Times New Roman"/>
          <w:color w:val="000000"/>
          <w:sz w:val="24"/>
          <w:szCs w:val="24"/>
          <w:lang w:val="ru-RU"/>
        </w:rPr>
        <w:t>рабочих</w:t>
      </w:r>
      <w:r w:rsidR="00763D92">
        <w:rPr>
          <w:rFonts w:hAnsi="Times New Roman" w:cs="Times New Roman"/>
          <w:color w:val="000000"/>
          <w:sz w:val="24"/>
          <w:szCs w:val="24"/>
          <w:lang w:val="ru-RU"/>
        </w:rPr>
        <w:t xml:space="preserve"> </w:t>
      </w:r>
      <w:r w:rsidRPr="00F02A7A">
        <w:rPr>
          <w:rFonts w:hAnsi="Times New Roman" w:cs="Times New Roman"/>
          <w:color w:val="000000"/>
          <w:sz w:val="24"/>
          <w:szCs w:val="24"/>
          <w:lang w:val="ru-RU"/>
        </w:rPr>
        <w:t>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224272" w:rsidRPr="00F02A7A" w:rsidRDefault="001A3AE6" w:rsidP="00F02A7A">
      <w:pPr>
        <w:jc w:val="both"/>
        <w:rPr>
          <w:rFonts w:hAnsi="Times New Roman" w:cs="Times New Roman"/>
          <w:color w:val="000000"/>
          <w:sz w:val="24"/>
          <w:szCs w:val="24"/>
          <w:lang w:val="ru-RU"/>
        </w:rPr>
      </w:pPr>
      <w:r w:rsidRPr="00F02A7A">
        <w:rPr>
          <w:rFonts w:hAnsi="Times New Roman" w:cs="Times New Roman"/>
          <w:color w:val="000000"/>
          <w:sz w:val="24"/>
          <w:szCs w:val="24"/>
          <w:lang w:val="ru-RU"/>
        </w:rPr>
        <w:t xml:space="preserve">9.4. Сторона должна в течение </w:t>
      </w:r>
      <w:r w:rsidR="00E507D9">
        <w:rPr>
          <w:rFonts w:hAnsi="Times New Roman" w:cs="Times New Roman"/>
          <w:color w:val="000000"/>
          <w:sz w:val="24"/>
          <w:szCs w:val="24"/>
          <w:lang w:val="ru-RU"/>
        </w:rPr>
        <w:t xml:space="preserve">10 (десяти) рабочих </w:t>
      </w:r>
      <w:r w:rsidRPr="00F02A7A">
        <w:rPr>
          <w:rFonts w:hAnsi="Times New Roman" w:cs="Times New Roman"/>
          <w:color w:val="000000"/>
          <w:sz w:val="24"/>
          <w:szCs w:val="24"/>
          <w:lang w:val="ru-RU"/>
        </w:rPr>
        <w:t>дней с момента прекращения обстоятельств</w:t>
      </w:r>
      <w:r w:rsidR="00A07368">
        <w:rPr>
          <w:rFonts w:hAnsi="Times New Roman" w:cs="Times New Roman"/>
          <w:color w:val="000000"/>
          <w:sz w:val="24"/>
          <w:szCs w:val="24"/>
          <w:lang w:val="ru-RU"/>
        </w:rPr>
        <w:t xml:space="preserve"> непреодолимой силы</w:t>
      </w:r>
      <w:r w:rsidRPr="00F02A7A">
        <w:rPr>
          <w:rFonts w:hAnsi="Times New Roman" w:cs="Times New Roman"/>
          <w:color w:val="000000"/>
          <w:sz w:val="24"/>
          <w:szCs w:val="24"/>
          <w:lang w:val="ru-RU"/>
        </w:rPr>
        <w:t xml:space="preserve"> передать другой Стороне сертификат Торгово-промышленной палаты или иного компетентного органа или организации о наличии и продолжительности обстоятельств</w:t>
      </w:r>
      <w:r w:rsidR="00647634">
        <w:rPr>
          <w:rFonts w:hAnsi="Times New Roman" w:cs="Times New Roman"/>
          <w:color w:val="000000"/>
          <w:sz w:val="24"/>
          <w:szCs w:val="24"/>
          <w:lang w:val="ru-RU"/>
        </w:rPr>
        <w:t xml:space="preserve"> непреодолимой силы</w:t>
      </w:r>
      <w:r w:rsidRPr="00F02A7A">
        <w:rPr>
          <w:rFonts w:hAnsi="Times New Roman" w:cs="Times New Roman"/>
          <w:color w:val="000000"/>
          <w:sz w:val="24"/>
          <w:szCs w:val="24"/>
          <w:lang w:val="ru-RU"/>
        </w:rPr>
        <w:t>.</w:t>
      </w:r>
    </w:p>
    <w:p w:rsidR="00224272" w:rsidRPr="00F02A7A" w:rsidRDefault="001A3AE6" w:rsidP="00F02A7A">
      <w:pPr>
        <w:jc w:val="both"/>
        <w:rPr>
          <w:rFonts w:hAnsi="Times New Roman" w:cs="Times New Roman"/>
          <w:color w:val="000000"/>
          <w:sz w:val="24"/>
          <w:szCs w:val="24"/>
          <w:lang w:val="ru-RU"/>
        </w:rPr>
      </w:pPr>
      <w:r w:rsidRPr="00F02A7A">
        <w:rPr>
          <w:rFonts w:hAnsi="Times New Roman" w:cs="Times New Roman"/>
          <w:color w:val="000000"/>
          <w:sz w:val="24"/>
          <w:szCs w:val="24"/>
          <w:lang w:val="ru-RU"/>
        </w:rPr>
        <w:t xml:space="preserve">9.5. В случае наступления </w:t>
      </w:r>
      <w:r w:rsidR="00A07368">
        <w:rPr>
          <w:rFonts w:hAnsi="Times New Roman" w:cs="Times New Roman"/>
          <w:color w:val="000000"/>
          <w:sz w:val="24"/>
          <w:szCs w:val="24"/>
          <w:lang w:val="ru-RU"/>
        </w:rPr>
        <w:t>обстоятельств непреодолимой силы</w:t>
      </w:r>
      <w:r w:rsidRPr="00F02A7A">
        <w:rPr>
          <w:rFonts w:hAnsi="Times New Roman" w:cs="Times New Roman"/>
          <w:color w:val="000000"/>
          <w:sz w:val="24"/>
          <w:szCs w:val="24"/>
          <w:lang w:val="ru-RU"/>
        </w:rPr>
        <w:t xml:space="preserve">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224272" w:rsidRPr="00F02A7A" w:rsidRDefault="001A3AE6" w:rsidP="00F02A7A">
      <w:pPr>
        <w:jc w:val="both"/>
        <w:rPr>
          <w:rFonts w:hAnsi="Times New Roman" w:cs="Times New Roman"/>
          <w:color w:val="000000"/>
          <w:sz w:val="24"/>
          <w:szCs w:val="24"/>
          <w:lang w:val="ru-RU"/>
        </w:rPr>
      </w:pPr>
      <w:r w:rsidRPr="00F02A7A">
        <w:rPr>
          <w:rFonts w:hAnsi="Times New Roman" w:cs="Times New Roman"/>
          <w:color w:val="000000"/>
          <w:sz w:val="24"/>
          <w:szCs w:val="24"/>
          <w:lang w:val="ru-RU"/>
        </w:rPr>
        <w:lastRenderedPageBreak/>
        <w:t>9.6. Если обстоятельства</w:t>
      </w:r>
      <w:r w:rsidR="00C13271">
        <w:rPr>
          <w:rFonts w:hAnsi="Times New Roman" w:cs="Times New Roman"/>
          <w:color w:val="000000"/>
          <w:sz w:val="24"/>
          <w:szCs w:val="24"/>
          <w:lang w:val="ru-RU"/>
        </w:rPr>
        <w:t xml:space="preserve"> непреодолимой силы</w:t>
      </w:r>
      <w:r w:rsidRPr="00F02A7A">
        <w:rPr>
          <w:rFonts w:hAnsi="Times New Roman" w:cs="Times New Roman"/>
          <w:color w:val="000000"/>
          <w:sz w:val="24"/>
          <w:szCs w:val="24"/>
          <w:lang w:val="ru-RU"/>
        </w:rPr>
        <w:t xml:space="preserve">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r w:rsidR="00A07368">
        <w:rPr>
          <w:rFonts w:hAnsi="Times New Roman" w:cs="Times New Roman"/>
          <w:color w:val="000000"/>
          <w:sz w:val="24"/>
          <w:szCs w:val="24"/>
          <w:lang w:val="ru-RU"/>
        </w:rPr>
        <w:t>, или Стороны вправе расторгнуть Контракт, и в этом случае ни одна из Сторон не вправе требовать возмещение убытков.</w:t>
      </w:r>
    </w:p>
    <w:p w:rsidR="00224272" w:rsidRPr="00F02A7A" w:rsidRDefault="001A3AE6" w:rsidP="00A07368">
      <w:pPr>
        <w:spacing w:after="0" w:afterAutospacing="0"/>
        <w:ind w:left="2977"/>
        <w:jc w:val="both"/>
        <w:rPr>
          <w:rFonts w:hAnsi="Times New Roman" w:cs="Times New Roman"/>
          <w:color w:val="000000"/>
          <w:sz w:val="24"/>
          <w:szCs w:val="24"/>
          <w:lang w:val="ru-RU"/>
        </w:rPr>
      </w:pPr>
      <w:r w:rsidRPr="00F02A7A">
        <w:rPr>
          <w:rFonts w:hAnsi="Times New Roman" w:cs="Times New Roman"/>
          <w:b/>
          <w:bCs/>
          <w:color w:val="000000"/>
          <w:sz w:val="24"/>
          <w:szCs w:val="24"/>
          <w:lang w:val="ru-RU"/>
        </w:rPr>
        <w:t>10. Рассмотрение и разрешение споров</w:t>
      </w:r>
    </w:p>
    <w:p w:rsidR="00224272" w:rsidRPr="00F02A7A" w:rsidRDefault="001A3AE6" w:rsidP="001D36FF">
      <w:pPr>
        <w:spacing w:before="0" w:beforeAutospacing="0"/>
        <w:jc w:val="both"/>
        <w:rPr>
          <w:rFonts w:hAnsi="Times New Roman" w:cs="Times New Roman"/>
          <w:color w:val="000000"/>
          <w:sz w:val="24"/>
          <w:szCs w:val="24"/>
          <w:lang w:val="ru-RU"/>
        </w:rPr>
      </w:pPr>
      <w:r w:rsidRPr="00F02A7A">
        <w:rPr>
          <w:rFonts w:hAnsi="Times New Roman" w:cs="Times New Roman"/>
          <w:color w:val="000000"/>
          <w:sz w:val="24"/>
          <w:szCs w:val="24"/>
          <w:lang w:val="ru-RU"/>
        </w:rPr>
        <w:t xml:space="preserve">10.1. 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в течение </w:t>
      </w:r>
      <w:r w:rsidR="00E507D9">
        <w:rPr>
          <w:rFonts w:hAnsi="Times New Roman" w:cs="Times New Roman"/>
          <w:color w:val="000000"/>
          <w:sz w:val="24"/>
          <w:szCs w:val="24"/>
          <w:lang w:val="ru-RU"/>
        </w:rPr>
        <w:t>10 (десяти)</w:t>
      </w:r>
      <w:r w:rsidRPr="00F02A7A">
        <w:rPr>
          <w:rFonts w:hAnsi="Times New Roman" w:cs="Times New Roman"/>
          <w:color w:val="000000"/>
          <w:sz w:val="24"/>
          <w:szCs w:val="24"/>
          <w:lang w:val="ru-RU"/>
        </w:rPr>
        <w:t xml:space="preserve"> календарных дней путем переговоров с оформлением соответствующих документов.</w:t>
      </w:r>
    </w:p>
    <w:p w:rsidR="00224272" w:rsidRPr="00F02A7A" w:rsidRDefault="001A3AE6" w:rsidP="00F02A7A">
      <w:pPr>
        <w:jc w:val="both"/>
        <w:rPr>
          <w:rFonts w:hAnsi="Times New Roman" w:cs="Times New Roman"/>
          <w:color w:val="000000"/>
          <w:sz w:val="24"/>
          <w:szCs w:val="24"/>
          <w:lang w:val="ru-RU"/>
        </w:rPr>
      </w:pPr>
      <w:r w:rsidRPr="00F02A7A">
        <w:rPr>
          <w:rFonts w:hAnsi="Times New Roman" w:cs="Times New Roman"/>
          <w:color w:val="000000"/>
          <w:sz w:val="24"/>
          <w:szCs w:val="24"/>
          <w:lang w:val="ru-RU"/>
        </w:rPr>
        <w:t xml:space="preserve">10.2. Неурегулированные споры передаются на разрешение в Арбитражный суд г. </w:t>
      </w:r>
      <w:r w:rsidR="00E507D9">
        <w:rPr>
          <w:rFonts w:hAnsi="Times New Roman" w:cs="Times New Roman"/>
          <w:color w:val="000000"/>
          <w:sz w:val="24"/>
          <w:szCs w:val="24"/>
          <w:lang w:val="ru-RU"/>
        </w:rPr>
        <w:t>Москвы</w:t>
      </w:r>
      <w:r w:rsidRPr="00F02A7A">
        <w:rPr>
          <w:rFonts w:hAnsi="Times New Roman" w:cs="Times New Roman"/>
          <w:color w:val="000000"/>
          <w:sz w:val="24"/>
          <w:szCs w:val="24"/>
          <w:lang w:val="ru-RU"/>
        </w:rPr>
        <w:t xml:space="preserve"> только после принятия мер по их досудебному урегулированию.</w:t>
      </w:r>
    </w:p>
    <w:p w:rsidR="00224272" w:rsidRPr="00F02A7A" w:rsidRDefault="001A3AE6" w:rsidP="008F56F2">
      <w:pPr>
        <w:spacing w:after="0" w:afterAutospacing="0"/>
        <w:ind w:left="2977"/>
        <w:jc w:val="both"/>
        <w:rPr>
          <w:rFonts w:hAnsi="Times New Roman" w:cs="Times New Roman"/>
          <w:color w:val="000000"/>
          <w:sz w:val="24"/>
          <w:szCs w:val="24"/>
          <w:lang w:val="ru-RU"/>
        </w:rPr>
      </w:pPr>
      <w:r w:rsidRPr="00F02A7A">
        <w:rPr>
          <w:rFonts w:hAnsi="Times New Roman" w:cs="Times New Roman"/>
          <w:b/>
          <w:bCs/>
          <w:color w:val="000000"/>
          <w:sz w:val="24"/>
          <w:szCs w:val="24"/>
          <w:lang w:val="ru-RU"/>
        </w:rPr>
        <w:t>11. Срок действия и порядок расторжения Контракта</w:t>
      </w:r>
    </w:p>
    <w:p w:rsidR="00224272" w:rsidRPr="00F02A7A" w:rsidRDefault="001A3AE6" w:rsidP="001D36FF">
      <w:pPr>
        <w:spacing w:before="0" w:beforeAutospacing="0"/>
        <w:jc w:val="both"/>
        <w:rPr>
          <w:rFonts w:hAnsi="Times New Roman" w:cs="Times New Roman"/>
          <w:color w:val="000000"/>
          <w:sz w:val="24"/>
          <w:szCs w:val="24"/>
          <w:lang w:val="ru-RU"/>
        </w:rPr>
      </w:pPr>
      <w:r w:rsidRPr="00F02A7A">
        <w:rPr>
          <w:rFonts w:hAnsi="Times New Roman" w:cs="Times New Roman"/>
          <w:color w:val="000000"/>
          <w:sz w:val="24"/>
          <w:szCs w:val="24"/>
          <w:lang w:val="ru-RU"/>
        </w:rPr>
        <w:t xml:space="preserve">11.1. Контракт вступает в силу с момента его подписания и действует до </w:t>
      </w:r>
      <w:r w:rsidR="00381732">
        <w:rPr>
          <w:rFonts w:hAnsi="Times New Roman" w:cs="Times New Roman"/>
          <w:color w:val="000000"/>
          <w:sz w:val="24"/>
          <w:szCs w:val="24"/>
          <w:lang w:val="ru-RU"/>
        </w:rPr>
        <w:t>31</w:t>
      </w:r>
      <w:r w:rsidRPr="00F02A7A">
        <w:rPr>
          <w:rFonts w:hAnsi="Times New Roman" w:cs="Times New Roman"/>
          <w:color w:val="000000"/>
          <w:sz w:val="24"/>
          <w:szCs w:val="24"/>
          <w:lang w:val="ru-RU"/>
        </w:rPr>
        <w:t xml:space="preserve"> </w:t>
      </w:r>
      <w:r w:rsidR="00E507D9">
        <w:rPr>
          <w:rFonts w:hAnsi="Times New Roman" w:cs="Times New Roman"/>
          <w:color w:val="000000"/>
          <w:sz w:val="24"/>
          <w:szCs w:val="24"/>
          <w:lang w:val="ru-RU"/>
        </w:rPr>
        <w:t>декабря</w:t>
      </w:r>
      <w:r w:rsidRPr="00F02A7A">
        <w:rPr>
          <w:rFonts w:hAnsi="Times New Roman" w:cs="Times New Roman"/>
          <w:color w:val="000000"/>
          <w:sz w:val="24"/>
          <w:szCs w:val="24"/>
          <w:lang w:val="ru-RU"/>
        </w:rPr>
        <w:t xml:space="preserve"> 20</w:t>
      </w:r>
      <w:r w:rsidR="00E507D9">
        <w:rPr>
          <w:rFonts w:hAnsi="Times New Roman" w:cs="Times New Roman"/>
          <w:color w:val="000000"/>
          <w:sz w:val="24"/>
          <w:szCs w:val="24"/>
          <w:lang w:val="ru-RU"/>
        </w:rPr>
        <w:t>2</w:t>
      </w:r>
      <w:r w:rsidR="009616BA">
        <w:rPr>
          <w:rFonts w:hAnsi="Times New Roman" w:cs="Times New Roman"/>
          <w:color w:val="000000"/>
          <w:sz w:val="24"/>
          <w:szCs w:val="24"/>
          <w:lang w:val="ru-RU"/>
        </w:rPr>
        <w:t>6</w:t>
      </w:r>
      <w:r>
        <w:rPr>
          <w:rFonts w:hAnsi="Times New Roman" w:cs="Times New Roman"/>
          <w:color w:val="000000"/>
          <w:sz w:val="24"/>
          <w:szCs w:val="24"/>
        </w:rPr>
        <w:t> </w:t>
      </w:r>
      <w:r w:rsidRPr="00F02A7A">
        <w:rPr>
          <w:rFonts w:hAnsi="Times New Roman" w:cs="Times New Roman"/>
          <w:color w:val="000000"/>
          <w:sz w:val="24"/>
          <w:szCs w:val="24"/>
          <w:lang w:val="ru-RU"/>
        </w:rPr>
        <w:t>года. Окончание срока действия Контракта не освобождает стороны от ответственности за его нарушение.</w:t>
      </w:r>
    </w:p>
    <w:p w:rsidR="00224272" w:rsidRPr="00F02A7A" w:rsidRDefault="001A3AE6" w:rsidP="00F02A7A">
      <w:pPr>
        <w:jc w:val="both"/>
        <w:rPr>
          <w:rFonts w:hAnsi="Times New Roman" w:cs="Times New Roman"/>
          <w:color w:val="000000"/>
          <w:sz w:val="24"/>
          <w:szCs w:val="24"/>
          <w:lang w:val="ru-RU"/>
        </w:rPr>
      </w:pPr>
      <w:r w:rsidRPr="00F02A7A">
        <w:rPr>
          <w:rFonts w:hAnsi="Times New Roman" w:cs="Times New Roman"/>
          <w:color w:val="000000"/>
          <w:sz w:val="24"/>
          <w:szCs w:val="24"/>
          <w:lang w:val="ru-RU"/>
        </w:rPr>
        <w:t>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p>
    <w:p w:rsidR="00224272" w:rsidRPr="00F02A7A" w:rsidRDefault="001A3AE6" w:rsidP="00F02A7A">
      <w:pPr>
        <w:jc w:val="both"/>
        <w:rPr>
          <w:rFonts w:hAnsi="Times New Roman" w:cs="Times New Roman"/>
          <w:color w:val="000000"/>
          <w:sz w:val="24"/>
          <w:szCs w:val="24"/>
          <w:lang w:val="ru-RU"/>
        </w:rPr>
      </w:pPr>
      <w:r w:rsidRPr="00F02A7A">
        <w:rPr>
          <w:rFonts w:hAnsi="Times New Roman" w:cs="Times New Roman"/>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w:t>
      </w:r>
      <w:r w:rsidR="00E36B0D">
        <w:rPr>
          <w:rFonts w:hAnsi="Times New Roman" w:cs="Times New Roman"/>
          <w:color w:val="000000"/>
          <w:sz w:val="24"/>
          <w:szCs w:val="24"/>
          <w:lang w:val="ru-RU"/>
        </w:rPr>
        <w:t xml:space="preserve"> Российской Федерации</w:t>
      </w:r>
      <w:r w:rsidRPr="00F02A7A">
        <w:rPr>
          <w:rFonts w:hAnsi="Times New Roman" w:cs="Times New Roman"/>
          <w:color w:val="000000"/>
          <w:sz w:val="24"/>
          <w:szCs w:val="24"/>
          <w:lang w:val="ru-RU"/>
        </w:rPr>
        <w:t xml:space="preserve"> для одностороннего отказа от исполнения отдельных видов обязательств.</w:t>
      </w:r>
    </w:p>
    <w:p w:rsidR="00224272" w:rsidRPr="00F02A7A" w:rsidRDefault="001A3AE6" w:rsidP="00F02A7A">
      <w:pPr>
        <w:jc w:val="both"/>
        <w:rPr>
          <w:rFonts w:hAnsi="Times New Roman" w:cs="Times New Roman"/>
          <w:color w:val="000000"/>
          <w:sz w:val="24"/>
          <w:szCs w:val="24"/>
          <w:lang w:val="ru-RU"/>
        </w:rPr>
      </w:pPr>
      <w:r w:rsidRPr="00F02A7A">
        <w:rPr>
          <w:rFonts w:hAnsi="Times New Roman" w:cs="Times New Roman"/>
          <w:color w:val="000000"/>
          <w:sz w:val="24"/>
          <w:szCs w:val="24"/>
          <w:lang w:val="ru-RU"/>
        </w:rPr>
        <w:t>11.3. Решение Заказчика об одностороннем отказе от исполнения Контракта вступает в силу и Контракт считается расторгнутым через 10 (десять)</w:t>
      </w:r>
      <w:r w:rsidR="009762F4">
        <w:rPr>
          <w:rFonts w:hAnsi="Times New Roman" w:cs="Times New Roman"/>
          <w:color w:val="000000"/>
          <w:sz w:val="24"/>
          <w:szCs w:val="24"/>
          <w:lang w:val="ru-RU"/>
        </w:rPr>
        <w:t xml:space="preserve"> календарных</w:t>
      </w:r>
      <w:r w:rsidRPr="00F02A7A">
        <w:rPr>
          <w:rFonts w:hAnsi="Times New Roman" w:cs="Times New Roman"/>
          <w:color w:val="000000"/>
          <w:sz w:val="24"/>
          <w:szCs w:val="24"/>
          <w:lang w:val="ru-RU"/>
        </w:rPr>
        <w:t xml:space="preserve"> дней с даты надлежащего уведомления Заказчиком Поставщика об одностороннем отказе от исполнения Контракта, предусмотренного пунктом 13 статьи 95 Федерального закона от 05.04.2013 № 44-ФЗ.</w:t>
      </w:r>
    </w:p>
    <w:p w:rsidR="00224272" w:rsidRPr="00F02A7A" w:rsidRDefault="001A3AE6" w:rsidP="00F02A7A">
      <w:pPr>
        <w:jc w:val="both"/>
        <w:rPr>
          <w:rFonts w:hAnsi="Times New Roman" w:cs="Times New Roman"/>
          <w:color w:val="000000"/>
          <w:sz w:val="24"/>
          <w:szCs w:val="24"/>
          <w:lang w:val="ru-RU"/>
        </w:rPr>
      </w:pPr>
      <w:r w:rsidRPr="00F02A7A">
        <w:rPr>
          <w:rFonts w:hAnsi="Times New Roman" w:cs="Times New Roman"/>
          <w:color w:val="000000"/>
          <w:sz w:val="24"/>
          <w:szCs w:val="24"/>
          <w:lang w:val="ru-RU"/>
        </w:rPr>
        <w:t>11.4. При выявлении в ходе исполнения Контракта необходимости и целесообразности изменений и дополнений в его условия составляется дополнительное соглашение. При этом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224272" w:rsidRPr="00F02A7A" w:rsidRDefault="00395C6C" w:rsidP="00F02A7A">
      <w:pPr>
        <w:jc w:val="both"/>
        <w:rPr>
          <w:rFonts w:hAnsi="Times New Roman" w:cs="Times New Roman"/>
          <w:color w:val="000000"/>
          <w:sz w:val="24"/>
          <w:szCs w:val="24"/>
          <w:lang w:val="ru-RU"/>
        </w:rPr>
      </w:pPr>
      <w:r>
        <w:rPr>
          <w:rFonts w:hAnsi="Times New Roman" w:cs="Times New Roman"/>
          <w:color w:val="000000"/>
          <w:sz w:val="24"/>
          <w:szCs w:val="24"/>
          <w:lang w:val="ru-RU"/>
        </w:rPr>
        <w:t>11.4.1</w:t>
      </w:r>
      <w:r w:rsidR="001A3AE6" w:rsidRPr="00F02A7A">
        <w:rPr>
          <w:rFonts w:hAnsi="Times New Roman" w:cs="Times New Roman"/>
          <w:color w:val="000000"/>
          <w:sz w:val="24"/>
          <w:szCs w:val="24"/>
          <w:lang w:val="ru-RU"/>
        </w:rPr>
        <w:t>. При снижении цены Контракта без изменения предусмотренных Контрактом количества и качества поставляемого Товара и иных условий Контракта.</w:t>
      </w:r>
    </w:p>
    <w:p w:rsidR="00224272" w:rsidRPr="00F02A7A" w:rsidRDefault="00395C6C" w:rsidP="00F02A7A">
      <w:pPr>
        <w:jc w:val="both"/>
        <w:rPr>
          <w:rFonts w:hAnsi="Times New Roman" w:cs="Times New Roman"/>
          <w:color w:val="000000"/>
          <w:sz w:val="24"/>
          <w:szCs w:val="24"/>
          <w:lang w:val="ru-RU"/>
        </w:rPr>
      </w:pPr>
      <w:r>
        <w:rPr>
          <w:rFonts w:hAnsi="Times New Roman" w:cs="Times New Roman"/>
          <w:color w:val="000000"/>
          <w:sz w:val="24"/>
          <w:szCs w:val="24"/>
          <w:lang w:val="ru-RU"/>
        </w:rPr>
        <w:t>11.4.2</w:t>
      </w:r>
      <w:r w:rsidR="001A3AE6" w:rsidRPr="00F02A7A">
        <w:rPr>
          <w:rFonts w:hAnsi="Times New Roman" w:cs="Times New Roman"/>
          <w:color w:val="000000"/>
          <w:sz w:val="24"/>
          <w:szCs w:val="24"/>
          <w:lang w:val="ru-RU"/>
        </w:rPr>
        <w:t xml:space="preserve">. Если по предложению Заказчика увеличивается или уменьшается предусмотренный Контрактом объем Товара не более чем на 10 процентов, то заключается дополнительное соглашение к Контракту.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Товара исходя из установленной в Контракте цены единицы Товара, но не более чем на 10 процентов стоимости Товара по Контракту. При уменьшении предусмотренных Контрактом объемов Товара Стороны обязаны уменьшить цену Контракта исходя из цены единицы Товара. Цена единицы дополнительного объема Товара или цена единицы Товара при уменьшении предусмотренного Контрактом объема Товара должна определяться как </w:t>
      </w:r>
      <w:r w:rsidR="001A3AE6" w:rsidRPr="00F02A7A">
        <w:rPr>
          <w:rFonts w:hAnsi="Times New Roman" w:cs="Times New Roman"/>
          <w:color w:val="000000"/>
          <w:sz w:val="24"/>
          <w:szCs w:val="24"/>
          <w:lang w:val="ru-RU"/>
        </w:rPr>
        <w:lastRenderedPageBreak/>
        <w:t>частное от деления первоначальной цены Контракта на предусмотренный в Контракте общий объем Товара.</w:t>
      </w:r>
    </w:p>
    <w:p w:rsidR="00224272" w:rsidRPr="00F02A7A" w:rsidRDefault="00395C6C" w:rsidP="00F02A7A">
      <w:pPr>
        <w:jc w:val="both"/>
        <w:rPr>
          <w:rFonts w:hAnsi="Times New Roman" w:cs="Times New Roman"/>
          <w:color w:val="000000"/>
          <w:sz w:val="24"/>
          <w:szCs w:val="24"/>
          <w:lang w:val="ru-RU"/>
        </w:rPr>
      </w:pPr>
      <w:r>
        <w:rPr>
          <w:rFonts w:hAnsi="Times New Roman" w:cs="Times New Roman"/>
          <w:color w:val="000000"/>
          <w:sz w:val="24"/>
          <w:szCs w:val="24"/>
          <w:lang w:val="ru-RU"/>
        </w:rPr>
        <w:t>11.5</w:t>
      </w:r>
      <w:r w:rsidR="001A3AE6" w:rsidRPr="00F02A7A">
        <w:rPr>
          <w:rFonts w:hAnsi="Times New Roman" w:cs="Times New Roman"/>
          <w:color w:val="000000"/>
          <w:sz w:val="24"/>
          <w:szCs w:val="24"/>
          <w:lang w:val="ru-RU"/>
        </w:rPr>
        <w:t>. Если в процессе поставки Товара выясняется неизбежность отрицательного результата или нецелесообразность дальнейшей поставки Товара, Поставщик должен приостановить поставку и поставить об этом в известность Заказчика в 1-дневный срок после приостановления поставки. В этом случае Стороны обязаны в 3-дневный срок рассмотреть вопрос о дальнейшем выполнении условий Контракта.</w:t>
      </w:r>
    </w:p>
    <w:p w:rsidR="00224272" w:rsidRPr="00F02A7A" w:rsidRDefault="00381732" w:rsidP="00F02A7A">
      <w:pPr>
        <w:jc w:val="both"/>
        <w:rPr>
          <w:rFonts w:hAnsi="Times New Roman" w:cs="Times New Roman"/>
          <w:color w:val="000000"/>
          <w:sz w:val="24"/>
          <w:szCs w:val="24"/>
          <w:lang w:val="ru-RU"/>
        </w:rPr>
      </w:pPr>
      <w:r>
        <w:rPr>
          <w:rFonts w:hAnsi="Times New Roman" w:cs="Times New Roman"/>
          <w:color w:val="000000"/>
          <w:sz w:val="24"/>
          <w:szCs w:val="24"/>
          <w:lang w:val="ru-RU"/>
        </w:rPr>
        <w:t>11</w:t>
      </w:r>
      <w:r w:rsidR="00395C6C">
        <w:rPr>
          <w:rFonts w:hAnsi="Times New Roman" w:cs="Times New Roman"/>
          <w:color w:val="000000"/>
          <w:sz w:val="24"/>
          <w:szCs w:val="24"/>
          <w:lang w:val="ru-RU"/>
        </w:rPr>
        <w:t>.6</w:t>
      </w:r>
      <w:r w:rsidR="001A3AE6" w:rsidRPr="00F02A7A">
        <w:rPr>
          <w:rFonts w:hAnsi="Times New Roman" w:cs="Times New Roman"/>
          <w:color w:val="000000"/>
          <w:sz w:val="24"/>
          <w:szCs w:val="24"/>
          <w:lang w:val="ru-RU"/>
        </w:rPr>
        <w:t>. Все положения Контракта обязательны для правопреемников и законных представителей Заказчика и Поставщика.</w:t>
      </w:r>
    </w:p>
    <w:p w:rsidR="00224272" w:rsidRPr="00F02A7A" w:rsidRDefault="001A3AE6" w:rsidP="003038DF">
      <w:pPr>
        <w:spacing w:after="0" w:afterAutospacing="0"/>
        <w:ind w:left="2977"/>
        <w:jc w:val="both"/>
        <w:rPr>
          <w:rFonts w:hAnsi="Times New Roman" w:cs="Times New Roman"/>
          <w:color w:val="000000"/>
          <w:sz w:val="24"/>
          <w:szCs w:val="24"/>
          <w:lang w:val="ru-RU"/>
        </w:rPr>
      </w:pPr>
      <w:r w:rsidRPr="00F02A7A">
        <w:rPr>
          <w:rFonts w:hAnsi="Times New Roman" w:cs="Times New Roman"/>
          <w:b/>
          <w:bCs/>
          <w:color w:val="000000"/>
          <w:sz w:val="24"/>
          <w:szCs w:val="24"/>
          <w:lang w:val="ru-RU"/>
        </w:rPr>
        <w:t>12. Заключительные положения</w:t>
      </w:r>
    </w:p>
    <w:p w:rsidR="00224272" w:rsidRPr="00F02A7A" w:rsidRDefault="001A3AE6" w:rsidP="001D36FF">
      <w:pPr>
        <w:spacing w:before="0" w:beforeAutospacing="0"/>
        <w:jc w:val="both"/>
        <w:rPr>
          <w:rFonts w:hAnsi="Times New Roman" w:cs="Times New Roman"/>
          <w:color w:val="000000"/>
          <w:sz w:val="24"/>
          <w:szCs w:val="24"/>
          <w:lang w:val="ru-RU"/>
        </w:rPr>
      </w:pPr>
      <w:r w:rsidRPr="00F02A7A">
        <w:rPr>
          <w:rFonts w:hAnsi="Times New Roman" w:cs="Times New Roman"/>
          <w:color w:val="000000"/>
          <w:sz w:val="24"/>
          <w:szCs w:val="24"/>
          <w:lang w:val="ru-RU"/>
        </w:rPr>
        <w:t>12.1. Во всем, что не предусмотрено Контрактом, Стороны руководствуются законодательством Российской Федерации.</w:t>
      </w:r>
    </w:p>
    <w:p w:rsidR="00224272" w:rsidRPr="00F02A7A" w:rsidRDefault="001A3AE6" w:rsidP="00F02A7A">
      <w:pPr>
        <w:jc w:val="both"/>
        <w:rPr>
          <w:rFonts w:hAnsi="Times New Roman" w:cs="Times New Roman"/>
          <w:color w:val="000000"/>
          <w:sz w:val="24"/>
          <w:szCs w:val="24"/>
          <w:lang w:val="ru-RU"/>
        </w:rPr>
      </w:pPr>
      <w:r w:rsidRPr="00F02A7A">
        <w:rPr>
          <w:rFonts w:hAnsi="Times New Roman" w:cs="Times New Roman"/>
          <w:color w:val="000000"/>
          <w:sz w:val="24"/>
          <w:szCs w:val="24"/>
          <w:lang w:val="ru-RU"/>
        </w:rPr>
        <w:t xml:space="preserve">12.2. В случае изменения у одной из Сторон адреса местонахождения, почтового адреса, банковских реквизитов такая Сторона обязана в течение </w:t>
      </w:r>
      <w:r w:rsidR="00E507D9">
        <w:rPr>
          <w:rFonts w:hAnsi="Times New Roman" w:cs="Times New Roman"/>
          <w:color w:val="000000"/>
          <w:sz w:val="24"/>
          <w:szCs w:val="24"/>
          <w:lang w:val="ru-RU"/>
        </w:rPr>
        <w:t xml:space="preserve">3 (трех) </w:t>
      </w:r>
      <w:r w:rsidRPr="00F02A7A">
        <w:rPr>
          <w:rFonts w:hAnsi="Times New Roman" w:cs="Times New Roman"/>
          <w:color w:val="000000"/>
          <w:sz w:val="24"/>
          <w:szCs w:val="24"/>
          <w:lang w:val="ru-RU"/>
        </w:rPr>
        <w:t>рабочих дней с момента внесения вышеуказанных изменений письменно</w:t>
      </w:r>
      <w:r w:rsidR="005343DE">
        <w:rPr>
          <w:rFonts w:hAnsi="Times New Roman" w:cs="Times New Roman"/>
          <w:color w:val="000000"/>
          <w:sz w:val="24"/>
          <w:szCs w:val="24"/>
          <w:lang w:val="ru-RU"/>
        </w:rPr>
        <w:t xml:space="preserve"> или в электронной форме</w:t>
      </w:r>
      <w:r w:rsidRPr="00F02A7A">
        <w:rPr>
          <w:rFonts w:hAnsi="Times New Roman" w:cs="Times New Roman"/>
          <w:color w:val="000000"/>
          <w:sz w:val="24"/>
          <w:szCs w:val="24"/>
          <w:lang w:val="ru-RU"/>
        </w:rPr>
        <w:t xml:space="preserve"> известить об этом другую Сторону.</w:t>
      </w:r>
    </w:p>
    <w:p w:rsidR="00224272" w:rsidRPr="00F02A7A" w:rsidRDefault="001A3AE6" w:rsidP="00F02A7A">
      <w:pPr>
        <w:jc w:val="both"/>
        <w:rPr>
          <w:rFonts w:hAnsi="Times New Roman" w:cs="Times New Roman"/>
          <w:color w:val="000000"/>
          <w:sz w:val="24"/>
          <w:szCs w:val="24"/>
          <w:lang w:val="ru-RU"/>
        </w:rPr>
      </w:pPr>
      <w:r w:rsidRPr="00F02A7A">
        <w:rPr>
          <w:rFonts w:hAnsi="Times New Roman" w:cs="Times New Roman"/>
          <w:color w:val="000000"/>
          <w:sz w:val="24"/>
          <w:szCs w:val="24"/>
          <w:lang w:val="ru-RU"/>
        </w:rPr>
        <w:t>12.3.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w:t>
      </w:r>
      <w:r w:rsidR="00B06B1F">
        <w:rPr>
          <w:rFonts w:hAnsi="Times New Roman" w:cs="Times New Roman"/>
          <w:color w:val="000000"/>
          <w:sz w:val="24"/>
          <w:szCs w:val="24"/>
          <w:lang w:val="ru-RU"/>
        </w:rPr>
        <w:t xml:space="preserve"> или электронной </w:t>
      </w:r>
      <w:r w:rsidRPr="00F02A7A">
        <w:rPr>
          <w:rFonts w:hAnsi="Times New Roman" w:cs="Times New Roman"/>
          <w:color w:val="000000"/>
          <w:sz w:val="24"/>
          <w:szCs w:val="24"/>
          <w:lang w:val="ru-RU"/>
        </w:rPr>
        <w:t xml:space="preserve"> форме дополнительных соглашений к Контракту, которые являются его неотъемлемой частью.</w:t>
      </w:r>
    </w:p>
    <w:p w:rsidR="00224272" w:rsidRPr="00F02A7A" w:rsidRDefault="001A3AE6" w:rsidP="00F02A7A">
      <w:pPr>
        <w:jc w:val="both"/>
        <w:rPr>
          <w:rFonts w:hAnsi="Times New Roman" w:cs="Times New Roman"/>
          <w:color w:val="000000"/>
          <w:sz w:val="24"/>
          <w:szCs w:val="24"/>
          <w:lang w:val="ru-RU"/>
        </w:rPr>
      </w:pPr>
      <w:r w:rsidRPr="00F02A7A">
        <w:rPr>
          <w:rFonts w:hAnsi="Times New Roman" w:cs="Times New Roman"/>
          <w:color w:val="000000"/>
          <w:sz w:val="24"/>
          <w:szCs w:val="24"/>
          <w:lang w:val="ru-RU"/>
        </w:rPr>
        <w:t xml:space="preserve">12.4. Изменение условий Контракта при его исполнении не допускается, за исключением случаев, предусмотренных </w:t>
      </w:r>
      <w:r w:rsidR="00311633">
        <w:rPr>
          <w:rFonts w:hAnsi="Times New Roman" w:cs="Times New Roman"/>
          <w:color w:val="000000"/>
          <w:sz w:val="24"/>
          <w:szCs w:val="24"/>
          <w:lang w:val="ru-RU"/>
        </w:rPr>
        <w:t>Федеральным з</w:t>
      </w:r>
      <w:r w:rsidRPr="00F02A7A">
        <w:rPr>
          <w:rFonts w:hAnsi="Times New Roman" w:cs="Times New Roman"/>
          <w:color w:val="000000"/>
          <w:sz w:val="24"/>
          <w:szCs w:val="24"/>
          <w:lang w:val="ru-RU"/>
        </w:rPr>
        <w:t>аконом от 5 апреля 2013 г. № 44-ФЗ «О контрактной системе в сфере закупок товаров, работ, услуг для обеспечения государственных и муниципальных нужд».</w:t>
      </w:r>
    </w:p>
    <w:p w:rsidR="00224272" w:rsidRPr="00F02A7A" w:rsidRDefault="001A3AE6" w:rsidP="00F02A7A">
      <w:pPr>
        <w:jc w:val="both"/>
        <w:rPr>
          <w:rFonts w:hAnsi="Times New Roman" w:cs="Times New Roman"/>
          <w:color w:val="000000"/>
          <w:sz w:val="24"/>
          <w:szCs w:val="24"/>
          <w:lang w:val="ru-RU"/>
        </w:rPr>
      </w:pPr>
      <w:r w:rsidRPr="00F02A7A">
        <w:rPr>
          <w:rFonts w:hAnsi="Times New Roman" w:cs="Times New Roman"/>
          <w:color w:val="000000"/>
          <w:sz w:val="24"/>
          <w:szCs w:val="24"/>
          <w:lang w:val="ru-RU"/>
        </w:rPr>
        <w:t>12.5.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присоединения.</w:t>
      </w:r>
    </w:p>
    <w:p w:rsidR="00224272" w:rsidRPr="00F02A7A" w:rsidRDefault="001A3AE6" w:rsidP="00F02A7A">
      <w:pPr>
        <w:jc w:val="both"/>
        <w:rPr>
          <w:rFonts w:hAnsi="Times New Roman" w:cs="Times New Roman"/>
          <w:color w:val="000000"/>
          <w:sz w:val="24"/>
          <w:szCs w:val="24"/>
          <w:lang w:val="ru-RU"/>
        </w:rPr>
      </w:pPr>
      <w:r w:rsidRPr="00F02A7A">
        <w:rPr>
          <w:rFonts w:hAnsi="Times New Roman" w:cs="Times New Roman"/>
          <w:color w:val="000000"/>
          <w:sz w:val="24"/>
          <w:szCs w:val="24"/>
          <w:lang w:val="ru-RU"/>
        </w:rPr>
        <w:t>12.6.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224272" w:rsidRPr="00F02A7A" w:rsidRDefault="001A3AE6" w:rsidP="00F02A7A">
      <w:pPr>
        <w:jc w:val="both"/>
        <w:rPr>
          <w:rFonts w:hAnsi="Times New Roman" w:cs="Times New Roman"/>
          <w:color w:val="000000"/>
          <w:sz w:val="24"/>
          <w:szCs w:val="24"/>
          <w:lang w:val="ru-RU"/>
        </w:rPr>
      </w:pPr>
      <w:r w:rsidRPr="00F02A7A">
        <w:rPr>
          <w:rFonts w:hAnsi="Times New Roman" w:cs="Times New Roman"/>
          <w:color w:val="000000"/>
          <w:sz w:val="24"/>
          <w:szCs w:val="24"/>
          <w:lang w:val="ru-RU"/>
        </w:rPr>
        <w:t xml:space="preserve">12.7. При исполнении Контракта по согласованию Заказчика с Поставщиком допускается поставка </w:t>
      </w:r>
      <w:r w:rsidR="00124B9C">
        <w:rPr>
          <w:rFonts w:hAnsi="Times New Roman" w:cs="Times New Roman"/>
          <w:color w:val="000000"/>
          <w:sz w:val="24"/>
          <w:szCs w:val="24"/>
          <w:lang w:val="ru-RU"/>
        </w:rPr>
        <w:t>Т</w:t>
      </w:r>
      <w:r w:rsidRPr="00F02A7A">
        <w:rPr>
          <w:rFonts w:hAnsi="Times New Roman" w:cs="Times New Roman"/>
          <w:color w:val="000000"/>
          <w:sz w:val="24"/>
          <w:szCs w:val="24"/>
          <w:lang w:val="ru-RU"/>
        </w:rPr>
        <w:t>оваров, качество, технические и функциональные характеристики (потребительские свойства) которых являются</w:t>
      </w:r>
      <w:r>
        <w:rPr>
          <w:lang w:val="ru-RU"/>
        </w:rPr>
        <w:t xml:space="preserve"> </w:t>
      </w:r>
      <w:r w:rsidRPr="00F02A7A">
        <w:rPr>
          <w:rFonts w:hAnsi="Times New Roman" w:cs="Times New Roman"/>
          <w:color w:val="000000"/>
          <w:sz w:val="24"/>
          <w:szCs w:val="24"/>
          <w:lang w:val="ru-RU"/>
        </w:rPr>
        <w:t>улучшенными по сравнению с качеством и соответствующими техническими и функциональными характеристиками, указанными в Контракте.</w:t>
      </w:r>
    </w:p>
    <w:p w:rsidR="00224272" w:rsidRPr="00F02A7A" w:rsidRDefault="001A3AE6" w:rsidP="00AA121D">
      <w:pPr>
        <w:spacing w:after="0" w:afterAutospacing="0"/>
        <w:ind w:left="3119"/>
        <w:jc w:val="both"/>
        <w:rPr>
          <w:rFonts w:hAnsi="Times New Roman" w:cs="Times New Roman"/>
          <w:color w:val="000000"/>
          <w:sz w:val="24"/>
          <w:szCs w:val="24"/>
          <w:lang w:val="ru-RU"/>
        </w:rPr>
      </w:pPr>
      <w:r w:rsidRPr="00F02A7A">
        <w:rPr>
          <w:rFonts w:hAnsi="Times New Roman" w:cs="Times New Roman"/>
          <w:b/>
          <w:bCs/>
          <w:color w:val="000000"/>
          <w:sz w:val="24"/>
          <w:szCs w:val="24"/>
          <w:lang w:val="ru-RU"/>
        </w:rPr>
        <w:t>13. Перечень приложений</w:t>
      </w:r>
    </w:p>
    <w:p w:rsidR="00224272" w:rsidRPr="00F02A7A" w:rsidRDefault="001A3AE6" w:rsidP="00344459">
      <w:pPr>
        <w:spacing w:before="0" w:beforeAutospacing="0" w:after="0" w:afterAutospacing="0"/>
        <w:jc w:val="both"/>
        <w:rPr>
          <w:rFonts w:hAnsi="Times New Roman" w:cs="Times New Roman"/>
          <w:color w:val="000000"/>
          <w:sz w:val="24"/>
          <w:szCs w:val="24"/>
          <w:lang w:val="ru-RU"/>
        </w:rPr>
      </w:pPr>
      <w:r w:rsidRPr="00F02A7A">
        <w:rPr>
          <w:rFonts w:hAnsi="Times New Roman" w:cs="Times New Roman"/>
          <w:color w:val="000000"/>
          <w:sz w:val="24"/>
          <w:szCs w:val="24"/>
          <w:lang w:val="ru-RU"/>
        </w:rPr>
        <w:t>Неотъемлемой частью настоящего Контракта являются следующие приложения:</w:t>
      </w:r>
    </w:p>
    <w:p w:rsidR="00224272" w:rsidRDefault="001A3AE6" w:rsidP="00344459">
      <w:pPr>
        <w:spacing w:before="0" w:beforeAutospacing="0" w:after="0" w:afterAutospacing="0"/>
        <w:jc w:val="both"/>
        <w:rPr>
          <w:rFonts w:hAnsi="Times New Roman" w:cs="Times New Roman"/>
          <w:color w:val="000000"/>
          <w:sz w:val="24"/>
          <w:szCs w:val="24"/>
          <w:lang w:val="ru-RU"/>
        </w:rPr>
      </w:pPr>
      <w:r w:rsidRPr="00F02A7A">
        <w:rPr>
          <w:rFonts w:hAnsi="Times New Roman" w:cs="Times New Roman"/>
          <w:color w:val="000000"/>
          <w:sz w:val="24"/>
          <w:szCs w:val="24"/>
          <w:lang w:val="ru-RU"/>
        </w:rPr>
        <w:t xml:space="preserve">Приложение № </w:t>
      </w:r>
      <w:r>
        <w:rPr>
          <w:rFonts w:hAnsi="Times New Roman" w:cs="Times New Roman"/>
          <w:color w:val="000000"/>
          <w:sz w:val="24"/>
          <w:szCs w:val="24"/>
          <w:lang w:val="ru-RU"/>
        </w:rPr>
        <w:t xml:space="preserve">1 </w:t>
      </w:r>
      <w:r w:rsidRPr="00F02A7A">
        <w:rPr>
          <w:rFonts w:hAnsi="Times New Roman" w:cs="Times New Roman"/>
          <w:color w:val="000000"/>
          <w:sz w:val="24"/>
          <w:szCs w:val="24"/>
          <w:lang w:val="ru-RU"/>
        </w:rPr>
        <w:t xml:space="preserve">– </w:t>
      </w:r>
      <w:r w:rsidR="00B06B1F">
        <w:rPr>
          <w:rFonts w:hAnsi="Times New Roman" w:cs="Times New Roman"/>
          <w:color w:val="000000"/>
          <w:sz w:val="24"/>
          <w:szCs w:val="24"/>
          <w:lang w:val="ru-RU"/>
        </w:rPr>
        <w:t>Описание объекта закупки;</w:t>
      </w:r>
    </w:p>
    <w:p w:rsidR="00224272" w:rsidRPr="00F02A7A" w:rsidRDefault="001A3AE6" w:rsidP="00344459">
      <w:pPr>
        <w:spacing w:before="0" w:beforeAutospacing="0" w:after="0" w:afterAutospacing="0"/>
        <w:jc w:val="both"/>
        <w:rPr>
          <w:rFonts w:hAnsi="Times New Roman" w:cs="Times New Roman"/>
          <w:color w:val="000000"/>
          <w:sz w:val="24"/>
          <w:szCs w:val="24"/>
          <w:lang w:val="ru-RU"/>
        </w:rPr>
      </w:pPr>
      <w:r w:rsidRPr="00F02A7A">
        <w:rPr>
          <w:rFonts w:hAnsi="Times New Roman" w:cs="Times New Roman"/>
          <w:color w:val="000000"/>
          <w:sz w:val="24"/>
          <w:szCs w:val="24"/>
          <w:lang w:val="ru-RU"/>
        </w:rPr>
        <w:t xml:space="preserve">Приложение № </w:t>
      </w:r>
      <w:r>
        <w:rPr>
          <w:rFonts w:hAnsi="Times New Roman" w:cs="Times New Roman"/>
          <w:color w:val="000000"/>
          <w:sz w:val="24"/>
          <w:szCs w:val="24"/>
          <w:lang w:val="ru-RU"/>
        </w:rPr>
        <w:t xml:space="preserve">2 </w:t>
      </w:r>
      <w:r w:rsidRPr="00F02A7A">
        <w:rPr>
          <w:rFonts w:hAnsi="Times New Roman" w:cs="Times New Roman"/>
          <w:color w:val="000000"/>
          <w:sz w:val="24"/>
          <w:szCs w:val="24"/>
          <w:lang w:val="ru-RU"/>
        </w:rPr>
        <w:t xml:space="preserve">– </w:t>
      </w:r>
      <w:r w:rsidR="00046340">
        <w:rPr>
          <w:rFonts w:hAnsi="Times New Roman" w:cs="Times New Roman"/>
          <w:color w:val="000000"/>
          <w:sz w:val="24"/>
          <w:szCs w:val="24"/>
          <w:lang w:val="ru-RU"/>
        </w:rPr>
        <w:t>Спецификация</w:t>
      </w:r>
      <w:r w:rsidR="00392291">
        <w:rPr>
          <w:rFonts w:hAnsi="Times New Roman" w:cs="Times New Roman"/>
          <w:color w:val="000000"/>
          <w:sz w:val="24"/>
          <w:szCs w:val="24"/>
          <w:lang w:val="ru-RU"/>
        </w:rPr>
        <w:t>.</w:t>
      </w:r>
    </w:p>
    <w:p w:rsidR="001C0883" w:rsidRDefault="001C0883" w:rsidP="00DE4EB2">
      <w:pPr>
        <w:ind w:left="3119"/>
        <w:jc w:val="both"/>
        <w:rPr>
          <w:rFonts w:hAnsi="Times New Roman" w:cs="Times New Roman"/>
          <w:b/>
          <w:bCs/>
          <w:color w:val="000000"/>
          <w:sz w:val="24"/>
          <w:szCs w:val="24"/>
          <w:lang w:val="ru-RU"/>
        </w:rPr>
      </w:pPr>
    </w:p>
    <w:p w:rsidR="001C0883" w:rsidRDefault="001C0883" w:rsidP="00DE4EB2">
      <w:pPr>
        <w:ind w:left="3119"/>
        <w:jc w:val="both"/>
        <w:rPr>
          <w:rFonts w:hAnsi="Times New Roman" w:cs="Times New Roman"/>
          <w:b/>
          <w:bCs/>
          <w:color w:val="000000"/>
          <w:sz w:val="24"/>
          <w:szCs w:val="24"/>
          <w:lang w:val="ru-RU"/>
        </w:rPr>
      </w:pPr>
    </w:p>
    <w:p w:rsidR="00224272" w:rsidRPr="00BA5F67" w:rsidRDefault="001A3AE6" w:rsidP="00DE4EB2">
      <w:pPr>
        <w:ind w:left="3119"/>
        <w:jc w:val="both"/>
        <w:rPr>
          <w:rFonts w:hAnsi="Times New Roman" w:cs="Times New Roman"/>
          <w:color w:val="000000"/>
          <w:sz w:val="24"/>
          <w:szCs w:val="24"/>
          <w:lang w:val="ru-RU"/>
        </w:rPr>
      </w:pPr>
      <w:r w:rsidRPr="00BA5F67">
        <w:rPr>
          <w:rFonts w:hAnsi="Times New Roman" w:cs="Times New Roman"/>
          <w:b/>
          <w:bCs/>
          <w:color w:val="000000"/>
          <w:sz w:val="24"/>
          <w:szCs w:val="24"/>
          <w:lang w:val="ru-RU"/>
        </w:rPr>
        <w:lastRenderedPageBreak/>
        <w:t>14. Местонахождение и банковские реквизиты Сторон</w:t>
      </w:r>
    </w:p>
    <w:tbl>
      <w:tblPr>
        <w:tblW w:w="10281" w:type="dxa"/>
        <w:tblLayout w:type="fixed"/>
        <w:tblCellMar>
          <w:top w:w="15" w:type="dxa"/>
          <w:left w:w="15" w:type="dxa"/>
          <w:bottom w:w="15" w:type="dxa"/>
          <w:right w:w="15" w:type="dxa"/>
        </w:tblCellMar>
        <w:tblLook w:val="0600" w:firstRow="0" w:lastRow="0" w:firstColumn="0" w:lastColumn="0" w:noHBand="1" w:noVBand="1"/>
      </w:tblPr>
      <w:tblGrid>
        <w:gridCol w:w="5604"/>
        <w:gridCol w:w="4677"/>
      </w:tblGrid>
      <w:tr w:rsidR="00224272" w:rsidRPr="00BA5F67" w:rsidTr="008D6B35">
        <w:tc>
          <w:tcPr>
            <w:tcW w:w="5604" w:type="dxa"/>
            <w:tcBorders>
              <w:bottom w:val="single" w:sz="4" w:space="0" w:color="auto"/>
            </w:tcBorders>
            <w:tcMar>
              <w:top w:w="75" w:type="dxa"/>
              <w:left w:w="75" w:type="dxa"/>
              <w:bottom w:w="75" w:type="dxa"/>
              <w:right w:w="75" w:type="dxa"/>
            </w:tcMar>
          </w:tcPr>
          <w:p w:rsidR="00224272" w:rsidRPr="00F02A7A" w:rsidRDefault="001A3AE6" w:rsidP="00F02A7A">
            <w:pPr>
              <w:jc w:val="both"/>
              <w:rPr>
                <w:rFonts w:hAnsi="Times New Roman" w:cs="Times New Roman"/>
                <w:color w:val="000000"/>
                <w:sz w:val="24"/>
                <w:szCs w:val="24"/>
                <w:lang w:val="ru-RU"/>
              </w:rPr>
            </w:pPr>
            <w:r w:rsidRPr="00F02A7A">
              <w:rPr>
                <w:rFonts w:hAnsi="Times New Roman" w:cs="Times New Roman"/>
                <w:b/>
                <w:bCs/>
                <w:color w:val="000000"/>
                <w:sz w:val="24"/>
                <w:szCs w:val="24"/>
                <w:lang w:val="ru-RU"/>
              </w:rPr>
              <w:t>ЗАКАЗЧИК:</w:t>
            </w:r>
          </w:p>
          <w:p w:rsidR="00041F60" w:rsidRPr="00041F60" w:rsidRDefault="00041F60" w:rsidP="00A94663">
            <w:pPr>
              <w:spacing w:before="0" w:beforeAutospacing="0" w:after="0" w:afterAutospacing="0"/>
              <w:rPr>
                <w:rFonts w:hAnsi="Times New Roman" w:cs="Times New Roman"/>
                <w:color w:val="000000"/>
                <w:sz w:val="24"/>
                <w:szCs w:val="24"/>
                <w:lang w:val="ru-RU"/>
              </w:rPr>
            </w:pPr>
            <w:r w:rsidRPr="00041F60">
              <w:rPr>
                <w:rFonts w:hAnsi="Times New Roman" w:cs="Times New Roman"/>
                <w:color w:val="000000"/>
                <w:sz w:val="24"/>
                <w:szCs w:val="24"/>
                <w:lang w:val="ru-RU"/>
              </w:rPr>
              <w:t>Полное официальное название</w:t>
            </w:r>
          </w:p>
          <w:p w:rsidR="00041F60" w:rsidRPr="00041F60" w:rsidRDefault="00041F60" w:rsidP="00A94663">
            <w:pPr>
              <w:spacing w:before="0" w:beforeAutospacing="0" w:after="0" w:afterAutospacing="0"/>
              <w:rPr>
                <w:rFonts w:hAnsi="Times New Roman" w:cs="Times New Roman"/>
                <w:color w:val="000000"/>
                <w:sz w:val="24"/>
                <w:szCs w:val="24"/>
                <w:lang w:val="ru-RU"/>
              </w:rPr>
            </w:pPr>
            <w:r w:rsidRPr="00041F60">
              <w:rPr>
                <w:rFonts w:hAnsi="Times New Roman" w:cs="Times New Roman"/>
                <w:color w:val="000000"/>
                <w:sz w:val="24"/>
                <w:szCs w:val="24"/>
                <w:lang w:val="ru-RU"/>
              </w:rPr>
              <w:t>Центральное управление Федеральной службы по экологическому, технологическому и атомному надзору</w:t>
            </w:r>
          </w:p>
          <w:p w:rsidR="00041F60" w:rsidRPr="00041F60" w:rsidRDefault="00041F60" w:rsidP="00A94663">
            <w:pPr>
              <w:spacing w:before="0" w:beforeAutospacing="0" w:after="0" w:afterAutospacing="0"/>
              <w:rPr>
                <w:rFonts w:hAnsi="Times New Roman" w:cs="Times New Roman"/>
                <w:color w:val="000000"/>
                <w:sz w:val="24"/>
                <w:szCs w:val="24"/>
                <w:lang w:val="ru-RU"/>
              </w:rPr>
            </w:pPr>
            <w:r w:rsidRPr="00041F60">
              <w:rPr>
                <w:rFonts w:hAnsi="Times New Roman" w:cs="Times New Roman"/>
                <w:color w:val="000000"/>
                <w:sz w:val="24"/>
                <w:szCs w:val="24"/>
                <w:lang w:val="ru-RU"/>
              </w:rPr>
              <w:t>Юридический адрес</w:t>
            </w:r>
          </w:p>
          <w:p w:rsidR="00041F60" w:rsidRPr="00041F60" w:rsidRDefault="00041F60" w:rsidP="00A94663">
            <w:pPr>
              <w:spacing w:before="0" w:beforeAutospacing="0" w:after="0" w:afterAutospacing="0"/>
              <w:rPr>
                <w:rFonts w:hAnsi="Times New Roman" w:cs="Times New Roman"/>
                <w:color w:val="000000"/>
                <w:sz w:val="24"/>
                <w:szCs w:val="24"/>
                <w:lang w:val="ru-RU"/>
              </w:rPr>
            </w:pPr>
            <w:r w:rsidRPr="00041F60">
              <w:rPr>
                <w:rFonts w:hAnsi="Times New Roman" w:cs="Times New Roman"/>
                <w:color w:val="000000"/>
                <w:sz w:val="24"/>
                <w:szCs w:val="24"/>
                <w:lang w:val="ru-RU"/>
              </w:rPr>
              <w:t>107031, г. Москва, ул. Рождественка, д. 5/7</w:t>
            </w:r>
          </w:p>
          <w:p w:rsidR="00041F60" w:rsidRPr="00041F60" w:rsidRDefault="00041F60" w:rsidP="00A94663">
            <w:pPr>
              <w:spacing w:before="0" w:beforeAutospacing="0" w:after="0" w:afterAutospacing="0"/>
              <w:rPr>
                <w:rFonts w:hAnsi="Times New Roman" w:cs="Times New Roman"/>
                <w:color w:val="000000"/>
                <w:sz w:val="24"/>
                <w:szCs w:val="24"/>
                <w:lang w:val="ru-RU"/>
              </w:rPr>
            </w:pPr>
            <w:r w:rsidRPr="00041F60">
              <w:rPr>
                <w:rFonts w:hAnsi="Times New Roman" w:cs="Times New Roman"/>
                <w:color w:val="000000"/>
                <w:sz w:val="24"/>
                <w:szCs w:val="24"/>
                <w:lang w:val="ru-RU"/>
              </w:rPr>
              <w:t>Адрес для направления корреспонденции</w:t>
            </w:r>
          </w:p>
          <w:p w:rsidR="00041F60" w:rsidRPr="00041F60" w:rsidRDefault="00041F60" w:rsidP="00A94663">
            <w:pPr>
              <w:spacing w:before="0" w:beforeAutospacing="0" w:after="0" w:afterAutospacing="0"/>
              <w:rPr>
                <w:rFonts w:hAnsi="Times New Roman" w:cs="Times New Roman"/>
                <w:color w:val="000000"/>
                <w:sz w:val="24"/>
                <w:szCs w:val="24"/>
                <w:lang w:val="ru-RU"/>
              </w:rPr>
            </w:pPr>
            <w:r w:rsidRPr="00041F60">
              <w:rPr>
                <w:rFonts w:hAnsi="Times New Roman" w:cs="Times New Roman"/>
                <w:color w:val="000000"/>
                <w:sz w:val="24"/>
                <w:szCs w:val="24"/>
                <w:lang w:val="ru-RU"/>
              </w:rPr>
              <w:t>105066, г. Москва, 1-й Басманный пер., д. 6, стр. 4</w:t>
            </w:r>
          </w:p>
          <w:p w:rsidR="00041F60" w:rsidRPr="00041F60" w:rsidRDefault="00041F60" w:rsidP="00A94663">
            <w:pPr>
              <w:spacing w:before="0" w:beforeAutospacing="0" w:after="0" w:afterAutospacing="0"/>
              <w:rPr>
                <w:rFonts w:hAnsi="Times New Roman" w:cs="Times New Roman"/>
                <w:color w:val="000000"/>
                <w:sz w:val="24"/>
                <w:szCs w:val="24"/>
                <w:lang w:val="ru-RU"/>
              </w:rPr>
            </w:pPr>
            <w:r w:rsidRPr="00041F60">
              <w:rPr>
                <w:rFonts w:hAnsi="Times New Roman" w:cs="Times New Roman"/>
                <w:color w:val="000000"/>
                <w:sz w:val="24"/>
                <w:szCs w:val="24"/>
                <w:lang w:val="ru-RU"/>
              </w:rPr>
              <w:t>Телефон</w:t>
            </w:r>
            <w:r>
              <w:rPr>
                <w:rFonts w:hAnsi="Times New Roman" w:cs="Times New Roman"/>
                <w:color w:val="000000"/>
                <w:sz w:val="24"/>
                <w:szCs w:val="24"/>
                <w:lang w:val="ru-RU"/>
              </w:rPr>
              <w:t xml:space="preserve"> </w:t>
            </w:r>
            <w:r w:rsidRPr="00041F60">
              <w:rPr>
                <w:rFonts w:hAnsi="Times New Roman" w:cs="Times New Roman"/>
                <w:color w:val="000000"/>
                <w:sz w:val="24"/>
                <w:szCs w:val="24"/>
                <w:lang w:val="ru-RU"/>
              </w:rPr>
              <w:t>+7 (495) 122-19-27</w:t>
            </w:r>
          </w:p>
          <w:p w:rsidR="00041F60" w:rsidRPr="00041F60" w:rsidRDefault="00041F60" w:rsidP="00A94663">
            <w:pPr>
              <w:spacing w:before="0" w:beforeAutospacing="0" w:after="0" w:afterAutospacing="0"/>
              <w:rPr>
                <w:rFonts w:hAnsi="Times New Roman" w:cs="Times New Roman"/>
                <w:color w:val="000000"/>
                <w:sz w:val="24"/>
                <w:szCs w:val="24"/>
                <w:lang w:val="ru-RU"/>
              </w:rPr>
            </w:pPr>
            <w:r w:rsidRPr="00041F60">
              <w:rPr>
                <w:rFonts w:hAnsi="Times New Roman" w:cs="Times New Roman"/>
                <w:color w:val="000000"/>
                <w:sz w:val="24"/>
                <w:szCs w:val="24"/>
              </w:rPr>
              <w:t>e</w:t>
            </w:r>
            <w:r w:rsidRPr="00041F60">
              <w:rPr>
                <w:rFonts w:hAnsi="Times New Roman" w:cs="Times New Roman"/>
                <w:color w:val="000000"/>
                <w:sz w:val="24"/>
                <w:szCs w:val="24"/>
                <w:lang w:val="ru-RU"/>
              </w:rPr>
              <w:t>-</w:t>
            </w:r>
            <w:r w:rsidRPr="00041F60">
              <w:rPr>
                <w:rFonts w:hAnsi="Times New Roman" w:cs="Times New Roman"/>
                <w:color w:val="000000"/>
                <w:sz w:val="24"/>
                <w:szCs w:val="24"/>
              </w:rPr>
              <w:t>mail</w:t>
            </w:r>
            <w:r w:rsidRPr="00041F60">
              <w:rPr>
                <w:rFonts w:hAnsi="Times New Roman" w:cs="Times New Roman"/>
                <w:color w:val="000000"/>
                <w:sz w:val="24"/>
                <w:szCs w:val="24"/>
                <w:lang w:val="ru-RU"/>
              </w:rPr>
              <w:t xml:space="preserve"> </w:t>
            </w:r>
            <w:r w:rsidRPr="00041F60">
              <w:rPr>
                <w:rFonts w:hAnsi="Times New Roman" w:cs="Times New Roman"/>
                <w:color w:val="000000"/>
                <w:sz w:val="24"/>
                <w:szCs w:val="24"/>
              </w:rPr>
              <w:t>info</w:t>
            </w:r>
            <w:r w:rsidRPr="00041F60">
              <w:rPr>
                <w:rFonts w:hAnsi="Times New Roman" w:cs="Times New Roman"/>
                <w:color w:val="000000"/>
                <w:sz w:val="24"/>
                <w:szCs w:val="24"/>
                <w:lang w:val="ru-RU"/>
              </w:rPr>
              <w:t>@</w:t>
            </w:r>
            <w:r w:rsidRPr="00041F60">
              <w:rPr>
                <w:rFonts w:hAnsi="Times New Roman" w:cs="Times New Roman"/>
                <w:color w:val="000000"/>
                <w:sz w:val="24"/>
                <w:szCs w:val="24"/>
              </w:rPr>
              <w:t>cntr</w:t>
            </w:r>
            <w:r w:rsidRPr="00041F60">
              <w:rPr>
                <w:rFonts w:hAnsi="Times New Roman" w:cs="Times New Roman"/>
                <w:color w:val="000000"/>
                <w:sz w:val="24"/>
                <w:szCs w:val="24"/>
                <w:lang w:val="ru-RU"/>
              </w:rPr>
              <w:t>.</w:t>
            </w:r>
            <w:r w:rsidRPr="00041F60">
              <w:rPr>
                <w:rFonts w:hAnsi="Times New Roman" w:cs="Times New Roman"/>
                <w:color w:val="000000"/>
                <w:sz w:val="24"/>
                <w:szCs w:val="24"/>
              </w:rPr>
              <w:t>gosnadzor</w:t>
            </w:r>
            <w:r w:rsidRPr="00041F60">
              <w:rPr>
                <w:rFonts w:hAnsi="Times New Roman" w:cs="Times New Roman"/>
                <w:color w:val="000000"/>
                <w:sz w:val="24"/>
                <w:szCs w:val="24"/>
                <w:lang w:val="ru-RU"/>
              </w:rPr>
              <w:t>.</w:t>
            </w:r>
            <w:r w:rsidRPr="00041F60">
              <w:rPr>
                <w:rFonts w:hAnsi="Times New Roman" w:cs="Times New Roman"/>
                <w:color w:val="000000"/>
                <w:sz w:val="24"/>
                <w:szCs w:val="24"/>
              </w:rPr>
              <w:t>ru</w:t>
            </w:r>
            <w:r w:rsidRPr="00041F60">
              <w:rPr>
                <w:rFonts w:hAnsi="Times New Roman" w:cs="Times New Roman"/>
                <w:color w:val="000000"/>
                <w:sz w:val="24"/>
                <w:szCs w:val="24"/>
                <w:lang w:val="ru-RU"/>
              </w:rPr>
              <w:t xml:space="preserve">, </w:t>
            </w:r>
          </w:p>
          <w:p w:rsidR="00041F60" w:rsidRPr="00041F60" w:rsidRDefault="00041F60" w:rsidP="00A94663">
            <w:pPr>
              <w:spacing w:before="0" w:beforeAutospacing="0" w:after="0" w:afterAutospacing="0"/>
              <w:rPr>
                <w:rFonts w:hAnsi="Times New Roman" w:cs="Times New Roman"/>
                <w:color w:val="000000"/>
                <w:sz w:val="24"/>
                <w:szCs w:val="24"/>
                <w:lang w:val="ru-RU"/>
              </w:rPr>
            </w:pPr>
            <w:r w:rsidRPr="00041F60">
              <w:rPr>
                <w:rFonts w:hAnsi="Times New Roman" w:cs="Times New Roman"/>
                <w:color w:val="000000"/>
                <w:sz w:val="24"/>
                <w:szCs w:val="24"/>
                <w:lang w:val="ru-RU"/>
              </w:rPr>
              <w:t>buchnadzor@cntr.gosnadzor.ru</w:t>
            </w:r>
          </w:p>
          <w:p w:rsidR="00041F60" w:rsidRPr="00041F60" w:rsidRDefault="00041F60" w:rsidP="00A94663">
            <w:pPr>
              <w:spacing w:before="0" w:beforeAutospacing="0" w:after="0" w:afterAutospacing="0"/>
              <w:rPr>
                <w:rFonts w:hAnsi="Times New Roman" w:cs="Times New Roman"/>
                <w:color w:val="000000"/>
                <w:sz w:val="24"/>
                <w:szCs w:val="24"/>
                <w:lang w:val="ru-RU"/>
              </w:rPr>
            </w:pPr>
            <w:r w:rsidRPr="00041F60">
              <w:rPr>
                <w:rFonts w:hAnsi="Times New Roman" w:cs="Times New Roman"/>
                <w:color w:val="000000"/>
                <w:sz w:val="24"/>
                <w:szCs w:val="24"/>
                <w:lang w:val="ru-RU"/>
              </w:rPr>
              <w:t>ИНН</w:t>
            </w:r>
            <w:r>
              <w:rPr>
                <w:rFonts w:hAnsi="Times New Roman" w:cs="Times New Roman"/>
                <w:color w:val="000000"/>
                <w:sz w:val="24"/>
                <w:szCs w:val="24"/>
                <w:lang w:val="ru-RU"/>
              </w:rPr>
              <w:t xml:space="preserve"> 7702609639 / </w:t>
            </w:r>
            <w:r w:rsidRPr="00041F60">
              <w:rPr>
                <w:rFonts w:hAnsi="Times New Roman" w:cs="Times New Roman"/>
                <w:color w:val="000000"/>
                <w:sz w:val="24"/>
                <w:szCs w:val="24"/>
                <w:lang w:val="ru-RU"/>
              </w:rPr>
              <w:t>КПП</w:t>
            </w:r>
            <w:r>
              <w:rPr>
                <w:rFonts w:hAnsi="Times New Roman" w:cs="Times New Roman"/>
                <w:color w:val="000000"/>
                <w:sz w:val="24"/>
                <w:szCs w:val="24"/>
                <w:lang w:val="ru-RU"/>
              </w:rPr>
              <w:t xml:space="preserve"> </w:t>
            </w:r>
            <w:r w:rsidRPr="00041F60">
              <w:rPr>
                <w:rFonts w:hAnsi="Times New Roman" w:cs="Times New Roman"/>
                <w:color w:val="000000"/>
                <w:sz w:val="24"/>
                <w:szCs w:val="24"/>
                <w:lang w:val="ru-RU"/>
              </w:rPr>
              <w:t>770201001</w:t>
            </w:r>
          </w:p>
          <w:p w:rsidR="00041F60" w:rsidRPr="00041F60" w:rsidRDefault="00041F60" w:rsidP="00A94663">
            <w:pPr>
              <w:spacing w:before="0" w:beforeAutospacing="0" w:after="0" w:afterAutospacing="0"/>
              <w:rPr>
                <w:rFonts w:hAnsi="Times New Roman" w:cs="Times New Roman"/>
                <w:color w:val="000000"/>
                <w:sz w:val="24"/>
                <w:szCs w:val="24"/>
                <w:lang w:val="ru-RU"/>
              </w:rPr>
            </w:pPr>
            <w:r w:rsidRPr="00041F60">
              <w:rPr>
                <w:rFonts w:hAnsi="Times New Roman" w:cs="Times New Roman"/>
                <w:color w:val="000000"/>
                <w:sz w:val="24"/>
                <w:szCs w:val="24"/>
                <w:lang w:val="ru-RU"/>
              </w:rPr>
              <w:t>ОГРН</w:t>
            </w:r>
            <w:r>
              <w:rPr>
                <w:rFonts w:hAnsi="Times New Roman" w:cs="Times New Roman"/>
                <w:color w:val="000000"/>
                <w:sz w:val="24"/>
                <w:szCs w:val="24"/>
                <w:lang w:val="ru-RU"/>
              </w:rPr>
              <w:t xml:space="preserve"> </w:t>
            </w:r>
            <w:r w:rsidRPr="00041F60">
              <w:rPr>
                <w:rFonts w:hAnsi="Times New Roman" w:cs="Times New Roman"/>
                <w:color w:val="000000"/>
                <w:sz w:val="24"/>
                <w:szCs w:val="24"/>
                <w:lang w:val="ru-RU"/>
              </w:rPr>
              <w:t>1067746766240</w:t>
            </w:r>
          </w:p>
          <w:p w:rsidR="00041F60" w:rsidRPr="00041F60" w:rsidRDefault="00041F60" w:rsidP="00A94663">
            <w:pPr>
              <w:spacing w:before="0" w:beforeAutospacing="0" w:after="0" w:afterAutospacing="0"/>
              <w:rPr>
                <w:rFonts w:hAnsi="Times New Roman" w:cs="Times New Roman"/>
                <w:color w:val="000000"/>
                <w:sz w:val="24"/>
                <w:szCs w:val="24"/>
                <w:lang w:val="ru-RU"/>
              </w:rPr>
            </w:pPr>
            <w:r w:rsidRPr="00041F60">
              <w:rPr>
                <w:rFonts w:hAnsi="Times New Roman" w:cs="Times New Roman"/>
                <w:color w:val="000000"/>
                <w:sz w:val="24"/>
                <w:szCs w:val="24"/>
                <w:lang w:val="ru-RU"/>
              </w:rPr>
              <w:t>ОКТМО</w:t>
            </w:r>
            <w:r>
              <w:rPr>
                <w:rFonts w:hAnsi="Times New Roman" w:cs="Times New Roman"/>
                <w:color w:val="000000"/>
                <w:sz w:val="24"/>
                <w:szCs w:val="24"/>
                <w:lang w:val="ru-RU"/>
              </w:rPr>
              <w:t xml:space="preserve"> </w:t>
            </w:r>
            <w:r w:rsidRPr="00041F60">
              <w:rPr>
                <w:rFonts w:hAnsi="Times New Roman" w:cs="Times New Roman"/>
                <w:color w:val="000000"/>
                <w:sz w:val="24"/>
                <w:szCs w:val="24"/>
                <w:lang w:val="ru-RU"/>
              </w:rPr>
              <w:t>45379000</w:t>
            </w:r>
          </w:p>
          <w:p w:rsidR="00041F60" w:rsidRPr="00041F60" w:rsidRDefault="00041F60" w:rsidP="00A94663">
            <w:pPr>
              <w:spacing w:before="0" w:beforeAutospacing="0" w:after="0" w:afterAutospacing="0"/>
              <w:rPr>
                <w:rFonts w:hAnsi="Times New Roman" w:cs="Times New Roman"/>
                <w:b/>
                <w:color w:val="000000"/>
                <w:sz w:val="24"/>
                <w:szCs w:val="24"/>
                <w:lang w:val="ru-RU"/>
              </w:rPr>
            </w:pPr>
            <w:r w:rsidRPr="00041F60">
              <w:rPr>
                <w:rFonts w:hAnsi="Times New Roman" w:cs="Times New Roman"/>
                <w:b/>
                <w:color w:val="000000"/>
                <w:sz w:val="24"/>
                <w:szCs w:val="24"/>
                <w:lang w:val="ru-RU"/>
              </w:rPr>
              <w:t>Наименование банка:</w:t>
            </w:r>
          </w:p>
          <w:p w:rsidR="00041F60" w:rsidRPr="00041F60" w:rsidRDefault="008D6B35" w:rsidP="00A94663">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 xml:space="preserve">ОКЦ №1 </w:t>
            </w:r>
            <w:r w:rsidR="00041F60" w:rsidRPr="00041F60">
              <w:rPr>
                <w:rFonts w:hAnsi="Times New Roman" w:cs="Times New Roman"/>
                <w:color w:val="000000"/>
                <w:sz w:val="24"/>
                <w:szCs w:val="24"/>
                <w:lang w:val="ru-RU"/>
              </w:rPr>
              <w:t>ГУ БАНКА РОССИИ ПО ЦФО//УФК ПО Г. МОСКВЕ</w:t>
            </w:r>
          </w:p>
          <w:p w:rsidR="00041F60" w:rsidRDefault="00041F60" w:rsidP="00A94663">
            <w:pPr>
              <w:spacing w:before="0" w:beforeAutospacing="0" w:after="0" w:afterAutospacing="0"/>
              <w:rPr>
                <w:rFonts w:hAnsi="Times New Roman" w:cs="Times New Roman"/>
                <w:color w:val="000000"/>
                <w:sz w:val="24"/>
                <w:szCs w:val="24"/>
                <w:lang w:val="ru-RU"/>
              </w:rPr>
            </w:pPr>
            <w:r w:rsidRPr="00041F60">
              <w:rPr>
                <w:rFonts w:hAnsi="Times New Roman" w:cs="Times New Roman"/>
                <w:color w:val="000000"/>
                <w:sz w:val="24"/>
                <w:szCs w:val="24"/>
                <w:lang w:val="ru-RU"/>
              </w:rPr>
              <w:t>БИК</w:t>
            </w:r>
            <w:r>
              <w:rPr>
                <w:rFonts w:hAnsi="Times New Roman" w:cs="Times New Roman"/>
                <w:color w:val="000000"/>
                <w:sz w:val="24"/>
                <w:szCs w:val="24"/>
                <w:lang w:val="ru-RU"/>
              </w:rPr>
              <w:t xml:space="preserve"> </w:t>
            </w:r>
            <w:r w:rsidRPr="00041F60">
              <w:rPr>
                <w:rFonts w:hAnsi="Times New Roman" w:cs="Times New Roman"/>
                <w:color w:val="000000"/>
                <w:sz w:val="24"/>
                <w:szCs w:val="24"/>
                <w:lang w:val="ru-RU"/>
              </w:rPr>
              <w:t>004525988</w:t>
            </w:r>
          </w:p>
          <w:p w:rsidR="00041F60" w:rsidRPr="00041F60" w:rsidRDefault="00041F60" w:rsidP="00A94663">
            <w:pPr>
              <w:spacing w:before="0" w:beforeAutospacing="0" w:after="0" w:afterAutospacing="0"/>
              <w:rPr>
                <w:rFonts w:hAnsi="Times New Roman" w:cs="Times New Roman"/>
                <w:color w:val="000000"/>
                <w:sz w:val="24"/>
                <w:szCs w:val="24"/>
                <w:lang w:val="ru-RU"/>
              </w:rPr>
            </w:pPr>
          </w:p>
          <w:p w:rsidR="00041F60" w:rsidRPr="00041F60" w:rsidRDefault="00041F60" w:rsidP="00A94663">
            <w:pPr>
              <w:spacing w:before="0" w:beforeAutospacing="0" w:after="0" w:afterAutospacing="0"/>
              <w:rPr>
                <w:rFonts w:hAnsi="Times New Roman" w:cs="Times New Roman"/>
                <w:b/>
                <w:color w:val="000000"/>
                <w:sz w:val="24"/>
                <w:szCs w:val="24"/>
                <w:lang w:val="ru-RU"/>
              </w:rPr>
            </w:pPr>
            <w:r w:rsidRPr="00041F60">
              <w:rPr>
                <w:rFonts w:hAnsi="Times New Roman" w:cs="Times New Roman"/>
                <w:b/>
                <w:color w:val="000000"/>
                <w:sz w:val="24"/>
                <w:szCs w:val="24"/>
                <w:lang w:val="ru-RU"/>
              </w:rPr>
              <w:t>Реквизиты для оплаты государственных контрактов:</w:t>
            </w:r>
          </w:p>
          <w:p w:rsidR="00041F60" w:rsidRPr="00041F60" w:rsidRDefault="00041F60" w:rsidP="00A94663">
            <w:pPr>
              <w:spacing w:before="0" w:beforeAutospacing="0" w:after="0" w:afterAutospacing="0"/>
              <w:rPr>
                <w:rFonts w:hAnsi="Times New Roman" w:cs="Times New Roman"/>
                <w:color w:val="000000"/>
                <w:sz w:val="24"/>
                <w:szCs w:val="24"/>
                <w:lang w:val="ru-RU"/>
              </w:rPr>
            </w:pPr>
            <w:r w:rsidRPr="00041F60">
              <w:rPr>
                <w:rFonts w:hAnsi="Times New Roman" w:cs="Times New Roman"/>
                <w:color w:val="000000"/>
                <w:sz w:val="24"/>
                <w:szCs w:val="24"/>
                <w:lang w:val="ru-RU"/>
              </w:rPr>
              <w:t xml:space="preserve">Лицевой счет: 03731828100 </w:t>
            </w:r>
          </w:p>
          <w:p w:rsidR="00041F60" w:rsidRPr="00041F60" w:rsidRDefault="00041F60" w:rsidP="00A94663">
            <w:pPr>
              <w:spacing w:before="0" w:beforeAutospacing="0" w:after="0" w:afterAutospacing="0"/>
              <w:rPr>
                <w:rFonts w:hAnsi="Times New Roman" w:cs="Times New Roman"/>
                <w:color w:val="000000"/>
                <w:sz w:val="24"/>
                <w:szCs w:val="24"/>
                <w:lang w:val="ru-RU"/>
              </w:rPr>
            </w:pPr>
            <w:r w:rsidRPr="00041F60">
              <w:rPr>
                <w:rFonts w:hAnsi="Times New Roman" w:cs="Times New Roman"/>
                <w:color w:val="000000"/>
                <w:sz w:val="24"/>
                <w:szCs w:val="24"/>
                <w:lang w:val="ru-RU"/>
              </w:rPr>
              <w:t>Получатель платежа: УФК по г. Москве (Центральное управление Ростехнадзора)</w:t>
            </w:r>
          </w:p>
          <w:p w:rsidR="00041F60" w:rsidRPr="00041F60" w:rsidRDefault="00041F60" w:rsidP="00A94663">
            <w:pPr>
              <w:spacing w:before="0" w:beforeAutospacing="0" w:after="0" w:afterAutospacing="0"/>
              <w:rPr>
                <w:rFonts w:hAnsi="Times New Roman" w:cs="Times New Roman"/>
                <w:color w:val="000000"/>
                <w:sz w:val="24"/>
                <w:szCs w:val="24"/>
                <w:lang w:val="ru-RU"/>
              </w:rPr>
            </w:pPr>
            <w:r w:rsidRPr="00041F60">
              <w:rPr>
                <w:rFonts w:hAnsi="Times New Roman" w:cs="Times New Roman"/>
                <w:color w:val="000000"/>
                <w:sz w:val="24"/>
                <w:szCs w:val="24"/>
                <w:lang w:val="ru-RU"/>
              </w:rPr>
              <w:t>Единый казначейский счет (р/сч): 03211643000000017300</w:t>
            </w:r>
          </w:p>
          <w:p w:rsidR="00041F60" w:rsidRPr="00041F60" w:rsidRDefault="00041F60" w:rsidP="00A94663">
            <w:pPr>
              <w:spacing w:before="0" w:beforeAutospacing="0" w:after="0" w:afterAutospacing="0"/>
              <w:rPr>
                <w:rFonts w:hAnsi="Times New Roman" w:cs="Times New Roman"/>
                <w:color w:val="000000"/>
                <w:sz w:val="24"/>
                <w:szCs w:val="24"/>
                <w:lang w:val="ru-RU"/>
              </w:rPr>
            </w:pPr>
            <w:r w:rsidRPr="00041F60">
              <w:rPr>
                <w:rFonts w:hAnsi="Times New Roman" w:cs="Times New Roman"/>
                <w:color w:val="000000"/>
                <w:sz w:val="24"/>
                <w:szCs w:val="24"/>
                <w:lang w:val="ru-RU"/>
              </w:rPr>
              <w:t>Казначейский счет (к/сч): 40102810545370000003</w:t>
            </w:r>
          </w:p>
          <w:p w:rsidR="005C330B" w:rsidRPr="00F02A7A" w:rsidRDefault="005C330B" w:rsidP="0035418E">
            <w:pPr>
              <w:spacing w:before="0" w:beforeAutospacing="0" w:after="0" w:afterAutospacing="0"/>
              <w:rPr>
                <w:rFonts w:hAnsi="Times New Roman" w:cs="Times New Roman"/>
                <w:color w:val="000000"/>
                <w:sz w:val="24"/>
                <w:szCs w:val="24"/>
                <w:lang w:val="ru-RU"/>
              </w:rPr>
            </w:pPr>
          </w:p>
        </w:tc>
        <w:tc>
          <w:tcPr>
            <w:tcW w:w="4677" w:type="dxa"/>
            <w:tcMar>
              <w:top w:w="75" w:type="dxa"/>
              <w:left w:w="75" w:type="dxa"/>
              <w:bottom w:w="75" w:type="dxa"/>
              <w:right w:w="75" w:type="dxa"/>
            </w:tcMar>
          </w:tcPr>
          <w:p w:rsidR="00224272" w:rsidRPr="00F02A7A" w:rsidRDefault="001A3AE6" w:rsidP="00F02A7A">
            <w:pPr>
              <w:jc w:val="both"/>
              <w:rPr>
                <w:rFonts w:hAnsi="Times New Roman" w:cs="Times New Roman"/>
                <w:color w:val="000000"/>
                <w:sz w:val="24"/>
                <w:szCs w:val="24"/>
                <w:lang w:val="ru-RU"/>
              </w:rPr>
            </w:pPr>
            <w:r w:rsidRPr="00F02A7A">
              <w:rPr>
                <w:rFonts w:hAnsi="Times New Roman" w:cs="Times New Roman"/>
                <w:b/>
                <w:bCs/>
                <w:color w:val="000000"/>
                <w:sz w:val="24"/>
                <w:szCs w:val="24"/>
                <w:lang w:val="ru-RU"/>
              </w:rPr>
              <w:t>ПОСТАВЩИК:</w:t>
            </w:r>
          </w:p>
          <w:p w:rsidR="00224272" w:rsidRPr="00F02A7A" w:rsidRDefault="00224272" w:rsidP="00F02A7A">
            <w:pPr>
              <w:jc w:val="both"/>
              <w:rPr>
                <w:rFonts w:hAnsi="Times New Roman" w:cs="Times New Roman"/>
                <w:color w:val="000000"/>
                <w:sz w:val="24"/>
                <w:szCs w:val="24"/>
                <w:lang w:val="ru-RU"/>
              </w:rPr>
            </w:pPr>
          </w:p>
          <w:p w:rsidR="00224272" w:rsidRPr="00F02A7A" w:rsidRDefault="00224272" w:rsidP="00F02A7A">
            <w:pPr>
              <w:jc w:val="both"/>
              <w:rPr>
                <w:rFonts w:hAnsi="Times New Roman" w:cs="Times New Roman"/>
                <w:color w:val="000000"/>
                <w:sz w:val="24"/>
                <w:szCs w:val="24"/>
                <w:lang w:val="ru-RU"/>
              </w:rPr>
            </w:pPr>
          </w:p>
        </w:tc>
      </w:tr>
      <w:tr w:rsidR="005C330B" w:rsidTr="008D6B35">
        <w:trPr>
          <w:trHeight w:val="1001"/>
        </w:trPr>
        <w:tc>
          <w:tcPr>
            <w:tcW w:w="5604" w:type="dxa"/>
            <w:tcBorders>
              <w:top w:val="single" w:sz="4" w:space="0" w:color="auto"/>
            </w:tcBorders>
            <w:tcMar>
              <w:top w:w="75" w:type="dxa"/>
              <w:left w:w="75" w:type="dxa"/>
              <w:bottom w:w="75" w:type="dxa"/>
              <w:right w:w="75" w:type="dxa"/>
            </w:tcMar>
          </w:tcPr>
          <w:p w:rsidR="005C330B" w:rsidRPr="005C330B" w:rsidRDefault="005C330B" w:rsidP="005C330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Должность</w:t>
            </w:r>
          </w:p>
        </w:tc>
        <w:tc>
          <w:tcPr>
            <w:tcW w:w="4677" w:type="dxa"/>
            <w:tcMar>
              <w:top w:w="75" w:type="dxa"/>
              <w:left w:w="75" w:type="dxa"/>
              <w:bottom w:w="75" w:type="dxa"/>
              <w:right w:w="75" w:type="dxa"/>
            </w:tcMar>
          </w:tcPr>
          <w:p w:rsidR="005C330B" w:rsidRPr="005C330B" w:rsidRDefault="005C330B" w:rsidP="005C330B">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Должность</w:t>
            </w:r>
          </w:p>
        </w:tc>
      </w:tr>
      <w:tr w:rsidR="00224272" w:rsidTr="005C330B">
        <w:trPr>
          <w:trHeight w:val="295"/>
        </w:trPr>
        <w:tc>
          <w:tcPr>
            <w:tcW w:w="5604" w:type="dxa"/>
            <w:tcMar>
              <w:top w:w="75" w:type="dxa"/>
              <w:left w:w="75" w:type="dxa"/>
              <w:bottom w:w="75" w:type="dxa"/>
              <w:right w:w="75" w:type="dxa"/>
            </w:tcMar>
            <w:vAlign w:val="bottom"/>
          </w:tcPr>
          <w:p w:rsidR="00224272" w:rsidRPr="005C330B" w:rsidRDefault="001A3AE6" w:rsidP="005C330B">
            <w:pPr>
              <w:jc w:val="both"/>
              <w:rPr>
                <w:rFonts w:hAnsi="Times New Roman" w:cs="Times New Roman"/>
                <w:color w:val="000000"/>
                <w:sz w:val="24"/>
                <w:szCs w:val="24"/>
                <w:lang w:val="ru-RU"/>
              </w:rPr>
            </w:pPr>
            <w:r>
              <w:rPr>
                <w:rFonts w:hAnsi="Times New Roman" w:cs="Times New Roman"/>
                <w:color w:val="000000"/>
                <w:sz w:val="24"/>
                <w:szCs w:val="24"/>
              </w:rPr>
              <w:t>_____________________</w:t>
            </w:r>
            <w:r w:rsidR="005C330B">
              <w:rPr>
                <w:rFonts w:hAnsi="Times New Roman" w:cs="Times New Roman"/>
                <w:color w:val="000000"/>
                <w:sz w:val="24"/>
                <w:szCs w:val="24"/>
                <w:lang w:val="ru-RU"/>
              </w:rPr>
              <w:t xml:space="preserve"> ФИО</w:t>
            </w:r>
          </w:p>
        </w:tc>
        <w:tc>
          <w:tcPr>
            <w:tcW w:w="4677" w:type="dxa"/>
            <w:tcMar>
              <w:top w:w="75" w:type="dxa"/>
              <w:left w:w="75" w:type="dxa"/>
              <w:bottom w:w="75" w:type="dxa"/>
              <w:right w:w="75" w:type="dxa"/>
            </w:tcMar>
            <w:vAlign w:val="bottom"/>
          </w:tcPr>
          <w:p w:rsidR="00224272" w:rsidRPr="005C330B" w:rsidRDefault="005C330B" w:rsidP="00F02A7A">
            <w:pPr>
              <w:jc w:val="both"/>
              <w:rPr>
                <w:rFonts w:hAnsi="Times New Roman" w:cs="Times New Roman"/>
                <w:color w:val="000000"/>
                <w:sz w:val="24"/>
                <w:szCs w:val="24"/>
                <w:lang w:val="ru-RU"/>
              </w:rPr>
            </w:pPr>
            <w:r>
              <w:rPr>
                <w:rFonts w:hAnsi="Times New Roman" w:cs="Times New Roman"/>
                <w:color w:val="000000"/>
                <w:sz w:val="24"/>
                <w:szCs w:val="24"/>
              </w:rPr>
              <w:t>_____________________</w:t>
            </w:r>
            <w:r>
              <w:rPr>
                <w:rFonts w:hAnsi="Times New Roman" w:cs="Times New Roman"/>
                <w:color w:val="000000"/>
                <w:sz w:val="24"/>
                <w:szCs w:val="24"/>
                <w:lang w:val="ru-RU"/>
              </w:rPr>
              <w:t xml:space="preserve"> ФИО</w:t>
            </w:r>
          </w:p>
        </w:tc>
      </w:tr>
      <w:tr w:rsidR="00224272" w:rsidTr="005C330B">
        <w:tc>
          <w:tcPr>
            <w:tcW w:w="5604" w:type="dxa"/>
            <w:tcMar>
              <w:top w:w="75" w:type="dxa"/>
              <w:left w:w="75" w:type="dxa"/>
              <w:bottom w:w="75" w:type="dxa"/>
              <w:right w:w="75" w:type="dxa"/>
            </w:tcMar>
          </w:tcPr>
          <w:p w:rsidR="00224272" w:rsidRDefault="001A3AE6" w:rsidP="00F02A7A">
            <w:pPr>
              <w:jc w:val="both"/>
              <w:rPr>
                <w:rFonts w:hAnsi="Times New Roman" w:cs="Times New Roman"/>
                <w:color w:val="000000"/>
                <w:sz w:val="24"/>
                <w:szCs w:val="24"/>
              </w:rPr>
            </w:pPr>
            <w:r>
              <w:rPr>
                <w:rFonts w:hAnsi="Times New Roman" w:cs="Times New Roman"/>
                <w:color w:val="000000"/>
                <w:sz w:val="24"/>
                <w:szCs w:val="24"/>
              </w:rPr>
              <w:t>М.П.</w:t>
            </w:r>
          </w:p>
        </w:tc>
        <w:tc>
          <w:tcPr>
            <w:tcW w:w="4677" w:type="dxa"/>
            <w:tcMar>
              <w:top w:w="75" w:type="dxa"/>
              <w:left w:w="75" w:type="dxa"/>
              <w:bottom w:w="75" w:type="dxa"/>
              <w:right w:w="75" w:type="dxa"/>
            </w:tcMar>
          </w:tcPr>
          <w:p w:rsidR="00224272" w:rsidRDefault="001A3AE6" w:rsidP="00F02A7A">
            <w:pPr>
              <w:jc w:val="both"/>
              <w:rPr>
                <w:rFonts w:hAnsi="Times New Roman" w:cs="Times New Roman"/>
                <w:color w:val="000000"/>
                <w:sz w:val="24"/>
                <w:szCs w:val="24"/>
              </w:rPr>
            </w:pPr>
            <w:r>
              <w:rPr>
                <w:rFonts w:hAnsi="Times New Roman" w:cs="Times New Roman"/>
                <w:color w:val="000000"/>
                <w:sz w:val="24"/>
                <w:szCs w:val="24"/>
              </w:rPr>
              <w:t>М.П.</w:t>
            </w:r>
          </w:p>
        </w:tc>
      </w:tr>
    </w:tbl>
    <w:p w:rsidR="001A3B07" w:rsidRDefault="001A3B07" w:rsidP="001A3AE6">
      <w:pPr>
        <w:jc w:val="right"/>
        <w:rPr>
          <w:rFonts w:hAnsi="Times New Roman" w:cs="Times New Roman"/>
          <w:color w:val="000000"/>
          <w:sz w:val="24"/>
          <w:szCs w:val="24"/>
          <w:lang w:val="ru-RU"/>
        </w:rPr>
      </w:pPr>
    </w:p>
    <w:p w:rsidR="001A3B07" w:rsidRDefault="001A3B07">
      <w:pPr>
        <w:rPr>
          <w:rFonts w:hAnsi="Times New Roman" w:cs="Times New Roman"/>
          <w:color w:val="000000"/>
          <w:sz w:val="24"/>
          <w:szCs w:val="24"/>
          <w:lang w:val="ru-RU"/>
        </w:rPr>
      </w:pPr>
      <w:r>
        <w:rPr>
          <w:rFonts w:hAnsi="Times New Roman" w:cs="Times New Roman"/>
          <w:color w:val="000000"/>
          <w:sz w:val="24"/>
          <w:szCs w:val="24"/>
          <w:lang w:val="ru-RU"/>
        </w:rPr>
        <w:br w:type="page"/>
      </w:r>
    </w:p>
    <w:p w:rsidR="00224272" w:rsidRPr="00F02A7A" w:rsidRDefault="001A3AE6" w:rsidP="001A3AE6">
      <w:pPr>
        <w:jc w:val="right"/>
        <w:rPr>
          <w:rFonts w:hAnsi="Times New Roman" w:cs="Times New Roman"/>
          <w:color w:val="000000"/>
          <w:sz w:val="24"/>
          <w:szCs w:val="24"/>
          <w:lang w:val="ru-RU"/>
        </w:rPr>
      </w:pPr>
      <w:r w:rsidRPr="00F02A7A">
        <w:rPr>
          <w:rFonts w:hAnsi="Times New Roman" w:cs="Times New Roman"/>
          <w:color w:val="000000"/>
          <w:sz w:val="24"/>
          <w:szCs w:val="24"/>
          <w:lang w:val="ru-RU"/>
        </w:rPr>
        <w:lastRenderedPageBreak/>
        <w:t xml:space="preserve">Приложение № </w:t>
      </w:r>
      <w:r w:rsidR="00BA5F67">
        <w:rPr>
          <w:rFonts w:hAnsi="Times New Roman" w:cs="Times New Roman"/>
          <w:color w:val="000000"/>
          <w:sz w:val="24"/>
          <w:szCs w:val="24"/>
          <w:lang w:val="ru-RU"/>
        </w:rPr>
        <w:t>1</w:t>
      </w:r>
      <w:r w:rsidRPr="00F02A7A">
        <w:rPr>
          <w:rFonts w:hAnsi="Times New Roman" w:cs="Times New Roman"/>
          <w:color w:val="000000"/>
          <w:sz w:val="24"/>
          <w:szCs w:val="24"/>
          <w:lang w:val="ru-RU"/>
        </w:rPr>
        <w:t xml:space="preserve"> к </w:t>
      </w:r>
      <w:r w:rsidR="00D7570F">
        <w:rPr>
          <w:rFonts w:hAnsi="Times New Roman" w:cs="Times New Roman"/>
          <w:color w:val="000000"/>
          <w:sz w:val="24"/>
          <w:szCs w:val="24"/>
          <w:lang w:val="ru-RU"/>
        </w:rPr>
        <w:t>К</w:t>
      </w:r>
      <w:r w:rsidRPr="00F02A7A">
        <w:rPr>
          <w:rFonts w:hAnsi="Times New Roman" w:cs="Times New Roman"/>
          <w:color w:val="000000"/>
          <w:sz w:val="24"/>
          <w:szCs w:val="24"/>
          <w:lang w:val="ru-RU"/>
        </w:rPr>
        <w:t>онтракту</w:t>
      </w:r>
      <w:r w:rsidRPr="00F02A7A">
        <w:rPr>
          <w:lang w:val="ru-RU"/>
        </w:rPr>
        <w:br/>
      </w:r>
      <w:r w:rsidRPr="00F02A7A">
        <w:rPr>
          <w:rFonts w:hAnsi="Times New Roman" w:cs="Times New Roman"/>
          <w:color w:val="000000"/>
          <w:sz w:val="24"/>
          <w:szCs w:val="24"/>
          <w:lang w:val="ru-RU"/>
        </w:rPr>
        <w:t xml:space="preserve">на поставку </w:t>
      </w:r>
      <w:r w:rsidR="00535F60">
        <w:rPr>
          <w:sz w:val="24"/>
          <w:szCs w:val="24"/>
          <w:lang w:val="ru-RU"/>
        </w:rPr>
        <w:t>канцелярских принадлежностей</w:t>
      </w:r>
      <w:r w:rsidRPr="00F02A7A">
        <w:rPr>
          <w:lang w:val="ru-RU"/>
        </w:rPr>
        <w:br/>
      </w:r>
      <w:r w:rsidR="001A3B07">
        <w:rPr>
          <w:rFonts w:hAnsi="Times New Roman" w:cs="Times New Roman"/>
          <w:color w:val="000000"/>
          <w:sz w:val="24"/>
          <w:szCs w:val="24"/>
          <w:lang w:val="ru-RU"/>
        </w:rPr>
        <w:t>№</w:t>
      </w:r>
      <w:r w:rsidRPr="00F02A7A">
        <w:rPr>
          <w:rFonts w:hAnsi="Times New Roman" w:cs="Times New Roman"/>
          <w:color w:val="000000"/>
          <w:sz w:val="24"/>
          <w:szCs w:val="24"/>
          <w:lang w:val="ru-RU"/>
        </w:rPr>
        <w:t>_________</w:t>
      </w:r>
      <w:r w:rsidR="001A3B07">
        <w:rPr>
          <w:rFonts w:hAnsi="Times New Roman" w:cs="Times New Roman"/>
          <w:color w:val="000000"/>
          <w:sz w:val="24"/>
          <w:szCs w:val="24"/>
          <w:lang w:val="ru-RU"/>
        </w:rPr>
        <w:t>от ____________</w:t>
      </w:r>
    </w:p>
    <w:p w:rsidR="00224272" w:rsidRPr="00F02A7A" w:rsidRDefault="00224272" w:rsidP="00F02A7A">
      <w:pPr>
        <w:jc w:val="both"/>
        <w:rPr>
          <w:rFonts w:hAnsi="Times New Roman" w:cs="Times New Roman"/>
          <w:color w:val="000000"/>
          <w:sz w:val="24"/>
          <w:szCs w:val="24"/>
          <w:lang w:val="ru-RU"/>
        </w:rPr>
      </w:pPr>
    </w:p>
    <w:p w:rsidR="00BA5F67" w:rsidRPr="00344459" w:rsidRDefault="001F7156" w:rsidP="00BA5F67">
      <w:pPr>
        <w:spacing w:before="0" w:beforeAutospacing="0" w:after="60" w:afterAutospacing="0"/>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ОПИСАНИЕ ОБЪЕКТА ЗАКУПКИ</w:t>
      </w:r>
    </w:p>
    <w:p w:rsidR="00344459" w:rsidRPr="00344459" w:rsidRDefault="00344459" w:rsidP="00344459">
      <w:pPr>
        <w:spacing w:before="0" w:beforeAutospacing="0" w:after="0" w:afterAutospacing="0"/>
        <w:ind w:firstLine="709"/>
        <w:jc w:val="both"/>
        <w:rPr>
          <w:b/>
          <w:sz w:val="24"/>
          <w:szCs w:val="24"/>
          <w:lang w:val="ru-RU"/>
        </w:rPr>
      </w:pPr>
      <w:r w:rsidRPr="00344459">
        <w:rPr>
          <w:b/>
          <w:sz w:val="24"/>
          <w:szCs w:val="24"/>
          <w:lang w:val="ru-RU"/>
        </w:rPr>
        <w:t>1. Общие положения</w:t>
      </w:r>
    </w:p>
    <w:p w:rsidR="00344459" w:rsidRPr="00344459" w:rsidRDefault="00344459" w:rsidP="00344459">
      <w:pPr>
        <w:spacing w:before="0" w:beforeAutospacing="0" w:after="0" w:afterAutospacing="0"/>
        <w:ind w:firstLine="709"/>
        <w:jc w:val="both"/>
        <w:rPr>
          <w:bCs/>
          <w:sz w:val="24"/>
          <w:szCs w:val="24"/>
          <w:lang w:val="ru-RU"/>
        </w:rPr>
      </w:pPr>
      <w:r w:rsidRPr="00344459">
        <w:rPr>
          <w:b/>
          <w:bCs/>
          <w:sz w:val="24"/>
          <w:szCs w:val="24"/>
          <w:lang w:val="ru-RU"/>
        </w:rPr>
        <w:t>1.1</w:t>
      </w:r>
      <w:r w:rsidRPr="00344459">
        <w:rPr>
          <w:bCs/>
          <w:sz w:val="24"/>
          <w:szCs w:val="24"/>
          <w:lang w:val="ru-RU"/>
        </w:rPr>
        <w:t xml:space="preserve">. Объект закупки: поставка </w:t>
      </w:r>
      <w:r w:rsidR="00535F60">
        <w:rPr>
          <w:bCs/>
          <w:sz w:val="24"/>
          <w:szCs w:val="24"/>
          <w:lang w:val="ru-RU"/>
        </w:rPr>
        <w:t>канцелярских принадлежностей</w:t>
      </w:r>
      <w:r w:rsidRPr="00344459">
        <w:rPr>
          <w:bCs/>
          <w:sz w:val="24"/>
          <w:szCs w:val="24"/>
          <w:lang w:val="ru-RU"/>
        </w:rPr>
        <w:t xml:space="preserve">. </w:t>
      </w:r>
    </w:p>
    <w:p w:rsidR="00344459" w:rsidRPr="00344459" w:rsidRDefault="00344459" w:rsidP="00344459">
      <w:pPr>
        <w:spacing w:before="0" w:beforeAutospacing="0" w:after="0" w:afterAutospacing="0"/>
        <w:ind w:firstLine="709"/>
        <w:jc w:val="both"/>
        <w:rPr>
          <w:sz w:val="24"/>
          <w:szCs w:val="24"/>
          <w:lang w:val="ru-RU"/>
        </w:rPr>
      </w:pPr>
      <w:r w:rsidRPr="00344459">
        <w:rPr>
          <w:b/>
          <w:sz w:val="24"/>
          <w:szCs w:val="24"/>
          <w:lang w:val="ru-RU"/>
        </w:rPr>
        <w:t>1.2.</w:t>
      </w:r>
      <w:r w:rsidRPr="00344459">
        <w:rPr>
          <w:sz w:val="24"/>
          <w:szCs w:val="24"/>
          <w:lang w:val="ru-RU"/>
        </w:rPr>
        <w:t xml:space="preserve"> </w:t>
      </w:r>
      <w:r w:rsidR="001F7156">
        <w:rPr>
          <w:sz w:val="24"/>
          <w:szCs w:val="24"/>
          <w:lang w:val="ru-RU"/>
        </w:rPr>
        <w:t>Описание объекта закупки</w:t>
      </w:r>
      <w:r w:rsidRPr="00344459">
        <w:rPr>
          <w:sz w:val="24"/>
          <w:szCs w:val="24"/>
          <w:lang w:val="ru-RU"/>
        </w:rPr>
        <w:t xml:space="preserve"> определяет требования к качеству (техническим характеристикам) и количеству поставляемого Товара, а также срокам и порядку поставки товара. </w:t>
      </w:r>
    </w:p>
    <w:p w:rsidR="00344459" w:rsidRPr="00344459" w:rsidRDefault="00344459" w:rsidP="00344459">
      <w:pPr>
        <w:spacing w:before="0" w:beforeAutospacing="0" w:after="0" w:afterAutospacing="0"/>
        <w:ind w:firstLine="709"/>
        <w:jc w:val="both"/>
        <w:rPr>
          <w:b/>
          <w:bCs/>
          <w:sz w:val="24"/>
          <w:szCs w:val="24"/>
          <w:lang w:val="ru-RU"/>
        </w:rPr>
      </w:pPr>
      <w:r w:rsidRPr="00344459">
        <w:rPr>
          <w:b/>
          <w:bCs/>
          <w:sz w:val="24"/>
          <w:szCs w:val="24"/>
          <w:lang w:val="ru-RU"/>
        </w:rPr>
        <w:t>2. Организационные требования</w:t>
      </w:r>
    </w:p>
    <w:p w:rsidR="00344459" w:rsidRPr="00344459" w:rsidRDefault="00344459" w:rsidP="00344459">
      <w:pPr>
        <w:shd w:val="clear" w:color="auto" w:fill="FFFFFF"/>
        <w:tabs>
          <w:tab w:val="left" w:pos="1440"/>
        </w:tabs>
        <w:spacing w:before="0" w:beforeAutospacing="0" w:after="0" w:afterAutospacing="0"/>
        <w:ind w:firstLine="709"/>
        <w:jc w:val="both"/>
        <w:rPr>
          <w:sz w:val="24"/>
          <w:szCs w:val="24"/>
          <w:lang w:val="ru-RU"/>
        </w:rPr>
      </w:pPr>
      <w:r w:rsidRPr="00344459">
        <w:rPr>
          <w:b/>
          <w:bCs/>
          <w:sz w:val="24"/>
          <w:szCs w:val="24"/>
          <w:lang w:val="ru-RU"/>
        </w:rPr>
        <w:t xml:space="preserve">2.1. Срок поставки Товара: </w:t>
      </w:r>
      <w:r w:rsidRPr="00344459">
        <w:rPr>
          <w:bCs/>
          <w:sz w:val="24"/>
          <w:szCs w:val="24"/>
          <w:lang w:val="ru-RU"/>
        </w:rPr>
        <w:t xml:space="preserve">Товар поставляется </w:t>
      </w:r>
      <w:r w:rsidR="0075700B">
        <w:rPr>
          <w:bCs/>
          <w:sz w:val="24"/>
          <w:szCs w:val="24"/>
          <w:lang w:val="ru-RU"/>
        </w:rPr>
        <w:t xml:space="preserve">в течении </w:t>
      </w:r>
      <w:r w:rsidR="0075700B" w:rsidRPr="00535F60">
        <w:rPr>
          <w:bCs/>
          <w:sz w:val="24"/>
          <w:szCs w:val="24"/>
          <w:lang w:val="ru-RU"/>
        </w:rPr>
        <w:t>5</w:t>
      </w:r>
      <w:r w:rsidR="001F7156" w:rsidRPr="00535F60">
        <w:rPr>
          <w:bCs/>
          <w:sz w:val="24"/>
          <w:szCs w:val="24"/>
          <w:lang w:val="ru-RU"/>
        </w:rPr>
        <w:t xml:space="preserve"> (пяти</w:t>
      </w:r>
      <w:r w:rsidR="001F7156">
        <w:rPr>
          <w:bCs/>
          <w:sz w:val="24"/>
          <w:szCs w:val="24"/>
          <w:lang w:val="ru-RU"/>
        </w:rPr>
        <w:t>)</w:t>
      </w:r>
      <w:r w:rsidR="0075700B">
        <w:rPr>
          <w:bCs/>
          <w:sz w:val="24"/>
          <w:szCs w:val="24"/>
          <w:lang w:val="ru-RU"/>
        </w:rPr>
        <w:t xml:space="preserve"> рабочих дней с даты заключения Контракта</w:t>
      </w:r>
      <w:r w:rsidR="00BE0DF6">
        <w:rPr>
          <w:bCs/>
          <w:sz w:val="24"/>
          <w:szCs w:val="24"/>
          <w:lang w:val="ru-RU"/>
        </w:rPr>
        <w:t>.</w:t>
      </w:r>
    </w:p>
    <w:p w:rsidR="00344459" w:rsidRPr="00344459" w:rsidRDefault="00344459" w:rsidP="00344459">
      <w:pPr>
        <w:spacing w:before="0" w:beforeAutospacing="0" w:after="0" w:afterAutospacing="0"/>
        <w:ind w:firstLine="709"/>
        <w:jc w:val="both"/>
        <w:rPr>
          <w:b/>
          <w:bCs/>
          <w:sz w:val="24"/>
          <w:szCs w:val="24"/>
          <w:lang w:val="ru-RU"/>
        </w:rPr>
      </w:pPr>
      <w:r w:rsidRPr="00305298">
        <w:rPr>
          <w:b/>
          <w:bCs/>
          <w:sz w:val="24"/>
          <w:szCs w:val="24"/>
          <w:lang w:val="ru-RU"/>
        </w:rPr>
        <w:t>2.2. Наименовани</w:t>
      </w:r>
      <w:r w:rsidR="007E7AAE" w:rsidRPr="00305298">
        <w:rPr>
          <w:b/>
          <w:bCs/>
          <w:sz w:val="24"/>
          <w:szCs w:val="24"/>
          <w:lang w:val="ru-RU"/>
        </w:rPr>
        <w:t>е, количество и характеристики Т</w:t>
      </w:r>
      <w:r w:rsidRPr="00305298">
        <w:rPr>
          <w:b/>
          <w:bCs/>
          <w:sz w:val="24"/>
          <w:szCs w:val="24"/>
          <w:lang w:val="ru-RU"/>
        </w:rPr>
        <w:t xml:space="preserve">овара </w:t>
      </w:r>
      <w:r w:rsidRPr="00305298">
        <w:rPr>
          <w:bCs/>
          <w:sz w:val="24"/>
          <w:szCs w:val="24"/>
          <w:lang w:val="ru-RU"/>
        </w:rPr>
        <w:t>приведены в Приложении</w:t>
      </w:r>
      <w:r w:rsidR="00DC2941" w:rsidRPr="00305298">
        <w:rPr>
          <w:bCs/>
          <w:sz w:val="24"/>
          <w:szCs w:val="24"/>
          <w:lang w:val="ru-RU"/>
        </w:rPr>
        <w:t xml:space="preserve"> №1</w:t>
      </w:r>
      <w:r w:rsidRPr="00305298">
        <w:rPr>
          <w:bCs/>
          <w:sz w:val="24"/>
          <w:szCs w:val="24"/>
          <w:lang w:val="ru-RU"/>
        </w:rPr>
        <w:t xml:space="preserve"> к </w:t>
      </w:r>
      <w:r w:rsidR="001F7156">
        <w:rPr>
          <w:sz w:val="24"/>
          <w:szCs w:val="24"/>
          <w:lang w:val="ru-RU"/>
        </w:rPr>
        <w:t>Описанию объекта закупки</w:t>
      </w:r>
      <w:r w:rsidRPr="00305298">
        <w:rPr>
          <w:sz w:val="24"/>
          <w:szCs w:val="24"/>
          <w:lang w:val="ru-RU"/>
        </w:rPr>
        <w:t>.</w:t>
      </w:r>
    </w:p>
    <w:p w:rsidR="00344459" w:rsidRPr="00344459" w:rsidRDefault="00344459" w:rsidP="00344459">
      <w:pPr>
        <w:shd w:val="clear" w:color="auto" w:fill="FFFFFF"/>
        <w:tabs>
          <w:tab w:val="left" w:pos="1440"/>
          <w:tab w:val="left" w:pos="9355"/>
        </w:tabs>
        <w:spacing w:before="0" w:beforeAutospacing="0" w:after="0" w:afterAutospacing="0"/>
        <w:ind w:right="-5" w:firstLine="709"/>
        <w:jc w:val="both"/>
        <w:rPr>
          <w:b/>
          <w:sz w:val="24"/>
          <w:szCs w:val="24"/>
          <w:lang w:val="ru-RU"/>
        </w:rPr>
      </w:pPr>
      <w:r w:rsidRPr="00344459">
        <w:rPr>
          <w:b/>
          <w:sz w:val="24"/>
          <w:szCs w:val="24"/>
          <w:lang w:val="ru-RU"/>
        </w:rPr>
        <w:t>3. Место и сроки поставки.</w:t>
      </w:r>
    </w:p>
    <w:p w:rsidR="00344459" w:rsidRPr="00344459" w:rsidRDefault="00344459" w:rsidP="00BE0DF6">
      <w:pPr>
        <w:shd w:val="clear" w:color="auto" w:fill="FFFFFF"/>
        <w:tabs>
          <w:tab w:val="left" w:pos="1440"/>
        </w:tabs>
        <w:spacing w:before="0" w:beforeAutospacing="0" w:after="0" w:afterAutospacing="0"/>
        <w:ind w:firstLine="709"/>
        <w:jc w:val="both"/>
        <w:rPr>
          <w:sz w:val="24"/>
          <w:szCs w:val="24"/>
          <w:lang w:val="ru-RU"/>
        </w:rPr>
      </w:pPr>
      <w:r w:rsidRPr="00344459">
        <w:rPr>
          <w:sz w:val="24"/>
          <w:szCs w:val="24"/>
          <w:lang w:val="ru-RU"/>
        </w:rPr>
        <w:t xml:space="preserve">Место поставки: Москва, 1-й Басманный переулок, дом 6, стр. 4; </w:t>
      </w:r>
    </w:p>
    <w:p w:rsidR="00344459" w:rsidRPr="00344459" w:rsidRDefault="00344459" w:rsidP="00344459">
      <w:pPr>
        <w:spacing w:before="0" w:beforeAutospacing="0" w:after="0" w:afterAutospacing="0"/>
        <w:ind w:firstLine="709"/>
        <w:jc w:val="both"/>
        <w:rPr>
          <w:b/>
          <w:sz w:val="24"/>
          <w:szCs w:val="24"/>
          <w:lang w:val="ru-RU"/>
        </w:rPr>
      </w:pPr>
      <w:r w:rsidRPr="00344459">
        <w:rPr>
          <w:b/>
          <w:sz w:val="24"/>
          <w:szCs w:val="24"/>
          <w:lang w:val="ru-RU"/>
        </w:rPr>
        <w:t xml:space="preserve">4. </w:t>
      </w:r>
      <w:r w:rsidRPr="00344459">
        <w:rPr>
          <w:b/>
          <w:bCs/>
          <w:sz w:val="24"/>
          <w:szCs w:val="24"/>
          <w:lang w:val="ru-RU"/>
        </w:rPr>
        <w:t xml:space="preserve">Требования к качеству и безопасности </w:t>
      </w:r>
      <w:r w:rsidR="007E7AAE">
        <w:rPr>
          <w:b/>
          <w:sz w:val="24"/>
          <w:szCs w:val="24"/>
          <w:lang w:val="ru-RU"/>
        </w:rPr>
        <w:t>Т</w:t>
      </w:r>
      <w:r w:rsidRPr="00344459">
        <w:rPr>
          <w:b/>
          <w:sz w:val="24"/>
          <w:szCs w:val="24"/>
          <w:lang w:val="ru-RU"/>
        </w:rPr>
        <w:t xml:space="preserve">овара. </w:t>
      </w:r>
    </w:p>
    <w:p w:rsidR="00344459" w:rsidRPr="00344459" w:rsidRDefault="00344459" w:rsidP="00344459">
      <w:pPr>
        <w:spacing w:before="0" w:beforeAutospacing="0" w:after="0" w:afterAutospacing="0"/>
        <w:ind w:firstLine="709"/>
        <w:jc w:val="both"/>
        <w:rPr>
          <w:sz w:val="24"/>
          <w:szCs w:val="24"/>
          <w:lang w:val="ru-RU"/>
        </w:rPr>
      </w:pPr>
      <w:r w:rsidRPr="00344459">
        <w:rPr>
          <w:sz w:val="24"/>
          <w:szCs w:val="24"/>
          <w:lang w:val="ru-RU"/>
        </w:rPr>
        <w:t>Поставщик гарантирует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российским законодательством.</w:t>
      </w:r>
    </w:p>
    <w:p w:rsidR="00344459" w:rsidRPr="00344459" w:rsidRDefault="00344459" w:rsidP="00344459">
      <w:pPr>
        <w:spacing w:before="0" w:beforeAutospacing="0" w:after="0" w:afterAutospacing="0"/>
        <w:ind w:firstLine="709"/>
        <w:jc w:val="both"/>
        <w:rPr>
          <w:b/>
          <w:sz w:val="24"/>
          <w:szCs w:val="24"/>
          <w:lang w:val="ru-RU"/>
        </w:rPr>
      </w:pPr>
      <w:r w:rsidRPr="00344459">
        <w:rPr>
          <w:b/>
          <w:sz w:val="24"/>
          <w:szCs w:val="24"/>
          <w:lang w:val="ru-RU"/>
        </w:rPr>
        <w:t>5</w:t>
      </w:r>
      <w:r w:rsidR="007E7AAE">
        <w:rPr>
          <w:b/>
          <w:sz w:val="24"/>
          <w:szCs w:val="24"/>
          <w:lang w:val="ru-RU"/>
        </w:rPr>
        <w:t>. Требования к таре и упаковке Т</w:t>
      </w:r>
      <w:r w:rsidRPr="00344459">
        <w:rPr>
          <w:b/>
          <w:sz w:val="24"/>
          <w:szCs w:val="24"/>
          <w:lang w:val="ru-RU"/>
        </w:rPr>
        <w:t>овара</w:t>
      </w:r>
    </w:p>
    <w:p w:rsidR="00344459" w:rsidRPr="00344459" w:rsidRDefault="00344459" w:rsidP="00344459">
      <w:pPr>
        <w:spacing w:before="0" w:beforeAutospacing="0" w:after="0" w:afterAutospacing="0"/>
        <w:ind w:firstLine="709"/>
        <w:jc w:val="both"/>
        <w:rPr>
          <w:sz w:val="24"/>
          <w:szCs w:val="24"/>
          <w:lang w:val="ru-RU"/>
        </w:rPr>
      </w:pPr>
      <w:r w:rsidRPr="00344459">
        <w:rPr>
          <w:sz w:val="24"/>
          <w:szCs w:val="24"/>
          <w:lang w:val="ru-RU"/>
        </w:rPr>
        <w:t>Товар доставляется в невозвратной таре и упаковке, обеспечивающей сохранность Товара при его транспортировке, погрузо-разгрузочных работах при необходимости, при последующем хранении.</w:t>
      </w:r>
    </w:p>
    <w:p w:rsidR="00344459" w:rsidRPr="00344459" w:rsidRDefault="00344459" w:rsidP="00344459">
      <w:pPr>
        <w:spacing w:before="0" w:beforeAutospacing="0" w:after="0" w:afterAutospacing="0"/>
        <w:ind w:firstLine="709"/>
        <w:jc w:val="both"/>
        <w:rPr>
          <w:sz w:val="24"/>
          <w:szCs w:val="24"/>
          <w:lang w:val="ru-RU"/>
        </w:rPr>
      </w:pPr>
      <w:r w:rsidRPr="00344459">
        <w:rPr>
          <w:sz w:val="24"/>
          <w:szCs w:val="24"/>
          <w:lang w:val="ru-RU"/>
        </w:rPr>
        <w:t>Упаковка и маркировка Товара должны соответствовать требованиям</w:t>
      </w:r>
      <w:r w:rsidR="008E4992">
        <w:rPr>
          <w:sz w:val="24"/>
          <w:szCs w:val="24"/>
          <w:lang w:val="ru-RU"/>
        </w:rPr>
        <w:t xml:space="preserve"> законодательства</w:t>
      </w:r>
      <w:r w:rsidRPr="00344459">
        <w:rPr>
          <w:sz w:val="24"/>
          <w:szCs w:val="24"/>
          <w:lang w:val="ru-RU"/>
        </w:rPr>
        <w:t xml:space="preserve"> РФ, импортный товар - международным стандартам упаковки.</w:t>
      </w:r>
    </w:p>
    <w:p w:rsidR="00344459" w:rsidRPr="00344459" w:rsidRDefault="00344459" w:rsidP="00344459">
      <w:pPr>
        <w:spacing w:before="0" w:beforeAutospacing="0" w:after="0" w:afterAutospacing="0"/>
        <w:ind w:firstLine="709"/>
        <w:jc w:val="both"/>
        <w:rPr>
          <w:b/>
          <w:sz w:val="24"/>
          <w:szCs w:val="24"/>
          <w:lang w:val="ru-RU"/>
        </w:rPr>
      </w:pPr>
      <w:r w:rsidRPr="00344459">
        <w:rPr>
          <w:b/>
          <w:sz w:val="24"/>
          <w:szCs w:val="24"/>
          <w:lang w:val="ru-RU"/>
        </w:rPr>
        <w:t>6. Тр</w:t>
      </w:r>
      <w:r w:rsidR="007E7AAE">
        <w:rPr>
          <w:b/>
          <w:sz w:val="24"/>
          <w:szCs w:val="24"/>
          <w:lang w:val="ru-RU"/>
        </w:rPr>
        <w:t>ебования к отгрузке и доставке Т</w:t>
      </w:r>
      <w:r w:rsidRPr="00344459">
        <w:rPr>
          <w:b/>
          <w:sz w:val="24"/>
          <w:szCs w:val="24"/>
          <w:lang w:val="ru-RU"/>
        </w:rPr>
        <w:t>овара</w:t>
      </w:r>
    </w:p>
    <w:p w:rsidR="00344459" w:rsidRPr="00344459" w:rsidRDefault="00344459" w:rsidP="00344459">
      <w:pPr>
        <w:spacing w:before="0" w:beforeAutospacing="0" w:after="0" w:afterAutospacing="0"/>
        <w:ind w:firstLine="709"/>
        <w:jc w:val="both"/>
        <w:rPr>
          <w:sz w:val="24"/>
          <w:szCs w:val="24"/>
          <w:lang w:val="ru-RU"/>
        </w:rPr>
      </w:pPr>
      <w:r w:rsidRPr="00344459">
        <w:rPr>
          <w:sz w:val="24"/>
          <w:szCs w:val="24"/>
          <w:lang w:val="ru-RU"/>
        </w:rPr>
        <w:t xml:space="preserve">Поставка Товара осуществляется в рабочие дни с 8-30 до </w:t>
      </w:r>
      <w:r w:rsidR="004D46F7">
        <w:rPr>
          <w:sz w:val="24"/>
          <w:szCs w:val="24"/>
          <w:lang w:val="ru-RU"/>
        </w:rPr>
        <w:t>15-0</w:t>
      </w:r>
      <w:r w:rsidRPr="00344459">
        <w:rPr>
          <w:sz w:val="24"/>
          <w:szCs w:val="24"/>
          <w:lang w:val="ru-RU"/>
        </w:rPr>
        <w:t>0 часов.</w:t>
      </w:r>
    </w:p>
    <w:p w:rsidR="00344459" w:rsidRPr="00344459" w:rsidRDefault="00344459" w:rsidP="00344459">
      <w:pPr>
        <w:spacing w:before="0" w:beforeAutospacing="0" w:after="0" w:afterAutospacing="0"/>
        <w:ind w:firstLine="709"/>
        <w:jc w:val="both"/>
        <w:rPr>
          <w:color w:val="000000"/>
          <w:sz w:val="24"/>
          <w:szCs w:val="24"/>
          <w:lang w:val="ru-RU"/>
        </w:rPr>
      </w:pPr>
      <w:r w:rsidRPr="00344459">
        <w:rPr>
          <w:color w:val="000000"/>
          <w:sz w:val="24"/>
          <w:szCs w:val="24"/>
          <w:lang w:val="ru-RU"/>
        </w:rPr>
        <w:t>Поставка Товара по настоящему Контракту осуществляется путем доставки Товара со склада Поставщика. При этом Поставщик обеспечивает погрузку Товара в транспорт, который соответствует техническим требованиям для перевозки такого Товара. Размещение Товара в транспорте осуществляется в соответствии с правилами технической безопасности и сохранности груза и осуществляет разгрузку Товара, включая такелажные работы до места по адресу, указанному Заказчиком.</w:t>
      </w:r>
    </w:p>
    <w:p w:rsidR="00344459" w:rsidRPr="00344459" w:rsidRDefault="00344459" w:rsidP="00344459">
      <w:pPr>
        <w:keepNext/>
        <w:suppressAutoHyphens/>
        <w:overflowPunct w:val="0"/>
        <w:autoSpaceDE w:val="0"/>
        <w:autoSpaceDN w:val="0"/>
        <w:adjustRightInd w:val="0"/>
        <w:spacing w:before="0" w:beforeAutospacing="0" w:after="0" w:afterAutospacing="0" w:line="230" w:lineRule="auto"/>
        <w:ind w:firstLine="709"/>
        <w:jc w:val="both"/>
        <w:textAlignment w:val="baseline"/>
        <w:rPr>
          <w:b/>
          <w:sz w:val="24"/>
          <w:szCs w:val="24"/>
          <w:lang w:val="ru-RU"/>
        </w:rPr>
      </w:pPr>
      <w:r w:rsidRPr="00344459">
        <w:rPr>
          <w:b/>
          <w:sz w:val="24"/>
          <w:szCs w:val="24"/>
          <w:lang w:val="ru-RU"/>
        </w:rPr>
        <w:t>7. Усло</w:t>
      </w:r>
      <w:r w:rsidR="007E7AAE">
        <w:rPr>
          <w:b/>
          <w:sz w:val="24"/>
          <w:szCs w:val="24"/>
          <w:lang w:val="ru-RU"/>
        </w:rPr>
        <w:t>вия и сроки (периоды) поставки Т</w:t>
      </w:r>
      <w:r w:rsidRPr="00344459">
        <w:rPr>
          <w:b/>
          <w:sz w:val="24"/>
          <w:szCs w:val="24"/>
          <w:lang w:val="ru-RU"/>
        </w:rPr>
        <w:t>овара, выполнения работ, оказания услуг.</w:t>
      </w:r>
    </w:p>
    <w:p w:rsidR="00344459" w:rsidRPr="00344459" w:rsidRDefault="00344459" w:rsidP="00344459">
      <w:pPr>
        <w:shd w:val="clear" w:color="auto" w:fill="FFFFFF"/>
        <w:tabs>
          <w:tab w:val="left" w:pos="1440"/>
        </w:tabs>
        <w:spacing w:before="0" w:beforeAutospacing="0" w:after="0" w:afterAutospacing="0"/>
        <w:ind w:firstLine="709"/>
        <w:jc w:val="both"/>
        <w:rPr>
          <w:sz w:val="24"/>
          <w:szCs w:val="24"/>
          <w:lang w:val="ru-RU"/>
        </w:rPr>
      </w:pPr>
      <w:r w:rsidRPr="00344459">
        <w:rPr>
          <w:spacing w:val="2"/>
          <w:sz w:val="24"/>
          <w:szCs w:val="24"/>
          <w:lang w:val="ru-RU"/>
        </w:rPr>
        <w:t xml:space="preserve"> </w:t>
      </w:r>
      <w:r w:rsidRPr="00344459">
        <w:rPr>
          <w:sz w:val="24"/>
          <w:szCs w:val="24"/>
          <w:lang w:val="ru-RU"/>
        </w:rPr>
        <w:t>Товар поставляется на объект Заказчика по адрес</w:t>
      </w:r>
      <w:r w:rsidR="00BE0DF6">
        <w:rPr>
          <w:sz w:val="24"/>
          <w:szCs w:val="24"/>
          <w:lang w:val="ru-RU"/>
        </w:rPr>
        <w:t>у</w:t>
      </w:r>
      <w:r w:rsidRPr="00344459">
        <w:rPr>
          <w:sz w:val="24"/>
          <w:szCs w:val="24"/>
          <w:lang w:val="ru-RU"/>
        </w:rPr>
        <w:t>: Москва, 1-й Басманный переулок, дом 6, стр. 4</w:t>
      </w:r>
      <w:r w:rsidR="00BE0DF6">
        <w:rPr>
          <w:sz w:val="24"/>
          <w:szCs w:val="24"/>
          <w:lang w:val="ru-RU"/>
        </w:rPr>
        <w:t>.</w:t>
      </w:r>
    </w:p>
    <w:p w:rsidR="00344459" w:rsidRPr="00344459" w:rsidRDefault="007E7AAE" w:rsidP="00344459">
      <w:pPr>
        <w:spacing w:before="0" w:beforeAutospacing="0" w:after="0" w:afterAutospacing="0"/>
        <w:ind w:firstLine="709"/>
        <w:jc w:val="both"/>
        <w:rPr>
          <w:sz w:val="24"/>
          <w:szCs w:val="24"/>
          <w:lang w:val="ru-RU"/>
        </w:rPr>
      </w:pPr>
      <w:r>
        <w:rPr>
          <w:sz w:val="24"/>
          <w:szCs w:val="24"/>
          <w:lang w:val="ru-RU"/>
        </w:rPr>
        <w:t>Транспортировка Т</w:t>
      </w:r>
      <w:r w:rsidR="00344459" w:rsidRPr="00344459">
        <w:rPr>
          <w:sz w:val="24"/>
          <w:szCs w:val="24"/>
          <w:lang w:val="ru-RU"/>
        </w:rPr>
        <w:t xml:space="preserve">овара к месту доставки и погрузочно-разгрузочные работы в помещение Заказчика осуществляются силами Поставщика. </w:t>
      </w:r>
    </w:p>
    <w:p w:rsidR="00344459" w:rsidRPr="00344459" w:rsidRDefault="00344459" w:rsidP="00344459">
      <w:pPr>
        <w:spacing w:before="0" w:beforeAutospacing="0" w:after="0" w:afterAutospacing="0"/>
        <w:ind w:firstLine="709"/>
        <w:jc w:val="both"/>
        <w:rPr>
          <w:sz w:val="24"/>
          <w:szCs w:val="24"/>
          <w:lang w:val="ru-RU"/>
        </w:rPr>
      </w:pPr>
      <w:r w:rsidRPr="00344459">
        <w:rPr>
          <w:sz w:val="24"/>
          <w:szCs w:val="24"/>
          <w:lang w:val="ru-RU"/>
        </w:rPr>
        <w:t>Поставщик обязан сог</w:t>
      </w:r>
      <w:r w:rsidR="007E7AAE">
        <w:rPr>
          <w:sz w:val="24"/>
          <w:szCs w:val="24"/>
          <w:lang w:val="ru-RU"/>
        </w:rPr>
        <w:t>ласовать с Заказчиком поставку Т</w:t>
      </w:r>
      <w:r w:rsidRPr="00344459">
        <w:rPr>
          <w:sz w:val="24"/>
          <w:szCs w:val="24"/>
          <w:lang w:val="ru-RU"/>
        </w:rPr>
        <w:t xml:space="preserve">овара не позднее, чем за 1 (один) рабочий день до момента доставки товара Заказчику. В ходе согласования должно быть определено: наименование и государственный регистрационный номер транспортного средства, дата и время прибытия, фамилия, имя, отчество водителя и лиц, сопровождающих груз. </w:t>
      </w:r>
    </w:p>
    <w:p w:rsidR="00344459" w:rsidRPr="00344459" w:rsidRDefault="007E7AAE" w:rsidP="00344459">
      <w:pPr>
        <w:spacing w:before="0" w:beforeAutospacing="0" w:after="0" w:afterAutospacing="0"/>
        <w:ind w:firstLine="709"/>
        <w:jc w:val="both"/>
        <w:rPr>
          <w:sz w:val="24"/>
          <w:szCs w:val="24"/>
          <w:lang w:val="ru-RU"/>
        </w:rPr>
      </w:pPr>
      <w:r>
        <w:rPr>
          <w:sz w:val="24"/>
          <w:szCs w:val="24"/>
          <w:lang w:val="ru-RU"/>
        </w:rPr>
        <w:t>При приемке Т</w:t>
      </w:r>
      <w:r w:rsidR="00344459" w:rsidRPr="00344459">
        <w:rPr>
          <w:sz w:val="24"/>
          <w:szCs w:val="24"/>
          <w:lang w:val="ru-RU"/>
        </w:rPr>
        <w:t xml:space="preserve">овара Заказчик (представитель Заказчика) в присутствии представителя Поставщика проверяет соответствие товара сведениям, указанным в товарных накладных по наименованию, количеству, комплектности, а также соответствие количества и комплектности требованиям, установленным </w:t>
      </w:r>
      <w:r w:rsidR="001F7156">
        <w:rPr>
          <w:sz w:val="24"/>
          <w:szCs w:val="24"/>
          <w:lang w:val="ru-RU"/>
        </w:rPr>
        <w:t>К</w:t>
      </w:r>
      <w:r w:rsidR="00344459" w:rsidRPr="00344459">
        <w:rPr>
          <w:sz w:val="24"/>
          <w:szCs w:val="24"/>
          <w:lang w:val="ru-RU"/>
        </w:rPr>
        <w:t>онтрактом.</w:t>
      </w:r>
    </w:p>
    <w:p w:rsidR="00344459" w:rsidRPr="00344459" w:rsidRDefault="00344459" w:rsidP="00344459">
      <w:pPr>
        <w:spacing w:before="0" w:beforeAutospacing="0" w:after="0" w:afterAutospacing="0"/>
        <w:ind w:firstLine="709"/>
        <w:jc w:val="both"/>
        <w:rPr>
          <w:sz w:val="24"/>
          <w:szCs w:val="24"/>
          <w:lang w:val="ru-RU"/>
        </w:rPr>
      </w:pPr>
      <w:r w:rsidRPr="00344459">
        <w:rPr>
          <w:sz w:val="24"/>
          <w:szCs w:val="24"/>
          <w:lang w:val="ru-RU"/>
        </w:rPr>
        <w:t>Товар, имеющий внешние дефекты, выявленные при распаковке, в</w:t>
      </w:r>
      <w:r w:rsidR="007E7AAE">
        <w:rPr>
          <w:sz w:val="24"/>
          <w:szCs w:val="24"/>
          <w:lang w:val="ru-RU"/>
        </w:rPr>
        <w:t>озвращается Поставщику. Данный Т</w:t>
      </w:r>
      <w:r w:rsidRPr="00344459">
        <w:rPr>
          <w:sz w:val="24"/>
          <w:szCs w:val="24"/>
          <w:lang w:val="ru-RU"/>
        </w:rPr>
        <w:t xml:space="preserve">овар не засчитывается в счет исполнения обязательств по </w:t>
      </w:r>
      <w:r w:rsidR="006D01D2">
        <w:rPr>
          <w:sz w:val="24"/>
          <w:szCs w:val="24"/>
          <w:lang w:val="ru-RU"/>
        </w:rPr>
        <w:t>К</w:t>
      </w:r>
      <w:r w:rsidRPr="00344459">
        <w:rPr>
          <w:sz w:val="24"/>
          <w:szCs w:val="24"/>
          <w:lang w:val="ru-RU"/>
        </w:rPr>
        <w:t>онтракту.</w:t>
      </w:r>
    </w:p>
    <w:p w:rsidR="00344459" w:rsidRPr="00344459" w:rsidRDefault="00344459" w:rsidP="00344459">
      <w:pPr>
        <w:spacing w:before="0" w:beforeAutospacing="0" w:after="0" w:afterAutospacing="0"/>
        <w:ind w:firstLine="709"/>
        <w:jc w:val="both"/>
        <w:rPr>
          <w:sz w:val="24"/>
          <w:szCs w:val="24"/>
          <w:lang w:val="ru-RU"/>
        </w:rPr>
      </w:pPr>
      <w:r w:rsidRPr="00344459">
        <w:rPr>
          <w:sz w:val="24"/>
          <w:szCs w:val="24"/>
          <w:lang w:val="ru-RU"/>
        </w:rPr>
        <w:lastRenderedPageBreak/>
        <w:t>При несоответстви</w:t>
      </w:r>
      <w:r w:rsidR="007E7AAE">
        <w:rPr>
          <w:sz w:val="24"/>
          <w:szCs w:val="24"/>
          <w:lang w:val="ru-RU"/>
        </w:rPr>
        <w:t>и количества поставляемого Т</w:t>
      </w:r>
      <w:r w:rsidRPr="00344459">
        <w:rPr>
          <w:sz w:val="24"/>
          <w:szCs w:val="24"/>
          <w:lang w:val="ru-RU"/>
        </w:rPr>
        <w:t>овара Заказчик вправе отк</w:t>
      </w:r>
      <w:r w:rsidR="007E7AAE">
        <w:rPr>
          <w:sz w:val="24"/>
          <w:szCs w:val="24"/>
          <w:lang w:val="ru-RU"/>
        </w:rPr>
        <w:t>азаться от его приемки. Данный Т</w:t>
      </w:r>
      <w:r w:rsidRPr="00344459">
        <w:rPr>
          <w:sz w:val="24"/>
          <w:szCs w:val="24"/>
          <w:lang w:val="ru-RU"/>
        </w:rPr>
        <w:t xml:space="preserve">овар не засчитывается в счет исполнения обязательств по </w:t>
      </w:r>
      <w:r w:rsidR="006D01D2">
        <w:rPr>
          <w:sz w:val="24"/>
          <w:szCs w:val="24"/>
          <w:lang w:val="ru-RU"/>
        </w:rPr>
        <w:t>К</w:t>
      </w:r>
      <w:r w:rsidRPr="00344459">
        <w:rPr>
          <w:sz w:val="24"/>
          <w:szCs w:val="24"/>
          <w:lang w:val="ru-RU"/>
        </w:rPr>
        <w:t xml:space="preserve">онтракту. Поставщик в течение </w:t>
      </w:r>
      <w:r w:rsidR="000619AF">
        <w:rPr>
          <w:sz w:val="24"/>
          <w:szCs w:val="24"/>
          <w:lang w:val="ru-RU"/>
        </w:rPr>
        <w:t>3</w:t>
      </w:r>
      <w:r w:rsidRPr="00344459">
        <w:rPr>
          <w:sz w:val="24"/>
          <w:szCs w:val="24"/>
          <w:lang w:val="ru-RU"/>
        </w:rPr>
        <w:t xml:space="preserve"> (</w:t>
      </w:r>
      <w:r w:rsidR="000619AF">
        <w:rPr>
          <w:sz w:val="24"/>
          <w:szCs w:val="24"/>
          <w:lang w:val="ru-RU"/>
        </w:rPr>
        <w:t>трёх</w:t>
      </w:r>
      <w:r w:rsidRPr="00344459">
        <w:rPr>
          <w:sz w:val="24"/>
          <w:szCs w:val="24"/>
          <w:lang w:val="ru-RU"/>
        </w:rPr>
        <w:t>) рабочих дней с момента получения требования от Заказчик</w:t>
      </w:r>
      <w:r w:rsidR="007E7AAE">
        <w:rPr>
          <w:sz w:val="24"/>
          <w:szCs w:val="24"/>
          <w:lang w:val="ru-RU"/>
        </w:rPr>
        <w:t>а обязан поставить Т</w:t>
      </w:r>
      <w:r w:rsidRPr="00344459">
        <w:rPr>
          <w:sz w:val="24"/>
          <w:szCs w:val="24"/>
          <w:lang w:val="ru-RU"/>
        </w:rPr>
        <w:t>овар надлежащего качества в полной комплектности.</w:t>
      </w:r>
    </w:p>
    <w:p w:rsidR="00344459" w:rsidRPr="00344459" w:rsidRDefault="00344459" w:rsidP="00E834B5">
      <w:pPr>
        <w:spacing w:before="0" w:beforeAutospacing="0" w:after="0" w:afterAutospacing="0"/>
        <w:ind w:firstLine="709"/>
        <w:jc w:val="both"/>
        <w:rPr>
          <w:sz w:val="24"/>
          <w:szCs w:val="24"/>
          <w:lang w:val="ru-RU"/>
        </w:rPr>
      </w:pPr>
    </w:p>
    <w:p w:rsidR="00B93C58" w:rsidRPr="00AC4BB8" w:rsidRDefault="00B93C58" w:rsidP="00AC4BB8">
      <w:pPr>
        <w:shd w:val="clear" w:color="auto" w:fill="FFFFFF"/>
        <w:tabs>
          <w:tab w:val="left" w:pos="1440"/>
          <w:tab w:val="left" w:pos="9355"/>
        </w:tabs>
        <w:spacing w:before="0" w:beforeAutospacing="0" w:after="0" w:afterAutospacing="0"/>
        <w:ind w:right="-5"/>
        <w:jc w:val="both"/>
        <w:rPr>
          <w:sz w:val="24"/>
          <w:szCs w:val="24"/>
          <w:lang w:val="ru-RU"/>
        </w:rPr>
        <w:sectPr w:rsidR="00B93C58" w:rsidRPr="00AC4BB8" w:rsidSect="0075700B">
          <w:headerReference w:type="default" r:id="rId8"/>
          <w:footerReference w:type="even" r:id="rId9"/>
          <w:footerReference w:type="default" r:id="rId10"/>
          <w:pgSz w:w="11906" w:h="16838"/>
          <w:pgMar w:top="902" w:right="567" w:bottom="1276" w:left="1134" w:header="709" w:footer="709" w:gutter="0"/>
          <w:cols w:space="708"/>
          <w:titlePg/>
          <w:docGrid w:linePitch="360"/>
        </w:sectPr>
      </w:pPr>
    </w:p>
    <w:p w:rsidR="001638E5" w:rsidRDefault="001638E5" w:rsidP="001638E5">
      <w:pPr>
        <w:ind w:left="10632"/>
        <w:rPr>
          <w:rFonts w:hAnsi="Times New Roman" w:cs="Times New Roman"/>
          <w:color w:val="000000"/>
          <w:sz w:val="24"/>
          <w:szCs w:val="24"/>
          <w:lang w:val="ru-RU"/>
        </w:rPr>
      </w:pPr>
      <w:r w:rsidRPr="00305298">
        <w:rPr>
          <w:rFonts w:hAnsi="Times New Roman" w:cs="Times New Roman"/>
          <w:color w:val="000000"/>
          <w:sz w:val="24"/>
          <w:szCs w:val="24"/>
          <w:lang w:val="ru-RU"/>
        </w:rPr>
        <w:lastRenderedPageBreak/>
        <w:t xml:space="preserve">Приложение №1 к </w:t>
      </w:r>
      <w:r>
        <w:rPr>
          <w:rFonts w:hAnsi="Times New Roman" w:cs="Times New Roman"/>
          <w:color w:val="000000"/>
          <w:sz w:val="24"/>
          <w:szCs w:val="24"/>
          <w:lang w:val="ru-RU"/>
        </w:rPr>
        <w:t>Описанию объекта закупки</w:t>
      </w:r>
    </w:p>
    <w:tbl>
      <w:tblPr>
        <w:tblW w:w="12490" w:type="dxa"/>
        <w:tblLook w:val="04A0" w:firstRow="1" w:lastRow="0" w:firstColumn="1" w:lastColumn="0" w:noHBand="0" w:noVBand="1"/>
      </w:tblPr>
      <w:tblGrid>
        <w:gridCol w:w="501"/>
        <w:gridCol w:w="2014"/>
        <w:gridCol w:w="2356"/>
        <w:gridCol w:w="3201"/>
        <w:gridCol w:w="2209"/>
        <w:gridCol w:w="2209"/>
      </w:tblGrid>
      <w:tr w:rsidR="00C77548" w:rsidRPr="00ED0225" w:rsidTr="00C77548">
        <w:trPr>
          <w:trHeight w:val="255"/>
        </w:trPr>
        <w:tc>
          <w:tcPr>
            <w:tcW w:w="501" w:type="dxa"/>
            <w:vMerge w:val="restart"/>
            <w:tcBorders>
              <w:top w:val="nil"/>
              <w:left w:val="nil"/>
              <w:bottom w:val="nil"/>
              <w:right w:val="nil"/>
            </w:tcBorders>
            <w:shd w:val="clear" w:color="auto" w:fill="auto"/>
            <w:vAlign w:val="center"/>
            <w:hideMark/>
          </w:tcPr>
          <w:p w:rsidR="00C77548" w:rsidRPr="00ED0225" w:rsidRDefault="00C77548" w:rsidP="00ED0225">
            <w:pPr>
              <w:spacing w:before="0" w:beforeAutospacing="0" w:after="0" w:afterAutospacing="0"/>
              <w:jc w:val="center"/>
              <w:rPr>
                <w:rFonts w:ascii="Arial" w:eastAsia="Times New Roman" w:hAnsi="Arial" w:cs="Arial"/>
                <w:b/>
                <w:bCs/>
                <w:color w:val="000000"/>
                <w:sz w:val="20"/>
                <w:szCs w:val="20"/>
                <w:lang w:val="ru-RU" w:eastAsia="ru-RU"/>
              </w:rPr>
            </w:pPr>
            <w:r w:rsidRPr="00ED0225">
              <w:rPr>
                <w:rFonts w:ascii="Arial" w:eastAsia="Times New Roman" w:hAnsi="Arial" w:cs="Arial"/>
                <w:b/>
                <w:bCs/>
                <w:color w:val="000000"/>
                <w:sz w:val="20"/>
                <w:szCs w:val="20"/>
                <w:lang w:val="ru-RU" w:eastAsia="ru-RU"/>
              </w:rPr>
              <w:t>№</w:t>
            </w:r>
          </w:p>
        </w:tc>
        <w:tc>
          <w:tcPr>
            <w:tcW w:w="2014" w:type="dxa"/>
            <w:vMerge w:val="restart"/>
            <w:tcBorders>
              <w:top w:val="nil"/>
              <w:left w:val="nil"/>
              <w:bottom w:val="nil"/>
              <w:right w:val="nil"/>
            </w:tcBorders>
            <w:shd w:val="clear" w:color="auto" w:fill="auto"/>
            <w:vAlign w:val="center"/>
            <w:hideMark/>
          </w:tcPr>
          <w:p w:rsidR="00C77548" w:rsidRPr="00ED0225" w:rsidRDefault="00C77548" w:rsidP="00ED0225">
            <w:pPr>
              <w:spacing w:before="0" w:beforeAutospacing="0" w:after="0" w:afterAutospacing="0"/>
              <w:jc w:val="center"/>
              <w:rPr>
                <w:rFonts w:ascii="Arial" w:eastAsia="Times New Roman" w:hAnsi="Arial" w:cs="Arial"/>
                <w:b/>
                <w:bCs/>
                <w:color w:val="000000"/>
                <w:sz w:val="20"/>
                <w:szCs w:val="20"/>
                <w:lang w:val="ru-RU" w:eastAsia="ru-RU"/>
              </w:rPr>
            </w:pPr>
            <w:r w:rsidRPr="00ED0225">
              <w:rPr>
                <w:rFonts w:ascii="Arial" w:eastAsia="Times New Roman" w:hAnsi="Arial" w:cs="Arial"/>
                <w:b/>
                <w:bCs/>
                <w:color w:val="000000"/>
                <w:sz w:val="20"/>
                <w:szCs w:val="20"/>
                <w:lang w:val="ru-RU" w:eastAsia="ru-RU"/>
              </w:rPr>
              <w:t>Наименование товара</w:t>
            </w:r>
          </w:p>
        </w:tc>
        <w:tc>
          <w:tcPr>
            <w:tcW w:w="2356" w:type="dxa"/>
            <w:vMerge w:val="restart"/>
            <w:tcBorders>
              <w:top w:val="nil"/>
              <w:left w:val="nil"/>
              <w:bottom w:val="nil"/>
              <w:right w:val="nil"/>
            </w:tcBorders>
            <w:shd w:val="clear" w:color="auto" w:fill="auto"/>
            <w:vAlign w:val="center"/>
            <w:hideMark/>
          </w:tcPr>
          <w:p w:rsidR="00C77548" w:rsidRPr="00ED0225" w:rsidRDefault="00C77548" w:rsidP="00ED0225">
            <w:pPr>
              <w:spacing w:before="0" w:beforeAutospacing="0" w:after="0" w:afterAutospacing="0"/>
              <w:jc w:val="center"/>
              <w:rPr>
                <w:rFonts w:ascii="Arial" w:eastAsia="Times New Roman" w:hAnsi="Arial" w:cs="Arial"/>
                <w:b/>
                <w:bCs/>
                <w:color w:val="000000"/>
                <w:sz w:val="20"/>
                <w:szCs w:val="20"/>
                <w:lang w:val="ru-RU" w:eastAsia="ru-RU"/>
              </w:rPr>
            </w:pPr>
            <w:r w:rsidRPr="00ED0225">
              <w:rPr>
                <w:rFonts w:ascii="Arial" w:eastAsia="Times New Roman" w:hAnsi="Arial" w:cs="Arial"/>
                <w:b/>
                <w:bCs/>
                <w:color w:val="000000"/>
                <w:sz w:val="20"/>
                <w:szCs w:val="20"/>
                <w:lang w:val="ru-RU" w:eastAsia="ru-RU"/>
              </w:rPr>
              <w:t>Характеристики товара</w:t>
            </w:r>
          </w:p>
        </w:tc>
        <w:tc>
          <w:tcPr>
            <w:tcW w:w="3201" w:type="dxa"/>
            <w:vMerge w:val="restart"/>
            <w:tcBorders>
              <w:top w:val="nil"/>
              <w:left w:val="nil"/>
              <w:bottom w:val="nil"/>
              <w:right w:val="nil"/>
            </w:tcBorders>
            <w:shd w:val="clear" w:color="auto" w:fill="auto"/>
            <w:vAlign w:val="center"/>
            <w:hideMark/>
          </w:tcPr>
          <w:p w:rsidR="00C77548" w:rsidRPr="00ED0225" w:rsidRDefault="00C77548" w:rsidP="00ED0225">
            <w:pPr>
              <w:spacing w:before="0" w:beforeAutospacing="0" w:after="0" w:afterAutospacing="0"/>
              <w:jc w:val="center"/>
              <w:rPr>
                <w:rFonts w:ascii="Arial" w:eastAsia="Times New Roman" w:hAnsi="Arial" w:cs="Arial"/>
                <w:b/>
                <w:bCs/>
                <w:color w:val="000000"/>
                <w:sz w:val="20"/>
                <w:szCs w:val="20"/>
                <w:lang w:val="ru-RU" w:eastAsia="ru-RU"/>
              </w:rPr>
            </w:pPr>
            <w:r w:rsidRPr="00ED0225">
              <w:rPr>
                <w:rFonts w:ascii="Arial" w:eastAsia="Times New Roman" w:hAnsi="Arial" w:cs="Arial"/>
                <w:b/>
                <w:bCs/>
                <w:color w:val="000000"/>
                <w:sz w:val="20"/>
                <w:szCs w:val="20"/>
                <w:lang w:val="ru-RU" w:eastAsia="ru-RU"/>
              </w:rPr>
              <w:t>Описание+Расширенное описание</w:t>
            </w:r>
          </w:p>
        </w:tc>
        <w:tc>
          <w:tcPr>
            <w:tcW w:w="2209" w:type="dxa"/>
            <w:tcBorders>
              <w:top w:val="nil"/>
              <w:left w:val="nil"/>
              <w:bottom w:val="nil"/>
              <w:right w:val="nil"/>
            </w:tcBorders>
          </w:tcPr>
          <w:p w:rsidR="00C77548" w:rsidRPr="00ED0225" w:rsidRDefault="00C77548" w:rsidP="00ED0225">
            <w:pPr>
              <w:spacing w:before="0" w:beforeAutospacing="0" w:after="0" w:afterAutospacing="0"/>
              <w:jc w:val="center"/>
              <w:rPr>
                <w:rFonts w:ascii="Arial" w:eastAsia="Times New Roman" w:hAnsi="Arial" w:cs="Arial"/>
                <w:b/>
                <w:bCs/>
                <w:color w:val="000000"/>
                <w:sz w:val="20"/>
                <w:szCs w:val="20"/>
                <w:lang w:val="ru-RU" w:eastAsia="ru-RU"/>
              </w:rPr>
            </w:pPr>
            <w:r>
              <w:rPr>
                <w:rFonts w:ascii="Arial" w:eastAsia="Times New Roman" w:hAnsi="Arial" w:cs="Arial"/>
                <w:b/>
                <w:bCs/>
                <w:color w:val="000000"/>
                <w:sz w:val="20"/>
                <w:szCs w:val="20"/>
                <w:lang w:val="ru-RU" w:eastAsia="ru-RU"/>
              </w:rPr>
              <w:t xml:space="preserve">Единица </w:t>
            </w:r>
          </w:p>
        </w:tc>
        <w:tc>
          <w:tcPr>
            <w:tcW w:w="2209" w:type="dxa"/>
            <w:tcBorders>
              <w:top w:val="nil"/>
              <w:left w:val="nil"/>
              <w:bottom w:val="nil"/>
              <w:right w:val="nil"/>
            </w:tcBorders>
          </w:tcPr>
          <w:p w:rsidR="00C77548" w:rsidRPr="00ED0225" w:rsidRDefault="00C77548" w:rsidP="00ED0225">
            <w:pPr>
              <w:spacing w:before="0" w:beforeAutospacing="0" w:after="0" w:afterAutospacing="0"/>
              <w:jc w:val="center"/>
              <w:rPr>
                <w:rFonts w:ascii="Arial" w:eastAsia="Times New Roman" w:hAnsi="Arial" w:cs="Arial"/>
                <w:b/>
                <w:bCs/>
                <w:color w:val="000000"/>
                <w:sz w:val="20"/>
                <w:szCs w:val="20"/>
                <w:lang w:val="ru-RU" w:eastAsia="ru-RU"/>
              </w:rPr>
            </w:pPr>
            <w:r>
              <w:rPr>
                <w:rFonts w:ascii="Arial" w:eastAsia="Times New Roman" w:hAnsi="Arial" w:cs="Arial"/>
                <w:b/>
                <w:bCs/>
                <w:color w:val="000000"/>
                <w:sz w:val="20"/>
                <w:szCs w:val="20"/>
                <w:lang w:val="ru-RU" w:eastAsia="ru-RU"/>
              </w:rPr>
              <w:t>Количество</w:t>
            </w:r>
          </w:p>
        </w:tc>
      </w:tr>
      <w:tr w:rsidR="00C77548" w:rsidRPr="00ED0225" w:rsidTr="00C77548">
        <w:trPr>
          <w:trHeight w:val="255"/>
        </w:trPr>
        <w:tc>
          <w:tcPr>
            <w:tcW w:w="501" w:type="dxa"/>
            <w:vMerge/>
            <w:tcBorders>
              <w:top w:val="nil"/>
              <w:left w:val="nil"/>
              <w:bottom w:val="nil"/>
              <w:right w:val="nil"/>
            </w:tcBorders>
            <w:vAlign w:val="center"/>
            <w:hideMark/>
          </w:tcPr>
          <w:p w:rsidR="00C77548" w:rsidRPr="00ED0225" w:rsidRDefault="00C77548" w:rsidP="00ED0225">
            <w:pPr>
              <w:spacing w:before="0" w:beforeAutospacing="0" w:after="0" w:afterAutospacing="0"/>
              <w:rPr>
                <w:rFonts w:ascii="Arial" w:eastAsia="Times New Roman" w:hAnsi="Arial" w:cs="Arial"/>
                <w:b/>
                <w:bCs/>
                <w:color w:val="000000"/>
                <w:sz w:val="20"/>
                <w:szCs w:val="20"/>
                <w:lang w:val="ru-RU" w:eastAsia="ru-RU"/>
              </w:rPr>
            </w:pPr>
          </w:p>
        </w:tc>
        <w:tc>
          <w:tcPr>
            <w:tcW w:w="2014" w:type="dxa"/>
            <w:vMerge/>
            <w:tcBorders>
              <w:top w:val="nil"/>
              <w:left w:val="nil"/>
              <w:bottom w:val="nil"/>
              <w:right w:val="nil"/>
            </w:tcBorders>
            <w:vAlign w:val="center"/>
            <w:hideMark/>
          </w:tcPr>
          <w:p w:rsidR="00C77548" w:rsidRPr="00ED0225" w:rsidRDefault="00C77548" w:rsidP="00ED0225">
            <w:pPr>
              <w:spacing w:before="0" w:beforeAutospacing="0" w:after="0" w:afterAutospacing="0"/>
              <w:rPr>
                <w:rFonts w:ascii="Arial" w:eastAsia="Times New Roman" w:hAnsi="Arial" w:cs="Arial"/>
                <w:b/>
                <w:bCs/>
                <w:color w:val="000000"/>
                <w:sz w:val="20"/>
                <w:szCs w:val="20"/>
                <w:lang w:val="ru-RU" w:eastAsia="ru-RU"/>
              </w:rPr>
            </w:pPr>
          </w:p>
        </w:tc>
        <w:tc>
          <w:tcPr>
            <w:tcW w:w="2356" w:type="dxa"/>
            <w:vMerge/>
            <w:tcBorders>
              <w:top w:val="nil"/>
              <w:left w:val="nil"/>
              <w:bottom w:val="nil"/>
              <w:right w:val="nil"/>
            </w:tcBorders>
            <w:vAlign w:val="center"/>
            <w:hideMark/>
          </w:tcPr>
          <w:p w:rsidR="00C77548" w:rsidRPr="00ED0225" w:rsidRDefault="00C77548" w:rsidP="00ED0225">
            <w:pPr>
              <w:spacing w:before="0" w:beforeAutospacing="0" w:after="0" w:afterAutospacing="0"/>
              <w:rPr>
                <w:rFonts w:ascii="Arial" w:eastAsia="Times New Roman" w:hAnsi="Arial" w:cs="Arial"/>
                <w:b/>
                <w:bCs/>
                <w:color w:val="000000"/>
                <w:sz w:val="20"/>
                <w:szCs w:val="20"/>
                <w:lang w:val="ru-RU" w:eastAsia="ru-RU"/>
              </w:rPr>
            </w:pPr>
          </w:p>
        </w:tc>
        <w:tc>
          <w:tcPr>
            <w:tcW w:w="3201" w:type="dxa"/>
            <w:vMerge/>
            <w:tcBorders>
              <w:top w:val="nil"/>
              <w:left w:val="nil"/>
              <w:bottom w:val="nil"/>
              <w:right w:val="nil"/>
            </w:tcBorders>
            <w:vAlign w:val="center"/>
            <w:hideMark/>
          </w:tcPr>
          <w:p w:rsidR="00C77548" w:rsidRPr="00ED0225" w:rsidRDefault="00C77548" w:rsidP="00ED0225">
            <w:pPr>
              <w:spacing w:before="0" w:beforeAutospacing="0" w:after="0" w:afterAutospacing="0"/>
              <w:rPr>
                <w:rFonts w:ascii="Arial" w:eastAsia="Times New Roman" w:hAnsi="Arial" w:cs="Arial"/>
                <w:b/>
                <w:bCs/>
                <w:color w:val="000000"/>
                <w:sz w:val="20"/>
                <w:szCs w:val="20"/>
                <w:lang w:val="ru-RU" w:eastAsia="ru-RU"/>
              </w:rPr>
            </w:pPr>
          </w:p>
        </w:tc>
        <w:tc>
          <w:tcPr>
            <w:tcW w:w="2209" w:type="dxa"/>
            <w:tcBorders>
              <w:top w:val="nil"/>
              <w:left w:val="nil"/>
              <w:bottom w:val="nil"/>
              <w:right w:val="nil"/>
            </w:tcBorders>
          </w:tcPr>
          <w:p w:rsidR="00C77548" w:rsidRPr="00ED0225" w:rsidRDefault="00C77548" w:rsidP="00ED0225">
            <w:pPr>
              <w:spacing w:before="0" w:beforeAutospacing="0" w:after="0" w:afterAutospacing="0"/>
              <w:rPr>
                <w:rFonts w:ascii="Arial" w:eastAsia="Times New Roman" w:hAnsi="Arial" w:cs="Arial"/>
                <w:b/>
                <w:bCs/>
                <w:color w:val="000000"/>
                <w:sz w:val="20"/>
                <w:szCs w:val="20"/>
                <w:lang w:val="ru-RU" w:eastAsia="ru-RU"/>
              </w:rPr>
            </w:pPr>
            <w:r>
              <w:rPr>
                <w:rFonts w:ascii="Arial" w:eastAsia="Times New Roman" w:hAnsi="Arial" w:cs="Arial"/>
                <w:b/>
                <w:bCs/>
                <w:color w:val="000000"/>
                <w:sz w:val="20"/>
                <w:szCs w:val="20"/>
                <w:lang w:val="ru-RU" w:eastAsia="ru-RU"/>
              </w:rPr>
              <w:t xml:space="preserve">       измерения</w:t>
            </w:r>
          </w:p>
        </w:tc>
        <w:tc>
          <w:tcPr>
            <w:tcW w:w="2209" w:type="dxa"/>
            <w:tcBorders>
              <w:top w:val="nil"/>
              <w:left w:val="nil"/>
              <w:bottom w:val="nil"/>
              <w:right w:val="nil"/>
            </w:tcBorders>
          </w:tcPr>
          <w:p w:rsidR="00C77548" w:rsidRPr="00ED0225" w:rsidRDefault="00C77548" w:rsidP="00ED0225">
            <w:pPr>
              <w:spacing w:before="0" w:beforeAutospacing="0" w:after="0" w:afterAutospacing="0"/>
              <w:rPr>
                <w:rFonts w:ascii="Arial" w:eastAsia="Times New Roman" w:hAnsi="Arial" w:cs="Arial"/>
                <w:b/>
                <w:bCs/>
                <w:color w:val="000000"/>
                <w:sz w:val="20"/>
                <w:szCs w:val="20"/>
                <w:lang w:val="ru-RU" w:eastAsia="ru-RU"/>
              </w:rPr>
            </w:pPr>
          </w:p>
        </w:tc>
      </w:tr>
      <w:tr w:rsidR="00C77548" w:rsidRPr="00ED0225" w:rsidTr="00B936BC">
        <w:trPr>
          <w:trHeight w:val="2543"/>
        </w:trPr>
        <w:tc>
          <w:tcPr>
            <w:tcW w:w="501" w:type="dxa"/>
            <w:tcBorders>
              <w:top w:val="nil"/>
              <w:left w:val="nil"/>
              <w:bottom w:val="nil"/>
              <w:right w:val="nil"/>
            </w:tcBorders>
            <w:shd w:val="clear" w:color="auto" w:fill="auto"/>
            <w:vAlign w:val="center"/>
            <w:hideMark/>
          </w:tcPr>
          <w:p w:rsidR="00C77548" w:rsidRPr="00ED0225" w:rsidRDefault="00C77548" w:rsidP="00ED0225">
            <w:pPr>
              <w:spacing w:before="0" w:beforeAutospacing="0" w:after="0" w:afterAutospacing="0"/>
              <w:rPr>
                <w:rFonts w:ascii="Arial" w:eastAsia="Times New Roman" w:hAnsi="Arial" w:cs="Arial"/>
                <w:color w:val="000000"/>
                <w:sz w:val="20"/>
                <w:szCs w:val="20"/>
                <w:lang w:val="ru-RU" w:eastAsia="ru-RU"/>
              </w:rPr>
            </w:pPr>
            <w:r w:rsidRPr="00ED0225">
              <w:rPr>
                <w:rFonts w:ascii="Arial" w:eastAsia="Times New Roman" w:hAnsi="Arial" w:cs="Arial"/>
                <w:color w:val="000000"/>
                <w:sz w:val="20"/>
                <w:szCs w:val="20"/>
                <w:lang w:val="ru-RU" w:eastAsia="ru-RU"/>
              </w:rPr>
              <w:t>1</w:t>
            </w:r>
          </w:p>
        </w:tc>
        <w:tc>
          <w:tcPr>
            <w:tcW w:w="2014" w:type="dxa"/>
            <w:tcBorders>
              <w:top w:val="nil"/>
              <w:left w:val="nil"/>
              <w:bottom w:val="nil"/>
              <w:right w:val="nil"/>
            </w:tcBorders>
            <w:shd w:val="clear" w:color="auto" w:fill="auto"/>
            <w:vAlign w:val="center"/>
          </w:tcPr>
          <w:p w:rsidR="00C77548" w:rsidRPr="00ED0225" w:rsidRDefault="000100E7" w:rsidP="00F52921">
            <w:pPr>
              <w:spacing w:before="0" w:beforeAutospacing="0" w:after="0" w:afterAutospacing="0"/>
              <w:rPr>
                <w:rFonts w:ascii="Arial" w:eastAsia="Times New Roman" w:hAnsi="Arial" w:cs="Arial"/>
                <w:color w:val="000000"/>
                <w:sz w:val="20"/>
                <w:szCs w:val="20"/>
                <w:lang w:val="ru-RU" w:eastAsia="ru-RU"/>
              </w:rPr>
            </w:pPr>
            <w:r>
              <w:rPr>
                <w:rFonts w:ascii="Arial" w:eastAsia="Times New Roman" w:hAnsi="Arial" w:cs="Arial"/>
                <w:color w:val="000000"/>
                <w:sz w:val="20"/>
                <w:szCs w:val="20"/>
                <w:lang w:val="ru-RU" w:eastAsia="ru-RU"/>
              </w:rPr>
              <w:t>Конверты почтовые</w:t>
            </w:r>
          </w:p>
        </w:tc>
        <w:tc>
          <w:tcPr>
            <w:tcW w:w="2356" w:type="dxa"/>
            <w:tcBorders>
              <w:top w:val="nil"/>
              <w:left w:val="nil"/>
              <w:bottom w:val="nil"/>
              <w:right w:val="nil"/>
            </w:tcBorders>
            <w:shd w:val="clear" w:color="auto" w:fill="auto"/>
            <w:vAlign w:val="center"/>
          </w:tcPr>
          <w:p w:rsidR="00C77548" w:rsidRDefault="000E686D" w:rsidP="00ED0225">
            <w:pPr>
              <w:spacing w:before="0" w:beforeAutospacing="0" w:after="0" w:afterAutospacing="0"/>
              <w:rPr>
                <w:rFonts w:ascii="Arial" w:eastAsia="Times New Roman" w:hAnsi="Arial" w:cs="Arial"/>
                <w:color w:val="000000"/>
                <w:sz w:val="20"/>
                <w:szCs w:val="20"/>
                <w:lang w:val="ru-RU" w:eastAsia="ru-RU"/>
              </w:rPr>
            </w:pPr>
            <w:r>
              <w:rPr>
                <w:rFonts w:ascii="Arial" w:eastAsia="Times New Roman" w:hAnsi="Arial" w:cs="Arial"/>
                <w:color w:val="000000"/>
                <w:sz w:val="20"/>
                <w:szCs w:val="20"/>
                <w:lang w:val="ru-RU" w:eastAsia="ru-RU"/>
              </w:rPr>
              <w:t>Формат конверта С4 (229*324</w:t>
            </w:r>
            <w:r w:rsidR="000768C4">
              <w:rPr>
                <w:rFonts w:ascii="Arial" w:eastAsia="Times New Roman" w:hAnsi="Arial" w:cs="Arial"/>
                <w:color w:val="000000"/>
                <w:sz w:val="20"/>
                <w:szCs w:val="20"/>
                <w:lang w:val="ru-RU" w:eastAsia="ru-RU"/>
              </w:rPr>
              <w:t xml:space="preserve"> мм</w:t>
            </w:r>
            <w:r>
              <w:rPr>
                <w:rFonts w:ascii="Arial" w:eastAsia="Times New Roman" w:hAnsi="Arial" w:cs="Arial"/>
                <w:color w:val="000000"/>
                <w:sz w:val="20"/>
                <w:szCs w:val="20"/>
                <w:lang w:val="ru-RU" w:eastAsia="ru-RU"/>
              </w:rPr>
              <w:t>);</w:t>
            </w:r>
          </w:p>
          <w:p w:rsidR="000E686D" w:rsidRDefault="000E686D" w:rsidP="00ED0225">
            <w:pPr>
              <w:spacing w:before="0" w:beforeAutospacing="0" w:after="0" w:afterAutospacing="0"/>
              <w:rPr>
                <w:rFonts w:ascii="Arial" w:eastAsia="Times New Roman" w:hAnsi="Arial" w:cs="Arial"/>
                <w:color w:val="000000"/>
                <w:sz w:val="20"/>
                <w:szCs w:val="20"/>
                <w:lang w:val="ru-RU" w:eastAsia="ru-RU"/>
              </w:rPr>
            </w:pPr>
            <w:r>
              <w:rPr>
                <w:rFonts w:ascii="Arial" w:eastAsia="Times New Roman" w:hAnsi="Arial" w:cs="Arial"/>
                <w:color w:val="000000"/>
                <w:sz w:val="20"/>
                <w:szCs w:val="20"/>
                <w:lang w:val="ru-RU" w:eastAsia="ru-RU"/>
              </w:rPr>
              <w:t>Отрывная лента;</w:t>
            </w:r>
          </w:p>
          <w:p w:rsidR="000E686D" w:rsidRDefault="000E686D" w:rsidP="00ED0225">
            <w:pPr>
              <w:spacing w:before="0" w:beforeAutospacing="0" w:after="0" w:afterAutospacing="0"/>
              <w:rPr>
                <w:rFonts w:ascii="Arial" w:eastAsia="Times New Roman" w:hAnsi="Arial" w:cs="Arial"/>
                <w:color w:val="000000"/>
                <w:sz w:val="20"/>
                <w:szCs w:val="20"/>
                <w:lang w:val="ru-RU" w:eastAsia="ru-RU"/>
              </w:rPr>
            </w:pPr>
            <w:r>
              <w:rPr>
                <w:rFonts w:ascii="Arial" w:eastAsia="Times New Roman" w:hAnsi="Arial" w:cs="Arial"/>
                <w:color w:val="000000"/>
                <w:sz w:val="20"/>
                <w:szCs w:val="20"/>
                <w:lang w:val="ru-RU" w:eastAsia="ru-RU"/>
              </w:rPr>
              <w:t>100г/м2;</w:t>
            </w:r>
          </w:p>
          <w:p w:rsidR="000E686D" w:rsidRPr="00ED0225" w:rsidRDefault="000E686D" w:rsidP="00ED0225">
            <w:pPr>
              <w:spacing w:before="0" w:beforeAutospacing="0" w:after="0" w:afterAutospacing="0"/>
              <w:rPr>
                <w:rFonts w:ascii="Arial" w:eastAsia="Times New Roman" w:hAnsi="Arial" w:cs="Arial"/>
                <w:color w:val="000000"/>
                <w:sz w:val="20"/>
                <w:szCs w:val="20"/>
                <w:lang w:val="ru-RU" w:eastAsia="ru-RU"/>
              </w:rPr>
            </w:pPr>
            <w:r>
              <w:rPr>
                <w:rFonts w:ascii="Arial" w:eastAsia="Times New Roman" w:hAnsi="Arial" w:cs="Arial"/>
                <w:color w:val="000000"/>
                <w:sz w:val="20"/>
                <w:szCs w:val="20"/>
                <w:lang w:val="ru-RU" w:eastAsia="ru-RU"/>
              </w:rPr>
              <w:t>Комплект 500 штук.</w:t>
            </w:r>
          </w:p>
        </w:tc>
        <w:tc>
          <w:tcPr>
            <w:tcW w:w="3201" w:type="dxa"/>
            <w:tcBorders>
              <w:top w:val="nil"/>
              <w:left w:val="nil"/>
              <w:bottom w:val="nil"/>
              <w:right w:val="nil"/>
            </w:tcBorders>
            <w:shd w:val="clear" w:color="auto" w:fill="auto"/>
            <w:vAlign w:val="center"/>
          </w:tcPr>
          <w:p w:rsidR="00C77548" w:rsidRDefault="000E686D" w:rsidP="00F52921">
            <w:pPr>
              <w:spacing w:before="0" w:beforeAutospacing="0" w:after="0" w:afterAutospacing="0"/>
              <w:rPr>
                <w:rFonts w:ascii="Arial" w:eastAsia="Times New Roman" w:hAnsi="Arial" w:cs="Arial"/>
                <w:color w:val="000000"/>
                <w:sz w:val="20"/>
                <w:szCs w:val="20"/>
                <w:lang w:val="ru-RU" w:eastAsia="ru-RU"/>
              </w:rPr>
            </w:pPr>
            <w:r>
              <w:rPr>
                <w:rFonts w:ascii="Arial" w:eastAsia="Times New Roman" w:hAnsi="Arial" w:cs="Arial"/>
                <w:color w:val="000000"/>
                <w:sz w:val="20"/>
                <w:szCs w:val="20"/>
                <w:lang w:val="ru-RU" w:eastAsia="ru-RU"/>
              </w:rPr>
              <w:t>Формат клапана : прямой.</w:t>
            </w:r>
          </w:p>
          <w:p w:rsidR="000E686D" w:rsidRDefault="000E686D" w:rsidP="00F52921">
            <w:pPr>
              <w:spacing w:before="0" w:beforeAutospacing="0" w:after="0" w:afterAutospacing="0"/>
              <w:rPr>
                <w:rFonts w:ascii="Arial" w:eastAsia="Times New Roman" w:hAnsi="Arial" w:cs="Arial"/>
                <w:color w:val="000000"/>
                <w:sz w:val="20"/>
                <w:szCs w:val="20"/>
                <w:lang w:val="ru-RU" w:eastAsia="ru-RU"/>
              </w:rPr>
            </w:pPr>
            <w:r>
              <w:rPr>
                <w:rFonts w:ascii="Arial" w:eastAsia="Times New Roman" w:hAnsi="Arial" w:cs="Arial"/>
                <w:color w:val="000000"/>
                <w:sz w:val="20"/>
                <w:szCs w:val="20"/>
                <w:lang w:val="ru-RU" w:eastAsia="ru-RU"/>
              </w:rPr>
              <w:t xml:space="preserve">Способ заклеивания: полоса </w:t>
            </w:r>
            <w:r>
              <w:rPr>
                <w:rFonts w:ascii="Arial" w:eastAsia="Times New Roman" w:hAnsi="Arial" w:cs="Arial"/>
                <w:color w:val="000000"/>
                <w:sz w:val="20"/>
                <w:szCs w:val="20"/>
                <w:lang w:eastAsia="ru-RU"/>
              </w:rPr>
              <w:t>STRIP</w:t>
            </w:r>
            <w:r>
              <w:rPr>
                <w:rFonts w:ascii="Arial" w:eastAsia="Times New Roman" w:hAnsi="Arial" w:cs="Arial"/>
                <w:color w:val="000000"/>
                <w:sz w:val="20"/>
                <w:szCs w:val="20"/>
                <w:lang w:val="ru-RU" w:eastAsia="ru-RU"/>
              </w:rPr>
              <w:t>;</w:t>
            </w:r>
          </w:p>
          <w:p w:rsidR="000E686D" w:rsidRDefault="000E686D" w:rsidP="00F52921">
            <w:pPr>
              <w:spacing w:before="0" w:beforeAutospacing="0" w:after="0" w:afterAutospacing="0"/>
              <w:rPr>
                <w:rFonts w:ascii="Arial" w:eastAsia="Times New Roman" w:hAnsi="Arial" w:cs="Arial"/>
                <w:color w:val="000000"/>
                <w:sz w:val="20"/>
                <w:szCs w:val="20"/>
                <w:lang w:val="ru-RU" w:eastAsia="ru-RU"/>
              </w:rPr>
            </w:pPr>
            <w:r>
              <w:rPr>
                <w:rFonts w:ascii="Arial" w:eastAsia="Times New Roman" w:hAnsi="Arial" w:cs="Arial"/>
                <w:color w:val="000000"/>
                <w:sz w:val="20"/>
                <w:szCs w:val="20"/>
                <w:lang w:val="ru-RU" w:eastAsia="ru-RU"/>
              </w:rPr>
              <w:t>Формат вложения без сложения : А4.</w:t>
            </w:r>
          </w:p>
          <w:p w:rsidR="000E686D" w:rsidRDefault="000E686D" w:rsidP="00F52921">
            <w:pPr>
              <w:spacing w:before="0" w:beforeAutospacing="0" w:after="0" w:afterAutospacing="0"/>
              <w:rPr>
                <w:rFonts w:ascii="Arial" w:eastAsia="Times New Roman" w:hAnsi="Arial" w:cs="Arial"/>
                <w:color w:val="000000"/>
                <w:sz w:val="20"/>
                <w:szCs w:val="20"/>
                <w:lang w:val="ru-RU" w:eastAsia="ru-RU"/>
              </w:rPr>
            </w:pPr>
            <w:r>
              <w:rPr>
                <w:rFonts w:ascii="Arial" w:eastAsia="Times New Roman" w:hAnsi="Arial" w:cs="Arial"/>
                <w:color w:val="000000"/>
                <w:sz w:val="20"/>
                <w:szCs w:val="20"/>
                <w:lang w:val="ru-RU" w:eastAsia="ru-RU"/>
              </w:rPr>
              <w:t>Окно: нет.</w:t>
            </w:r>
          </w:p>
          <w:p w:rsidR="000E686D" w:rsidRDefault="000E686D" w:rsidP="00F52921">
            <w:pPr>
              <w:spacing w:before="0" w:beforeAutospacing="0" w:after="0" w:afterAutospacing="0"/>
              <w:rPr>
                <w:rFonts w:ascii="Arial" w:eastAsia="Times New Roman" w:hAnsi="Arial" w:cs="Arial"/>
                <w:color w:val="000000"/>
                <w:sz w:val="20"/>
                <w:szCs w:val="20"/>
                <w:lang w:val="ru-RU" w:eastAsia="ru-RU"/>
              </w:rPr>
            </w:pPr>
            <w:r>
              <w:rPr>
                <w:rFonts w:ascii="Arial" w:eastAsia="Times New Roman" w:hAnsi="Arial" w:cs="Arial"/>
                <w:color w:val="000000"/>
                <w:sz w:val="20"/>
                <w:szCs w:val="20"/>
                <w:lang w:val="ru-RU" w:eastAsia="ru-RU"/>
              </w:rPr>
              <w:t>Цвет: белый</w:t>
            </w:r>
          </w:p>
          <w:p w:rsidR="000E686D" w:rsidRDefault="000E686D" w:rsidP="00F52921">
            <w:pPr>
              <w:spacing w:before="0" w:beforeAutospacing="0" w:after="0" w:afterAutospacing="0"/>
              <w:rPr>
                <w:rFonts w:ascii="Arial" w:eastAsia="Times New Roman" w:hAnsi="Arial" w:cs="Arial"/>
                <w:color w:val="000000"/>
                <w:sz w:val="20"/>
                <w:szCs w:val="20"/>
                <w:lang w:val="ru-RU" w:eastAsia="ru-RU"/>
              </w:rPr>
            </w:pPr>
            <w:r>
              <w:rPr>
                <w:rFonts w:ascii="Arial" w:eastAsia="Times New Roman" w:hAnsi="Arial" w:cs="Arial"/>
                <w:color w:val="000000"/>
                <w:sz w:val="20"/>
                <w:szCs w:val="20"/>
                <w:lang w:val="ru-RU" w:eastAsia="ru-RU"/>
              </w:rPr>
              <w:t>Плотность бумаги: 100 г/м2.</w:t>
            </w:r>
          </w:p>
          <w:p w:rsidR="000E686D" w:rsidRDefault="000E686D" w:rsidP="00F52921">
            <w:pPr>
              <w:spacing w:before="0" w:beforeAutospacing="0" w:after="0" w:afterAutospacing="0"/>
              <w:rPr>
                <w:rFonts w:ascii="Arial" w:eastAsia="Times New Roman" w:hAnsi="Arial" w:cs="Arial"/>
                <w:color w:val="000000"/>
                <w:sz w:val="20"/>
                <w:szCs w:val="20"/>
                <w:lang w:val="ru-RU" w:eastAsia="ru-RU"/>
              </w:rPr>
            </w:pPr>
            <w:r>
              <w:rPr>
                <w:rFonts w:ascii="Arial" w:eastAsia="Times New Roman" w:hAnsi="Arial" w:cs="Arial"/>
                <w:color w:val="000000"/>
                <w:sz w:val="20"/>
                <w:szCs w:val="20"/>
                <w:lang w:val="ru-RU" w:eastAsia="ru-RU"/>
              </w:rPr>
              <w:t>Количество в комплекте: 500 шт.</w:t>
            </w:r>
          </w:p>
          <w:p w:rsidR="000E686D" w:rsidRPr="000E686D" w:rsidRDefault="000E686D" w:rsidP="00F52921">
            <w:pPr>
              <w:spacing w:before="0" w:beforeAutospacing="0" w:after="0" w:afterAutospacing="0"/>
              <w:rPr>
                <w:rFonts w:ascii="Arial" w:eastAsia="Times New Roman" w:hAnsi="Arial" w:cs="Arial"/>
                <w:color w:val="000000"/>
                <w:sz w:val="20"/>
                <w:szCs w:val="20"/>
                <w:lang w:val="ru-RU" w:eastAsia="ru-RU"/>
              </w:rPr>
            </w:pPr>
            <w:r>
              <w:rPr>
                <w:rFonts w:ascii="Arial" w:eastAsia="Times New Roman" w:hAnsi="Arial" w:cs="Arial"/>
                <w:color w:val="000000"/>
                <w:sz w:val="20"/>
                <w:szCs w:val="20"/>
                <w:lang w:val="ru-RU" w:eastAsia="ru-RU"/>
              </w:rPr>
              <w:t>Упаковка: гофрокороб.</w:t>
            </w:r>
          </w:p>
        </w:tc>
        <w:tc>
          <w:tcPr>
            <w:tcW w:w="2209" w:type="dxa"/>
            <w:tcBorders>
              <w:top w:val="nil"/>
              <w:left w:val="nil"/>
              <w:bottom w:val="nil"/>
              <w:right w:val="nil"/>
            </w:tcBorders>
            <w:vAlign w:val="center"/>
          </w:tcPr>
          <w:p w:rsidR="00C77548" w:rsidRPr="00ED0225" w:rsidRDefault="00C77548" w:rsidP="004F0E37">
            <w:pPr>
              <w:spacing w:before="0" w:beforeAutospacing="0" w:after="0" w:afterAutospacing="0"/>
              <w:jc w:val="center"/>
              <w:rPr>
                <w:rFonts w:ascii="Arial" w:eastAsia="Times New Roman" w:hAnsi="Arial" w:cs="Arial"/>
                <w:noProof/>
                <w:color w:val="000000"/>
                <w:sz w:val="20"/>
                <w:szCs w:val="20"/>
                <w:lang w:val="ru-RU" w:eastAsia="ru-RU"/>
              </w:rPr>
            </w:pPr>
            <w:r>
              <w:rPr>
                <w:rFonts w:ascii="Arial" w:eastAsia="Times New Roman" w:hAnsi="Arial" w:cs="Arial"/>
                <w:noProof/>
                <w:color w:val="000000"/>
                <w:sz w:val="20"/>
                <w:szCs w:val="20"/>
                <w:lang w:val="ru-RU" w:eastAsia="ru-RU"/>
              </w:rPr>
              <w:t>Шт.</w:t>
            </w:r>
          </w:p>
        </w:tc>
        <w:tc>
          <w:tcPr>
            <w:tcW w:w="2209" w:type="dxa"/>
            <w:tcBorders>
              <w:top w:val="nil"/>
              <w:left w:val="nil"/>
              <w:bottom w:val="nil"/>
              <w:right w:val="nil"/>
            </w:tcBorders>
            <w:vAlign w:val="center"/>
          </w:tcPr>
          <w:p w:rsidR="00C77548" w:rsidRPr="00ED0225" w:rsidRDefault="000768C4" w:rsidP="001F13D4">
            <w:pPr>
              <w:spacing w:before="0" w:beforeAutospacing="0" w:after="0" w:afterAutospacing="0"/>
              <w:jc w:val="center"/>
              <w:rPr>
                <w:rFonts w:ascii="Arial" w:eastAsia="Times New Roman" w:hAnsi="Arial" w:cs="Arial"/>
                <w:noProof/>
                <w:color w:val="000000"/>
                <w:sz w:val="20"/>
                <w:szCs w:val="20"/>
                <w:lang w:val="ru-RU" w:eastAsia="ru-RU"/>
              </w:rPr>
            </w:pPr>
            <w:r>
              <w:rPr>
                <w:rFonts w:ascii="Arial" w:eastAsia="Times New Roman" w:hAnsi="Arial" w:cs="Arial"/>
                <w:noProof/>
                <w:color w:val="000000"/>
                <w:sz w:val="20"/>
                <w:szCs w:val="20"/>
                <w:lang w:val="ru-RU" w:eastAsia="ru-RU"/>
              </w:rPr>
              <w:t>1</w:t>
            </w:r>
          </w:p>
        </w:tc>
      </w:tr>
      <w:tr w:rsidR="00C77548" w:rsidRPr="00ED0225" w:rsidTr="00B936BC">
        <w:trPr>
          <w:trHeight w:val="2543"/>
        </w:trPr>
        <w:tc>
          <w:tcPr>
            <w:tcW w:w="501" w:type="dxa"/>
            <w:tcBorders>
              <w:top w:val="nil"/>
              <w:left w:val="nil"/>
              <w:bottom w:val="nil"/>
              <w:right w:val="nil"/>
            </w:tcBorders>
            <w:shd w:val="clear" w:color="auto" w:fill="auto"/>
            <w:vAlign w:val="center"/>
            <w:hideMark/>
          </w:tcPr>
          <w:p w:rsidR="00C77548" w:rsidRPr="00ED0225" w:rsidRDefault="00C77548" w:rsidP="00ED0225">
            <w:pPr>
              <w:spacing w:before="0" w:beforeAutospacing="0" w:after="0" w:afterAutospacing="0"/>
              <w:rPr>
                <w:rFonts w:ascii="Arial" w:eastAsia="Times New Roman" w:hAnsi="Arial" w:cs="Arial"/>
                <w:color w:val="000000"/>
                <w:sz w:val="20"/>
                <w:szCs w:val="20"/>
                <w:lang w:val="ru-RU" w:eastAsia="ru-RU"/>
              </w:rPr>
            </w:pPr>
            <w:r w:rsidRPr="00ED0225">
              <w:rPr>
                <w:rFonts w:ascii="Arial" w:eastAsia="Times New Roman" w:hAnsi="Arial" w:cs="Arial"/>
                <w:color w:val="000000"/>
                <w:sz w:val="20"/>
                <w:szCs w:val="20"/>
                <w:lang w:val="ru-RU" w:eastAsia="ru-RU"/>
              </w:rPr>
              <w:t>2</w:t>
            </w:r>
          </w:p>
        </w:tc>
        <w:tc>
          <w:tcPr>
            <w:tcW w:w="2014" w:type="dxa"/>
            <w:tcBorders>
              <w:top w:val="nil"/>
              <w:left w:val="nil"/>
              <w:bottom w:val="nil"/>
              <w:right w:val="nil"/>
            </w:tcBorders>
            <w:shd w:val="clear" w:color="auto" w:fill="auto"/>
            <w:vAlign w:val="center"/>
          </w:tcPr>
          <w:p w:rsidR="00C77548" w:rsidRPr="00ED0225" w:rsidRDefault="000768C4" w:rsidP="00F52921">
            <w:pPr>
              <w:spacing w:before="0" w:beforeAutospacing="0" w:after="0" w:afterAutospacing="0"/>
              <w:rPr>
                <w:rFonts w:ascii="Arial" w:eastAsia="Times New Roman" w:hAnsi="Arial" w:cs="Arial"/>
                <w:color w:val="000000"/>
                <w:sz w:val="20"/>
                <w:szCs w:val="20"/>
                <w:lang w:val="ru-RU" w:eastAsia="ru-RU"/>
              </w:rPr>
            </w:pPr>
            <w:r>
              <w:rPr>
                <w:rFonts w:ascii="Arial" w:eastAsia="Times New Roman" w:hAnsi="Arial" w:cs="Arial"/>
                <w:color w:val="000000"/>
                <w:sz w:val="20"/>
                <w:szCs w:val="20"/>
                <w:lang w:val="ru-RU" w:eastAsia="ru-RU"/>
              </w:rPr>
              <w:t>Конверты почтовые</w:t>
            </w:r>
          </w:p>
        </w:tc>
        <w:tc>
          <w:tcPr>
            <w:tcW w:w="2356" w:type="dxa"/>
            <w:tcBorders>
              <w:top w:val="nil"/>
              <w:left w:val="nil"/>
              <w:bottom w:val="nil"/>
              <w:right w:val="nil"/>
            </w:tcBorders>
            <w:shd w:val="clear" w:color="auto" w:fill="auto"/>
            <w:vAlign w:val="center"/>
          </w:tcPr>
          <w:p w:rsidR="000768C4" w:rsidRDefault="000768C4" w:rsidP="000768C4">
            <w:pPr>
              <w:spacing w:before="0" w:beforeAutospacing="0" w:after="0" w:afterAutospacing="0"/>
              <w:rPr>
                <w:rFonts w:ascii="Arial" w:eastAsia="Times New Roman" w:hAnsi="Arial" w:cs="Arial"/>
                <w:color w:val="000000"/>
                <w:sz w:val="20"/>
                <w:szCs w:val="20"/>
                <w:lang w:val="ru-RU" w:eastAsia="ru-RU"/>
              </w:rPr>
            </w:pPr>
            <w:r>
              <w:rPr>
                <w:rFonts w:ascii="Arial" w:eastAsia="Times New Roman" w:hAnsi="Arial" w:cs="Arial"/>
                <w:color w:val="000000"/>
                <w:sz w:val="20"/>
                <w:szCs w:val="20"/>
                <w:lang w:val="ru-RU" w:eastAsia="ru-RU"/>
              </w:rPr>
              <w:t>Формат конверта С</w:t>
            </w:r>
            <w:r>
              <w:rPr>
                <w:rFonts w:ascii="Arial" w:eastAsia="Times New Roman" w:hAnsi="Arial" w:cs="Arial"/>
                <w:color w:val="000000"/>
                <w:sz w:val="20"/>
                <w:szCs w:val="20"/>
                <w:lang w:val="ru-RU" w:eastAsia="ru-RU"/>
              </w:rPr>
              <w:t>5</w:t>
            </w:r>
            <w:r>
              <w:rPr>
                <w:rFonts w:ascii="Arial" w:eastAsia="Times New Roman" w:hAnsi="Arial" w:cs="Arial"/>
                <w:color w:val="000000"/>
                <w:sz w:val="20"/>
                <w:szCs w:val="20"/>
                <w:lang w:val="ru-RU" w:eastAsia="ru-RU"/>
              </w:rPr>
              <w:t xml:space="preserve"> (</w:t>
            </w:r>
            <w:r>
              <w:rPr>
                <w:rFonts w:ascii="Arial" w:eastAsia="Times New Roman" w:hAnsi="Arial" w:cs="Arial"/>
                <w:color w:val="000000"/>
                <w:sz w:val="20"/>
                <w:szCs w:val="20"/>
                <w:lang w:val="ru-RU" w:eastAsia="ru-RU"/>
              </w:rPr>
              <w:t>162</w:t>
            </w:r>
            <w:r>
              <w:rPr>
                <w:rFonts w:ascii="Arial" w:eastAsia="Times New Roman" w:hAnsi="Arial" w:cs="Arial"/>
                <w:color w:val="000000"/>
                <w:sz w:val="20"/>
                <w:szCs w:val="20"/>
                <w:lang w:val="ru-RU" w:eastAsia="ru-RU"/>
              </w:rPr>
              <w:t>*</w:t>
            </w:r>
            <w:r>
              <w:rPr>
                <w:rFonts w:ascii="Arial" w:eastAsia="Times New Roman" w:hAnsi="Arial" w:cs="Arial"/>
                <w:color w:val="000000"/>
                <w:sz w:val="20"/>
                <w:szCs w:val="20"/>
                <w:lang w:val="ru-RU" w:eastAsia="ru-RU"/>
              </w:rPr>
              <w:t>229 мм</w:t>
            </w:r>
            <w:r>
              <w:rPr>
                <w:rFonts w:ascii="Arial" w:eastAsia="Times New Roman" w:hAnsi="Arial" w:cs="Arial"/>
                <w:color w:val="000000"/>
                <w:sz w:val="20"/>
                <w:szCs w:val="20"/>
                <w:lang w:val="ru-RU" w:eastAsia="ru-RU"/>
              </w:rPr>
              <w:t>);</w:t>
            </w:r>
          </w:p>
          <w:p w:rsidR="000768C4" w:rsidRDefault="000768C4" w:rsidP="000768C4">
            <w:pPr>
              <w:spacing w:before="0" w:beforeAutospacing="0" w:after="0" w:afterAutospacing="0"/>
              <w:rPr>
                <w:rFonts w:ascii="Arial" w:eastAsia="Times New Roman" w:hAnsi="Arial" w:cs="Arial"/>
                <w:color w:val="000000"/>
                <w:sz w:val="20"/>
                <w:szCs w:val="20"/>
                <w:lang w:val="ru-RU" w:eastAsia="ru-RU"/>
              </w:rPr>
            </w:pPr>
            <w:r>
              <w:rPr>
                <w:rFonts w:ascii="Arial" w:eastAsia="Times New Roman" w:hAnsi="Arial" w:cs="Arial"/>
                <w:color w:val="000000"/>
                <w:sz w:val="20"/>
                <w:szCs w:val="20"/>
                <w:lang w:val="ru-RU" w:eastAsia="ru-RU"/>
              </w:rPr>
              <w:t>Отрывная лента;</w:t>
            </w:r>
          </w:p>
          <w:p w:rsidR="000768C4" w:rsidRDefault="000768C4" w:rsidP="000768C4">
            <w:pPr>
              <w:spacing w:before="0" w:beforeAutospacing="0" w:after="0" w:afterAutospacing="0"/>
              <w:rPr>
                <w:rFonts w:ascii="Arial" w:eastAsia="Times New Roman" w:hAnsi="Arial" w:cs="Arial"/>
                <w:color w:val="000000"/>
                <w:sz w:val="20"/>
                <w:szCs w:val="20"/>
                <w:lang w:val="ru-RU" w:eastAsia="ru-RU"/>
              </w:rPr>
            </w:pPr>
            <w:r>
              <w:rPr>
                <w:rFonts w:ascii="Arial" w:eastAsia="Times New Roman" w:hAnsi="Arial" w:cs="Arial"/>
                <w:color w:val="000000"/>
                <w:sz w:val="20"/>
                <w:szCs w:val="20"/>
                <w:lang w:val="ru-RU" w:eastAsia="ru-RU"/>
              </w:rPr>
              <w:t xml:space="preserve">80 </w:t>
            </w:r>
            <w:r>
              <w:rPr>
                <w:rFonts w:ascii="Arial" w:eastAsia="Times New Roman" w:hAnsi="Arial" w:cs="Arial"/>
                <w:color w:val="000000"/>
                <w:sz w:val="20"/>
                <w:szCs w:val="20"/>
                <w:lang w:val="ru-RU" w:eastAsia="ru-RU"/>
              </w:rPr>
              <w:t>г/м2;</w:t>
            </w:r>
          </w:p>
          <w:p w:rsidR="00C77548" w:rsidRPr="00ED0225" w:rsidRDefault="000768C4" w:rsidP="000768C4">
            <w:pPr>
              <w:spacing w:before="0" w:beforeAutospacing="0" w:after="0" w:afterAutospacing="0"/>
              <w:rPr>
                <w:rFonts w:ascii="Arial" w:eastAsia="Times New Roman" w:hAnsi="Arial" w:cs="Arial"/>
                <w:color w:val="000000"/>
                <w:sz w:val="20"/>
                <w:szCs w:val="20"/>
                <w:lang w:val="ru-RU" w:eastAsia="ru-RU"/>
              </w:rPr>
            </w:pPr>
            <w:r>
              <w:rPr>
                <w:rFonts w:ascii="Arial" w:eastAsia="Times New Roman" w:hAnsi="Arial" w:cs="Arial"/>
                <w:color w:val="000000"/>
                <w:sz w:val="20"/>
                <w:szCs w:val="20"/>
                <w:lang w:val="ru-RU" w:eastAsia="ru-RU"/>
              </w:rPr>
              <w:t xml:space="preserve">Комплект </w:t>
            </w:r>
            <w:r>
              <w:rPr>
                <w:rFonts w:ascii="Arial" w:eastAsia="Times New Roman" w:hAnsi="Arial" w:cs="Arial"/>
                <w:color w:val="000000"/>
                <w:sz w:val="20"/>
                <w:szCs w:val="20"/>
                <w:lang w:val="ru-RU" w:eastAsia="ru-RU"/>
              </w:rPr>
              <w:t>10</w:t>
            </w:r>
            <w:r>
              <w:rPr>
                <w:rFonts w:ascii="Arial" w:eastAsia="Times New Roman" w:hAnsi="Arial" w:cs="Arial"/>
                <w:color w:val="000000"/>
                <w:sz w:val="20"/>
                <w:szCs w:val="20"/>
                <w:lang w:val="ru-RU" w:eastAsia="ru-RU"/>
              </w:rPr>
              <w:t>00 штук.</w:t>
            </w:r>
          </w:p>
        </w:tc>
        <w:tc>
          <w:tcPr>
            <w:tcW w:w="3201" w:type="dxa"/>
            <w:tcBorders>
              <w:top w:val="nil"/>
              <w:left w:val="nil"/>
              <w:bottom w:val="nil"/>
              <w:right w:val="nil"/>
            </w:tcBorders>
            <w:shd w:val="clear" w:color="auto" w:fill="auto"/>
            <w:vAlign w:val="center"/>
          </w:tcPr>
          <w:p w:rsidR="00F13BBD" w:rsidRDefault="00F13BBD" w:rsidP="00F13BBD">
            <w:pPr>
              <w:spacing w:before="0" w:beforeAutospacing="0" w:after="0" w:afterAutospacing="0"/>
              <w:rPr>
                <w:rFonts w:ascii="Arial" w:eastAsia="Times New Roman" w:hAnsi="Arial" w:cs="Arial"/>
                <w:color w:val="000000"/>
                <w:sz w:val="20"/>
                <w:szCs w:val="20"/>
                <w:lang w:val="ru-RU" w:eastAsia="ru-RU"/>
              </w:rPr>
            </w:pPr>
            <w:r>
              <w:rPr>
                <w:rFonts w:ascii="Arial" w:eastAsia="Times New Roman" w:hAnsi="Arial" w:cs="Arial"/>
                <w:color w:val="000000"/>
                <w:sz w:val="20"/>
                <w:szCs w:val="20"/>
                <w:lang w:val="ru-RU" w:eastAsia="ru-RU"/>
              </w:rPr>
              <w:t>Формат клапана : прямой.</w:t>
            </w:r>
          </w:p>
          <w:p w:rsidR="00F13BBD" w:rsidRDefault="00F13BBD" w:rsidP="00F13BBD">
            <w:pPr>
              <w:spacing w:before="0" w:beforeAutospacing="0" w:after="0" w:afterAutospacing="0"/>
              <w:rPr>
                <w:rFonts w:ascii="Arial" w:eastAsia="Times New Roman" w:hAnsi="Arial" w:cs="Arial"/>
                <w:color w:val="000000"/>
                <w:sz w:val="20"/>
                <w:szCs w:val="20"/>
                <w:lang w:val="ru-RU" w:eastAsia="ru-RU"/>
              </w:rPr>
            </w:pPr>
            <w:r>
              <w:rPr>
                <w:rFonts w:ascii="Arial" w:eastAsia="Times New Roman" w:hAnsi="Arial" w:cs="Arial"/>
                <w:color w:val="000000"/>
                <w:sz w:val="20"/>
                <w:szCs w:val="20"/>
                <w:lang w:val="ru-RU" w:eastAsia="ru-RU"/>
              </w:rPr>
              <w:t xml:space="preserve">Способ заклеивания: полоса </w:t>
            </w:r>
            <w:r>
              <w:rPr>
                <w:rFonts w:ascii="Arial" w:eastAsia="Times New Roman" w:hAnsi="Arial" w:cs="Arial"/>
                <w:color w:val="000000"/>
                <w:sz w:val="20"/>
                <w:szCs w:val="20"/>
                <w:lang w:eastAsia="ru-RU"/>
              </w:rPr>
              <w:t>STRIP</w:t>
            </w:r>
            <w:r>
              <w:rPr>
                <w:rFonts w:ascii="Arial" w:eastAsia="Times New Roman" w:hAnsi="Arial" w:cs="Arial"/>
                <w:color w:val="000000"/>
                <w:sz w:val="20"/>
                <w:szCs w:val="20"/>
                <w:lang w:val="ru-RU" w:eastAsia="ru-RU"/>
              </w:rPr>
              <w:t>;</w:t>
            </w:r>
          </w:p>
          <w:p w:rsidR="00F13BBD" w:rsidRDefault="00F13BBD" w:rsidP="00F13BBD">
            <w:pPr>
              <w:spacing w:before="0" w:beforeAutospacing="0" w:after="0" w:afterAutospacing="0"/>
              <w:rPr>
                <w:rFonts w:ascii="Arial" w:eastAsia="Times New Roman" w:hAnsi="Arial" w:cs="Arial"/>
                <w:color w:val="000000"/>
                <w:sz w:val="20"/>
                <w:szCs w:val="20"/>
                <w:lang w:val="ru-RU" w:eastAsia="ru-RU"/>
              </w:rPr>
            </w:pPr>
            <w:r>
              <w:rPr>
                <w:rFonts w:ascii="Arial" w:eastAsia="Times New Roman" w:hAnsi="Arial" w:cs="Arial"/>
                <w:color w:val="000000"/>
                <w:sz w:val="20"/>
                <w:szCs w:val="20"/>
                <w:lang w:val="ru-RU" w:eastAsia="ru-RU"/>
              </w:rPr>
              <w:t>Формат вложения без сложения : А</w:t>
            </w:r>
            <w:r>
              <w:rPr>
                <w:rFonts w:ascii="Arial" w:eastAsia="Times New Roman" w:hAnsi="Arial" w:cs="Arial"/>
                <w:color w:val="000000"/>
                <w:sz w:val="20"/>
                <w:szCs w:val="20"/>
                <w:lang w:val="ru-RU" w:eastAsia="ru-RU"/>
              </w:rPr>
              <w:t>5</w:t>
            </w:r>
            <w:r>
              <w:rPr>
                <w:rFonts w:ascii="Arial" w:eastAsia="Times New Roman" w:hAnsi="Arial" w:cs="Arial"/>
                <w:color w:val="000000"/>
                <w:sz w:val="20"/>
                <w:szCs w:val="20"/>
                <w:lang w:val="ru-RU" w:eastAsia="ru-RU"/>
              </w:rPr>
              <w:t>.</w:t>
            </w:r>
          </w:p>
          <w:p w:rsidR="00F13BBD" w:rsidRDefault="00F13BBD" w:rsidP="00F13BBD">
            <w:pPr>
              <w:spacing w:before="0" w:beforeAutospacing="0" w:after="0" w:afterAutospacing="0"/>
              <w:rPr>
                <w:rFonts w:ascii="Arial" w:eastAsia="Times New Roman" w:hAnsi="Arial" w:cs="Arial"/>
                <w:color w:val="000000"/>
                <w:sz w:val="20"/>
                <w:szCs w:val="20"/>
                <w:lang w:val="ru-RU" w:eastAsia="ru-RU"/>
              </w:rPr>
            </w:pPr>
            <w:r>
              <w:rPr>
                <w:rFonts w:ascii="Arial" w:eastAsia="Times New Roman" w:hAnsi="Arial" w:cs="Arial"/>
                <w:color w:val="000000"/>
                <w:sz w:val="20"/>
                <w:szCs w:val="20"/>
                <w:lang w:val="ru-RU" w:eastAsia="ru-RU"/>
              </w:rPr>
              <w:t>Окно: нет.</w:t>
            </w:r>
          </w:p>
          <w:p w:rsidR="00F13BBD" w:rsidRDefault="00F13BBD" w:rsidP="00F13BBD">
            <w:pPr>
              <w:spacing w:before="0" w:beforeAutospacing="0" w:after="0" w:afterAutospacing="0"/>
              <w:rPr>
                <w:rFonts w:ascii="Arial" w:eastAsia="Times New Roman" w:hAnsi="Arial" w:cs="Arial"/>
                <w:color w:val="000000"/>
                <w:sz w:val="20"/>
                <w:szCs w:val="20"/>
                <w:lang w:val="ru-RU" w:eastAsia="ru-RU"/>
              </w:rPr>
            </w:pPr>
            <w:r>
              <w:rPr>
                <w:rFonts w:ascii="Arial" w:eastAsia="Times New Roman" w:hAnsi="Arial" w:cs="Arial"/>
                <w:color w:val="000000"/>
                <w:sz w:val="20"/>
                <w:szCs w:val="20"/>
                <w:lang w:val="ru-RU" w:eastAsia="ru-RU"/>
              </w:rPr>
              <w:t>Цвет: белый</w:t>
            </w:r>
          </w:p>
          <w:p w:rsidR="00F13BBD" w:rsidRDefault="00F13BBD" w:rsidP="00F13BBD">
            <w:pPr>
              <w:spacing w:before="0" w:beforeAutospacing="0" w:after="0" w:afterAutospacing="0"/>
              <w:rPr>
                <w:rFonts w:ascii="Arial" w:eastAsia="Times New Roman" w:hAnsi="Arial" w:cs="Arial"/>
                <w:color w:val="000000"/>
                <w:sz w:val="20"/>
                <w:szCs w:val="20"/>
                <w:lang w:val="ru-RU" w:eastAsia="ru-RU"/>
              </w:rPr>
            </w:pPr>
            <w:r>
              <w:rPr>
                <w:rFonts w:ascii="Arial" w:eastAsia="Times New Roman" w:hAnsi="Arial" w:cs="Arial"/>
                <w:color w:val="000000"/>
                <w:sz w:val="20"/>
                <w:szCs w:val="20"/>
                <w:lang w:val="ru-RU" w:eastAsia="ru-RU"/>
              </w:rPr>
              <w:t xml:space="preserve">Плотность бумаги: </w:t>
            </w:r>
            <w:r>
              <w:rPr>
                <w:rFonts w:ascii="Arial" w:eastAsia="Times New Roman" w:hAnsi="Arial" w:cs="Arial"/>
                <w:color w:val="000000"/>
                <w:sz w:val="20"/>
                <w:szCs w:val="20"/>
                <w:lang w:val="ru-RU" w:eastAsia="ru-RU"/>
              </w:rPr>
              <w:t>8</w:t>
            </w:r>
            <w:r>
              <w:rPr>
                <w:rFonts w:ascii="Arial" w:eastAsia="Times New Roman" w:hAnsi="Arial" w:cs="Arial"/>
                <w:color w:val="000000"/>
                <w:sz w:val="20"/>
                <w:szCs w:val="20"/>
                <w:lang w:val="ru-RU" w:eastAsia="ru-RU"/>
              </w:rPr>
              <w:t>0 г/м2.</w:t>
            </w:r>
          </w:p>
          <w:p w:rsidR="00F13BBD" w:rsidRDefault="00F13BBD" w:rsidP="00F13BBD">
            <w:pPr>
              <w:spacing w:before="0" w:beforeAutospacing="0" w:after="0" w:afterAutospacing="0"/>
              <w:rPr>
                <w:rFonts w:ascii="Arial" w:eastAsia="Times New Roman" w:hAnsi="Arial" w:cs="Arial"/>
                <w:color w:val="000000"/>
                <w:sz w:val="20"/>
                <w:szCs w:val="20"/>
                <w:lang w:val="ru-RU" w:eastAsia="ru-RU"/>
              </w:rPr>
            </w:pPr>
            <w:r>
              <w:rPr>
                <w:rFonts w:ascii="Arial" w:eastAsia="Times New Roman" w:hAnsi="Arial" w:cs="Arial"/>
                <w:color w:val="000000"/>
                <w:sz w:val="20"/>
                <w:szCs w:val="20"/>
                <w:lang w:val="ru-RU" w:eastAsia="ru-RU"/>
              </w:rPr>
              <w:t>Количество в комплекте:</w:t>
            </w:r>
            <w:r>
              <w:rPr>
                <w:rFonts w:ascii="Arial" w:eastAsia="Times New Roman" w:hAnsi="Arial" w:cs="Arial"/>
                <w:color w:val="000000"/>
                <w:sz w:val="20"/>
                <w:szCs w:val="20"/>
                <w:lang w:val="ru-RU" w:eastAsia="ru-RU"/>
              </w:rPr>
              <w:t xml:space="preserve"> 10</w:t>
            </w:r>
            <w:r>
              <w:rPr>
                <w:rFonts w:ascii="Arial" w:eastAsia="Times New Roman" w:hAnsi="Arial" w:cs="Arial"/>
                <w:color w:val="000000"/>
                <w:sz w:val="20"/>
                <w:szCs w:val="20"/>
                <w:lang w:val="ru-RU" w:eastAsia="ru-RU"/>
              </w:rPr>
              <w:t>00 шт.</w:t>
            </w:r>
          </w:p>
          <w:p w:rsidR="00C77548" w:rsidRPr="00ED0225" w:rsidRDefault="00C77548" w:rsidP="00F13BBD">
            <w:pPr>
              <w:spacing w:before="0" w:beforeAutospacing="0" w:after="0" w:afterAutospacing="0"/>
              <w:rPr>
                <w:rFonts w:ascii="Arial" w:eastAsia="Times New Roman" w:hAnsi="Arial" w:cs="Arial"/>
                <w:color w:val="000000"/>
                <w:sz w:val="20"/>
                <w:szCs w:val="20"/>
                <w:lang w:val="ru-RU" w:eastAsia="ru-RU"/>
              </w:rPr>
            </w:pPr>
          </w:p>
        </w:tc>
        <w:tc>
          <w:tcPr>
            <w:tcW w:w="2209" w:type="dxa"/>
            <w:tcBorders>
              <w:top w:val="nil"/>
              <w:left w:val="nil"/>
              <w:bottom w:val="nil"/>
              <w:right w:val="nil"/>
            </w:tcBorders>
            <w:vAlign w:val="center"/>
          </w:tcPr>
          <w:p w:rsidR="00C77548" w:rsidRPr="00ED0225" w:rsidRDefault="00C77548" w:rsidP="004F0E37">
            <w:pPr>
              <w:spacing w:before="0" w:beforeAutospacing="0" w:after="0" w:afterAutospacing="0"/>
              <w:jc w:val="center"/>
              <w:rPr>
                <w:rFonts w:ascii="Arial" w:eastAsia="Times New Roman" w:hAnsi="Arial" w:cs="Arial"/>
                <w:noProof/>
                <w:color w:val="000000"/>
                <w:sz w:val="20"/>
                <w:szCs w:val="20"/>
                <w:lang w:val="ru-RU" w:eastAsia="ru-RU"/>
              </w:rPr>
            </w:pPr>
            <w:r>
              <w:rPr>
                <w:rFonts w:ascii="Arial" w:eastAsia="Times New Roman" w:hAnsi="Arial" w:cs="Arial"/>
                <w:noProof/>
                <w:color w:val="000000"/>
                <w:sz w:val="20"/>
                <w:szCs w:val="20"/>
                <w:lang w:val="ru-RU" w:eastAsia="ru-RU"/>
              </w:rPr>
              <w:t>Шт.</w:t>
            </w:r>
          </w:p>
        </w:tc>
        <w:tc>
          <w:tcPr>
            <w:tcW w:w="2209" w:type="dxa"/>
            <w:tcBorders>
              <w:top w:val="nil"/>
              <w:left w:val="nil"/>
              <w:bottom w:val="nil"/>
              <w:right w:val="nil"/>
            </w:tcBorders>
            <w:vAlign w:val="center"/>
          </w:tcPr>
          <w:p w:rsidR="00C77548" w:rsidRPr="00ED0225" w:rsidRDefault="00F13BBD" w:rsidP="001F13D4">
            <w:pPr>
              <w:spacing w:before="0" w:beforeAutospacing="0" w:after="0" w:afterAutospacing="0"/>
              <w:jc w:val="center"/>
              <w:rPr>
                <w:rFonts w:ascii="Arial" w:eastAsia="Times New Roman" w:hAnsi="Arial" w:cs="Arial"/>
                <w:noProof/>
                <w:color w:val="000000"/>
                <w:sz w:val="20"/>
                <w:szCs w:val="20"/>
                <w:lang w:val="ru-RU" w:eastAsia="ru-RU"/>
              </w:rPr>
            </w:pPr>
            <w:r>
              <w:rPr>
                <w:rFonts w:ascii="Arial" w:eastAsia="Times New Roman" w:hAnsi="Arial" w:cs="Arial"/>
                <w:noProof/>
                <w:color w:val="000000"/>
                <w:sz w:val="20"/>
                <w:szCs w:val="20"/>
                <w:lang w:val="ru-RU" w:eastAsia="ru-RU"/>
              </w:rPr>
              <w:t>10</w:t>
            </w:r>
          </w:p>
        </w:tc>
      </w:tr>
      <w:tr w:rsidR="00C77548" w:rsidRPr="00ED0225" w:rsidTr="00B936BC">
        <w:trPr>
          <w:trHeight w:val="2543"/>
        </w:trPr>
        <w:tc>
          <w:tcPr>
            <w:tcW w:w="501" w:type="dxa"/>
            <w:tcBorders>
              <w:top w:val="nil"/>
              <w:left w:val="nil"/>
              <w:bottom w:val="nil"/>
              <w:right w:val="nil"/>
            </w:tcBorders>
            <w:shd w:val="clear" w:color="auto" w:fill="auto"/>
            <w:vAlign w:val="center"/>
            <w:hideMark/>
          </w:tcPr>
          <w:p w:rsidR="00C77548" w:rsidRPr="00ED0225" w:rsidRDefault="00C77548" w:rsidP="00ED0225">
            <w:pPr>
              <w:spacing w:before="0" w:beforeAutospacing="0" w:after="0" w:afterAutospacing="0"/>
              <w:rPr>
                <w:rFonts w:ascii="Arial" w:eastAsia="Times New Roman" w:hAnsi="Arial" w:cs="Arial"/>
                <w:color w:val="000000"/>
                <w:sz w:val="20"/>
                <w:szCs w:val="20"/>
                <w:lang w:val="ru-RU" w:eastAsia="ru-RU"/>
              </w:rPr>
            </w:pPr>
            <w:r w:rsidRPr="00ED0225">
              <w:rPr>
                <w:rFonts w:ascii="Arial" w:eastAsia="Times New Roman" w:hAnsi="Arial" w:cs="Arial"/>
                <w:color w:val="000000"/>
                <w:sz w:val="20"/>
                <w:szCs w:val="20"/>
                <w:lang w:val="ru-RU" w:eastAsia="ru-RU"/>
              </w:rPr>
              <w:t>3</w:t>
            </w:r>
          </w:p>
        </w:tc>
        <w:tc>
          <w:tcPr>
            <w:tcW w:w="2014" w:type="dxa"/>
            <w:tcBorders>
              <w:top w:val="nil"/>
              <w:left w:val="nil"/>
              <w:bottom w:val="nil"/>
              <w:right w:val="nil"/>
            </w:tcBorders>
            <w:shd w:val="clear" w:color="auto" w:fill="auto"/>
            <w:vAlign w:val="center"/>
          </w:tcPr>
          <w:p w:rsidR="00C77548" w:rsidRPr="00ED0225" w:rsidRDefault="00447595" w:rsidP="00F52921">
            <w:pPr>
              <w:spacing w:before="0" w:beforeAutospacing="0" w:after="0" w:afterAutospacing="0"/>
              <w:rPr>
                <w:rFonts w:ascii="Arial" w:eastAsia="Times New Roman" w:hAnsi="Arial" w:cs="Arial"/>
                <w:color w:val="000000"/>
                <w:sz w:val="20"/>
                <w:szCs w:val="20"/>
                <w:lang w:val="ru-RU" w:eastAsia="ru-RU"/>
              </w:rPr>
            </w:pPr>
            <w:r>
              <w:rPr>
                <w:rFonts w:ascii="Arial" w:eastAsia="Times New Roman" w:hAnsi="Arial" w:cs="Arial"/>
                <w:color w:val="000000"/>
                <w:sz w:val="20"/>
                <w:szCs w:val="20"/>
                <w:lang w:val="ru-RU" w:eastAsia="ru-RU"/>
              </w:rPr>
              <w:t>Папка архивная для переплёта</w:t>
            </w:r>
          </w:p>
        </w:tc>
        <w:tc>
          <w:tcPr>
            <w:tcW w:w="2356" w:type="dxa"/>
            <w:tcBorders>
              <w:top w:val="nil"/>
              <w:left w:val="nil"/>
              <w:bottom w:val="nil"/>
              <w:right w:val="nil"/>
            </w:tcBorders>
            <w:shd w:val="clear" w:color="auto" w:fill="auto"/>
            <w:vAlign w:val="center"/>
          </w:tcPr>
          <w:p w:rsidR="00C77548" w:rsidRDefault="00447595" w:rsidP="00ED0225">
            <w:pPr>
              <w:spacing w:before="0" w:beforeAutospacing="0" w:after="0" w:afterAutospacing="0"/>
              <w:rPr>
                <w:rFonts w:ascii="Arial" w:eastAsia="Times New Roman" w:hAnsi="Arial" w:cs="Arial"/>
                <w:color w:val="000000"/>
                <w:sz w:val="20"/>
                <w:szCs w:val="20"/>
                <w:lang w:val="ru-RU" w:eastAsia="ru-RU"/>
              </w:rPr>
            </w:pPr>
            <w:r>
              <w:rPr>
                <w:rFonts w:ascii="Arial" w:eastAsia="Times New Roman" w:hAnsi="Arial" w:cs="Arial"/>
                <w:color w:val="000000"/>
                <w:sz w:val="20"/>
                <w:szCs w:val="20"/>
                <w:lang w:val="ru-RU" w:eastAsia="ru-RU"/>
              </w:rPr>
              <w:t>Форма 21.</w:t>
            </w:r>
          </w:p>
          <w:p w:rsidR="00447595" w:rsidRDefault="00447595" w:rsidP="00ED0225">
            <w:pPr>
              <w:spacing w:before="0" w:beforeAutospacing="0" w:after="0" w:afterAutospacing="0"/>
              <w:rPr>
                <w:rFonts w:ascii="Arial" w:eastAsia="Times New Roman" w:hAnsi="Arial" w:cs="Arial"/>
                <w:color w:val="000000"/>
                <w:sz w:val="20"/>
                <w:szCs w:val="20"/>
                <w:lang w:val="ru-RU" w:eastAsia="ru-RU"/>
              </w:rPr>
            </w:pPr>
            <w:r>
              <w:rPr>
                <w:rFonts w:ascii="Arial" w:eastAsia="Times New Roman" w:hAnsi="Arial" w:cs="Arial"/>
                <w:color w:val="000000"/>
                <w:sz w:val="20"/>
                <w:szCs w:val="20"/>
                <w:lang w:val="ru-RU" w:eastAsia="ru-RU"/>
              </w:rPr>
              <w:t>А4 (320*228 мм).</w:t>
            </w:r>
          </w:p>
          <w:p w:rsidR="00447595" w:rsidRDefault="00447595" w:rsidP="00ED0225">
            <w:pPr>
              <w:spacing w:before="0" w:beforeAutospacing="0" w:after="0" w:afterAutospacing="0"/>
              <w:rPr>
                <w:rFonts w:ascii="Arial" w:eastAsia="Times New Roman" w:hAnsi="Arial" w:cs="Arial"/>
                <w:color w:val="000000"/>
                <w:sz w:val="20"/>
                <w:szCs w:val="20"/>
                <w:lang w:val="ru-RU" w:eastAsia="ru-RU"/>
              </w:rPr>
            </w:pPr>
            <w:r>
              <w:rPr>
                <w:rFonts w:ascii="Arial" w:eastAsia="Times New Roman" w:hAnsi="Arial" w:cs="Arial"/>
                <w:color w:val="000000"/>
                <w:sz w:val="20"/>
                <w:szCs w:val="20"/>
                <w:lang w:val="ru-RU" w:eastAsia="ru-RU"/>
              </w:rPr>
              <w:t>Ширина корешка: 50 мм.</w:t>
            </w:r>
          </w:p>
          <w:p w:rsidR="00447595" w:rsidRDefault="00447595" w:rsidP="00ED0225">
            <w:pPr>
              <w:spacing w:before="0" w:beforeAutospacing="0" w:after="0" w:afterAutospacing="0"/>
              <w:rPr>
                <w:rFonts w:ascii="Arial" w:eastAsia="Times New Roman" w:hAnsi="Arial" w:cs="Arial"/>
                <w:color w:val="000000"/>
                <w:sz w:val="20"/>
                <w:szCs w:val="20"/>
                <w:lang w:val="ru-RU" w:eastAsia="ru-RU"/>
              </w:rPr>
            </w:pPr>
            <w:r>
              <w:rPr>
                <w:rFonts w:ascii="Arial" w:eastAsia="Times New Roman" w:hAnsi="Arial" w:cs="Arial"/>
                <w:color w:val="000000"/>
                <w:sz w:val="20"/>
                <w:szCs w:val="20"/>
                <w:lang w:val="ru-RU" w:eastAsia="ru-RU"/>
              </w:rPr>
              <w:t>Наличие гребешков.</w:t>
            </w:r>
          </w:p>
          <w:p w:rsidR="00447595" w:rsidRPr="00ED0225" w:rsidRDefault="00447595" w:rsidP="00ED0225">
            <w:pPr>
              <w:spacing w:before="0" w:beforeAutospacing="0" w:after="0" w:afterAutospacing="0"/>
              <w:rPr>
                <w:rFonts w:ascii="Arial" w:eastAsia="Times New Roman" w:hAnsi="Arial" w:cs="Arial"/>
                <w:color w:val="000000"/>
                <w:sz w:val="20"/>
                <w:szCs w:val="20"/>
                <w:lang w:val="ru-RU" w:eastAsia="ru-RU"/>
              </w:rPr>
            </w:pPr>
            <w:r>
              <w:rPr>
                <w:rFonts w:ascii="Arial" w:eastAsia="Times New Roman" w:hAnsi="Arial" w:cs="Arial"/>
                <w:color w:val="000000"/>
                <w:sz w:val="20"/>
                <w:szCs w:val="20"/>
                <w:lang w:val="ru-RU" w:eastAsia="ru-RU"/>
              </w:rPr>
              <w:t>Количество отверстий: 4.</w:t>
            </w:r>
          </w:p>
        </w:tc>
        <w:tc>
          <w:tcPr>
            <w:tcW w:w="3201" w:type="dxa"/>
            <w:tcBorders>
              <w:top w:val="nil"/>
              <w:left w:val="nil"/>
              <w:bottom w:val="nil"/>
              <w:right w:val="nil"/>
            </w:tcBorders>
            <w:shd w:val="clear" w:color="auto" w:fill="auto"/>
            <w:vAlign w:val="center"/>
          </w:tcPr>
          <w:p w:rsidR="00C77548" w:rsidRDefault="00447595" w:rsidP="00146AB9">
            <w:pPr>
              <w:spacing w:before="0" w:beforeAutospacing="0" w:after="0" w:afterAutospacing="0"/>
              <w:rPr>
                <w:rFonts w:ascii="Arial" w:eastAsia="Times New Roman" w:hAnsi="Arial" w:cs="Arial"/>
                <w:color w:val="000000"/>
                <w:sz w:val="20"/>
                <w:szCs w:val="20"/>
                <w:lang w:val="ru-RU" w:eastAsia="ru-RU"/>
              </w:rPr>
            </w:pPr>
            <w:r>
              <w:rPr>
                <w:rFonts w:ascii="Arial" w:eastAsia="Times New Roman" w:hAnsi="Arial" w:cs="Arial"/>
                <w:color w:val="000000"/>
                <w:sz w:val="20"/>
                <w:szCs w:val="20"/>
                <w:lang w:val="ru-RU" w:eastAsia="ru-RU"/>
              </w:rPr>
              <w:t>Формат: А4.</w:t>
            </w:r>
          </w:p>
          <w:p w:rsidR="00447595" w:rsidRDefault="00447595" w:rsidP="00146AB9">
            <w:pPr>
              <w:spacing w:before="0" w:beforeAutospacing="0" w:after="0" w:afterAutospacing="0"/>
              <w:rPr>
                <w:rFonts w:ascii="Arial" w:eastAsia="Times New Roman" w:hAnsi="Arial" w:cs="Arial"/>
                <w:color w:val="000000"/>
                <w:sz w:val="20"/>
                <w:szCs w:val="20"/>
                <w:lang w:val="ru-RU" w:eastAsia="ru-RU"/>
              </w:rPr>
            </w:pPr>
            <w:r>
              <w:rPr>
                <w:rFonts w:ascii="Arial" w:eastAsia="Times New Roman" w:hAnsi="Arial" w:cs="Arial"/>
                <w:color w:val="000000"/>
                <w:sz w:val="20"/>
                <w:szCs w:val="20"/>
                <w:lang w:val="ru-RU" w:eastAsia="ru-RU"/>
              </w:rPr>
              <w:t>Вместимость: 350 листов.</w:t>
            </w:r>
          </w:p>
          <w:p w:rsidR="00447595" w:rsidRDefault="00447595" w:rsidP="00146AB9">
            <w:pPr>
              <w:spacing w:before="0" w:beforeAutospacing="0" w:after="0" w:afterAutospacing="0"/>
              <w:rPr>
                <w:rFonts w:ascii="Arial" w:eastAsia="Times New Roman" w:hAnsi="Arial" w:cs="Arial"/>
                <w:color w:val="000000"/>
                <w:sz w:val="20"/>
                <w:szCs w:val="20"/>
                <w:lang w:val="ru-RU" w:eastAsia="ru-RU"/>
              </w:rPr>
            </w:pPr>
            <w:r>
              <w:rPr>
                <w:rFonts w:ascii="Arial" w:eastAsia="Times New Roman" w:hAnsi="Arial" w:cs="Arial"/>
                <w:color w:val="000000"/>
                <w:sz w:val="20"/>
                <w:szCs w:val="20"/>
                <w:lang w:val="ru-RU" w:eastAsia="ru-RU"/>
              </w:rPr>
              <w:t>Материал крышки: переплётный картон.</w:t>
            </w:r>
          </w:p>
          <w:p w:rsidR="00447595" w:rsidRDefault="00447595" w:rsidP="00146AB9">
            <w:pPr>
              <w:spacing w:before="0" w:beforeAutospacing="0" w:after="0" w:afterAutospacing="0"/>
              <w:rPr>
                <w:rFonts w:ascii="Arial" w:eastAsia="Times New Roman" w:hAnsi="Arial" w:cs="Arial"/>
                <w:color w:val="000000"/>
                <w:sz w:val="20"/>
                <w:szCs w:val="20"/>
                <w:lang w:val="ru-RU" w:eastAsia="ru-RU"/>
              </w:rPr>
            </w:pPr>
            <w:r>
              <w:rPr>
                <w:rFonts w:ascii="Arial" w:eastAsia="Times New Roman" w:hAnsi="Arial" w:cs="Arial"/>
                <w:color w:val="000000"/>
                <w:sz w:val="20"/>
                <w:szCs w:val="20"/>
                <w:lang w:val="ru-RU" w:eastAsia="ru-RU"/>
              </w:rPr>
              <w:t>Материал корешка: бумвинил.</w:t>
            </w:r>
          </w:p>
          <w:p w:rsidR="00447595" w:rsidRDefault="00447595" w:rsidP="00146AB9">
            <w:pPr>
              <w:spacing w:before="0" w:beforeAutospacing="0" w:after="0" w:afterAutospacing="0"/>
              <w:rPr>
                <w:rFonts w:ascii="Arial" w:eastAsia="Times New Roman" w:hAnsi="Arial" w:cs="Arial"/>
                <w:color w:val="000000"/>
                <w:sz w:val="20"/>
                <w:szCs w:val="20"/>
                <w:lang w:val="ru-RU" w:eastAsia="ru-RU"/>
              </w:rPr>
            </w:pPr>
            <w:r>
              <w:rPr>
                <w:rFonts w:ascii="Arial" w:eastAsia="Times New Roman" w:hAnsi="Arial" w:cs="Arial"/>
                <w:color w:val="000000"/>
                <w:sz w:val="20"/>
                <w:szCs w:val="20"/>
                <w:lang w:val="ru-RU" w:eastAsia="ru-RU"/>
              </w:rPr>
              <w:t>Количество в комплекте: 1 шт.</w:t>
            </w:r>
          </w:p>
          <w:p w:rsidR="00447595" w:rsidRDefault="00447595" w:rsidP="00146AB9">
            <w:pPr>
              <w:spacing w:before="0" w:beforeAutospacing="0" w:after="0" w:afterAutospacing="0"/>
              <w:rPr>
                <w:rFonts w:ascii="Arial" w:eastAsia="Times New Roman" w:hAnsi="Arial" w:cs="Arial"/>
                <w:color w:val="000000"/>
                <w:sz w:val="20"/>
                <w:szCs w:val="20"/>
                <w:lang w:val="ru-RU" w:eastAsia="ru-RU"/>
              </w:rPr>
            </w:pPr>
            <w:r>
              <w:rPr>
                <w:rFonts w:ascii="Arial" w:eastAsia="Times New Roman" w:hAnsi="Arial" w:cs="Arial"/>
                <w:color w:val="000000"/>
                <w:sz w:val="20"/>
                <w:szCs w:val="20"/>
                <w:lang w:val="ru-RU" w:eastAsia="ru-RU"/>
              </w:rPr>
              <w:t>Цвет: белый.</w:t>
            </w:r>
          </w:p>
          <w:p w:rsidR="00447595" w:rsidRDefault="00447595" w:rsidP="00146AB9">
            <w:pPr>
              <w:spacing w:before="0" w:beforeAutospacing="0" w:after="0" w:afterAutospacing="0"/>
              <w:rPr>
                <w:rFonts w:ascii="Arial" w:eastAsia="Times New Roman" w:hAnsi="Arial" w:cs="Arial"/>
                <w:color w:val="000000"/>
                <w:sz w:val="20"/>
                <w:szCs w:val="20"/>
                <w:lang w:val="ru-RU" w:eastAsia="ru-RU"/>
              </w:rPr>
            </w:pPr>
            <w:r>
              <w:rPr>
                <w:rFonts w:ascii="Arial" w:eastAsia="Times New Roman" w:hAnsi="Arial" w:cs="Arial"/>
                <w:color w:val="000000"/>
                <w:sz w:val="20"/>
                <w:szCs w:val="20"/>
                <w:lang w:val="ru-RU" w:eastAsia="ru-RU"/>
              </w:rPr>
              <w:t>Серия: Форма 21.</w:t>
            </w:r>
          </w:p>
          <w:p w:rsidR="00447595" w:rsidRDefault="00447595" w:rsidP="00146AB9">
            <w:pPr>
              <w:spacing w:before="0" w:beforeAutospacing="0" w:after="0" w:afterAutospacing="0"/>
              <w:rPr>
                <w:rFonts w:ascii="Arial" w:eastAsia="Times New Roman" w:hAnsi="Arial" w:cs="Arial"/>
                <w:color w:val="000000"/>
                <w:sz w:val="20"/>
                <w:szCs w:val="20"/>
                <w:lang w:val="ru-RU" w:eastAsia="ru-RU"/>
              </w:rPr>
            </w:pPr>
            <w:r>
              <w:rPr>
                <w:rFonts w:ascii="Arial" w:eastAsia="Times New Roman" w:hAnsi="Arial" w:cs="Arial"/>
                <w:color w:val="000000"/>
                <w:sz w:val="20"/>
                <w:szCs w:val="20"/>
                <w:lang w:val="ru-RU" w:eastAsia="ru-RU"/>
              </w:rPr>
              <w:t>Ширина корешка: 50 мм.</w:t>
            </w:r>
          </w:p>
          <w:p w:rsidR="00447595" w:rsidRDefault="00447595" w:rsidP="00146AB9">
            <w:pPr>
              <w:spacing w:before="0" w:beforeAutospacing="0" w:after="0" w:afterAutospacing="0"/>
              <w:rPr>
                <w:rFonts w:ascii="Arial" w:eastAsia="Times New Roman" w:hAnsi="Arial" w:cs="Arial"/>
                <w:color w:val="000000"/>
                <w:sz w:val="20"/>
                <w:szCs w:val="20"/>
                <w:lang w:val="ru-RU" w:eastAsia="ru-RU"/>
              </w:rPr>
            </w:pPr>
            <w:r>
              <w:rPr>
                <w:rFonts w:ascii="Arial" w:eastAsia="Times New Roman" w:hAnsi="Arial" w:cs="Arial"/>
                <w:color w:val="000000"/>
                <w:sz w:val="20"/>
                <w:szCs w:val="20"/>
                <w:lang w:val="ru-RU" w:eastAsia="ru-RU"/>
              </w:rPr>
              <w:t>Длина: 320 мм.</w:t>
            </w:r>
          </w:p>
          <w:p w:rsidR="00447595" w:rsidRPr="00ED0225" w:rsidRDefault="00447595" w:rsidP="00146AB9">
            <w:pPr>
              <w:spacing w:before="0" w:beforeAutospacing="0" w:after="0" w:afterAutospacing="0"/>
              <w:rPr>
                <w:rFonts w:ascii="Arial" w:eastAsia="Times New Roman" w:hAnsi="Arial" w:cs="Arial"/>
                <w:color w:val="000000"/>
                <w:sz w:val="20"/>
                <w:szCs w:val="20"/>
                <w:lang w:val="ru-RU" w:eastAsia="ru-RU"/>
              </w:rPr>
            </w:pPr>
            <w:r>
              <w:rPr>
                <w:rFonts w:ascii="Arial" w:eastAsia="Times New Roman" w:hAnsi="Arial" w:cs="Arial"/>
                <w:color w:val="000000"/>
                <w:sz w:val="20"/>
                <w:szCs w:val="20"/>
                <w:lang w:val="ru-RU" w:eastAsia="ru-RU"/>
              </w:rPr>
              <w:t>Ширина: 228 мм.</w:t>
            </w:r>
          </w:p>
        </w:tc>
        <w:tc>
          <w:tcPr>
            <w:tcW w:w="2209" w:type="dxa"/>
            <w:tcBorders>
              <w:top w:val="nil"/>
              <w:left w:val="nil"/>
              <w:bottom w:val="nil"/>
              <w:right w:val="nil"/>
            </w:tcBorders>
            <w:vAlign w:val="center"/>
          </w:tcPr>
          <w:p w:rsidR="00C77548" w:rsidRPr="00ED0225" w:rsidRDefault="00C77548" w:rsidP="004F0E37">
            <w:pPr>
              <w:spacing w:before="0" w:beforeAutospacing="0" w:after="0" w:afterAutospacing="0"/>
              <w:jc w:val="center"/>
              <w:rPr>
                <w:rFonts w:ascii="Arial" w:eastAsia="Times New Roman" w:hAnsi="Arial" w:cs="Arial"/>
                <w:noProof/>
                <w:color w:val="000000"/>
                <w:sz w:val="20"/>
                <w:szCs w:val="20"/>
                <w:lang w:val="ru-RU" w:eastAsia="ru-RU"/>
              </w:rPr>
            </w:pPr>
            <w:r>
              <w:rPr>
                <w:rFonts w:ascii="Arial" w:eastAsia="Times New Roman" w:hAnsi="Arial" w:cs="Arial"/>
                <w:noProof/>
                <w:color w:val="000000"/>
                <w:sz w:val="20"/>
                <w:szCs w:val="20"/>
                <w:lang w:val="ru-RU" w:eastAsia="ru-RU"/>
              </w:rPr>
              <w:t>Шт.</w:t>
            </w:r>
          </w:p>
        </w:tc>
        <w:tc>
          <w:tcPr>
            <w:tcW w:w="2209" w:type="dxa"/>
            <w:tcBorders>
              <w:top w:val="nil"/>
              <w:left w:val="nil"/>
              <w:bottom w:val="nil"/>
              <w:right w:val="nil"/>
            </w:tcBorders>
            <w:vAlign w:val="center"/>
          </w:tcPr>
          <w:p w:rsidR="00C77548" w:rsidRPr="00ED0225" w:rsidRDefault="00447595" w:rsidP="001F13D4">
            <w:pPr>
              <w:spacing w:before="0" w:beforeAutospacing="0" w:after="0" w:afterAutospacing="0"/>
              <w:jc w:val="center"/>
              <w:rPr>
                <w:rFonts w:ascii="Arial" w:eastAsia="Times New Roman" w:hAnsi="Arial" w:cs="Arial"/>
                <w:noProof/>
                <w:color w:val="000000"/>
                <w:sz w:val="20"/>
                <w:szCs w:val="20"/>
                <w:lang w:val="ru-RU" w:eastAsia="ru-RU"/>
              </w:rPr>
            </w:pPr>
            <w:r>
              <w:rPr>
                <w:rFonts w:ascii="Arial" w:eastAsia="Times New Roman" w:hAnsi="Arial" w:cs="Arial"/>
                <w:noProof/>
                <w:color w:val="000000"/>
                <w:sz w:val="20"/>
                <w:szCs w:val="20"/>
                <w:lang w:val="ru-RU" w:eastAsia="ru-RU"/>
              </w:rPr>
              <w:t>100</w:t>
            </w:r>
          </w:p>
        </w:tc>
      </w:tr>
      <w:tr w:rsidR="00B936BC" w:rsidRPr="00BB10F1" w:rsidTr="00B936BC">
        <w:trPr>
          <w:trHeight w:val="2543"/>
        </w:trPr>
        <w:tc>
          <w:tcPr>
            <w:tcW w:w="501" w:type="dxa"/>
            <w:tcBorders>
              <w:top w:val="nil"/>
              <w:left w:val="nil"/>
              <w:bottom w:val="nil"/>
              <w:right w:val="nil"/>
            </w:tcBorders>
            <w:shd w:val="clear" w:color="auto" w:fill="auto"/>
            <w:vAlign w:val="center"/>
          </w:tcPr>
          <w:p w:rsidR="00B936BC" w:rsidRPr="00ED0225" w:rsidRDefault="00B936BC" w:rsidP="00ED0225">
            <w:pPr>
              <w:spacing w:before="0" w:beforeAutospacing="0" w:after="0" w:afterAutospacing="0"/>
              <w:rPr>
                <w:rFonts w:ascii="Arial" w:eastAsia="Times New Roman" w:hAnsi="Arial" w:cs="Arial"/>
                <w:color w:val="000000"/>
                <w:sz w:val="20"/>
                <w:szCs w:val="20"/>
                <w:lang w:val="ru-RU" w:eastAsia="ru-RU"/>
              </w:rPr>
            </w:pPr>
            <w:r>
              <w:rPr>
                <w:rFonts w:ascii="Arial" w:eastAsia="Times New Roman" w:hAnsi="Arial" w:cs="Arial"/>
                <w:color w:val="000000"/>
                <w:sz w:val="20"/>
                <w:szCs w:val="20"/>
                <w:lang w:val="ru-RU" w:eastAsia="ru-RU"/>
              </w:rPr>
              <w:lastRenderedPageBreak/>
              <w:t>4</w:t>
            </w:r>
          </w:p>
        </w:tc>
        <w:tc>
          <w:tcPr>
            <w:tcW w:w="2014" w:type="dxa"/>
            <w:tcBorders>
              <w:top w:val="nil"/>
              <w:left w:val="nil"/>
              <w:bottom w:val="nil"/>
              <w:right w:val="nil"/>
            </w:tcBorders>
            <w:shd w:val="clear" w:color="auto" w:fill="auto"/>
            <w:vAlign w:val="center"/>
          </w:tcPr>
          <w:p w:rsidR="00B936BC" w:rsidRPr="00ED0225" w:rsidRDefault="00BB10F1" w:rsidP="00F52921">
            <w:pPr>
              <w:spacing w:before="0" w:beforeAutospacing="0" w:after="0" w:afterAutospacing="0"/>
              <w:rPr>
                <w:rFonts w:ascii="Arial" w:eastAsia="Times New Roman" w:hAnsi="Arial" w:cs="Arial"/>
                <w:color w:val="000000"/>
                <w:sz w:val="20"/>
                <w:szCs w:val="20"/>
                <w:lang w:val="ru-RU" w:eastAsia="ru-RU"/>
              </w:rPr>
            </w:pPr>
            <w:r>
              <w:rPr>
                <w:rFonts w:ascii="Arial" w:eastAsia="Times New Roman" w:hAnsi="Arial" w:cs="Arial"/>
                <w:color w:val="000000"/>
                <w:sz w:val="20"/>
                <w:szCs w:val="20"/>
                <w:lang w:val="ru-RU" w:eastAsia="ru-RU"/>
              </w:rPr>
              <w:t xml:space="preserve">Механизм скоросшивателя </w:t>
            </w:r>
          </w:p>
        </w:tc>
        <w:tc>
          <w:tcPr>
            <w:tcW w:w="2356" w:type="dxa"/>
            <w:tcBorders>
              <w:top w:val="nil"/>
              <w:left w:val="nil"/>
              <w:bottom w:val="nil"/>
              <w:right w:val="nil"/>
            </w:tcBorders>
            <w:shd w:val="clear" w:color="auto" w:fill="auto"/>
            <w:vAlign w:val="center"/>
          </w:tcPr>
          <w:p w:rsidR="00B936BC" w:rsidRDefault="00BB10F1" w:rsidP="00ED0225">
            <w:pPr>
              <w:spacing w:before="0" w:beforeAutospacing="0" w:after="0" w:afterAutospacing="0"/>
              <w:rPr>
                <w:rFonts w:ascii="Arial" w:eastAsia="Times New Roman" w:hAnsi="Arial" w:cs="Arial"/>
                <w:color w:val="000000"/>
                <w:sz w:val="20"/>
                <w:szCs w:val="20"/>
                <w:lang w:val="ru-RU" w:eastAsia="ru-RU"/>
              </w:rPr>
            </w:pPr>
            <w:r>
              <w:rPr>
                <w:rFonts w:ascii="Arial" w:eastAsia="Times New Roman" w:hAnsi="Arial" w:cs="Arial"/>
                <w:color w:val="000000"/>
                <w:sz w:val="20"/>
                <w:szCs w:val="20"/>
                <w:lang w:val="ru-RU" w:eastAsia="ru-RU"/>
              </w:rPr>
              <w:t>Полоска до 100 листов.</w:t>
            </w:r>
          </w:p>
          <w:p w:rsidR="00BB10F1" w:rsidRDefault="00BB10F1" w:rsidP="00ED0225">
            <w:pPr>
              <w:spacing w:before="0" w:beforeAutospacing="0" w:after="0" w:afterAutospacing="0"/>
              <w:rPr>
                <w:rFonts w:ascii="Arial" w:eastAsia="Times New Roman" w:hAnsi="Arial" w:cs="Arial"/>
                <w:color w:val="000000"/>
                <w:sz w:val="20"/>
                <w:szCs w:val="20"/>
                <w:lang w:val="ru-RU" w:eastAsia="ru-RU"/>
              </w:rPr>
            </w:pPr>
            <w:r>
              <w:rPr>
                <w:rFonts w:ascii="Arial" w:eastAsia="Times New Roman" w:hAnsi="Arial" w:cs="Arial"/>
                <w:color w:val="000000"/>
                <w:sz w:val="20"/>
                <w:szCs w:val="20"/>
                <w:lang w:val="ru-RU" w:eastAsia="ru-RU"/>
              </w:rPr>
              <w:t>Металл.</w:t>
            </w:r>
          </w:p>
          <w:p w:rsidR="00BB10F1" w:rsidRDefault="00BB10F1" w:rsidP="00ED0225">
            <w:pPr>
              <w:spacing w:before="0" w:beforeAutospacing="0" w:after="0" w:afterAutospacing="0"/>
              <w:rPr>
                <w:rFonts w:ascii="Arial" w:eastAsia="Times New Roman" w:hAnsi="Arial" w:cs="Arial"/>
                <w:color w:val="000000"/>
                <w:sz w:val="20"/>
                <w:szCs w:val="20"/>
                <w:lang w:val="ru-RU" w:eastAsia="ru-RU"/>
              </w:rPr>
            </w:pPr>
            <w:r>
              <w:rPr>
                <w:rFonts w:ascii="Arial" w:eastAsia="Times New Roman" w:hAnsi="Arial" w:cs="Arial"/>
                <w:color w:val="000000"/>
                <w:sz w:val="20"/>
                <w:szCs w:val="20"/>
                <w:lang w:val="ru-RU" w:eastAsia="ru-RU"/>
              </w:rPr>
              <w:t>160*35 мм.</w:t>
            </w:r>
          </w:p>
          <w:p w:rsidR="00BB10F1" w:rsidRPr="00ED0225" w:rsidRDefault="00BB10F1" w:rsidP="00ED0225">
            <w:pPr>
              <w:spacing w:before="0" w:beforeAutospacing="0" w:after="0" w:afterAutospacing="0"/>
              <w:rPr>
                <w:rFonts w:ascii="Arial" w:eastAsia="Times New Roman" w:hAnsi="Arial" w:cs="Arial"/>
                <w:color w:val="000000"/>
                <w:sz w:val="20"/>
                <w:szCs w:val="20"/>
                <w:lang w:val="ru-RU" w:eastAsia="ru-RU"/>
              </w:rPr>
            </w:pPr>
            <w:r>
              <w:rPr>
                <w:rFonts w:ascii="Arial" w:eastAsia="Times New Roman" w:hAnsi="Arial" w:cs="Arial"/>
                <w:color w:val="000000"/>
                <w:sz w:val="20"/>
                <w:szCs w:val="20"/>
                <w:lang w:val="ru-RU" w:eastAsia="ru-RU"/>
              </w:rPr>
              <w:t>Комплект 50 штук.</w:t>
            </w:r>
          </w:p>
        </w:tc>
        <w:tc>
          <w:tcPr>
            <w:tcW w:w="3201" w:type="dxa"/>
            <w:tcBorders>
              <w:top w:val="nil"/>
              <w:left w:val="nil"/>
              <w:bottom w:val="nil"/>
              <w:right w:val="nil"/>
            </w:tcBorders>
            <w:shd w:val="clear" w:color="auto" w:fill="auto"/>
            <w:vAlign w:val="center"/>
          </w:tcPr>
          <w:p w:rsidR="00B936BC" w:rsidRDefault="00BB10F1" w:rsidP="00146AB9">
            <w:pPr>
              <w:spacing w:before="0" w:beforeAutospacing="0" w:after="0" w:afterAutospacing="0"/>
              <w:rPr>
                <w:rFonts w:ascii="Arial" w:eastAsia="Times New Roman" w:hAnsi="Arial" w:cs="Arial"/>
                <w:color w:val="000000"/>
                <w:sz w:val="20"/>
                <w:szCs w:val="20"/>
                <w:lang w:val="ru-RU" w:eastAsia="ru-RU"/>
              </w:rPr>
            </w:pPr>
            <w:r>
              <w:rPr>
                <w:rFonts w:ascii="Arial" w:eastAsia="Times New Roman" w:hAnsi="Arial" w:cs="Arial"/>
                <w:color w:val="000000"/>
                <w:sz w:val="20"/>
                <w:szCs w:val="20"/>
                <w:lang w:val="ru-RU" w:eastAsia="ru-RU"/>
              </w:rPr>
              <w:t>Тип: механизм.</w:t>
            </w:r>
          </w:p>
          <w:p w:rsidR="00BB10F1" w:rsidRDefault="00BB10F1" w:rsidP="00146AB9">
            <w:pPr>
              <w:spacing w:before="0" w:beforeAutospacing="0" w:after="0" w:afterAutospacing="0"/>
              <w:rPr>
                <w:rFonts w:ascii="Arial" w:eastAsia="Times New Roman" w:hAnsi="Arial" w:cs="Arial"/>
                <w:color w:val="000000"/>
                <w:sz w:val="20"/>
                <w:szCs w:val="20"/>
                <w:lang w:val="ru-RU" w:eastAsia="ru-RU"/>
              </w:rPr>
            </w:pPr>
            <w:r>
              <w:rPr>
                <w:rFonts w:ascii="Arial" w:eastAsia="Times New Roman" w:hAnsi="Arial" w:cs="Arial"/>
                <w:color w:val="000000"/>
                <w:sz w:val="20"/>
                <w:szCs w:val="20"/>
                <w:lang w:val="ru-RU" w:eastAsia="ru-RU"/>
              </w:rPr>
              <w:t>Материал: металлопластик.</w:t>
            </w:r>
          </w:p>
          <w:p w:rsidR="00BB10F1" w:rsidRDefault="00BB10F1" w:rsidP="00146AB9">
            <w:pPr>
              <w:spacing w:before="0" w:beforeAutospacing="0" w:after="0" w:afterAutospacing="0"/>
              <w:rPr>
                <w:rFonts w:ascii="Arial" w:eastAsia="Times New Roman" w:hAnsi="Arial" w:cs="Arial"/>
                <w:color w:val="000000"/>
                <w:sz w:val="20"/>
                <w:szCs w:val="20"/>
                <w:lang w:val="ru-RU" w:eastAsia="ru-RU"/>
              </w:rPr>
            </w:pPr>
            <w:r>
              <w:rPr>
                <w:rFonts w:ascii="Arial" w:eastAsia="Times New Roman" w:hAnsi="Arial" w:cs="Arial"/>
                <w:color w:val="000000"/>
                <w:sz w:val="20"/>
                <w:szCs w:val="20"/>
                <w:lang w:val="ru-RU" w:eastAsia="ru-RU"/>
              </w:rPr>
              <w:t>Вместимость: до 100 листов.</w:t>
            </w:r>
          </w:p>
          <w:p w:rsidR="00BB10F1" w:rsidRDefault="00BB10F1" w:rsidP="00146AB9">
            <w:pPr>
              <w:spacing w:before="0" w:beforeAutospacing="0" w:after="0" w:afterAutospacing="0"/>
              <w:rPr>
                <w:rFonts w:ascii="Arial" w:eastAsia="Times New Roman" w:hAnsi="Arial" w:cs="Arial"/>
                <w:color w:val="000000"/>
                <w:sz w:val="20"/>
                <w:szCs w:val="20"/>
                <w:lang w:val="ru-RU" w:eastAsia="ru-RU"/>
              </w:rPr>
            </w:pPr>
            <w:r>
              <w:rPr>
                <w:rFonts w:ascii="Arial" w:eastAsia="Times New Roman" w:hAnsi="Arial" w:cs="Arial"/>
                <w:color w:val="000000"/>
                <w:sz w:val="20"/>
                <w:szCs w:val="20"/>
                <w:lang w:val="ru-RU" w:eastAsia="ru-RU"/>
              </w:rPr>
              <w:t>Количество в комплекте: 50 штук.</w:t>
            </w:r>
          </w:p>
          <w:p w:rsidR="00BB10F1" w:rsidRDefault="00BB10F1" w:rsidP="00146AB9">
            <w:pPr>
              <w:spacing w:before="0" w:beforeAutospacing="0" w:after="0" w:afterAutospacing="0"/>
              <w:rPr>
                <w:rFonts w:ascii="Arial" w:eastAsia="Times New Roman" w:hAnsi="Arial" w:cs="Arial"/>
                <w:color w:val="000000"/>
                <w:sz w:val="20"/>
                <w:szCs w:val="20"/>
                <w:lang w:val="ru-RU" w:eastAsia="ru-RU"/>
              </w:rPr>
            </w:pPr>
            <w:r>
              <w:rPr>
                <w:rFonts w:ascii="Arial" w:eastAsia="Times New Roman" w:hAnsi="Arial" w:cs="Arial"/>
                <w:color w:val="000000"/>
                <w:sz w:val="20"/>
                <w:szCs w:val="20"/>
                <w:lang w:val="ru-RU" w:eastAsia="ru-RU"/>
              </w:rPr>
              <w:t>Длина ножек: 35 мм.</w:t>
            </w:r>
          </w:p>
          <w:p w:rsidR="00BB10F1" w:rsidRDefault="00BB10F1" w:rsidP="00146AB9">
            <w:pPr>
              <w:spacing w:before="0" w:beforeAutospacing="0" w:after="0" w:afterAutospacing="0"/>
              <w:rPr>
                <w:rFonts w:ascii="Arial" w:eastAsia="Times New Roman" w:hAnsi="Arial" w:cs="Arial"/>
                <w:color w:val="000000"/>
                <w:sz w:val="20"/>
                <w:szCs w:val="20"/>
                <w:lang w:val="ru-RU" w:eastAsia="ru-RU"/>
              </w:rPr>
            </w:pPr>
            <w:r>
              <w:rPr>
                <w:rFonts w:ascii="Arial" w:eastAsia="Times New Roman" w:hAnsi="Arial" w:cs="Arial"/>
                <w:color w:val="000000"/>
                <w:sz w:val="20"/>
                <w:szCs w:val="20"/>
                <w:lang w:val="ru-RU" w:eastAsia="ru-RU"/>
              </w:rPr>
              <w:t>Расстояние между отверстиями: 80 мм.</w:t>
            </w:r>
          </w:p>
          <w:p w:rsidR="00BB10F1" w:rsidRDefault="00BB10F1" w:rsidP="00146AB9">
            <w:pPr>
              <w:spacing w:before="0" w:beforeAutospacing="0" w:after="0" w:afterAutospacing="0"/>
              <w:rPr>
                <w:rFonts w:ascii="Arial" w:eastAsia="Times New Roman" w:hAnsi="Arial" w:cs="Arial"/>
                <w:color w:val="000000"/>
                <w:sz w:val="20"/>
                <w:szCs w:val="20"/>
                <w:lang w:val="ru-RU" w:eastAsia="ru-RU"/>
              </w:rPr>
            </w:pPr>
            <w:r>
              <w:rPr>
                <w:rFonts w:ascii="Arial" w:eastAsia="Times New Roman" w:hAnsi="Arial" w:cs="Arial"/>
                <w:color w:val="000000"/>
                <w:sz w:val="20"/>
                <w:szCs w:val="20"/>
                <w:lang w:val="ru-RU" w:eastAsia="ru-RU"/>
              </w:rPr>
              <w:t>Длина механизма: 160 мм.</w:t>
            </w:r>
          </w:p>
          <w:p w:rsidR="00BB10F1" w:rsidRDefault="00BB10F1" w:rsidP="00146AB9">
            <w:pPr>
              <w:spacing w:before="0" w:beforeAutospacing="0" w:after="0" w:afterAutospacing="0"/>
              <w:rPr>
                <w:rFonts w:ascii="Arial" w:eastAsia="Times New Roman" w:hAnsi="Arial" w:cs="Arial"/>
                <w:color w:val="000000"/>
                <w:sz w:val="20"/>
                <w:szCs w:val="20"/>
                <w:lang w:val="ru-RU" w:eastAsia="ru-RU"/>
              </w:rPr>
            </w:pPr>
            <w:r>
              <w:rPr>
                <w:rFonts w:ascii="Arial" w:eastAsia="Times New Roman" w:hAnsi="Arial" w:cs="Arial"/>
                <w:color w:val="000000"/>
                <w:sz w:val="20"/>
                <w:szCs w:val="20"/>
                <w:lang w:val="ru-RU" w:eastAsia="ru-RU"/>
              </w:rPr>
              <w:t>Ширина корешка: 36 мм.</w:t>
            </w:r>
          </w:p>
          <w:p w:rsidR="00BB10F1" w:rsidRPr="00ED0225" w:rsidRDefault="00BB10F1" w:rsidP="00146AB9">
            <w:pPr>
              <w:spacing w:before="0" w:beforeAutospacing="0" w:after="0" w:afterAutospacing="0"/>
              <w:rPr>
                <w:rFonts w:ascii="Arial" w:eastAsia="Times New Roman" w:hAnsi="Arial" w:cs="Arial"/>
                <w:color w:val="000000"/>
                <w:sz w:val="20"/>
                <w:szCs w:val="20"/>
                <w:lang w:val="ru-RU" w:eastAsia="ru-RU"/>
              </w:rPr>
            </w:pPr>
            <w:r>
              <w:rPr>
                <w:rFonts w:ascii="Arial" w:eastAsia="Times New Roman" w:hAnsi="Arial" w:cs="Arial"/>
                <w:color w:val="000000"/>
                <w:sz w:val="20"/>
                <w:szCs w:val="20"/>
                <w:lang w:val="ru-RU" w:eastAsia="ru-RU"/>
              </w:rPr>
              <w:t>Упаковка: пакет полибег.</w:t>
            </w:r>
          </w:p>
        </w:tc>
        <w:tc>
          <w:tcPr>
            <w:tcW w:w="2209" w:type="dxa"/>
            <w:tcBorders>
              <w:top w:val="nil"/>
              <w:left w:val="nil"/>
              <w:bottom w:val="nil"/>
              <w:right w:val="nil"/>
            </w:tcBorders>
            <w:vAlign w:val="center"/>
          </w:tcPr>
          <w:p w:rsidR="00B936BC" w:rsidRDefault="00BB10F1" w:rsidP="004F0E37">
            <w:pPr>
              <w:spacing w:before="0" w:beforeAutospacing="0" w:after="0" w:afterAutospacing="0"/>
              <w:jc w:val="center"/>
              <w:rPr>
                <w:rFonts w:ascii="Arial" w:eastAsia="Times New Roman" w:hAnsi="Arial" w:cs="Arial"/>
                <w:noProof/>
                <w:color w:val="000000"/>
                <w:sz w:val="20"/>
                <w:szCs w:val="20"/>
                <w:lang w:val="ru-RU" w:eastAsia="ru-RU"/>
              </w:rPr>
            </w:pPr>
            <w:r>
              <w:rPr>
                <w:rFonts w:ascii="Arial" w:eastAsia="Times New Roman" w:hAnsi="Arial" w:cs="Arial"/>
                <w:noProof/>
                <w:color w:val="000000"/>
                <w:sz w:val="20"/>
                <w:szCs w:val="20"/>
                <w:lang w:val="ru-RU" w:eastAsia="ru-RU"/>
              </w:rPr>
              <w:t>Шт.</w:t>
            </w:r>
          </w:p>
        </w:tc>
        <w:tc>
          <w:tcPr>
            <w:tcW w:w="2209" w:type="dxa"/>
            <w:tcBorders>
              <w:top w:val="nil"/>
              <w:left w:val="nil"/>
              <w:bottom w:val="nil"/>
              <w:right w:val="nil"/>
            </w:tcBorders>
            <w:vAlign w:val="center"/>
          </w:tcPr>
          <w:p w:rsidR="00B936BC" w:rsidRDefault="00BB10F1" w:rsidP="001F13D4">
            <w:pPr>
              <w:spacing w:before="0" w:beforeAutospacing="0" w:after="0" w:afterAutospacing="0"/>
              <w:jc w:val="center"/>
              <w:rPr>
                <w:rFonts w:ascii="Arial" w:eastAsia="Times New Roman" w:hAnsi="Arial" w:cs="Arial"/>
                <w:noProof/>
                <w:color w:val="000000"/>
                <w:sz w:val="20"/>
                <w:szCs w:val="20"/>
                <w:lang w:val="ru-RU" w:eastAsia="ru-RU"/>
              </w:rPr>
            </w:pPr>
            <w:r>
              <w:rPr>
                <w:rFonts w:ascii="Arial" w:eastAsia="Times New Roman" w:hAnsi="Arial" w:cs="Arial"/>
                <w:noProof/>
                <w:color w:val="000000"/>
                <w:sz w:val="20"/>
                <w:szCs w:val="20"/>
                <w:lang w:val="ru-RU" w:eastAsia="ru-RU"/>
              </w:rPr>
              <w:t>2</w:t>
            </w:r>
          </w:p>
        </w:tc>
      </w:tr>
    </w:tbl>
    <w:p w:rsidR="00ED0225" w:rsidRDefault="00ED0225" w:rsidP="001638E5">
      <w:pPr>
        <w:ind w:left="10632"/>
        <w:rPr>
          <w:rFonts w:hAnsi="Times New Roman" w:cs="Times New Roman"/>
          <w:color w:val="000000"/>
          <w:sz w:val="24"/>
          <w:szCs w:val="24"/>
          <w:lang w:val="ru-RU"/>
        </w:rPr>
      </w:pPr>
    </w:p>
    <w:p w:rsidR="00ED0225" w:rsidRDefault="00ED0225" w:rsidP="001638E5">
      <w:pPr>
        <w:ind w:left="10632"/>
        <w:rPr>
          <w:rFonts w:hAnsi="Times New Roman" w:cs="Times New Roman"/>
          <w:color w:val="000000"/>
          <w:sz w:val="24"/>
          <w:szCs w:val="24"/>
          <w:lang w:val="ru-RU"/>
        </w:rPr>
      </w:pPr>
    </w:p>
    <w:p w:rsidR="00ED0225" w:rsidRDefault="00ED0225" w:rsidP="001638E5">
      <w:pPr>
        <w:ind w:left="10632"/>
        <w:rPr>
          <w:lang w:val="ru-RU"/>
        </w:rPr>
      </w:pPr>
    </w:p>
    <w:p w:rsidR="007C26F4" w:rsidRDefault="007C26F4">
      <w:pPr>
        <w:rPr>
          <w:rFonts w:hAnsi="Times New Roman" w:cs="Times New Roman"/>
          <w:color w:val="000000"/>
          <w:sz w:val="24"/>
          <w:szCs w:val="24"/>
          <w:lang w:val="ru-RU"/>
        </w:rPr>
      </w:pPr>
    </w:p>
    <w:p w:rsidR="007C26F4" w:rsidRDefault="007C26F4">
      <w:pPr>
        <w:rPr>
          <w:rFonts w:hAnsi="Times New Roman" w:cs="Times New Roman"/>
          <w:color w:val="000000"/>
          <w:sz w:val="24"/>
          <w:szCs w:val="24"/>
          <w:lang w:val="ru-RU"/>
        </w:rPr>
      </w:pPr>
    </w:p>
    <w:p w:rsidR="007C26F4" w:rsidRDefault="007C26F4">
      <w:pPr>
        <w:rPr>
          <w:rFonts w:hAnsi="Times New Roman" w:cs="Times New Roman"/>
          <w:color w:val="000000"/>
          <w:sz w:val="24"/>
          <w:szCs w:val="24"/>
          <w:lang w:val="ru-RU"/>
        </w:rPr>
      </w:pPr>
    </w:p>
    <w:p w:rsidR="000D6AA2" w:rsidRDefault="000D6AA2" w:rsidP="00BA5F67">
      <w:pPr>
        <w:jc w:val="right"/>
        <w:rPr>
          <w:rFonts w:hAnsi="Times New Roman" w:cs="Times New Roman"/>
          <w:color w:val="000000"/>
          <w:sz w:val="24"/>
          <w:szCs w:val="24"/>
          <w:lang w:val="ru-RU"/>
        </w:rPr>
      </w:pPr>
    </w:p>
    <w:p w:rsidR="00766A12" w:rsidRPr="00F02A7A" w:rsidRDefault="00766A12" w:rsidP="00766A12">
      <w:pPr>
        <w:jc w:val="right"/>
        <w:rPr>
          <w:rFonts w:hAnsi="Times New Roman" w:cs="Times New Roman"/>
          <w:color w:val="000000"/>
          <w:sz w:val="24"/>
          <w:szCs w:val="24"/>
          <w:lang w:val="ru-RU"/>
        </w:rPr>
      </w:pPr>
      <w:r w:rsidRPr="00F02A7A">
        <w:rPr>
          <w:rFonts w:hAnsi="Times New Roman" w:cs="Times New Roman"/>
          <w:color w:val="000000"/>
          <w:sz w:val="24"/>
          <w:szCs w:val="24"/>
          <w:lang w:val="ru-RU"/>
        </w:rPr>
        <w:t xml:space="preserve">Приложение № </w:t>
      </w:r>
      <w:r>
        <w:rPr>
          <w:rFonts w:hAnsi="Times New Roman" w:cs="Times New Roman"/>
          <w:color w:val="000000"/>
          <w:sz w:val="24"/>
          <w:szCs w:val="24"/>
          <w:lang w:val="ru-RU"/>
        </w:rPr>
        <w:t xml:space="preserve">2 </w:t>
      </w:r>
      <w:r w:rsidRPr="00F02A7A">
        <w:rPr>
          <w:rFonts w:hAnsi="Times New Roman" w:cs="Times New Roman"/>
          <w:color w:val="000000"/>
          <w:sz w:val="24"/>
          <w:szCs w:val="24"/>
          <w:lang w:val="ru-RU"/>
        </w:rPr>
        <w:t xml:space="preserve">к </w:t>
      </w:r>
      <w:r>
        <w:rPr>
          <w:rFonts w:hAnsi="Times New Roman" w:cs="Times New Roman"/>
          <w:color w:val="000000"/>
          <w:sz w:val="24"/>
          <w:szCs w:val="24"/>
          <w:lang w:val="ru-RU"/>
        </w:rPr>
        <w:t>К</w:t>
      </w:r>
      <w:r w:rsidRPr="00F02A7A">
        <w:rPr>
          <w:rFonts w:hAnsi="Times New Roman" w:cs="Times New Roman"/>
          <w:color w:val="000000"/>
          <w:sz w:val="24"/>
          <w:szCs w:val="24"/>
          <w:lang w:val="ru-RU"/>
        </w:rPr>
        <w:t>онтракту</w:t>
      </w:r>
      <w:r w:rsidRPr="00F02A7A">
        <w:rPr>
          <w:lang w:val="ru-RU"/>
        </w:rPr>
        <w:br/>
      </w:r>
      <w:r w:rsidRPr="00F02A7A">
        <w:rPr>
          <w:rFonts w:hAnsi="Times New Roman" w:cs="Times New Roman"/>
          <w:color w:val="000000"/>
          <w:sz w:val="24"/>
          <w:szCs w:val="24"/>
          <w:lang w:val="ru-RU"/>
        </w:rPr>
        <w:t xml:space="preserve">на поставку </w:t>
      </w:r>
      <w:r w:rsidR="007C6A3C">
        <w:rPr>
          <w:sz w:val="24"/>
          <w:szCs w:val="24"/>
          <w:lang w:val="ru-RU"/>
        </w:rPr>
        <w:t>канцелярских принадлежностей</w:t>
      </w:r>
      <w:r w:rsidRPr="00F02A7A">
        <w:rPr>
          <w:lang w:val="ru-RU"/>
        </w:rPr>
        <w:br/>
      </w:r>
      <w:r>
        <w:rPr>
          <w:rFonts w:hAnsi="Times New Roman" w:cs="Times New Roman"/>
          <w:color w:val="000000"/>
          <w:sz w:val="24"/>
          <w:szCs w:val="24"/>
          <w:lang w:val="ru-RU"/>
        </w:rPr>
        <w:t>№</w:t>
      </w:r>
      <w:r w:rsidRPr="00F02A7A">
        <w:rPr>
          <w:rFonts w:hAnsi="Times New Roman" w:cs="Times New Roman"/>
          <w:color w:val="000000"/>
          <w:sz w:val="24"/>
          <w:szCs w:val="24"/>
          <w:lang w:val="ru-RU"/>
        </w:rPr>
        <w:t>_________</w:t>
      </w:r>
      <w:r>
        <w:rPr>
          <w:rFonts w:hAnsi="Times New Roman" w:cs="Times New Roman"/>
          <w:color w:val="000000"/>
          <w:sz w:val="24"/>
          <w:szCs w:val="24"/>
          <w:lang w:val="ru-RU"/>
        </w:rPr>
        <w:t>от _______________</w:t>
      </w:r>
    </w:p>
    <w:p w:rsidR="00766A12" w:rsidRPr="00FC2A7B" w:rsidRDefault="00766A12" w:rsidP="00766A12">
      <w:pPr>
        <w:spacing w:before="0" w:beforeAutospacing="0" w:after="0" w:afterAutospacing="0" w:line="600" w:lineRule="atLeast"/>
        <w:jc w:val="center"/>
        <w:rPr>
          <w:b/>
          <w:bCs/>
          <w:color w:val="252525"/>
          <w:spacing w:val="-2"/>
          <w:sz w:val="28"/>
          <w:szCs w:val="28"/>
          <w:lang w:val="ru-RU"/>
        </w:rPr>
      </w:pPr>
      <w:r w:rsidRPr="00FC2A7B">
        <w:rPr>
          <w:b/>
          <w:bCs/>
          <w:color w:val="252525"/>
          <w:spacing w:val="-2"/>
          <w:sz w:val="28"/>
          <w:szCs w:val="28"/>
          <w:lang w:val="ru-RU"/>
        </w:rPr>
        <w:t xml:space="preserve">Спецификация </w:t>
      </w:r>
    </w:p>
    <w:p w:rsidR="00766A12" w:rsidRDefault="00766A12" w:rsidP="00766A12">
      <w:pPr>
        <w:spacing w:before="0" w:beforeAutospacing="0" w:after="0" w:afterAutospacing="0"/>
        <w:rPr>
          <w:rFonts w:hAnsi="Times New Roman" w:cs="Times New Roman"/>
          <w:color w:val="000000"/>
          <w:sz w:val="24"/>
          <w:szCs w:val="24"/>
          <w:lang w:val="ru-RU"/>
        </w:rPr>
      </w:pPr>
    </w:p>
    <w:p w:rsidR="00766A12" w:rsidRPr="00D35F18" w:rsidRDefault="00766A12" w:rsidP="00766A12">
      <w:pPr>
        <w:spacing w:before="0" w:beforeAutospacing="0" w:after="0" w:afterAutospacing="0"/>
        <w:rPr>
          <w:rFonts w:hAnsi="Times New Roman" w:cs="Times New Roman"/>
          <w:color w:val="000000"/>
          <w:sz w:val="24"/>
          <w:szCs w:val="24"/>
          <w:lang w:val="ru-RU"/>
        </w:rPr>
      </w:pPr>
      <w:r w:rsidRPr="00132DA1">
        <w:rPr>
          <w:rFonts w:hAnsi="Times New Roman" w:cs="Times New Roman"/>
          <w:color w:val="000000"/>
          <w:sz w:val="24"/>
          <w:szCs w:val="24"/>
          <w:lang w:val="ru-RU"/>
        </w:rPr>
        <w:t>Поставщик самостоятельно доставляет Товар Заказчику по адресу: г. Москва,</w:t>
      </w:r>
      <w:r>
        <w:rPr>
          <w:rFonts w:hAnsi="Times New Roman" w:cs="Times New Roman"/>
          <w:color w:val="000000"/>
          <w:sz w:val="24"/>
          <w:szCs w:val="24"/>
          <w:lang w:val="ru-RU"/>
        </w:rPr>
        <w:t xml:space="preserve"> </w:t>
      </w:r>
      <w:r w:rsidRPr="00132DA1">
        <w:rPr>
          <w:rFonts w:hAnsi="Times New Roman" w:cs="Times New Roman"/>
          <w:color w:val="000000"/>
          <w:sz w:val="24"/>
          <w:szCs w:val="24"/>
          <w:lang w:val="ru-RU"/>
        </w:rPr>
        <w:t xml:space="preserve">1-ый Басманный переулок д. 6 стр. 4, </w:t>
      </w:r>
      <w:r>
        <w:rPr>
          <w:rFonts w:hAnsi="Times New Roman" w:cs="Times New Roman"/>
          <w:color w:val="000000"/>
          <w:sz w:val="24"/>
          <w:szCs w:val="24"/>
          <w:lang w:val="ru-RU"/>
        </w:rPr>
        <w:t xml:space="preserve">в течении </w:t>
      </w:r>
      <w:r w:rsidR="007C6A3C">
        <w:rPr>
          <w:rFonts w:hAnsi="Times New Roman" w:cs="Times New Roman"/>
          <w:color w:val="000000"/>
          <w:sz w:val="24"/>
          <w:szCs w:val="24"/>
          <w:lang w:val="ru-RU"/>
        </w:rPr>
        <w:t>5</w:t>
      </w:r>
      <w:r w:rsidRPr="00882CCF">
        <w:rPr>
          <w:rFonts w:hAnsi="Times New Roman" w:cs="Times New Roman"/>
          <w:color w:val="000000"/>
          <w:sz w:val="24"/>
          <w:szCs w:val="24"/>
          <w:lang w:val="ru-RU"/>
        </w:rPr>
        <w:t xml:space="preserve"> (</w:t>
      </w:r>
      <w:r w:rsidR="007C6A3C">
        <w:rPr>
          <w:rFonts w:hAnsi="Times New Roman" w:cs="Times New Roman"/>
          <w:color w:val="000000"/>
          <w:sz w:val="24"/>
          <w:szCs w:val="24"/>
          <w:lang w:val="ru-RU"/>
        </w:rPr>
        <w:t>пяти</w:t>
      </w:r>
      <w:r w:rsidRPr="00882CCF">
        <w:rPr>
          <w:rFonts w:hAnsi="Times New Roman" w:cs="Times New Roman"/>
          <w:color w:val="000000"/>
          <w:sz w:val="24"/>
          <w:szCs w:val="24"/>
          <w:lang w:val="ru-RU"/>
        </w:rPr>
        <w:t xml:space="preserve">) </w:t>
      </w:r>
      <w:r>
        <w:rPr>
          <w:rFonts w:hAnsi="Times New Roman" w:cs="Times New Roman"/>
          <w:color w:val="000000"/>
          <w:sz w:val="24"/>
          <w:szCs w:val="24"/>
          <w:lang w:val="ru-RU"/>
        </w:rPr>
        <w:t xml:space="preserve">рабочих </w:t>
      </w:r>
      <w:r w:rsidRPr="00882CCF">
        <w:rPr>
          <w:rFonts w:hAnsi="Times New Roman" w:cs="Times New Roman"/>
          <w:color w:val="000000"/>
          <w:sz w:val="24"/>
          <w:szCs w:val="24"/>
          <w:lang w:val="ru-RU"/>
        </w:rPr>
        <w:t>дней с даты заключения Контракта</w:t>
      </w:r>
    </w:p>
    <w:p w:rsidR="00766A12" w:rsidRDefault="00766A12" w:rsidP="00766A12">
      <w:pPr>
        <w:spacing w:before="0" w:beforeAutospacing="0" w:after="0" w:afterAutospacing="0"/>
        <w:jc w:val="both"/>
        <w:rPr>
          <w:rFonts w:hAnsi="Times New Roman" w:cs="Times New Roman"/>
          <w:color w:val="000000"/>
          <w:sz w:val="24"/>
          <w:szCs w:val="24"/>
          <w:lang w:val="ru-RU"/>
        </w:rPr>
      </w:pPr>
    </w:p>
    <w:tbl>
      <w:tblPr>
        <w:tblW w:w="14454" w:type="dxa"/>
        <w:tblLook w:val="04A0" w:firstRow="1" w:lastRow="0" w:firstColumn="1" w:lastColumn="0" w:noHBand="0" w:noVBand="1"/>
      </w:tblPr>
      <w:tblGrid>
        <w:gridCol w:w="824"/>
        <w:gridCol w:w="4445"/>
        <w:gridCol w:w="840"/>
        <w:gridCol w:w="1060"/>
        <w:gridCol w:w="1260"/>
        <w:gridCol w:w="1422"/>
        <w:gridCol w:w="1368"/>
        <w:gridCol w:w="1423"/>
        <w:gridCol w:w="1812"/>
      </w:tblGrid>
      <w:tr w:rsidR="00CB2187" w:rsidRPr="000100E7" w:rsidTr="00CB2187">
        <w:trPr>
          <w:trHeight w:val="503"/>
        </w:trPr>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D16F5" w:rsidRPr="008D2685" w:rsidRDefault="00DD16F5" w:rsidP="008D2685">
            <w:pPr>
              <w:spacing w:before="0" w:beforeAutospacing="0" w:after="0" w:afterAutospacing="0"/>
              <w:ind w:firstLineChars="100" w:firstLine="241"/>
              <w:rPr>
                <w:rFonts w:ascii="Arial" w:eastAsia="Times New Roman" w:hAnsi="Arial" w:cs="Arial"/>
                <w:b/>
                <w:bCs/>
                <w:color w:val="000000"/>
                <w:sz w:val="24"/>
                <w:szCs w:val="24"/>
                <w:lang w:val="ru-RU" w:eastAsia="ru-RU"/>
              </w:rPr>
            </w:pPr>
            <w:r w:rsidRPr="008D2685">
              <w:rPr>
                <w:rFonts w:ascii="Arial" w:eastAsia="Times New Roman" w:hAnsi="Arial" w:cs="Arial"/>
                <w:b/>
                <w:bCs/>
                <w:color w:val="000000"/>
                <w:sz w:val="24"/>
                <w:szCs w:val="24"/>
                <w:lang w:val="ru-RU" w:eastAsia="ru-RU"/>
              </w:rPr>
              <w:t>№</w:t>
            </w:r>
          </w:p>
        </w:tc>
        <w:tc>
          <w:tcPr>
            <w:tcW w:w="4445" w:type="dxa"/>
            <w:tcBorders>
              <w:top w:val="single" w:sz="4" w:space="0" w:color="000000"/>
              <w:left w:val="nil"/>
              <w:bottom w:val="single" w:sz="4" w:space="0" w:color="000000"/>
              <w:right w:val="nil"/>
            </w:tcBorders>
            <w:shd w:val="clear" w:color="auto" w:fill="auto"/>
            <w:vAlign w:val="center"/>
            <w:hideMark/>
          </w:tcPr>
          <w:p w:rsidR="00DD16F5" w:rsidRPr="008D2685" w:rsidRDefault="007D3EBC" w:rsidP="007D3EBC">
            <w:pPr>
              <w:spacing w:before="0" w:beforeAutospacing="0" w:after="0" w:afterAutospacing="0"/>
              <w:ind w:firstLineChars="100" w:firstLine="241"/>
              <w:jc w:val="center"/>
              <w:rPr>
                <w:rFonts w:ascii="Times New Roman" w:eastAsia="Times New Roman" w:hAnsi="Times New Roman" w:cs="Times New Roman"/>
                <w:b/>
                <w:bCs/>
                <w:color w:val="000000"/>
                <w:sz w:val="24"/>
                <w:szCs w:val="24"/>
                <w:lang w:val="ru-RU" w:eastAsia="ru-RU"/>
              </w:rPr>
            </w:pPr>
            <w:r w:rsidRPr="007D3EBC">
              <w:rPr>
                <w:rFonts w:ascii="Times New Roman" w:eastAsia="Times New Roman" w:hAnsi="Times New Roman" w:cs="Calibri"/>
                <w:b/>
                <w:bCs/>
                <w:sz w:val="24"/>
                <w:szCs w:val="24"/>
                <w:lang w:val="ru-RU" w:eastAsia="ru-RU"/>
              </w:rPr>
              <w:t xml:space="preserve">Наименование, </w:t>
            </w:r>
            <w:r>
              <w:rPr>
                <w:rFonts w:ascii="Times New Roman" w:eastAsia="Times New Roman" w:hAnsi="Times New Roman" w:cs="Calibri"/>
                <w:b/>
                <w:bCs/>
                <w:sz w:val="24"/>
                <w:szCs w:val="24"/>
                <w:lang w:val="ru-RU" w:eastAsia="ru-RU"/>
              </w:rPr>
              <w:t>характеристики</w:t>
            </w:r>
            <w:r w:rsidRPr="007D3EBC">
              <w:rPr>
                <w:rFonts w:ascii="Times New Roman" w:eastAsia="Times New Roman" w:hAnsi="Times New Roman" w:cs="Calibri"/>
                <w:b/>
                <w:bCs/>
                <w:sz w:val="24"/>
                <w:szCs w:val="24"/>
                <w:lang w:val="ru-RU" w:eastAsia="ru-RU"/>
              </w:rPr>
              <w:t xml:space="preserve"> Товара</w:t>
            </w:r>
          </w:p>
        </w:tc>
        <w:tc>
          <w:tcPr>
            <w:tcW w:w="840" w:type="dxa"/>
            <w:tcBorders>
              <w:top w:val="single" w:sz="4" w:space="0" w:color="000000"/>
              <w:left w:val="nil"/>
              <w:bottom w:val="nil"/>
              <w:right w:val="nil"/>
            </w:tcBorders>
            <w:shd w:val="clear" w:color="auto" w:fill="auto"/>
            <w:noWrap/>
            <w:vAlign w:val="bottom"/>
            <w:hideMark/>
          </w:tcPr>
          <w:p w:rsidR="00DD16F5" w:rsidRPr="008D2685" w:rsidRDefault="00DD16F5" w:rsidP="008D2685">
            <w:pPr>
              <w:spacing w:before="0" w:beforeAutospacing="0" w:after="0" w:afterAutospacing="0"/>
              <w:rPr>
                <w:rFonts w:ascii="Arial" w:eastAsia="Times New Roman" w:hAnsi="Arial" w:cs="Arial"/>
                <w:color w:val="000000"/>
                <w:sz w:val="20"/>
                <w:szCs w:val="20"/>
                <w:lang w:val="ru-RU" w:eastAsia="ru-RU"/>
              </w:rPr>
            </w:pPr>
            <w:r w:rsidRPr="008D2685">
              <w:rPr>
                <w:rFonts w:ascii="Arial" w:eastAsia="Times New Roman" w:hAnsi="Arial" w:cs="Arial"/>
                <w:color w:val="000000"/>
                <w:sz w:val="20"/>
                <w:szCs w:val="20"/>
                <w:lang w:val="ru-RU" w:eastAsia="ru-RU"/>
              </w:rPr>
              <w:t xml:space="preserve"> </w:t>
            </w:r>
          </w:p>
        </w:tc>
        <w:tc>
          <w:tcPr>
            <w:tcW w:w="1060" w:type="dxa"/>
            <w:tcBorders>
              <w:top w:val="single" w:sz="4" w:space="0" w:color="000000"/>
              <w:left w:val="nil"/>
              <w:bottom w:val="nil"/>
              <w:right w:val="nil"/>
            </w:tcBorders>
            <w:shd w:val="clear" w:color="auto" w:fill="auto"/>
            <w:noWrap/>
            <w:vAlign w:val="bottom"/>
            <w:hideMark/>
          </w:tcPr>
          <w:p w:rsidR="00DD16F5" w:rsidRPr="008D2685" w:rsidRDefault="00DD16F5" w:rsidP="008D2685">
            <w:pPr>
              <w:spacing w:before="0" w:beforeAutospacing="0" w:after="0" w:afterAutospacing="0"/>
              <w:rPr>
                <w:rFonts w:ascii="Arial" w:eastAsia="Times New Roman" w:hAnsi="Arial" w:cs="Arial"/>
                <w:color w:val="000000"/>
                <w:sz w:val="20"/>
                <w:szCs w:val="20"/>
                <w:lang w:val="ru-RU" w:eastAsia="ru-RU"/>
              </w:rPr>
            </w:pPr>
            <w:r w:rsidRPr="008D2685">
              <w:rPr>
                <w:rFonts w:ascii="Arial" w:eastAsia="Times New Roman" w:hAnsi="Arial" w:cs="Arial"/>
                <w:color w:val="000000"/>
                <w:sz w:val="20"/>
                <w:szCs w:val="20"/>
                <w:lang w:val="ru-RU" w:eastAsia="ru-RU"/>
              </w:rPr>
              <w:t xml:space="preserve"> </w:t>
            </w:r>
          </w:p>
        </w:tc>
        <w:tc>
          <w:tcPr>
            <w:tcW w:w="1260" w:type="dxa"/>
            <w:tcBorders>
              <w:top w:val="single" w:sz="4" w:space="0" w:color="000000"/>
              <w:left w:val="nil"/>
              <w:bottom w:val="nil"/>
              <w:right w:val="nil"/>
            </w:tcBorders>
            <w:shd w:val="clear" w:color="auto" w:fill="auto"/>
            <w:noWrap/>
            <w:vAlign w:val="bottom"/>
            <w:hideMark/>
          </w:tcPr>
          <w:p w:rsidR="00DD16F5" w:rsidRPr="008D2685" w:rsidRDefault="00DD16F5" w:rsidP="008D2685">
            <w:pPr>
              <w:spacing w:before="0" w:beforeAutospacing="0" w:after="0" w:afterAutospacing="0"/>
              <w:rPr>
                <w:rFonts w:ascii="Arial" w:eastAsia="Times New Roman" w:hAnsi="Arial" w:cs="Arial"/>
                <w:color w:val="000000"/>
                <w:sz w:val="20"/>
                <w:szCs w:val="20"/>
                <w:lang w:val="ru-RU" w:eastAsia="ru-RU"/>
              </w:rPr>
            </w:pPr>
            <w:r w:rsidRPr="008D2685">
              <w:rPr>
                <w:rFonts w:ascii="Arial" w:eastAsia="Times New Roman" w:hAnsi="Arial" w:cs="Arial"/>
                <w:color w:val="000000"/>
                <w:sz w:val="20"/>
                <w:szCs w:val="20"/>
                <w:lang w:val="ru-RU" w:eastAsia="ru-RU"/>
              </w:rPr>
              <w:t xml:space="preserve"> </w:t>
            </w:r>
          </w:p>
        </w:tc>
        <w:tc>
          <w:tcPr>
            <w:tcW w:w="14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D16F5" w:rsidRPr="008D2685" w:rsidRDefault="00DD16F5" w:rsidP="008D2685">
            <w:pPr>
              <w:spacing w:before="0" w:beforeAutospacing="0" w:after="0" w:afterAutospacing="0"/>
              <w:ind w:firstLineChars="100" w:firstLine="241"/>
              <w:rPr>
                <w:rFonts w:ascii="Times New Roman" w:eastAsia="Times New Roman" w:hAnsi="Times New Roman" w:cs="Times New Roman"/>
                <w:b/>
                <w:bCs/>
                <w:color w:val="000000"/>
                <w:sz w:val="24"/>
                <w:szCs w:val="24"/>
                <w:lang w:val="ru-RU" w:eastAsia="ru-RU"/>
              </w:rPr>
            </w:pPr>
            <w:r w:rsidRPr="007D3EBC">
              <w:rPr>
                <w:rFonts w:ascii="Times New Roman" w:eastAsia="Times New Roman" w:hAnsi="Times New Roman" w:cs="Times New Roman"/>
                <w:b/>
                <w:bCs/>
                <w:color w:val="000000"/>
                <w:sz w:val="24"/>
                <w:szCs w:val="24"/>
                <w:lang w:val="ru-RU" w:eastAsia="ru-RU"/>
              </w:rPr>
              <w:t>Кол-во</w:t>
            </w:r>
          </w:p>
        </w:tc>
        <w:tc>
          <w:tcPr>
            <w:tcW w:w="1368" w:type="dxa"/>
            <w:tcBorders>
              <w:top w:val="single" w:sz="4" w:space="0" w:color="000000"/>
              <w:left w:val="nil"/>
              <w:bottom w:val="single" w:sz="4" w:space="0" w:color="000000"/>
              <w:right w:val="single" w:sz="4" w:space="0" w:color="000000"/>
            </w:tcBorders>
            <w:shd w:val="clear" w:color="auto" w:fill="auto"/>
            <w:vAlign w:val="center"/>
            <w:hideMark/>
          </w:tcPr>
          <w:p w:rsidR="00DD16F5" w:rsidRPr="008D2685" w:rsidRDefault="00DD16F5" w:rsidP="00DD16F5">
            <w:pPr>
              <w:spacing w:before="0" w:beforeAutospacing="0" w:after="0" w:afterAutospacing="0"/>
              <w:ind w:firstLineChars="100" w:firstLine="241"/>
              <w:jc w:val="both"/>
              <w:rPr>
                <w:rFonts w:ascii="Times New Roman" w:eastAsia="Times New Roman" w:hAnsi="Times New Roman" w:cs="Times New Roman"/>
                <w:b/>
                <w:bCs/>
                <w:color w:val="000000"/>
                <w:sz w:val="24"/>
                <w:szCs w:val="24"/>
                <w:lang w:val="ru-RU" w:eastAsia="ru-RU"/>
              </w:rPr>
            </w:pPr>
            <w:r w:rsidRPr="007D3EBC">
              <w:rPr>
                <w:rFonts w:ascii="Times New Roman" w:eastAsia="Times New Roman" w:hAnsi="Times New Roman" w:cs="Times New Roman"/>
                <w:b/>
                <w:bCs/>
                <w:color w:val="000000"/>
                <w:sz w:val="24"/>
                <w:szCs w:val="24"/>
                <w:lang w:val="ru-RU" w:eastAsia="ru-RU"/>
              </w:rPr>
              <w:t>Ед.     измерения</w:t>
            </w:r>
          </w:p>
        </w:tc>
        <w:tc>
          <w:tcPr>
            <w:tcW w:w="1423" w:type="dxa"/>
            <w:tcBorders>
              <w:top w:val="single" w:sz="4" w:space="0" w:color="000000"/>
              <w:left w:val="nil"/>
              <w:bottom w:val="single" w:sz="4" w:space="0" w:color="000000"/>
              <w:right w:val="single" w:sz="4" w:space="0" w:color="000000"/>
            </w:tcBorders>
            <w:shd w:val="clear" w:color="auto" w:fill="auto"/>
            <w:vAlign w:val="center"/>
            <w:hideMark/>
          </w:tcPr>
          <w:p w:rsidR="00DD16F5" w:rsidRPr="008D2685" w:rsidRDefault="007D3EBC" w:rsidP="008D2685">
            <w:pPr>
              <w:spacing w:before="0" w:beforeAutospacing="0" w:after="0" w:afterAutospacing="0"/>
              <w:ind w:firstLineChars="100" w:firstLine="221"/>
              <w:rPr>
                <w:rFonts w:ascii="Arial" w:eastAsia="Times New Roman" w:hAnsi="Arial" w:cs="Arial"/>
                <w:b/>
                <w:bCs/>
                <w:color w:val="000000"/>
                <w:sz w:val="20"/>
                <w:szCs w:val="20"/>
                <w:lang w:val="ru-RU" w:eastAsia="ru-RU"/>
              </w:rPr>
            </w:pPr>
            <w:r>
              <w:rPr>
                <w:rFonts w:ascii="Times New Roman" w:eastAsia="Times New Roman" w:hAnsi="Times New Roman" w:cs="Calibri"/>
                <w:b/>
                <w:szCs w:val="20"/>
                <w:lang w:val="ru-RU" w:eastAsia="ru-RU"/>
              </w:rPr>
              <w:t xml:space="preserve">Цена за единицу Товара, руб. </w:t>
            </w:r>
            <w:r w:rsidRPr="007E56D3">
              <w:rPr>
                <w:rFonts w:ascii="Times New Roman" w:eastAsia="Times New Roman" w:hAnsi="Times New Roman" w:cs="Calibri"/>
                <w:b/>
                <w:szCs w:val="20"/>
                <w:lang w:val="ru-RU" w:eastAsia="ru-RU"/>
              </w:rPr>
              <w:t>(включая НДС)</w:t>
            </w:r>
          </w:p>
        </w:tc>
        <w:tc>
          <w:tcPr>
            <w:tcW w:w="1812" w:type="dxa"/>
            <w:tcBorders>
              <w:top w:val="single" w:sz="4" w:space="0" w:color="000000"/>
              <w:left w:val="nil"/>
              <w:bottom w:val="single" w:sz="4" w:space="0" w:color="000000"/>
              <w:right w:val="single" w:sz="4" w:space="0" w:color="000000"/>
            </w:tcBorders>
            <w:shd w:val="clear" w:color="auto" w:fill="auto"/>
            <w:vAlign w:val="center"/>
            <w:hideMark/>
          </w:tcPr>
          <w:p w:rsidR="00DD16F5" w:rsidRPr="008D2685" w:rsidRDefault="007D3EBC" w:rsidP="008D2685">
            <w:pPr>
              <w:spacing w:before="0" w:beforeAutospacing="0" w:after="0" w:afterAutospacing="0"/>
              <w:ind w:firstLineChars="100" w:firstLine="221"/>
              <w:rPr>
                <w:rFonts w:ascii="Arial" w:eastAsia="Times New Roman" w:hAnsi="Arial" w:cs="Arial"/>
                <w:b/>
                <w:bCs/>
                <w:color w:val="000000"/>
                <w:sz w:val="20"/>
                <w:szCs w:val="20"/>
                <w:lang w:val="ru-RU" w:eastAsia="ru-RU"/>
              </w:rPr>
            </w:pPr>
            <w:r w:rsidRPr="00BA5F67">
              <w:rPr>
                <w:rFonts w:ascii="Times New Roman" w:eastAsia="Times New Roman" w:hAnsi="Times New Roman" w:cs="Calibri"/>
                <w:b/>
                <w:szCs w:val="20"/>
                <w:lang w:val="ru-RU" w:eastAsia="ru-RU"/>
              </w:rPr>
              <w:t>Общая цена, руб.</w:t>
            </w:r>
            <w:r>
              <w:rPr>
                <w:rFonts w:ascii="Times New Roman" w:eastAsia="Times New Roman" w:hAnsi="Times New Roman" w:cs="Calibri"/>
                <w:b/>
                <w:szCs w:val="20"/>
                <w:lang w:val="ru-RU" w:eastAsia="ru-RU"/>
              </w:rPr>
              <w:t xml:space="preserve"> </w:t>
            </w:r>
            <w:r w:rsidRPr="00BA5F67">
              <w:rPr>
                <w:rFonts w:ascii="Times New Roman" w:eastAsia="Times New Roman" w:hAnsi="Times New Roman" w:cs="Calibri"/>
                <w:b/>
                <w:szCs w:val="20"/>
                <w:lang w:val="ru-RU" w:eastAsia="ru-RU"/>
              </w:rPr>
              <w:t>(включая НДС)</w:t>
            </w:r>
          </w:p>
        </w:tc>
      </w:tr>
      <w:tr w:rsidR="00CB2187" w:rsidRPr="008D2685" w:rsidTr="00497313">
        <w:trPr>
          <w:trHeight w:val="758"/>
        </w:trPr>
        <w:tc>
          <w:tcPr>
            <w:tcW w:w="824" w:type="dxa"/>
            <w:tcBorders>
              <w:top w:val="nil"/>
              <w:left w:val="single" w:sz="4" w:space="0" w:color="000000"/>
              <w:bottom w:val="single" w:sz="4" w:space="0" w:color="000000"/>
              <w:right w:val="single" w:sz="4" w:space="0" w:color="000000"/>
            </w:tcBorders>
            <w:shd w:val="clear" w:color="auto" w:fill="auto"/>
            <w:vAlign w:val="center"/>
            <w:hideMark/>
          </w:tcPr>
          <w:p w:rsidR="00DD16F5" w:rsidRPr="008D2685" w:rsidRDefault="00DD16F5" w:rsidP="008D2685">
            <w:pPr>
              <w:spacing w:before="0" w:beforeAutospacing="0" w:after="0" w:afterAutospacing="0"/>
              <w:ind w:firstLineChars="100" w:firstLine="200"/>
              <w:rPr>
                <w:rFonts w:ascii="Arial" w:eastAsia="Times New Roman" w:hAnsi="Arial" w:cs="Arial"/>
                <w:color w:val="000000"/>
                <w:sz w:val="20"/>
                <w:szCs w:val="20"/>
                <w:lang w:val="ru-RU" w:eastAsia="ru-RU"/>
              </w:rPr>
            </w:pPr>
            <w:r w:rsidRPr="008D2685">
              <w:rPr>
                <w:rFonts w:ascii="Arial" w:eastAsia="Times New Roman" w:hAnsi="Arial" w:cs="Arial"/>
                <w:color w:val="000000"/>
                <w:sz w:val="20"/>
                <w:szCs w:val="20"/>
                <w:lang w:val="ru-RU" w:eastAsia="ru-RU"/>
              </w:rPr>
              <w:t>1</w:t>
            </w:r>
          </w:p>
        </w:tc>
        <w:tc>
          <w:tcPr>
            <w:tcW w:w="7605" w:type="dxa"/>
            <w:gridSpan w:val="4"/>
            <w:tcBorders>
              <w:top w:val="single" w:sz="4" w:space="0" w:color="000000"/>
              <w:left w:val="nil"/>
              <w:bottom w:val="single" w:sz="4" w:space="0" w:color="000000"/>
              <w:right w:val="single" w:sz="4" w:space="0" w:color="000000"/>
            </w:tcBorders>
            <w:shd w:val="clear" w:color="auto" w:fill="auto"/>
            <w:vAlign w:val="center"/>
          </w:tcPr>
          <w:p w:rsidR="00DD16F5" w:rsidRPr="008D2685" w:rsidRDefault="00DD16F5" w:rsidP="009B285F">
            <w:pPr>
              <w:spacing w:before="0" w:beforeAutospacing="0" w:after="0" w:afterAutospacing="0"/>
              <w:ind w:firstLineChars="100" w:firstLine="200"/>
              <w:rPr>
                <w:rFonts w:ascii="Arial" w:eastAsia="Times New Roman" w:hAnsi="Arial" w:cs="Arial"/>
                <w:color w:val="000000"/>
                <w:sz w:val="20"/>
                <w:szCs w:val="20"/>
                <w:lang w:val="ru-RU" w:eastAsia="ru-RU"/>
              </w:rPr>
            </w:pPr>
          </w:p>
        </w:tc>
        <w:tc>
          <w:tcPr>
            <w:tcW w:w="1422" w:type="dxa"/>
            <w:tcBorders>
              <w:top w:val="nil"/>
              <w:left w:val="single" w:sz="4" w:space="0" w:color="000000"/>
              <w:bottom w:val="single" w:sz="4" w:space="0" w:color="000000"/>
              <w:right w:val="single" w:sz="4" w:space="0" w:color="000000"/>
            </w:tcBorders>
            <w:shd w:val="clear" w:color="auto" w:fill="auto"/>
            <w:vAlign w:val="center"/>
          </w:tcPr>
          <w:p w:rsidR="00DD16F5" w:rsidRPr="008D2685" w:rsidRDefault="00DD16F5" w:rsidP="00DD16F5">
            <w:pPr>
              <w:spacing w:before="0" w:beforeAutospacing="0" w:after="0" w:afterAutospacing="0"/>
              <w:ind w:firstLineChars="100" w:firstLine="240"/>
              <w:jc w:val="center"/>
              <w:rPr>
                <w:rFonts w:ascii="Arial" w:eastAsia="Times New Roman" w:hAnsi="Arial" w:cs="Arial"/>
                <w:color w:val="000000"/>
                <w:sz w:val="24"/>
                <w:szCs w:val="24"/>
                <w:lang w:val="ru-RU" w:eastAsia="ru-RU"/>
              </w:rPr>
            </w:pPr>
          </w:p>
        </w:tc>
        <w:tc>
          <w:tcPr>
            <w:tcW w:w="1368" w:type="dxa"/>
            <w:tcBorders>
              <w:top w:val="nil"/>
              <w:left w:val="nil"/>
              <w:bottom w:val="single" w:sz="4" w:space="0" w:color="000000"/>
              <w:right w:val="single" w:sz="4" w:space="0" w:color="000000"/>
            </w:tcBorders>
            <w:shd w:val="clear" w:color="auto" w:fill="auto"/>
            <w:vAlign w:val="center"/>
            <w:hideMark/>
          </w:tcPr>
          <w:p w:rsidR="00DD16F5" w:rsidRPr="008D2685" w:rsidRDefault="00DD16F5" w:rsidP="008D2685">
            <w:pPr>
              <w:spacing w:before="0" w:beforeAutospacing="0" w:after="0" w:afterAutospacing="0"/>
              <w:ind w:firstLineChars="100" w:firstLine="240"/>
              <w:rPr>
                <w:rFonts w:ascii="Arial" w:eastAsia="Times New Roman" w:hAnsi="Arial" w:cs="Arial"/>
                <w:color w:val="000000"/>
                <w:sz w:val="24"/>
                <w:szCs w:val="24"/>
                <w:lang w:val="ru-RU" w:eastAsia="ru-RU"/>
              </w:rPr>
            </w:pPr>
            <w:r w:rsidRPr="007D3EBC">
              <w:rPr>
                <w:rFonts w:ascii="Arial" w:eastAsia="Times New Roman" w:hAnsi="Arial" w:cs="Arial"/>
                <w:color w:val="000000"/>
                <w:sz w:val="24"/>
                <w:szCs w:val="24"/>
                <w:lang w:val="ru-RU" w:eastAsia="ru-RU"/>
              </w:rPr>
              <w:t>шт</w:t>
            </w:r>
          </w:p>
        </w:tc>
        <w:tc>
          <w:tcPr>
            <w:tcW w:w="1423" w:type="dxa"/>
            <w:tcBorders>
              <w:top w:val="nil"/>
              <w:left w:val="nil"/>
              <w:bottom w:val="single" w:sz="4" w:space="0" w:color="000000"/>
              <w:right w:val="single" w:sz="4" w:space="0" w:color="000000"/>
            </w:tcBorders>
            <w:shd w:val="clear" w:color="auto" w:fill="auto"/>
            <w:vAlign w:val="center"/>
          </w:tcPr>
          <w:p w:rsidR="00DD16F5" w:rsidRPr="008D2685" w:rsidRDefault="00DD16F5" w:rsidP="008D2685">
            <w:pPr>
              <w:spacing w:before="0" w:beforeAutospacing="0" w:after="0" w:afterAutospacing="0"/>
              <w:ind w:firstLineChars="100" w:firstLine="200"/>
              <w:rPr>
                <w:rFonts w:ascii="Arial" w:eastAsia="Times New Roman" w:hAnsi="Arial" w:cs="Arial"/>
                <w:color w:val="000000"/>
                <w:sz w:val="20"/>
                <w:szCs w:val="20"/>
                <w:lang w:val="ru-RU" w:eastAsia="ru-RU"/>
              </w:rPr>
            </w:pPr>
          </w:p>
        </w:tc>
        <w:tc>
          <w:tcPr>
            <w:tcW w:w="1812" w:type="dxa"/>
            <w:tcBorders>
              <w:top w:val="nil"/>
              <w:left w:val="nil"/>
              <w:bottom w:val="single" w:sz="4" w:space="0" w:color="000000"/>
              <w:right w:val="single" w:sz="4" w:space="0" w:color="000000"/>
            </w:tcBorders>
            <w:shd w:val="clear" w:color="auto" w:fill="auto"/>
            <w:vAlign w:val="center"/>
          </w:tcPr>
          <w:p w:rsidR="00DD16F5" w:rsidRPr="008D2685" w:rsidRDefault="00DD16F5" w:rsidP="008D2685">
            <w:pPr>
              <w:spacing w:before="0" w:beforeAutospacing="0" w:after="0" w:afterAutospacing="0"/>
              <w:ind w:firstLineChars="100" w:firstLine="200"/>
              <w:rPr>
                <w:rFonts w:ascii="Arial" w:eastAsia="Times New Roman" w:hAnsi="Arial" w:cs="Arial"/>
                <w:color w:val="000000"/>
                <w:sz w:val="20"/>
                <w:szCs w:val="20"/>
                <w:lang w:val="ru-RU" w:eastAsia="ru-RU"/>
              </w:rPr>
            </w:pPr>
          </w:p>
        </w:tc>
      </w:tr>
      <w:tr w:rsidR="00741952" w:rsidRPr="008D2685" w:rsidTr="00497313">
        <w:trPr>
          <w:trHeight w:val="758"/>
        </w:trPr>
        <w:tc>
          <w:tcPr>
            <w:tcW w:w="824" w:type="dxa"/>
            <w:tcBorders>
              <w:top w:val="nil"/>
              <w:left w:val="single" w:sz="4" w:space="0" w:color="000000"/>
              <w:bottom w:val="single" w:sz="4" w:space="0" w:color="000000"/>
              <w:right w:val="single" w:sz="4" w:space="0" w:color="000000"/>
            </w:tcBorders>
            <w:shd w:val="clear" w:color="auto" w:fill="auto"/>
            <w:vAlign w:val="center"/>
            <w:hideMark/>
          </w:tcPr>
          <w:p w:rsidR="00DD16F5" w:rsidRPr="008D2685" w:rsidRDefault="00DD16F5" w:rsidP="008D2685">
            <w:pPr>
              <w:spacing w:before="0" w:beforeAutospacing="0" w:after="0" w:afterAutospacing="0"/>
              <w:ind w:firstLineChars="100" w:firstLine="200"/>
              <w:rPr>
                <w:rFonts w:ascii="Arial" w:eastAsia="Times New Roman" w:hAnsi="Arial" w:cs="Arial"/>
                <w:color w:val="000000"/>
                <w:sz w:val="20"/>
                <w:szCs w:val="20"/>
                <w:lang w:val="ru-RU" w:eastAsia="ru-RU"/>
              </w:rPr>
            </w:pPr>
            <w:r w:rsidRPr="008D2685">
              <w:rPr>
                <w:rFonts w:ascii="Arial" w:eastAsia="Times New Roman" w:hAnsi="Arial" w:cs="Arial"/>
                <w:color w:val="000000"/>
                <w:sz w:val="20"/>
                <w:szCs w:val="20"/>
                <w:lang w:val="ru-RU" w:eastAsia="ru-RU"/>
              </w:rPr>
              <w:t>2</w:t>
            </w:r>
          </w:p>
        </w:tc>
        <w:tc>
          <w:tcPr>
            <w:tcW w:w="7605" w:type="dxa"/>
            <w:gridSpan w:val="4"/>
            <w:tcBorders>
              <w:top w:val="single" w:sz="4" w:space="0" w:color="000000"/>
              <w:left w:val="nil"/>
              <w:bottom w:val="single" w:sz="4" w:space="0" w:color="000000"/>
              <w:right w:val="single" w:sz="4" w:space="0" w:color="000000"/>
            </w:tcBorders>
            <w:shd w:val="clear" w:color="auto" w:fill="auto"/>
            <w:vAlign w:val="center"/>
          </w:tcPr>
          <w:p w:rsidR="00DD16F5" w:rsidRPr="008D2685" w:rsidRDefault="00DD16F5" w:rsidP="009B285F">
            <w:pPr>
              <w:spacing w:before="0" w:beforeAutospacing="0" w:after="0" w:afterAutospacing="0"/>
              <w:ind w:firstLineChars="100" w:firstLine="200"/>
              <w:rPr>
                <w:rFonts w:ascii="Arial" w:eastAsia="Times New Roman" w:hAnsi="Arial" w:cs="Arial"/>
                <w:color w:val="000000"/>
                <w:sz w:val="20"/>
                <w:szCs w:val="20"/>
                <w:lang w:val="ru-RU" w:eastAsia="ru-RU"/>
              </w:rPr>
            </w:pPr>
          </w:p>
        </w:tc>
        <w:tc>
          <w:tcPr>
            <w:tcW w:w="1422" w:type="dxa"/>
            <w:tcBorders>
              <w:top w:val="nil"/>
              <w:left w:val="single" w:sz="4" w:space="0" w:color="000000"/>
              <w:bottom w:val="single" w:sz="4" w:space="0" w:color="auto"/>
              <w:right w:val="single" w:sz="4" w:space="0" w:color="000000"/>
            </w:tcBorders>
            <w:shd w:val="clear" w:color="auto" w:fill="auto"/>
            <w:vAlign w:val="center"/>
          </w:tcPr>
          <w:p w:rsidR="00DD16F5" w:rsidRPr="008D2685" w:rsidRDefault="00DD16F5" w:rsidP="00DD16F5">
            <w:pPr>
              <w:spacing w:before="0" w:beforeAutospacing="0" w:after="0" w:afterAutospacing="0"/>
              <w:ind w:firstLineChars="100" w:firstLine="240"/>
              <w:jc w:val="center"/>
              <w:rPr>
                <w:rFonts w:ascii="Arial" w:eastAsia="Times New Roman" w:hAnsi="Arial" w:cs="Arial"/>
                <w:color w:val="000000"/>
                <w:sz w:val="24"/>
                <w:szCs w:val="24"/>
                <w:lang w:val="ru-RU" w:eastAsia="ru-RU"/>
              </w:rPr>
            </w:pPr>
          </w:p>
        </w:tc>
        <w:tc>
          <w:tcPr>
            <w:tcW w:w="1368" w:type="dxa"/>
            <w:tcBorders>
              <w:top w:val="nil"/>
              <w:left w:val="nil"/>
              <w:bottom w:val="single" w:sz="4" w:space="0" w:color="000000"/>
              <w:right w:val="single" w:sz="4" w:space="0" w:color="000000"/>
            </w:tcBorders>
            <w:shd w:val="clear" w:color="auto" w:fill="auto"/>
            <w:vAlign w:val="center"/>
            <w:hideMark/>
          </w:tcPr>
          <w:p w:rsidR="00DD16F5" w:rsidRPr="008D2685" w:rsidRDefault="00DD16F5" w:rsidP="008D2685">
            <w:pPr>
              <w:spacing w:before="0" w:beforeAutospacing="0" w:after="0" w:afterAutospacing="0"/>
              <w:ind w:firstLineChars="100" w:firstLine="240"/>
              <w:rPr>
                <w:rFonts w:ascii="Arial" w:eastAsia="Times New Roman" w:hAnsi="Arial" w:cs="Arial"/>
                <w:color w:val="000000"/>
                <w:sz w:val="24"/>
                <w:szCs w:val="24"/>
                <w:lang w:val="ru-RU" w:eastAsia="ru-RU"/>
              </w:rPr>
            </w:pPr>
            <w:r w:rsidRPr="007D3EBC">
              <w:rPr>
                <w:rFonts w:ascii="Arial" w:eastAsia="Times New Roman" w:hAnsi="Arial" w:cs="Arial"/>
                <w:color w:val="000000"/>
                <w:sz w:val="24"/>
                <w:szCs w:val="24"/>
                <w:lang w:val="ru-RU" w:eastAsia="ru-RU"/>
              </w:rPr>
              <w:t>шт</w:t>
            </w:r>
          </w:p>
        </w:tc>
        <w:tc>
          <w:tcPr>
            <w:tcW w:w="1423" w:type="dxa"/>
            <w:tcBorders>
              <w:top w:val="nil"/>
              <w:left w:val="nil"/>
              <w:bottom w:val="single" w:sz="4" w:space="0" w:color="000000"/>
              <w:right w:val="single" w:sz="4" w:space="0" w:color="000000"/>
            </w:tcBorders>
            <w:shd w:val="clear" w:color="auto" w:fill="auto"/>
            <w:vAlign w:val="center"/>
          </w:tcPr>
          <w:p w:rsidR="00DD16F5" w:rsidRPr="008D2685" w:rsidRDefault="00DD16F5" w:rsidP="008D2685">
            <w:pPr>
              <w:spacing w:before="0" w:beforeAutospacing="0" w:after="0" w:afterAutospacing="0"/>
              <w:ind w:firstLineChars="100" w:firstLine="200"/>
              <w:rPr>
                <w:rFonts w:ascii="Arial" w:eastAsia="Times New Roman" w:hAnsi="Arial" w:cs="Arial"/>
                <w:color w:val="000000"/>
                <w:sz w:val="20"/>
                <w:szCs w:val="20"/>
                <w:lang w:val="ru-RU" w:eastAsia="ru-RU"/>
              </w:rPr>
            </w:pPr>
          </w:p>
        </w:tc>
        <w:tc>
          <w:tcPr>
            <w:tcW w:w="1812" w:type="dxa"/>
            <w:tcBorders>
              <w:top w:val="nil"/>
              <w:left w:val="nil"/>
              <w:bottom w:val="single" w:sz="4" w:space="0" w:color="000000"/>
              <w:right w:val="single" w:sz="4" w:space="0" w:color="000000"/>
            </w:tcBorders>
            <w:shd w:val="clear" w:color="auto" w:fill="auto"/>
            <w:vAlign w:val="center"/>
          </w:tcPr>
          <w:p w:rsidR="00DD16F5" w:rsidRPr="008D2685" w:rsidRDefault="00DD16F5" w:rsidP="008D2685">
            <w:pPr>
              <w:spacing w:before="0" w:beforeAutospacing="0" w:after="0" w:afterAutospacing="0"/>
              <w:ind w:firstLineChars="100" w:firstLine="200"/>
              <w:rPr>
                <w:rFonts w:ascii="Arial" w:eastAsia="Times New Roman" w:hAnsi="Arial" w:cs="Arial"/>
                <w:color w:val="000000"/>
                <w:sz w:val="20"/>
                <w:szCs w:val="20"/>
                <w:lang w:val="ru-RU" w:eastAsia="ru-RU"/>
              </w:rPr>
            </w:pPr>
          </w:p>
        </w:tc>
      </w:tr>
      <w:tr w:rsidR="007D3EBC" w:rsidRPr="00983C41" w:rsidTr="00497313">
        <w:trPr>
          <w:trHeight w:val="758"/>
        </w:trPr>
        <w:tc>
          <w:tcPr>
            <w:tcW w:w="824" w:type="dxa"/>
            <w:tcBorders>
              <w:top w:val="nil"/>
              <w:left w:val="single" w:sz="4" w:space="0" w:color="000000"/>
              <w:bottom w:val="single" w:sz="4" w:space="0" w:color="auto"/>
              <w:right w:val="single" w:sz="4" w:space="0" w:color="000000"/>
            </w:tcBorders>
            <w:shd w:val="clear" w:color="auto" w:fill="auto"/>
            <w:vAlign w:val="center"/>
            <w:hideMark/>
          </w:tcPr>
          <w:p w:rsidR="00DD16F5" w:rsidRPr="008D2685" w:rsidRDefault="00DD16F5" w:rsidP="008D2685">
            <w:pPr>
              <w:spacing w:before="0" w:beforeAutospacing="0" w:after="0" w:afterAutospacing="0"/>
              <w:ind w:firstLineChars="100" w:firstLine="200"/>
              <w:rPr>
                <w:rFonts w:ascii="Arial" w:eastAsia="Times New Roman" w:hAnsi="Arial" w:cs="Arial"/>
                <w:color w:val="000000"/>
                <w:sz w:val="20"/>
                <w:szCs w:val="20"/>
                <w:lang w:val="ru-RU" w:eastAsia="ru-RU"/>
              </w:rPr>
            </w:pPr>
            <w:r w:rsidRPr="008D2685">
              <w:rPr>
                <w:rFonts w:ascii="Arial" w:eastAsia="Times New Roman" w:hAnsi="Arial" w:cs="Arial"/>
                <w:color w:val="000000"/>
                <w:sz w:val="20"/>
                <w:szCs w:val="20"/>
                <w:lang w:val="ru-RU" w:eastAsia="ru-RU"/>
              </w:rPr>
              <w:t>3</w:t>
            </w:r>
          </w:p>
        </w:tc>
        <w:tc>
          <w:tcPr>
            <w:tcW w:w="7605" w:type="dxa"/>
            <w:gridSpan w:val="4"/>
            <w:tcBorders>
              <w:top w:val="single" w:sz="4" w:space="0" w:color="000000"/>
              <w:left w:val="nil"/>
              <w:bottom w:val="single" w:sz="4" w:space="0" w:color="000000"/>
              <w:right w:val="single" w:sz="4" w:space="0" w:color="auto"/>
            </w:tcBorders>
            <w:shd w:val="clear" w:color="auto" w:fill="auto"/>
            <w:vAlign w:val="center"/>
          </w:tcPr>
          <w:p w:rsidR="00DD16F5" w:rsidRPr="008D2685" w:rsidRDefault="00DD16F5" w:rsidP="009B285F">
            <w:pPr>
              <w:spacing w:before="0" w:beforeAutospacing="0" w:after="0" w:afterAutospacing="0"/>
              <w:ind w:firstLineChars="100" w:firstLine="200"/>
              <w:rPr>
                <w:rFonts w:ascii="Arial" w:eastAsia="Times New Roman" w:hAnsi="Arial" w:cs="Arial"/>
                <w:color w:val="000000"/>
                <w:sz w:val="20"/>
                <w:szCs w:val="20"/>
                <w:lang w:val="ru-RU" w:eastAsia="ru-RU"/>
              </w:rPr>
            </w:pP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DD16F5" w:rsidRPr="008D2685" w:rsidRDefault="00DD16F5" w:rsidP="00DD16F5">
            <w:pPr>
              <w:spacing w:before="0" w:beforeAutospacing="0" w:after="0" w:afterAutospacing="0"/>
              <w:ind w:firstLineChars="100" w:firstLine="240"/>
              <w:jc w:val="center"/>
              <w:rPr>
                <w:rFonts w:ascii="Arial" w:eastAsia="Times New Roman" w:hAnsi="Arial" w:cs="Arial"/>
                <w:color w:val="000000"/>
                <w:sz w:val="24"/>
                <w:szCs w:val="24"/>
                <w:lang w:val="ru-RU" w:eastAsia="ru-RU"/>
              </w:rPr>
            </w:pPr>
          </w:p>
        </w:tc>
        <w:tc>
          <w:tcPr>
            <w:tcW w:w="1368" w:type="dxa"/>
            <w:tcBorders>
              <w:top w:val="nil"/>
              <w:left w:val="single" w:sz="4" w:space="0" w:color="auto"/>
              <w:bottom w:val="single" w:sz="4" w:space="0" w:color="auto"/>
              <w:right w:val="single" w:sz="4" w:space="0" w:color="000000"/>
            </w:tcBorders>
            <w:shd w:val="clear" w:color="auto" w:fill="auto"/>
            <w:vAlign w:val="center"/>
            <w:hideMark/>
          </w:tcPr>
          <w:p w:rsidR="00DD16F5" w:rsidRPr="008D2685" w:rsidRDefault="00DD16F5" w:rsidP="008D2685">
            <w:pPr>
              <w:spacing w:before="0" w:beforeAutospacing="0" w:after="0" w:afterAutospacing="0"/>
              <w:ind w:firstLineChars="100" w:firstLine="240"/>
              <w:rPr>
                <w:rFonts w:ascii="Arial" w:eastAsia="Times New Roman" w:hAnsi="Arial" w:cs="Arial"/>
                <w:color w:val="000000"/>
                <w:sz w:val="24"/>
                <w:szCs w:val="24"/>
                <w:lang w:val="ru-RU" w:eastAsia="ru-RU"/>
              </w:rPr>
            </w:pPr>
            <w:r w:rsidRPr="007D3EBC">
              <w:rPr>
                <w:rFonts w:ascii="Arial" w:eastAsia="Times New Roman" w:hAnsi="Arial" w:cs="Arial"/>
                <w:color w:val="000000"/>
                <w:sz w:val="24"/>
                <w:szCs w:val="24"/>
                <w:lang w:val="ru-RU" w:eastAsia="ru-RU"/>
              </w:rPr>
              <w:t>шт</w:t>
            </w:r>
          </w:p>
        </w:tc>
        <w:tc>
          <w:tcPr>
            <w:tcW w:w="1423" w:type="dxa"/>
            <w:tcBorders>
              <w:top w:val="nil"/>
              <w:left w:val="nil"/>
              <w:bottom w:val="single" w:sz="4" w:space="0" w:color="auto"/>
              <w:right w:val="single" w:sz="4" w:space="0" w:color="000000"/>
            </w:tcBorders>
            <w:shd w:val="clear" w:color="auto" w:fill="auto"/>
            <w:vAlign w:val="center"/>
          </w:tcPr>
          <w:p w:rsidR="00DD16F5" w:rsidRPr="008D2685" w:rsidRDefault="00DD16F5" w:rsidP="008D2685">
            <w:pPr>
              <w:spacing w:before="0" w:beforeAutospacing="0" w:after="0" w:afterAutospacing="0"/>
              <w:ind w:firstLineChars="100" w:firstLine="200"/>
              <w:rPr>
                <w:rFonts w:ascii="Arial" w:eastAsia="Times New Roman" w:hAnsi="Arial" w:cs="Arial"/>
                <w:color w:val="000000"/>
                <w:sz w:val="20"/>
                <w:szCs w:val="20"/>
                <w:lang w:val="ru-RU" w:eastAsia="ru-RU"/>
              </w:rPr>
            </w:pPr>
          </w:p>
        </w:tc>
        <w:tc>
          <w:tcPr>
            <w:tcW w:w="1812" w:type="dxa"/>
            <w:tcBorders>
              <w:top w:val="nil"/>
              <w:left w:val="nil"/>
              <w:bottom w:val="single" w:sz="4" w:space="0" w:color="auto"/>
              <w:right w:val="single" w:sz="4" w:space="0" w:color="000000"/>
            </w:tcBorders>
            <w:shd w:val="clear" w:color="auto" w:fill="auto"/>
            <w:vAlign w:val="center"/>
          </w:tcPr>
          <w:p w:rsidR="00DD16F5" w:rsidRPr="008D2685" w:rsidRDefault="00DD16F5" w:rsidP="008D2685">
            <w:pPr>
              <w:spacing w:before="0" w:beforeAutospacing="0" w:after="0" w:afterAutospacing="0"/>
              <w:ind w:firstLineChars="100" w:firstLine="200"/>
              <w:rPr>
                <w:rFonts w:ascii="Arial" w:eastAsia="Times New Roman" w:hAnsi="Arial" w:cs="Arial"/>
                <w:color w:val="000000"/>
                <w:sz w:val="20"/>
                <w:szCs w:val="20"/>
                <w:lang w:val="ru-RU" w:eastAsia="ru-RU"/>
              </w:rPr>
            </w:pPr>
          </w:p>
        </w:tc>
      </w:tr>
      <w:tr w:rsidR="00497313" w:rsidRPr="00983C41" w:rsidTr="00497313">
        <w:trPr>
          <w:trHeight w:val="758"/>
        </w:trPr>
        <w:tc>
          <w:tcPr>
            <w:tcW w:w="824" w:type="dxa"/>
            <w:tcBorders>
              <w:top w:val="nil"/>
              <w:left w:val="single" w:sz="4" w:space="0" w:color="000000"/>
              <w:bottom w:val="single" w:sz="4" w:space="0" w:color="auto"/>
              <w:right w:val="single" w:sz="4" w:space="0" w:color="000000"/>
            </w:tcBorders>
            <w:shd w:val="clear" w:color="auto" w:fill="auto"/>
            <w:vAlign w:val="center"/>
          </w:tcPr>
          <w:p w:rsidR="00497313" w:rsidRPr="008D2685" w:rsidRDefault="00497313" w:rsidP="008D2685">
            <w:pPr>
              <w:spacing w:before="0" w:beforeAutospacing="0" w:after="0" w:afterAutospacing="0"/>
              <w:ind w:firstLineChars="100" w:firstLine="200"/>
              <w:rPr>
                <w:rFonts w:ascii="Arial" w:eastAsia="Times New Roman" w:hAnsi="Arial" w:cs="Arial"/>
                <w:color w:val="000000"/>
                <w:sz w:val="20"/>
                <w:szCs w:val="20"/>
                <w:lang w:val="ru-RU" w:eastAsia="ru-RU"/>
              </w:rPr>
            </w:pPr>
            <w:r>
              <w:rPr>
                <w:rFonts w:ascii="Arial" w:eastAsia="Times New Roman" w:hAnsi="Arial" w:cs="Arial"/>
                <w:color w:val="000000"/>
                <w:sz w:val="20"/>
                <w:szCs w:val="20"/>
                <w:lang w:val="ru-RU" w:eastAsia="ru-RU"/>
              </w:rPr>
              <w:t>4</w:t>
            </w:r>
          </w:p>
        </w:tc>
        <w:tc>
          <w:tcPr>
            <w:tcW w:w="7605" w:type="dxa"/>
            <w:gridSpan w:val="4"/>
            <w:tcBorders>
              <w:top w:val="single" w:sz="4" w:space="0" w:color="000000"/>
              <w:left w:val="nil"/>
              <w:bottom w:val="single" w:sz="4" w:space="0" w:color="000000"/>
              <w:right w:val="single" w:sz="4" w:space="0" w:color="auto"/>
            </w:tcBorders>
            <w:shd w:val="clear" w:color="auto" w:fill="auto"/>
            <w:vAlign w:val="center"/>
          </w:tcPr>
          <w:p w:rsidR="00497313" w:rsidRPr="008D2685" w:rsidRDefault="00497313" w:rsidP="009B285F">
            <w:pPr>
              <w:spacing w:before="0" w:beforeAutospacing="0" w:after="0" w:afterAutospacing="0"/>
              <w:ind w:firstLineChars="100" w:firstLine="200"/>
              <w:rPr>
                <w:rFonts w:ascii="Arial" w:eastAsia="Times New Roman" w:hAnsi="Arial" w:cs="Arial"/>
                <w:color w:val="000000"/>
                <w:sz w:val="20"/>
                <w:szCs w:val="20"/>
                <w:lang w:val="ru-RU" w:eastAsia="ru-RU"/>
              </w:rPr>
            </w:pP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497313" w:rsidRPr="007D3EBC" w:rsidRDefault="00497313" w:rsidP="00DD16F5">
            <w:pPr>
              <w:spacing w:before="0" w:beforeAutospacing="0" w:after="0" w:afterAutospacing="0"/>
              <w:ind w:firstLineChars="100" w:firstLine="240"/>
              <w:jc w:val="center"/>
              <w:rPr>
                <w:rFonts w:ascii="Arial" w:eastAsia="Times New Roman" w:hAnsi="Arial" w:cs="Arial"/>
                <w:color w:val="000000"/>
                <w:sz w:val="24"/>
                <w:szCs w:val="24"/>
                <w:lang w:val="ru-RU" w:eastAsia="ru-RU"/>
              </w:rPr>
            </w:pPr>
          </w:p>
        </w:tc>
        <w:tc>
          <w:tcPr>
            <w:tcW w:w="1368" w:type="dxa"/>
            <w:tcBorders>
              <w:top w:val="nil"/>
              <w:left w:val="single" w:sz="4" w:space="0" w:color="auto"/>
              <w:bottom w:val="single" w:sz="4" w:space="0" w:color="auto"/>
              <w:right w:val="single" w:sz="4" w:space="0" w:color="000000"/>
            </w:tcBorders>
            <w:shd w:val="clear" w:color="auto" w:fill="auto"/>
            <w:vAlign w:val="center"/>
          </w:tcPr>
          <w:p w:rsidR="00497313" w:rsidRPr="007D3EBC" w:rsidRDefault="0087222A" w:rsidP="008D2685">
            <w:pPr>
              <w:spacing w:before="0" w:beforeAutospacing="0" w:after="0" w:afterAutospacing="0"/>
              <w:ind w:firstLineChars="100" w:firstLine="240"/>
              <w:rPr>
                <w:rFonts w:ascii="Arial" w:eastAsia="Times New Roman" w:hAnsi="Arial" w:cs="Arial"/>
                <w:color w:val="000000"/>
                <w:sz w:val="24"/>
                <w:szCs w:val="24"/>
                <w:lang w:val="ru-RU" w:eastAsia="ru-RU"/>
              </w:rPr>
            </w:pPr>
            <w:r>
              <w:rPr>
                <w:rFonts w:ascii="Arial" w:eastAsia="Times New Roman" w:hAnsi="Arial" w:cs="Arial"/>
                <w:color w:val="000000"/>
                <w:sz w:val="24"/>
                <w:szCs w:val="24"/>
                <w:lang w:val="ru-RU" w:eastAsia="ru-RU"/>
              </w:rPr>
              <w:t>шт</w:t>
            </w:r>
          </w:p>
        </w:tc>
        <w:tc>
          <w:tcPr>
            <w:tcW w:w="1423" w:type="dxa"/>
            <w:tcBorders>
              <w:top w:val="nil"/>
              <w:left w:val="nil"/>
              <w:bottom w:val="single" w:sz="4" w:space="0" w:color="auto"/>
              <w:right w:val="single" w:sz="4" w:space="0" w:color="000000"/>
            </w:tcBorders>
            <w:shd w:val="clear" w:color="auto" w:fill="auto"/>
            <w:vAlign w:val="center"/>
          </w:tcPr>
          <w:p w:rsidR="00497313" w:rsidRPr="008D2685" w:rsidRDefault="00497313" w:rsidP="008D2685">
            <w:pPr>
              <w:spacing w:before="0" w:beforeAutospacing="0" w:after="0" w:afterAutospacing="0"/>
              <w:ind w:firstLineChars="100" w:firstLine="200"/>
              <w:rPr>
                <w:rFonts w:ascii="Arial" w:eastAsia="Times New Roman" w:hAnsi="Arial" w:cs="Arial"/>
                <w:color w:val="000000"/>
                <w:sz w:val="20"/>
                <w:szCs w:val="20"/>
                <w:lang w:val="ru-RU" w:eastAsia="ru-RU"/>
              </w:rPr>
            </w:pPr>
          </w:p>
        </w:tc>
        <w:tc>
          <w:tcPr>
            <w:tcW w:w="1812" w:type="dxa"/>
            <w:tcBorders>
              <w:top w:val="nil"/>
              <w:left w:val="nil"/>
              <w:bottom w:val="single" w:sz="4" w:space="0" w:color="auto"/>
              <w:right w:val="single" w:sz="4" w:space="0" w:color="000000"/>
            </w:tcBorders>
            <w:shd w:val="clear" w:color="auto" w:fill="auto"/>
            <w:vAlign w:val="center"/>
          </w:tcPr>
          <w:p w:rsidR="00497313" w:rsidRPr="008D2685" w:rsidRDefault="00497313" w:rsidP="008D2685">
            <w:pPr>
              <w:spacing w:before="0" w:beforeAutospacing="0" w:after="0" w:afterAutospacing="0"/>
              <w:ind w:firstLineChars="100" w:firstLine="200"/>
              <w:rPr>
                <w:rFonts w:ascii="Arial" w:eastAsia="Times New Roman" w:hAnsi="Arial" w:cs="Arial"/>
                <w:color w:val="000000"/>
                <w:sz w:val="20"/>
                <w:szCs w:val="20"/>
                <w:lang w:val="ru-RU" w:eastAsia="ru-RU"/>
              </w:rPr>
            </w:pPr>
          </w:p>
        </w:tc>
      </w:tr>
      <w:tr w:rsidR="00CB2187" w:rsidRPr="008D2685" w:rsidTr="00CB2187">
        <w:trPr>
          <w:trHeight w:val="469"/>
        </w:trPr>
        <w:tc>
          <w:tcPr>
            <w:tcW w:w="12642" w:type="dxa"/>
            <w:gridSpan w:val="8"/>
            <w:tcBorders>
              <w:top w:val="single" w:sz="4" w:space="0" w:color="auto"/>
              <w:left w:val="single" w:sz="4" w:space="0" w:color="000000"/>
              <w:bottom w:val="single" w:sz="4" w:space="0" w:color="000000"/>
              <w:right w:val="single" w:sz="4" w:space="0" w:color="auto"/>
            </w:tcBorders>
            <w:shd w:val="clear" w:color="auto" w:fill="auto"/>
            <w:vAlign w:val="center"/>
          </w:tcPr>
          <w:p w:rsidR="00CB2187" w:rsidRPr="008D2685" w:rsidRDefault="00CB2187" w:rsidP="008D2685">
            <w:pPr>
              <w:spacing w:before="0" w:beforeAutospacing="0" w:after="0" w:afterAutospacing="0"/>
              <w:ind w:firstLineChars="100" w:firstLine="241"/>
              <w:rPr>
                <w:rFonts w:ascii="Arial" w:eastAsia="Times New Roman" w:hAnsi="Arial" w:cs="Arial"/>
                <w:color w:val="000000"/>
                <w:sz w:val="20"/>
                <w:szCs w:val="20"/>
                <w:lang w:val="ru-RU" w:eastAsia="ru-RU"/>
              </w:rPr>
            </w:pPr>
            <w:r w:rsidRPr="00741952">
              <w:rPr>
                <w:rFonts w:ascii="Arial" w:eastAsia="Times New Roman" w:hAnsi="Arial" w:cs="Arial"/>
                <w:b/>
                <w:color w:val="000000"/>
                <w:sz w:val="24"/>
                <w:szCs w:val="24"/>
                <w:lang w:val="ru-RU" w:eastAsia="ru-RU"/>
              </w:rPr>
              <w:t xml:space="preserve">                                                                                                                                                 </w:t>
            </w:r>
            <w:r>
              <w:rPr>
                <w:rFonts w:ascii="Arial" w:eastAsia="Times New Roman" w:hAnsi="Arial" w:cs="Arial"/>
                <w:b/>
                <w:color w:val="000000"/>
                <w:sz w:val="24"/>
                <w:szCs w:val="24"/>
                <w:lang w:val="ru-RU" w:eastAsia="ru-RU"/>
              </w:rPr>
              <w:t xml:space="preserve">                        </w:t>
            </w:r>
            <w:r w:rsidRPr="00741952">
              <w:rPr>
                <w:rFonts w:ascii="Arial" w:eastAsia="Times New Roman" w:hAnsi="Arial" w:cs="Arial"/>
                <w:b/>
                <w:color w:val="000000"/>
                <w:sz w:val="24"/>
                <w:szCs w:val="24"/>
                <w:lang w:val="ru-RU" w:eastAsia="ru-RU"/>
              </w:rPr>
              <w:t xml:space="preserve"> </w:t>
            </w:r>
            <w:r>
              <w:rPr>
                <w:rFonts w:ascii="Arial" w:eastAsia="Times New Roman" w:hAnsi="Arial" w:cs="Arial"/>
                <w:b/>
                <w:color w:val="000000"/>
                <w:sz w:val="24"/>
                <w:szCs w:val="24"/>
                <w:lang w:val="ru-RU" w:eastAsia="ru-RU"/>
              </w:rPr>
              <w:t>Итого:</w:t>
            </w:r>
          </w:p>
        </w:tc>
        <w:tc>
          <w:tcPr>
            <w:tcW w:w="1812" w:type="dxa"/>
            <w:tcBorders>
              <w:top w:val="single" w:sz="4" w:space="0" w:color="auto"/>
              <w:left w:val="single" w:sz="4" w:space="0" w:color="auto"/>
              <w:bottom w:val="single" w:sz="4" w:space="0" w:color="000000"/>
              <w:right w:val="single" w:sz="4" w:space="0" w:color="000000"/>
            </w:tcBorders>
            <w:shd w:val="clear" w:color="auto" w:fill="auto"/>
            <w:vAlign w:val="center"/>
          </w:tcPr>
          <w:p w:rsidR="00CB2187" w:rsidRPr="008D2685" w:rsidRDefault="00CB2187" w:rsidP="00CB2187">
            <w:pPr>
              <w:spacing w:before="0" w:beforeAutospacing="0" w:after="0" w:afterAutospacing="0"/>
              <w:rPr>
                <w:rFonts w:ascii="Arial" w:eastAsia="Times New Roman" w:hAnsi="Arial" w:cs="Arial"/>
                <w:color w:val="000000"/>
                <w:sz w:val="20"/>
                <w:szCs w:val="20"/>
                <w:lang w:val="ru-RU" w:eastAsia="ru-RU"/>
              </w:rPr>
            </w:pPr>
          </w:p>
        </w:tc>
      </w:tr>
    </w:tbl>
    <w:p w:rsidR="00D94FAC" w:rsidRPr="00D94FAC" w:rsidRDefault="00D94FAC" w:rsidP="00D94FAC">
      <w:pPr>
        <w:spacing w:line="276" w:lineRule="auto"/>
        <w:rPr>
          <w:i/>
          <w:lang w:val="ru-RU"/>
        </w:rPr>
      </w:pPr>
      <w:r w:rsidRPr="00D94FAC">
        <w:rPr>
          <w:rFonts w:ascii="font75" w:eastAsia="font75" w:hAnsi="font75" w:cs="font75"/>
          <w:kern w:val="1"/>
          <w:lang w:val="ru-RU" w:eastAsia="ar-SA"/>
        </w:rPr>
        <w:t xml:space="preserve">Цена Контракта составляет </w:t>
      </w:r>
      <w:r w:rsidRPr="00D94FAC">
        <w:rPr>
          <w:rFonts w:ascii="font75" w:eastAsia="font75" w:hAnsi="font75" w:cs="font75"/>
          <w:b/>
          <w:kern w:val="1"/>
          <w:lang w:val="ru-RU" w:eastAsia="ar-SA"/>
        </w:rPr>
        <w:t>______</w:t>
      </w:r>
      <w:r w:rsidRPr="00D94FAC">
        <w:rPr>
          <w:rFonts w:ascii="font75" w:eastAsia="font75" w:hAnsi="font75" w:cs="font75"/>
          <w:b/>
          <w:bCs/>
          <w:kern w:val="1"/>
          <w:lang w:val="ru-RU" w:eastAsia="ar-SA"/>
        </w:rPr>
        <w:t xml:space="preserve"> (______________) рублей __ копеек</w:t>
      </w:r>
      <w:r w:rsidRPr="00D94FAC">
        <w:rPr>
          <w:rFonts w:ascii="font75" w:eastAsia="font75" w:hAnsi="font75" w:cs="font75"/>
          <w:kern w:val="1"/>
          <w:lang w:val="ru-RU" w:eastAsia="ar-SA"/>
        </w:rPr>
        <w:t>,</w:t>
      </w:r>
      <w:r w:rsidRPr="00D94FAC">
        <w:rPr>
          <w:lang w:val="ru-RU"/>
        </w:rPr>
        <w:t xml:space="preserve"> </w:t>
      </w:r>
      <w:r w:rsidRPr="00D94FAC">
        <w:rPr>
          <w:i/>
          <w:lang w:val="ru-RU"/>
        </w:rPr>
        <w:t>в том числе НДС в размере _______________(__________) либо НДС не облагается на основании статьи 346.11 главы 26.2 Налогового кодекса Российской Федерации.</w:t>
      </w:r>
    </w:p>
    <w:p w:rsidR="00224272" w:rsidRDefault="00224272" w:rsidP="0035418E">
      <w:pPr>
        <w:spacing w:before="0" w:beforeAutospacing="0" w:after="0" w:afterAutospacing="0"/>
        <w:jc w:val="both"/>
        <w:rPr>
          <w:rFonts w:hAnsi="Times New Roman" w:cs="Times New Roman"/>
          <w:color w:val="000000"/>
          <w:sz w:val="24"/>
          <w:szCs w:val="24"/>
          <w:lang w:val="ru-RU"/>
        </w:rPr>
      </w:pPr>
    </w:p>
    <w:p w:rsidR="00DD16F5" w:rsidRDefault="00DD16F5" w:rsidP="0035418E">
      <w:pPr>
        <w:spacing w:before="0" w:beforeAutospacing="0" w:after="0" w:afterAutospacing="0"/>
        <w:jc w:val="both"/>
        <w:rPr>
          <w:rFonts w:hAnsi="Times New Roman" w:cs="Times New Roman"/>
          <w:color w:val="000000"/>
          <w:sz w:val="24"/>
          <w:szCs w:val="24"/>
          <w:lang w:val="ru-RU"/>
        </w:rPr>
      </w:pPr>
      <w:bookmarkStart w:id="0" w:name="_GoBack"/>
      <w:bookmarkEnd w:id="0"/>
    </w:p>
    <w:p w:rsidR="00DD16F5" w:rsidRDefault="00DD16F5" w:rsidP="0035418E">
      <w:pPr>
        <w:spacing w:before="0" w:beforeAutospacing="0" w:after="0" w:afterAutospacing="0"/>
        <w:jc w:val="both"/>
        <w:rPr>
          <w:rFonts w:hAnsi="Times New Roman" w:cs="Times New Roman"/>
          <w:color w:val="000000"/>
          <w:sz w:val="24"/>
          <w:szCs w:val="24"/>
          <w:lang w:val="ru-RU"/>
        </w:rPr>
      </w:pPr>
    </w:p>
    <w:sectPr w:rsidR="00DD16F5" w:rsidSect="0035418E">
      <w:headerReference w:type="default" r:id="rId11"/>
      <w:footerReference w:type="even" r:id="rId12"/>
      <w:footerReference w:type="default" r:id="rId13"/>
      <w:pgSz w:w="16839" w:h="11907" w:orient="landscape"/>
      <w:pgMar w:top="1134" w:right="679" w:bottom="567" w:left="113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362" w:rsidRDefault="00052362">
      <w:pPr>
        <w:spacing w:before="0" w:after="0"/>
      </w:pPr>
      <w:r>
        <w:separator/>
      </w:r>
    </w:p>
  </w:endnote>
  <w:endnote w:type="continuationSeparator" w:id="0">
    <w:p w:rsidR="00052362" w:rsidRDefault="000523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font75">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D9D" w:rsidRDefault="00E86D9D" w:rsidP="0075700B">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86D9D" w:rsidRDefault="00E86D9D" w:rsidP="0075700B">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D9D" w:rsidRDefault="00E86D9D" w:rsidP="0075700B">
    <w:pPr>
      <w:pStyle w:val="a3"/>
      <w:tabs>
        <w:tab w:val="clear" w:pos="4677"/>
        <w:tab w:val="clear" w:pos="9355"/>
        <w:tab w:val="left" w:pos="937"/>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D9D" w:rsidRDefault="00E86D9D" w:rsidP="00412AD8">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86D9D" w:rsidRDefault="00E86D9D" w:rsidP="00412AD8">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D9D" w:rsidRDefault="00E86D9D" w:rsidP="00412AD8">
    <w:pPr>
      <w:pStyle w:val="a3"/>
      <w:tabs>
        <w:tab w:val="clear" w:pos="4677"/>
        <w:tab w:val="clear" w:pos="9355"/>
        <w:tab w:val="left" w:pos="937"/>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362" w:rsidRDefault="00052362">
      <w:pPr>
        <w:spacing w:before="0" w:after="0"/>
      </w:pPr>
      <w:r>
        <w:separator/>
      </w:r>
    </w:p>
  </w:footnote>
  <w:footnote w:type="continuationSeparator" w:id="0">
    <w:p w:rsidR="00052362" w:rsidRDefault="00052362">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D9D" w:rsidRDefault="00E86D9D" w:rsidP="0075700B">
    <w:pPr>
      <w:pStyle w:val="a5"/>
      <w:jc w:val="center"/>
    </w:pPr>
    <w:r>
      <w:fldChar w:fldCharType="begin"/>
    </w:r>
    <w:r>
      <w:instrText>PAGE   \* MERGEFORMAT</w:instrText>
    </w:r>
    <w:r>
      <w:fldChar w:fldCharType="separate"/>
    </w:r>
    <w:r w:rsidR="0087222A">
      <w:rPr>
        <w:noProof/>
      </w:rPr>
      <w:t>13</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D9D" w:rsidRDefault="00E86D9D" w:rsidP="00412AD8">
    <w:pPr>
      <w:pStyle w:val="a5"/>
      <w:jc w:val="center"/>
    </w:pPr>
    <w:r>
      <w:fldChar w:fldCharType="begin"/>
    </w:r>
    <w:r>
      <w:instrText>PAGE   \* MERGEFORMAT</w:instrText>
    </w:r>
    <w:r>
      <w:fldChar w:fldCharType="separate"/>
    </w:r>
    <w:r w:rsidR="0087222A">
      <w:rPr>
        <w:noProof/>
      </w:rPr>
      <w:t>16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3A4D68"/>
    <w:multiLevelType w:val="hybridMultilevel"/>
    <w:tmpl w:val="89586A1E"/>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7C43641A"/>
    <w:multiLevelType w:val="hybridMultilevel"/>
    <w:tmpl w:val="8E142BE4"/>
    <w:lvl w:ilvl="0" w:tplc="7C8C8082">
      <w:start w:val="1"/>
      <w:numFmt w:val="bullet"/>
      <w:suff w:val="space"/>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063BA"/>
    <w:rsid w:val="000100E7"/>
    <w:rsid w:val="00022D59"/>
    <w:rsid w:val="000362A3"/>
    <w:rsid w:val="00041F60"/>
    <w:rsid w:val="00046340"/>
    <w:rsid w:val="00052362"/>
    <w:rsid w:val="000619AF"/>
    <w:rsid w:val="000768C4"/>
    <w:rsid w:val="000943B6"/>
    <w:rsid w:val="000B4F0A"/>
    <w:rsid w:val="000C726A"/>
    <w:rsid w:val="000D1BFC"/>
    <w:rsid w:val="000D52DC"/>
    <w:rsid w:val="000D6AA2"/>
    <w:rsid w:val="000E0520"/>
    <w:rsid w:val="000E30EE"/>
    <w:rsid w:val="000E5362"/>
    <w:rsid w:val="000E6047"/>
    <w:rsid w:val="000E686D"/>
    <w:rsid w:val="000F49F6"/>
    <w:rsid w:val="00102FF1"/>
    <w:rsid w:val="00123F51"/>
    <w:rsid w:val="00124B9C"/>
    <w:rsid w:val="00142FD2"/>
    <w:rsid w:val="00144BE0"/>
    <w:rsid w:val="00146AB9"/>
    <w:rsid w:val="00147044"/>
    <w:rsid w:val="001564D4"/>
    <w:rsid w:val="001625CC"/>
    <w:rsid w:val="001638E5"/>
    <w:rsid w:val="001657E7"/>
    <w:rsid w:val="00173F92"/>
    <w:rsid w:val="00175849"/>
    <w:rsid w:val="001767A9"/>
    <w:rsid w:val="0018566E"/>
    <w:rsid w:val="0018735D"/>
    <w:rsid w:val="001A38DC"/>
    <w:rsid w:val="001A3AE6"/>
    <w:rsid w:val="001A3B07"/>
    <w:rsid w:val="001B0552"/>
    <w:rsid w:val="001C0883"/>
    <w:rsid w:val="001D0051"/>
    <w:rsid w:val="001D36FF"/>
    <w:rsid w:val="001E4D21"/>
    <w:rsid w:val="001F13D4"/>
    <w:rsid w:val="001F13F6"/>
    <w:rsid w:val="001F7156"/>
    <w:rsid w:val="001F7E02"/>
    <w:rsid w:val="00213AE6"/>
    <w:rsid w:val="00223701"/>
    <w:rsid w:val="00223941"/>
    <w:rsid w:val="00224272"/>
    <w:rsid w:val="00226C6D"/>
    <w:rsid w:val="002332D0"/>
    <w:rsid w:val="002564E9"/>
    <w:rsid w:val="00263E57"/>
    <w:rsid w:val="002734AD"/>
    <w:rsid w:val="00274C18"/>
    <w:rsid w:val="00275D22"/>
    <w:rsid w:val="00285DBC"/>
    <w:rsid w:val="002A39ED"/>
    <w:rsid w:val="002C7EBB"/>
    <w:rsid w:val="002D14C8"/>
    <w:rsid w:val="002D33B1"/>
    <w:rsid w:val="002D3591"/>
    <w:rsid w:val="002D7590"/>
    <w:rsid w:val="003038DF"/>
    <w:rsid w:val="00305298"/>
    <w:rsid w:val="003053E0"/>
    <w:rsid w:val="00307928"/>
    <w:rsid w:val="00311633"/>
    <w:rsid w:val="00315594"/>
    <w:rsid w:val="00324292"/>
    <w:rsid w:val="00330F99"/>
    <w:rsid w:val="00335859"/>
    <w:rsid w:val="00343362"/>
    <w:rsid w:val="00344459"/>
    <w:rsid w:val="003514A0"/>
    <w:rsid w:val="0035418E"/>
    <w:rsid w:val="00357D21"/>
    <w:rsid w:val="00381732"/>
    <w:rsid w:val="00392291"/>
    <w:rsid w:val="00395C6C"/>
    <w:rsid w:val="003A54D9"/>
    <w:rsid w:val="003B33AB"/>
    <w:rsid w:val="003C57B7"/>
    <w:rsid w:val="003E2395"/>
    <w:rsid w:val="003E3BDB"/>
    <w:rsid w:val="00412AD8"/>
    <w:rsid w:val="00424EAB"/>
    <w:rsid w:val="00426A75"/>
    <w:rsid w:val="00433A56"/>
    <w:rsid w:val="00441EBE"/>
    <w:rsid w:val="00447595"/>
    <w:rsid w:val="00450138"/>
    <w:rsid w:val="004858EB"/>
    <w:rsid w:val="00497313"/>
    <w:rsid w:val="004A27C2"/>
    <w:rsid w:val="004B3DBE"/>
    <w:rsid w:val="004C1249"/>
    <w:rsid w:val="004D46F7"/>
    <w:rsid w:val="004D53A5"/>
    <w:rsid w:val="004F0E37"/>
    <w:rsid w:val="004F7E17"/>
    <w:rsid w:val="0050630D"/>
    <w:rsid w:val="00523D1E"/>
    <w:rsid w:val="005300AB"/>
    <w:rsid w:val="005343DE"/>
    <w:rsid w:val="00535F60"/>
    <w:rsid w:val="00536D3E"/>
    <w:rsid w:val="005536A4"/>
    <w:rsid w:val="00563B4B"/>
    <w:rsid w:val="00570A90"/>
    <w:rsid w:val="00574E86"/>
    <w:rsid w:val="00582503"/>
    <w:rsid w:val="005940F8"/>
    <w:rsid w:val="005A05CE"/>
    <w:rsid w:val="005C330B"/>
    <w:rsid w:val="005D1531"/>
    <w:rsid w:val="005D37EF"/>
    <w:rsid w:val="005D5A4E"/>
    <w:rsid w:val="005E46C6"/>
    <w:rsid w:val="005F35CB"/>
    <w:rsid w:val="005F69EB"/>
    <w:rsid w:val="00600AE7"/>
    <w:rsid w:val="006060FD"/>
    <w:rsid w:val="00621B04"/>
    <w:rsid w:val="00624112"/>
    <w:rsid w:val="006262C8"/>
    <w:rsid w:val="00632A6F"/>
    <w:rsid w:val="00637E2D"/>
    <w:rsid w:val="006441D0"/>
    <w:rsid w:val="00647634"/>
    <w:rsid w:val="00647B34"/>
    <w:rsid w:val="00653AF6"/>
    <w:rsid w:val="006643F7"/>
    <w:rsid w:val="00677980"/>
    <w:rsid w:val="00685AFE"/>
    <w:rsid w:val="00687454"/>
    <w:rsid w:val="006A554A"/>
    <w:rsid w:val="006A7556"/>
    <w:rsid w:val="006B550A"/>
    <w:rsid w:val="006C5B32"/>
    <w:rsid w:val="006D01D2"/>
    <w:rsid w:val="006D67B5"/>
    <w:rsid w:val="006F4016"/>
    <w:rsid w:val="007164D5"/>
    <w:rsid w:val="00734E12"/>
    <w:rsid w:val="00740DFD"/>
    <w:rsid w:val="00741952"/>
    <w:rsid w:val="0074291A"/>
    <w:rsid w:val="00745A9B"/>
    <w:rsid w:val="0075700B"/>
    <w:rsid w:val="00763D92"/>
    <w:rsid w:val="007647F5"/>
    <w:rsid w:val="00766A12"/>
    <w:rsid w:val="007A7C00"/>
    <w:rsid w:val="007B31EA"/>
    <w:rsid w:val="007C26F4"/>
    <w:rsid w:val="007C6A3C"/>
    <w:rsid w:val="007D2E25"/>
    <w:rsid w:val="007D3EBC"/>
    <w:rsid w:val="007E4A23"/>
    <w:rsid w:val="007E56D3"/>
    <w:rsid w:val="007E7AAE"/>
    <w:rsid w:val="007E7FD0"/>
    <w:rsid w:val="007F1904"/>
    <w:rsid w:val="00852B55"/>
    <w:rsid w:val="00866C6A"/>
    <w:rsid w:val="0087222A"/>
    <w:rsid w:val="008733CC"/>
    <w:rsid w:val="00886897"/>
    <w:rsid w:val="00887D6E"/>
    <w:rsid w:val="00892E5A"/>
    <w:rsid w:val="008A3C5A"/>
    <w:rsid w:val="008A4798"/>
    <w:rsid w:val="008B3409"/>
    <w:rsid w:val="008D2685"/>
    <w:rsid w:val="008D6B35"/>
    <w:rsid w:val="008E4992"/>
    <w:rsid w:val="008F56F2"/>
    <w:rsid w:val="00900A34"/>
    <w:rsid w:val="00903912"/>
    <w:rsid w:val="0090554D"/>
    <w:rsid w:val="009543F0"/>
    <w:rsid w:val="009616BA"/>
    <w:rsid w:val="009659D1"/>
    <w:rsid w:val="0096699C"/>
    <w:rsid w:val="009759E4"/>
    <w:rsid w:val="009762F4"/>
    <w:rsid w:val="00983C41"/>
    <w:rsid w:val="00991380"/>
    <w:rsid w:val="009A34B9"/>
    <w:rsid w:val="009B285F"/>
    <w:rsid w:val="009F1860"/>
    <w:rsid w:val="00A07368"/>
    <w:rsid w:val="00A33670"/>
    <w:rsid w:val="00A35869"/>
    <w:rsid w:val="00A637B7"/>
    <w:rsid w:val="00A801FB"/>
    <w:rsid w:val="00A94663"/>
    <w:rsid w:val="00AA121D"/>
    <w:rsid w:val="00AB2E19"/>
    <w:rsid w:val="00AC4BB8"/>
    <w:rsid w:val="00AC75A7"/>
    <w:rsid w:val="00AE0307"/>
    <w:rsid w:val="00AE0634"/>
    <w:rsid w:val="00AE4589"/>
    <w:rsid w:val="00AF76C2"/>
    <w:rsid w:val="00B04CAB"/>
    <w:rsid w:val="00B06B1F"/>
    <w:rsid w:val="00B07EB8"/>
    <w:rsid w:val="00B112F8"/>
    <w:rsid w:val="00B351AF"/>
    <w:rsid w:val="00B60D7B"/>
    <w:rsid w:val="00B6486F"/>
    <w:rsid w:val="00B64A97"/>
    <w:rsid w:val="00B679D3"/>
    <w:rsid w:val="00B73A5A"/>
    <w:rsid w:val="00B760F5"/>
    <w:rsid w:val="00B81520"/>
    <w:rsid w:val="00B936BC"/>
    <w:rsid w:val="00B93C58"/>
    <w:rsid w:val="00B95EAB"/>
    <w:rsid w:val="00BA4264"/>
    <w:rsid w:val="00BA5F67"/>
    <w:rsid w:val="00BB01BF"/>
    <w:rsid w:val="00BB10F1"/>
    <w:rsid w:val="00BC72AB"/>
    <w:rsid w:val="00BD4331"/>
    <w:rsid w:val="00BD7F15"/>
    <w:rsid w:val="00BE0DF6"/>
    <w:rsid w:val="00BE44BF"/>
    <w:rsid w:val="00BE4957"/>
    <w:rsid w:val="00BF3E87"/>
    <w:rsid w:val="00C050BE"/>
    <w:rsid w:val="00C13271"/>
    <w:rsid w:val="00C146FB"/>
    <w:rsid w:val="00C31821"/>
    <w:rsid w:val="00C77548"/>
    <w:rsid w:val="00C903DF"/>
    <w:rsid w:val="00C96166"/>
    <w:rsid w:val="00C96314"/>
    <w:rsid w:val="00CB0D9B"/>
    <w:rsid w:val="00CB2187"/>
    <w:rsid w:val="00D06E3D"/>
    <w:rsid w:val="00D25EEB"/>
    <w:rsid w:val="00D30C78"/>
    <w:rsid w:val="00D33E39"/>
    <w:rsid w:val="00D3535E"/>
    <w:rsid w:val="00D64607"/>
    <w:rsid w:val="00D7570F"/>
    <w:rsid w:val="00D802DD"/>
    <w:rsid w:val="00D82CC9"/>
    <w:rsid w:val="00D82F16"/>
    <w:rsid w:val="00D94FAC"/>
    <w:rsid w:val="00DA7C30"/>
    <w:rsid w:val="00DC2941"/>
    <w:rsid w:val="00DD16F5"/>
    <w:rsid w:val="00DE11F7"/>
    <w:rsid w:val="00DE4EB2"/>
    <w:rsid w:val="00E26518"/>
    <w:rsid w:val="00E275A8"/>
    <w:rsid w:val="00E362F9"/>
    <w:rsid w:val="00E36B0D"/>
    <w:rsid w:val="00E4218A"/>
    <w:rsid w:val="00E438A1"/>
    <w:rsid w:val="00E507D9"/>
    <w:rsid w:val="00E6206B"/>
    <w:rsid w:val="00E70323"/>
    <w:rsid w:val="00E834B5"/>
    <w:rsid w:val="00E86D9D"/>
    <w:rsid w:val="00EB0490"/>
    <w:rsid w:val="00EB6397"/>
    <w:rsid w:val="00EB7B09"/>
    <w:rsid w:val="00ED0225"/>
    <w:rsid w:val="00ED269A"/>
    <w:rsid w:val="00EF7236"/>
    <w:rsid w:val="00F01E19"/>
    <w:rsid w:val="00F02A7A"/>
    <w:rsid w:val="00F13BBD"/>
    <w:rsid w:val="00F52921"/>
    <w:rsid w:val="00F53E79"/>
    <w:rsid w:val="00F7105F"/>
    <w:rsid w:val="00F73FE0"/>
    <w:rsid w:val="00F7755D"/>
    <w:rsid w:val="00F83364"/>
    <w:rsid w:val="00F833B3"/>
    <w:rsid w:val="00F85863"/>
    <w:rsid w:val="00F91770"/>
    <w:rsid w:val="00F920E1"/>
    <w:rsid w:val="00FB19BD"/>
    <w:rsid w:val="00FB2D8C"/>
    <w:rsid w:val="00FC2A7B"/>
    <w:rsid w:val="00FE1BA4"/>
    <w:rsid w:val="00FE645B"/>
    <w:rsid w:val="00FE768F"/>
    <w:rsid w:val="00FF1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A8E9CEC4-B914-41FC-A269-61439C214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footer"/>
    <w:basedOn w:val="a"/>
    <w:link w:val="a4"/>
    <w:uiPriority w:val="99"/>
    <w:unhideWhenUsed/>
    <w:rsid w:val="00BA5F67"/>
    <w:pPr>
      <w:tabs>
        <w:tab w:val="center" w:pos="4677"/>
        <w:tab w:val="right" w:pos="9355"/>
      </w:tabs>
      <w:spacing w:before="0" w:after="0"/>
    </w:pPr>
  </w:style>
  <w:style w:type="character" w:customStyle="1" w:styleId="a4">
    <w:name w:val="Нижний колонтитул Знак"/>
    <w:basedOn w:val="a0"/>
    <w:link w:val="a3"/>
    <w:uiPriority w:val="99"/>
    <w:rsid w:val="00BA5F67"/>
  </w:style>
  <w:style w:type="paragraph" w:styleId="a5">
    <w:name w:val="header"/>
    <w:basedOn w:val="a"/>
    <w:link w:val="a6"/>
    <w:uiPriority w:val="99"/>
    <w:unhideWhenUsed/>
    <w:rsid w:val="00BA5F67"/>
    <w:pPr>
      <w:tabs>
        <w:tab w:val="center" w:pos="4677"/>
        <w:tab w:val="right" w:pos="9355"/>
      </w:tabs>
      <w:spacing w:before="0" w:after="0"/>
    </w:pPr>
  </w:style>
  <w:style w:type="character" w:customStyle="1" w:styleId="a6">
    <w:name w:val="Верхний колонтитул Знак"/>
    <w:basedOn w:val="a0"/>
    <w:link w:val="a5"/>
    <w:uiPriority w:val="99"/>
    <w:rsid w:val="00BA5F67"/>
  </w:style>
  <w:style w:type="character" w:styleId="a7">
    <w:name w:val="page number"/>
    <w:basedOn w:val="a0"/>
    <w:rsid w:val="00BA5F67"/>
  </w:style>
  <w:style w:type="table" w:styleId="a8">
    <w:name w:val="Table Grid"/>
    <w:basedOn w:val="a1"/>
    <w:uiPriority w:val="59"/>
    <w:rsid w:val="00BA5F6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Пункт"/>
    <w:basedOn w:val="a"/>
    <w:rsid w:val="00344459"/>
    <w:pPr>
      <w:tabs>
        <w:tab w:val="num" w:pos="1980"/>
      </w:tabs>
      <w:spacing w:before="0" w:beforeAutospacing="0" w:after="0" w:afterAutospacing="0"/>
      <w:ind w:left="1404" w:hanging="504"/>
      <w:jc w:val="both"/>
    </w:pPr>
    <w:rPr>
      <w:rFonts w:ascii="Times New Roman" w:eastAsia="Times New Roman" w:hAnsi="Times New Roman" w:cs="Times New Roman"/>
      <w:sz w:val="24"/>
      <w:szCs w:val="28"/>
      <w:lang w:val="ru-RU" w:eastAsia="ru-RU"/>
    </w:rPr>
  </w:style>
  <w:style w:type="paragraph" w:styleId="aa">
    <w:name w:val="Balloon Text"/>
    <w:basedOn w:val="a"/>
    <w:link w:val="ab"/>
    <w:uiPriority w:val="99"/>
    <w:semiHidden/>
    <w:unhideWhenUsed/>
    <w:rsid w:val="00991380"/>
    <w:pPr>
      <w:spacing w:before="0" w:after="0"/>
    </w:pPr>
    <w:rPr>
      <w:rFonts w:ascii="Segoe UI" w:hAnsi="Segoe UI" w:cs="Segoe UI"/>
      <w:sz w:val="18"/>
      <w:szCs w:val="18"/>
    </w:rPr>
  </w:style>
  <w:style w:type="character" w:customStyle="1" w:styleId="ab">
    <w:name w:val="Текст выноски Знак"/>
    <w:basedOn w:val="a0"/>
    <w:link w:val="aa"/>
    <w:uiPriority w:val="99"/>
    <w:semiHidden/>
    <w:rsid w:val="009913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7800">
      <w:bodyDiv w:val="1"/>
      <w:marLeft w:val="0"/>
      <w:marRight w:val="0"/>
      <w:marTop w:val="0"/>
      <w:marBottom w:val="0"/>
      <w:divBdr>
        <w:top w:val="none" w:sz="0" w:space="0" w:color="auto"/>
        <w:left w:val="none" w:sz="0" w:space="0" w:color="auto"/>
        <w:bottom w:val="none" w:sz="0" w:space="0" w:color="auto"/>
        <w:right w:val="none" w:sz="0" w:space="0" w:color="auto"/>
      </w:divBdr>
    </w:div>
    <w:div w:id="967012458">
      <w:bodyDiv w:val="1"/>
      <w:marLeft w:val="0"/>
      <w:marRight w:val="0"/>
      <w:marTop w:val="0"/>
      <w:marBottom w:val="0"/>
      <w:divBdr>
        <w:top w:val="none" w:sz="0" w:space="0" w:color="auto"/>
        <w:left w:val="none" w:sz="0" w:space="0" w:color="auto"/>
        <w:bottom w:val="none" w:sz="0" w:space="0" w:color="auto"/>
        <w:right w:val="none" w:sz="0" w:space="0" w:color="auto"/>
      </w:divBdr>
    </w:div>
    <w:div w:id="993485875">
      <w:bodyDiv w:val="1"/>
      <w:marLeft w:val="0"/>
      <w:marRight w:val="0"/>
      <w:marTop w:val="0"/>
      <w:marBottom w:val="0"/>
      <w:divBdr>
        <w:top w:val="none" w:sz="0" w:space="0" w:color="auto"/>
        <w:left w:val="none" w:sz="0" w:space="0" w:color="auto"/>
        <w:bottom w:val="none" w:sz="0" w:space="0" w:color="auto"/>
        <w:right w:val="none" w:sz="0" w:space="0" w:color="auto"/>
      </w:divBdr>
    </w:div>
    <w:div w:id="1113594115">
      <w:bodyDiv w:val="1"/>
      <w:marLeft w:val="0"/>
      <w:marRight w:val="0"/>
      <w:marTop w:val="0"/>
      <w:marBottom w:val="0"/>
      <w:divBdr>
        <w:top w:val="none" w:sz="0" w:space="0" w:color="auto"/>
        <w:left w:val="none" w:sz="0" w:space="0" w:color="auto"/>
        <w:bottom w:val="none" w:sz="0" w:space="0" w:color="auto"/>
        <w:right w:val="none" w:sz="0" w:space="0" w:color="auto"/>
      </w:divBdr>
    </w:div>
    <w:div w:id="1166628379">
      <w:bodyDiv w:val="1"/>
      <w:marLeft w:val="0"/>
      <w:marRight w:val="0"/>
      <w:marTop w:val="0"/>
      <w:marBottom w:val="0"/>
      <w:divBdr>
        <w:top w:val="none" w:sz="0" w:space="0" w:color="auto"/>
        <w:left w:val="none" w:sz="0" w:space="0" w:color="auto"/>
        <w:bottom w:val="none" w:sz="0" w:space="0" w:color="auto"/>
        <w:right w:val="none" w:sz="0" w:space="0" w:color="auto"/>
      </w:divBdr>
    </w:div>
    <w:div w:id="1186407692">
      <w:bodyDiv w:val="1"/>
      <w:marLeft w:val="0"/>
      <w:marRight w:val="0"/>
      <w:marTop w:val="0"/>
      <w:marBottom w:val="0"/>
      <w:divBdr>
        <w:top w:val="none" w:sz="0" w:space="0" w:color="auto"/>
        <w:left w:val="none" w:sz="0" w:space="0" w:color="auto"/>
        <w:bottom w:val="none" w:sz="0" w:space="0" w:color="auto"/>
        <w:right w:val="none" w:sz="0" w:space="0" w:color="auto"/>
      </w:divBdr>
    </w:div>
    <w:div w:id="127751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7DEF1-F1D6-4E97-8B46-CD32A6E00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16</Pages>
  <Words>5227</Words>
  <Characters>29799</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Хайретдинов Дмитрий Ринатович</dc:creator>
  <dc:description>Подготовлено экспертами Актион-МЦФЭР</dc:description>
  <cp:lastModifiedBy>Татьяна Палюткина</cp:lastModifiedBy>
  <cp:revision>16</cp:revision>
  <cp:lastPrinted>2026-05-28T07:05:00Z</cp:lastPrinted>
  <dcterms:created xsi:type="dcterms:W3CDTF">2026-05-27T10:32:00Z</dcterms:created>
  <dcterms:modified xsi:type="dcterms:W3CDTF">2026-05-28T08:35:00Z</dcterms:modified>
</cp:coreProperties>
</file>