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D2" w:rsidRPr="00AB6B5E" w:rsidRDefault="00F35FEF" w:rsidP="00BE383B">
      <w:pPr>
        <w:pStyle w:val="Con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Договор </w:t>
      </w:r>
      <w:r w:rsidR="00BE383B" w:rsidRPr="00AB6B5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E383B" w:rsidRPr="00D62C8B" w:rsidRDefault="00DF7881" w:rsidP="00BE383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B5E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D62C8B">
        <w:rPr>
          <w:rFonts w:ascii="Times New Roman" w:hAnsi="Times New Roman" w:cs="Times New Roman"/>
          <w:b/>
          <w:sz w:val="24"/>
          <w:szCs w:val="24"/>
        </w:rPr>
        <w:t>выполнение работ</w:t>
      </w:r>
    </w:p>
    <w:p w:rsidR="00BE383B" w:rsidRPr="00D62C8B" w:rsidRDefault="00BE383B" w:rsidP="00BE383B">
      <w:pPr>
        <w:pStyle w:val="ConsNonformat"/>
        <w:widowControl/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E383B" w:rsidRPr="00D62C8B" w:rsidRDefault="00BE383B" w:rsidP="00BE383B">
      <w:pPr>
        <w:pStyle w:val="ConsNonformat"/>
        <w:widowControl/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>г. Соль-</w:t>
      </w:r>
      <w:r w:rsidR="002745D6" w:rsidRPr="00D62C8B">
        <w:rPr>
          <w:rFonts w:ascii="Times New Roman" w:hAnsi="Times New Roman" w:cs="Times New Roman"/>
          <w:sz w:val="24"/>
          <w:szCs w:val="24"/>
        </w:rPr>
        <w:t>Илецк</w:t>
      </w:r>
      <w:r w:rsidR="002745D6" w:rsidRPr="00D62C8B">
        <w:rPr>
          <w:rFonts w:ascii="Times New Roman" w:hAnsi="Times New Roman" w:cs="Times New Roman"/>
          <w:sz w:val="24"/>
          <w:szCs w:val="24"/>
        </w:rPr>
        <w:tab/>
      </w:r>
      <w:r w:rsidR="002745D6" w:rsidRPr="00D62C8B">
        <w:rPr>
          <w:rFonts w:ascii="Times New Roman" w:hAnsi="Times New Roman" w:cs="Times New Roman"/>
          <w:sz w:val="24"/>
          <w:szCs w:val="24"/>
        </w:rPr>
        <w:tab/>
        <w:t xml:space="preserve">    «____» _________ 202</w:t>
      </w:r>
      <w:r w:rsidR="00B12705" w:rsidRPr="00D62C8B">
        <w:rPr>
          <w:rFonts w:ascii="Times New Roman" w:hAnsi="Times New Roman" w:cs="Times New Roman"/>
          <w:sz w:val="24"/>
          <w:szCs w:val="24"/>
        </w:rPr>
        <w:t>6</w:t>
      </w:r>
      <w:r w:rsidRPr="00D62C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383B" w:rsidRPr="00D62C8B" w:rsidRDefault="00BE383B" w:rsidP="00BE383B">
      <w:pPr>
        <w:pStyle w:val="ConsNonformat"/>
        <w:widowControl/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E383B" w:rsidRPr="00D62C8B" w:rsidRDefault="00534D49" w:rsidP="003B785A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b/>
          <w:sz w:val="24"/>
          <w:szCs w:val="24"/>
        </w:rPr>
        <w:t>Ф</w:t>
      </w:r>
      <w:r w:rsidR="00BE383B" w:rsidRPr="00D62C8B">
        <w:rPr>
          <w:rFonts w:ascii="Times New Roman" w:hAnsi="Times New Roman" w:cs="Times New Roman"/>
          <w:b/>
          <w:sz w:val="24"/>
          <w:szCs w:val="24"/>
        </w:rPr>
        <w:t>едеральное казенное учреждение «Исправительная колония № 6 Управления Федеральной службы исполнения наказаний по Оренбургской области»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 именуемое в дальнейшем «</w:t>
      </w:r>
      <w:r w:rsidR="002745D6" w:rsidRPr="00D62C8B">
        <w:rPr>
          <w:rFonts w:ascii="Times New Roman" w:hAnsi="Times New Roman" w:cs="Times New Roman"/>
          <w:sz w:val="24"/>
          <w:szCs w:val="24"/>
        </w:rPr>
        <w:t>З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аказчик», в лице начальника </w:t>
      </w:r>
      <w:r w:rsidR="0058324C" w:rsidRPr="00D62C8B">
        <w:rPr>
          <w:rFonts w:ascii="Times New Roman" w:hAnsi="Times New Roman" w:cs="Times New Roman"/>
          <w:sz w:val="24"/>
          <w:szCs w:val="24"/>
        </w:rPr>
        <w:t>Коробова Ю.П.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58324C" w:rsidRPr="00D62C8B">
        <w:rPr>
          <w:rFonts w:ascii="Times New Roman" w:hAnsi="Times New Roman" w:cs="Times New Roman"/>
          <w:sz w:val="24"/>
          <w:szCs w:val="24"/>
        </w:rPr>
        <w:t>Устава</w:t>
      </w:r>
      <w:r w:rsidR="0092618F" w:rsidRPr="00D62C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618F" w:rsidRPr="00D62C8B">
        <w:rPr>
          <w:color w:val="000000" w:themeColor="text1"/>
          <w:sz w:val="24"/>
          <w:szCs w:val="24"/>
        </w:rPr>
        <w:t xml:space="preserve"> 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с </w:t>
      </w:r>
      <w:r w:rsidR="002745D6" w:rsidRPr="00D62C8B">
        <w:rPr>
          <w:rFonts w:ascii="Times New Roman" w:hAnsi="Times New Roman" w:cs="Times New Roman"/>
          <w:sz w:val="24"/>
          <w:szCs w:val="24"/>
        </w:rPr>
        <w:t>одной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8733AF" w:rsidRPr="00D62C8B">
        <w:rPr>
          <w:rFonts w:ascii="Times New Roman" w:hAnsi="Times New Roman" w:cs="Times New Roman"/>
          <w:sz w:val="24"/>
          <w:szCs w:val="24"/>
        </w:rPr>
        <w:t xml:space="preserve"> </w:t>
      </w:r>
      <w:r w:rsidR="003F4599" w:rsidRPr="00D62C8B">
        <w:rPr>
          <w:rFonts w:ascii="Times New Roman" w:hAnsi="Times New Roman" w:cs="Times New Roman"/>
          <w:sz w:val="24"/>
          <w:szCs w:val="24"/>
        </w:rPr>
        <w:t>________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, именуемое в дальнейшем «Подрядчик», в лице </w:t>
      </w:r>
      <w:r w:rsidR="003F4599" w:rsidRPr="00D62C8B">
        <w:rPr>
          <w:rFonts w:ascii="Times New Roman" w:hAnsi="Times New Roman" w:cs="Times New Roman"/>
          <w:sz w:val="24"/>
          <w:szCs w:val="24"/>
        </w:rPr>
        <w:t>______________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AD150A">
        <w:rPr>
          <w:rFonts w:ascii="Times New Roman" w:hAnsi="Times New Roman" w:cs="Times New Roman"/>
          <w:sz w:val="24"/>
          <w:szCs w:val="24"/>
        </w:rPr>
        <w:t>Устава</w:t>
      </w:r>
      <w:r w:rsidR="002745D6" w:rsidRPr="00D62C8B">
        <w:rPr>
          <w:rFonts w:ascii="Times New Roman" w:hAnsi="Times New Roman" w:cs="Times New Roman"/>
          <w:sz w:val="24"/>
          <w:szCs w:val="24"/>
        </w:rPr>
        <w:t>,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 с </w:t>
      </w:r>
      <w:r w:rsidR="002745D6" w:rsidRPr="00D62C8B">
        <w:rPr>
          <w:rFonts w:ascii="Times New Roman" w:hAnsi="Times New Roman" w:cs="Times New Roman"/>
          <w:sz w:val="24"/>
          <w:szCs w:val="24"/>
        </w:rPr>
        <w:t>другой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 стороны, вместе именуемые «Стороны», заключили настоящий </w:t>
      </w:r>
      <w:r w:rsidR="002745D6" w:rsidRPr="00D62C8B">
        <w:rPr>
          <w:rFonts w:ascii="Times New Roman" w:hAnsi="Times New Roman" w:cs="Times New Roman"/>
          <w:sz w:val="24"/>
          <w:szCs w:val="24"/>
        </w:rPr>
        <w:t>договор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BE383B" w:rsidRPr="00D62C8B" w:rsidRDefault="00BE383B" w:rsidP="00BE383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C8B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D62C8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Предмет </w:t>
      </w:r>
      <w:r w:rsidR="002745D6" w:rsidRPr="00D62C8B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:rsidR="001E0515" w:rsidRPr="00D62C8B" w:rsidRDefault="001E0515" w:rsidP="001E051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>1.1.</w:t>
      </w:r>
      <w:r w:rsidRPr="00D62C8B">
        <w:rPr>
          <w:rFonts w:ascii="Times New Roman" w:hAnsi="Times New Roman" w:cs="Times New Roman"/>
          <w:sz w:val="24"/>
          <w:szCs w:val="24"/>
        </w:rPr>
        <w:tab/>
        <w:t>«</w:t>
      </w:r>
      <w:r w:rsidR="002745D6" w:rsidRPr="00D62C8B">
        <w:rPr>
          <w:rFonts w:ascii="Times New Roman" w:hAnsi="Times New Roman" w:cs="Times New Roman"/>
          <w:sz w:val="24"/>
          <w:szCs w:val="24"/>
        </w:rPr>
        <w:t>З</w:t>
      </w:r>
      <w:r w:rsidRPr="00D62C8B">
        <w:rPr>
          <w:rFonts w:ascii="Times New Roman" w:hAnsi="Times New Roman" w:cs="Times New Roman"/>
          <w:sz w:val="24"/>
          <w:szCs w:val="24"/>
        </w:rPr>
        <w:t>аказчик» поручает, а «Подрядчик» принимает на себя обязательства на проведение работ перезарядке</w:t>
      </w:r>
      <w:r w:rsidR="00914265" w:rsidRPr="00D62C8B">
        <w:rPr>
          <w:rFonts w:ascii="Times New Roman" w:hAnsi="Times New Roman" w:cs="Times New Roman"/>
          <w:sz w:val="24"/>
          <w:szCs w:val="24"/>
        </w:rPr>
        <w:t xml:space="preserve"> и покраске</w:t>
      </w:r>
      <w:r w:rsidRPr="00D62C8B">
        <w:rPr>
          <w:rFonts w:ascii="Times New Roman" w:hAnsi="Times New Roman" w:cs="Times New Roman"/>
          <w:sz w:val="24"/>
          <w:szCs w:val="24"/>
        </w:rPr>
        <w:t xml:space="preserve"> огнетушителей, в соответствии с условиями </w:t>
      </w:r>
      <w:r w:rsidR="002745D6" w:rsidRPr="00D62C8B">
        <w:rPr>
          <w:rFonts w:ascii="Times New Roman" w:hAnsi="Times New Roman" w:cs="Times New Roman"/>
          <w:sz w:val="24"/>
          <w:szCs w:val="24"/>
        </w:rPr>
        <w:t>договора</w:t>
      </w:r>
      <w:r w:rsidRPr="00D62C8B">
        <w:rPr>
          <w:rFonts w:ascii="Times New Roman" w:hAnsi="Times New Roman" w:cs="Times New Roman"/>
          <w:sz w:val="24"/>
          <w:szCs w:val="24"/>
        </w:rPr>
        <w:t>, заданием заказчика.</w:t>
      </w:r>
    </w:p>
    <w:p w:rsidR="001E0515" w:rsidRPr="00D62C8B" w:rsidRDefault="001E0515" w:rsidP="001E051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>1.2.</w:t>
      </w:r>
      <w:r w:rsidRPr="00D62C8B">
        <w:rPr>
          <w:rFonts w:ascii="Times New Roman" w:hAnsi="Times New Roman" w:cs="Times New Roman"/>
          <w:sz w:val="24"/>
          <w:szCs w:val="24"/>
        </w:rPr>
        <w:tab/>
        <w:t xml:space="preserve">Работа по настоящему </w:t>
      </w:r>
      <w:r w:rsidR="002745D6" w:rsidRPr="00D62C8B">
        <w:rPr>
          <w:rFonts w:ascii="Times New Roman" w:hAnsi="Times New Roman" w:cs="Times New Roman"/>
          <w:sz w:val="24"/>
          <w:szCs w:val="24"/>
        </w:rPr>
        <w:t>договору</w:t>
      </w:r>
      <w:r w:rsidRPr="00D62C8B">
        <w:rPr>
          <w:rFonts w:ascii="Times New Roman" w:hAnsi="Times New Roman" w:cs="Times New Roman"/>
          <w:sz w:val="24"/>
          <w:szCs w:val="24"/>
        </w:rPr>
        <w:t xml:space="preserve"> выполняется в соответствии с согласованным сторонами техническим заданием (Приложение № 1).</w:t>
      </w:r>
    </w:p>
    <w:p w:rsidR="001E0515" w:rsidRPr="00D62C8B" w:rsidRDefault="001E0515" w:rsidP="001E051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>1.3. Перезарядке подлежат следующие виды и количество огнетушителей:</w:t>
      </w:r>
    </w:p>
    <w:p w:rsidR="00246E0A" w:rsidRPr="00D62C8B" w:rsidRDefault="00246E0A" w:rsidP="00DF7881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477111"/>
      <w:r w:rsidRPr="00D62C8B">
        <w:rPr>
          <w:rFonts w:ascii="Times New Roman" w:hAnsi="Times New Roman" w:cs="Times New Roman"/>
          <w:sz w:val="24"/>
          <w:szCs w:val="24"/>
        </w:rPr>
        <w:t xml:space="preserve">- огнетушитель </w:t>
      </w:r>
      <w:r w:rsidR="005432ED" w:rsidRPr="00D62C8B">
        <w:rPr>
          <w:rFonts w:ascii="Times New Roman" w:hAnsi="Times New Roman" w:cs="Times New Roman"/>
          <w:sz w:val="24"/>
          <w:szCs w:val="24"/>
        </w:rPr>
        <w:t>ОП-</w:t>
      </w:r>
      <w:r w:rsidR="005700A7">
        <w:rPr>
          <w:rFonts w:ascii="Times New Roman" w:hAnsi="Times New Roman" w:cs="Times New Roman"/>
          <w:sz w:val="24"/>
          <w:szCs w:val="24"/>
        </w:rPr>
        <w:t>5</w:t>
      </w:r>
      <w:r w:rsidR="00CF45E7" w:rsidRPr="00D62C8B">
        <w:rPr>
          <w:rFonts w:ascii="Times New Roman" w:hAnsi="Times New Roman" w:cs="Times New Roman"/>
          <w:sz w:val="24"/>
          <w:szCs w:val="24"/>
        </w:rPr>
        <w:t>(з)</w:t>
      </w:r>
      <w:r w:rsidR="00CF45E7" w:rsidRPr="00D62C8B">
        <w:rPr>
          <w:sz w:val="24"/>
          <w:szCs w:val="24"/>
        </w:rPr>
        <w:t xml:space="preserve"> </w:t>
      </w:r>
      <w:r w:rsidRPr="00D62C8B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5700A7">
        <w:rPr>
          <w:rFonts w:ascii="Times New Roman" w:hAnsi="Times New Roman" w:cs="Times New Roman"/>
          <w:sz w:val="24"/>
          <w:szCs w:val="24"/>
        </w:rPr>
        <w:t xml:space="preserve">5 </w:t>
      </w:r>
      <w:r w:rsidRPr="00D62C8B">
        <w:rPr>
          <w:rFonts w:ascii="Times New Roman" w:hAnsi="Times New Roman" w:cs="Times New Roman"/>
          <w:sz w:val="24"/>
          <w:szCs w:val="24"/>
        </w:rPr>
        <w:t xml:space="preserve"> шт.</w:t>
      </w:r>
      <w:r w:rsidR="002745D6" w:rsidRPr="00D62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5D6" w:rsidRPr="00D62C8B">
        <w:rPr>
          <w:rFonts w:ascii="Times New Roman" w:hAnsi="Times New Roman" w:cs="Times New Roman"/>
          <w:sz w:val="24"/>
          <w:szCs w:val="24"/>
        </w:rPr>
        <w:t>по цене</w:t>
      </w:r>
      <w:r w:rsidR="005700A7">
        <w:rPr>
          <w:rFonts w:ascii="Times New Roman" w:hAnsi="Times New Roman" w:cs="Times New Roman"/>
          <w:sz w:val="24"/>
          <w:szCs w:val="24"/>
        </w:rPr>
        <w:t xml:space="preserve"> _______</w:t>
      </w:r>
      <w:r w:rsidR="002745D6" w:rsidRPr="00D62C8B">
        <w:rPr>
          <w:rFonts w:ascii="Times New Roman" w:hAnsi="Times New Roman" w:cs="Times New Roman"/>
          <w:sz w:val="24"/>
          <w:szCs w:val="24"/>
        </w:rPr>
        <w:t xml:space="preserve"> руб./шт.;</w:t>
      </w:r>
    </w:p>
    <w:bookmarkEnd w:id="0"/>
    <w:p w:rsidR="005432ED" w:rsidRPr="00D62C8B" w:rsidRDefault="005432ED" w:rsidP="005432ED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>- огнетушитель ОП-</w:t>
      </w:r>
      <w:r w:rsidR="005700A7">
        <w:rPr>
          <w:rFonts w:ascii="Times New Roman" w:hAnsi="Times New Roman" w:cs="Times New Roman"/>
          <w:sz w:val="24"/>
          <w:szCs w:val="24"/>
        </w:rPr>
        <w:t>35</w:t>
      </w:r>
      <w:r w:rsidRPr="00D62C8B">
        <w:rPr>
          <w:rFonts w:ascii="Times New Roman" w:hAnsi="Times New Roman" w:cs="Times New Roman"/>
          <w:sz w:val="24"/>
          <w:szCs w:val="24"/>
        </w:rPr>
        <w:t>(з)</w:t>
      </w:r>
      <w:r w:rsidRPr="00D62C8B">
        <w:rPr>
          <w:sz w:val="24"/>
          <w:szCs w:val="24"/>
        </w:rPr>
        <w:t xml:space="preserve"> </w:t>
      </w:r>
      <w:r w:rsidRPr="00D62C8B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5700A7">
        <w:rPr>
          <w:rFonts w:ascii="Times New Roman" w:hAnsi="Times New Roman" w:cs="Times New Roman"/>
          <w:sz w:val="24"/>
          <w:szCs w:val="24"/>
        </w:rPr>
        <w:t>3</w:t>
      </w:r>
      <w:r w:rsidRPr="00D62C8B">
        <w:rPr>
          <w:rFonts w:ascii="Times New Roman" w:hAnsi="Times New Roman" w:cs="Times New Roman"/>
          <w:sz w:val="24"/>
          <w:szCs w:val="24"/>
        </w:rPr>
        <w:t xml:space="preserve"> шт.</w:t>
      </w:r>
      <w:r w:rsidRPr="00D62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C8B">
        <w:rPr>
          <w:rFonts w:ascii="Times New Roman" w:hAnsi="Times New Roman" w:cs="Times New Roman"/>
          <w:sz w:val="24"/>
          <w:szCs w:val="24"/>
        </w:rPr>
        <w:t>по цене</w:t>
      </w:r>
      <w:r w:rsidR="005700A7">
        <w:rPr>
          <w:rFonts w:ascii="Times New Roman" w:hAnsi="Times New Roman" w:cs="Times New Roman"/>
          <w:sz w:val="24"/>
          <w:szCs w:val="24"/>
        </w:rPr>
        <w:t xml:space="preserve"> ______</w:t>
      </w:r>
      <w:r w:rsidRPr="00D62C8B">
        <w:rPr>
          <w:rFonts w:ascii="Times New Roman" w:hAnsi="Times New Roman" w:cs="Times New Roman"/>
          <w:sz w:val="24"/>
          <w:szCs w:val="24"/>
        </w:rPr>
        <w:t xml:space="preserve">  руб./шт.;</w:t>
      </w:r>
    </w:p>
    <w:p w:rsidR="005432ED" w:rsidRPr="00D62C8B" w:rsidRDefault="005432ED" w:rsidP="005432ED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>- огнетушитель ОП-5(з)</w:t>
      </w:r>
      <w:r w:rsidRPr="00D62C8B">
        <w:rPr>
          <w:sz w:val="24"/>
          <w:szCs w:val="24"/>
        </w:rPr>
        <w:t xml:space="preserve"> </w:t>
      </w:r>
      <w:r w:rsidRPr="00D62C8B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D53F32" w:rsidRPr="00D62C8B">
        <w:rPr>
          <w:rFonts w:ascii="Times New Roman" w:hAnsi="Times New Roman" w:cs="Times New Roman"/>
          <w:sz w:val="24"/>
          <w:szCs w:val="24"/>
        </w:rPr>
        <w:t>5</w:t>
      </w:r>
      <w:r w:rsidRPr="00D62C8B">
        <w:rPr>
          <w:rFonts w:ascii="Times New Roman" w:hAnsi="Times New Roman" w:cs="Times New Roman"/>
          <w:sz w:val="24"/>
          <w:szCs w:val="24"/>
        </w:rPr>
        <w:t xml:space="preserve"> шт.</w:t>
      </w:r>
      <w:r w:rsidRPr="00D62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C8B">
        <w:rPr>
          <w:rFonts w:ascii="Times New Roman" w:hAnsi="Times New Roman" w:cs="Times New Roman"/>
          <w:sz w:val="24"/>
          <w:szCs w:val="24"/>
        </w:rPr>
        <w:t xml:space="preserve">по цене </w:t>
      </w:r>
      <w:r w:rsidR="005700A7">
        <w:rPr>
          <w:rFonts w:ascii="Times New Roman" w:hAnsi="Times New Roman" w:cs="Times New Roman"/>
          <w:sz w:val="24"/>
          <w:szCs w:val="24"/>
        </w:rPr>
        <w:t xml:space="preserve"> ______</w:t>
      </w:r>
      <w:r w:rsidRPr="00D62C8B">
        <w:rPr>
          <w:rFonts w:ascii="Times New Roman" w:hAnsi="Times New Roman" w:cs="Times New Roman"/>
          <w:sz w:val="24"/>
          <w:szCs w:val="24"/>
        </w:rPr>
        <w:t xml:space="preserve"> руб./шт.;</w:t>
      </w:r>
    </w:p>
    <w:p w:rsidR="005432ED" w:rsidRPr="00D62C8B" w:rsidRDefault="005432ED" w:rsidP="005432ED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>- огнетушитель ОП-8(з)</w:t>
      </w:r>
      <w:r w:rsidRPr="00D62C8B">
        <w:rPr>
          <w:sz w:val="24"/>
          <w:szCs w:val="24"/>
        </w:rPr>
        <w:t xml:space="preserve"> </w:t>
      </w:r>
      <w:r w:rsidRPr="00D62C8B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5700A7">
        <w:rPr>
          <w:rFonts w:ascii="Times New Roman" w:hAnsi="Times New Roman" w:cs="Times New Roman"/>
          <w:sz w:val="24"/>
          <w:szCs w:val="24"/>
        </w:rPr>
        <w:t>6</w:t>
      </w:r>
      <w:r w:rsidRPr="00D62C8B">
        <w:rPr>
          <w:rFonts w:ascii="Times New Roman" w:hAnsi="Times New Roman" w:cs="Times New Roman"/>
          <w:sz w:val="24"/>
          <w:szCs w:val="24"/>
        </w:rPr>
        <w:t xml:space="preserve"> шт.</w:t>
      </w:r>
      <w:r w:rsidRPr="00D62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C8B">
        <w:rPr>
          <w:rFonts w:ascii="Times New Roman" w:hAnsi="Times New Roman" w:cs="Times New Roman"/>
          <w:sz w:val="24"/>
          <w:szCs w:val="24"/>
        </w:rPr>
        <w:t>по цене</w:t>
      </w:r>
      <w:r w:rsidR="005700A7">
        <w:rPr>
          <w:rFonts w:ascii="Times New Roman" w:hAnsi="Times New Roman" w:cs="Times New Roman"/>
          <w:sz w:val="24"/>
          <w:szCs w:val="24"/>
        </w:rPr>
        <w:t xml:space="preserve"> _______</w:t>
      </w:r>
      <w:r w:rsidRPr="00D62C8B">
        <w:rPr>
          <w:rFonts w:ascii="Times New Roman" w:hAnsi="Times New Roman" w:cs="Times New Roman"/>
          <w:sz w:val="24"/>
          <w:szCs w:val="24"/>
        </w:rPr>
        <w:t xml:space="preserve">  руб./</w:t>
      </w:r>
      <w:r w:rsidR="00B12705" w:rsidRPr="00D62C8B">
        <w:rPr>
          <w:rFonts w:ascii="Times New Roman" w:hAnsi="Times New Roman" w:cs="Times New Roman"/>
          <w:sz w:val="24"/>
          <w:szCs w:val="24"/>
        </w:rPr>
        <w:t>шт</w:t>
      </w:r>
      <w:r w:rsidR="00D53F32" w:rsidRPr="00D62C8B">
        <w:rPr>
          <w:rFonts w:ascii="Times New Roman" w:hAnsi="Times New Roman" w:cs="Times New Roman"/>
          <w:sz w:val="24"/>
          <w:szCs w:val="24"/>
        </w:rPr>
        <w:t>.</w:t>
      </w:r>
      <w:r w:rsidR="00B12705" w:rsidRPr="00D62C8B">
        <w:rPr>
          <w:rFonts w:ascii="Times New Roman" w:hAnsi="Times New Roman" w:cs="Times New Roman"/>
          <w:sz w:val="24"/>
          <w:szCs w:val="24"/>
        </w:rPr>
        <w:t>;</w:t>
      </w:r>
    </w:p>
    <w:p w:rsidR="00B12705" w:rsidRDefault="005700A7" w:rsidP="005432ED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огнетушитель ОП-4</w:t>
      </w:r>
      <w:r w:rsidRPr="00D62C8B">
        <w:rPr>
          <w:rFonts w:ascii="Times New Roman" w:hAnsi="Times New Roman" w:cs="Times New Roman"/>
          <w:sz w:val="24"/>
          <w:szCs w:val="24"/>
        </w:rPr>
        <w:t xml:space="preserve"> </w:t>
      </w:r>
      <w:r w:rsidR="00B12705" w:rsidRPr="00D62C8B">
        <w:rPr>
          <w:rFonts w:ascii="Times New Roman" w:hAnsi="Times New Roman" w:cs="Times New Roman"/>
          <w:sz w:val="24"/>
          <w:szCs w:val="24"/>
        </w:rPr>
        <w:t>(з)</w:t>
      </w:r>
      <w:r w:rsidR="00B12705" w:rsidRPr="00D62C8B">
        <w:rPr>
          <w:sz w:val="24"/>
          <w:szCs w:val="24"/>
        </w:rPr>
        <w:t xml:space="preserve"> </w:t>
      </w:r>
      <w:r w:rsidR="00B12705" w:rsidRPr="00D62C8B">
        <w:rPr>
          <w:rFonts w:ascii="Times New Roman" w:hAnsi="Times New Roman" w:cs="Times New Roman"/>
          <w:sz w:val="24"/>
          <w:szCs w:val="24"/>
        </w:rPr>
        <w:t>в количестве 2 шт.</w:t>
      </w:r>
      <w:r w:rsidR="00B12705" w:rsidRPr="00D62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705" w:rsidRPr="00D62C8B">
        <w:rPr>
          <w:rFonts w:ascii="Times New Roman" w:hAnsi="Times New Roman" w:cs="Times New Roman"/>
          <w:sz w:val="24"/>
          <w:szCs w:val="24"/>
        </w:rPr>
        <w:t>по цене</w:t>
      </w:r>
      <w:r>
        <w:rPr>
          <w:rFonts w:ascii="Times New Roman" w:hAnsi="Times New Roman" w:cs="Times New Roman"/>
          <w:sz w:val="24"/>
          <w:szCs w:val="24"/>
        </w:rPr>
        <w:t xml:space="preserve"> ______  руб./шт.;</w:t>
      </w:r>
    </w:p>
    <w:p w:rsidR="005700A7" w:rsidRDefault="005700A7" w:rsidP="005432ED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огнетушитель ОП-8</w:t>
      </w:r>
      <w:r w:rsidRPr="00D62C8B">
        <w:rPr>
          <w:rFonts w:ascii="Times New Roman" w:hAnsi="Times New Roman" w:cs="Times New Roman"/>
          <w:sz w:val="24"/>
          <w:szCs w:val="24"/>
        </w:rPr>
        <w:t xml:space="preserve"> </w:t>
      </w:r>
      <w:r w:rsidRPr="00D62C8B">
        <w:rPr>
          <w:sz w:val="24"/>
          <w:szCs w:val="24"/>
        </w:rPr>
        <w:t xml:space="preserve"> </w:t>
      </w:r>
      <w:r w:rsidRPr="00D62C8B">
        <w:rPr>
          <w:rFonts w:ascii="Times New Roman" w:hAnsi="Times New Roman" w:cs="Times New Roman"/>
          <w:sz w:val="24"/>
          <w:szCs w:val="24"/>
        </w:rPr>
        <w:t>в количестве 2 шт.</w:t>
      </w:r>
      <w:r w:rsidRPr="00D62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C8B">
        <w:rPr>
          <w:rFonts w:ascii="Times New Roman" w:hAnsi="Times New Roman" w:cs="Times New Roman"/>
          <w:sz w:val="24"/>
          <w:szCs w:val="24"/>
        </w:rPr>
        <w:t>по цене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D62C8B">
        <w:rPr>
          <w:rFonts w:ascii="Times New Roman" w:hAnsi="Times New Roman" w:cs="Times New Roman"/>
          <w:sz w:val="24"/>
          <w:szCs w:val="24"/>
        </w:rPr>
        <w:t xml:space="preserve">  руб./шт.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00A7" w:rsidRPr="00D62C8B" w:rsidRDefault="005700A7" w:rsidP="005432ED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огнетушитель ОП-</w:t>
      </w:r>
      <w:r w:rsidRPr="00D62C8B">
        <w:rPr>
          <w:rFonts w:ascii="Times New Roman" w:hAnsi="Times New Roman" w:cs="Times New Roman"/>
          <w:sz w:val="24"/>
          <w:szCs w:val="24"/>
        </w:rPr>
        <w:t>(з)</w:t>
      </w:r>
      <w:r>
        <w:rPr>
          <w:rFonts w:ascii="Times New Roman" w:hAnsi="Times New Roman" w:cs="Times New Roman"/>
          <w:sz w:val="24"/>
          <w:szCs w:val="24"/>
        </w:rPr>
        <w:t>-4</w:t>
      </w:r>
      <w:r w:rsidRPr="00D62C8B">
        <w:rPr>
          <w:sz w:val="24"/>
          <w:szCs w:val="24"/>
        </w:rPr>
        <w:t xml:space="preserve"> </w:t>
      </w:r>
      <w:r w:rsidRPr="00D62C8B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2C8B">
        <w:rPr>
          <w:rFonts w:ascii="Times New Roman" w:hAnsi="Times New Roman" w:cs="Times New Roman"/>
          <w:sz w:val="24"/>
          <w:szCs w:val="24"/>
        </w:rPr>
        <w:t xml:space="preserve"> шт.</w:t>
      </w:r>
      <w:r w:rsidRPr="00D62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C8B">
        <w:rPr>
          <w:rFonts w:ascii="Times New Roman" w:hAnsi="Times New Roman" w:cs="Times New Roman"/>
          <w:sz w:val="24"/>
          <w:szCs w:val="24"/>
        </w:rPr>
        <w:t>по цене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D62C8B">
        <w:rPr>
          <w:rFonts w:ascii="Times New Roman" w:hAnsi="Times New Roman" w:cs="Times New Roman"/>
          <w:sz w:val="24"/>
          <w:szCs w:val="24"/>
        </w:rPr>
        <w:t xml:space="preserve">  руб./шт.</w:t>
      </w:r>
    </w:p>
    <w:p w:rsidR="00BE383B" w:rsidRPr="00D62C8B" w:rsidRDefault="00332A79" w:rsidP="00BE383B">
      <w:pPr>
        <w:jc w:val="center"/>
        <w:rPr>
          <w:b/>
        </w:rPr>
      </w:pPr>
      <w:r w:rsidRPr="00D62C8B">
        <w:rPr>
          <w:b/>
        </w:rPr>
        <w:t xml:space="preserve">II. </w:t>
      </w:r>
      <w:r w:rsidR="00BE383B" w:rsidRPr="00D62C8B">
        <w:rPr>
          <w:b/>
        </w:rPr>
        <w:t xml:space="preserve">Обязательства </w:t>
      </w:r>
      <w:r w:rsidR="008D2C31" w:rsidRPr="00D62C8B">
        <w:rPr>
          <w:b/>
        </w:rPr>
        <w:t>З</w:t>
      </w:r>
      <w:r w:rsidR="00BE383B" w:rsidRPr="00D62C8B">
        <w:rPr>
          <w:b/>
        </w:rPr>
        <w:t>аказчика</w:t>
      </w:r>
    </w:p>
    <w:p w:rsidR="00BE383B" w:rsidRPr="00D62C8B" w:rsidRDefault="00BE383B" w:rsidP="00BE383B">
      <w:pPr>
        <w:rPr>
          <w:b/>
          <w:snapToGrid w:val="0"/>
        </w:rPr>
      </w:pPr>
      <w:r w:rsidRPr="00D62C8B">
        <w:rPr>
          <w:b/>
        </w:rPr>
        <w:t>2.1. «</w:t>
      </w:r>
      <w:r w:rsidR="008D2C31" w:rsidRPr="00D62C8B">
        <w:rPr>
          <w:b/>
        </w:rPr>
        <w:t>З</w:t>
      </w:r>
      <w:r w:rsidRPr="00D62C8B">
        <w:rPr>
          <w:b/>
        </w:rPr>
        <w:t>аказчик»</w:t>
      </w:r>
      <w:r w:rsidRPr="00D62C8B">
        <w:rPr>
          <w:b/>
          <w:snapToGrid w:val="0"/>
        </w:rPr>
        <w:t xml:space="preserve"> обязуется:</w:t>
      </w:r>
    </w:p>
    <w:p w:rsidR="00BE383B" w:rsidRPr="00D62C8B" w:rsidRDefault="00BE383B" w:rsidP="00BE383B">
      <w:pPr>
        <w:jc w:val="both"/>
        <w:rPr>
          <w:snapToGrid w:val="0"/>
        </w:rPr>
      </w:pPr>
      <w:r w:rsidRPr="00D62C8B">
        <w:rPr>
          <w:snapToGrid w:val="0"/>
        </w:rPr>
        <w:t>2.1.1.</w:t>
      </w:r>
      <w:r w:rsidRPr="00D62C8B">
        <w:rPr>
          <w:snapToGrid w:val="0"/>
        </w:rPr>
        <w:tab/>
        <w:t xml:space="preserve">Произвести оплату выполненных «Подрядчиком» работ в соответствии с условиями настоящего </w:t>
      </w:r>
      <w:r w:rsidR="008D2C31" w:rsidRPr="00D62C8B">
        <w:rPr>
          <w:snapToGrid w:val="0"/>
        </w:rPr>
        <w:t>договора</w:t>
      </w:r>
      <w:r w:rsidRPr="00D62C8B">
        <w:rPr>
          <w:snapToGrid w:val="0"/>
        </w:rPr>
        <w:t xml:space="preserve">. </w:t>
      </w:r>
    </w:p>
    <w:p w:rsidR="00BE383B" w:rsidRPr="00D62C8B" w:rsidRDefault="00BE383B" w:rsidP="00BE383B">
      <w:pPr>
        <w:jc w:val="both"/>
        <w:rPr>
          <w:rFonts w:ascii="Times NR Cyr MT" w:hAnsi="Times NR Cyr MT"/>
          <w:b/>
        </w:rPr>
      </w:pPr>
      <w:r w:rsidRPr="00D62C8B">
        <w:rPr>
          <w:snapToGrid w:val="0"/>
        </w:rPr>
        <w:t>2.1.</w:t>
      </w:r>
      <w:r w:rsidR="008D2C31" w:rsidRPr="00D62C8B">
        <w:rPr>
          <w:snapToGrid w:val="0"/>
        </w:rPr>
        <w:t>2</w:t>
      </w:r>
      <w:r w:rsidRPr="00D62C8B">
        <w:rPr>
          <w:snapToGrid w:val="0"/>
        </w:rPr>
        <w:t>.</w:t>
      </w:r>
      <w:r w:rsidRPr="00D62C8B">
        <w:rPr>
          <w:snapToGrid w:val="0"/>
        </w:rPr>
        <w:tab/>
        <w:t xml:space="preserve">Подписывать акты – выполненных работ. В случае обнаружения в </w:t>
      </w:r>
      <w:r w:rsidR="00AF6450" w:rsidRPr="00D62C8B">
        <w:rPr>
          <w:snapToGrid w:val="0"/>
        </w:rPr>
        <w:t>ходе приемки</w:t>
      </w:r>
      <w:r w:rsidRPr="00D62C8B">
        <w:rPr>
          <w:snapToGrid w:val="0"/>
        </w:rPr>
        <w:t xml:space="preserve"> работ недостатков или дефектов в качестве работ, незамедлительно уведомлять «Подрядчика», с целью их своевременного устранения.</w:t>
      </w:r>
      <w:r w:rsidRPr="00D62C8B">
        <w:rPr>
          <w:rFonts w:ascii="Times NR Cyr MT" w:hAnsi="Times NR Cyr MT"/>
          <w:b/>
        </w:rPr>
        <w:t xml:space="preserve"> </w:t>
      </w:r>
    </w:p>
    <w:p w:rsidR="00BE383B" w:rsidRPr="00D62C8B" w:rsidRDefault="00BE383B" w:rsidP="00BE383B">
      <w:pPr>
        <w:jc w:val="both"/>
        <w:rPr>
          <w:rFonts w:ascii="Times NR Cyr MT" w:hAnsi="Times NR Cyr MT"/>
        </w:rPr>
      </w:pPr>
      <w:r w:rsidRPr="00D62C8B">
        <w:rPr>
          <w:rFonts w:ascii="Times NR Cyr MT" w:hAnsi="Times NR Cyr MT"/>
        </w:rPr>
        <w:t>2.1.</w:t>
      </w:r>
      <w:r w:rsidR="008D2C31" w:rsidRPr="00D62C8B">
        <w:rPr>
          <w:rFonts w:ascii="Times NR Cyr MT" w:hAnsi="Times NR Cyr MT"/>
        </w:rPr>
        <w:t>3</w:t>
      </w:r>
      <w:r w:rsidRPr="00D62C8B">
        <w:rPr>
          <w:rFonts w:ascii="Times NR Cyr MT" w:hAnsi="Times NR Cyr MT"/>
        </w:rPr>
        <w:t>. Оплатить «</w:t>
      </w:r>
      <w:r w:rsidR="00AF6450" w:rsidRPr="00D62C8B">
        <w:rPr>
          <w:rFonts w:ascii="Times NR Cyr MT" w:hAnsi="Times NR Cyr MT"/>
        </w:rPr>
        <w:t>Подрядчику» работы</w:t>
      </w:r>
      <w:r w:rsidRPr="00D62C8B">
        <w:rPr>
          <w:rFonts w:ascii="Times NR Cyr MT" w:hAnsi="Times NR Cyr MT"/>
        </w:rPr>
        <w:t xml:space="preserve"> в размерах и в сроки, установленные договором.</w:t>
      </w:r>
    </w:p>
    <w:p w:rsidR="00BE383B" w:rsidRPr="00D62C8B" w:rsidRDefault="00BE383B" w:rsidP="00BE383B">
      <w:pPr>
        <w:jc w:val="center"/>
        <w:rPr>
          <w:b/>
          <w:snapToGrid w:val="0"/>
        </w:rPr>
      </w:pPr>
      <w:r w:rsidRPr="00D62C8B">
        <w:rPr>
          <w:b/>
          <w:snapToGrid w:val="0"/>
          <w:lang w:val="en-US"/>
        </w:rPr>
        <w:t>III</w:t>
      </w:r>
      <w:r w:rsidRPr="00D62C8B">
        <w:rPr>
          <w:b/>
          <w:snapToGrid w:val="0"/>
        </w:rPr>
        <w:t>. Обязательства Подрядчика</w:t>
      </w:r>
    </w:p>
    <w:p w:rsidR="006C1CAF" w:rsidRPr="00D62C8B" w:rsidRDefault="006C1CAF" w:rsidP="006C1CAF">
      <w:pPr>
        <w:jc w:val="both"/>
        <w:rPr>
          <w:b/>
        </w:rPr>
      </w:pPr>
      <w:r w:rsidRPr="00D62C8B">
        <w:rPr>
          <w:b/>
        </w:rPr>
        <w:t>3.1. Подрядчик обязуется:</w:t>
      </w:r>
    </w:p>
    <w:p w:rsidR="006C1CAF" w:rsidRPr="00D62C8B" w:rsidRDefault="006C1CAF" w:rsidP="006C1CAF">
      <w:pPr>
        <w:jc w:val="both"/>
      </w:pPr>
      <w:r w:rsidRPr="00D62C8B">
        <w:t xml:space="preserve">3.1.1. Выполнить перезарядку огнетушителей в соответствии с технической документацией. </w:t>
      </w:r>
    </w:p>
    <w:p w:rsidR="006C1CAF" w:rsidRPr="00D62C8B" w:rsidRDefault="006C1CAF" w:rsidP="006C1CAF">
      <w:pPr>
        <w:jc w:val="both"/>
      </w:pPr>
      <w:r w:rsidRPr="00D62C8B">
        <w:t>3.1.2. При выполнении работ обеспечить соблюдение мер техники безопасности.</w:t>
      </w:r>
    </w:p>
    <w:p w:rsidR="006C1CAF" w:rsidRPr="00D62C8B" w:rsidRDefault="006C1CAF" w:rsidP="006C1CAF">
      <w:pPr>
        <w:jc w:val="both"/>
      </w:pPr>
      <w:r w:rsidRPr="00D62C8B">
        <w:t>3.1.3. Сдать Заказчику выполненную работу по акту.</w:t>
      </w:r>
    </w:p>
    <w:p w:rsidR="006C1CAF" w:rsidRPr="00D62C8B" w:rsidRDefault="006C1CAF" w:rsidP="006C1CAF">
      <w:pPr>
        <w:jc w:val="both"/>
      </w:pPr>
      <w:r w:rsidRPr="00D62C8B">
        <w:t xml:space="preserve">3.1.4. </w:t>
      </w:r>
      <w:r w:rsidR="008D2C31" w:rsidRPr="00D62C8B">
        <w:t>О</w:t>
      </w:r>
      <w:r w:rsidRPr="00D62C8B">
        <w:t>существить транспортировку огнетушителей к месту ремонта и обратно своими силами и за свой счет. Огнетушители находятся по адресу: Оренбургская область, г. Соль-Илецк, ул. Советская, 6.</w:t>
      </w:r>
    </w:p>
    <w:p w:rsidR="00BE383B" w:rsidRPr="00D62C8B" w:rsidRDefault="00BE383B" w:rsidP="00BE383B">
      <w:pPr>
        <w:jc w:val="center"/>
        <w:rPr>
          <w:b/>
        </w:rPr>
      </w:pPr>
      <w:r w:rsidRPr="00D62C8B">
        <w:rPr>
          <w:b/>
        </w:rPr>
        <w:t>IV.</w:t>
      </w:r>
      <w:r w:rsidRPr="00D62C8B">
        <w:rPr>
          <w:b/>
        </w:rPr>
        <w:tab/>
        <w:t>Производство работ.</w:t>
      </w:r>
    </w:p>
    <w:p w:rsidR="00BE383B" w:rsidRPr="00D62C8B" w:rsidRDefault="00BE383B" w:rsidP="00BE383B">
      <w:pPr>
        <w:jc w:val="both"/>
        <w:rPr>
          <w:snapToGrid w:val="0"/>
        </w:rPr>
      </w:pPr>
      <w:r w:rsidRPr="00D62C8B">
        <w:t>4.1.</w:t>
      </w:r>
      <w:r w:rsidRPr="00D62C8B">
        <w:tab/>
        <w:t>В случае если «</w:t>
      </w:r>
      <w:r w:rsidR="008D2C31" w:rsidRPr="00D62C8B">
        <w:t>З</w:t>
      </w:r>
      <w:r w:rsidRPr="00D62C8B">
        <w:t>аказчиком» будут обнаружены</w:t>
      </w:r>
      <w:r w:rsidRPr="00D62C8B">
        <w:rPr>
          <w:snapToGrid w:val="0"/>
        </w:rPr>
        <w:t xml:space="preserve"> некачественно выполненные работы, «Подрядчик» своими силами и без увеличения стоимости ремонтных работ обязан в согласованный срок переделать эти работы для обеспечения их надлежащего качества. При невыполнении «Подрядчиком» этой обязанности «</w:t>
      </w:r>
      <w:r w:rsidR="008D2C31" w:rsidRPr="00D62C8B">
        <w:rPr>
          <w:snapToGrid w:val="0"/>
        </w:rPr>
        <w:t>З</w:t>
      </w:r>
      <w:r w:rsidRPr="00D62C8B">
        <w:rPr>
          <w:snapToGrid w:val="0"/>
        </w:rPr>
        <w:t xml:space="preserve">аказчик» вправе для исправления некачественно выполненных работ привлечь другую организацию с </w:t>
      </w:r>
      <w:r w:rsidR="00AF6450" w:rsidRPr="00D62C8B">
        <w:rPr>
          <w:snapToGrid w:val="0"/>
        </w:rPr>
        <w:t>оплатой расходов</w:t>
      </w:r>
      <w:r w:rsidRPr="00D62C8B">
        <w:rPr>
          <w:snapToGrid w:val="0"/>
        </w:rPr>
        <w:t xml:space="preserve"> за счет «Подрядчика».</w:t>
      </w:r>
    </w:p>
    <w:p w:rsidR="00BE383B" w:rsidRPr="00D62C8B" w:rsidRDefault="00BE383B" w:rsidP="00BE383B">
      <w:pPr>
        <w:jc w:val="both"/>
        <w:rPr>
          <w:snapToGrid w:val="0"/>
        </w:rPr>
      </w:pPr>
      <w:r w:rsidRPr="00D62C8B">
        <w:rPr>
          <w:snapToGrid w:val="0"/>
        </w:rPr>
        <w:t>4.2.</w:t>
      </w:r>
      <w:r w:rsidRPr="00D62C8B">
        <w:rPr>
          <w:snapToGrid w:val="0"/>
        </w:rPr>
        <w:tab/>
        <w:t>«Подрядчик» ведет журнал производства работ, в котором отражается весь ход производства работ, а также все факты и обстоятельства, связанные с производством работ, имеющие значение во взаимоотношениях «</w:t>
      </w:r>
      <w:r w:rsidR="008D2C31" w:rsidRPr="00D62C8B">
        <w:rPr>
          <w:snapToGrid w:val="0"/>
        </w:rPr>
        <w:t>З</w:t>
      </w:r>
      <w:r w:rsidRPr="00D62C8B">
        <w:rPr>
          <w:snapToGrid w:val="0"/>
        </w:rPr>
        <w:t>аказчика» и «Подрядчика». Если «</w:t>
      </w:r>
      <w:r w:rsidR="008D2C31" w:rsidRPr="00D62C8B">
        <w:rPr>
          <w:snapToGrid w:val="0"/>
        </w:rPr>
        <w:t>З</w:t>
      </w:r>
      <w:r w:rsidRPr="00D62C8B">
        <w:rPr>
          <w:snapToGrid w:val="0"/>
        </w:rPr>
        <w:t>аказчик» не удовлетворен ходом и качеством работ или записями «Подрядчика», то он излагает свое мнение в журнале. «Подрядчик» обязуется в трехдневный срок принять меры к устранению недостатков, указанных «</w:t>
      </w:r>
      <w:r w:rsidR="008D2C31" w:rsidRPr="00D62C8B">
        <w:rPr>
          <w:snapToGrid w:val="0"/>
        </w:rPr>
        <w:t>З</w:t>
      </w:r>
      <w:r w:rsidRPr="00D62C8B">
        <w:rPr>
          <w:snapToGrid w:val="0"/>
        </w:rPr>
        <w:t>аказчиком».</w:t>
      </w:r>
    </w:p>
    <w:p w:rsidR="00BE383B" w:rsidRPr="00D62C8B" w:rsidRDefault="00BE383B" w:rsidP="00BE383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C8B"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  <w:r w:rsidRPr="00D62C8B">
        <w:rPr>
          <w:rFonts w:ascii="Times New Roman" w:hAnsi="Times New Roman" w:cs="Times New Roman"/>
          <w:b/>
          <w:bCs/>
          <w:sz w:val="24"/>
          <w:szCs w:val="24"/>
        </w:rPr>
        <w:tab/>
        <w:t>Порядок сдачи и приемки работ</w:t>
      </w:r>
    </w:p>
    <w:p w:rsidR="00BE383B" w:rsidRPr="00D62C8B" w:rsidRDefault="00BE383B" w:rsidP="00BE383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>5.1.</w:t>
      </w:r>
      <w:r w:rsidRPr="00D62C8B">
        <w:rPr>
          <w:rFonts w:ascii="Times New Roman" w:hAnsi="Times New Roman" w:cs="Times New Roman"/>
          <w:sz w:val="24"/>
          <w:szCs w:val="24"/>
        </w:rPr>
        <w:tab/>
        <w:t>При завершении работы «Подрядчик» предоставляет «</w:t>
      </w:r>
      <w:r w:rsidR="008D2C31" w:rsidRPr="00D62C8B">
        <w:rPr>
          <w:rFonts w:ascii="Times New Roman" w:hAnsi="Times New Roman" w:cs="Times New Roman"/>
          <w:sz w:val="24"/>
          <w:szCs w:val="24"/>
        </w:rPr>
        <w:t>З</w:t>
      </w:r>
      <w:r w:rsidRPr="00D62C8B">
        <w:rPr>
          <w:rFonts w:ascii="Times New Roman" w:hAnsi="Times New Roman" w:cs="Times New Roman"/>
          <w:sz w:val="24"/>
          <w:szCs w:val="24"/>
        </w:rPr>
        <w:t>аказчику» акт сдачи-приемки работы с приложением к нему документов.</w:t>
      </w:r>
    </w:p>
    <w:p w:rsidR="00BE383B" w:rsidRPr="00D62C8B" w:rsidRDefault="00BE383B" w:rsidP="00BE383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>5.2.</w:t>
      </w:r>
      <w:r w:rsidRPr="00D62C8B">
        <w:rPr>
          <w:rFonts w:ascii="Times New Roman" w:hAnsi="Times New Roman" w:cs="Times New Roman"/>
          <w:sz w:val="24"/>
          <w:szCs w:val="24"/>
        </w:rPr>
        <w:tab/>
        <w:t>«</w:t>
      </w:r>
      <w:r w:rsidR="008D2C31" w:rsidRPr="00D62C8B">
        <w:rPr>
          <w:rFonts w:ascii="Times New Roman" w:hAnsi="Times New Roman" w:cs="Times New Roman"/>
          <w:sz w:val="24"/>
          <w:szCs w:val="24"/>
        </w:rPr>
        <w:t>З</w:t>
      </w:r>
      <w:r w:rsidRPr="00D62C8B">
        <w:rPr>
          <w:rFonts w:ascii="Times New Roman" w:hAnsi="Times New Roman" w:cs="Times New Roman"/>
          <w:sz w:val="24"/>
          <w:szCs w:val="24"/>
        </w:rPr>
        <w:t>аказчик» в течение 5 дней со дня получения акта сдачи-приемки работы и отчетных документов обязан направить «Подрядчику» подписанный акт сдачи-приемки или мотивированный отказ.</w:t>
      </w:r>
    </w:p>
    <w:p w:rsidR="00BE383B" w:rsidRPr="00D62C8B" w:rsidRDefault="00BE383B" w:rsidP="00BE383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>5.3.</w:t>
      </w:r>
      <w:r w:rsidRPr="00D62C8B">
        <w:rPr>
          <w:rFonts w:ascii="Times New Roman" w:hAnsi="Times New Roman" w:cs="Times New Roman"/>
          <w:sz w:val="24"/>
          <w:szCs w:val="24"/>
        </w:rPr>
        <w:tab/>
        <w:t>В случае несоответствия результатов работы техническому заданию сторонами составляется двусторонний акт с перечнем необходимых доработок. Претензии о проведении доработок должны быть предъявлены «</w:t>
      </w:r>
      <w:r w:rsidR="008D2C31" w:rsidRPr="00D62C8B">
        <w:rPr>
          <w:rFonts w:ascii="Times New Roman" w:hAnsi="Times New Roman" w:cs="Times New Roman"/>
          <w:sz w:val="24"/>
          <w:szCs w:val="24"/>
        </w:rPr>
        <w:t>З</w:t>
      </w:r>
      <w:r w:rsidRPr="00D62C8B">
        <w:rPr>
          <w:rFonts w:ascii="Times New Roman" w:hAnsi="Times New Roman" w:cs="Times New Roman"/>
          <w:sz w:val="24"/>
          <w:szCs w:val="24"/>
        </w:rPr>
        <w:t xml:space="preserve">аказчиком» в течение 30 дней после получения акта сдачи-приемки работ. «Подрядчик» обязан произвести необходимые исправления без дополнительной оплаты в пределах </w:t>
      </w:r>
      <w:r w:rsidR="008D2C31" w:rsidRPr="00D62C8B">
        <w:rPr>
          <w:rFonts w:ascii="Times New Roman" w:hAnsi="Times New Roman" w:cs="Times New Roman"/>
          <w:sz w:val="24"/>
          <w:szCs w:val="24"/>
        </w:rPr>
        <w:t>договорной</w:t>
      </w:r>
      <w:r w:rsidRPr="00D62C8B">
        <w:rPr>
          <w:rFonts w:ascii="Times New Roman" w:hAnsi="Times New Roman" w:cs="Times New Roman"/>
          <w:sz w:val="24"/>
          <w:szCs w:val="24"/>
        </w:rPr>
        <w:t xml:space="preserve"> цены.</w:t>
      </w:r>
    </w:p>
    <w:p w:rsidR="00BE383B" w:rsidRPr="00D62C8B" w:rsidRDefault="00BE383B" w:rsidP="00BE383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C8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62C8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62C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62C8B">
        <w:rPr>
          <w:rFonts w:ascii="Times New Roman" w:hAnsi="Times New Roman" w:cs="Times New Roman"/>
          <w:b/>
          <w:bCs/>
          <w:sz w:val="24"/>
          <w:szCs w:val="24"/>
        </w:rPr>
        <w:tab/>
        <w:t>Стоимость работ и порядок расчетов</w:t>
      </w:r>
    </w:p>
    <w:p w:rsidR="00717329" w:rsidRPr="00F20293" w:rsidRDefault="00BE383B" w:rsidP="00F2029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>6.1.</w:t>
      </w:r>
      <w:r w:rsidRPr="00D62C8B">
        <w:rPr>
          <w:rFonts w:ascii="Times New Roman" w:hAnsi="Times New Roman" w:cs="Times New Roman"/>
          <w:sz w:val="24"/>
          <w:szCs w:val="24"/>
        </w:rPr>
        <w:tab/>
      </w:r>
      <w:r w:rsidRPr="00F20293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1E0515" w:rsidRPr="00F20293">
        <w:rPr>
          <w:rFonts w:ascii="Times New Roman" w:hAnsi="Times New Roman" w:cs="Times New Roman"/>
          <w:sz w:val="24"/>
          <w:szCs w:val="24"/>
        </w:rPr>
        <w:t>работ по перезарядки огнетушителей</w:t>
      </w:r>
      <w:r w:rsidRPr="00F2029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A4083A" w:rsidRPr="00F20293">
        <w:rPr>
          <w:rFonts w:ascii="Times New Roman" w:hAnsi="Times New Roman" w:cs="Times New Roman"/>
          <w:sz w:val="24"/>
          <w:szCs w:val="24"/>
        </w:rPr>
        <w:t>________</w:t>
      </w:r>
      <w:r w:rsidRPr="00F20293">
        <w:rPr>
          <w:rFonts w:ascii="Times New Roman" w:hAnsi="Times New Roman" w:cs="Times New Roman"/>
          <w:sz w:val="24"/>
          <w:szCs w:val="24"/>
        </w:rPr>
        <w:t xml:space="preserve"> (</w:t>
      </w:r>
      <w:r w:rsidR="00A4083A" w:rsidRPr="00F20293">
        <w:rPr>
          <w:rFonts w:ascii="Times New Roman" w:hAnsi="Times New Roman" w:cs="Times New Roman"/>
          <w:sz w:val="24"/>
          <w:szCs w:val="24"/>
        </w:rPr>
        <w:t>_____</w:t>
      </w:r>
      <w:r w:rsidR="008D2C31" w:rsidRPr="00F20293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4E6D95" w:rsidRPr="00F20293">
        <w:rPr>
          <w:rFonts w:ascii="Times New Roman" w:hAnsi="Times New Roman" w:cs="Times New Roman"/>
          <w:sz w:val="24"/>
          <w:szCs w:val="24"/>
        </w:rPr>
        <w:t>____</w:t>
      </w:r>
      <w:r w:rsidR="00A64141" w:rsidRPr="00F20293">
        <w:rPr>
          <w:rFonts w:ascii="Times New Roman" w:hAnsi="Times New Roman" w:cs="Times New Roman"/>
          <w:sz w:val="24"/>
          <w:szCs w:val="24"/>
        </w:rPr>
        <w:t xml:space="preserve"> </w:t>
      </w:r>
      <w:r w:rsidR="008D2C31" w:rsidRPr="00F20293">
        <w:rPr>
          <w:rFonts w:ascii="Times New Roman" w:hAnsi="Times New Roman" w:cs="Times New Roman"/>
          <w:sz w:val="24"/>
          <w:szCs w:val="24"/>
        </w:rPr>
        <w:t>копее</w:t>
      </w:r>
      <w:r w:rsidRPr="00F20293">
        <w:rPr>
          <w:rFonts w:ascii="Times New Roman" w:hAnsi="Times New Roman" w:cs="Times New Roman"/>
          <w:sz w:val="24"/>
          <w:szCs w:val="24"/>
        </w:rPr>
        <w:t>к</w:t>
      </w:r>
      <w:r w:rsidR="008D2C31" w:rsidRPr="00F20293">
        <w:rPr>
          <w:rFonts w:ascii="Times New Roman" w:hAnsi="Times New Roman" w:cs="Times New Roman"/>
          <w:sz w:val="24"/>
          <w:szCs w:val="24"/>
        </w:rPr>
        <w:t xml:space="preserve">, (в том числе НДС </w:t>
      </w:r>
      <w:r w:rsidR="00A64141" w:rsidRPr="00F20293">
        <w:rPr>
          <w:rFonts w:ascii="Times New Roman" w:hAnsi="Times New Roman" w:cs="Times New Roman"/>
          <w:sz w:val="24"/>
          <w:szCs w:val="24"/>
        </w:rPr>
        <w:t>/ НДС не уплачивается</w:t>
      </w:r>
      <w:r w:rsidR="008D2C31" w:rsidRPr="00F20293">
        <w:rPr>
          <w:rFonts w:ascii="Times New Roman" w:hAnsi="Times New Roman" w:cs="Times New Roman"/>
          <w:sz w:val="24"/>
          <w:szCs w:val="24"/>
        </w:rPr>
        <w:t>)</w:t>
      </w:r>
      <w:r w:rsidRPr="00F20293">
        <w:rPr>
          <w:rFonts w:ascii="Times New Roman" w:hAnsi="Times New Roman" w:cs="Times New Roman"/>
          <w:sz w:val="24"/>
          <w:szCs w:val="24"/>
        </w:rPr>
        <w:t xml:space="preserve">, </w:t>
      </w:r>
      <w:r w:rsidR="001E0515" w:rsidRPr="00F20293">
        <w:rPr>
          <w:rFonts w:ascii="Times New Roman" w:hAnsi="Times New Roman" w:cs="Times New Roman"/>
          <w:sz w:val="24"/>
          <w:szCs w:val="24"/>
        </w:rPr>
        <w:t>в</w:t>
      </w:r>
      <w:r w:rsidRPr="00F20293">
        <w:rPr>
          <w:rFonts w:ascii="Times New Roman" w:hAnsi="Times New Roman" w:cs="Times New Roman"/>
          <w:sz w:val="24"/>
          <w:szCs w:val="24"/>
        </w:rPr>
        <w:t xml:space="preserve"> стоимость </w:t>
      </w:r>
      <w:r w:rsidR="001E0515" w:rsidRPr="00F20293">
        <w:rPr>
          <w:rFonts w:ascii="Times New Roman" w:hAnsi="Times New Roman" w:cs="Times New Roman"/>
          <w:sz w:val="24"/>
          <w:szCs w:val="24"/>
        </w:rPr>
        <w:t>включены</w:t>
      </w:r>
      <w:r w:rsidR="00A248AF" w:rsidRPr="00F20293">
        <w:rPr>
          <w:rFonts w:ascii="Times New Roman" w:hAnsi="Times New Roman" w:cs="Times New Roman"/>
          <w:sz w:val="24"/>
          <w:szCs w:val="24"/>
        </w:rPr>
        <w:t xml:space="preserve"> стоимость работ</w:t>
      </w:r>
      <w:r w:rsidR="000D4D04">
        <w:rPr>
          <w:rFonts w:ascii="Times New Roman" w:hAnsi="Times New Roman" w:cs="Times New Roman"/>
          <w:sz w:val="24"/>
          <w:szCs w:val="24"/>
        </w:rPr>
        <w:t>,</w:t>
      </w:r>
      <w:r w:rsidR="00F95731" w:rsidRPr="00F95731">
        <w:rPr>
          <w:rFonts w:ascii="Times New Roman" w:hAnsi="Times New Roman" w:cs="Times New Roman"/>
          <w:sz w:val="24"/>
          <w:szCs w:val="24"/>
        </w:rPr>
        <w:t xml:space="preserve"> </w:t>
      </w:r>
      <w:r w:rsidR="00F95731" w:rsidRPr="00F20293">
        <w:rPr>
          <w:rFonts w:ascii="Times New Roman" w:hAnsi="Times New Roman" w:cs="Times New Roman"/>
          <w:sz w:val="24"/>
          <w:szCs w:val="24"/>
        </w:rPr>
        <w:t>удаление и засыпка огнетушащего вещества, замена резинотехнических изделий (комплект колец 3 шт.), закачка вытесняющего газа, осмотр и проверка работоспособности огнетушителя и предохранительный устройств;</w:t>
      </w:r>
      <w:r w:rsidR="00F95731" w:rsidRPr="00F2029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95731" w:rsidRPr="00F20293">
        <w:rPr>
          <w:rFonts w:ascii="Times New Roman" w:hAnsi="Times New Roman" w:cs="Times New Roman"/>
          <w:sz w:val="24"/>
          <w:szCs w:val="24"/>
        </w:rPr>
        <w:t>разборка, чистка, смазка деталей огнетушителя;</w:t>
      </w:r>
      <w:r w:rsidR="00F95731" w:rsidRPr="00F2029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95731" w:rsidRPr="00F20293">
        <w:rPr>
          <w:rFonts w:ascii="Times New Roman" w:hAnsi="Times New Roman" w:cs="Times New Roman"/>
          <w:sz w:val="24"/>
          <w:szCs w:val="24"/>
        </w:rPr>
        <w:t>сборка огнетушителя, навешивание бирки,</w:t>
      </w:r>
      <w:r w:rsidR="00F95731" w:rsidRPr="00F2029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95731" w:rsidRPr="00F20293">
        <w:rPr>
          <w:rFonts w:ascii="Times New Roman" w:hAnsi="Times New Roman" w:cs="Times New Roman"/>
          <w:sz w:val="24"/>
          <w:szCs w:val="24"/>
        </w:rPr>
        <w:t>опломбировка,</w:t>
      </w:r>
      <w:r w:rsidR="00F95731">
        <w:rPr>
          <w:rFonts w:ascii="Times New Roman" w:hAnsi="Times New Roman" w:cs="Times New Roman"/>
          <w:sz w:val="24"/>
          <w:szCs w:val="24"/>
        </w:rPr>
        <w:t xml:space="preserve"> проверка герметичности корпуса</w:t>
      </w:r>
      <w:r w:rsidR="00A248AF" w:rsidRPr="00F20293">
        <w:rPr>
          <w:rFonts w:ascii="Times New Roman" w:hAnsi="Times New Roman" w:cs="Times New Roman"/>
          <w:sz w:val="24"/>
          <w:szCs w:val="24"/>
        </w:rPr>
        <w:t>,</w:t>
      </w:r>
      <w:r w:rsidR="001E0515" w:rsidRPr="00F20293">
        <w:rPr>
          <w:rFonts w:ascii="Times New Roman" w:hAnsi="Times New Roman" w:cs="Times New Roman"/>
          <w:sz w:val="24"/>
          <w:szCs w:val="24"/>
        </w:rPr>
        <w:t xml:space="preserve"> налоги, сборы, стоимость материалов и необходимого оборудования, транспортные услуги, командировочные расходы, страхование и иные расходы, связанн</w:t>
      </w:r>
      <w:r w:rsidR="001E2EE0" w:rsidRPr="00F20293">
        <w:rPr>
          <w:rFonts w:ascii="Times New Roman" w:hAnsi="Times New Roman" w:cs="Times New Roman"/>
          <w:sz w:val="24"/>
          <w:szCs w:val="24"/>
        </w:rPr>
        <w:t>ые</w:t>
      </w:r>
      <w:r w:rsidR="001E0515" w:rsidRPr="00F20293">
        <w:rPr>
          <w:rFonts w:ascii="Times New Roman" w:hAnsi="Times New Roman" w:cs="Times New Roman"/>
          <w:sz w:val="24"/>
          <w:szCs w:val="24"/>
        </w:rPr>
        <w:t xml:space="preserve"> с исполнением условий настоящего </w:t>
      </w:r>
      <w:r w:rsidR="008D2C31" w:rsidRPr="00F20293">
        <w:rPr>
          <w:rFonts w:ascii="Times New Roman" w:hAnsi="Times New Roman" w:cs="Times New Roman"/>
          <w:sz w:val="24"/>
          <w:szCs w:val="24"/>
        </w:rPr>
        <w:t>договора</w:t>
      </w:r>
      <w:r w:rsidRPr="00F20293">
        <w:rPr>
          <w:rFonts w:ascii="Times New Roman" w:hAnsi="Times New Roman" w:cs="Times New Roman"/>
          <w:sz w:val="24"/>
          <w:szCs w:val="24"/>
        </w:rPr>
        <w:t>.</w:t>
      </w:r>
    </w:p>
    <w:p w:rsidR="00BE383B" w:rsidRPr="00F20293" w:rsidRDefault="00F20293" w:rsidP="00BE383B">
      <w:pPr>
        <w:jc w:val="both"/>
        <w:rPr>
          <w:snapToGrid w:val="0"/>
        </w:rPr>
      </w:pPr>
      <w:r w:rsidRPr="00F20293">
        <w:t>6.</w:t>
      </w:r>
      <w:r w:rsidR="000D4D04">
        <w:t>2</w:t>
      </w:r>
      <w:r w:rsidR="00BE383B" w:rsidRPr="00F20293">
        <w:t>.</w:t>
      </w:r>
      <w:r w:rsidR="00BE383B" w:rsidRPr="00F20293">
        <w:tab/>
      </w:r>
      <w:r w:rsidR="00BE383B" w:rsidRPr="00F20293">
        <w:rPr>
          <w:snapToGrid w:val="0"/>
        </w:rPr>
        <w:t>Расчёт производится по фактически выпо</w:t>
      </w:r>
      <w:r w:rsidR="004B56FD" w:rsidRPr="00F20293">
        <w:rPr>
          <w:snapToGrid w:val="0"/>
        </w:rPr>
        <w:t>лненному объёму работ.</w:t>
      </w:r>
    </w:p>
    <w:p w:rsidR="00BE383B" w:rsidRPr="00F20293" w:rsidRDefault="00BE383B" w:rsidP="00BE383B">
      <w:pPr>
        <w:pStyle w:val="30"/>
        <w:ind w:firstLine="0"/>
        <w:rPr>
          <w:sz w:val="24"/>
        </w:rPr>
      </w:pPr>
      <w:r w:rsidRPr="00F20293">
        <w:rPr>
          <w:snapToGrid w:val="0"/>
          <w:sz w:val="24"/>
        </w:rPr>
        <w:t>6.</w:t>
      </w:r>
      <w:r w:rsidR="000D4D04">
        <w:rPr>
          <w:snapToGrid w:val="0"/>
          <w:sz w:val="24"/>
        </w:rPr>
        <w:t>3</w:t>
      </w:r>
      <w:r w:rsidRPr="00F20293">
        <w:rPr>
          <w:snapToGrid w:val="0"/>
          <w:sz w:val="24"/>
        </w:rPr>
        <w:t>.</w:t>
      </w:r>
      <w:r w:rsidRPr="00F20293">
        <w:rPr>
          <w:snapToGrid w:val="0"/>
          <w:sz w:val="24"/>
        </w:rPr>
        <w:tab/>
      </w:r>
      <w:r w:rsidRPr="00F20293">
        <w:rPr>
          <w:sz w:val="24"/>
        </w:rPr>
        <w:t xml:space="preserve">Расчет по контракту производится путем перечисления денежных средств на расчетный счет «Подрядчика» за счет средств </w:t>
      </w:r>
      <w:r w:rsidR="005700A7">
        <w:rPr>
          <w:sz w:val="24"/>
        </w:rPr>
        <w:t>дополнительного бюджетного финансирования</w:t>
      </w:r>
      <w:r w:rsidR="00722A32" w:rsidRPr="00F20293">
        <w:rPr>
          <w:sz w:val="24"/>
        </w:rPr>
        <w:t xml:space="preserve"> в течение </w:t>
      </w:r>
      <w:r w:rsidR="00A44AA8" w:rsidRPr="00F20293">
        <w:rPr>
          <w:sz w:val="24"/>
        </w:rPr>
        <w:t>10 (рабочих)</w:t>
      </w:r>
      <w:r w:rsidR="00D62C8B" w:rsidRPr="00F20293">
        <w:rPr>
          <w:sz w:val="24"/>
        </w:rPr>
        <w:t xml:space="preserve"> дней с момента подписания акта сдачи-приемки работ.</w:t>
      </w:r>
    </w:p>
    <w:p w:rsidR="00A44AA8" w:rsidRDefault="00A44AA8" w:rsidP="00332A79">
      <w:pPr>
        <w:jc w:val="both"/>
      </w:pPr>
      <w:r w:rsidRPr="00F20293">
        <w:t>6.</w:t>
      </w:r>
      <w:r w:rsidR="000D4D04">
        <w:t>4</w:t>
      </w:r>
      <w:r w:rsidRPr="00F20293">
        <w:t>. Цена договора является твердой, определяется</w:t>
      </w:r>
      <w:r w:rsidRPr="00D62C8B">
        <w:t xml:space="preserve">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717329" w:rsidRPr="00D62C8B" w:rsidRDefault="00717329" w:rsidP="00332A79">
      <w:pPr>
        <w:jc w:val="both"/>
      </w:pPr>
    </w:p>
    <w:p w:rsidR="00A44AA8" w:rsidRPr="00D62C8B" w:rsidRDefault="00A44AA8" w:rsidP="00BE383B">
      <w:pPr>
        <w:pStyle w:val="30"/>
        <w:ind w:firstLine="0"/>
        <w:rPr>
          <w:sz w:val="24"/>
        </w:rPr>
      </w:pPr>
    </w:p>
    <w:p w:rsidR="00BE383B" w:rsidRPr="00D62C8B" w:rsidRDefault="00BE383B" w:rsidP="00BE383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C8B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62C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62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C31" w:rsidRPr="00D62C8B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  <w:r w:rsidRPr="00D62C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D2C31" w:rsidRPr="00D62C8B" w:rsidRDefault="008D2C31" w:rsidP="008D2C31">
      <w:pPr>
        <w:jc w:val="both"/>
      </w:pPr>
      <w:r w:rsidRPr="00D62C8B">
        <w:t>7.1. В случае неисполнения или ненадлежащего исполнения обязательств, предусмотренных договором, виновная сторона несет ответственность, установленную действующим законодательством Российской Федерации.</w:t>
      </w:r>
    </w:p>
    <w:p w:rsidR="00E1716F" w:rsidRPr="00D62C8B" w:rsidRDefault="008D2C31" w:rsidP="008D2C31">
      <w:pPr>
        <w:jc w:val="both"/>
      </w:pPr>
      <w:r w:rsidRPr="00D62C8B">
        <w:rPr>
          <w:noProof/>
        </w:rPr>
        <w:t>7.2. 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</w:t>
      </w:r>
      <w:r w:rsidRPr="00D62C8B">
        <w:t>.</w:t>
      </w:r>
    </w:p>
    <w:p w:rsidR="00BE383B" w:rsidRPr="00D62C8B" w:rsidRDefault="008D2C31" w:rsidP="00BE383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C8B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D62C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62C8B">
        <w:rPr>
          <w:rFonts w:ascii="Times New Roman" w:hAnsi="Times New Roman" w:cs="Times New Roman"/>
          <w:b/>
          <w:bCs/>
          <w:sz w:val="24"/>
          <w:szCs w:val="24"/>
        </w:rPr>
        <w:tab/>
        <w:t>Срок выполнения работ</w:t>
      </w:r>
    </w:p>
    <w:p w:rsidR="00BE383B" w:rsidRPr="00D62C8B" w:rsidRDefault="003E0759" w:rsidP="003E07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 xml:space="preserve">8.1.  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Срок выполнения работ устанавливается с даты подписания </w:t>
      </w:r>
      <w:r w:rsidR="008D2C31" w:rsidRPr="00D62C8B">
        <w:rPr>
          <w:rFonts w:ascii="Times New Roman" w:hAnsi="Times New Roman" w:cs="Times New Roman"/>
          <w:sz w:val="24"/>
          <w:szCs w:val="24"/>
        </w:rPr>
        <w:t>договора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 и должен быть выполнен в течение </w:t>
      </w:r>
      <w:r w:rsidR="006C1CAF" w:rsidRPr="00D62C8B">
        <w:rPr>
          <w:rFonts w:ascii="Times New Roman" w:hAnsi="Times New Roman" w:cs="Times New Roman"/>
          <w:sz w:val="24"/>
          <w:szCs w:val="24"/>
        </w:rPr>
        <w:t>10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 (</w:t>
      </w:r>
      <w:r w:rsidR="006C1CAF" w:rsidRPr="00D62C8B">
        <w:rPr>
          <w:rFonts w:ascii="Times New Roman" w:hAnsi="Times New Roman" w:cs="Times New Roman"/>
          <w:sz w:val="24"/>
          <w:szCs w:val="24"/>
        </w:rPr>
        <w:t>Десяти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) </w:t>
      </w:r>
      <w:r w:rsidR="00A553C3" w:rsidRPr="00D62C8B">
        <w:rPr>
          <w:rFonts w:ascii="Times New Roman" w:hAnsi="Times New Roman" w:cs="Times New Roman"/>
          <w:sz w:val="24"/>
          <w:szCs w:val="24"/>
        </w:rPr>
        <w:t>рабочих</w:t>
      </w:r>
      <w:r w:rsidR="00BE383B" w:rsidRPr="00D62C8B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3E0759" w:rsidRPr="00D62C8B" w:rsidRDefault="003E0759" w:rsidP="003E0759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D62C8B">
        <w:rPr>
          <w:rFonts w:ascii="Times New Roman" w:hAnsi="Times New Roman"/>
          <w:b/>
          <w:bCs/>
          <w:sz w:val="24"/>
          <w:szCs w:val="24"/>
          <w:lang w:val="en-US"/>
        </w:rPr>
        <w:t>IX</w:t>
      </w:r>
      <w:r w:rsidRPr="00D62C8B">
        <w:rPr>
          <w:rFonts w:ascii="Times New Roman" w:hAnsi="Times New Roman"/>
          <w:b/>
          <w:bCs/>
          <w:sz w:val="24"/>
          <w:szCs w:val="24"/>
        </w:rPr>
        <w:t>.</w:t>
      </w:r>
      <w:r w:rsidRPr="00D62C8B">
        <w:rPr>
          <w:rFonts w:ascii="Times New Roman" w:hAnsi="Times New Roman"/>
          <w:b/>
          <w:sz w:val="24"/>
          <w:szCs w:val="24"/>
        </w:rPr>
        <w:t xml:space="preserve"> Порядок разрешения споров</w:t>
      </w:r>
    </w:p>
    <w:p w:rsidR="003E0759" w:rsidRPr="00D62C8B" w:rsidRDefault="003E0759" w:rsidP="003E0759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D62C8B">
        <w:rPr>
          <w:rFonts w:ascii="Times New Roman" w:hAnsi="Times New Roman"/>
          <w:sz w:val="24"/>
          <w:szCs w:val="24"/>
        </w:rPr>
        <w:t>9.1. 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Оренбургской области в порядке, предусмотренном законодательством Российской Федерации.</w:t>
      </w:r>
    </w:p>
    <w:p w:rsidR="003E0759" w:rsidRPr="00D62C8B" w:rsidRDefault="003E0759" w:rsidP="003E0759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D62C8B">
        <w:rPr>
          <w:rFonts w:ascii="Times New Roman" w:hAnsi="Times New Roman"/>
          <w:sz w:val="24"/>
          <w:szCs w:val="24"/>
        </w:rPr>
        <w:t>9.2. Досудебный порядок урегулирования споров, предусматривающий направление претензии контрагенту, является обязательным. Сторона, которой предъявлена претензия, обязана рассмотреть такую претензию в течение 10 (Десять)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F8048D" w:rsidRDefault="00F8048D" w:rsidP="003E0759">
      <w:pPr>
        <w:pStyle w:val="ae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1716F" w:rsidRPr="00D62C8B" w:rsidRDefault="006C1CAF" w:rsidP="003E0759">
      <w:pPr>
        <w:pStyle w:val="ae"/>
        <w:jc w:val="center"/>
        <w:rPr>
          <w:rStyle w:val="90"/>
          <w:sz w:val="24"/>
          <w:szCs w:val="24"/>
        </w:rPr>
      </w:pPr>
      <w:r w:rsidRPr="00D62C8B">
        <w:rPr>
          <w:rFonts w:ascii="Times New Roman" w:hAnsi="Times New Roman"/>
          <w:b/>
          <w:noProof/>
          <w:sz w:val="24"/>
          <w:szCs w:val="24"/>
          <w:lang w:val="en-US"/>
        </w:rPr>
        <w:t>X</w:t>
      </w:r>
      <w:r w:rsidRPr="00D62C8B">
        <w:rPr>
          <w:rFonts w:ascii="Times New Roman" w:hAnsi="Times New Roman"/>
          <w:b/>
          <w:noProof/>
          <w:sz w:val="24"/>
          <w:szCs w:val="24"/>
        </w:rPr>
        <w:t xml:space="preserve">. </w:t>
      </w:r>
      <w:r w:rsidR="003E0759" w:rsidRPr="00D62C8B">
        <w:rPr>
          <w:rFonts w:ascii="Times New Roman" w:hAnsi="Times New Roman"/>
          <w:b/>
          <w:bCs/>
          <w:sz w:val="24"/>
          <w:szCs w:val="24"/>
        </w:rPr>
        <w:t>Прочие условия</w:t>
      </w:r>
    </w:p>
    <w:p w:rsidR="003E0759" w:rsidRPr="00D62C8B" w:rsidRDefault="003E0759" w:rsidP="003E0759">
      <w:pPr>
        <w:jc w:val="both"/>
      </w:pPr>
      <w:r w:rsidRPr="00D62C8B">
        <w:rPr>
          <w:color w:val="000000"/>
        </w:rPr>
        <w:t xml:space="preserve">10.1. Настоящий </w:t>
      </w:r>
      <w:r w:rsidR="00AF6450" w:rsidRPr="00D62C8B">
        <w:t xml:space="preserve">договор </w:t>
      </w:r>
      <w:r w:rsidR="00AF6450" w:rsidRPr="00D62C8B">
        <w:rPr>
          <w:color w:val="000000"/>
        </w:rPr>
        <w:t>вступает</w:t>
      </w:r>
      <w:r w:rsidRPr="00D62C8B">
        <w:rPr>
          <w:color w:val="000000"/>
        </w:rPr>
        <w:t xml:space="preserve"> в силу со дня подписания его Сторонами, с которого и становится обязательным для Сторон, заключивших его. Условия настоящего </w:t>
      </w:r>
      <w:r w:rsidRPr="00D62C8B">
        <w:t>договора</w:t>
      </w:r>
      <w:r w:rsidRPr="00D62C8B">
        <w:rPr>
          <w:color w:val="000000"/>
        </w:rPr>
        <w:t xml:space="preserve"> применяются к отношениям Сторон, возникшим только после заключения настоящего </w:t>
      </w:r>
      <w:r w:rsidRPr="00D62C8B">
        <w:t>договора.</w:t>
      </w:r>
    </w:p>
    <w:p w:rsidR="003E0759" w:rsidRPr="00D62C8B" w:rsidRDefault="003E0759" w:rsidP="003E0759">
      <w:pPr>
        <w:jc w:val="both"/>
      </w:pPr>
      <w:r w:rsidRPr="00D62C8B">
        <w:rPr>
          <w:color w:val="000000"/>
        </w:rPr>
        <w:t xml:space="preserve">10.2. Прекращение (окончание) срока действия настоящего </w:t>
      </w:r>
      <w:r w:rsidRPr="00D62C8B">
        <w:t>договора</w:t>
      </w:r>
      <w:r w:rsidRPr="00D62C8B">
        <w:rPr>
          <w:color w:val="000000"/>
        </w:rPr>
        <w:t xml:space="preserve"> влечет за собой прекращение обязательств сторон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BE383B" w:rsidRPr="00D62C8B" w:rsidRDefault="003E0759" w:rsidP="003E07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>10.3. Договор вступает в силу с момента его подписания Сторонами и действует до «3</w:t>
      </w:r>
      <w:r w:rsidR="003C49F9" w:rsidRPr="00D62C8B">
        <w:rPr>
          <w:rFonts w:ascii="Times New Roman" w:hAnsi="Times New Roman" w:cs="Times New Roman"/>
          <w:sz w:val="24"/>
          <w:szCs w:val="24"/>
        </w:rPr>
        <w:t>0</w:t>
      </w:r>
      <w:r w:rsidRPr="00D62C8B">
        <w:rPr>
          <w:rFonts w:ascii="Times New Roman" w:hAnsi="Times New Roman" w:cs="Times New Roman"/>
          <w:sz w:val="24"/>
          <w:szCs w:val="24"/>
        </w:rPr>
        <w:t>» декабря 202</w:t>
      </w:r>
      <w:r w:rsidR="006A0CFC" w:rsidRPr="00D62C8B">
        <w:rPr>
          <w:rFonts w:ascii="Times New Roman" w:hAnsi="Times New Roman" w:cs="Times New Roman"/>
          <w:sz w:val="24"/>
          <w:szCs w:val="24"/>
        </w:rPr>
        <w:t>6</w:t>
      </w:r>
      <w:r w:rsidRPr="00D62C8B">
        <w:rPr>
          <w:rFonts w:ascii="Times New Roman" w:hAnsi="Times New Roman" w:cs="Times New Roman"/>
          <w:sz w:val="24"/>
          <w:szCs w:val="24"/>
        </w:rPr>
        <w:t xml:space="preserve"> г., а в части осуществления гарантийных обязательств – до их полного исполнения.</w:t>
      </w:r>
    </w:p>
    <w:p w:rsidR="008733AF" w:rsidRPr="00D62C8B" w:rsidRDefault="008733AF" w:rsidP="003E07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2C8B">
        <w:rPr>
          <w:rFonts w:ascii="Times New Roman" w:hAnsi="Times New Roman" w:cs="Times New Roman"/>
          <w:sz w:val="24"/>
          <w:szCs w:val="24"/>
        </w:rPr>
        <w:t>10.4. Приложение №1</w:t>
      </w:r>
      <w:r w:rsidR="0003656E" w:rsidRPr="00D62C8B">
        <w:rPr>
          <w:rFonts w:ascii="Times New Roman" w:hAnsi="Times New Roman" w:cs="Times New Roman"/>
          <w:sz w:val="24"/>
          <w:szCs w:val="24"/>
        </w:rPr>
        <w:t>-Т</w:t>
      </w:r>
      <w:r w:rsidRPr="00D62C8B">
        <w:rPr>
          <w:rFonts w:ascii="Times New Roman" w:hAnsi="Times New Roman" w:cs="Times New Roman"/>
          <w:sz w:val="24"/>
          <w:szCs w:val="24"/>
        </w:rPr>
        <w:t>ехническое задание.</w:t>
      </w:r>
    </w:p>
    <w:p w:rsidR="00BE383B" w:rsidRPr="00D62C8B" w:rsidRDefault="00BE383B" w:rsidP="00BE383B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C8B">
        <w:rPr>
          <w:rFonts w:ascii="Times New Roman" w:hAnsi="Times New Roman" w:cs="Times New Roman"/>
          <w:b/>
          <w:bCs/>
          <w:sz w:val="24"/>
          <w:szCs w:val="24"/>
          <w:lang w:val="en-US"/>
        </w:rPr>
        <w:t>XI</w:t>
      </w:r>
      <w:r w:rsidRPr="00D62C8B">
        <w:rPr>
          <w:rFonts w:ascii="Times New Roman" w:hAnsi="Times New Roman" w:cs="Times New Roman"/>
          <w:b/>
          <w:bCs/>
          <w:sz w:val="24"/>
          <w:szCs w:val="24"/>
        </w:rPr>
        <w:t>. Адреса и банковские реквизиты сторон:</w:t>
      </w:r>
    </w:p>
    <w:tbl>
      <w:tblPr>
        <w:tblW w:w="0" w:type="auto"/>
        <w:tblLook w:val="01E0"/>
      </w:tblPr>
      <w:tblGrid>
        <w:gridCol w:w="4988"/>
        <w:gridCol w:w="4724"/>
      </w:tblGrid>
      <w:tr w:rsidR="00BE383B" w:rsidRPr="00D62C8B">
        <w:tc>
          <w:tcPr>
            <w:tcW w:w="5353" w:type="dxa"/>
          </w:tcPr>
          <w:p w:rsidR="00BE383B" w:rsidRPr="00D62C8B" w:rsidRDefault="00604ED5" w:rsidP="00604ED5">
            <w:pPr>
              <w:rPr>
                <w:b/>
              </w:rPr>
            </w:pPr>
            <w:r w:rsidRPr="00D62C8B">
              <w:rPr>
                <w:b/>
                <w:bCs/>
              </w:rPr>
              <w:t>З</w:t>
            </w:r>
            <w:r w:rsidR="00BE383B" w:rsidRPr="00D62C8B">
              <w:rPr>
                <w:b/>
                <w:bCs/>
              </w:rPr>
              <w:t>аказчик:</w:t>
            </w:r>
          </w:p>
          <w:p w:rsidR="00F94B32" w:rsidRPr="00D62C8B" w:rsidRDefault="00F94B32" w:rsidP="00F94B32">
            <w:pPr>
              <w:pStyle w:val="1"/>
              <w:widowControl w:val="0"/>
              <w:autoSpaceDE w:val="0"/>
              <w:autoSpaceDN w:val="0"/>
              <w:adjustRightInd w:val="0"/>
              <w:spacing w:line="18" w:lineRule="atLeast"/>
              <w:ind w:firstLine="0"/>
              <w:jc w:val="both"/>
              <w:rPr>
                <w:b w:val="0"/>
                <w:sz w:val="24"/>
              </w:rPr>
            </w:pPr>
            <w:r w:rsidRPr="00D62C8B">
              <w:rPr>
                <w:sz w:val="24"/>
              </w:rPr>
              <w:t xml:space="preserve">ФКУ ИК-6 УФСИН России </w:t>
            </w:r>
          </w:p>
          <w:p w:rsidR="00F94B32" w:rsidRPr="00D62C8B" w:rsidRDefault="00F94B32" w:rsidP="00F94B32">
            <w:pPr>
              <w:pStyle w:val="1"/>
              <w:widowControl w:val="0"/>
              <w:autoSpaceDE w:val="0"/>
              <w:autoSpaceDN w:val="0"/>
              <w:adjustRightInd w:val="0"/>
              <w:spacing w:line="18" w:lineRule="atLeast"/>
              <w:ind w:firstLine="0"/>
              <w:jc w:val="both"/>
              <w:rPr>
                <w:b w:val="0"/>
                <w:sz w:val="24"/>
              </w:rPr>
            </w:pPr>
            <w:r w:rsidRPr="00D62C8B">
              <w:rPr>
                <w:sz w:val="24"/>
              </w:rPr>
              <w:t>по Оренбургской области</w:t>
            </w:r>
          </w:p>
          <w:p w:rsidR="00F94B32" w:rsidRPr="00D62C8B" w:rsidRDefault="00F94B32" w:rsidP="00F94B32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</w:pPr>
            <w:r w:rsidRPr="00D62C8B">
              <w:t xml:space="preserve">Адрес: 461505, г. Соль-Илецк,  </w:t>
            </w:r>
          </w:p>
          <w:p w:rsidR="00F94B32" w:rsidRPr="00D62C8B" w:rsidRDefault="00F94B32" w:rsidP="00F94B32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</w:pPr>
            <w:r w:rsidRPr="00D62C8B">
              <w:t xml:space="preserve">ул. Советская, д. 6 </w:t>
            </w:r>
          </w:p>
          <w:p w:rsidR="00F94B32" w:rsidRPr="00D62C8B" w:rsidRDefault="00F94B32" w:rsidP="00F94B32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</w:pPr>
            <w:r w:rsidRPr="00D62C8B">
              <w:t>тел./факс. (35336) 36-2-00 / 36-2-70</w:t>
            </w:r>
          </w:p>
          <w:p w:rsidR="00F94B32" w:rsidRPr="00D62C8B" w:rsidRDefault="00F94B32" w:rsidP="00F94B32">
            <w:pPr>
              <w:spacing w:line="18" w:lineRule="atLeast"/>
            </w:pPr>
            <w:r w:rsidRPr="00D62C8B">
              <w:t>ИНН 5646000068 КПП 564601001</w:t>
            </w:r>
          </w:p>
          <w:p w:rsidR="00F94B32" w:rsidRPr="00D62C8B" w:rsidRDefault="00F94B32" w:rsidP="00F94B32">
            <w:pPr>
              <w:pStyle w:val="a4"/>
              <w:spacing w:line="18" w:lineRule="atLeast"/>
              <w:ind w:left="20" w:right="280"/>
            </w:pPr>
            <w:r w:rsidRPr="00D62C8B">
              <w:t>л/с 03531251710 УФК по Оренбургской области (ФКУ ИК-6 УФСИН России по Оренбургской области)</w:t>
            </w:r>
          </w:p>
          <w:p w:rsidR="00F94B32" w:rsidRPr="00D62C8B" w:rsidRDefault="00F94B32" w:rsidP="00F94B32">
            <w:pPr>
              <w:pStyle w:val="a4"/>
              <w:spacing w:line="18" w:lineRule="atLeast"/>
              <w:ind w:left="20"/>
            </w:pPr>
            <w:r w:rsidRPr="00D62C8B">
              <w:t xml:space="preserve">казначейский счет 03211643000000015112 </w:t>
            </w:r>
          </w:p>
          <w:p w:rsidR="00F94B32" w:rsidRPr="00D62C8B" w:rsidRDefault="00F94B32" w:rsidP="00F94B32">
            <w:pPr>
              <w:pStyle w:val="20"/>
              <w:spacing w:line="18" w:lineRule="atLeast"/>
              <w:rPr>
                <w:sz w:val="24"/>
              </w:rPr>
            </w:pPr>
            <w:r w:rsidRPr="00D62C8B">
              <w:rPr>
                <w:sz w:val="24"/>
              </w:rPr>
              <w:t xml:space="preserve">ЕКС 40102810445370000043 </w:t>
            </w:r>
          </w:p>
          <w:p w:rsidR="00F94B32" w:rsidRPr="00D62C8B" w:rsidRDefault="00F94B32" w:rsidP="00F94B32">
            <w:pPr>
              <w:pStyle w:val="20"/>
              <w:spacing w:line="18" w:lineRule="atLeast"/>
              <w:rPr>
                <w:sz w:val="24"/>
              </w:rPr>
            </w:pPr>
            <w:r w:rsidRPr="00D62C8B">
              <w:rPr>
                <w:sz w:val="24"/>
              </w:rPr>
              <w:t xml:space="preserve">ОКЦ № 1 СибГУ БАНКА РОССИИ //УФК по Новосибирской области  г. Новосибирск  </w:t>
            </w:r>
          </w:p>
          <w:p w:rsidR="00F94B32" w:rsidRPr="00D62C8B" w:rsidRDefault="00F94B32" w:rsidP="00F94B32">
            <w:pPr>
              <w:spacing w:line="18" w:lineRule="atLeast"/>
            </w:pPr>
            <w:r w:rsidRPr="00D62C8B">
              <w:t>БИК УФК 015004950</w:t>
            </w:r>
          </w:p>
          <w:p w:rsidR="00BE383B" w:rsidRPr="00D62C8B" w:rsidRDefault="00F94B32" w:rsidP="00F94B32">
            <w:pPr>
              <w:suppressAutoHyphens/>
            </w:pPr>
            <w:r w:rsidRPr="00D62C8B">
              <w:rPr>
                <w:color w:val="000000"/>
              </w:rPr>
              <w:t xml:space="preserve">ОКТМО </w:t>
            </w:r>
            <w:r w:rsidRPr="00D62C8B">
              <w:t>53505000001</w:t>
            </w:r>
          </w:p>
          <w:p w:rsidR="00613613" w:rsidRPr="00D62C8B" w:rsidRDefault="00613613" w:rsidP="00604ED5">
            <w:pPr>
              <w:suppressAutoHyphens/>
            </w:pPr>
          </w:p>
          <w:p w:rsidR="00613613" w:rsidRPr="00D62C8B" w:rsidRDefault="00613613" w:rsidP="00604ED5">
            <w:pPr>
              <w:suppressAutoHyphens/>
            </w:pPr>
          </w:p>
          <w:p w:rsidR="00F94B32" w:rsidRPr="00D62C8B" w:rsidRDefault="00F94B32" w:rsidP="00604ED5">
            <w:pPr>
              <w:suppressAutoHyphens/>
            </w:pPr>
          </w:p>
          <w:p w:rsidR="00F94B32" w:rsidRPr="00D62C8B" w:rsidRDefault="00F94B32" w:rsidP="00604ED5">
            <w:pPr>
              <w:suppressAutoHyphens/>
            </w:pPr>
          </w:p>
          <w:p w:rsidR="00F94B32" w:rsidRPr="00D62C8B" w:rsidRDefault="00F94B32" w:rsidP="00604ED5">
            <w:pPr>
              <w:suppressAutoHyphens/>
            </w:pPr>
          </w:p>
          <w:p w:rsidR="00BE383B" w:rsidRPr="00D62C8B" w:rsidRDefault="00BE383B" w:rsidP="00604ED5">
            <w:r w:rsidRPr="00D62C8B">
              <w:t xml:space="preserve">_______________ </w:t>
            </w:r>
            <w:r w:rsidR="0058324C" w:rsidRPr="00D62C8B">
              <w:t>Ю.П. Коробов</w:t>
            </w:r>
          </w:p>
          <w:p w:rsidR="00BE383B" w:rsidRPr="00D62C8B" w:rsidRDefault="00604ED5" w:rsidP="00604ED5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2C8B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F94B32" w:rsidRPr="00D62C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383B" w:rsidRPr="00D62C8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E383B" w:rsidRPr="00D62C8B" w:rsidRDefault="00BE383B" w:rsidP="00604ED5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C8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69" w:type="dxa"/>
          </w:tcPr>
          <w:p w:rsidR="00BE383B" w:rsidRPr="00D62C8B" w:rsidRDefault="00BE383B" w:rsidP="00DB31F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Подрядчик</w:t>
            </w:r>
            <w:r w:rsidRPr="00D62C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3613" w:rsidRPr="00D62C8B" w:rsidRDefault="00613613" w:rsidP="00613613"/>
          <w:p w:rsidR="00613613" w:rsidRPr="00D62C8B" w:rsidRDefault="00613613" w:rsidP="00613613"/>
          <w:p w:rsidR="00613613" w:rsidRPr="00D62C8B" w:rsidRDefault="00613613" w:rsidP="00613613"/>
          <w:p w:rsidR="00613613" w:rsidRPr="00D62C8B" w:rsidRDefault="00613613" w:rsidP="00613613"/>
          <w:p w:rsidR="007D20C1" w:rsidRPr="00D62C8B" w:rsidRDefault="007D20C1" w:rsidP="00613613"/>
          <w:p w:rsidR="007D20C1" w:rsidRPr="00D62C8B" w:rsidRDefault="007D20C1" w:rsidP="00613613"/>
          <w:p w:rsidR="007D20C1" w:rsidRPr="00D62C8B" w:rsidRDefault="007D20C1" w:rsidP="00613613"/>
          <w:p w:rsidR="007D20C1" w:rsidRPr="00D62C8B" w:rsidRDefault="007D20C1" w:rsidP="00613613"/>
          <w:p w:rsidR="007D20C1" w:rsidRPr="00D62C8B" w:rsidRDefault="007D20C1" w:rsidP="00613613"/>
          <w:p w:rsidR="007D20C1" w:rsidRPr="00D62C8B" w:rsidRDefault="007D20C1" w:rsidP="00613613"/>
          <w:p w:rsidR="007D20C1" w:rsidRPr="00D62C8B" w:rsidRDefault="007D20C1" w:rsidP="00613613"/>
          <w:p w:rsidR="007D20C1" w:rsidRPr="00D62C8B" w:rsidRDefault="007D20C1" w:rsidP="00613613"/>
          <w:p w:rsidR="007D20C1" w:rsidRPr="00D62C8B" w:rsidRDefault="007D20C1" w:rsidP="00613613"/>
          <w:p w:rsidR="007D20C1" w:rsidRPr="00D62C8B" w:rsidRDefault="007D20C1" w:rsidP="00613613"/>
          <w:p w:rsidR="007D20C1" w:rsidRPr="00D62C8B" w:rsidRDefault="007D20C1" w:rsidP="00613613"/>
          <w:p w:rsidR="00613613" w:rsidRPr="00D62C8B" w:rsidRDefault="00613613" w:rsidP="00613613"/>
          <w:p w:rsidR="00613613" w:rsidRPr="00D62C8B" w:rsidRDefault="00613613" w:rsidP="00613613"/>
          <w:p w:rsidR="00613613" w:rsidRPr="00D62C8B" w:rsidRDefault="00613613" w:rsidP="00613613"/>
          <w:p w:rsidR="00613613" w:rsidRPr="00D62C8B" w:rsidRDefault="00613613" w:rsidP="00613613"/>
          <w:p w:rsidR="00613613" w:rsidRPr="00D62C8B" w:rsidRDefault="00613613" w:rsidP="00613613">
            <w:r w:rsidRPr="00D62C8B">
              <w:t xml:space="preserve">___________________ </w:t>
            </w:r>
          </w:p>
          <w:p w:rsidR="00613613" w:rsidRPr="00D62C8B" w:rsidRDefault="00613613" w:rsidP="0061361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C8B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F94B32" w:rsidRPr="00D62C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2C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5FEF" w:rsidRPr="00D62C8B" w:rsidRDefault="00613613" w:rsidP="00613613">
            <w:r w:rsidRPr="00D62C8B">
              <w:t>М.П.</w:t>
            </w:r>
          </w:p>
          <w:p w:rsidR="00BE383B" w:rsidRPr="00D62C8B" w:rsidRDefault="00BE383B" w:rsidP="00DB31F5">
            <w:pPr>
              <w:jc w:val="both"/>
              <w:rPr>
                <w:b/>
                <w:bCs/>
              </w:rPr>
            </w:pPr>
          </w:p>
        </w:tc>
      </w:tr>
    </w:tbl>
    <w:p w:rsidR="007B74A3" w:rsidRDefault="007B74A3" w:rsidP="00BE383B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B74A3" w:rsidRPr="00A553C3" w:rsidRDefault="007B74A3" w:rsidP="00BE383B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C0074" w:rsidRDefault="008C0074" w:rsidP="00BE383B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  <w:sectPr w:rsidR="008C0074" w:rsidSect="00F35FEF">
          <w:pgSz w:w="11906" w:h="16838"/>
          <w:pgMar w:top="851" w:right="709" w:bottom="851" w:left="1701" w:header="709" w:footer="573" w:gutter="0"/>
          <w:cols w:space="708"/>
          <w:titlePg/>
          <w:docGrid w:linePitch="360"/>
        </w:sectPr>
      </w:pPr>
    </w:p>
    <w:p w:rsidR="00BE383B" w:rsidRPr="004B7A29" w:rsidRDefault="00BE383B" w:rsidP="00BE383B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B7A2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E383B" w:rsidRPr="004B7A29" w:rsidRDefault="00BE383B" w:rsidP="00BE383B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B7A29">
        <w:rPr>
          <w:rFonts w:ascii="Times New Roman" w:hAnsi="Times New Roman" w:cs="Times New Roman"/>
          <w:sz w:val="24"/>
          <w:szCs w:val="24"/>
        </w:rPr>
        <w:t xml:space="preserve">к </w:t>
      </w:r>
      <w:r w:rsidR="00F35FEF" w:rsidRPr="004B7A29">
        <w:rPr>
          <w:rFonts w:ascii="Times New Roman" w:hAnsi="Times New Roman" w:cs="Times New Roman"/>
          <w:sz w:val="24"/>
          <w:szCs w:val="24"/>
        </w:rPr>
        <w:t>договору</w:t>
      </w:r>
      <w:r w:rsidR="00F35FEF" w:rsidRPr="004B7A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FEF" w:rsidRPr="004B7A29">
        <w:rPr>
          <w:rFonts w:ascii="Times New Roman" w:hAnsi="Times New Roman" w:cs="Times New Roman"/>
          <w:sz w:val="24"/>
          <w:szCs w:val="24"/>
        </w:rPr>
        <w:t>на выполнение работ</w:t>
      </w:r>
    </w:p>
    <w:p w:rsidR="00BE383B" w:rsidRPr="004B7A29" w:rsidRDefault="00246E0A" w:rsidP="00BE383B">
      <w:pPr>
        <w:pStyle w:val="ConsNonformat"/>
        <w:widowControl/>
        <w:tabs>
          <w:tab w:val="left" w:pos="61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B7A29">
        <w:rPr>
          <w:rFonts w:ascii="Times New Roman" w:hAnsi="Times New Roman" w:cs="Times New Roman"/>
          <w:sz w:val="24"/>
          <w:szCs w:val="24"/>
        </w:rPr>
        <w:t>№ ____</w:t>
      </w:r>
      <w:r w:rsidR="00F35FEF" w:rsidRPr="004B7A29">
        <w:rPr>
          <w:rFonts w:ascii="Times New Roman" w:hAnsi="Times New Roman" w:cs="Times New Roman"/>
          <w:sz w:val="24"/>
          <w:szCs w:val="24"/>
        </w:rPr>
        <w:t>____ от «___» ________ 202</w:t>
      </w:r>
      <w:r w:rsidR="00F94B32" w:rsidRPr="004B7A29">
        <w:rPr>
          <w:rFonts w:ascii="Times New Roman" w:hAnsi="Times New Roman" w:cs="Times New Roman"/>
          <w:sz w:val="24"/>
          <w:szCs w:val="24"/>
        </w:rPr>
        <w:t>6</w:t>
      </w:r>
      <w:r w:rsidR="00BE383B" w:rsidRPr="004B7A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383B" w:rsidRPr="004B7A29" w:rsidRDefault="00BE383B" w:rsidP="00BE383B">
      <w:pPr>
        <w:pStyle w:val="ConsNonformat"/>
        <w:widowControl/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BE383B" w:rsidRPr="004B7A29" w:rsidRDefault="00BE383B" w:rsidP="00BE383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A29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BE383B" w:rsidRPr="004B7A29" w:rsidRDefault="00BE383B" w:rsidP="007B74A3">
      <w:pPr>
        <w:ind w:firstLine="540"/>
        <w:jc w:val="both"/>
        <w:rPr>
          <w:lang w:val="en-US"/>
        </w:rPr>
      </w:pPr>
      <w:r w:rsidRPr="004B7A29">
        <w:tab/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392"/>
        <w:gridCol w:w="9735"/>
        <w:gridCol w:w="1245"/>
      </w:tblGrid>
      <w:tr w:rsidR="00EF38F5" w:rsidRPr="004B7A29" w:rsidTr="00EF38F5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281F38">
            <w:pPr>
              <w:widowControl w:val="0"/>
              <w:jc w:val="center"/>
            </w:pPr>
            <w:r w:rsidRPr="004B7A29">
              <w:t>№ п/п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281F38">
            <w:pPr>
              <w:widowControl w:val="0"/>
              <w:jc w:val="center"/>
            </w:pPr>
            <w:r w:rsidRPr="004B7A29">
              <w:t>Наименование товара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281F38">
            <w:pPr>
              <w:widowControl w:val="0"/>
              <w:jc w:val="center"/>
            </w:pPr>
            <w:r w:rsidRPr="004B7A29">
              <w:t xml:space="preserve">Нормативный документ </w:t>
            </w:r>
          </w:p>
          <w:p w:rsidR="00EF38F5" w:rsidRPr="004B7A29" w:rsidRDefault="00EF38F5" w:rsidP="00281F38">
            <w:pPr>
              <w:widowControl w:val="0"/>
              <w:jc w:val="center"/>
            </w:pPr>
            <w:r w:rsidRPr="004B7A29">
              <w:t>(ГОСТ, Технические условия, др.)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Default="00EF38F5" w:rsidP="00EF38F5">
            <w:pPr>
              <w:jc w:val="center"/>
            </w:pPr>
          </w:p>
          <w:p w:rsidR="00EF38F5" w:rsidRPr="004B7A29" w:rsidRDefault="00EF38F5" w:rsidP="00EF38F5">
            <w:pPr>
              <w:widowControl w:val="0"/>
              <w:jc w:val="center"/>
            </w:pPr>
            <w:r>
              <w:t>Шт.</w:t>
            </w:r>
          </w:p>
        </w:tc>
      </w:tr>
      <w:tr w:rsidR="00EF38F5" w:rsidRPr="004B7A29" w:rsidTr="00EF38F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8C0074">
            <w:pPr>
              <w:widowControl w:val="0"/>
              <w:numPr>
                <w:ilvl w:val="0"/>
                <w:numId w:val="26"/>
              </w:numPr>
              <w:jc w:val="center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EF38F5">
            <w:pPr>
              <w:ind w:right="-117"/>
            </w:pPr>
            <w:r w:rsidRPr="004B7A29">
              <w:t>Перезарядка огнетушителей ОП-</w:t>
            </w:r>
            <w:r>
              <w:t>5</w:t>
            </w:r>
            <w:r w:rsidRPr="004B7A29">
              <w:t xml:space="preserve"> (з)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Pr="004B7A29" w:rsidRDefault="00EF38F5" w:rsidP="00281F38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EF38F5" w:rsidRPr="004B7A29" w:rsidRDefault="00EF38F5" w:rsidP="00281F38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при перезарядке огнетушителей использовать неизрасходованный остаток ОТВ, (после применения огнетушителя) без квалификационной проверки его свойств на соответствие требованиям НТД.</w:t>
            </w:r>
          </w:p>
          <w:p w:rsidR="00EF38F5" w:rsidRPr="004B7A29" w:rsidRDefault="00EF38F5" w:rsidP="00281F38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Корпуса порошковых огнетушителей перед зарядкой ОТВ, будут просушены, без наличия в них влаги.</w:t>
            </w:r>
          </w:p>
          <w:p w:rsidR="00EF38F5" w:rsidRPr="004B7A29" w:rsidRDefault="00EF38F5" w:rsidP="00281F38">
            <w:pPr>
              <w:jc w:val="both"/>
            </w:pPr>
            <w:r w:rsidRPr="004B7A29"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EF38F5" w:rsidRPr="004B7A29" w:rsidRDefault="00EF38F5" w:rsidP="00281F38">
            <w:pPr>
              <w:jc w:val="both"/>
            </w:pPr>
            <w:r w:rsidRPr="004B7A29"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гидравлического испытания не ранее чем через  3,5 года. </w:t>
            </w:r>
          </w:p>
          <w:p w:rsidR="00EF38F5" w:rsidRPr="004B7A29" w:rsidRDefault="00EF38F5" w:rsidP="00281F38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EF38F5" w:rsidRPr="004B7A29" w:rsidRDefault="00EF38F5" w:rsidP="00281F38">
            <w:pPr>
              <w:jc w:val="both"/>
            </w:pPr>
            <w:r w:rsidRPr="004B7A29"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огнетушителю).</w:t>
            </w:r>
          </w:p>
          <w:p w:rsidR="00EF38F5" w:rsidRPr="004B7A29" w:rsidRDefault="00EF38F5" w:rsidP="00281F38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t>Покраска огнетушителей должна производиться согласно ГОСТу Р 5105702001, ГОСТу Р59641, СП 9.13130.2009, ГОСТ 9.032, ГОСТ 9.302 и ГОСТ 9.303.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Pr="004B7A29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  <w:tr w:rsidR="00EF38F5" w:rsidRPr="004B7A29" w:rsidTr="00EF38F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C920E0">
            <w:pPr>
              <w:widowControl w:val="0"/>
              <w:numPr>
                <w:ilvl w:val="0"/>
                <w:numId w:val="26"/>
              </w:numPr>
              <w:jc w:val="center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C920E0">
            <w:pPr>
              <w:ind w:right="-117"/>
            </w:pPr>
            <w:r>
              <w:t>Перезарядка огнетушителей ОП-8</w:t>
            </w:r>
            <w:r w:rsidRPr="004B7A29">
              <w:t>(з)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Pr="004B7A29" w:rsidRDefault="00EF38F5" w:rsidP="00C920E0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EF38F5" w:rsidRPr="004B7A29" w:rsidRDefault="00EF38F5" w:rsidP="00C920E0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при перезарядке огнетушителей использовать неизрасходованный остаток ОТВ, (после применения огнетушителя) без квалификационной проверки его свойств на соответствие требованиям НТД.</w:t>
            </w:r>
          </w:p>
          <w:p w:rsidR="00EF38F5" w:rsidRPr="004B7A29" w:rsidRDefault="00EF38F5" w:rsidP="00C920E0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Корпуса порошковых огнетушителей перед зарядкой ОТВ, будут просушены, без наличия в них влаги.</w:t>
            </w:r>
          </w:p>
          <w:p w:rsidR="00EF38F5" w:rsidRPr="004B7A29" w:rsidRDefault="00EF38F5" w:rsidP="00C920E0">
            <w:pPr>
              <w:jc w:val="both"/>
            </w:pPr>
            <w:r w:rsidRPr="004B7A29"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EF38F5" w:rsidRPr="004B7A29" w:rsidRDefault="00EF38F5" w:rsidP="00C920E0">
            <w:pPr>
              <w:jc w:val="both"/>
            </w:pPr>
            <w:r w:rsidRPr="004B7A29">
              <w:lastRenderedPageBreak/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гидравлического испытания не ранее чем через 3,5 года. </w:t>
            </w:r>
          </w:p>
          <w:p w:rsidR="00EF38F5" w:rsidRPr="004B7A29" w:rsidRDefault="00EF38F5" w:rsidP="00C920E0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EF38F5" w:rsidRPr="004B7A29" w:rsidRDefault="00EF38F5" w:rsidP="00C920E0">
            <w:pPr>
              <w:jc w:val="both"/>
            </w:pPr>
            <w:r w:rsidRPr="004B7A29"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Default="00EF38F5" w:rsidP="00EF38F5">
            <w:pPr>
              <w:jc w:val="center"/>
            </w:pPr>
          </w:p>
          <w:p w:rsidR="00EF38F5" w:rsidRDefault="00EF38F5" w:rsidP="00EF38F5">
            <w:pPr>
              <w:jc w:val="center"/>
            </w:pPr>
          </w:p>
          <w:p w:rsidR="00EF38F5" w:rsidRDefault="00EF38F5" w:rsidP="00EF38F5">
            <w:pPr>
              <w:jc w:val="center"/>
            </w:pPr>
          </w:p>
          <w:p w:rsidR="00EF38F5" w:rsidRDefault="00EF38F5" w:rsidP="00EF38F5">
            <w:pPr>
              <w:jc w:val="center"/>
            </w:pPr>
          </w:p>
          <w:p w:rsidR="00EF38F5" w:rsidRDefault="00EF38F5" w:rsidP="00EF38F5">
            <w:pPr>
              <w:tabs>
                <w:tab w:val="left" w:pos="330"/>
                <w:tab w:val="center" w:pos="514"/>
              </w:tabs>
            </w:pPr>
            <w:r>
              <w:tab/>
            </w:r>
          </w:p>
          <w:p w:rsidR="00EF38F5" w:rsidRDefault="00EF38F5" w:rsidP="00EF38F5">
            <w:pPr>
              <w:tabs>
                <w:tab w:val="left" w:pos="330"/>
                <w:tab w:val="center" w:pos="514"/>
              </w:tabs>
            </w:pPr>
          </w:p>
          <w:p w:rsidR="00EF38F5" w:rsidRDefault="00EF38F5" w:rsidP="00EF38F5">
            <w:pPr>
              <w:tabs>
                <w:tab w:val="left" w:pos="330"/>
                <w:tab w:val="center" w:pos="514"/>
              </w:tabs>
            </w:pPr>
          </w:p>
          <w:p w:rsidR="00EF38F5" w:rsidRDefault="00EF38F5" w:rsidP="00EF38F5">
            <w:pPr>
              <w:tabs>
                <w:tab w:val="left" w:pos="330"/>
                <w:tab w:val="center" w:pos="514"/>
              </w:tabs>
              <w:jc w:val="center"/>
            </w:pPr>
            <w:r>
              <w:t>6</w:t>
            </w:r>
          </w:p>
          <w:p w:rsidR="00EF38F5" w:rsidRDefault="00EF38F5" w:rsidP="00EF38F5">
            <w:pPr>
              <w:jc w:val="center"/>
            </w:pPr>
          </w:p>
          <w:p w:rsidR="00EF38F5" w:rsidRPr="004B7A29" w:rsidRDefault="00EF38F5" w:rsidP="00EF38F5">
            <w:pPr>
              <w:jc w:val="center"/>
            </w:pPr>
          </w:p>
        </w:tc>
      </w:tr>
      <w:tr w:rsidR="00EF38F5" w:rsidRPr="004B7A29" w:rsidTr="00EF38F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C920E0">
            <w:pPr>
              <w:widowControl w:val="0"/>
              <w:numPr>
                <w:ilvl w:val="0"/>
                <w:numId w:val="26"/>
              </w:numPr>
              <w:jc w:val="center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C920E0">
            <w:pPr>
              <w:ind w:right="-117"/>
            </w:pPr>
            <w:r w:rsidRPr="004B7A29">
              <w:t>Перезарядка огнетушителей ОП-</w:t>
            </w:r>
            <w:r>
              <w:t>3</w:t>
            </w:r>
            <w:r w:rsidRPr="004B7A29">
              <w:t>5(з)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Pr="004B7A29" w:rsidRDefault="00EF38F5" w:rsidP="00C920E0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EF38F5" w:rsidRPr="004B7A29" w:rsidRDefault="00EF38F5" w:rsidP="00C920E0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при перезарядке огнетушителей использовать неизрасходованный остаток ОТВ, (после применения огнетушителя) без квалификационной проверки его свойств на соответствие требованиям НТД.</w:t>
            </w:r>
          </w:p>
          <w:p w:rsidR="00EF38F5" w:rsidRPr="004B7A29" w:rsidRDefault="00EF38F5" w:rsidP="00C920E0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Корпуса порошковых огнетушителей перед зарядкой ОТВ, будут просушены, без наличия в них влаги.</w:t>
            </w:r>
          </w:p>
          <w:p w:rsidR="00EF38F5" w:rsidRPr="004B7A29" w:rsidRDefault="00EF38F5" w:rsidP="00C920E0">
            <w:pPr>
              <w:jc w:val="both"/>
            </w:pPr>
            <w:r w:rsidRPr="004B7A29"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EF38F5" w:rsidRPr="004B7A29" w:rsidRDefault="00EF38F5" w:rsidP="00C920E0">
            <w:pPr>
              <w:jc w:val="both"/>
            </w:pPr>
            <w:r w:rsidRPr="004B7A29"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гидравлического испытания не ранее чем через 3,5 года. </w:t>
            </w:r>
          </w:p>
          <w:p w:rsidR="00EF38F5" w:rsidRPr="004B7A29" w:rsidRDefault="00EF38F5" w:rsidP="00C920E0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EF38F5" w:rsidRPr="004B7A29" w:rsidRDefault="00EF38F5" w:rsidP="00C920E0">
            <w:pPr>
              <w:jc w:val="both"/>
            </w:pPr>
            <w:r w:rsidRPr="004B7A29"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огнетушителю).</w:t>
            </w:r>
          </w:p>
          <w:p w:rsidR="00EF38F5" w:rsidRPr="004B7A29" w:rsidRDefault="00EF38F5" w:rsidP="00C920E0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t xml:space="preserve">Покраска огнетушителей должна производиться согласно ГОСТу Р 5105702001, ГОСТу Р59641, СП 9.13130.2009, ГОСТ 9.032, ГОСТ 9.302 и ГОСТ 9.303.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Pr="004B7A29" w:rsidRDefault="00EF38F5" w:rsidP="00EF38F5">
            <w:pPr>
              <w:rPr>
                <w:rFonts w:ascii="Times New Roman CYR" w:hAnsi="Times New Roman CYR" w:cs="Times New Roman CYR"/>
              </w:rPr>
            </w:pPr>
          </w:p>
        </w:tc>
      </w:tr>
      <w:tr w:rsidR="00EF38F5" w:rsidRPr="004B7A29" w:rsidTr="00EF38F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914265">
            <w:pPr>
              <w:widowControl w:val="0"/>
              <w:numPr>
                <w:ilvl w:val="0"/>
                <w:numId w:val="26"/>
              </w:numPr>
              <w:jc w:val="center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914265">
            <w:pPr>
              <w:ind w:right="-117"/>
            </w:pPr>
            <w:r w:rsidRPr="004B7A29">
              <w:t>Перезарядка огнетушителей</w:t>
            </w:r>
          </w:p>
          <w:p w:rsidR="00EF38F5" w:rsidRPr="004B7A29" w:rsidRDefault="00EF38F5" w:rsidP="00EF38F5">
            <w:pPr>
              <w:ind w:right="-117"/>
            </w:pPr>
            <w:r w:rsidRPr="004B7A29">
              <w:t>ОП-</w:t>
            </w:r>
            <w:r>
              <w:t>5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Pr="004B7A29" w:rsidRDefault="00EF38F5" w:rsidP="0091426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EF38F5" w:rsidRPr="004B7A29" w:rsidRDefault="00EF38F5" w:rsidP="0091426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при перезарядке огнетушителей использовать неизрасходованный остаток ОТВ, (после применения огнетушителя) без квалификационной проверки его свойств на соответствие требованиям НТД.</w:t>
            </w:r>
          </w:p>
          <w:p w:rsidR="00EF38F5" w:rsidRPr="004B7A29" w:rsidRDefault="00EF38F5" w:rsidP="0091426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Корпуса порошковых огнетушителей перед зарядкой ОТВ, будут просушены, без наличия в них влаги.</w:t>
            </w:r>
          </w:p>
          <w:p w:rsidR="00EF38F5" w:rsidRPr="004B7A29" w:rsidRDefault="00EF38F5" w:rsidP="00914265">
            <w:pPr>
              <w:jc w:val="both"/>
            </w:pPr>
            <w:r w:rsidRPr="004B7A29"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EF38F5" w:rsidRPr="004B7A29" w:rsidRDefault="00EF38F5" w:rsidP="00914265">
            <w:pPr>
              <w:jc w:val="both"/>
            </w:pPr>
            <w:r w:rsidRPr="004B7A29"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</w:t>
            </w:r>
            <w:r w:rsidRPr="004B7A29">
              <w:lastRenderedPageBreak/>
              <w:t xml:space="preserve">гидравлического испытания не ранее чем через 3,5 года. </w:t>
            </w:r>
          </w:p>
          <w:p w:rsidR="00EF38F5" w:rsidRPr="004B7A29" w:rsidRDefault="00EF38F5" w:rsidP="0091426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EF38F5" w:rsidRPr="004B7A29" w:rsidRDefault="00EF38F5" w:rsidP="004B7A29">
            <w:pPr>
              <w:jc w:val="both"/>
            </w:pPr>
            <w:r w:rsidRPr="004B7A29"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Default="00EF38F5" w:rsidP="00EF38F5">
            <w:pPr>
              <w:jc w:val="center"/>
            </w:pPr>
          </w:p>
          <w:p w:rsidR="00EF38F5" w:rsidRDefault="00EF38F5" w:rsidP="00EF38F5">
            <w:pPr>
              <w:jc w:val="center"/>
            </w:pPr>
          </w:p>
          <w:p w:rsidR="00EF38F5" w:rsidRDefault="00EF38F5" w:rsidP="00EF38F5">
            <w:pPr>
              <w:jc w:val="center"/>
            </w:pPr>
          </w:p>
          <w:p w:rsidR="00EF38F5" w:rsidRDefault="00EF38F5" w:rsidP="00EF38F5">
            <w:pPr>
              <w:jc w:val="center"/>
            </w:pPr>
          </w:p>
          <w:p w:rsidR="00EF38F5" w:rsidRDefault="00EF38F5" w:rsidP="00EF38F5">
            <w:pPr>
              <w:jc w:val="center"/>
            </w:pPr>
          </w:p>
          <w:p w:rsidR="00EF38F5" w:rsidRDefault="00EF38F5" w:rsidP="00EF38F5">
            <w:pPr>
              <w:jc w:val="center"/>
            </w:pPr>
          </w:p>
          <w:p w:rsidR="00EF38F5" w:rsidRPr="004B7A29" w:rsidRDefault="00EF38F5" w:rsidP="00EF38F5">
            <w:pPr>
              <w:jc w:val="center"/>
            </w:pPr>
            <w:r>
              <w:t>5</w:t>
            </w:r>
          </w:p>
        </w:tc>
      </w:tr>
      <w:tr w:rsidR="00EF38F5" w:rsidRPr="004B7A29" w:rsidTr="00EF38F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F94B32">
            <w:pPr>
              <w:widowControl w:val="0"/>
              <w:numPr>
                <w:ilvl w:val="0"/>
                <w:numId w:val="26"/>
              </w:numPr>
              <w:jc w:val="center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DD1D46">
            <w:pPr>
              <w:ind w:right="-117"/>
            </w:pPr>
            <w:r w:rsidRPr="004B7A29">
              <w:t>Перезарядка огнетушителей</w:t>
            </w:r>
          </w:p>
          <w:p w:rsidR="00EF38F5" w:rsidRPr="004B7A29" w:rsidRDefault="00EF38F5" w:rsidP="00EF38F5">
            <w:pPr>
              <w:ind w:right="-117"/>
            </w:pPr>
            <w:r w:rsidRPr="004B7A29">
              <w:t>ОП-</w:t>
            </w:r>
            <w:r>
              <w:t>4</w:t>
            </w:r>
            <w:r w:rsidRPr="004B7A29">
              <w:t xml:space="preserve"> (з)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Pr="004B7A29" w:rsidRDefault="00EF38F5" w:rsidP="00DD1D46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EF38F5" w:rsidRPr="004B7A29" w:rsidRDefault="00EF38F5" w:rsidP="00DD1D46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при перезарядке огнетушителей использовать неизрасходованный остаток ОТВ, (после применения огнетушителя) без квалификационной проверки его свойств на соответствие требованиям НТД.</w:t>
            </w:r>
          </w:p>
          <w:p w:rsidR="00EF38F5" w:rsidRPr="004B7A29" w:rsidRDefault="00EF38F5" w:rsidP="00DD1D46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Корпуса порошковых огнетушителей перед зарядкой ОТВ, будут просушены, без наличия в них влаги.</w:t>
            </w:r>
          </w:p>
          <w:p w:rsidR="00EF38F5" w:rsidRPr="004B7A29" w:rsidRDefault="00EF38F5" w:rsidP="00DD1D46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EF38F5" w:rsidRPr="004B7A29" w:rsidRDefault="00EF38F5" w:rsidP="00DD1D46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гидравлического испытания не ранее чем через 3,5 года. </w:t>
            </w:r>
          </w:p>
          <w:p w:rsidR="00EF38F5" w:rsidRPr="004B7A29" w:rsidRDefault="00EF38F5" w:rsidP="00DD1D46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EF38F5" w:rsidRPr="004B7A29" w:rsidRDefault="00EF38F5" w:rsidP="004B7A29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Pr="004B7A29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EF38F5" w:rsidRPr="004B7A29" w:rsidTr="00EF38F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F94B32">
            <w:pPr>
              <w:widowControl w:val="0"/>
              <w:numPr>
                <w:ilvl w:val="0"/>
                <w:numId w:val="26"/>
              </w:numPr>
              <w:jc w:val="center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EF38F5">
            <w:pPr>
              <w:ind w:right="-117"/>
            </w:pPr>
            <w:r w:rsidRPr="004B7A29">
              <w:t>Перезарядка огнетушителей</w:t>
            </w:r>
          </w:p>
          <w:p w:rsidR="00EF38F5" w:rsidRPr="004B7A29" w:rsidRDefault="00EF38F5" w:rsidP="00EF38F5">
            <w:pPr>
              <w:ind w:right="-117"/>
            </w:pPr>
            <w:r w:rsidRPr="004B7A29">
              <w:t>ОП-</w:t>
            </w:r>
            <w:r>
              <w:t>8</w:t>
            </w:r>
            <w:r w:rsidRPr="004B7A29">
              <w:t xml:space="preserve"> 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при перезарядке огнетушителей использовать неизрасходованный остаток ОТВ, (после применения огнетушителя) без квалификационной проверки его свойств на соответствие требованиям НТД.</w:t>
            </w:r>
          </w:p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Корпуса порошковых огнетушителей перед зарядкой ОТВ, будут просушены, без наличия в них влаги.</w:t>
            </w:r>
          </w:p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гидравлического испытания не ранее чем через 3,5 года. </w:t>
            </w:r>
          </w:p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EF38F5" w:rsidRPr="004B7A29" w:rsidTr="00EF38F5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F94B32">
            <w:pPr>
              <w:widowControl w:val="0"/>
              <w:numPr>
                <w:ilvl w:val="0"/>
                <w:numId w:val="26"/>
              </w:numPr>
              <w:jc w:val="center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F5" w:rsidRPr="004B7A29" w:rsidRDefault="00EF38F5" w:rsidP="00EF38F5">
            <w:pPr>
              <w:ind w:right="-117"/>
            </w:pPr>
            <w:r w:rsidRPr="004B7A29">
              <w:t>Перезарядка огнетушителей</w:t>
            </w:r>
          </w:p>
          <w:p w:rsidR="00EF38F5" w:rsidRPr="004B7A29" w:rsidRDefault="00EF38F5" w:rsidP="00EF38F5">
            <w:pPr>
              <w:ind w:right="-117"/>
            </w:pPr>
            <w:r w:rsidRPr="004B7A29">
              <w:t>ОП- (з)</w:t>
            </w:r>
            <w:r>
              <w:t>-4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при перезарядке огнетушителей использовать неизрасходованный остаток ОТВ, (после применения огнетушителя) без квалификационной проверки его свойств на соответствие требованиям НТД.</w:t>
            </w:r>
          </w:p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Корпуса порошковых огнетушителей перед зарядкой ОТВ, будут просушены, без наличия в них влаги.</w:t>
            </w:r>
          </w:p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гидравлического испытания не ранее чем через 3,5 года. </w:t>
            </w:r>
          </w:p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EF38F5" w:rsidRPr="004B7A29" w:rsidRDefault="00EF38F5" w:rsidP="00EF38F5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EF38F5" w:rsidRDefault="00EF38F5" w:rsidP="00EF38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</w:tbl>
    <w:p w:rsidR="008C0074" w:rsidRPr="004B7A29" w:rsidRDefault="008C0074" w:rsidP="007B74A3">
      <w:pPr>
        <w:ind w:firstLine="540"/>
        <w:jc w:val="both"/>
      </w:pPr>
    </w:p>
    <w:tbl>
      <w:tblPr>
        <w:tblW w:w="15048" w:type="dxa"/>
        <w:tblLook w:val="01E0"/>
      </w:tblPr>
      <w:tblGrid>
        <w:gridCol w:w="7196"/>
        <w:gridCol w:w="7852"/>
      </w:tblGrid>
      <w:tr w:rsidR="00BE383B" w:rsidRPr="004B7A29" w:rsidTr="00F35FEF">
        <w:tc>
          <w:tcPr>
            <w:tcW w:w="7196" w:type="dxa"/>
          </w:tcPr>
          <w:p w:rsidR="00BE383B" w:rsidRPr="004B7A29" w:rsidRDefault="00F35FEF" w:rsidP="00DB31F5">
            <w:pPr>
              <w:jc w:val="center"/>
              <w:rPr>
                <w:b/>
              </w:rPr>
            </w:pPr>
            <w:bookmarkStart w:id="1" w:name="_Hlk191828523"/>
            <w:r w:rsidRPr="004B7A29">
              <w:rPr>
                <w:b/>
                <w:bCs/>
              </w:rPr>
              <w:t>З</w:t>
            </w:r>
            <w:r w:rsidR="00BE383B" w:rsidRPr="004B7A29">
              <w:rPr>
                <w:b/>
                <w:bCs/>
              </w:rPr>
              <w:t>аказчик:</w:t>
            </w:r>
          </w:p>
          <w:p w:rsidR="00BE383B" w:rsidRPr="004B7A29" w:rsidRDefault="00BE383B" w:rsidP="00DB31F5">
            <w:pPr>
              <w:rPr>
                <w:b/>
              </w:rPr>
            </w:pPr>
            <w:r w:rsidRPr="004B7A29">
              <w:rPr>
                <w:b/>
              </w:rPr>
              <w:t>ФКУ ИК-6 УФСИН России по Оренбургской области</w:t>
            </w:r>
          </w:p>
          <w:p w:rsidR="00BE383B" w:rsidRPr="004B7A29" w:rsidRDefault="00BE383B" w:rsidP="00DB31F5"/>
          <w:p w:rsidR="00BE383B" w:rsidRPr="004B7A29" w:rsidRDefault="00BE383B" w:rsidP="00DB31F5">
            <w:r w:rsidRPr="004B7A29">
              <w:t xml:space="preserve">_______________ </w:t>
            </w:r>
            <w:r w:rsidR="00C7240F" w:rsidRPr="004B7A29">
              <w:t>Ю.П. Коробов</w:t>
            </w:r>
          </w:p>
          <w:p w:rsidR="00BE383B" w:rsidRPr="004B7A29" w:rsidRDefault="00F35FEF" w:rsidP="00DB31F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A29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6A0CFC" w:rsidRPr="004B7A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383B" w:rsidRPr="004B7A2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E383B" w:rsidRPr="004B7A29" w:rsidRDefault="00BE383B" w:rsidP="00DB31F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A2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7852" w:type="dxa"/>
          </w:tcPr>
          <w:p w:rsidR="00BE383B" w:rsidRPr="004B7A29" w:rsidRDefault="00BE383B" w:rsidP="00DB31F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Подрядчик</w:t>
            </w:r>
            <w:r w:rsidRPr="004B7A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141" w:rsidRPr="004B7A29" w:rsidRDefault="00A64141" w:rsidP="00DB31F5"/>
          <w:p w:rsidR="007D20C1" w:rsidRPr="004B7A29" w:rsidRDefault="007D20C1" w:rsidP="00DB31F5"/>
          <w:p w:rsidR="00BE383B" w:rsidRPr="004B7A29" w:rsidRDefault="00BE383B" w:rsidP="00DB31F5">
            <w:r w:rsidRPr="004B7A29">
              <w:t xml:space="preserve">___________________ </w:t>
            </w:r>
          </w:p>
          <w:p w:rsidR="00BE383B" w:rsidRPr="004B7A29" w:rsidRDefault="00722A32" w:rsidP="00DB31F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A29">
              <w:rPr>
                <w:rFonts w:ascii="Times New Roman" w:hAnsi="Times New Roman" w:cs="Times New Roman"/>
                <w:sz w:val="24"/>
                <w:szCs w:val="24"/>
              </w:rPr>
              <w:t>«____» _______</w:t>
            </w:r>
            <w:r w:rsidR="00F35FEF" w:rsidRPr="004B7A29">
              <w:rPr>
                <w:rFonts w:ascii="Times New Roman" w:hAnsi="Times New Roman" w:cs="Times New Roman"/>
                <w:sz w:val="24"/>
                <w:szCs w:val="24"/>
              </w:rPr>
              <w:t>____ 202</w:t>
            </w:r>
            <w:r w:rsidR="006A0CFC" w:rsidRPr="004B7A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383B" w:rsidRPr="004B7A2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E383B" w:rsidRPr="004B7A29" w:rsidRDefault="00BE383B" w:rsidP="00DB31F5">
            <w:pPr>
              <w:jc w:val="both"/>
              <w:rPr>
                <w:b/>
                <w:bCs/>
              </w:rPr>
            </w:pPr>
            <w:r w:rsidRPr="004B7A29">
              <w:t>М.П.</w:t>
            </w:r>
          </w:p>
        </w:tc>
      </w:tr>
      <w:bookmarkEnd w:id="1"/>
    </w:tbl>
    <w:p w:rsidR="000F4EE0" w:rsidRPr="004B7A29" w:rsidRDefault="000F4EE0" w:rsidP="00BE383B"/>
    <w:p w:rsidR="00573793" w:rsidRPr="004B7A29" w:rsidRDefault="00573793" w:rsidP="00BE383B"/>
    <w:p w:rsidR="00573793" w:rsidRPr="004B7A29" w:rsidRDefault="00573793" w:rsidP="00BE383B"/>
    <w:p w:rsidR="00573793" w:rsidRPr="004B7A29" w:rsidRDefault="00573793" w:rsidP="00BE383B"/>
    <w:p w:rsidR="00573793" w:rsidRPr="004B7A29" w:rsidRDefault="00573793" w:rsidP="00BE383B"/>
    <w:p w:rsidR="00573793" w:rsidRPr="004B7A29" w:rsidRDefault="00573793" w:rsidP="00BE383B"/>
    <w:p w:rsidR="00573793" w:rsidRDefault="00573793" w:rsidP="00BE383B">
      <w:pPr>
        <w:rPr>
          <w:sz w:val="26"/>
          <w:szCs w:val="26"/>
        </w:rPr>
      </w:pPr>
      <w:bookmarkStart w:id="2" w:name="_GoBack"/>
      <w:bookmarkEnd w:id="2"/>
    </w:p>
    <w:p w:rsidR="00573793" w:rsidRDefault="00573793" w:rsidP="00BE383B">
      <w:pPr>
        <w:rPr>
          <w:sz w:val="26"/>
          <w:szCs w:val="26"/>
        </w:rPr>
      </w:pPr>
    </w:p>
    <w:p w:rsidR="00573793" w:rsidRDefault="00573793" w:rsidP="00BE383B">
      <w:pPr>
        <w:rPr>
          <w:sz w:val="26"/>
          <w:szCs w:val="26"/>
        </w:rPr>
      </w:pPr>
    </w:p>
    <w:p w:rsidR="00573793" w:rsidRDefault="00573793" w:rsidP="00BE383B">
      <w:pPr>
        <w:rPr>
          <w:sz w:val="26"/>
          <w:szCs w:val="26"/>
        </w:rPr>
      </w:pPr>
    </w:p>
    <w:p w:rsidR="00573793" w:rsidRDefault="00573793" w:rsidP="00BE383B">
      <w:pPr>
        <w:rPr>
          <w:sz w:val="26"/>
          <w:szCs w:val="26"/>
        </w:rPr>
      </w:pPr>
    </w:p>
    <w:p w:rsidR="00573793" w:rsidRPr="00A553C3" w:rsidRDefault="00573793" w:rsidP="00BE383B">
      <w:pPr>
        <w:rPr>
          <w:sz w:val="26"/>
          <w:szCs w:val="26"/>
        </w:rPr>
      </w:pPr>
    </w:p>
    <w:sectPr w:rsidR="00573793" w:rsidRPr="00A553C3" w:rsidSect="008C0074">
      <w:pgSz w:w="16838" w:h="11906" w:orient="landscape"/>
      <w:pgMar w:top="1135" w:right="1134" w:bottom="709" w:left="902" w:header="709" w:footer="5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29D" w:rsidRDefault="00C1329D">
      <w:r>
        <w:separator/>
      </w:r>
    </w:p>
  </w:endnote>
  <w:endnote w:type="continuationSeparator" w:id="1">
    <w:p w:rsidR="00C1329D" w:rsidRDefault="00C13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29D" w:rsidRDefault="00C1329D">
      <w:r>
        <w:separator/>
      </w:r>
    </w:p>
  </w:footnote>
  <w:footnote w:type="continuationSeparator" w:id="1">
    <w:p w:rsidR="00C1329D" w:rsidRDefault="00C13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7225B16"/>
    <w:multiLevelType w:val="singleLevel"/>
    <w:tmpl w:val="BE705DC8"/>
    <w:lvl w:ilvl="0">
      <w:start w:val="65535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2">
    <w:nsid w:val="0AAE5D39"/>
    <w:multiLevelType w:val="hybridMultilevel"/>
    <w:tmpl w:val="9140E59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A1000"/>
    <w:multiLevelType w:val="multilevel"/>
    <w:tmpl w:val="640C9F2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FB1D82"/>
    <w:multiLevelType w:val="hybridMultilevel"/>
    <w:tmpl w:val="86CA731C"/>
    <w:lvl w:ilvl="0" w:tplc="7CD68B2C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80DE26C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AA6F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AD2B0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518FE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0CA9C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7E864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5E6B0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AE0AA8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597C1E"/>
    <w:multiLevelType w:val="hybridMultilevel"/>
    <w:tmpl w:val="6B9E08E4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670F65"/>
    <w:multiLevelType w:val="singleLevel"/>
    <w:tmpl w:val="7A2EAEC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E0167D"/>
    <w:multiLevelType w:val="singleLevel"/>
    <w:tmpl w:val="C88E8450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25444CBE"/>
    <w:multiLevelType w:val="multilevel"/>
    <w:tmpl w:val="9BD6D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8C413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F3A73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9791A35"/>
    <w:multiLevelType w:val="singleLevel"/>
    <w:tmpl w:val="BE705DC8"/>
    <w:lvl w:ilvl="0">
      <w:start w:val="65535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12">
    <w:nsid w:val="3EEA5FDF"/>
    <w:multiLevelType w:val="hybridMultilevel"/>
    <w:tmpl w:val="25D497F8"/>
    <w:lvl w:ilvl="0" w:tplc="59B29B1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8E12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EF40D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31690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8EB6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77EA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3ED1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1A17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300B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07760FB"/>
    <w:multiLevelType w:val="hybridMultilevel"/>
    <w:tmpl w:val="A8C4E154"/>
    <w:lvl w:ilvl="0" w:tplc="58202ED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82C0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56E5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0AA1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8E74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C897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7875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B26B9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5478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AFB3241"/>
    <w:multiLevelType w:val="multilevel"/>
    <w:tmpl w:val="9140E598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E6D46"/>
    <w:multiLevelType w:val="hybridMultilevel"/>
    <w:tmpl w:val="C6E4CE22"/>
    <w:lvl w:ilvl="0" w:tplc="62FE017A">
      <w:start w:val="1"/>
      <w:numFmt w:val="decimal"/>
      <w:lvlText w:val="%1."/>
      <w:lvlJc w:val="left"/>
      <w:pPr>
        <w:tabs>
          <w:tab w:val="num" w:pos="900"/>
        </w:tabs>
        <w:ind w:left="74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6"/>
        </w:tabs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16">
    <w:nsid w:val="5A9662B6"/>
    <w:multiLevelType w:val="singleLevel"/>
    <w:tmpl w:val="74FEAAE8"/>
    <w:lvl w:ilvl="0">
      <w:start w:val="1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7">
    <w:nsid w:val="61FB25E6"/>
    <w:multiLevelType w:val="hybridMultilevel"/>
    <w:tmpl w:val="207EEF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573A30"/>
    <w:multiLevelType w:val="hybridMultilevel"/>
    <w:tmpl w:val="0BA052D6"/>
    <w:lvl w:ilvl="0" w:tplc="62FE017A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1F1516"/>
    <w:multiLevelType w:val="singleLevel"/>
    <w:tmpl w:val="680E7E46"/>
    <w:lvl w:ilvl="0">
      <w:start w:val="1"/>
      <w:numFmt w:val="decimal"/>
      <w:lvlText w:val="6.2.1.%1."/>
      <w:legacy w:legacy="1" w:legacySpace="0" w:legacyIndent="917"/>
      <w:lvlJc w:val="left"/>
      <w:rPr>
        <w:rFonts w:ascii="Times New Roman" w:hAnsi="Times New Roman" w:cs="Times New Roman" w:hint="default"/>
      </w:rPr>
    </w:lvl>
  </w:abstractNum>
  <w:abstractNum w:abstractNumId="2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B241145"/>
    <w:multiLevelType w:val="singleLevel"/>
    <w:tmpl w:val="952C34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71FD47A3"/>
    <w:multiLevelType w:val="hybridMultilevel"/>
    <w:tmpl w:val="36A6CFDA"/>
    <w:lvl w:ilvl="0" w:tplc="51048E3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F6AF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409D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F561A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3A75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D12E7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546F2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20C3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34AAF0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21260E0"/>
    <w:multiLevelType w:val="singleLevel"/>
    <w:tmpl w:val="95BE0A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4">
    <w:nsid w:val="73E8582D"/>
    <w:multiLevelType w:val="multilevel"/>
    <w:tmpl w:val="18CA47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7DD652E3"/>
    <w:multiLevelType w:val="singleLevel"/>
    <w:tmpl w:val="12687BE2"/>
    <w:lvl w:ilvl="0">
      <w:start w:val="8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21"/>
    <w:lvlOverride w:ilvl="0">
      <w:startOverride w:val="1"/>
    </w:lvlOverride>
  </w:num>
  <w:num w:numId="2">
    <w:abstractNumId w:val="23"/>
    <w:lvlOverride w:ilvl="0">
      <w:startOverride w:val="1"/>
    </w:lvlOverride>
  </w:num>
  <w:num w:numId="3">
    <w:abstractNumId w:val="7"/>
    <w:lvlOverride w:ilvl="0">
      <w:startOverride w:val="11"/>
    </w:lvlOverride>
  </w:num>
  <w:num w:numId="4">
    <w:abstractNumId w:val="12"/>
  </w:num>
  <w:num w:numId="5">
    <w:abstractNumId w:val="4"/>
  </w:num>
  <w:num w:numId="6">
    <w:abstractNumId w:val="22"/>
  </w:num>
  <w:num w:numId="7">
    <w:abstractNumId w:val="3"/>
  </w:num>
  <w:num w:numId="8">
    <w:abstractNumId w:val="13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  <w:num w:numId="15">
    <w:abstractNumId w:val="16"/>
  </w:num>
  <w:num w:numId="16">
    <w:abstractNumId w:val="25"/>
  </w:num>
  <w:num w:numId="17">
    <w:abstractNumId w:val="19"/>
  </w:num>
  <w:num w:numId="18">
    <w:abstractNumId w:val="17"/>
  </w:num>
  <w:num w:numId="19">
    <w:abstractNumId w:val="20"/>
  </w:num>
  <w:num w:numId="20">
    <w:abstractNumId w:val="0"/>
  </w:num>
  <w:num w:numId="21">
    <w:abstractNumId w:val="2"/>
  </w:num>
  <w:num w:numId="22">
    <w:abstractNumId w:val="14"/>
  </w:num>
  <w:num w:numId="23">
    <w:abstractNumId w:val="5"/>
  </w:num>
  <w:num w:numId="24">
    <w:abstractNumId w:val="24"/>
  </w:num>
  <w:num w:numId="25">
    <w:abstractNumId w:val="15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DFC"/>
    <w:rsid w:val="00001CCA"/>
    <w:rsid w:val="0000649B"/>
    <w:rsid w:val="00007C58"/>
    <w:rsid w:val="0002291C"/>
    <w:rsid w:val="0002460A"/>
    <w:rsid w:val="0003158C"/>
    <w:rsid w:val="00032B74"/>
    <w:rsid w:val="00033F67"/>
    <w:rsid w:val="00035DD6"/>
    <w:rsid w:val="00036218"/>
    <w:rsid w:val="0003656E"/>
    <w:rsid w:val="00036C8A"/>
    <w:rsid w:val="00054A12"/>
    <w:rsid w:val="000553CB"/>
    <w:rsid w:val="000562B1"/>
    <w:rsid w:val="00056A8B"/>
    <w:rsid w:val="00064903"/>
    <w:rsid w:val="00065B1E"/>
    <w:rsid w:val="00071CC1"/>
    <w:rsid w:val="0007324C"/>
    <w:rsid w:val="00080520"/>
    <w:rsid w:val="00090655"/>
    <w:rsid w:val="0009130D"/>
    <w:rsid w:val="00091E12"/>
    <w:rsid w:val="0009262A"/>
    <w:rsid w:val="00092954"/>
    <w:rsid w:val="00092FEB"/>
    <w:rsid w:val="000A3A04"/>
    <w:rsid w:val="000A799C"/>
    <w:rsid w:val="000B2C5A"/>
    <w:rsid w:val="000B2FE4"/>
    <w:rsid w:val="000B5404"/>
    <w:rsid w:val="000B5ABC"/>
    <w:rsid w:val="000B6346"/>
    <w:rsid w:val="000C087C"/>
    <w:rsid w:val="000C164A"/>
    <w:rsid w:val="000C1B29"/>
    <w:rsid w:val="000C3A3E"/>
    <w:rsid w:val="000C5EC7"/>
    <w:rsid w:val="000D364F"/>
    <w:rsid w:val="000D3F33"/>
    <w:rsid w:val="000D4D04"/>
    <w:rsid w:val="000D6766"/>
    <w:rsid w:val="000E10C6"/>
    <w:rsid w:val="000E1B7C"/>
    <w:rsid w:val="000E48C5"/>
    <w:rsid w:val="000E7D20"/>
    <w:rsid w:val="000F4EE0"/>
    <w:rsid w:val="001047A2"/>
    <w:rsid w:val="00107A5C"/>
    <w:rsid w:val="00116DFA"/>
    <w:rsid w:val="00116E19"/>
    <w:rsid w:val="00125DA7"/>
    <w:rsid w:val="0013375E"/>
    <w:rsid w:val="001375A9"/>
    <w:rsid w:val="00140EF1"/>
    <w:rsid w:val="00144E6A"/>
    <w:rsid w:val="001508B6"/>
    <w:rsid w:val="00152A00"/>
    <w:rsid w:val="001572AF"/>
    <w:rsid w:val="00161B04"/>
    <w:rsid w:val="001676E2"/>
    <w:rsid w:val="00174376"/>
    <w:rsid w:val="0017548C"/>
    <w:rsid w:val="0018056D"/>
    <w:rsid w:val="00194BE0"/>
    <w:rsid w:val="00197899"/>
    <w:rsid w:val="001A4171"/>
    <w:rsid w:val="001B1CEA"/>
    <w:rsid w:val="001B2EB7"/>
    <w:rsid w:val="001C5E43"/>
    <w:rsid w:val="001E0515"/>
    <w:rsid w:val="001E2EE0"/>
    <w:rsid w:val="001E3299"/>
    <w:rsid w:val="001E6F23"/>
    <w:rsid w:val="001E6FC1"/>
    <w:rsid w:val="001F4D6C"/>
    <w:rsid w:val="001F6148"/>
    <w:rsid w:val="00203FE8"/>
    <w:rsid w:val="00222865"/>
    <w:rsid w:val="00241BF0"/>
    <w:rsid w:val="0024561A"/>
    <w:rsid w:val="00246E0A"/>
    <w:rsid w:val="00251188"/>
    <w:rsid w:val="00255FCF"/>
    <w:rsid w:val="00257A8B"/>
    <w:rsid w:val="00263C48"/>
    <w:rsid w:val="00265EE8"/>
    <w:rsid w:val="00267673"/>
    <w:rsid w:val="00271A47"/>
    <w:rsid w:val="0027322C"/>
    <w:rsid w:val="002735E3"/>
    <w:rsid w:val="002745D6"/>
    <w:rsid w:val="002817FD"/>
    <w:rsid w:val="00281F38"/>
    <w:rsid w:val="002844C0"/>
    <w:rsid w:val="00290603"/>
    <w:rsid w:val="002924DF"/>
    <w:rsid w:val="0029590D"/>
    <w:rsid w:val="00295A83"/>
    <w:rsid w:val="002A2C1F"/>
    <w:rsid w:val="002A417D"/>
    <w:rsid w:val="002B5C25"/>
    <w:rsid w:val="002C058F"/>
    <w:rsid w:val="002C5968"/>
    <w:rsid w:val="002D2205"/>
    <w:rsid w:val="002D4E1F"/>
    <w:rsid w:val="002D50B8"/>
    <w:rsid w:val="002E1099"/>
    <w:rsid w:val="002E7185"/>
    <w:rsid w:val="00303E2B"/>
    <w:rsid w:val="00304259"/>
    <w:rsid w:val="00307CC9"/>
    <w:rsid w:val="00310A31"/>
    <w:rsid w:val="00313AFD"/>
    <w:rsid w:val="00313C6F"/>
    <w:rsid w:val="00313CA2"/>
    <w:rsid w:val="00323A12"/>
    <w:rsid w:val="0032505F"/>
    <w:rsid w:val="00331316"/>
    <w:rsid w:val="00332A79"/>
    <w:rsid w:val="0034037C"/>
    <w:rsid w:val="00345D2B"/>
    <w:rsid w:val="00350529"/>
    <w:rsid w:val="003506E0"/>
    <w:rsid w:val="00351FBA"/>
    <w:rsid w:val="00361736"/>
    <w:rsid w:val="003652F7"/>
    <w:rsid w:val="00382641"/>
    <w:rsid w:val="00385059"/>
    <w:rsid w:val="00393F0A"/>
    <w:rsid w:val="003B2929"/>
    <w:rsid w:val="003B6906"/>
    <w:rsid w:val="003B74E6"/>
    <w:rsid w:val="003B785A"/>
    <w:rsid w:val="003C0883"/>
    <w:rsid w:val="003C0CF8"/>
    <w:rsid w:val="003C2977"/>
    <w:rsid w:val="003C49F9"/>
    <w:rsid w:val="003C525D"/>
    <w:rsid w:val="003D0D5F"/>
    <w:rsid w:val="003D495B"/>
    <w:rsid w:val="003D5ED0"/>
    <w:rsid w:val="003E0759"/>
    <w:rsid w:val="003E07B5"/>
    <w:rsid w:val="003F0042"/>
    <w:rsid w:val="003F42DB"/>
    <w:rsid w:val="003F4599"/>
    <w:rsid w:val="00401BE1"/>
    <w:rsid w:val="004075C7"/>
    <w:rsid w:val="0041000B"/>
    <w:rsid w:val="004100AD"/>
    <w:rsid w:val="00410664"/>
    <w:rsid w:val="004119F6"/>
    <w:rsid w:val="00411BE6"/>
    <w:rsid w:val="004127DF"/>
    <w:rsid w:val="004151B2"/>
    <w:rsid w:val="00423CFA"/>
    <w:rsid w:val="00427A24"/>
    <w:rsid w:val="0043789C"/>
    <w:rsid w:val="00442D81"/>
    <w:rsid w:val="0045014C"/>
    <w:rsid w:val="00454726"/>
    <w:rsid w:val="00462D34"/>
    <w:rsid w:val="00463023"/>
    <w:rsid w:val="00467E1E"/>
    <w:rsid w:val="004751F8"/>
    <w:rsid w:val="00483476"/>
    <w:rsid w:val="00484928"/>
    <w:rsid w:val="00486046"/>
    <w:rsid w:val="00490181"/>
    <w:rsid w:val="00491FBC"/>
    <w:rsid w:val="00494BFA"/>
    <w:rsid w:val="004951AD"/>
    <w:rsid w:val="00496E57"/>
    <w:rsid w:val="004A4961"/>
    <w:rsid w:val="004B4C94"/>
    <w:rsid w:val="004B4F44"/>
    <w:rsid w:val="004B56FD"/>
    <w:rsid w:val="004B7A29"/>
    <w:rsid w:val="004C570B"/>
    <w:rsid w:val="004D62D9"/>
    <w:rsid w:val="004E20A9"/>
    <w:rsid w:val="004E455F"/>
    <w:rsid w:val="004E6D95"/>
    <w:rsid w:val="004E72CB"/>
    <w:rsid w:val="004E7548"/>
    <w:rsid w:val="004F14B7"/>
    <w:rsid w:val="004F23AD"/>
    <w:rsid w:val="004F463D"/>
    <w:rsid w:val="004F6A49"/>
    <w:rsid w:val="004F7BB5"/>
    <w:rsid w:val="00510592"/>
    <w:rsid w:val="00512BE5"/>
    <w:rsid w:val="00514DDC"/>
    <w:rsid w:val="00515A39"/>
    <w:rsid w:val="00516B5D"/>
    <w:rsid w:val="00525AFF"/>
    <w:rsid w:val="00525B52"/>
    <w:rsid w:val="00530209"/>
    <w:rsid w:val="00534D49"/>
    <w:rsid w:val="005432ED"/>
    <w:rsid w:val="005639EA"/>
    <w:rsid w:val="0056410B"/>
    <w:rsid w:val="005700A7"/>
    <w:rsid w:val="00572FB2"/>
    <w:rsid w:val="00573793"/>
    <w:rsid w:val="005750B9"/>
    <w:rsid w:val="0058324C"/>
    <w:rsid w:val="00590257"/>
    <w:rsid w:val="005925E0"/>
    <w:rsid w:val="005B0FAE"/>
    <w:rsid w:val="005B171E"/>
    <w:rsid w:val="005B1FDE"/>
    <w:rsid w:val="005B217F"/>
    <w:rsid w:val="005B605E"/>
    <w:rsid w:val="005C049F"/>
    <w:rsid w:val="005C0B4C"/>
    <w:rsid w:val="005C3AA8"/>
    <w:rsid w:val="005C4CDE"/>
    <w:rsid w:val="005D18AD"/>
    <w:rsid w:val="005D48B8"/>
    <w:rsid w:val="005E064C"/>
    <w:rsid w:val="005E4A2A"/>
    <w:rsid w:val="00604ED5"/>
    <w:rsid w:val="00613613"/>
    <w:rsid w:val="00616F1A"/>
    <w:rsid w:val="006173DF"/>
    <w:rsid w:val="00617478"/>
    <w:rsid w:val="006214CE"/>
    <w:rsid w:val="006227B3"/>
    <w:rsid w:val="00625BF2"/>
    <w:rsid w:val="00625ECE"/>
    <w:rsid w:val="00630794"/>
    <w:rsid w:val="00634671"/>
    <w:rsid w:val="00635E02"/>
    <w:rsid w:val="00651DC4"/>
    <w:rsid w:val="0067278B"/>
    <w:rsid w:val="00675ABE"/>
    <w:rsid w:val="00676D29"/>
    <w:rsid w:val="00685408"/>
    <w:rsid w:val="006870DC"/>
    <w:rsid w:val="00697249"/>
    <w:rsid w:val="006A00FD"/>
    <w:rsid w:val="006A0CFC"/>
    <w:rsid w:val="006A14F3"/>
    <w:rsid w:val="006A48EB"/>
    <w:rsid w:val="006A70F4"/>
    <w:rsid w:val="006B1819"/>
    <w:rsid w:val="006B1C7C"/>
    <w:rsid w:val="006B23D2"/>
    <w:rsid w:val="006B3F1E"/>
    <w:rsid w:val="006C1CAF"/>
    <w:rsid w:val="006C3867"/>
    <w:rsid w:val="006C5B17"/>
    <w:rsid w:val="006D356B"/>
    <w:rsid w:val="006D5409"/>
    <w:rsid w:val="006D76F8"/>
    <w:rsid w:val="006E2980"/>
    <w:rsid w:val="006E4BEE"/>
    <w:rsid w:val="006F5F85"/>
    <w:rsid w:val="00712B0F"/>
    <w:rsid w:val="00716C6A"/>
    <w:rsid w:val="00717329"/>
    <w:rsid w:val="00720578"/>
    <w:rsid w:val="00721C8F"/>
    <w:rsid w:val="00722718"/>
    <w:rsid w:val="00722A32"/>
    <w:rsid w:val="00723C69"/>
    <w:rsid w:val="007374BA"/>
    <w:rsid w:val="00737CBF"/>
    <w:rsid w:val="00740113"/>
    <w:rsid w:val="00745BF7"/>
    <w:rsid w:val="00747A36"/>
    <w:rsid w:val="00747AB0"/>
    <w:rsid w:val="00761B7A"/>
    <w:rsid w:val="007809E8"/>
    <w:rsid w:val="00787545"/>
    <w:rsid w:val="007915AB"/>
    <w:rsid w:val="007918DB"/>
    <w:rsid w:val="0079675A"/>
    <w:rsid w:val="00796C42"/>
    <w:rsid w:val="007977D1"/>
    <w:rsid w:val="00797E6D"/>
    <w:rsid w:val="007A2789"/>
    <w:rsid w:val="007A2DC6"/>
    <w:rsid w:val="007B0500"/>
    <w:rsid w:val="007B74A3"/>
    <w:rsid w:val="007D20C1"/>
    <w:rsid w:val="007F116B"/>
    <w:rsid w:val="00802769"/>
    <w:rsid w:val="00804529"/>
    <w:rsid w:val="008045EE"/>
    <w:rsid w:val="008173D6"/>
    <w:rsid w:val="008261E9"/>
    <w:rsid w:val="008305B0"/>
    <w:rsid w:val="0083533A"/>
    <w:rsid w:val="0084260C"/>
    <w:rsid w:val="00846A03"/>
    <w:rsid w:val="00847653"/>
    <w:rsid w:val="008519F2"/>
    <w:rsid w:val="00862342"/>
    <w:rsid w:val="0086249C"/>
    <w:rsid w:val="00866ED5"/>
    <w:rsid w:val="00867A89"/>
    <w:rsid w:val="00867D70"/>
    <w:rsid w:val="00871FE5"/>
    <w:rsid w:val="008733AF"/>
    <w:rsid w:val="00885F70"/>
    <w:rsid w:val="0088612F"/>
    <w:rsid w:val="008934A6"/>
    <w:rsid w:val="00896043"/>
    <w:rsid w:val="00896A7E"/>
    <w:rsid w:val="00897850"/>
    <w:rsid w:val="008A4DB7"/>
    <w:rsid w:val="008A5236"/>
    <w:rsid w:val="008B22A5"/>
    <w:rsid w:val="008B65DC"/>
    <w:rsid w:val="008C0074"/>
    <w:rsid w:val="008C13B7"/>
    <w:rsid w:val="008C2E15"/>
    <w:rsid w:val="008C381A"/>
    <w:rsid w:val="008D2C31"/>
    <w:rsid w:val="008D7BF9"/>
    <w:rsid w:val="008E10DC"/>
    <w:rsid w:val="00904389"/>
    <w:rsid w:val="00904A17"/>
    <w:rsid w:val="00905A88"/>
    <w:rsid w:val="00905FA0"/>
    <w:rsid w:val="00907555"/>
    <w:rsid w:val="00911EA1"/>
    <w:rsid w:val="00911F57"/>
    <w:rsid w:val="00912852"/>
    <w:rsid w:val="00913DF4"/>
    <w:rsid w:val="00914265"/>
    <w:rsid w:val="00923928"/>
    <w:rsid w:val="0092618F"/>
    <w:rsid w:val="00932817"/>
    <w:rsid w:val="009341A2"/>
    <w:rsid w:val="00935600"/>
    <w:rsid w:val="00935EC7"/>
    <w:rsid w:val="00944D8F"/>
    <w:rsid w:val="00946EDF"/>
    <w:rsid w:val="00960512"/>
    <w:rsid w:val="00963FF8"/>
    <w:rsid w:val="00974023"/>
    <w:rsid w:val="0097564E"/>
    <w:rsid w:val="009761B9"/>
    <w:rsid w:val="00984F26"/>
    <w:rsid w:val="009A0278"/>
    <w:rsid w:val="009A24E2"/>
    <w:rsid w:val="009B76AF"/>
    <w:rsid w:val="009B79E5"/>
    <w:rsid w:val="009C2F19"/>
    <w:rsid w:val="009C3EF6"/>
    <w:rsid w:val="009C7470"/>
    <w:rsid w:val="009D6AFB"/>
    <w:rsid w:val="009D74B0"/>
    <w:rsid w:val="009E425E"/>
    <w:rsid w:val="009E5771"/>
    <w:rsid w:val="009F041D"/>
    <w:rsid w:val="009F15BD"/>
    <w:rsid w:val="009F2C68"/>
    <w:rsid w:val="00A13FC8"/>
    <w:rsid w:val="00A21528"/>
    <w:rsid w:val="00A248AF"/>
    <w:rsid w:val="00A2494D"/>
    <w:rsid w:val="00A30A93"/>
    <w:rsid w:val="00A30B7A"/>
    <w:rsid w:val="00A335A8"/>
    <w:rsid w:val="00A34D65"/>
    <w:rsid w:val="00A365B6"/>
    <w:rsid w:val="00A370EF"/>
    <w:rsid w:val="00A4083A"/>
    <w:rsid w:val="00A44AA8"/>
    <w:rsid w:val="00A50FD9"/>
    <w:rsid w:val="00A52CA8"/>
    <w:rsid w:val="00A53BAA"/>
    <w:rsid w:val="00A553C3"/>
    <w:rsid w:val="00A60AD8"/>
    <w:rsid w:val="00A64141"/>
    <w:rsid w:val="00A7054F"/>
    <w:rsid w:val="00A732D8"/>
    <w:rsid w:val="00A831A0"/>
    <w:rsid w:val="00A844D4"/>
    <w:rsid w:val="00A8788A"/>
    <w:rsid w:val="00A90003"/>
    <w:rsid w:val="00A94785"/>
    <w:rsid w:val="00AA1CCC"/>
    <w:rsid w:val="00AA32C3"/>
    <w:rsid w:val="00AA58C4"/>
    <w:rsid w:val="00AB224C"/>
    <w:rsid w:val="00AB349E"/>
    <w:rsid w:val="00AB4128"/>
    <w:rsid w:val="00AB6B5E"/>
    <w:rsid w:val="00AB70D7"/>
    <w:rsid w:val="00AC12BD"/>
    <w:rsid w:val="00AC2890"/>
    <w:rsid w:val="00AC6B71"/>
    <w:rsid w:val="00AD0EE5"/>
    <w:rsid w:val="00AD150A"/>
    <w:rsid w:val="00AE1095"/>
    <w:rsid w:val="00AE115C"/>
    <w:rsid w:val="00AE20E1"/>
    <w:rsid w:val="00AF6450"/>
    <w:rsid w:val="00B009FD"/>
    <w:rsid w:val="00B01A27"/>
    <w:rsid w:val="00B02731"/>
    <w:rsid w:val="00B06B62"/>
    <w:rsid w:val="00B10F97"/>
    <w:rsid w:val="00B12705"/>
    <w:rsid w:val="00B13355"/>
    <w:rsid w:val="00B137F6"/>
    <w:rsid w:val="00B15E0A"/>
    <w:rsid w:val="00B15E21"/>
    <w:rsid w:val="00B163D7"/>
    <w:rsid w:val="00B25D53"/>
    <w:rsid w:val="00B3033F"/>
    <w:rsid w:val="00B41DF8"/>
    <w:rsid w:val="00B51605"/>
    <w:rsid w:val="00B54E6D"/>
    <w:rsid w:val="00B6371A"/>
    <w:rsid w:val="00B64F1C"/>
    <w:rsid w:val="00B65C85"/>
    <w:rsid w:val="00B65F30"/>
    <w:rsid w:val="00B71F55"/>
    <w:rsid w:val="00B76D45"/>
    <w:rsid w:val="00B80DBE"/>
    <w:rsid w:val="00B839C8"/>
    <w:rsid w:val="00B8552D"/>
    <w:rsid w:val="00B927E2"/>
    <w:rsid w:val="00B9516E"/>
    <w:rsid w:val="00BA323F"/>
    <w:rsid w:val="00BA47F1"/>
    <w:rsid w:val="00BC51B4"/>
    <w:rsid w:val="00BD18D2"/>
    <w:rsid w:val="00BD6A73"/>
    <w:rsid w:val="00BE1EF0"/>
    <w:rsid w:val="00BE2CE3"/>
    <w:rsid w:val="00BE383B"/>
    <w:rsid w:val="00BE46F3"/>
    <w:rsid w:val="00BE5FE7"/>
    <w:rsid w:val="00BF1D39"/>
    <w:rsid w:val="00C01A43"/>
    <w:rsid w:val="00C02643"/>
    <w:rsid w:val="00C074B4"/>
    <w:rsid w:val="00C1329D"/>
    <w:rsid w:val="00C13CD3"/>
    <w:rsid w:val="00C15C32"/>
    <w:rsid w:val="00C22CCC"/>
    <w:rsid w:val="00C2554D"/>
    <w:rsid w:val="00C272DE"/>
    <w:rsid w:val="00C30BD2"/>
    <w:rsid w:val="00C30E5C"/>
    <w:rsid w:val="00C44C70"/>
    <w:rsid w:val="00C45504"/>
    <w:rsid w:val="00C514E3"/>
    <w:rsid w:val="00C5322A"/>
    <w:rsid w:val="00C5437A"/>
    <w:rsid w:val="00C554FC"/>
    <w:rsid w:val="00C60062"/>
    <w:rsid w:val="00C70D33"/>
    <w:rsid w:val="00C7240F"/>
    <w:rsid w:val="00C73D41"/>
    <w:rsid w:val="00C73D5F"/>
    <w:rsid w:val="00C749BA"/>
    <w:rsid w:val="00C822BD"/>
    <w:rsid w:val="00C8388C"/>
    <w:rsid w:val="00C866CD"/>
    <w:rsid w:val="00C86DFC"/>
    <w:rsid w:val="00C9108F"/>
    <w:rsid w:val="00C91E7D"/>
    <w:rsid w:val="00C920E0"/>
    <w:rsid w:val="00C97F3F"/>
    <w:rsid w:val="00CA67D5"/>
    <w:rsid w:val="00CB1573"/>
    <w:rsid w:val="00CB2F05"/>
    <w:rsid w:val="00CB5CE6"/>
    <w:rsid w:val="00CC31A5"/>
    <w:rsid w:val="00CC33EC"/>
    <w:rsid w:val="00CF1F3D"/>
    <w:rsid w:val="00CF45E7"/>
    <w:rsid w:val="00CF7E7A"/>
    <w:rsid w:val="00D00132"/>
    <w:rsid w:val="00D06802"/>
    <w:rsid w:val="00D128D7"/>
    <w:rsid w:val="00D133F8"/>
    <w:rsid w:val="00D14BA1"/>
    <w:rsid w:val="00D315F6"/>
    <w:rsid w:val="00D357BD"/>
    <w:rsid w:val="00D44DAB"/>
    <w:rsid w:val="00D524CE"/>
    <w:rsid w:val="00D53F32"/>
    <w:rsid w:val="00D55FE4"/>
    <w:rsid w:val="00D62C8B"/>
    <w:rsid w:val="00D63364"/>
    <w:rsid w:val="00D64B2E"/>
    <w:rsid w:val="00D652E5"/>
    <w:rsid w:val="00D66566"/>
    <w:rsid w:val="00D66E2A"/>
    <w:rsid w:val="00D77AAA"/>
    <w:rsid w:val="00D77C0C"/>
    <w:rsid w:val="00D86D87"/>
    <w:rsid w:val="00D94830"/>
    <w:rsid w:val="00DA0557"/>
    <w:rsid w:val="00DA1E52"/>
    <w:rsid w:val="00DA29B9"/>
    <w:rsid w:val="00DA31C5"/>
    <w:rsid w:val="00DA4E66"/>
    <w:rsid w:val="00DA57EC"/>
    <w:rsid w:val="00DB2B22"/>
    <w:rsid w:val="00DB31F5"/>
    <w:rsid w:val="00DB3B86"/>
    <w:rsid w:val="00DC0579"/>
    <w:rsid w:val="00DC2F44"/>
    <w:rsid w:val="00DC4FB4"/>
    <w:rsid w:val="00DC549E"/>
    <w:rsid w:val="00DD2AC4"/>
    <w:rsid w:val="00DD3170"/>
    <w:rsid w:val="00DD51B7"/>
    <w:rsid w:val="00DD5B0A"/>
    <w:rsid w:val="00DE19F3"/>
    <w:rsid w:val="00DE3EFC"/>
    <w:rsid w:val="00DE4127"/>
    <w:rsid w:val="00DE7DDF"/>
    <w:rsid w:val="00DF117C"/>
    <w:rsid w:val="00DF2794"/>
    <w:rsid w:val="00DF6116"/>
    <w:rsid w:val="00DF7881"/>
    <w:rsid w:val="00E00033"/>
    <w:rsid w:val="00E00722"/>
    <w:rsid w:val="00E07DFE"/>
    <w:rsid w:val="00E14E29"/>
    <w:rsid w:val="00E1716F"/>
    <w:rsid w:val="00E17ABA"/>
    <w:rsid w:val="00E17BC2"/>
    <w:rsid w:val="00E207F8"/>
    <w:rsid w:val="00E20B1D"/>
    <w:rsid w:val="00E26E80"/>
    <w:rsid w:val="00E3260D"/>
    <w:rsid w:val="00E348A0"/>
    <w:rsid w:val="00E35814"/>
    <w:rsid w:val="00E51DDD"/>
    <w:rsid w:val="00E533F8"/>
    <w:rsid w:val="00E62DD0"/>
    <w:rsid w:val="00E6350F"/>
    <w:rsid w:val="00E63822"/>
    <w:rsid w:val="00E6629C"/>
    <w:rsid w:val="00E7669C"/>
    <w:rsid w:val="00E83726"/>
    <w:rsid w:val="00E85E91"/>
    <w:rsid w:val="00E8753F"/>
    <w:rsid w:val="00E90AC1"/>
    <w:rsid w:val="00E91A36"/>
    <w:rsid w:val="00E91B1D"/>
    <w:rsid w:val="00E9423D"/>
    <w:rsid w:val="00E9450D"/>
    <w:rsid w:val="00E96940"/>
    <w:rsid w:val="00E970DE"/>
    <w:rsid w:val="00EA185C"/>
    <w:rsid w:val="00EA1E75"/>
    <w:rsid w:val="00EA2D4B"/>
    <w:rsid w:val="00EA3742"/>
    <w:rsid w:val="00EB2FC0"/>
    <w:rsid w:val="00EB7776"/>
    <w:rsid w:val="00EC7ADC"/>
    <w:rsid w:val="00ED1B3A"/>
    <w:rsid w:val="00ED560F"/>
    <w:rsid w:val="00EE2A95"/>
    <w:rsid w:val="00EE7E50"/>
    <w:rsid w:val="00EF1498"/>
    <w:rsid w:val="00EF38F5"/>
    <w:rsid w:val="00EF4327"/>
    <w:rsid w:val="00EF4E4E"/>
    <w:rsid w:val="00F02716"/>
    <w:rsid w:val="00F0565B"/>
    <w:rsid w:val="00F061AC"/>
    <w:rsid w:val="00F075DE"/>
    <w:rsid w:val="00F14BD8"/>
    <w:rsid w:val="00F20293"/>
    <w:rsid w:val="00F21361"/>
    <w:rsid w:val="00F22686"/>
    <w:rsid w:val="00F339BF"/>
    <w:rsid w:val="00F357DF"/>
    <w:rsid w:val="00F35FEF"/>
    <w:rsid w:val="00F40A5C"/>
    <w:rsid w:val="00F42815"/>
    <w:rsid w:val="00F42EA6"/>
    <w:rsid w:val="00F469CA"/>
    <w:rsid w:val="00F50AD9"/>
    <w:rsid w:val="00F51FD6"/>
    <w:rsid w:val="00F55802"/>
    <w:rsid w:val="00F57902"/>
    <w:rsid w:val="00F57AF5"/>
    <w:rsid w:val="00F57DD9"/>
    <w:rsid w:val="00F609C8"/>
    <w:rsid w:val="00F65CA6"/>
    <w:rsid w:val="00F70E34"/>
    <w:rsid w:val="00F72042"/>
    <w:rsid w:val="00F77DE6"/>
    <w:rsid w:val="00F8048D"/>
    <w:rsid w:val="00F81231"/>
    <w:rsid w:val="00F82960"/>
    <w:rsid w:val="00F914DD"/>
    <w:rsid w:val="00F9315A"/>
    <w:rsid w:val="00F94B32"/>
    <w:rsid w:val="00F9538C"/>
    <w:rsid w:val="00F95731"/>
    <w:rsid w:val="00FA1A02"/>
    <w:rsid w:val="00FA2844"/>
    <w:rsid w:val="00FA51D3"/>
    <w:rsid w:val="00FC096D"/>
    <w:rsid w:val="00FC4F52"/>
    <w:rsid w:val="00FD6A99"/>
    <w:rsid w:val="00FF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3B"/>
    <w:rPr>
      <w:sz w:val="24"/>
      <w:szCs w:val="24"/>
    </w:rPr>
  </w:style>
  <w:style w:type="paragraph" w:styleId="1">
    <w:name w:val="heading 1"/>
    <w:basedOn w:val="a"/>
    <w:next w:val="a"/>
    <w:qFormat/>
    <w:rsid w:val="002D50B8"/>
    <w:pPr>
      <w:keepNext/>
      <w:keepLines/>
      <w:snapToGrid w:val="0"/>
      <w:ind w:firstLine="720"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D50B8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qFormat/>
    <w:rsid w:val="004127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2D50B8"/>
    <w:pPr>
      <w:keepNext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2D50B8"/>
    <w:pPr>
      <w:keepNext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2D50B8"/>
    <w:pPr>
      <w:keepNext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D50B8"/>
    <w:pPr>
      <w:widowControl w:val="0"/>
      <w:snapToGrid w:val="0"/>
      <w:ind w:firstLine="720"/>
      <w:jc w:val="both"/>
    </w:pPr>
    <w:rPr>
      <w:sz w:val="28"/>
      <w:szCs w:val="20"/>
    </w:rPr>
  </w:style>
  <w:style w:type="paragraph" w:customStyle="1" w:styleId="FR2">
    <w:name w:val="FR2"/>
    <w:rsid w:val="002D50B8"/>
    <w:pPr>
      <w:widowControl w:val="0"/>
      <w:snapToGrid w:val="0"/>
      <w:spacing w:line="319" w:lineRule="auto"/>
      <w:ind w:firstLine="500"/>
      <w:jc w:val="both"/>
    </w:pPr>
    <w:rPr>
      <w:rFonts w:ascii="Arial" w:hAnsi="Arial"/>
      <w:sz w:val="18"/>
    </w:rPr>
  </w:style>
  <w:style w:type="paragraph" w:customStyle="1" w:styleId="FR4">
    <w:name w:val="FR4"/>
    <w:rsid w:val="002D50B8"/>
    <w:pPr>
      <w:widowControl w:val="0"/>
      <w:snapToGrid w:val="0"/>
      <w:spacing w:before="120"/>
      <w:jc w:val="center"/>
    </w:pPr>
    <w:rPr>
      <w:rFonts w:ascii="Arial" w:hAnsi="Arial"/>
      <w:sz w:val="12"/>
    </w:rPr>
  </w:style>
  <w:style w:type="paragraph" w:styleId="a4">
    <w:name w:val="Body Text"/>
    <w:basedOn w:val="a"/>
    <w:link w:val="a5"/>
    <w:rsid w:val="002D50B8"/>
    <w:pPr>
      <w:keepNext/>
      <w:keepLines/>
      <w:snapToGrid w:val="0"/>
      <w:jc w:val="both"/>
    </w:pPr>
  </w:style>
  <w:style w:type="paragraph" w:styleId="a6">
    <w:name w:val="Balloon Text"/>
    <w:basedOn w:val="a"/>
    <w:semiHidden/>
    <w:rsid w:val="002D50B8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D50B8"/>
    <w:pPr>
      <w:jc w:val="both"/>
    </w:pPr>
    <w:rPr>
      <w:color w:val="000000"/>
      <w:sz w:val="26"/>
    </w:rPr>
  </w:style>
  <w:style w:type="paragraph" w:styleId="21">
    <w:name w:val="Body Text Indent 2"/>
    <w:basedOn w:val="a"/>
    <w:rsid w:val="002D50B8"/>
    <w:pPr>
      <w:ind w:firstLine="900"/>
      <w:jc w:val="both"/>
    </w:pPr>
  </w:style>
  <w:style w:type="paragraph" w:styleId="3">
    <w:name w:val="Body Text 3"/>
    <w:basedOn w:val="a"/>
    <w:rsid w:val="002D50B8"/>
    <w:pPr>
      <w:jc w:val="both"/>
    </w:pPr>
    <w:rPr>
      <w:sz w:val="28"/>
    </w:rPr>
  </w:style>
  <w:style w:type="paragraph" w:styleId="30">
    <w:name w:val="Body Text Indent 3"/>
    <w:basedOn w:val="a"/>
    <w:rsid w:val="002D50B8"/>
    <w:pPr>
      <w:ind w:firstLine="540"/>
      <w:jc w:val="both"/>
    </w:pPr>
    <w:rPr>
      <w:color w:val="000000"/>
      <w:spacing w:val="-4"/>
      <w:sz w:val="28"/>
    </w:rPr>
  </w:style>
  <w:style w:type="paragraph" w:styleId="a7">
    <w:name w:val="header"/>
    <w:basedOn w:val="a"/>
    <w:rsid w:val="00A8788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8788A"/>
  </w:style>
  <w:style w:type="paragraph" w:styleId="a9">
    <w:name w:val="footer"/>
    <w:basedOn w:val="a"/>
    <w:rsid w:val="00A8788A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"/>
    <w:basedOn w:val="a"/>
    <w:rsid w:val="00A878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Title"/>
    <w:basedOn w:val="a"/>
    <w:link w:val="ac"/>
    <w:qFormat/>
    <w:rsid w:val="000A3A04"/>
    <w:pPr>
      <w:jc w:val="center"/>
    </w:pPr>
    <w:rPr>
      <w:b/>
      <w:bCs/>
      <w:sz w:val="28"/>
    </w:rPr>
  </w:style>
  <w:style w:type="character" w:customStyle="1" w:styleId="ac">
    <w:name w:val="Название Знак"/>
    <w:basedOn w:val="a0"/>
    <w:link w:val="ab"/>
    <w:rsid w:val="000A3A04"/>
    <w:rPr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A3A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1"/>
    <w:qFormat/>
    <w:rsid w:val="000A3A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0A3A04"/>
    <w:rPr>
      <w:rFonts w:ascii="Calibri" w:hAnsi="Calibri"/>
      <w:sz w:val="22"/>
      <w:szCs w:val="22"/>
    </w:rPr>
  </w:style>
  <w:style w:type="paragraph" w:customStyle="1" w:styleId="10">
    <w:name w:val="Обычный1"/>
    <w:rsid w:val="000A3A04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22">
    <w:name w:val="Обычный2"/>
    <w:rsid w:val="000A3A04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FR1">
    <w:name w:val="FR1"/>
    <w:rsid w:val="000A3A04"/>
    <w:pPr>
      <w:widowControl w:val="0"/>
      <w:spacing w:before="700"/>
    </w:pPr>
    <w:rPr>
      <w:b/>
      <w:snapToGrid w:val="0"/>
      <w:sz w:val="28"/>
    </w:rPr>
  </w:style>
  <w:style w:type="paragraph" w:customStyle="1" w:styleId="11">
    <w:name w:val="Обычный11"/>
    <w:rsid w:val="000A3A04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ConsNormal">
    <w:name w:val="ConsNormal"/>
    <w:rsid w:val="004127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127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4127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62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8623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6B23D2"/>
    <w:rPr>
      <w:rFonts w:cs="Times New Roman"/>
    </w:rPr>
  </w:style>
  <w:style w:type="character" w:customStyle="1" w:styleId="90">
    <w:name w:val="Основной текст (9)"/>
    <w:rsid w:val="00E17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0pt">
    <w:name w:val="Основной текст (9) + Интервал 0 pt"/>
    <w:basedOn w:val="a0"/>
    <w:rsid w:val="00E17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lang w:bidi="ar-SA"/>
    </w:rPr>
  </w:style>
  <w:style w:type="character" w:customStyle="1" w:styleId="textspanview">
    <w:name w:val="textspanview"/>
    <w:basedOn w:val="a0"/>
    <w:rsid w:val="00F35FEF"/>
  </w:style>
  <w:style w:type="character" w:customStyle="1" w:styleId="a5">
    <w:name w:val="Основной текст Знак"/>
    <w:basedOn w:val="a0"/>
    <w:link w:val="a4"/>
    <w:rsid w:val="007173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Государственный контракт</vt:lpstr>
    </vt:vector>
  </TitlesOfParts>
  <Company>УИН Оренбург</Company>
  <LinksUpToDate>false</LinksUpToDate>
  <CharactersWithSpaces>16376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Государственный контракт</dc:title>
  <dc:creator>Тыловой отдел</dc:creator>
  <cp:lastModifiedBy>User</cp:lastModifiedBy>
  <cp:revision>3</cp:revision>
  <cp:lastPrinted>2026-02-25T07:02:00Z</cp:lastPrinted>
  <dcterms:created xsi:type="dcterms:W3CDTF">2026-06-26T10:06:00Z</dcterms:created>
  <dcterms:modified xsi:type="dcterms:W3CDTF">2026-06-26T10:37:00Z</dcterms:modified>
</cp:coreProperties>
</file>