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E9B1C" w14:textId="77777777" w:rsidR="001643E2" w:rsidRDefault="001643E2" w:rsidP="001643E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3CA">
        <w:rPr>
          <w:rFonts w:ascii="Times New Roman" w:hAnsi="Times New Roman"/>
          <w:b/>
          <w:sz w:val="24"/>
          <w:szCs w:val="24"/>
        </w:rPr>
        <w:t>Экономическое обоснование цены контракта</w:t>
      </w:r>
    </w:p>
    <w:p w14:paraId="04815CAA" w14:textId="77777777" w:rsidR="001643E2" w:rsidRPr="006D63CA" w:rsidRDefault="001643E2" w:rsidP="001643E2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1CC90EA" w14:textId="77777777" w:rsidR="001643E2" w:rsidRPr="00393F16" w:rsidRDefault="001643E2" w:rsidP="001643E2">
      <w:pPr>
        <w:pStyle w:val="ConsPlusNormal"/>
        <w:ind w:firstLine="709"/>
        <w:jc w:val="both"/>
        <w:rPr>
          <w:rFonts w:ascii="Times New Roman" w:hAnsi="Times New Roman"/>
          <w:b/>
          <w:color w:val="212529"/>
        </w:rPr>
      </w:pPr>
      <w:r w:rsidRPr="00D66134">
        <w:rPr>
          <w:rFonts w:ascii="Times New Roman" w:hAnsi="Times New Roman" w:cs="Times New Roman"/>
        </w:rPr>
        <w:t>С целью размещения заказов на поставку товаров, выполнение работ, оказание услуг в рамках государственного оборонного заказа для обеспечения нужд ФКУ УК ГУФСИН России по Пермскому краю на 202</w:t>
      </w:r>
      <w:r>
        <w:rPr>
          <w:rFonts w:ascii="Times New Roman" w:hAnsi="Times New Roman" w:cs="Times New Roman"/>
        </w:rPr>
        <w:t>6</w:t>
      </w:r>
      <w:r w:rsidRPr="00891C7B">
        <w:rPr>
          <w:rFonts w:ascii="Times New Roman" w:hAnsi="Times New Roman" w:cs="Times New Roman"/>
        </w:rPr>
        <w:t xml:space="preserve"> год, в соответствии с ч. 6 ст. 22; п. 4 ч.1 ст. 93 Федерального закона от 05.04.2013№ 44-ФЗ, </w:t>
      </w:r>
      <w:r>
        <w:rPr>
          <w:rFonts w:ascii="Times New Roman" w:hAnsi="Times New Roman" w:cs="Times New Roman"/>
        </w:rPr>
        <w:t>п</w:t>
      </w:r>
      <w:r w:rsidRPr="00891C7B">
        <w:rPr>
          <w:rFonts w:ascii="Times New Roman" w:hAnsi="Times New Roman" w:cs="Times New Roman"/>
        </w:rPr>
        <w:t>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а также доведенными лимитами бюджетных обязательств</w:t>
      </w:r>
      <w:r>
        <w:rPr>
          <w:rFonts w:ascii="Times New Roman" w:hAnsi="Times New Roman" w:cs="Times New Roman"/>
        </w:rPr>
        <w:t>,</w:t>
      </w:r>
      <w:r w:rsidRPr="00891C7B">
        <w:rPr>
          <w:rFonts w:ascii="Times New Roman" w:hAnsi="Times New Roman" w:cs="Times New Roman"/>
        </w:rPr>
        <w:t xml:space="preserve"> ФКУ УК ГУФСИН России по Пермскому краю было проведено маркетинговое исследование на предмет установления наименьшей цены государственного контракта на закупку продуктов питания в рамках государственного оборонного заказа для обеспечения нужд ФКУ УК ГУФСИН России по Пермскому краю на 202</w:t>
      </w:r>
      <w:r>
        <w:rPr>
          <w:rFonts w:ascii="Times New Roman" w:hAnsi="Times New Roman" w:cs="Times New Roman"/>
        </w:rPr>
        <w:t>6</w:t>
      </w:r>
      <w:r w:rsidRPr="00891C7B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.</w:t>
      </w:r>
    </w:p>
    <w:p w14:paraId="4FE052D3" w14:textId="77777777" w:rsidR="001643E2" w:rsidRPr="00891C7B" w:rsidRDefault="001643E2" w:rsidP="001643E2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 w:rsidRPr="00891C7B">
        <w:rPr>
          <w:rFonts w:ascii="Times New Roman" w:hAnsi="Times New Roman"/>
        </w:rPr>
        <w:t>При определении цены контракта использовалась метод сопоставимых рыночных цен и информация от Поставщиков данного вида товаров, осуществляющих свою деятельность на территории Пермского края, а именно:</w:t>
      </w:r>
    </w:p>
    <w:p w14:paraId="6BD63F31" w14:textId="77777777" w:rsidR="001643E2" w:rsidRDefault="001643E2" w:rsidP="001643E2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</w:rPr>
      </w:pPr>
    </w:p>
    <w:tbl>
      <w:tblPr>
        <w:tblW w:w="14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8"/>
        <w:gridCol w:w="2268"/>
        <w:gridCol w:w="2410"/>
        <w:gridCol w:w="2409"/>
        <w:gridCol w:w="2694"/>
        <w:gridCol w:w="1269"/>
      </w:tblGrid>
      <w:tr w:rsidR="001643E2" w:rsidRPr="0012533C" w14:paraId="7A10EEE1" w14:textId="77777777" w:rsidTr="00130246">
        <w:trPr>
          <w:trHeight w:val="311"/>
          <w:jc w:val="center"/>
        </w:trPr>
        <w:tc>
          <w:tcPr>
            <w:tcW w:w="1980" w:type="dxa"/>
            <w:vMerge w:val="restart"/>
            <w:vAlign w:val="center"/>
          </w:tcPr>
          <w:p w14:paraId="15433323" w14:textId="77777777" w:rsidR="001643E2" w:rsidRPr="00372D42" w:rsidRDefault="001643E2" w:rsidP="00925AF6">
            <w:pPr>
              <w:tabs>
                <w:tab w:val="left" w:pos="186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Объект закупки</w:t>
            </w:r>
          </w:p>
        </w:tc>
        <w:tc>
          <w:tcPr>
            <w:tcW w:w="12608" w:type="dxa"/>
            <w:gridSpan w:val="6"/>
            <w:vAlign w:val="center"/>
          </w:tcPr>
          <w:p w14:paraId="4E0D94C3" w14:textId="77777777" w:rsidR="001643E2" w:rsidRPr="00372D42" w:rsidRDefault="001643E2" w:rsidP="00925A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Исследование рынка, руб./кг</w:t>
            </w:r>
          </w:p>
        </w:tc>
      </w:tr>
      <w:tr w:rsidR="001643E2" w:rsidRPr="0012533C" w14:paraId="053F0811" w14:textId="77777777" w:rsidTr="00130246">
        <w:trPr>
          <w:trHeight w:hRule="exact" w:val="1221"/>
          <w:jc w:val="center"/>
        </w:trPr>
        <w:tc>
          <w:tcPr>
            <w:tcW w:w="1980" w:type="dxa"/>
            <w:vMerge/>
            <w:vAlign w:val="center"/>
          </w:tcPr>
          <w:p w14:paraId="76A9191C" w14:textId="77777777" w:rsidR="001643E2" w:rsidRPr="00372D42" w:rsidRDefault="001643E2" w:rsidP="00925A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50352C40" w14:textId="77777777" w:rsidR="001643E2" w:rsidRPr="00372D42" w:rsidRDefault="001643E2" w:rsidP="00925AF6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Количество (кг)</w:t>
            </w:r>
          </w:p>
          <w:p w14:paraId="22EF6E71" w14:textId="77777777" w:rsidR="001643E2" w:rsidRPr="00372D42" w:rsidRDefault="001643E2" w:rsidP="00925AF6">
            <w:pPr>
              <w:suppressAutoHyphens/>
              <w:spacing w:after="0" w:line="240" w:lineRule="auto"/>
              <w:ind w:right="-91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C9AB3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 xml:space="preserve">Цена единицы </w:t>
            </w:r>
            <w:proofErr w:type="gramStart"/>
            <w:r w:rsidRPr="00372D42">
              <w:rPr>
                <w:rFonts w:ascii="Times New Roman" w:hAnsi="Times New Roman"/>
                <w:sz w:val="20"/>
                <w:szCs w:val="20"/>
              </w:rPr>
              <w:t>продукции,  №</w:t>
            </w:r>
            <w:proofErr w:type="gramEnd"/>
            <w:r w:rsidRPr="00372D42">
              <w:rPr>
                <w:rFonts w:ascii="Times New Roman" w:hAnsi="Times New Roman"/>
                <w:sz w:val="20"/>
                <w:szCs w:val="20"/>
              </w:rPr>
              <w:t>1, (руб.)</w:t>
            </w:r>
          </w:p>
          <w:p w14:paraId="1F77A0F7" w14:textId="2C457ED6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2D42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372D42"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30246">
              <w:rPr>
                <w:rFonts w:ascii="Times New Roman" w:hAnsi="Times New Roman"/>
                <w:sz w:val="20"/>
                <w:szCs w:val="20"/>
              </w:rPr>
              <w:t>94</w:t>
            </w:r>
            <w:r w:rsidRPr="00372D4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12.0</w:t>
            </w:r>
            <w:r w:rsidR="00130246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13024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6F8B3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 xml:space="preserve">Цена </w:t>
            </w:r>
          </w:p>
          <w:p w14:paraId="485FC41E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единицы продукции,</w:t>
            </w:r>
          </w:p>
          <w:p w14:paraId="1CF38B9E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№2, (руб.)</w:t>
            </w:r>
          </w:p>
          <w:p w14:paraId="463FE246" w14:textId="63B6071A" w:rsidR="001643E2" w:rsidRPr="00372D42" w:rsidRDefault="00130246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2D42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372D42"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72D4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12.08.2026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D861E9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 xml:space="preserve">Цена </w:t>
            </w:r>
          </w:p>
          <w:p w14:paraId="5730F040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единицы продукции, №3, (руб.)</w:t>
            </w:r>
          </w:p>
          <w:p w14:paraId="0B7DA178" w14:textId="56E7B2CA" w:rsidR="001643E2" w:rsidRPr="00372D42" w:rsidRDefault="00130246" w:rsidP="00925A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72D42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372D42"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>
              <w:rPr>
                <w:rFonts w:ascii="Times New Roman" w:hAnsi="Times New Roman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72D4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12.08.2026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82061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F1462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Коэффициент вариации</w:t>
            </w:r>
          </w:p>
          <w:p w14:paraId="1FEDEA37" w14:textId="77777777" w:rsidR="001643E2" w:rsidRPr="00372D42" w:rsidRDefault="001643E2" w:rsidP="0092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D42">
              <w:rPr>
                <w:rFonts w:ascii="Times New Roman" w:hAnsi="Times New Roman"/>
                <w:sz w:val="20"/>
                <w:szCs w:val="20"/>
              </w:rPr>
              <w:t>(%)</w:t>
            </w:r>
          </w:p>
        </w:tc>
      </w:tr>
      <w:tr w:rsidR="00437CFB" w:rsidRPr="0012533C" w14:paraId="40CADD4D" w14:textId="77777777" w:rsidTr="00130246">
        <w:trPr>
          <w:trHeight w:val="22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251D9C" w14:textId="395E9E32" w:rsidR="00437CFB" w:rsidRPr="00372D42" w:rsidRDefault="00437CFB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6021">
              <w:rPr>
                <w:rFonts w:ascii="Times New Roman" w:eastAsia="Calibri" w:hAnsi="Times New Roman"/>
                <w:bCs/>
                <w:sz w:val="20"/>
                <w:szCs w:val="20"/>
              </w:rPr>
              <w:t>Картофель продовольственный</w:t>
            </w:r>
            <w:r w:rsidRPr="009C6021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 </w:t>
            </w:r>
            <w:r w:rsidRPr="00372D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D4AB" w14:textId="61AA1F71" w:rsidR="00437CFB" w:rsidRPr="00372D42" w:rsidRDefault="00130246" w:rsidP="00437CF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800,0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48CA5" w14:textId="3B08DE1F" w:rsidR="00437CFB" w:rsidRPr="00372D42" w:rsidRDefault="00130246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47EB0" w14:textId="5CB50325" w:rsidR="00437CFB" w:rsidRPr="00372D42" w:rsidRDefault="00037BD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CD2397" w14:textId="73C73D1E" w:rsidR="00437CFB" w:rsidRPr="00372D42" w:rsidRDefault="00037BDE" w:rsidP="00437CF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B4939" w14:textId="5BB47622" w:rsidR="00437CFB" w:rsidRPr="00DE481E" w:rsidRDefault="00DE481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6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,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4291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4E2BA" w14:textId="27326CAE" w:rsidR="00437CFB" w:rsidRPr="00DE481E" w:rsidRDefault="00037BD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  <w:r w:rsidRPr="00DE481E">
              <w:rPr>
                <w:rFonts w:ascii="Times New Roman" w:hAnsi="Times New Roman"/>
                <w:color w:val="000000"/>
                <w:sz w:val="20"/>
                <w:szCs w:val="20"/>
              </w:rPr>
              <w:t>9,1</w:t>
            </w:r>
          </w:p>
        </w:tc>
      </w:tr>
      <w:tr w:rsidR="00437CFB" w:rsidRPr="0012533C" w14:paraId="19B3DEB8" w14:textId="77777777" w:rsidTr="00130246">
        <w:trPr>
          <w:trHeight w:val="225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8A3BF" w14:textId="417F309E" w:rsidR="00437CFB" w:rsidRPr="00372D42" w:rsidRDefault="00130246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21">
              <w:rPr>
                <w:rFonts w:ascii="Times New Roman" w:hAnsi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A8E3" w14:textId="301B83A4" w:rsidR="00437CFB" w:rsidRDefault="00130246" w:rsidP="00437CF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120,0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1BF6A" w14:textId="60521529" w:rsidR="00437CFB" w:rsidRPr="000C29E6" w:rsidRDefault="00130246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93322" w14:textId="0D5837A9" w:rsidR="00437CFB" w:rsidRPr="00372D42" w:rsidRDefault="00037BD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7B48EF" w14:textId="3C040A42" w:rsidR="00437CFB" w:rsidRPr="00372D42" w:rsidRDefault="00037BDE" w:rsidP="00437CF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9F1C2" w14:textId="0514B8FF" w:rsidR="00437CFB" w:rsidRPr="00DE481E" w:rsidRDefault="00DE481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1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,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5275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AC7FE8" w14:textId="68AF7EF0" w:rsidR="00437CFB" w:rsidRPr="00DE481E" w:rsidRDefault="00DE481E" w:rsidP="0043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81E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</w:tr>
      <w:tr w:rsidR="00130246" w:rsidRPr="0012533C" w14:paraId="45BFAA79" w14:textId="77777777" w:rsidTr="00130246">
        <w:trPr>
          <w:trHeight w:val="377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400DA" w14:textId="70A356B6" w:rsidR="00130246" w:rsidRPr="00372D42" w:rsidRDefault="00130246" w:rsidP="0013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21">
              <w:rPr>
                <w:rFonts w:ascii="Times New Roman" w:hAnsi="Times New Roman"/>
                <w:sz w:val="20"/>
                <w:szCs w:val="20"/>
              </w:rPr>
              <w:t xml:space="preserve">Морковь столовая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7407" w14:textId="2F66D1AC" w:rsidR="00130246" w:rsidRDefault="00130246" w:rsidP="0013024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80,0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DCF94C" w14:textId="0069B164" w:rsidR="00130246" w:rsidRPr="000C29E6" w:rsidRDefault="00130246" w:rsidP="0013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4C0C3" w14:textId="067D88DC" w:rsidR="00130246" w:rsidRPr="00372D42" w:rsidRDefault="00037BDE" w:rsidP="0013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73BEE7" w14:textId="427EE52F" w:rsidR="00130246" w:rsidRPr="00372D42" w:rsidRDefault="00037BDE" w:rsidP="0013024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6F5107" w14:textId="1BE251F5" w:rsidR="00130246" w:rsidRPr="00DE481E" w:rsidRDefault="00DE481E" w:rsidP="0013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2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,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0817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43A5C" w14:textId="762A72E1" w:rsidR="00130246" w:rsidRPr="00DE481E" w:rsidRDefault="00DE481E" w:rsidP="0013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81E">
              <w:rPr>
                <w:rFonts w:ascii="Times New Roman" w:hAnsi="Times New Roman"/>
                <w:color w:val="000000"/>
                <w:sz w:val="20"/>
                <w:szCs w:val="20"/>
              </w:rPr>
              <w:t>2,99</w:t>
            </w:r>
          </w:p>
        </w:tc>
      </w:tr>
      <w:tr w:rsidR="00037BDE" w:rsidRPr="0012533C" w14:paraId="799608AC" w14:textId="77777777" w:rsidTr="0081018C">
        <w:trPr>
          <w:trHeight w:val="225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BAFA2" w14:textId="0AB3D1B8" w:rsidR="00037BDE" w:rsidRPr="00372D42" w:rsidRDefault="00037BDE" w:rsidP="0003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21">
              <w:rPr>
                <w:rFonts w:ascii="Times New Roman" w:hAnsi="Times New Roman"/>
                <w:sz w:val="20"/>
                <w:szCs w:val="20"/>
              </w:rPr>
              <w:t>Свекла столовая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C53A" w14:textId="245FB374" w:rsidR="00037BDE" w:rsidRDefault="00037BDE" w:rsidP="00037BDE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140,0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400B6" w14:textId="2AA06484" w:rsidR="00037BDE" w:rsidRPr="000C29E6" w:rsidRDefault="00037BDE" w:rsidP="0003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C1A44" w14:textId="5EBACCE5" w:rsidR="00037BDE" w:rsidRPr="00372D42" w:rsidRDefault="00037BDE" w:rsidP="0003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F85581" w14:textId="531B0614" w:rsidR="00037BDE" w:rsidRPr="00372D42" w:rsidRDefault="00037BDE" w:rsidP="00037B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F6C"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5158D" w14:textId="1762B001" w:rsidR="00037BDE" w:rsidRPr="00DE481E" w:rsidRDefault="00DE481E" w:rsidP="0003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5F5F5"/>
              </w:rPr>
            </w:pP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7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,</w:t>
            </w: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2342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873F9" w14:textId="54DB4D4C" w:rsidR="00037BDE" w:rsidRPr="00DE481E" w:rsidRDefault="00DE481E" w:rsidP="00037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81E">
              <w:rPr>
                <w:rFonts w:ascii="Times New Roman" w:hAnsi="Times New Roman"/>
                <w:color w:val="000000"/>
                <w:sz w:val="20"/>
                <w:szCs w:val="20"/>
              </w:rPr>
              <w:t>11,24</w:t>
            </w:r>
          </w:p>
        </w:tc>
      </w:tr>
      <w:tr w:rsidR="00DE481E" w:rsidRPr="0012533C" w14:paraId="6E1D50AF" w14:textId="77777777" w:rsidTr="0081018C">
        <w:trPr>
          <w:trHeight w:val="225"/>
          <w:jc w:val="center"/>
        </w:trPr>
        <w:tc>
          <w:tcPr>
            <w:tcW w:w="19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D57BA" w14:textId="62E9B2F0" w:rsidR="00DE481E" w:rsidRPr="00372D42" w:rsidRDefault="00DE481E" w:rsidP="00DE4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021">
              <w:rPr>
                <w:rFonts w:ascii="Times New Roman" w:hAnsi="Times New Roman"/>
                <w:sz w:val="20"/>
                <w:szCs w:val="20"/>
              </w:rPr>
              <w:t>Лук репчатый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328B" w14:textId="3A8E2277" w:rsidR="00DE481E" w:rsidRDefault="00DE481E" w:rsidP="00DE481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ECC45" w14:textId="3C980AA6" w:rsidR="00DE481E" w:rsidRDefault="00DE481E" w:rsidP="00DE4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BF61BC" w14:textId="1EDFCA8B" w:rsidR="00DE481E" w:rsidRDefault="00DE481E" w:rsidP="00DE4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69,00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154E01" w14:textId="4EC5059B" w:rsidR="00DE481E" w:rsidRDefault="00DE481E" w:rsidP="00DE481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F6C"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E34A2" w14:textId="48E71F64" w:rsidR="00DE481E" w:rsidRPr="00DE481E" w:rsidRDefault="00DE481E" w:rsidP="00DE4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81E">
              <w:rPr>
                <w:rFonts w:ascii="Times New Roman" w:hAnsi="Times New Roman"/>
                <w:sz w:val="20"/>
                <w:szCs w:val="20"/>
                <w:shd w:val="clear" w:color="auto" w:fill="F8F9FA"/>
              </w:rPr>
              <w:t>2,0817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61480" w14:textId="65AC1D96" w:rsidR="00DE481E" w:rsidRPr="00DE481E" w:rsidRDefault="00DE481E" w:rsidP="00DE4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481E">
              <w:rPr>
                <w:rFonts w:ascii="Times New Roman" w:hAnsi="Times New Roman"/>
                <w:color w:val="000000"/>
                <w:sz w:val="20"/>
                <w:szCs w:val="20"/>
              </w:rPr>
              <w:t>2,99</w:t>
            </w:r>
          </w:p>
        </w:tc>
      </w:tr>
    </w:tbl>
    <w:p w14:paraId="0BD799EF" w14:textId="77777777" w:rsidR="001643E2" w:rsidRPr="00143FFA" w:rsidRDefault="001643E2" w:rsidP="001643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0"/>
          <w:szCs w:val="20"/>
          <w:lang w:val="en-US"/>
        </w:rPr>
      </w:pPr>
    </w:p>
    <w:p w14:paraId="69392B95" w14:textId="72DA75A5" w:rsidR="001643E2" w:rsidRPr="009E1EE6" w:rsidRDefault="001643E2" w:rsidP="001643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Таким образом, в рамках выделенных лимитов бюджетных обязательств и в целях эффективного расходования бюджетных средств, исходя из ценовой информации представленных предложений, полагаем целесообразным определить предполагаемую цену контракта не выше суммы, предложенной контрагентом, направившим коммерческое предложение </w:t>
      </w:r>
      <w:r w:rsidRPr="00D91790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1</w:t>
      </w:r>
      <w:r w:rsidRPr="0085710F">
        <w:rPr>
          <w:rFonts w:ascii="Times New Roman" w:hAnsi="Times New Roman"/>
          <w:b/>
        </w:rPr>
        <w:t xml:space="preserve">, </w:t>
      </w:r>
      <w:r w:rsidRPr="0085710F">
        <w:rPr>
          <w:rFonts w:ascii="Times New Roman" w:hAnsi="Times New Roman"/>
        </w:rPr>
        <w:t>где цена по Контракту будет составлять не более:</w:t>
      </w:r>
      <w:r w:rsidR="00DE481E">
        <w:rPr>
          <w:rFonts w:ascii="Times New Roman" w:hAnsi="Times New Roman"/>
        </w:rPr>
        <w:br/>
      </w:r>
      <w:r w:rsidR="00DE481E">
        <w:rPr>
          <w:rFonts w:ascii="Times New Roman" w:hAnsi="Times New Roman"/>
          <w:b/>
          <w:bCs/>
        </w:rPr>
        <w:t>78 640</w:t>
      </w:r>
      <w:r w:rsidRPr="009E1EE6">
        <w:rPr>
          <w:rFonts w:ascii="Times New Roman" w:hAnsi="Times New Roman"/>
          <w:b/>
          <w:bCs/>
        </w:rPr>
        <w:t xml:space="preserve"> (</w:t>
      </w:r>
      <w:r w:rsidR="00DE481E">
        <w:rPr>
          <w:rFonts w:ascii="Times New Roman" w:hAnsi="Times New Roman"/>
          <w:b/>
          <w:bCs/>
        </w:rPr>
        <w:t>Семьдесят восемь</w:t>
      </w:r>
      <w:r w:rsidRPr="009E1EE6">
        <w:rPr>
          <w:rFonts w:ascii="Times New Roman" w:hAnsi="Times New Roman"/>
          <w:b/>
          <w:bCs/>
        </w:rPr>
        <w:t xml:space="preserve"> тысяч </w:t>
      </w:r>
      <w:r w:rsidR="00DE481E">
        <w:rPr>
          <w:rFonts w:ascii="Times New Roman" w:hAnsi="Times New Roman"/>
          <w:b/>
          <w:bCs/>
        </w:rPr>
        <w:t>шестьсот сорок</w:t>
      </w:r>
      <w:r w:rsidRPr="009E1EE6">
        <w:rPr>
          <w:rFonts w:ascii="Times New Roman" w:hAnsi="Times New Roman"/>
          <w:b/>
          <w:bCs/>
        </w:rPr>
        <w:t xml:space="preserve">) </w:t>
      </w:r>
      <w:r w:rsidRPr="009E1EE6">
        <w:rPr>
          <w:rFonts w:ascii="Times New Roman" w:hAnsi="Times New Roman"/>
          <w:b/>
        </w:rPr>
        <w:t>рубелей 00 копеек.</w:t>
      </w:r>
    </w:p>
    <w:p w14:paraId="5149D117" w14:textId="77777777" w:rsidR="001643E2" w:rsidRPr="00AF3A9E" w:rsidRDefault="001643E2" w:rsidP="001643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</w:rPr>
      </w:pPr>
    </w:p>
    <w:p w14:paraId="17E730A8" w14:textId="77777777" w:rsidR="001643E2" w:rsidRPr="0085710F" w:rsidRDefault="001643E2" w:rsidP="001643E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1732"/>
        <w:gridCol w:w="3402"/>
      </w:tblGrid>
      <w:tr w:rsidR="001643E2" w14:paraId="46D9B52A" w14:textId="77777777" w:rsidTr="00925AF6">
        <w:tc>
          <w:tcPr>
            <w:tcW w:w="11732" w:type="dxa"/>
            <w:shd w:val="clear" w:color="auto" w:fill="auto"/>
          </w:tcPr>
          <w:p w14:paraId="1B425395" w14:textId="77777777" w:rsidR="001643E2" w:rsidRPr="007D1C21" w:rsidRDefault="001643E2" w:rsidP="00925A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начальника</w:t>
            </w:r>
            <w:r w:rsidRPr="007D1C21">
              <w:rPr>
                <w:rFonts w:ascii="Times New Roman" w:hAnsi="Times New Roman"/>
              </w:rPr>
              <w:t xml:space="preserve"> отдела тылового обеспечения (инициатор)</w:t>
            </w:r>
          </w:p>
          <w:p w14:paraId="5A8D3798" w14:textId="77777777" w:rsidR="001643E2" w:rsidRDefault="001643E2" w:rsidP="00925AF6">
            <w:pPr>
              <w:spacing w:after="0"/>
              <w:jc w:val="both"/>
              <w:rPr>
                <w:rFonts w:ascii="Times New Roman" w:hAnsi="Times New Roman"/>
              </w:rPr>
            </w:pPr>
            <w:r w:rsidRPr="007D1C21">
              <w:rPr>
                <w:rFonts w:ascii="Times New Roman" w:hAnsi="Times New Roman"/>
              </w:rPr>
              <w:t>ФКУ УК ГУФСИН России по Пермскому краю</w:t>
            </w:r>
          </w:p>
          <w:p w14:paraId="769AB275" w14:textId="661A831A" w:rsidR="001643E2" w:rsidRPr="007D1C21" w:rsidRDefault="00DE481E" w:rsidP="00925A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майор</w:t>
            </w:r>
            <w:bookmarkStart w:id="0" w:name="_GoBack"/>
            <w:bookmarkEnd w:id="0"/>
            <w:r w:rsidR="001643E2">
              <w:rPr>
                <w:rFonts w:ascii="Times New Roman" w:hAnsi="Times New Roman"/>
              </w:rPr>
              <w:t xml:space="preserve"> </w:t>
            </w:r>
            <w:proofErr w:type="spellStart"/>
            <w:r w:rsidR="001643E2">
              <w:rPr>
                <w:rFonts w:ascii="Times New Roman" w:hAnsi="Times New Roman"/>
              </w:rPr>
              <w:t>вн</w:t>
            </w:r>
            <w:proofErr w:type="spellEnd"/>
            <w:r w:rsidR="001643E2">
              <w:rPr>
                <w:rFonts w:ascii="Times New Roman" w:hAnsi="Times New Roman"/>
              </w:rPr>
              <w:t>. сл.</w:t>
            </w:r>
          </w:p>
        </w:tc>
        <w:tc>
          <w:tcPr>
            <w:tcW w:w="3402" w:type="dxa"/>
            <w:shd w:val="clear" w:color="auto" w:fill="auto"/>
          </w:tcPr>
          <w:p w14:paraId="27BD3674" w14:textId="77777777" w:rsidR="001643E2" w:rsidRPr="007D1C21" w:rsidRDefault="001643E2" w:rsidP="00925AF6">
            <w:pPr>
              <w:tabs>
                <w:tab w:val="left" w:pos="0"/>
              </w:tabs>
              <w:spacing w:after="0"/>
              <w:jc w:val="right"/>
              <w:rPr>
                <w:rFonts w:ascii="Times New Roman" w:hAnsi="Times New Roman"/>
              </w:rPr>
            </w:pPr>
          </w:p>
          <w:p w14:paraId="20DED509" w14:textId="77777777" w:rsidR="001643E2" w:rsidRDefault="001643E2" w:rsidP="00925AF6">
            <w:pPr>
              <w:tabs>
                <w:tab w:val="left" w:pos="0"/>
              </w:tabs>
              <w:spacing w:after="0"/>
              <w:jc w:val="right"/>
              <w:rPr>
                <w:rFonts w:ascii="Times New Roman" w:hAnsi="Times New Roman"/>
              </w:rPr>
            </w:pPr>
          </w:p>
          <w:p w14:paraId="1F9F8C65" w14:textId="77777777" w:rsidR="001643E2" w:rsidRPr="007D1C21" w:rsidRDefault="001643E2" w:rsidP="00925AF6">
            <w:pPr>
              <w:tabs>
                <w:tab w:val="left" w:pos="0"/>
              </w:tabs>
              <w:spacing w:after="0"/>
              <w:jc w:val="right"/>
              <w:rPr>
                <w:rFonts w:ascii="Times New Roman" w:hAnsi="Times New Roman"/>
              </w:rPr>
            </w:pPr>
            <w:r w:rsidRPr="007D1C21">
              <w:rPr>
                <w:rFonts w:ascii="Times New Roman" w:hAnsi="Times New Roman"/>
              </w:rPr>
              <w:t>К.В.</w:t>
            </w:r>
            <w:r>
              <w:rPr>
                <w:rFonts w:ascii="Times New Roman" w:hAnsi="Times New Roman"/>
              </w:rPr>
              <w:t xml:space="preserve"> </w:t>
            </w:r>
            <w:r w:rsidRPr="007D1C21">
              <w:rPr>
                <w:rFonts w:ascii="Times New Roman" w:hAnsi="Times New Roman"/>
              </w:rPr>
              <w:t>Беляков</w:t>
            </w:r>
          </w:p>
        </w:tc>
      </w:tr>
    </w:tbl>
    <w:p w14:paraId="7C5B4F5D" w14:textId="77777777" w:rsidR="007F1548" w:rsidRDefault="007F1548"/>
    <w:sectPr w:rsidR="007F1548" w:rsidSect="001643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E2"/>
    <w:rsid w:val="000072E2"/>
    <w:rsid w:val="00037BDE"/>
    <w:rsid w:val="00130246"/>
    <w:rsid w:val="001643E2"/>
    <w:rsid w:val="00437CFB"/>
    <w:rsid w:val="007F1548"/>
    <w:rsid w:val="00D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A3D8"/>
  <w15:chartTrackingRefBased/>
  <w15:docId w15:val="{3AD4761A-7191-4447-9705-399ABB9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43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643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1643E2"/>
    <w:rPr>
      <w:rFonts w:ascii="Arial" w:eastAsia="Times New Roman" w:hAnsi="Arial" w:cs="Arial"/>
      <w:lang w:eastAsia="ru-RU"/>
    </w:rPr>
  </w:style>
  <w:style w:type="character" w:styleId="a3">
    <w:name w:val="Hyperlink"/>
    <w:aliases w:val="%Hyperlink"/>
    <w:uiPriority w:val="99"/>
    <w:rsid w:val="00437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Беляков</dc:creator>
  <cp:keywords/>
  <dc:description/>
  <cp:lastModifiedBy>Константин Беляков</cp:lastModifiedBy>
  <cp:revision>3</cp:revision>
  <cp:lastPrinted>2026-08-12T06:40:00Z</cp:lastPrinted>
  <dcterms:created xsi:type="dcterms:W3CDTF">2026-03-25T12:34:00Z</dcterms:created>
  <dcterms:modified xsi:type="dcterms:W3CDTF">2026-08-12T06:41:00Z</dcterms:modified>
</cp:coreProperties>
</file>