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49" w:rsidRDefault="00296849">
      <w:pPr>
        <w:jc w:val="center"/>
        <w:rPr>
          <w:rStyle w:val="iceouttxt4"/>
          <w:b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 xml:space="preserve">                 Г</w:t>
      </w:r>
      <w:r>
        <w:rPr>
          <w:b/>
          <w:bCs/>
          <w:sz w:val="28"/>
          <w:szCs w:val="28"/>
        </w:rPr>
        <w:t xml:space="preserve">осударственный контракт </w:t>
      </w:r>
      <w:r>
        <w:rPr>
          <w:b/>
          <w:bCs/>
          <w:caps/>
          <w:sz w:val="28"/>
          <w:szCs w:val="28"/>
        </w:rPr>
        <w:t>№ ______</w:t>
      </w:r>
    </w:p>
    <w:p w:rsidR="00296849" w:rsidRDefault="00296849">
      <w:pPr>
        <w:jc w:val="center"/>
        <w:rPr>
          <w:rStyle w:val="iceouttxt4"/>
          <w:b/>
          <w:sz w:val="28"/>
          <w:szCs w:val="28"/>
        </w:rPr>
      </w:pPr>
      <w:proofErr w:type="gramStart"/>
      <w:r>
        <w:rPr>
          <w:rStyle w:val="iceouttxt4"/>
          <w:b/>
          <w:sz w:val="28"/>
          <w:szCs w:val="28"/>
        </w:rPr>
        <w:t>об</w:t>
      </w:r>
      <w:proofErr w:type="gramEnd"/>
      <w:r>
        <w:rPr>
          <w:rStyle w:val="iceouttxt4"/>
          <w:b/>
          <w:sz w:val="28"/>
          <w:szCs w:val="28"/>
        </w:rPr>
        <w:t xml:space="preserve"> оказании платных образовательных услуг по дополнительной</w:t>
      </w:r>
    </w:p>
    <w:p w:rsidR="00296849" w:rsidRDefault="00296849">
      <w:pPr>
        <w:jc w:val="center"/>
        <w:rPr>
          <w:color w:val="FF0000"/>
          <w:sz w:val="28"/>
          <w:szCs w:val="28"/>
        </w:rPr>
      </w:pPr>
      <w:proofErr w:type="gramStart"/>
      <w:r>
        <w:rPr>
          <w:rStyle w:val="iceouttxt4"/>
          <w:b/>
          <w:sz w:val="28"/>
          <w:szCs w:val="28"/>
        </w:rPr>
        <w:t>программе</w:t>
      </w:r>
      <w:proofErr w:type="gramEnd"/>
      <w:r>
        <w:rPr>
          <w:rStyle w:val="iceouttxt4"/>
          <w:b/>
          <w:sz w:val="28"/>
          <w:szCs w:val="28"/>
        </w:rPr>
        <w:t xml:space="preserve"> профессиональной переподготовки  </w:t>
      </w:r>
    </w:p>
    <w:p w:rsidR="00296849" w:rsidRDefault="00296849">
      <w:pPr>
        <w:jc w:val="both"/>
        <w:rPr>
          <w:color w:val="FF0000"/>
          <w:sz w:val="28"/>
          <w:szCs w:val="28"/>
        </w:rPr>
      </w:pPr>
    </w:p>
    <w:p w:rsidR="00296849" w:rsidRDefault="00296849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г. Ессентуки                                                                           </w:t>
      </w:r>
      <w:proofErr w:type="gramStart"/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___» ____</w:t>
      </w:r>
      <w:r w:rsidR="003A7E2B">
        <w:rPr>
          <w:sz w:val="28"/>
          <w:szCs w:val="28"/>
        </w:rPr>
        <w:t>___ 2026</w:t>
      </w:r>
      <w:r>
        <w:rPr>
          <w:sz w:val="28"/>
          <w:szCs w:val="28"/>
        </w:rPr>
        <w:t xml:space="preserve"> г.</w:t>
      </w:r>
    </w:p>
    <w:p w:rsidR="00296849" w:rsidRDefault="00296849">
      <w:pPr>
        <w:jc w:val="center"/>
        <w:rPr>
          <w:sz w:val="28"/>
          <w:szCs w:val="28"/>
        </w:rPr>
      </w:pP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Северо-Кавказское межрегиональное  управление Федеральной службы по надзору в сфере природопользования  (далее -  _________)), именуемое в дальнейшем «Заказчик», в  руководителя Алдатова Эрика Юрьевича, действующего на основании </w:t>
      </w:r>
      <w:r w:rsidR="003A7E2B">
        <w:rPr>
          <w:color w:val="FF0000"/>
          <w:sz w:val="28"/>
          <w:szCs w:val="28"/>
        </w:rPr>
        <w:t>Положения</w:t>
      </w:r>
      <w:r>
        <w:rPr>
          <w:sz w:val="28"/>
          <w:szCs w:val="28"/>
        </w:rPr>
        <w:t xml:space="preserve">, с одной стороны, </w:t>
      </w:r>
      <w:r>
        <w:rPr>
          <w:sz w:val="28"/>
          <w:szCs w:val="28"/>
        </w:rPr>
        <w:br/>
        <w:t xml:space="preserve">__________________________________________________________________________________________________________________________________________именуемое в дальнейшем «Исполнитель», действующее на основании </w:t>
      </w:r>
      <w:r w:rsidRPr="003A7E2B">
        <w:rPr>
          <w:color w:val="FF0000"/>
          <w:sz w:val="28"/>
          <w:szCs w:val="28"/>
        </w:rPr>
        <w:t>лицензии</w:t>
      </w:r>
      <w:r>
        <w:rPr>
          <w:sz w:val="28"/>
          <w:szCs w:val="28"/>
        </w:rPr>
        <w:t xml:space="preserve">, в лице ___________________________________, действующей на основании Устава с другой стороны, совместно именуемые «Стороны», в соответствии с Гражданским кодексом Российской Федерации,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результатам  закупочной сессии № </w:t>
      </w:r>
      <w:r w:rsidRPr="003A7E2B">
        <w:rPr>
          <w:color w:val="FF0000"/>
          <w:sz w:val="28"/>
          <w:szCs w:val="28"/>
        </w:rPr>
        <w:t>_____</w:t>
      </w:r>
      <w:r>
        <w:rPr>
          <w:sz w:val="28"/>
          <w:szCs w:val="28"/>
        </w:rPr>
        <w:t xml:space="preserve"> «Единого агрегатора торговли» (</w:t>
      </w:r>
      <w:hyperlink r:id="rId7" w:history="1">
        <w:r>
          <w:rPr>
            <w:rStyle w:val="a8"/>
            <w:sz w:val="28"/>
            <w:szCs w:val="28"/>
          </w:rPr>
          <w:t>www.agregatoreat.ru</w:t>
        </w:r>
      </w:hyperlink>
      <w:r>
        <w:rPr>
          <w:sz w:val="28"/>
          <w:szCs w:val="28"/>
        </w:rPr>
        <w:t>), заключили настоящий государственный Контракт (далее – Контракт) о нижеследующем:</w:t>
      </w:r>
    </w:p>
    <w:p w:rsidR="00296849" w:rsidRDefault="00296849">
      <w:pPr>
        <w:ind w:firstLine="720"/>
        <w:jc w:val="both"/>
        <w:rPr>
          <w:sz w:val="28"/>
          <w:szCs w:val="28"/>
        </w:rPr>
      </w:pPr>
    </w:p>
    <w:p w:rsidR="00296849" w:rsidRDefault="00296849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Контракта</w:t>
      </w:r>
    </w:p>
    <w:p w:rsidR="00296849" w:rsidRDefault="002968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Исполнитель обязуется предоставить образовательную услугу представителю Заказчика (именуемый в дальнейшем - Слу</w:t>
      </w:r>
      <w:r w:rsidR="003A7E2B">
        <w:rPr>
          <w:sz w:val="28"/>
          <w:szCs w:val="28"/>
        </w:rPr>
        <w:t>шатель) согласно Приложению № 1</w:t>
      </w:r>
      <w:r>
        <w:rPr>
          <w:sz w:val="28"/>
          <w:szCs w:val="28"/>
        </w:rPr>
        <w:t xml:space="preserve"> </w:t>
      </w:r>
      <w:proofErr w:type="gramStart"/>
      <w:r w:rsidRPr="00296849">
        <w:rPr>
          <w:color w:val="000000"/>
          <w:sz w:val="28"/>
          <w:szCs w:val="28"/>
        </w:rPr>
        <w:t>(</w:t>
      </w:r>
      <w:r w:rsidR="003A7E2B" w:rsidRPr="00296849">
        <w:rPr>
          <w:color w:val="000000"/>
          <w:sz w:val="28"/>
          <w:szCs w:val="28"/>
        </w:rPr>
        <w:t xml:space="preserve"> 1</w:t>
      </w:r>
      <w:proofErr w:type="gramEnd"/>
      <w:r w:rsidR="003A7E2B" w:rsidRPr="00296849">
        <w:rPr>
          <w:color w:val="000000"/>
          <w:sz w:val="28"/>
          <w:szCs w:val="28"/>
        </w:rPr>
        <w:t xml:space="preserve"> </w:t>
      </w:r>
      <w:r w:rsidRPr="00296849">
        <w:rPr>
          <w:color w:val="000000"/>
          <w:sz w:val="28"/>
          <w:szCs w:val="28"/>
        </w:rPr>
        <w:t>человек)</w:t>
      </w:r>
      <w:r>
        <w:rPr>
          <w:sz w:val="28"/>
          <w:szCs w:val="28"/>
        </w:rPr>
        <w:t xml:space="preserve"> к настоящему Контракту, по дополнительной профессиональной программе - программе профессиональной переподготовки </w:t>
      </w:r>
      <w:r>
        <w:rPr>
          <w:b/>
          <w:bCs/>
          <w:sz w:val="28"/>
          <w:szCs w:val="28"/>
        </w:rPr>
        <w:t xml:space="preserve">«Охрана труда» </w:t>
      </w:r>
      <w:r>
        <w:rPr>
          <w:bCs/>
          <w:sz w:val="28"/>
          <w:szCs w:val="28"/>
        </w:rPr>
        <w:t>с присвоением квалификации</w:t>
      </w:r>
      <w:r>
        <w:rPr>
          <w:b/>
          <w:bCs/>
          <w:sz w:val="28"/>
          <w:szCs w:val="28"/>
        </w:rPr>
        <w:t xml:space="preserve"> «Специалист в области охраны труда»</w:t>
      </w:r>
      <w:r>
        <w:rPr>
          <w:sz w:val="28"/>
          <w:szCs w:val="28"/>
        </w:rPr>
        <w:t xml:space="preserve">, Слушатель обязуется освоить образовательную программу, </w:t>
      </w:r>
      <w:r>
        <w:rPr>
          <w:sz w:val="28"/>
          <w:szCs w:val="28"/>
        </w:rPr>
        <w:br/>
        <w:t>а Заказчик оплатить обучение.</w:t>
      </w:r>
    </w:p>
    <w:p w:rsidR="00296849" w:rsidRDefault="0029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Срок освоения дополнительной профессиональной программы, указанной в п. 1.1</w:t>
      </w:r>
      <w:proofErr w:type="gramStart"/>
      <w:r>
        <w:rPr>
          <w:sz w:val="28"/>
          <w:szCs w:val="28"/>
        </w:rPr>
        <w:t>. настоящего</w:t>
      </w:r>
      <w:proofErr w:type="gramEnd"/>
      <w:r>
        <w:rPr>
          <w:sz w:val="28"/>
          <w:szCs w:val="28"/>
        </w:rPr>
        <w:t xml:space="preserve"> Контракта, составляет </w:t>
      </w:r>
      <w:r w:rsidR="003A7E2B">
        <w:rPr>
          <w:sz w:val="28"/>
          <w:szCs w:val="28"/>
        </w:rPr>
        <w:t xml:space="preserve">не менее </w:t>
      </w:r>
      <w:r w:rsidRPr="003A7E2B">
        <w:rPr>
          <w:b/>
          <w:bCs/>
          <w:sz w:val="28"/>
          <w:szCs w:val="28"/>
        </w:rPr>
        <w:t>256</w:t>
      </w:r>
      <w:r w:rsidRPr="003A7E2B">
        <w:rPr>
          <w:b/>
          <w:sz w:val="28"/>
          <w:szCs w:val="28"/>
        </w:rPr>
        <w:t xml:space="preserve"> академических часов</w:t>
      </w:r>
      <w:r>
        <w:rPr>
          <w:sz w:val="28"/>
          <w:szCs w:val="28"/>
        </w:rPr>
        <w:t>.</w:t>
      </w:r>
    </w:p>
    <w:p w:rsidR="00296849" w:rsidRDefault="0029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1.3.Форма обучения заочная (с применением дистанционных образовательных технологий) в период </w:t>
      </w:r>
      <w:proofErr w:type="gramStart"/>
      <w:r>
        <w:rPr>
          <w:sz w:val="28"/>
          <w:szCs w:val="28"/>
        </w:rPr>
        <w:t xml:space="preserve">с  </w:t>
      </w:r>
      <w:r>
        <w:rPr>
          <w:b/>
          <w:color w:val="FF0000"/>
          <w:sz w:val="28"/>
          <w:szCs w:val="28"/>
          <w:u w:val="single"/>
        </w:rPr>
        <w:t>«</w:t>
      </w:r>
      <w:proofErr w:type="gramEnd"/>
      <w:r w:rsidR="00A14236">
        <w:rPr>
          <w:b/>
          <w:color w:val="FF0000"/>
          <w:sz w:val="28"/>
          <w:szCs w:val="28"/>
          <w:u w:val="single"/>
        </w:rPr>
        <w:t>__</w:t>
      </w:r>
      <w:r w:rsidR="003A7E2B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» </w:t>
      </w:r>
      <w:r w:rsidR="00A14236">
        <w:rPr>
          <w:b/>
          <w:color w:val="FF0000"/>
          <w:sz w:val="28"/>
          <w:szCs w:val="28"/>
          <w:u w:val="single"/>
        </w:rPr>
        <w:t>___</w:t>
      </w:r>
      <w:r w:rsidR="003A7E2B">
        <w:rPr>
          <w:b/>
          <w:color w:val="FF0000"/>
          <w:sz w:val="28"/>
          <w:szCs w:val="28"/>
          <w:u w:val="single"/>
        </w:rPr>
        <w:t xml:space="preserve"> 2026</w:t>
      </w:r>
      <w:r>
        <w:rPr>
          <w:b/>
          <w:color w:val="FF0000"/>
          <w:sz w:val="28"/>
          <w:szCs w:val="28"/>
          <w:u w:val="single"/>
        </w:rPr>
        <w:t xml:space="preserve"> г.</w:t>
      </w:r>
      <w:r>
        <w:rPr>
          <w:color w:val="FF0000"/>
          <w:sz w:val="28"/>
          <w:szCs w:val="28"/>
          <w:u w:val="single"/>
        </w:rPr>
        <w:t xml:space="preserve"> и  по </w:t>
      </w:r>
      <w:r w:rsidR="003A7E2B">
        <w:rPr>
          <w:b/>
          <w:color w:val="FF0000"/>
          <w:sz w:val="28"/>
          <w:szCs w:val="28"/>
          <w:u w:val="single"/>
        </w:rPr>
        <w:t xml:space="preserve">«   </w:t>
      </w:r>
      <w:r>
        <w:rPr>
          <w:b/>
          <w:color w:val="FF0000"/>
          <w:sz w:val="28"/>
          <w:szCs w:val="28"/>
          <w:u w:val="single"/>
        </w:rPr>
        <w:t xml:space="preserve">»   </w:t>
      </w:r>
      <w:r w:rsidR="003A7E2B">
        <w:rPr>
          <w:b/>
          <w:color w:val="FF0000"/>
          <w:sz w:val="28"/>
          <w:szCs w:val="28"/>
          <w:u w:val="single"/>
        </w:rPr>
        <w:t xml:space="preserve">    </w:t>
      </w:r>
      <w:r>
        <w:rPr>
          <w:b/>
          <w:color w:val="FF0000"/>
          <w:sz w:val="28"/>
          <w:szCs w:val="28"/>
          <w:u w:val="single"/>
        </w:rPr>
        <w:t xml:space="preserve"> 202</w:t>
      </w:r>
      <w:r w:rsidR="003A7E2B">
        <w:rPr>
          <w:b/>
          <w:color w:val="FF0000"/>
          <w:sz w:val="28"/>
          <w:szCs w:val="28"/>
          <w:u w:val="single"/>
        </w:rPr>
        <w:t>6</w:t>
      </w:r>
      <w:r>
        <w:rPr>
          <w:b/>
          <w:color w:val="FF0000"/>
          <w:sz w:val="28"/>
          <w:szCs w:val="28"/>
          <w:u w:val="single"/>
        </w:rPr>
        <w:t xml:space="preserve"> г</w:t>
      </w:r>
      <w:r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В случае невозможности пройти обучение в указанный период по уважительной причине (болезнь, стихийные бедствия, командировка) Слушатель предоставляет Исполнителю оправдательные документы, и период обучения продлевается на соответствующий срок. </w:t>
      </w:r>
    </w:p>
    <w:p w:rsidR="00296849" w:rsidRDefault="0029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 xml:space="preserve"> При успешном освоении Слушателем программы профессиональной переподготовки по избранной направленности, прохождении итоговой аттестации и соблюдении Слушателем и Заказчиком условий настоящего Контракта Слушателю выдается диплом о профессионально</w:t>
      </w:r>
      <w:r w:rsidR="003A7E2B">
        <w:rPr>
          <w:sz w:val="28"/>
          <w:szCs w:val="28"/>
        </w:rPr>
        <w:t xml:space="preserve">й переподготовке установленного </w:t>
      </w:r>
      <w:r>
        <w:rPr>
          <w:sz w:val="28"/>
          <w:szCs w:val="28"/>
        </w:rPr>
        <w:t>образца.</w:t>
      </w:r>
    </w:p>
    <w:p w:rsidR="003A7E2B" w:rsidRDefault="003A7E2B">
      <w:pPr>
        <w:ind w:firstLine="709"/>
        <w:jc w:val="both"/>
        <w:rPr>
          <w:sz w:val="28"/>
          <w:szCs w:val="28"/>
        </w:rPr>
        <w:sectPr w:rsidR="003A7E2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709" w:bottom="851" w:left="1418" w:header="709" w:footer="720" w:gutter="0"/>
          <w:cols w:space="720"/>
          <w:titlePg/>
          <w:docGrid w:linePitch="600" w:charSpace="32768"/>
        </w:sectPr>
      </w:pPr>
    </w:p>
    <w:p w:rsidR="00296849" w:rsidRDefault="0029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 В случае не прохождения Слушателем итоговой аттестации или получения на итоговой аттестации неудовлетворительных результатов, а также освоения части программы профессиональной переподготовки и (или) отчисления из Центра, выдаётся справка об обучении или о периоде обучения по образцу, установленному Центром.</w:t>
      </w:r>
    </w:p>
    <w:p w:rsidR="00296849" w:rsidRDefault="00296849">
      <w:pPr>
        <w:ind w:firstLine="709"/>
        <w:jc w:val="both"/>
        <w:rPr>
          <w:sz w:val="28"/>
          <w:szCs w:val="28"/>
        </w:rPr>
      </w:pPr>
    </w:p>
    <w:p w:rsidR="00296849" w:rsidRDefault="00296849">
      <w:pPr>
        <w:pStyle w:val="aff1"/>
        <w:spacing w:before="120" w:after="12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2. </w:t>
      </w:r>
      <w:r>
        <w:rPr>
          <w:b/>
          <w:sz w:val="28"/>
          <w:szCs w:val="28"/>
        </w:rPr>
        <w:t>Права</w:t>
      </w:r>
      <w:r>
        <w:rPr>
          <w:b/>
          <w:sz w:val="28"/>
          <w:szCs w:val="28"/>
          <w:lang w:val="ru-RU"/>
        </w:rPr>
        <w:t xml:space="preserve"> и обязанности</w:t>
      </w:r>
      <w:r>
        <w:rPr>
          <w:b/>
          <w:sz w:val="28"/>
          <w:szCs w:val="28"/>
        </w:rPr>
        <w:t xml:space="preserve"> Сторон</w:t>
      </w:r>
    </w:p>
    <w:p w:rsidR="00296849" w:rsidRDefault="00296849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 Исполнитель обязан: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 xml:space="preserve"> Зачислить в Центр представителя Заказчика указанного </w:t>
      </w:r>
      <w:r>
        <w:rPr>
          <w:sz w:val="28"/>
          <w:szCs w:val="28"/>
        </w:rPr>
        <w:br/>
        <w:t>в приложении №1, в установленном порядке в качестве Слушателя.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  <w:t xml:space="preserve"> Довести до Слушателя информацию, содержащую сведения </w:t>
      </w:r>
      <w:r>
        <w:rPr>
          <w:sz w:val="28"/>
          <w:szCs w:val="28"/>
        </w:rPr>
        <w:br/>
        <w:t xml:space="preserve">о предоставлении платных образовательных услуг в порядке и объёме, которые предусмотрены Федеральным законом от 29.12.2012 № 273-ФЗ «Об образовании </w:t>
      </w:r>
      <w:r>
        <w:rPr>
          <w:sz w:val="28"/>
          <w:szCs w:val="28"/>
        </w:rPr>
        <w:br/>
        <w:t>в Российской Федерации» (далее-закон).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  <w:t xml:space="preserve"> Обеспечить условия для освоения Слушателем программы дополнительного образования по соответствующей дополнительной профессиональной программе в соответствии с учебным планом, рабочими программами, расписанием занятий и другими локальными нормативными актами.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  <w:t xml:space="preserve"> Принимать от Заказчика оплату за образовательные услуги.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2.1.5.</w:t>
      </w:r>
      <w:r>
        <w:rPr>
          <w:sz w:val="28"/>
          <w:szCs w:val="28"/>
        </w:rPr>
        <w:tab/>
        <w:t xml:space="preserve"> Выдать Слушателю, прошедшему полный курс обучения, успешно освоившему дополнительную профессиональную программу и выдержавшему итоговую аттестацию, диплом о профессиональной переподготовке.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2.1.6.</w:t>
      </w:r>
      <w:r>
        <w:rPr>
          <w:sz w:val="28"/>
          <w:szCs w:val="28"/>
        </w:rPr>
        <w:tab/>
        <w:t xml:space="preserve"> В случае успешного прохождения обучения Слушателем, </w:t>
      </w:r>
      <w:r>
        <w:rPr>
          <w:sz w:val="28"/>
          <w:szCs w:val="28"/>
        </w:rPr>
        <w:br/>
        <w:t>но не оплатой Заказчиком услуг Исполнитель оставляет за собой право выдачи диплома о профессиональной переподготовке после оплаты услуг Заказчиком.</w:t>
      </w:r>
    </w:p>
    <w:p w:rsidR="003A7E2B" w:rsidRDefault="003A7E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r w:rsidRPr="003A7E2B">
        <w:rPr>
          <w:color w:val="FF0000"/>
          <w:sz w:val="28"/>
          <w:szCs w:val="28"/>
        </w:rPr>
        <w:t>Иметь лицензию на образовательную деятельность</w:t>
      </w:r>
      <w:r>
        <w:rPr>
          <w:color w:val="FF0000"/>
          <w:sz w:val="28"/>
          <w:szCs w:val="28"/>
        </w:rPr>
        <w:t xml:space="preserve">.  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Слушатель обязан соблюдать требования, установленные в ст. 43 закона, в том числе: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>
        <w:rPr>
          <w:sz w:val="28"/>
          <w:szCs w:val="28"/>
        </w:rPr>
        <w:tab/>
        <w:t xml:space="preserve"> Посещать все виды учебных занятий, предусмотренные учебным планом по соответствующей дополнительной профессиональной программе </w:t>
      </w:r>
      <w:r>
        <w:rPr>
          <w:sz w:val="28"/>
          <w:szCs w:val="28"/>
        </w:rPr>
        <w:br/>
        <w:t>и расписанием учебных занятий, а также выполнять в установленные сроки все виды учебных заданий.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  <w:t xml:space="preserve"> Извещать Исполнителя об уважительных причинах своего отсутствия на занятиях.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</w:rPr>
        <w:tab/>
        <w:t xml:space="preserve"> Соблюдать обязанности обучающегося, предусмотренные Уставом Центра, Правилами внутреннего трудового распорядка, соблюдать учебную дисциплину и общепринятые нормы поведения.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>
        <w:rPr>
          <w:sz w:val="28"/>
          <w:szCs w:val="28"/>
        </w:rPr>
        <w:tab/>
        <w:t xml:space="preserve"> Бережно относиться к имуществу Центра.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>
        <w:rPr>
          <w:sz w:val="28"/>
          <w:szCs w:val="28"/>
        </w:rPr>
        <w:tab/>
        <w:t xml:space="preserve"> Возмещать ущерб, причинённый имуществу Центра,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 Заказчик обязан: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>
        <w:rPr>
          <w:sz w:val="28"/>
          <w:szCs w:val="28"/>
        </w:rPr>
        <w:tab/>
        <w:t xml:space="preserve"> Оплатить обучение в размере и сроки, предусмотренные в разделе 3 настоящего Контракта.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>
        <w:rPr>
          <w:sz w:val="28"/>
          <w:szCs w:val="28"/>
        </w:rPr>
        <w:tab/>
        <w:t xml:space="preserve"> Исполнитель имеет право: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>
        <w:rPr>
          <w:sz w:val="28"/>
          <w:szCs w:val="28"/>
        </w:rPr>
        <w:tab/>
        <w:t xml:space="preserve">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 xml:space="preserve"> Заказчик и Слушатель имеют право: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</w:rPr>
        <w:tab/>
        <w:t xml:space="preserve"> Обращаться к работникам Исполнителя по вопросам, связанным </w:t>
      </w:r>
      <w:r>
        <w:rPr>
          <w:sz w:val="28"/>
          <w:szCs w:val="28"/>
        </w:rPr>
        <w:br/>
        <w:t>с процессом обучения.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>
        <w:rPr>
          <w:sz w:val="28"/>
          <w:szCs w:val="28"/>
        </w:rPr>
        <w:tab/>
        <w:t xml:space="preserve"> Получать полную и достоверную информацию об оценке умений </w:t>
      </w:r>
      <w:r>
        <w:rPr>
          <w:sz w:val="28"/>
          <w:szCs w:val="28"/>
        </w:rPr>
        <w:br/>
        <w:t>и навыков Слушателя, а также о критериях этой оценки.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  <w:t xml:space="preserve"> Помимо прав, указанных в п. 2.5</w:t>
      </w:r>
      <w:proofErr w:type="gramStart"/>
      <w:r>
        <w:rPr>
          <w:sz w:val="28"/>
          <w:szCs w:val="28"/>
        </w:rPr>
        <w:t>. настоящего</w:t>
      </w:r>
      <w:proofErr w:type="gramEnd"/>
      <w:r>
        <w:rPr>
          <w:sz w:val="28"/>
          <w:szCs w:val="28"/>
        </w:rPr>
        <w:t xml:space="preserve"> Контракта Слушатель имеет право: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>
        <w:rPr>
          <w:sz w:val="28"/>
          <w:szCs w:val="28"/>
        </w:rPr>
        <w:tab/>
        <w:t xml:space="preserve"> Пользоваться имуществом Исполнителя, необходимым во время занятий.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>
        <w:rPr>
          <w:sz w:val="28"/>
          <w:szCs w:val="28"/>
        </w:rPr>
        <w:tab/>
        <w:t xml:space="preserve"> Пользоваться платными образовательными услугами, не входящими в программу, на основании отдельно заключенных Контрактов.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2.6.3.</w:t>
      </w:r>
      <w:r>
        <w:rPr>
          <w:sz w:val="28"/>
          <w:szCs w:val="28"/>
        </w:rPr>
        <w:tab/>
        <w:t>Реализовывать академические права в соответствии с частью 1 статьи 34 закона и иные академические права, предусмотренные иными нормативными правовыми актами Российской Федерации, локальными нормативными актами.</w:t>
      </w:r>
    </w:p>
    <w:p w:rsidR="00296849" w:rsidRDefault="00296849">
      <w:pPr>
        <w:ind w:firstLine="720"/>
        <w:jc w:val="both"/>
        <w:rPr>
          <w:sz w:val="28"/>
          <w:szCs w:val="28"/>
        </w:rPr>
      </w:pPr>
    </w:p>
    <w:p w:rsidR="00296849" w:rsidRDefault="00296849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Стоимость образовательных услуг, порядок и сроки их оплаты</w:t>
      </w:r>
    </w:p>
    <w:p w:rsidR="00296849" w:rsidRDefault="00296849">
      <w:pPr>
        <w:autoSpaceDE w:val="0"/>
        <w:ind w:firstLine="709"/>
        <w:jc w:val="both"/>
        <w:rPr>
          <w:sz w:val="28"/>
          <w:szCs w:val="28"/>
        </w:rPr>
      </w:pPr>
    </w:p>
    <w:p w:rsidR="00296849" w:rsidRDefault="00296849">
      <w:pPr>
        <w:ind w:firstLine="709"/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>
        <w:rPr>
          <w:color w:val="FF0000"/>
          <w:sz w:val="28"/>
          <w:szCs w:val="28"/>
          <w:shd w:val="clear" w:color="auto" w:fill="FFFFFF"/>
          <w:lang w:val="ru-RU"/>
        </w:rPr>
        <w:t>3.1. Стоимость образовательных услуг по настоящему Контракту составляет ________</w:t>
      </w:r>
      <w:r>
        <w:rPr>
          <w:b/>
          <w:color w:val="FF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FF0000"/>
          <w:sz w:val="28"/>
          <w:szCs w:val="28"/>
          <w:shd w:val="clear" w:color="auto" w:fill="FFFFFF"/>
          <w:lang w:val="ru-RU"/>
        </w:rPr>
        <w:t>(_________________________) 00 копеек (без НДС в соответствии с подпунктом 4.1 пункта 2 статьи 146 НК РФ).</w:t>
      </w:r>
    </w:p>
    <w:p w:rsidR="00296849" w:rsidRDefault="00296849">
      <w:pPr>
        <w:ind w:firstLine="709"/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>
        <w:rPr>
          <w:color w:val="FF0000"/>
          <w:sz w:val="28"/>
          <w:szCs w:val="28"/>
          <w:shd w:val="clear" w:color="auto" w:fill="FFFFFF"/>
          <w:lang w:val="ru-RU"/>
        </w:rPr>
        <w:t>3.2. Стоимость образовательных услуг по настоящему Контракту рассчитана в соответствии с тарифами, установленными у «Исполнителя».</w:t>
      </w:r>
    </w:p>
    <w:p w:rsidR="00296849" w:rsidRDefault="00296849">
      <w:pPr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3.3.Оплата по настоящему </w:t>
      </w:r>
      <w:proofErr w:type="gramStart"/>
      <w:r>
        <w:rPr>
          <w:color w:val="FF0000"/>
          <w:sz w:val="28"/>
          <w:szCs w:val="28"/>
        </w:rPr>
        <w:t>Контракту  осуществляется</w:t>
      </w:r>
      <w:proofErr w:type="gramEnd"/>
      <w:r>
        <w:rPr>
          <w:color w:val="FF0000"/>
          <w:sz w:val="28"/>
          <w:szCs w:val="28"/>
        </w:rPr>
        <w:t xml:space="preserve"> в пределах цены Контракта за фактически оказанные услуги по безналичному расчету платежными поручениями путем перечисления Заказчиком денежных средств с лицевого счета Заказчика на счет Исполнителя, в течение 7 (семи) рабочих дней с даты подписания акта об оказании услуг (далее - Акт) и предоставленного Исполнителем счёта.</w:t>
      </w:r>
    </w:p>
    <w:p w:rsidR="00296849" w:rsidRDefault="00296849">
      <w:pPr>
        <w:autoSpaceDE w:val="0"/>
        <w:ind w:firstLine="709"/>
        <w:jc w:val="both"/>
        <w:rPr>
          <w:sz w:val="28"/>
          <w:szCs w:val="28"/>
        </w:rPr>
      </w:pPr>
      <w:r w:rsidRPr="00296849">
        <w:rPr>
          <w:color w:val="000000"/>
          <w:sz w:val="28"/>
          <w:szCs w:val="28"/>
        </w:rPr>
        <w:t>3.4.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КБК 04807051240190020244</w:t>
      </w:r>
    </w:p>
    <w:p w:rsidR="00296849" w:rsidRDefault="00296849">
      <w:pPr>
        <w:pStyle w:val="af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3.5.</w:t>
      </w:r>
      <w:r>
        <w:rPr>
          <w:sz w:val="28"/>
          <w:szCs w:val="28"/>
        </w:rPr>
        <w:t xml:space="preserve"> Источник финансирования - федеральный бюджет на 202</w:t>
      </w:r>
      <w:r w:rsidR="003A7E2B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год.</w:t>
      </w:r>
    </w:p>
    <w:p w:rsidR="00296849" w:rsidRPr="003A7E2B" w:rsidRDefault="00296849">
      <w:pPr>
        <w:pStyle w:val="af3"/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3.6</w:t>
      </w:r>
      <w:r>
        <w:rPr>
          <w:sz w:val="28"/>
          <w:szCs w:val="28"/>
        </w:rPr>
        <w:t>. Обязательное формирование Акта приемки (ф. 0510452) осуществляется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закупок. В случае отсутствия качественного и количественного расхождения, заполнение и подписание акта осуществляется представителем Заказчика без участия представителя Поставщика (Исполнителя). Подписание представителем Поставщика (Исполнителя) является обязательным в случае расхождения ассортимента и количества</w:t>
      </w:r>
      <w:r w:rsidR="003A7E2B">
        <w:rPr>
          <w:sz w:val="28"/>
          <w:szCs w:val="28"/>
          <w:lang w:val="ru-RU"/>
        </w:rPr>
        <w:t>.</w:t>
      </w:r>
    </w:p>
    <w:p w:rsidR="00296849" w:rsidRDefault="00296849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296849" w:rsidRDefault="00296849">
      <w:pPr>
        <w:ind w:firstLine="709"/>
        <w:jc w:val="both"/>
        <w:rPr>
          <w:color w:val="FF0000"/>
          <w:sz w:val="28"/>
          <w:szCs w:val="28"/>
          <w:shd w:val="clear" w:color="auto" w:fill="FFFFFF"/>
          <w:lang w:val="ru-RU"/>
        </w:rPr>
      </w:pPr>
    </w:p>
    <w:p w:rsidR="00296849" w:rsidRDefault="00296849">
      <w:pPr>
        <w:pStyle w:val="aff1"/>
        <w:spacing w:before="120" w:after="12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4. Ответственность Сторон</w:t>
      </w:r>
    </w:p>
    <w:p w:rsidR="00296849" w:rsidRDefault="00296849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 Сторона, не исполнившая или не надлежащим образом исполнившая принятые на себя обязательства по настоящему Контракту, несет ответственность в соответствии с настоящим Контрактом и действующим законодательством Российской Федерации.</w:t>
      </w:r>
    </w:p>
    <w:p w:rsidR="00296849" w:rsidRDefault="00296849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sz w:val="28"/>
          <w:szCs w:val="28"/>
        </w:rPr>
        <w:tab/>
        <w:t xml:space="preserve">Слушатель несёт дисциплинарную ответственность (включая отчисление из Центра) за нарушение Устава Центра, Правил внутреннего трудового распорядка Центра, за академическую неуспеваемость, а также </w:t>
      </w:r>
      <w:r>
        <w:rPr>
          <w:sz w:val="28"/>
          <w:szCs w:val="28"/>
        </w:rPr>
        <w:br/>
        <w:t>за неисполнение других условий, установленных настоящим Контрактом.</w:t>
      </w:r>
    </w:p>
    <w:p w:rsidR="00296849" w:rsidRDefault="00296849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Отчисление Слушателей из Центра не влечет прекращения обязанности Заказчика по уплате задолженности за оказанные образовательные услуги.</w:t>
      </w:r>
    </w:p>
    <w:p w:rsidR="00296849" w:rsidRDefault="00296849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Споры по настоящему договору решаются Сторонами в претензионном порядке. Ответ на соответствующую претензию должен быть направлен в течение 10 (десяти) дней с момента ее получения. Споры, по которые не достигнуто соглашение сторон, рассматриваются в Арбитражном суде по месту нахождения ответчика.</w:t>
      </w:r>
    </w:p>
    <w:p w:rsidR="00296849" w:rsidRDefault="00296849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296849" w:rsidRDefault="00296849">
      <w:pPr>
        <w:tabs>
          <w:tab w:val="left" w:pos="709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Конфиденциальность</w:t>
      </w:r>
    </w:p>
    <w:p w:rsidR="00296849" w:rsidRDefault="00296849">
      <w:pPr>
        <w:tabs>
          <w:tab w:val="left" w:pos="709"/>
        </w:tabs>
        <w:ind w:firstLine="720"/>
        <w:jc w:val="center"/>
        <w:rPr>
          <w:b/>
          <w:sz w:val="28"/>
          <w:szCs w:val="28"/>
        </w:rPr>
      </w:pPr>
    </w:p>
    <w:p w:rsidR="00296849" w:rsidRDefault="00296849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Исполнение обязательств предусмотренных настоящим контрактом, осуществляется Исполнителем с соблюдением требований по неразглашению </w:t>
      </w:r>
      <w:proofErr w:type="gramStart"/>
      <w:r>
        <w:rPr>
          <w:sz w:val="28"/>
          <w:szCs w:val="28"/>
        </w:rPr>
        <w:t>конфиденциальных  сведений</w:t>
      </w:r>
      <w:proofErr w:type="gramEnd"/>
      <w:r>
        <w:rPr>
          <w:sz w:val="28"/>
          <w:szCs w:val="28"/>
        </w:rPr>
        <w:t>, ставших известными Исполнителю                                   при исполнении обязательств по контракту.</w:t>
      </w:r>
    </w:p>
    <w:p w:rsidR="00296849" w:rsidRDefault="00296849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Исполнитель обязуется обеспечивать защиту конфиденциальных сведений, полученных до начала исполнения обязательств по </w:t>
      </w:r>
      <w:proofErr w:type="gramStart"/>
      <w:r>
        <w:rPr>
          <w:sz w:val="28"/>
          <w:szCs w:val="28"/>
        </w:rPr>
        <w:t xml:space="preserve">контракту,   </w:t>
      </w:r>
      <w:proofErr w:type="gramEnd"/>
      <w:r>
        <w:rPr>
          <w:sz w:val="28"/>
          <w:szCs w:val="28"/>
        </w:rPr>
        <w:t xml:space="preserve">                      в процессе его исполнения, а также по завершении исполнения обязательств                  по контракту.</w:t>
      </w:r>
    </w:p>
    <w:p w:rsidR="00296849" w:rsidRDefault="00296849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Заказчик передающий Исполнителю в целях исполнения контракта конфиденциальные сведения, имеет право контролировать эффективность защиты таких сведений Исполнителем.</w:t>
      </w:r>
    </w:p>
    <w:p w:rsidR="00296849" w:rsidRDefault="00296849">
      <w:pPr>
        <w:autoSpaceDE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5.4. Условия настоящего Контракта дополнительных соглашений к нему                   и иная информация, полученная Сторонами в соответствии с контрактом конфиденциальны и не подлежат разглашению.</w:t>
      </w:r>
    </w:p>
    <w:p w:rsidR="00296849" w:rsidRDefault="00296849">
      <w:pPr>
        <w:pStyle w:val="15"/>
        <w:shd w:val="clear" w:color="auto" w:fill="FFFFFF"/>
        <w:tabs>
          <w:tab w:val="left" w:pos="375"/>
        </w:tabs>
        <w:spacing w:line="240" w:lineRule="auto"/>
        <w:ind w:right="10"/>
        <w:jc w:val="center"/>
        <w:rPr>
          <w:color w:val="000000"/>
          <w:spacing w:val="-4"/>
          <w:sz w:val="28"/>
          <w:szCs w:val="28"/>
        </w:rPr>
      </w:pPr>
    </w:p>
    <w:p w:rsidR="00296849" w:rsidRDefault="00296849">
      <w:pPr>
        <w:pStyle w:val="15"/>
        <w:shd w:val="clear" w:color="auto" w:fill="FFFFFF"/>
        <w:tabs>
          <w:tab w:val="left" w:pos="375"/>
        </w:tabs>
        <w:spacing w:line="240" w:lineRule="auto"/>
        <w:ind w:right="10"/>
        <w:jc w:val="center"/>
        <w:rPr>
          <w:color w:val="000000"/>
          <w:spacing w:val="-5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6. Форс-мажорные обстоятельства</w:t>
      </w:r>
    </w:p>
    <w:p w:rsidR="00296849" w:rsidRDefault="00296849">
      <w:pPr>
        <w:pStyle w:val="15"/>
        <w:shd w:val="clear" w:color="auto" w:fill="FFFFFF"/>
        <w:spacing w:line="240" w:lineRule="auto"/>
        <w:ind w:right="24" w:firstLine="708"/>
        <w:jc w:val="both"/>
        <w:rPr>
          <w:b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6.1. В случае наступления обстоятельств непреодолимой силы, с</w:t>
      </w:r>
      <w:r>
        <w:rPr>
          <w:color w:val="000000"/>
          <w:spacing w:val="-3"/>
          <w:sz w:val="28"/>
          <w:szCs w:val="28"/>
        </w:rPr>
        <w:t xml:space="preserve">тороны не несут ответственности за несоблюдение условий Договора на все время действия </w:t>
      </w:r>
      <w:r>
        <w:rPr>
          <w:color w:val="000000"/>
          <w:spacing w:val="-9"/>
          <w:sz w:val="28"/>
          <w:szCs w:val="28"/>
        </w:rPr>
        <w:t>вышеуказанных обстоятельств.</w:t>
      </w:r>
    </w:p>
    <w:p w:rsidR="00296849" w:rsidRDefault="00296849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</w:p>
    <w:p w:rsidR="00296849" w:rsidRDefault="00296849">
      <w:pPr>
        <w:pStyle w:val="aff1"/>
        <w:tabs>
          <w:tab w:val="center" w:pos="5102"/>
          <w:tab w:val="left" w:pos="9320"/>
        </w:tabs>
        <w:spacing w:before="120" w:after="12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7. Срок действия, изменения и расторжения Контракта</w:t>
      </w:r>
    </w:p>
    <w:p w:rsidR="00296849" w:rsidRPr="00296849" w:rsidRDefault="00296849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7.1.</w:t>
      </w:r>
      <w:r>
        <w:rPr>
          <w:sz w:val="28"/>
          <w:szCs w:val="28"/>
        </w:rPr>
        <w:tab/>
        <w:t xml:space="preserve"> Настоящий Контракт вступает в силу со дня его заключения Сторонами и действует до </w:t>
      </w:r>
      <w:r w:rsidRPr="00296849">
        <w:rPr>
          <w:b/>
          <w:bCs/>
          <w:color w:val="000000"/>
          <w:sz w:val="28"/>
          <w:szCs w:val="28"/>
        </w:rPr>
        <w:t>«31» декабря 202</w:t>
      </w:r>
      <w:r w:rsidR="003A7E2B" w:rsidRPr="00296849">
        <w:rPr>
          <w:b/>
          <w:bCs/>
          <w:color w:val="000000"/>
          <w:sz w:val="28"/>
          <w:szCs w:val="28"/>
        </w:rPr>
        <w:t>6 г.</w:t>
      </w:r>
      <w:r w:rsidRPr="00296849">
        <w:rPr>
          <w:bCs/>
          <w:color w:val="000000"/>
          <w:szCs w:val="28"/>
        </w:rPr>
        <w:t>,</w:t>
      </w:r>
      <w:r w:rsidRPr="00296849">
        <w:rPr>
          <w:b/>
          <w:bCs/>
          <w:color w:val="000000"/>
          <w:szCs w:val="28"/>
        </w:rPr>
        <w:t xml:space="preserve"> </w:t>
      </w:r>
      <w:r w:rsidRPr="00296849">
        <w:rPr>
          <w:bCs/>
          <w:color w:val="000000"/>
          <w:sz w:val="28"/>
          <w:szCs w:val="28"/>
        </w:rPr>
        <w:t>а в части исполнения обязательств сторонами, до полного их исполнения.</w:t>
      </w:r>
      <w:r w:rsidRPr="00296849">
        <w:rPr>
          <w:b/>
          <w:bCs/>
          <w:color w:val="000000"/>
          <w:sz w:val="28"/>
          <w:szCs w:val="28"/>
        </w:rPr>
        <w:t xml:space="preserve"> 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 xml:space="preserve"> Условия, на которых заключен настоящий Контракт, могут быть изменены по соглашению Сторон или в соответствии с законодательством Российской Федерации.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>
        <w:rPr>
          <w:sz w:val="28"/>
          <w:szCs w:val="28"/>
        </w:rPr>
        <w:tab/>
        <w:t xml:space="preserve"> Настоящий Контракт может быть расторгнут по соглашению Сторон или по решению суда.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</w:rPr>
        <w:tab/>
        <w:t xml:space="preserve"> Основаниями для расторжения Исполнителем Контракта </w:t>
      </w:r>
      <w:r>
        <w:rPr>
          <w:sz w:val="28"/>
          <w:szCs w:val="28"/>
        </w:rPr>
        <w:br/>
        <w:t>в одностороннем порядке является также отчисление Слушателя из Центра за:</w:t>
      </w:r>
    </w:p>
    <w:p w:rsidR="00296849" w:rsidRDefault="00296849">
      <w:pPr>
        <w:tabs>
          <w:tab w:val="left" w:pos="284"/>
          <w:tab w:val="left" w:pos="567"/>
          <w:tab w:val="left" w:pos="709"/>
          <w:tab w:val="left" w:pos="993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невыполнение учебного плана или получение неудовлетворительной оценки на итоговой аттестации;</w:t>
      </w:r>
    </w:p>
    <w:p w:rsidR="00296849" w:rsidRDefault="00296849">
      <w:pPr>
        <w:tabs>
          <w:tab w:val="left" w:pos="284"/>
          <w:tab w:val="left" w:pos="567"/>
          <w:tab w:val="left" w:pos="709"/>
          <w:tab w:val="left" w:pos="993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за нарушение обязанностей, предусмотренных Уставом, Правилами внутреннего трудового распорядка, иных локальных актов Центра;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>
        <w:rPr>
          <w:sz w:val="28"/>
          <w:szCs w:val="28"/>
        </w:rPr>
        <w:tab/>
        <w:t xml:space="preserve"> Заказчик вправе отказаться от исполнения Контракта при условии оплаты Исполнителю фактически понесенных им расходов.</w:t>
      </w:r>
    </w:p>
    <w:p w:rsidR="00296849" w:rsidRDefault="002968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>
        <w:rPr>
          <w:sz w:val="28"/>
          <w:szCs w:val="28"/>
        </w:rPr>
        <w:tab/>
        <w:t xml:space="preserve"> В случае отчисления Слушателя из Центра независимо от причин отчисления, сумма, внесенная за обучение, возвращается за вычетом понесенных Исполнителем затрат.</w:t>
      </w:r>
    </w:p>
    <w:p w:rsidR="00296849" w:rsidRDefault="00296849">
      <w:pPr>
        <w:ind w:firstLine="720"/>
        <w:jc w:val="both"/>
        <w:rPr>
          <w:sz w:val="28"/>
          <w:szCs w:val="28"/>
        </w:rPr>
      </w:pPr>
    </w:p>
    <w:p w:rsidR="00296849" w:rsidRDefault="00296849">
      <w:pPr>
        <w:pStyle w:val="aff1"/>
        <w:spacing w:before="120" w:after="12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8. </w:t>
      </w:r>
      <w:r>
        <w:rPr>
          <w:b/>
          <w:sz w:val="28"/>
          <w:szCs w:val="28"/>
        </w:rPr>
        <w:t>Заключительные положения</w:t>
      </w: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  <w:t>При освоении дополнительной профессиональной программы, указанной в п. 1.1</w:t>
      </w:r>
      <w:proofErr w:type="gramStart"/>
      <w:r>
        <w:rPr>
          <w:sz w:val="28"/>
          <w:szCs w:val="28"/>
        </w:rPr>
        <w:t>. настоящего</w:t>
      </w:r>
      <w:proofErr w:type="gramEnd"/>
      <w:r>
        <w:rPr>
          <w:sz w:val="28"/>
          <w:szCs w:val="28"/>
        </w:rPr>
        <w:t xml:space="preserve"> Контракта, параллельно с получением среднего профессионального образования и (или) высшего образования диплом </w:t>
      </w:r>
      <w:r>
        <w:rPr>
          <w:sz w:val="28"/>
          <w:szCs w:val="28"/>
        </w:rPr>
        <w:br/>
        <w:t xml:space="preserve">о профессиональной переподготовке выдается одновременно с получением соответствующего документа об образовании и о квалификации. </w:t>
      </w: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  <w:t xml:space="preserve"> 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ab/>
        <w:t xml:space="preserve"> Настоящий Контракт составлен в трех идентичных экземплярах, имеющих одинаковую силу, по одному экземпляру для каждой Стороны.</w:t>
      </w: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>
        <w:rPr>
          <w:sz w:val="28"/>
          <w:szCs w:val="28"/>
        </w:rPr>
        <w:tab/>
        <w:t xml:space="preserve"> Со свидетельством о государственной регистрации, с Уставом Центра, лицензией на осуществление образовательной деятельности, Правилами внутреннего трудового распорядка Центра Заказчик и Слушатель ознакомлены.</w:t>
      </w:r>
    </w:p>
    <w:p w:rsidR="00296849" w:rsidRDefault="00296849">
      <w:pPr>
        <w:autoSpaceDE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8.5.</w:t>
      </w:r>
      <w:r>
        <w:rPr>
          <w:sz w:val="28"/>
          <w:szCs w:val="28"/>
        </w:rPr>
        <w:tab/>
        <w:t xml:space="preserve"> Сведения, указанные в настоящем Контракте, соответствуют информации, размещенной на официальном сайте Исполнителя в сети «Интернет» на дату заключения настоящего Контракта.</w:t>
      </w:r>
    </w:p>
    <w:p w:rsidR="00296849" w:rsidRDefault="00296849">
      <w:pPr>
        <w:autoSpaceDE w:val="0"/>
        <w:ind w:firstLine="720"/>
        <w:jc w:val="both"/>
        <w:rPr>
          <w:b/>
          <w:sz w:val="28"/>
          <w:szCs w:val="28"/>
        </w:rPr>
      </w:pP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Список Слушателей, направляемых Заказчиком на обучение.</w:t>
      </w:r>
    </w:p>
    <w:p w:rsidR="00296849" w:rsidRDefault="00296849">
      <w:pPr>
        <w:ind w:firstLine="720"/>
        <w:jc w:val="both"/>
        <w:rPr>
          <w:sz w:val="28"/>
          <w:szCs w:val="28"/>
        </w:rPr>
      </w:pPr>
    </w:p>
    <w:p w:rsidR="00296849" w:rsidRDefault="00296849">
      <w:pPr>
        <w:pStyle w:val="aff1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9. </w:t>
      </w:r>
      <w:r>
        <w:rPr>
          <w:b/>
          <w:sz w:val="28"/>
          <w:szCs w:val="28"/>
        </w:rPr>
        <w:t>Адреса, реквизиты и подписи сторон:</w:t>
      </w:r>
    </w:p>
    <w:p w:rsidR="00296849" w:rsidRDefault="00296849">
      <w:pPr>
        <w:pStyle w:val="aff1"/>
        <w:ind w:left="0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820"/>
      </w:tblGrid>
      <w:tr w:rsidR="00296849">
        <w:trPr>
          <w:cantSplit/>
          <w:trHeight w:val="3133"/>
        </w:trPr>
        <w:tc>
          <w:tcPr>
            <w:tcW w:w="5353" w:type="dxa"/>
            <w:shd w:val="clear" w:color="auto" w:fill="auto"/>
          </w:tcPr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ЗАКАЗЧИК:</w:t>
            </w: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6849" w:rsidRDefault="00296849">
            <w:pPr>
              <w:widowControl w:val="0"/>
              <w:autoSpaceDE w:val="0"/>
              <w:rPr>
                <w:b/>
                <w:sz w:val="28"/>
                <w:szCs w:val="28"/>
              </w:rPr>
            </w:pPr>
            <w:r>
              <w:t>М.П.</w:t>
            </w:r>
          </w:p>
          <w:p w:rsidR="00296849" w:rsidRDefault="003A7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:rsidR="00296849" w:rsidRDefault="00296849">
            <w:pPr>
              <w:jc w:val="center"/>
            </w:pPr>
            <w:r>
              <w:rPr>
                <w:b/>
                <w:kern w:val="1"/>
                <w:sz w:val="28"/>
                <w:szCs w:val="28"/>
                <w:lang w:eastAsia="hi-IN" w:bidi="hi-IN"/>
              </w:rPr>
              <w:t>ИСПОЛНИТЕЛЬ</w:t>
            </w:r>
          </w:p>
          <w:p w:rsidR="00296849" w:rsidRDefault="00296849"/>
          <w:p w:rsidR="00296849" w:rsidRDefault="00296849"/>
          <w:p w:rsidR="00296849" w:rsidRDefault="00296849"/>
          <w:p w:rsidR="00296849" w:rsidRDefault="00296849"/>
          <w:p w:rsidR="00296849" w:rsidRDefault="00296849"/>
          <w:p w:rsidR="00296849" w:rsidRDefault="00296849"/>
          <w:p w:rsidR="00296849" w:rsidRDefault="00296849"/>
          <w:p w:rsidR="00296849" w:rsidRDefault="00296849"/>
          <w:p w:rsidR="00296849" w:rsidRDefault="00296849">
            <w:r>
              <w:t>М.П.</w:t>
            </w:r>
          </w:p>
        </w:tc>
      </w:tr>
    </w:tbl>
    <w:p w:rsidR="00296849" w:rsidRDefault="00296849">
      <w:pPr>
        <w:widowControl w:val="0"/>
        <w:autoSpaceDE w:val="0"/>
        <w:ind w:left="6521" w:firstLine="85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right"/>
        <w:rPr>
          <w:sz w:val="28"/>
          <w:szCs w:val="28"/>
        </w:rPr>
      </w:pPr>
    </w:p>
    <w:p w:rsidR="00296849" w:rsidRDefault="00296849">
      <w:pPr>
        <w:autoSpaceDE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96849" w:rsidRDefault="00296849">
      <w:pPr>
        <w:autoSpaceDE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Государственному контракту </w:t>
      </w:r>
    </w:p>
    <w:p w:rsidR="00296849" w:rsidRDefault="00296849">
      <w:pPr>
        <w:autoSpaceDE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№____ </w:t>
      </w: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_____» ______ 202</w:t>
      </w:r>
      <w:r w:rsidR="003A7E2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</w:p>
    <w:p w:rsidR="00296849" w:rsidRDefault="00296849">
      <w:pPr>
        <w:autoSpaceDE w:val="0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 Слушателей, направляемых Заказчиком на обучение</w:t>
      </w: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3261"/>
        <w:gridCol w:w="1984"/>
        <w:gridCol w:w="1994"/>
      </w:tblGrid>
      <w:tr w:rsidR="00296849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849" w:rsidRDefault="00296849">
            <w:pPr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849" w:rsidRDefault="00296849">
            <w:pPr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Фамилия, имя, отчество Слушателя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849" w:rsidRDefault="00296849">
            <w:pPr>
              <w:autoSpaceDE w:val="0"/>
              <w:ind w:firstLine="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 места жительства Слушателя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849" w:rsidRDefault="00296849">
            <w:pPr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образования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849" w:rsidRDefault="00296849">
            <w:pPr>
              <w:autoSpaceDE w:val="0"/>
              <w:jc w:val="center"/>
            </w:pPr>
            <w:r>
              <w:rPr>
                <w:b/>
                <w:bCs/>
                <w:sz w:val="28"/>
                <w:szCs w:val="28"/>
              </w:rPr>
              <w:t>Телефон Слушателя</w:t>
            </w:r>
          </w:p>
        </w:tc>
      </w:tr>
      <w:tr w:rsidR="00296849">
        <w:trPr>
          <w:trHeight w:val="8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849" w:rsidRDefault="00296849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849" w:rsidRDefault="00296849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849" w:rsidRDefault="00296849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849" w:rsidRDefault="00296849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49" w:rsidRDefault="00296849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296849" w:rsidRDefault="00296849">
      <w:pPr>
        <w:autoSpaceDE w:val="0"/>
        <w:ind w:firstLine="720"/>
        <w:jc w:val="both"/>
      </w:pPr>
    </w:p>
    <w:p w:rsidR="00296849" w:rsidRDefault="00296849">
      <w:pPr>
        <w:autoSpaceDE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296849">
        <w:trPr>
          <w:trHeight w:val="80"/>
        </w:trPr>
        <w:tc>
          <w:tcPr>
            <w:tcW w:w="5103" w:type="dxa"/>
            <w:shd w:val="clear" w:color="auto" w:fill="auto"/>
          </w:tcPr>
          <w:p w:rsidR="00296849" w:rsidRDefault="00296849">
            <w:pPr>
              <w:tabs>
                <w:tab w:val="left" w:pos="4820"/>
              </w:tabs>
              <w:ind w:right="352"/>
              <w:jc w:val="center"/>
            </w:pPr>
            <w:r>
              <w:rPr>
                <w:b/>
                <w:bCs/>
                <w:sz w:val="28"/>
                <w:szCs w:val="28"/>
              </w:rPr>
              <w:t>Заказчик:</w:t>
            </w:r>
          </w:p>
          <w:p w:rsidR="00296849" w:rsidRDefault="0029684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М.П.</w:t>
            </w:r>
          </w:p>
        </w:tc>
        <w:tc>
          <w:tcPr>
            <w:tcW w:w="4820" w:type="dxa"/>
            <w:shd w:val="clear" w:color="auto" w:fill="auto"/>
          </w:tcPr>
          <w:p w:rsidR="00296849" w:rsidRDefault="002968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Исполнитель:</w:t>
            </w:r>
          </w:p>
          <w:p w:rsidR="00296849" w:rsidRDefault="00296849">
            <w:pPr>
              <w:jc w:val="center"/>
              <w:rPr>
                <w:sz w:val="28"/>
                <w:szCs w:val="28"/>
              </w:rPr>
            </w:pPr>
          </w:p>
          <w:p w:rsidR="00296849" w:rsidRDefault="00296849">
            <w:pPr>
              <w:jc w:val="both"/>
            </w:pPr>
            <w:r>
              <w:t>М.П.</w:t>
            </w:r>
          </w:p>
        </w:tc>
      </w:tr>
    </w:tbl>
    <w:p w:rsidR="00296849" w:rsidRDefault="00296849">
      <w:pPr>
        <w:jc w:val="center"/>
        <w:rPr>
          <w:b/>
          <w:bCs/>
          <w:sz w:val="28"/>
          <w:szCs w:val="28"/>
        </w:rPr>
      </w:pPr>
    </w:p>
    <w:p w:rsidR="00296849" w:rsidRDefault="00296849">
      <w:pPr>
        <w:autoSpaceDE w:val="0"/>
        <w:ind w:firstLine="720"/>
        <w:jc w:val="both"/>
      </w:pPr>
    </w:p>
    <w:sectPr w:rsidR="002968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709" w:bottom="851" w:left="1418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96" w:rsidRDefault="005D2196">
      <w:r>
        <w:separator/>
      </w:r>
    </w:p>
  </w:endnote>
  <w:endnote w:type="continuationSeparator" w:id="0">
    <w:p w:rsidR="005D2196" w:rsidRDefault="005D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96" w:rsidRDefault="005D2196">
      <w:r>
        <w:separator/>
      </w:r>
    </w:p>
  </w:footnote>
  <w:footnote w:type="continuationSeparator" w:id="0">
    <w:p w:rsidR="005D2196" w:rsidRDefault="005D2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296849" w:rsidRDefault="0029684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 w:rsidR="00733325">
      <w:rPr>
        <w:noProof/>
      </w:rPr>
      <w:t>6</w:t>
    </w:r>
    <w:r>
      <w:fldChar w:fldCharType="end"/>
    </w:r>
  </w:p>
  <w:p w:rsidR="00296849" w:rsidRDefault="00296849">
    <w:pPr>
      <w:pStyle w:val="af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Default="002968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2B"/>
    <w:rsid w:val="00296849"/>
    <w:rsid w:val="003A7E2B"/>
    <w:rsid w:val="003C3146"/>
    <w:rsid w:val="005D2196"/>
    <w:rsid w:val="006E4FE6"/>
    <w:rsid w:val="00733325"/>
    <w:rsid w:val="00A1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BB4F853-B38E-450E-93AA-13B8E4EC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spacing w:before="240" w:after="6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текст с отступом Знак"/>
    <w:rPr>
      <w:sz w:val="24"/>
      <w:szCs w:val="24"/>
    </w:rPr>
  </w:style>
  <w:style w:type="character" w:customStyle="1" w:styleId="a4">
    <w:name w:val="Текст Знак"/>
    <w:rPr>
      <w:rFonts w:ascii="Courier New" w:hAnsi="Courier New" w:cs="Courier New"/>
      <w:sz w:val="20"/>
      <w:szCs w:val="20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styleId="a7">
    <w:name w:val="page number"/>
    <w:basedOn w:val="10"/>
  </w:style>
  <w:style w:type="character" w:styleId="a8">
    <w:name w:val="Hyperlink"/>
    <w:rPr>
      <w:color w:val="0000FF"/>
      <w:u w:val="single"/>
    </w:rPr>
  </w:style>
  <w:style w:type="character" w:customStyle="1" w:styleId="a9">
    <w:name w:val="Название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aa">
    <w:name w:val="Основной текст Знак"/>
    <w:rPr>
      <w:sz w:val="24"/>
      <w:szCs w:val="24"/>
    </w:rPr>
  </w:style>
  <w:style w:type="character" w:customStyle="1" w:styleId="ab">
    <w:name w:val="Текст выноски Знак"/>
    <w:rPr>
      <w:sz w:val="2"/>
      <w:szCs w:val="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Pr>
      <w:rFonts w:ascii="Times New Roman" w:hAnsi="Times New Roman" w:cs="Times New Roman"/>
      <w:sz w:val="20"/>
      <w:szCs w:val="20"/>
    </w:rPr>
  </w:style>
  <w:style w:type="character" w:customStyle="1" w:styleId="iceouttxt4">
    <w:name w:val="iceouttxt4"/>
    <w:basedOn w:val="10"/>
  </w:style>
  <w:style w:type="character" w:customStyle="1" w:styleId="FontStyle12">
    <w:name w:val="Font Style12"/>
    <w:rPr>
      <w:rFonts w:ascii="Arial" w:hAnsi="Arial" w:cs="Arial"/>
      <w:sz w:val="14"/>
      <w:szCs w:val="1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c">
    <w:name w:val="Текст примечания Знак"/>
    <w:rPr>
      <w:sz w:val="20"/>
      <w:szCs w:val="20"/>
    </w:rPr>
  </w:style>
  <w:style w:type="character" w:customStyle="1" w:styleId="ad">
    <w:name w:val="Тема примечания Знак"/>
    <w:rPr>
      <w:b/>
      <w:bCs/>
      <w:sz w:val="20"/>
      <w:szCs w:val="20"/>
    </w:rPr>
  </w:style>
  <w:style w:type="character" w:customStyle="1" w:styleId="ae">
    <w:name w:val="Текст сноски Знак"/>
    <w:rPr>
      <w:sz w:val="20"/>
      <w:szCs w:val="20"/>
    </w:rPr>
  </w:style>
  <w:style w:type="character" w:customStyle="1" w:styleId="af">
    <w:name w:val="Абзац списка Знак"/>
    <w:rPr>
      <w:sz w:val="24"/>
      <w:szCs w:val="24"/>
    </w:rPr>
  </w:style>
  <w:style w:type="character" w:styleId="af0">
    <w:name w:val="Strong"/>
    <w:qFormat/>
    <w:rPr>
      <w:b/>
      <w:bCs/>
    </w:rPr>
  </w:style>
  <w:style w:type="character" w:customStyle="1" w:styleId="chief-title">
    <w:name w:val="chief-title"/>
    <w:basedOn w:val="10"/>
  </w:style>
  <w:style w:type="character" w:customStyle="1" w:styleId="company-infotext">
    <w:name w:val="company-info__text"/>
    <w:basedOn w:val="10"/>
  </w:style>
  <w:style w:type="character" w:customStyle="1" w:styleId="margin-right-s">
    <w:name w:val="margin-right-s"/>
    <w:basedOn w:val="10"/>
  </w:style>
  <w:style w:type="character" w:customStyle="1" w:styleId="af1">
    <w:name w:val="Символ сноски"/>
    <w:rPr>
      <w:vertAlign w:val="superscript"/>
    </w:rPr>
  </w:style>
  <w:style w:type="paragraph" w:customStyle="1" w:styleId="af2">
    <w:name w:val="Заголовок"/>
    <w:basedOn w:val="a"/>
    <w:next w:val="a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"/>
    <w:pPr>
      <w:spacing w:after="120"/>
    </w:pPr>
    <w:rPr>
      <w:lang w:val="x-none"/>
    </w:rPr>
  </w:style>
  <w:style w:type="paragraph" w:styleId="af4">
    <w:name w:val="List"/>
    <w:basedOn w:val="af3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numPr>
        <w:numId w:val="2"/>
      </w:numPr>
      <w:spacing w:before="60" w:after="60"/>
      <w:jc w:val="both"/>
    </w:pPr>
  </w:style>
  <w:style w:type="paragraph" w:customStyle="1" w:styleId="15">
    <w:name w:val="Обычный1"/>
    <w:pPr>
      <w:widowControl w:val="0"/>
      <w:suppressAutoHyphens/>
      <w:spacing w:line="300" w:lineRule="auto"/>
      <w:ind w:firstLine="720"/>
    </w:pPr>
    <w:rPr>
      <w:sz w:val="22"/>
      <w:szCs w:val="22"/>
      <w:lang w:eastAsia="ar-SA"/>
    </w:rPr>
  </w:style>
  <w:style w:type="paragraph" w:customStyle="1" w:styleId="af5">
    <w:name w:val="Заг_табл"/>
    <w:basedOn w:val="a"/>
    <w:pPr>
      <w:keepNext/>
      <w:jc w:val="center"/>
    </w:pPr>
    <w:rPr>
      <w:b/>
      <w:bCs/>
    </w:rPr>
  </w:style>
  <w:style w:type="paragraph" w:customStyle="1" w:styleId="23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16">
    <w:name w:val="Текст1"/>
    <w:basedOn w:val="23"/>
    <w:pPr>
      <w:spacing w:line="240" w:lineRule="atLeast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pPr>
      <w:ind w:firstLine="708"/>
      <w:jc w:val="both"/>
    </w:pPr>
    <w:rPr>
      <w:lang w:val="x-none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7">
    <w:name w:val="footer"/>
    <w:basedOn w:val="a"/>
    <w:rPr>
      <w:lang w:val="x-none"/>
    </w:rPr>
  </w:style>
  <w:style w:type="paragraph" w:styleId="af8">
    <w:name w:val="header"/>
    <w:basedOn w:val="a"/>
    <w:rPr>
      <w:lang w:val="x-none"/>
    </w:rPr>
  </w:style>
  <w:style w:type="paragraph" w:customStyle="1" w:styleId="17">
    <w:name w:val="Название объекта1"/>
    <w:basedOn w:val="a"/>
    <w:next w:val="a"/>
  </w:style>
  <w:style w:type="paragraph" w:styleId="af9">
    <w:name w:val="Title"/>
    <w:basedOn w:val="a"/>
    <w:next w:val="afa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afa">
    <w:name w:val="Subtitle"/>
    <w:basedOn w:val="af2"/>
    <w:next w:val="af3"/>
    <w:qFormat/>
    <w:pPr>
      <w:jc w:val="center"/>
    </w:pPr>
    <w:rPr>
      <w:i/>
      <w:iCs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18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10">
    <w:name w:val="Знак Знак Знак1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b">
    <w:name w:val="Balloon Text"/>
    <w:basedOn w:val="a"/>
    <w:rPr>
      <w:sz w:val="2"/>
      <w:szCs w:val="2"/>
      <w:lang w:val="x-none"/>
    </w:rPr>
  </w:style>
  <w:style w:type="paragraph" w:customStyle="1" w:styleId="afc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d">
    <w:name w:val="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lang w:val="x-none"/>
    </w:rPr>
  </w:style>
  <w:style w:type="paragraph" w:customStyle="1" w:styleId="2110">
    <w:name w:val="Основной текст 211"/>
    <w:basedOn w:val="a"/>
    <w:pPr>
      <w:spacing w:before="60" w:after="60"/>
      <w:ind w:left="720" w:hanging="720"/>
      <w:jc w:val="both"/>
    </w:pPr>
  </w:style>
  <w:style w:type="paragraph" w:customStyle="1" w:styleId="afe">
    <w:name w:val="Договор текст"/>
    <w:basedOn w:val="a"/>
    <w:pPr>
      <w:ind w:firstLine="567"/>
      <w:jc w:val="both"/>
    </w:pPr>
  </w:style>
  <w:style w:type="paragraph" w:customStyle="1" w:styleId="19">
    <w:name w:val="Основной текст с отступом1"/>
    <w:basedOn w:val="a"/>
    <w:pPr>
      <w:widowControl w:val="0"/>
      <w:autoSpaceDE w:val="0"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Standard">
    <w:name w:val="Standard"/>
    <w:pPr>
      <w:suppressAutoHyphens/>
      <w:ind w:firstLine="709"/>
      <w:jc w:val="both"/>
      <w:textAlignment w:val="baseline"/>
    </w:pPr>
    <w:rPr>
      <w:kern w:val="1"/>
      <w:sz w:val="28"/>
      <w:szCs w:val="28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187" w:lineRule="exact"/>
    </w:pPr>
    <w:rPr>
      <w:rFonts w:ascii="Arial" w:hAnsi="Arial" w:cs="Arial"/>
    </w:rPr>
  </w:style>
  <w:style w:type="paragraph" w:customStyle="1" w:styleId="1a">
    <w:name w:val="Текст примечания1"/>
    <w:basedOn w:val="a"/>
    <w:rPr>
      <w:sz w:val="20"/>
      <w:szCs w:val="20"/>
      <w:lang w:val="x-none"/>
    </w:rPr>
  </w:style>
  <w:style w:type="paragraph" w:styleId="aff">
    <w:name w:val="annotation subject"/>
    <w:basedOn w:val="1a"/>
    <w:next w:val="1a"/>
    <w:rPr>
      <w:b/>
      <w:bCs/>
    </w:rPr>
  </w:style>
  <w:style w:type="paragraph" w:styleId="aff0">
    <w:name w:val="footnote text"/>
    <w:basedOn w:val="a"/>
    <w:pPr>
      <w:widowControl w:val="0"/>
      <w:autoSpaceDE w:val="0"/>
      <w:spacing w:line="300" w:lineRule="auto"/>
    </w:pPr>
    <w:rPr>
      <w:sz w:val="20"/>
      <w:szCs w:val="20"/>
      <w:lang w:val="x-none"/>
    </w:rPr>
  </w:style>
  <w:style w:type="paragraph" w:styleId="aff1">
    <w:name w:val="List Paragraph"/>
    <w:basedOn w:val="a"/>
    <w:qFormat/>
    <w:pPr>
      <w:ind w:left="720"/>
    </w:pPr>
    <w:rPr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f2">
    <w:name w:val="Normal (Web)"/>
    <w:basedOn w:val="a"/>
    <w:pPr>
      <w:spacing w:before="280" w:after="280"/>
    </w:p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agregatoreat.ru/" TargetMode="Externa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/>
  <LinksUpToDate>false</LinksUpToDate>
  <CharactersWithSpaces>12132</CharactersWithSpaces>
  <SharedDoc>false</SharedDoc>
  <HLinks>
    <vt:vector size="6" baseType="variant"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http://www.agregatoreat.ru/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Пономаренко Людмила ивановна</dc:creator>
  <cp:keywords/>
  <cp:lastModifiedBy>RPN</cp:lastModifiedBy>
  <cp:revision>2</cp:revision>
  <cp:lastPrinted>2025-07-01T11:27:00Z</cp:lastPrinted>
  <dcterms:created xsi:type="dcterms:W3CDTF">2026-05-18T12:55:00Z</dcterms:created>
  <dcterms:modified xsi:type="dcterms:W3CDTF">2026-05-18T12:55:00Z</dcterms:modified>
</cp:coreProperties>
</file>