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25F31" w14:textId="77777777" w:rsidR="009717F1" w:rsidRDefault="009717F1" w:rsidP="009717F1">
      <w:pPr>
        <w:shd w:val="clear" w:color="auto" w:fill="FFFFFF"/>
        <w:spacing w:line="245" w:lineRule="atLeast"/>
        <w:jc w:val="center"/>
        <w:rPr>
          <w:b/>
          <w:bCs/>
          <w:lang w:eastAsia="ru-RU"/>
        </w:rPr>
      </w:pPr>
      <w:r w:rsidRPr="00314EB9">
        <w:rPr>
          <w:b/>
          <w:bCs/>
          <w:lang w:eastAsia="ru-RU"/>
        </w:rPr>
        <w:t>КОНТРАКТ №</w:t>
      </w:r>
      <w:r>
        <w:rPr>
          <w:b/>
          <w:bCs/>
          <w:lang w:eastAsia="ru-RU"/>
        </w:rPr>
        <w:t xml:space="preserve"> _______</w:t>
      </w:r>
    </w:p>
    <w:p w14:paraId="31BA9446" w14:textId="05C00C9F" w:rsidR="009717F1" w:rsidRPr="00273FBB" w:rsidRDefault="009717F1" w:rsidP="009717F1">
      <w:pPr>
        <w:shd w:val="clear" w:color="auto" w:fill="FFFFFF"/>
        <w:spacing w:line="245" w:lineRule="atLeast"/>
        <w:jc w:val="center"/>
        <w:rPr>
          <w:b/>
          <w:bCs/>
          <w:lang w:eastAsia="ru-RU"/>
        </w:rPr>
      </w:pPr>
      <w:r w:rsidRPr="00273FBB">
        <w:rPr>
          <w:bCs/>
          <w:lang w:eastAsia="ru-RU"/>
        </w:rPr>
        <w:t>(ИКЗ:</w:t>
      </w:r>
      <w:r w:rsidRPr="004B628A">
        <w:t xml:space="preserve"> </w:t>
      </w:r>
      <w:r w:rsidRPr="00E64B03">
        <w:t>2</w:t>
      </w:r>
      <w:r w:rsidR="00EF0343">
        <w:t>6</w:t>
      </w:r>
      <w:r w:rsidRPr="00E64B03">
        <w:t>1770905739177090100100</w:t>
      </w:r>
      <w:r w:rsidR="00EF0343">
        <w:t>36</w:t>
      </w:r>
      <w:r w:rsidRPr="00E64B03">
        <w:t>0000000244</w:t>
      </w:r>
      <w:r>
        <w:rPr>
          <w:color w:val="1A1A1A"/>
          <w:shd w:val="clear" w:color="auto" w:fill="FFFFFF"/>
        </w:rPr>
        <w:t>)</w:t>
      </w:r>
    </w:p>
    <w:p w14:paraId="5DD7011E" w14:textId="77777777" w:rsidR="009717F1" w:rsidRDefault="009717F1" w:rsidP="009717F1">
      <w:pPr>
        <w:shd w:val="clear" w:color="auto" w:fill="FFFFFF"/>
        <w:spacing w:line="245" w:lineRule="atLeast"/>
        <w:jc w:val="center"/>
        <w:rPr>
          <w:bCs/>
          <w:sz w:val="22"/>
          <w:lang w:eastAsia="ru-RU"/>
        </w:rPr>
      </w:pPr>
    </w:p>
    <w:p w14:paraId="1C52C4E0" w14:textId="14819293" w:rsidR="009717F1" w:rsidRDefault="009717F1" w:rsidP="009717F1">
      <w:pPr>
        <w:shd w:val="clear" w:color="auto" w:fill="FFFFFF"/>
        <w:spacing w:line="245" w:lineRule="atLeast"/>
        <w:jc w:val="center"/>
        <w:rPr>
          <w:bCs/>
          <w:sz w:val="22"/>
          <w:lang w:eastAsia="ru-RU"/>
        </w:rPr>
      </w:pPr>
      <w:r w:rsidRPr="00486BB9">
        <w:rPr>
          <w:bCs/>
          <w:sz w:val="22"/>
          <w:lang w:eastAsia="ru-RU"/>
        </w:rPr>
        <w:t>г. Москва</w:t>
      </w:r>
      <w:r w:rsidRPr="00486BB9">
        <w:rPr>
          <w:bCs/>
          <w:sz w:val="22"/>
          <w:lang w:eastAsia="ru-RU"/>
        </w:rPr>
        <w:tab/>
      </w:r>
      <w:r w:rsidRPr="00486BB9">
        <w:rPr>
          <w:bCs/>
          <w:sz w:val="22"/>
          <w:lang w:eastAsia="ru-RU"/>
        </w:rPr>
        <w:tab/>
      </w:r>
      <w:r w:rsidRPr="00486BB9">
        <w:rPr>
          <w:bCs/>
          <w:sz w:val="22"/>
          <w:lang w:eastAsia="ru-RU"/>
        </w:rPr>
        <w:tab/>
      </w:r>
      <w:r w:rsidRPr="00486BB9">
        <w:rPr>
          <w:bCs/>
          <w:sz w:val="22"/>
          <w:lang w:eastAsia="ru-RU"/>
        </w:rPr>
        <w:tab/>
      </w:r>
      <w:r>
        <w:rPr>
          <w:bCs/>
          <w:sz w:val="22"/>
          <w:lang w:eastAsia="ru-RU"/>
        </w:rPr>
        <w:tab/>
      </w:r>
      <w:r>
        <w:rPr>
          <w:bCs/>
          <w:sz w:val="22"/>
          <w:lang w:eastAsia="ru-RU"/>
        </w:rPr>
        <w:tab/>
      </w:r>
      <w:r w:rsidRPr="00486BB9">
        <w:rPr>
          <w:bCs/>
          <w:sz w:val="22"/>
          <w:lang w:eastAsia="ru-RU"/>
        </w:rPr>
        <w:tab/>
      </w:r>
      <w:r w:rsidRPr="00486BB9">
        <w:rPr>
          <w:bCs/>
          <w:sz w:val="22"/>
          <w:lang w:eastAsia="ru-RU"/>
        </w:rPr>
        <w:tab/>
      </w:r>
      <w:r w:rsidRPr="00486BB9">
        <w:rPr>
          <w:bCs/>
          <w:sz w:val="22"/>
          <w:lang w:eastAsia="ru-RU"/>
        </w:rPr>
        <w:tab/>
        <w:t>«</w:t>
      </w:r>
      <w:r>
        <w:rPr>
          <w:bCs/>
          <w:sz w:val="22"/>
          <w:lang w:eastAsia="ru-RU"/>
        </w:rPr>
        <w:t>__</w:t>
      </w:r>
      <w:r w:rsidRPr="00486BB9">
        <w:rPr>
          <w:bCs/>
          <w:sz w:val="22"/>
          <w:lang w:eastAsia="ru-RU"/>
        </w:rPr>
        <w:t>»</w:t>
      </w:r>
      <w:r>
        <w:rPr>
          <w:bCs/>
          <w:sz w:val="22"/>
          <w:lang w:eastAsia="ru-RU"/>
        </w:rPr>
        <w:t xml:space="preserve"> __________</w:t>
      </w:r>
      <w:r w:rsidRPr="00486BB9">
        <w:rPr>
          <w:bCs/>
          <w:sz w:val="22"/>
          <w:lang w:eastAsia="ru-RU"/>
        </w:rPr>
        <w:t xml:space="preserve"> 20</w:t>
      </w:r>
      <w:r w:rsidR="00362100">
        <w:rPr>
          <w:bCs/>
          <w:sz w:val="22"/>
          <w:lang w:eastAsia="ru-RU"/>
        </w:rPr>
        <w:t>25</w:t>
      </w:r>
      <w:r w:rsidRPr="00486BB9">
        <w:rPr>
          <w:bCs/>
          <w:sz w:val="22"/>
          <w:lang w:eastAsia="ru-RU"/>
        </w:rPr>
        <w:t xml:space="preserve"> г.</w:t>
      </w:r>
    </w:p>
    <w:p w14:paraId="2E578B36" w14:textId="77777777" w:rsidR="009717F1" w:rsidRPr="00486BB9" w:rsidRDefault="009717F1" w:rsidP="009717F1">
      <w:pPr>
        <w:shd w:val="clear" w:color="auto" w:fill="FFFFFF"/>
        <w:spacing w:line="245" w:lineRule="atLeast"/>
        <w:rPr>
          <w:bCs/>
          <w:sz w:val="22"/>
          <w:lang w:eastAsia="ru-RU"/>
        </w:rPr>
      </w:pPr>
    </w:p>
    <w:p w14:paraId="6F84552E" w14:textId="77777777" w:rsidR="009717F1" w:rsidRPr="00486BB9" w:rsidRDefault="009717F1" w:rsidP="006C1FAF">
      <w:pPr>
        <w:shd w:val="clear" w:color="auto" w:fill="FFFFFF"/>
        <w:ind w:firstLine="709"/>
        <w:jc w:val="both"/>
        <w:rPr>
          <w:bCs/>
          <w:sz w:val="22"/>
          <w:lang w:eastAsia="ru-RU"/>
        </w:rPr>
      </w:pPr>
      <w:r w:rsidRPr="00873FBC">
        <w:rPr>
          <w:bCs/>
          <w:sz w:val="22"/>
          <w:lang w:eastAsia="ru-RU"/>
        </w:rPr>
        <w:t xml:space="preserve">Федеральное государственное бюджетное образовательное учреждение высшего образования «Московский государственный академический художественный институт имени В.И. Сурикова при Российской академии художеств» (МГАХИ им. В.И. Сурикова), в лице ректора Любавина Анатолия Александровича, действующего на основании Устава, именуемое в дальнейшем «Заказчик» с одной стороны, и </w:t>
      </w:r>
      <w:r>
        <w:rPr>
          <w:bCs/>
          <w:sz w:val="22"/>
          <w:lang w:eastAsia="ru-RU"/>
        </w:rPr>
        <w:t>__________________________________</w:t>
      </w:r>
      <w:r w:rsidRPr="00873FBC">
        <w:rPr>
          <w:sz w:val="22"/>
          <w:lang w:eastAsia="ru-RU"/>
        </w:rPr>
        <w:t xml:space="preserve">, в лице </w:t>
      </w:r>
      <w:r>
        <w:rPr>
          <w:sz w:val="22"/>
          <w:lang w:eastAsia="ru-RU"/>
        </w:rPr>
        <w:t>____________________________________</w:t>
      </w:r>
      <w:r w:rsidRPr="00873FBC">
        <w:rPr>
          <w:sz w:val="22"/>
          <w:lang w:eastAsia="ru-RU"/>
        </w:rPr>
        <w:t xml:space="preserve">, действующего на основании </w:t>
      </w:r>
      <w:r>
        <w:rPr>
          <w:sz w:val="22"/>
          <w:lang w:eastAsia="ru-RU"/>
        </w:rPr>
        <w:t>_________</w:t>
      </w:r>
      <w:r w:rsidRPr="00873FBC">
        <w:rPr>
          <w:sz w:val="22"/>
          <w:lang w:eastAsia="ru-RU"/>
        </w:rPr>
        <w:t xml:space="preserve">, </w:t>
      </w:r>
      <w:r w:rsidRPr="00873FBC">
        <w:rPr>
          <w:bCs/>
          <w:sz w:val="22"/>
          <w:lang w:eastAsia="ru-RU"/>
        </w:rPr>
        <w:t>именуемое в дальнейшем «</w:t>
      </w:r>
      <w:r>
        <w:rPr>
          <w:bCs/>
          <w:sz w:val="22"/>
          <w:lang w:eastAsia="ru-RU"/>
        </w:rPr>
        <w:t>Исполнитель</w:t>
      </w:r>
      <w:r w:rsidRPr="00873FBC">
        <w:rPr>
          <w:bCs/>
          <w:sz w:val="22"/>
          <w:lang w:eastAsia="ru-RU"/>
        </w:rPr>
        <w:t xml:space="preserve">», с другой стороны, вместе именуемые «Стороны» и каждый в отдельности «Сторона», с соблюдением требований Гражданского кодекса Российской Федерации, п.5 ч.1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а также иного законодательства Российской Федерации, </w:t>
      </w:r>
      <w:r w:rsidRPr="003F10ED">
        <w:rPr>
          <w:bCs/>
          <w:sz w:val="22"/>
          <w:lang w:eastAsia="ru-RU"/>
        </w:rPr>
        <w:t>по итогам закупочной сессии №</w:t>
      </w:r>
      <w:r>
        <w:rPr>
          <w:bCs/>
          <w:sz w:val="22"/>
          <w:lang w:eastAsia="ru-RU"/>
        </w:rPr>
        <w:t xml:space="preserve"> ________________, проведённой на портале Е</w:t>
      </w:r>
      <w:r w:rsidRPr="003F10ED">
        <w:rPr>
          <w:bCs/>
          <w:sz w:val="22"/>
          <w:lang w:eastAsia="ru-RU"/>
        </w:rPr>
        <w:t>диного агрегатора торговли, заключили настоящий Контракт о</w:t>
      </w:r>
      <w:r w:rsidRPr="00486BB9">
        <w:rPr>
          <w:bCs/>
          <w:sz w:val="22"/>
          <w:lang w:eastAsia="ru-RU"/>
        </w:rPr>
        <w:t xml:space="preserve"> нижеследующем:</w:t>
      </w:r>
    </w:p>
    <w:p w14:paraId="0D76539D" w14:textId="77777777" w:rsidR="009717F1" w:rsidRDefault="009717F1" w:rsidP="006C1FAF">
      <w:pPr>
        <w:ind w:firstLine="709"/>
        <w:jc w:val="center"/>
        <w:rPr>
          <w:rFonts w:eastAsia="Arial"/>
          <w:b/>
          <w:sz w:val="22"/>
          <w:szCs w:val="22"/>
        </w:rPr>
      </w:pPr>
    </w:p>
    <w:p w14:paraId="0C77A8D4" w14:textId="28FD035A" w:rsidR="00846186" w:rsidRPr="00045A7E" w:rsidRDefault="00846186" w:rsidP="006C1FAF">
      <w:pPr>
        <w:ind w:firstLine="709"/>
        <w:jc w:val="center"/>
        <w:rPr>
          <w:rFonts w:eastAsia="Arial"/>
          <w:b/>
          <w:sz w:val="22"/>
          <w:szCs w:val="22"/>
        </w:rPr>
      </w:pPr>
      <w:r w:rsidRPr="00045A7E">
        <w:rPr>
          <w:rFonts w:eastAsia="Arial"/>
          <w:b/>
          <w:sz w:val="22"/>
          <w:szCs w:val="22"/>
        </w:rPr>
        <w:t>1. Предмет Контракта</w:t>
      </w:r>
    </w:p>
    <w:p w14:paraId="65949193" w14:textId="3D22D253" w:rsidR="00846186" w:rsidRPr="00045A7E" w:rsidRDefault="00846186" w:rsidP="006C1FAF">
      <w:pPr>
        <w:pStyle w:val="afb"/>
        <w:ind w:firstLine="709"/>
        <w:jc w:val="both"/>
        <w:rPr>
          <w:rFonts w:ascii="Times New Roman" w:hAnsi="Times New Roman"/>
        </w:rPr>
      </w:pPr>
      <w:r w:rsidRPr="00045A7E">
        <w:rPr>
          <w:rFonts w:ascii="Times New Roman" w:hAnsi="Times New Roman"/>
        </w:rPr>
        <w:t xml:space="preserve">1.1. В соответствии с </w:t>
      </w:r>
      <w:r w:rsidR="000B2FFE">
        <w:rPr>
          <w:rFonts w:ascii="Times New Roman" w:hAnsi="Times New Roman"/>
        </w:rPr>
        <w:t xml:space="preserve">настоящим </w:t>
      </w:r>
      <w:r w:rsidRPr="00045A7E">
        <w:rPr>
          <w:rFonts w:ascii="Times New Roman" w:hAnsi="Times New Roman"/>
        </w:rPr>
        <w:t>Контрактом</w:t>
      </w:r>
      <w:r w:rsidR="000B2FFE">
        <w:rPr>
          <w:rFonts w:ascii="Times New Roman" w:hAnsi="Times New Roman"/>
        </w:rPr>
        <w:t xml:space="preserve">, </w:t>
      </w:r>
      <w:r w:rsidR="000B2FFE" w:rsidRPr="000B2FFE">
        <w:rPr>
          <w:rFonts w:ascii="Times New Roman" w:hAnsi="Times New Roman"/>
        </w:rPr>
        <w:t>Лицензионным соглашением (Приложение № 1 к Контракту)</w:t>
      </w:r>
      <w:r w:rsidRPr="00045A7E">
        <w:rPr>
          <w:rFonts w:ascii="Times New Roman" w:hAnsi="Times New Roman"/>
        </w:rPr>
        <w:t xml:space="preserve"> </w:t>
      </w:r>
      <w:r w:rsidR="000B2FFE">
        <w:rPr>
          <w:rFonts w:ascii="Times New Roman" w:hAnsi="Times New Roman"/>
        </w:rPr>
        <w:t xml:space="preserve">и </w:t>
      </w:r>
      <w:r w:rsidR="000B2FFE" w:rsidRPr="000B2FFE">
        <w:rPr>
          <w:rFonts w:ascii="Times New Roman" w:hAnsi="Times New Roman"/>
        </w:rPr>
        <w:t>Спецификацией (Приложение №2 к Контракту)</w:t>
      </w:r>
      <w:r w:rsidR="000B2FFE">
        <w:rPr>
          <w:rFonts w:ascii="Times New Roman" w:hAnsi="Times New Roman"/>
        </w:rPr>
        <w:t xml:space="preserve">, </w:t>
      </w:r>
      <w:r w:rsidR="00612524" w:rsidRPr="00045A7E">
        <w:rPr>
          <w:rFonts w:ascii="Times New Roman" w:hAnsi="Times New Roman"/>
        </w:rPr>
        <w:t>Исполнитель</w:t>
      </w:r>
      <w:r w:rsidRPr="00045A7E">
        <w:rPr>
          <w:rFonts w:ascii="Times New Roman" w:hAnsi="Times New Roman"/>
        </w:rPr>
        <w:t xml:space="preserve"> обязуется в порядке и сроки, предусмотренные Контрактом, </w:t>
      </w:r>
      <w:r w:rsidR="00365435" w:rsidRPr="00045A7E">
        <w:rPr>
          <w:rFonts w:ascii="Times New Roman" w:hAnsi="Times New Roman"/>
        </w:rPr>
        <w:t>оказать услугу</w:t>
      </w:r>
      <w:r w:rsidRPr="00045A7E">
        <w:rPr>
          <w:rFonts w:ascii="Times New Roman" w:hAnsi="Times New Roman"/>
        </w:rPr>
        <w:t xml:space="preserve"> </w:t>
      </w:r>
      <w:r w:rsidR="00365435" w:rsidRPr="00045A7E">
        <w:rPr>
          <w:rFonts w:ascii="Times New Roman" w:hAnsi="Times New Roman"/>
          <w:bCs/>
          <w:shd w:val="clear" w:color="auto" w:fill="FAFAFA"/>
        </w:rPr>
        <w:t xml:space="preserve">по </w:t>
      </w:r>
      <w:r w:rsidR="00365435" w:rsidRPr="0006165D">
        <w:rPr>
          <w:rFonts w:ascii="Times New Roman" w:hAnsi="Times New Roman"/>
          <w:bCs/>
          <w:shd w:val="clear" w:color="auto" w:fill="FAFAFA"/>
        </w:rPr>
        <w:t>предоставлению</w:t>
      </w:r>
      <w:r w:rsidRPr="0006165D">
        <w:rPr>
          <w:rFonts w:ascii="Times New Roman" w:hAnsi="Times New Roman"/>
          <w:bCs/>
          <w:shd w:val="clear" w:color="auto" w:fill="FAFAFA"/>
        </w:rPr>
        <w:t xml:space="preserve"> </w:t>
      </w:r>
      <w:r w:rsidR="009717F1" w:rsidRPr="009717F1">
        <w:rPr>
          <w:rFonts w:ascii="Times New Roman" w:hAnsi="Times New Roman"/>
          <w:bCs/>
          <w:shd w:val="clear" w:color="auto" w:fill="FAFAFA"/>
        </w:rPr>
        <w:t>Прав</w:t>
      </w:r>
      <w:r w:rsidR="009717F1">
        <w:rPr>
          <w:rFonts w:ascii="Times New Roman" w:hAnsi="Times New Roman"/>
          <w:bCs/>
          <w:shd w:val="clear" w:color="auto" w:fill="FAFAFA"/>
        </w:rPr>
        <w:t>а</w:t>
      </w:r>
      <w:r w:rsidR="009717F1" w:rsidRPr="009717F1">
        <w:rPr>
          <w:rFonts w:ascii="Times New Roman" w:hAnsi="Times New Roman"/>
          <w:bCs/>
          <w:shd w:val="clear" w:color="auto" w:fill="FAFAFA"/>
        </w:rPr>
        <w:t xml:space="preserve"> на использование комплекта "Постоянная защита" Средства защиты информации Secret Net Studio 8</w:t>
      </w:r>
      <w:r w:rsidR="000B2FFE">
        <w:rPr>
          <w:rFonts w:ascii="Times New Roman" w:hAnsi="Times New Roman"/>
          <w:bCs/>
          <w:shd w:val="clear" w:color="auto" w:fill="FAFAFA"/>
        </w:rPr>
        <w:t xml:space="preserve"> </w:t>
      </w:r>
      <w:r w:rsidRPr="00045A7E">
        <w:rPr>
          <w:rFonts w:ascii="Times New Roman" w:hAnsi="Times New Roman"/>
        </w:rPr>
        <w:t xml:space="preserve">(далее – </w:t>
      </w:r>
      <w:r w:rsidR="00A737CE" w:rsidRPr="00045A7E">
        <w:rPr>
          <w:rFonts w:ascii="Times New Roman" w:hAnsi="Times New Roman"/>
        </w:rPr>
        <w:t>Услуга</w:t>
      </w:r>
      <w:r w:rsidRPr="00045A7E">
        <w:rPr>
          <w:rFonts w:ascii="Times New Roman" w:hAnsi="Times New Roman"/>
        </w:rPr>
        <w:t>)</w:t>
      </w:r>
      <w:r w:rsidR="000B2FFE">
        <w:rPr>
          <w:rFonts w:ascii="Times New Roman" w:hAnsi="Times New Roman"/>
        </w:rPr>
        <w:t>,</w:t>
      </w:r>
      <w:r w:rsidR="00BE223D">
        <w:rPr>
          <w:rFonts w:ascii="Times New Roman" w:hAnsi="Times New Roman"/>
        </w:rPr>
        <w:t xml:space="preserve"> </w:t>
      </w:r>
      <w:r w:rsidRPr="00045A7E">
        <w:rPr>
          <w:rFonts w:ascii="Times New Roman" w:hAnsi="Times New Roman"/>
        </w:rPr>
        <w:t xml:space="preserve">а Заказчик обязуется в порядке и сроки, предусмотренные Контрактом, принять и оплатить </w:t>
      </w:r>
      <w:r w:rsidR="00B655B1" w:rsidRPr="00045A7E">
        <w:rPr>
          <w:rFonts w:ascii="Times New Roman" w:hAnsi="Times New Roman"/>
        </w:rPr>
        <w:t>оказанны</w:t>
      </w:r>
      <w:r w:rsidR="002725E1" w:rsidRPr="00045A7E">
        <w:rPr>
          <w:rFonts w:ascii="Times New Roman" w:hAnsi="Times New Roman"/>
        </w:rPr>
        <w:t>е</w:t>
      </w:r>
      <w:r w:rsidRPr="00045A7E">
        <w:rPr>
          <w:rFonts w:ascii="Times New Roman" w:hAnsi="Times New Roman"/>
        </w:rPr>
        <w:t xml:space="preserve"> </w:t>
      </w:r>
      <w:r w:rsidR="00B655B1" w:rsidRPr="00045A7E">
        <w:rPr>
          <w:rFonts w:ascii="Times New Roman" w:hAnsi="Times New Roman"/>
        </w:rPr>
        <w:t>Услуг</w:t>
      </w:r>
      <w:r w:rsidR="00612524" w:rsidRPr="00045A7E">
        <w:rPr>
          <w:rFonts w:ascii="Times New Roman" w:hAnsi="Times New Roman"/>
        </w:rPr>
        <w:t>и</w:t>
      </w:r>
      <w:r w:rsidRPr="00045A7E">
        <w:rPr>
          <w:rFonts w:ascii="Times New Roman" w:hAnsi="Times New Roman"/>
        </w:rPr>
        <w:t xml:space="preserve">. </w:t>
      </w:r>
    </w:p>
    <w:p w14:paraId="0FA195F6" w14:textId="22F6280C" w:rsidR="00846186" w:rsidRPr="006C1FAF" w:rsidRDefault="00BE223D" w:rsidP="006C1FAF">
      <w:pPr>
        <w:pStyle w:val="ConsPlusNormal"/>
        <w:ind w:firstLine="709"/>
        <w:jc w:val="both"/>
        <w:rPr>
          <w:rFonts w:ascii="Times New Roman" w:hAnsi="Times New Roman" w:cs="Times New Roman"/>
          <w:color w:val="EE0000"/>
          <w:sz w:val="22"/>
          <w:szCs w:val="22"/>
        </w:rPr>
      </w:pPr>
      <w:r>
        <w:rPr>
          <w:rFonts w:ascii="Times New Roman" w:hAnsi="Times New Roman" w:cs="Times New Roman"/>
          <w:sz w:val="22"/>
          <w:szCs w:val="22"/>
        </w:rPr>
        <w:t xml:space="preserve">Услуга оказывается Исполнителем по адресу Заказчика: 109004, г Москва, Товарищеский переулок, дом 30, </w:t>
      </w:r>
      <w:r w:rsidR="00846186" w:rsidRPr="00045A7E">
        <w:rPr>
          <w:rFonts w:ascii="Times New Roman" w:hAnsi="Times New Roman" w:cs="Times New Roman"/>
          <w:sz w:val="22"/>
          <w:szCs w:val="22"/>
        </w:rPr>
        <w:t xml:space="preserve">в любой рабочий день Заказчика с понедельника по </w:t>
      </w:r>
      <w:r>
        <w:rPr>
          <w:rFonts w:ascii="Times New Roman" w:hAnsi="Times New Roman" w:cs="Times New Roman"/>
          <w:sz w:val="22"/>
          <w:szCs w:val="22"/>
        </w:rPr>
        <w:t>пятницу</w:t>
      </w:r>
      <w:r w:rsidR="00846186" w:rsidRPr="00045A7E">
        <w:rPr>
          <w:rFonts w:ascii="Times New Roman" w:hAnsi="Times New Roman" w:cs="Times New Roman"/>
          <w:sz w:val="22"/>
          <w:szCs w:val="22"/>
        </w:rPr>
        <w:t xml:space="preserve"> с </w:t>
      </w:r>
      <w:r>
        <w:rPr>
          <w:rFonts w:ascii="Times New Roman" w:hAnsi="Times New Roman" w:cs="Times New Roman"/>
          <w:sz w:val="22"/>
          <w:szCs w:val="22"/>
        </w:rPr>
        <w:t>10</w:t>
      </w:r>
      <w:r w:rsidR="00846186" w:rsidRPr="00045A7E">
        <w:rPr>
          <w:rFonts w:ascii="Times New Roman" w:hAnsi="Times New Roman" w:cs="Times New Roman"/>
          <w:sz w:val="22"/>
          <w:szCs w:val="22"/>
        </w:rPr>
        <w:t>:00 до 1</w:t>
      </w:r>
      <w:r>
        <w:rPr>
          <w:rFonts w:ascii="Times New Roman" w:hAnsi="Times New Roman" w:cs="Times New Roman"/>
          <w:sz w:val="22"/>
          <w:szCs w:val="22"/>
        </w:rPr>
        <w:t>6</w:t>
      </w:r>
      <w:r w:rsidR="00846186" w:rsidRPr="00045A7E">
        <w:rPr>
          <w:rFonts w:ascii="Times New Roman" w:hAnsi="Times New Roman" w:cs="Times New Roman"/>
          <w:sz w:val="22"/>
          <w:szCs w:val="22"/>
        </w:rPr>
        <w:t>:00</w:t>
      </w:r>
      <w:r>
        <w:rPr>
          <w:rFonts w:ascii="Times New Roman" w:hAnsi="Times New Roman" w:cs="Times New Roman"/>
          <w:sz w:val="22"/>
          <w:szCs w:val="22"/>
        </w:rPr>
        <w:t xml:space="preserve">, либо дистанционно, посредством </w:t>
      </w:r>
      <w:r w:rsidR="006C1FAF" w:rsidRPr="009C5D4F">
        <w:rPr>
          <w:rFonts w:ascii="Times New Roman" w:hAnsi="Times New Roman" w:cs="Times New Roman"/>
          <w:sz w:val="22"/>
          <w:szCs w:val="22"/>
        </w:rPr>
        <w:t>каналов телекоммуникационной сети Интернет.</w:t>
      </w:r>
    </w:p>
    <w:p w14:paraId="4502C4E0" w14:textId="08487836" w:rsidR="00846186" w:rsidRDefault="00846186" w:rsidP="006C1FAF">
      <w:pPr>
        <w:pStyle w:val="ConsPlusNormal"/>
        <w:ind w:firstLine="709"/>
        <w:jc w:val="both"/>
        <w:rPr>
          <w:rFonts w:ascii="Times New Roman" w:hAnsi="Times New Roman" w:cs="Times New Roman"/>
          <w:sz w:val="22"/>
          <w:szCs w:val="22"/>
        </w:rPr>
      </w:pPr>
      <w:r w:rsidRPr="00045A7E">
        <w:rPr>
          <w:rFonts w:ascii="Times New Roman" w:hAnsi="Times New Roman" w:cs="Times New Roman"/>
          <w:sz w:val="22"/>
          <w:szCs w:val="22"/>
        </w:rPr>
        <w:t xml:space="preserve">1.2. Номенклатура </w:t>
      </w:r>
      <w:r w:rsidR="00B655B1" w:rsidRPr="00045A7E">
        <w:rPr>
          <w:rFonts w:ascii="Times New Roman" w:hAnsi="Times New Roman" w:cs="Times New Roman"/>
          <w:sz w:val="22"/>
          <w:szCs w:val="22"/>
        </w:rPr>
        <w:t>Услуги</w:t>
      </w:r>
      <w:r w:rsidRPr="00045A7E">
        <w:rPr>
          <w:rFonts w:ascii="Times New Roman" w:hAnsi="Times New Roman" w:cs="Times New Roman"/>
          <w:sz w:val="22"/>
          <w:szCs w:val="22"/>
        </w:rPr>
        <w:t xml:space="preserve"> и е</w:t>
      </w:r>
      <w:r w:rsidR="00B655B1" w:rsidRPr="00045A7E">
        <w:rPr>
          <w:rFonts w:ascii="Times New Roman" w:hAnsi="Times New Roman" w:cs="Times New Roman"/>
          <w:sz w:val="22"/>
          <w:szCs w:val="22"/>
        </w:rPr>
        <w:t>ё</w:t>
      </w:r>
      <w:r w:rsidRPr="00045A7E">
        <w:rPr>
          <w:rFonts w:ascii="Times New Roman" w:hAnsi="Times New Roman" w:cs="Times New Roman"/>
          <w:sz w:val="22"/>
          <w:szCs w:val="22"/>
        </w:rPr>
        <w:t xml:space="preserve"> количество определяются </w:t>
      </w:r>
      <w:r w:rsidR="00BE223D">
        <w:rPr>
          <w:rFonts w:ascii="Times New Roman" w:hAnsi="Times New Roman" w:cs="Times New Roman"/>
          <w:sz w:val="22"/>
          <w:szCs w:val="22"/>
        </w:rPr>
        <w:t>Спецификацией</w:t>
      </w:r>
      <w:r w:rsidRPr="00045A7E">
        <w:rPr>
          <w:rFonts w:ascii="Times New Roman" w:hAnsi="Times New Roman" w:cs="Times New Roman"/>
          <w:sz w:val="22"/>
          <w:szCs w:val="22"/>
        </w:rPr>
        <w:t xml:space="preserve"> (</w:t>
      </w:r>
      <w:hyperlink w:anchor="P347" w:history="1">
        <w:r w:rsidRPr="00045A7E">
          <w:rPr>
            <w:rFonts w:ascii="Times New Roman" w:hAnsi="Times New Roman" w:cs="Times New Roman"/>
            <w:sz w:val="22"/>
            <w:szCs w:val="22"/>
          </w:rPr>
          <w:t>Приложение №</w:t>
        </w:r>
      </w:hyperlink>
      <w:r w:rsidRPr="00045A7E">
        <w:rPr>
          <w:rFonts w:ascii="Times New Roman" w:hAnsi="Times New Roman" w:cs="Times New Roman"/>
          <w:sz w:val="22"/>
          <w:szCs w:val="22"/>
        </w:rPr>
        <w:t>2 к Контракту).</w:t>
      </w:r>
    </w:p>
    <w:p w14:paraId="448BFDB2" w14:textId="77777777" w:rsidR="000D2897" w:rsidRPr="00045A7E" w:rsidRDefault="000D2897" w:rsidP="006C1FAF">
      <w:pPr>
        <w:pStyle w:val="ConsPlusNormal"/>
        <w:ind w:firstLine="709"/>
        <w:jc w:val="both"/>
        <w:rPr>
          <w:rFonts w:ascii="Times New Roman" w:hAnsi="Times New Roman" w:cs="Times New Roman"/>
          <w:sz w:val="22"/>
          <w:szCs w:val="22"/>
        </w:rPr>
      </w:pPr>
    </w:p>
    <w:p w14:paraId="5443B7B2" w14:textId="77777777" w:rsidR="00846186" w:rsidRPr="00045A7E" w:rsidRDefault="00846186" w:rsidP="006C1FAF">
      <w:pPr>
        <w:autoSpaceDE w:val="0"/>
        <w:ind w:firstLine="709"/>
        <w:jc w:val="center"/>
        <w:rPr>
          <w:rFonts w:eastAsia="Arial"/>
          <w:b/>
          <w:sz w:val="22"/>
          <w:szCs w:val="22"/>
        </w:rPr>
      </w:pPr>
      <w:r w:rsidRPr="00045A7E">
        <w:rPr>
          <w:rFonts w:eastAsia="Arial"/>
          <w:b/>
          <w:sz w:val="22"/>
          <w:szCs w:val="22"/>
        </w:rPr>
        <w:t>2. Цена Контракта</w:t>
      </w:r>
    </w:p>
    <w:p w14:paraId="44EB0852" w14:textId="77777777" w:rsidR="00846186" w:rsidRPr="00045A7E" w:rsidRDefault="00846186" w:rsidP="006C1FAF">
      <w:pPr>
        <w:autoSpaceDE w:val="0"/>
        <w:ind w:firstLine="709"/>
        <w:jc w:val="both"/>
        <w:rPr>
          <w:rFonts w:eastAsia="Arial"/>
          <w:sz w:val="22"/>
          <w:szCs w:val="22"/>
        </w:rPr>
      </w:pPr>
      <w:r w:rsidRPr="00045A7E">
        <w:rPr>
          <w:rFonts w:eastAsia="Arial"/>
          <w:sz w:val="22"/>
          <w:szCs w:val="22"/>
        </w:rPr>
        <w:t>2.1. Цена Контракта и валюта платежа устанавливаются в российских рублях.</w:t>
      </w:r>
    </w:p>
    <w:p w14:paraId="07AB17C5" w14:textId="3168021F" w:rsidR="00846186" w:rsidRPr="00045A7E" w:rsidRDefault="00846186" w:rsidP="006C1FAF">
      <w:pPr>
        <w:autoSpaceDE w:val="0"/>
        <w:ind w:firstLine="709"/>
        <w:jc w:val="both"/>
        <w:rPr>
          <w:rFonts w:eastAsia="Arial"/>
          <w:sz w:val="22"/>
          <w:szCs w:val="22"/>
        </w:rPr>
      </w:pPr>
      <w:r w:rsidRPr="00045A7E">
        <w:rPr>
          <w:rFonts w:eastAsia="Arial"/>
          <w:sz w:val="22"/>
          <w:szCs w:val="22"/>
        </w:rPr>
        <w:t xml:space="preserve">2.2. Цена Контракта, составляет </w:t>
      </w:r>
      <w:r w:rsidR="00AB3C5A" w:rsidRPr="00045A7E">
        <w:rPr>
          <w:snapToGrid w:val="0"/>
          <w:sz w:val="22"/>
          <w:szCs w:val="22"/>
          <w:lang w:eastAsia="zh-CN" w:bidi="hi-IN"/>
        </w:rPr>
        <w:t>___________</w:t>
      </w:r>
      <w:r w:rsidR="00CB3913" w:rsidRPr="00045A7E">
        <w:rPr>
          <w:snapToGrid w:val="0"/>
          <w:sz w:val="22"/>
          <w:szCs w:val="22"/>
          <w:lang w:eastAsia="zh-CN" w:bidi="hi-IN"/>
        </w:rPr>
        <w:t xml:space="preserve"> </w:t>
      </w:r>
      <w:r w:rsidRPr="00045A7E">
        <w:rPr>
          <w:rFonts w:eastAsia="Arial"/>
          <w:sz w:val="22"/>
          <w:szCs w:val="22"/>
        </w:rPr>
        <w:t>руб. (</w:t>
      </w:r>
      <w:r w:rsidR="00AB3C5A" w:rsidRPr="00045A7E">
        <w:rPr>
          <w:rFonts w:eastAsia="Arial"/>
          <w:sz w:val="22"/>
          <w:szCs w:val="22"/>
        </w:rPr>
        <w:t>__________________________________</w:t>
      </w:r>
      <w:r w:rsidRPr="00045A7E">
        <w:rPr>
          <w:rFonts w:eastAsia="Arial"/>
          <w:sz w:val="22"/>
          <w:szCs w:val="22"/>
        </w:rPr>
        <w:t>)</w:t>
      </w:r>
      <w:r w:rsidR="00CB3913" w:rsidRPr="00045A7E">
        <w:rPr>
          <w:rFonts w:eastAsia="Arial"/>
          <w:sz w:val="22"/>
          <w:szCs w:val="22"/>
        </w:rPr>
        <w:t xml:space="preserve"> рублей 0</w:t>
      </w:r>
      <w:r w:rsidR="00C20B34">
        <w:rPr>
          <w:rFonts w:eastAsia="Arial"/>
          <w:sz w:val="22"/>
          <w:szCs w:val="22"/>
        </w:rPr>
        <w:t>0</w:t>
      </w:r>
      <w:r w:rsidRPr="00045A7E">
        <w:rPr>
          <w:rFonts w:eastAsia="Arial"/>
          <w:sz w:val="22"/>
          <w:szCs w:val="22"/>
        </w:rPr>
        <w:t xml:space="preserve"> коп., </w:t>
      </w:r>
      <w:r w:rsidR="00AB3C5A" w:rsidRPr="00045A7E">
        <w:rPr>
          <w:rFonts w:eastAsia="Arial"/>
          <w:sz w:val="22"/>
          <w:szCs w:val="22"/>
        </w:rPr>
        <w:t>в т.ч</w:t>
      </w:r>
      <w:r w:rsidRPr="00045A7E">
        <w:rPr>
          <w:rFonts w:eastAsia="Arial"/>
          <w:sz w:val="22"/>
          <w:szCs w:val="22"/>
        </w:rPr>
        <w:t xml:space="preserve"> НДС </w:t>
      </w:r>
      <w:r w:rsidR="00AB3C5A" w:rsidRPr="00045A7E">
        <w:rPr>
          <w:rFonts w:eastAsia="Arial"/>
          <w:sz w:val="22"/>
          <w:szCs w:val="22"/>
        </w:rPr>
        <w:t>___________</w:t>
      </w:r>
      <w:r w:rsidRPr="00045A7E">
        <w:rPr>
          <w:rFonts w:eastAsia="Arial"/>
          <w:sz w:val="22"/>
          <w:szCs w:val="22"/>
        </w:rPr>
        <w:t>руб. (</w:t>
      </w:r>
      <w:r w:rsidR="00AB3C5A" w:rsidRPr="00045A7E">
        <w:rPr>
          <w:rFonts w:eastAsia="Arial"/>
          <w:sz w:val="22"/>
          <w:szCs w:val="22"/>
        </w:rPr>
        <w:t>_____________________________</w:t>
      </w:r>
      <w:r w:rsidRPr="00045A7E">
        <w:rPr>
          <w:rFonts w:eastAsia="Arial"/>
          <w:sz w:val="22"/>
          <w:szCs w:val="22"/>
        </w:rPr>
        <w:t>)</w:t>
      </w:r>
      <w:r w:rsidR="003375F1" w:rsidRPr="00045A7E">
        <w:rPr>
          <w:rFonts w:eastAsia="Arial"/>
          <w:sz w:val="22"/>
          <w:szCs w:val="22"/>
        </w:rPr>
        <w:t xml:space="preserve"> рубль </w:t>
      </w:r>
      <w:r w:rsidR="00AB3C5A" w:rsidRPr="00045A7E">
        <w:rPr>
          <w:rFonts w:eastAsia="Arial"/>
          <w:sz w:val="22"/>
          <w:szCs w:val="22"/>
        </w:rPr>
        <w:t>_____</w:t>
      </w:r>
      <w:r w:rsidRPr="00045A7E">
        <w:rPr>
          <w:rFonts w:eastAsia="Arial"/>
          <w:sz w:val="22"/>
          <w:szCs w:val="22"/>
        </w:rPr>
        <w:t xml:space="preserve"> коп.</w:t>
      </w:r>
    </w:p>
    <w:p w14:paraId="49BB9C36" w14:textId="607EDF91" w:rsidR="00846186" w:rsidRPr="00045A7E" w:rsidRDefault="00846186" w:rsidP="006C1FAF">
      <w:pPr>
        <w:autoSpaceDE w:val="0"/>
        <w:ind w:firstLine="709"/>
        <w:jc w:val="both"/>
        <w:rPr>
          <w:rFonts w:eastAsia="Arial"/>
          <w:i/>
          <w:sz w:val="22"/>
          <w:szCs w:val="22"/>
        </w:rPr>
      </w:pPr>
      <w:r w:rsidRPr="00045A7E">
        <w:rPr>
          <w:rFonts w:eastAsia="Arial"/>
          <w:i/>
          <w:sz w:val="22"/>
          <w:szCs w:val="22"/>
        </w:rPr>
        <w:t xml:space="preserve">Если НДС не облагается, указать основание. В случае если Контракт будет заключен с физическим лицом, за исключением индивидуального предпринимателя или лица, занимающегося </w:t>
      </w:r>
      <w:r w:rsidR="00FB0078" w:rsidRPr="00045A7E">
        <w:rPr>
          <w:rFonts w:eastAsia="Arial"/>
          <w:i/>
          <w:sz w:val="22"/>
          <w:szCs w:val="22"/>
        </w:rPr>
        <w:t>частной практикой,</w:t>
      </w:r>
      <w:r w:rsidRPr="00045A7E">
        <w:rPr>
          <w:rFonts w:eastAsia="Arial"/>
          <w:i/>
          <w:sz w:val="22"/>
          <w:szCs w:val="22"/>
        </w:rPr>
        <w:t xml:space="preserve"> сумма, подлежащая уплате такому физическому лицу, уменьшается на размер налоговых платежей, связанных с оплатой Контракта.</w:t>
      </w:r>
    </w:p>
    <w:p w14:paraId="775E7064" w14:textId="77777777" w:rsidR="00D31F7B" w:rsidRPr="00045A7E" w:rsidRDefault="00846186" w:rsidP="006C1FAF">
      <w:pPr>
        <w:ind w:firstLine="709"/>
        <w:jc w:val="both"/>
        <w:rPr>
          <w:sz w:val="22"/>
          <w:szCs w:val="22"/>
        </w:rPr>
      </w:pPr>
      <w:r w:rsidRPr="00045A7E">
        <w:rPr>
          <w:sz w:val="22"/>
          <w:szCs w:val="22"/>
        </w:rPr>
        <w:t xml:space="preserve">2.3. </w:t>
      </w:r>
      <w:r w:rsidR="00D31F7B" w:rsidRPr="00045A7E">
        <w:rPr>
          <w:sz w:val="22"/>
          <w:szCs w:val="22"/>
        </w:rPr>
        <w:t>Цена Контракта включает стоимость оказываемых услуг, транспортные расходы, расходы на материалы и инвентарь, страхование, уплату таможенных пошлин, налогов, сборов и других обязательных платежей, учитываемых на территории РФ, иные расходы, понесенные в связи с исполнением настоящего Контракта.</w:t>
      </w:r>
    </w:p>
    <w:p w14:paraId="5597FE98" w14:textId="77777777" w:rsidR="00846186" w:rsidRDefault="00846186" w:rsidP="006C1FAF">
      <w:pPr>
        <w:autoSpaceDE w:val="0"/>
        <w:ind w:firstLine="709"/>
        <w:jc w:val="both"/>
        <w:rPr>
          <w:rFonts w:eastAsia="Arial"/>
          <w:sz w:val="22"/>
          <w:szCs w:val="22"/>
        </w:rPr>
      </w:pPr>
      <w:r w:rsidRPr="00045A7E">
        <w:rPr>
          <w:rFonts w:eastAsia="Arial"/>
          <w:sz w:val="22"/>
          <w:szCs w:val="22"/>
        </w:rPr>
        <w:t>2.4. Цена Контракта является твердой и определяется на весь срок его исполнения, за исключением случаев, предусмотренных п. 2.6 Контракта.</w:t>
      </w:r>
    </w:p>
    <w:p w14:paraId="1AD387BE" w14:textId="77777777" w:rsidR="00FB0078" w:rsidRPr="0079795E" w:rsidRDefault="00FB0078" w:rsidP="00FB0078">
      <w:pPr>
        <w:ind w:firstLine="709"/>
        <w:jc w:val="both"/>
      </w:pPr>
      <w:r>
        <w:rPr>
          <w:rFonts w:eastAsia="Arial"/>
          <w:sz w:val="22"/>
          <w:szCs w:val="22"/>
        </w:rPr>
        <w:t xml:space="preserve">2.5. </w:t>
      </w:r>
      <w:r w:rsidRPr="0079795E">
        <w:rPr>
          <w:bCs/>
        </w:rPr>
        <w:t>Оплата поставл</w:t>
      </w:r>
      <w:r>
        <w:rPr>
          <w:bCs/>
        </w:rPr>
        <w:t>яемой Услуги</w:t>
      </w:r>
      <w:r w:rsidRPr="0079795E">
        <w:rPr>
          <w:bCs/>
        </w:rPr>
        <w:t xml:space="preserve"> осуществляется в рублях Российской Федерации в пределах плановых показателей по расходам плана финансово-хозяйственной деятельности </w:t>
      </w:r>
      <w:r>
        <w:rPr>
          <w:bCs/>
        </w:rPr>
        <w:t>Заказчика</w:t>
      </w:r>
      <w:r w:rsidRPr="0079795E">
        <w:t xml:space="preserve">. Источник финансирования настоящего Договора – собственные средства </w:t>
      </w:r>
      <w:r>
        <w:t>Заказчика</w:t>
      </w:r>
      <w:r w:rsidRPr="0079795E">
        <w:t xml:space="preserve"> (КФО – 2).</w:t>
      </w:r>
    </w:p>
    <w:p w14:paraId="430EDDEB" w14:textId="107362C9" w:rsidR="00846186" w:rsidRPr="00045A7E" w:rsidRDefault="00846186" w:rsidP="006C1FAF">
      <w:pPr>
        <w:pStyle w:val="ConsPlusNormal"/>
        <w:ind w:firstLine="709"/>
        <w:jc w:val="both"/>
        <w:rPr>
          <w:rFonts w:ascii="Times New Roman" w:hAnsi="Times New Roman" w:cs="Times New Roman"/>
          <w:sz w:val="22"/>
          <w:szCs w:val="22"/>
        </w:rPr>
      </w:pPr>
      <w:bookmarkStart w:id="0" w:name="P57"/>
      <w:bookmarkStart w:id="1" w:name="P59"/>
      <w:bookmarkEnd w:id="0"/>
      <w:bookmarkEnd w:id="1"/>
      <w:r w:rsidRPr="00045A7E">
        <w:rPr>
          <w:rFonts w:ascii="Times New Roman" w:hAnsi="Times New Roman" w:cs="Times New Roman"/>
          <w:sz w:val="22"/>
          <w:szCs w:val="22"/>
        </w:rPr>
        <w:t>2.</w:t>
      </w:r>
      <w:r w:rsidR="00FB0078">
        <w:rPr>
          <w:rFonts w:ascii="Times New Roman" w:hAnsi="Times New Roman" w:cs="Times New Roman"/>
          <w:sz w:val="22"/>
          <w:szCs w:val="22"/>
        </w:rPr>
        <w:t>6</w:t>
      </w:r>
      <w:r w:rsidRPr="00045A7E">
        <w:rPr>
          <w:rFonts w:ascii="Times New Roman" w:hAnsi="Times New Roman" w:cs="Times New Roman"/>
          <w:sz w:val="22"/>
          <w:szCs w:val="22"/>
        </w:rPr>
        <w:t xml:space="preserve">. По соглашению Сторон цена Контракта может быть снижена без изменения предусмотренного Контрактом количества </w:t>
      </w:r>
      <w:r w:rsidR="00B655B1" w:rsidRPr="00045A7E">
        <w:rPr>
          <w:rFonts w:ascii="Times New Roman" w:hAnsi="Times New Roman" w:cs="Times New Roman"/>
          <w:sz w:val="22"/>
          <w:szCs w:val="22"/>
        </w:rPr>
        <w:t>Услуг</w:t>
      </w:r>
      <w:r w:rsidRPr="00045A7E">
        <w:rPr>
          <w:rFonts w:ascii="Times New Roman" w:hAnsi="Times New Roman" w:cs="Times New Roman"/>
          <w:sz w:val="22"/>
          <w:szCs w:val="22"/>
        </w:rPr>
        <w:t xml:space="preserve"> и иных условий Контракта.</w:t>
      </w:r>
    </w:p>
    <w:p w14:paraId="2C644BE6" w14:textId="109D69D7" w:rsidR="00846186" w:rsidRDefault="00846186" w:rsidP="006C1FAF">
      <w:pPr>
        <w:pStyle w:val="ConsPlusNormal"/>
        <w:ind w:firstLine="709"/>
        <w:jc w:val="both"/>
        <w:rPr>
          <w:rFonts w:ascii="Times New Roman" w:hAnsi="Times New Roman" w:cs="Times New Roman"/>
          <w:sz w:val="22"/>
          <w:szCs w:val="22"/>
        </w:rPr>
      </w:pPr>
      <w:r w:rsidRPr="00045A7E">
        <w:rPr>
          <w:rFonts w:ascii="Times New Roman" w:hAnsi="Times New Roman" w:cs="Times New Roman"/>
          <w:sz w:val="22"/>
          <w:szCs w:val="22"/>
        </w:rPr>
        <w:t>2.</w:t>
      </w:r>
      <w:r w:rsidR="00FB0078">
        <w:rPr>
          <w:rFonts w:ascii="Times New Roman" w:hAnsi="Times New Roman" w:cs="Times New Roman"/>
          <w:sz w:val="22"/>
          <w:szCs w:val="22"/>
        </w:rPr>
        <w:t>7</w:t>
      </w:r>
      <w:r w:rsidRPr="00045A7E">
        <w:rPr>
          <w:rFonts w:ascii="Times New Roman" w:hAnsi="Times New Roman" w:cs="Times New Roman"/>
          <w:sz w:val="22"/>
          <w:szCs w:val="22"/>
        </w:rPr>
        <w:t xml:space="preserve">. Изменение существенных условий Контракта при его исполнении допускается в случаях, предусмотренных </w:t>
      </w:r>
      <w:hyperlink r:id="rId8" w:history="1">
        <w:r w:rsidRPr="00045A7E">
          <w:rPr>
            <w:rFonts w:ascii="Times New Roman" w:hAnsi="Times New Roman" w:cs="Times New Roman"/>
            <w:sz w:val="22"/>
            <w:szCs w:val="22"/>
          </w:rPr>
          <w:t>п. 6 ст. 161</w:t>
        </w:r>
      </w:hyperlink>
      <w:r w:rsidRPr="00045A7E">
        <w:rPr>
          <w:rFonts w:ascii="Times New Roman" w:hAnsi="Times New Roman" w:cs="Times New Roman"/>
          <w:sz w:val="22"/>
          <w:szCs w:val="22"/>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w:t>
      </w:r>
      <w:r w:rsidR="00B655B1" w:rsidRPr="00045A7E">
        <w:rPr>
          <w:rFonts w:ascii="Times New Roman" w:hAnsi="Times New Roman" w:cs="Times New Roman"/>
          <w:sz w:val="22"/>
          <w:szCs w:val="22"/>
        </w:rPr>
        <w:t>Услуг</w:t>
      </w:r>
      <w:r w:rsidRPr="00045A7E">
        <w:rPr>
          <w:rFonts w:ascii="Times New Roman" w:hAnsi="Times New Roman" w:cs="Times New Roman"/>
          <w:sz w:val="22"/>
          <w:szCs w:val="22"/>
        </w:rPr>
        <w:t xml:space="preserve"> и (или) объема Услуг, предусмотренных Контрактом.</w:t>
      </w:r>
    </w:p>
    <w:p w14:paraId="4568B5A8" w14:textId="77777777" w:rsidR="000D2897" w:rsidRPr="00045A7E" w:rsidRDefault="000D2897" w:rsidP="006C1FAF">
      <w:pPr>
        <w:pStyle w:val="ConsPlusNormal"/>
        <w:ind w:firstLine="709"/>
        <w:jc w:val="both"/>
        <w:rPr>
          <w:rFonts w:ascii="Times New Roman" w:hAnsi="Times New Roman" w:cs="Times New Roman"/>
          <w:sz w:val="22"/>
          <w:szCs w:val="22"/>
        </w:rPr>
      </w:pPr>
    </w:p>
    <w:p w14:paraId="1EC093FE" w14:textId="77777777" w:rsidR="00846186" w:rsidRPr="00045A7E" w:rsidRDefault="00846186" w:rsidP="006C1FAF">
      <w:pPr>
        <w:autoSpaceDE w:val="0"/>
        <w:ind w:firstLine="709"/>
        <w:jc w:val="center"/>
        <w:rPr>
          <w:rFonts w:eastAsia="Arial"/>
          <w:b/>
          <w:sz w:val="22"/>
          <w:szCs w:val="22"/>
        </w:rPr>
      </w:pPr>
      <w:r w:rsidRPr="00045A7E">
        <w:rPr>
          <w:rFonts w:eastAsia="Arial"/>
          <w:b/>
          <w:sz w:val="22"/>
          <w:szCs w:val="22"/>
        </w:rPr>
        <w:t>3. Взаимодействие Сторон</w:t>
      </w:r>
    </w:p>
    <w:p w14:paraId="5CFA3E27" w14:textId="73F23BC2" w:rsidR="00846186" w:rsidRPr="00045A7E" w:rsidRDefault="00846186" w:rsidP="006C1FAF">
      <w:pPr>
        <w:autoSpaceDE w:val="0"/>
        <w:ind w:firstLine="709"/>
        <w:jc w:val="both"/>
        <w:rPr>
          <w:rFonts w:eastAsia="Arial"/>
          <w:b/>
          <w:sz w:val="22"/>
          <w:szCs w:val="22"/>
        </w:rPr>
      </w:pPr>
      <w:r w:rsidRPr="00045A7E">
        <w:rPr>
          <w:rFonts w:eastAsia="Arial"/>
          <w:b/>
          <w:sz w:val="22"/>
          <w:szCs w:val="22"/>
        </w:rPr>
        <w:t xml:space="preserve">3.1. </w:t>
      </w:r>
      <w:r w:rsidR="00612524" w:rsidRPr="00045A7E">
        <w:rPr>
          <w:rFonts w:eastAsia="Arial"/>
          <w:b/>
          <w:sz w:val="22"/>
          <w:szCs w:val="22"/>
        </w:rPr>
        <w:t>Исполнитель</w:t>
      </w:r>
      <w:r w:rsidRPr="00045A7E">
        <w:rPr>
          <w:rFonts w:eastAsia="Arial"/>
          <w:b/>
          <w:sz w:val="22"/>
          <w:szCs w:val="22"/>
        </w:rPr>
        <w:t xml:space="preserve"> обязан:</w:t>
      </w:r>
    </w:p>
    <w:p w14:paraId="072F57EE" w14:textId="4FFA10FA" w:rsidR="00846186" w:rsidRPr="00045A7E" w:rsidRDefault="00846186" w:rsidP="006C1FAF">
      <w:pPr>
        <w:pStyle w:val="ConsPlusNormal"/>
        <w:ind w:firstLine="709"/>
        <w:jc w:val="both"/>
        <w:rPr>
          <w:rFonts w:ascii="Times New Roman" w:hAnsi="Times New Roman" w:cs="Times New Roman"/>
          <w:sz w:val="22"/>
          <w:szCs w:val="22"/>
        </w:rPr>
      </w:pPr>
      <w:bookmarkStart w:id="2" w:name="P75"/>
      <w:bookmarkStart w:id="3" w:name="P76"/>
      <w:bookmarkEnd w:id="2"/>
      <w:bookmarkEnd w:id="3"/>
      <w:r w:rsidRPr="00045A7E">
        <w:rPr>
          <w:rFonts w:ascii="Times New Roman" w:hAnsi="Times New Roman" w:cs="Times New Roman"/>
          <w:sz w:val="22"/>
          <w:szCs w:val="22"/>
        </w:rPr>
        <w:t xml:space="preserve">3.1.1. </w:t>
      </w:r>
      <w:r w:rsidR="00BE00D2" w:rsidRPr="00045A7E">
        <w:rPr>
          <w:rFonts w:ascii="Times New Roman" w:hAnsi="Times New Roman" w:cs="Times New Roman"/>
          <w:sz w:val="22"/>
          <w:szCs w:val="22"/>
        </w:rPr>
        <w:t>оказать</w:t>
      </w:r>
      <w:r w:rsidRPr="00045A7E">
        <w:rPr>
          <w:rFonts w:ascii="Times New Roman" w:hAnsi="Times New Roman" w:cs="Times New Roman"/>
          <w:sz w:val="22"/>
          <w:szCs w:val="22"/>
        </w:rPr>
        <w:t xml:space="preserve"> </w:t>
      </w:r>
      <w:r w:rsidR="00B655B1" w:rsidRPr="00045A7E">
        <w:rPr>
          <w:rFonts w:ascii="Times New Roman" w:hAnsi="Times New Roman" w:cs="Times New Roman"/>
          <w:sz w:val="22"/>
          <w:szCs w:val="22"/>
        </w:rPr>
        <w:t>Услуг</w:t>
      </w:r>
      <w:r w:rsidR="00A95445" w:rsidRPr="00045A7E">
        <w:rPr>
          <w:rFonts w:ascii="Times New Roman" w:hAnsi="Times New Roman" w:cs="Times New Roman"/>
          <w:sz w:val="22"/>
          <w:szCs w:val="22"/>
        </w:rPr>
        <w:t>и</w:t>
      </w:r>
      <w:r w:rsidRPr="00045A7E">
        <w:rPr>
          <w:rFonts w:ascii="Times New Roman" w:hAnsi="Times New Roman" w:cs="Times New Roman"/>
          <w:sz w:val="22"/>
          <w:szCs w:val="22"/>
        </w:rPr>
        <w:t xml:space="preserve"> в строгом соответствии с условиями Контракта в полном объеме, надлежащего качества и в установленные сроки;</w:t>
      </w:r>
    </w:p>
    <w:p w14:paraId="3E4CFF4E" w14:textId="3B462FFB" w:rsidR="00846186" w:rsidRPr="00045A7E" w:rsidRDefault="00846186" w:rsidP="006C1FAF">
      <w:pPr>
        <w:pStyle w:val="ConsPlusNormal"/>
        <w:ind w:firstLine="709"/>
        <w:jc w:val="both"/>
        <w:rPr>
          <w:rFonts w:ascii="Times New Roman" w:hAnsi="Times New Roman" w:cs="Times New Roman"/>
          <w:sz w:val="22"/>
          <w:szCs w:val="22"/>
        </w:rPr>
      </w:pPr>
      <w:r w:rsidRPr="00045A7E">
        <w:rPr>
          <w:rFonts w:ascii="Times New Roman" w:hAnsi="Times New Roman" w:cs="Times New Roman"/>
          <w:sz w:val="22"/>
          <w:szCs w:val="22"/>
        </w:rPr>
        <w:t xml:space="preserve">3.1.2. обеспечить соответствие </w:t>
      </w:r>
      <w:r w:rsidR="00BE00D2" w:rsidRPr="00045A7E">
        <w:rPr>
          <w:rFonts w:ascii="Times New Roman" w:hAnsi="Times New Roman" w:cs="Times New Roman"/>
          <w:sz w:val="22"/>
          <w:szCs w:val="22"/>
        </w:rPr>
        <w:t>оказываемой</w:t>
      </w:r>
      <w:r w:rsidRPr="00045A7E">
        <w:rPr>
          <w:rFonts w:ascii="Times New Roman" w:hAnsi="Times New Roman" w:cs="Times New Roman"/>
          <w:sz w:val="22"/>
          <w:szCs w:val="22"/>
        </w:rPr>
        <w:t xml:space="preserve"> </w:t>
      </w:r>
      <w:r w:rsidR="00B655B1" w:rsidRPr="00045A7E">
        <w:rPr>
          <w:rFonts w:ascii="Times New Roman" w:hAnsi="Times New Roman" w:cs="Times New Roman"/>
          <w:sz w:val="22"/>
          <w:szCs w:val="22"/>
        </w:rPr>
        <w:t>Услуг</w:t>
      </w:r>
      <w:r w:rsidR="00BE00D2" w:rsidRPr="00045A7E">
        <w:rPr>
          <w:rFonts w:ascii="Times New Roman" w:hAnsi="Times New Roman" w:cs="Times New Roman"/>
          <w:sz w:val="22"/>
          <w:szCs w:val="22"/>
        </w:rPr>
        <w:t>и</w:t>
      </w:r>
      <w:r w:rsidRPr="00045A7E">
        <w:rPr>
          <w:rFonts w:ascii="Times New Roman" w:hAnsi="Times New Roman" w:cs="Times New Roman"/>
          <w:sz w:val="22"/>
          <w:szCs w:val="22"/>
        </w:rPr>
        <w:t xml:space="preserve"> требованиям качества, безопасности в соответствии с законодательством Российской Федерации;</w:t>
      </w:r>
    </w:p>
    <w:p w14:paraId="2AEB35DE" w14:textId="42AFE366" w:rsidR="00846186" w:rsidRPr="00045A7E" w:rsidRDefault="00846186" w:rsidP="006C1FAF">
      <w:pPr>
        <w:pStyle w:val="ConsPlusNormal"/>
        <w:ind w:firstLine="709"/>
        <w:jc w:val="both"/>
        <w:rPr>
          <w:rFonts w:ascii="Times New Roman" w:hAnsi="Times New Roman" w:cs="Times New Roman"/>
          <w:sz w:val="22"/>
          <w:szCs w:val="22"/>
        </w:rPr>
      </w:pPr>
      <w:r w:rsidRPr="00045A7E">
        <w:rPr>
          <w:rFonts w:ascii="Times New Roman" w:hAnsi="Times New Roman" w:cs="Times New Roman"/>
          <w:sz w:val="22"/>
          <w:szCs w:val="22"/>
        </w:rPr>
        <w:lastRenderedPageBreak/>
        <w:t xml:space="preserve">3.1.3. представлять по требованию Заказчика информацию и документы, относящиеся к предмету Контракта для проверки исполнения </w:t>
      </w:r>
      <w:r w:rsidR="00612524" w:rsidRPr="00045A7E">
        <w:rPr>
          <w:rFonts w:ascii="Times New Roman" w:hAnsi="Times New Roman" w:cs="Times New Roman"/>
          <w:sz w:val="22"/>
          <w:szCs w:val="22"/>
        </w:rPr>
        <w:t>Исполнителем</w:t>
      </w:r>
      <w:r w:rsidRPr="00045A7E">
        <w:rPr>
          <w:rFonts w:ascii="Times New Roman" w:hAnsi="Times New Roman" w:cs="Times New Roman"/>
          <w:sz w:val="22"/>
          <w:szCs w:val="22"/>
        </w:rPr>
        <w:t xml:space="preserve"> обязательств по Контракту;</w:t>
      </w:r>
    </w:p>
    <w:p w14:paraId="1C7E5A05" w14:textId="77777777" w:rsidR="00846186" w:rsidRPr="00045A7E" w:rsidRDefault="00846186" w:rsidP="006C1FAF">
      <w:pPr>
        <w:pStyle w:val="ConsPlusNormal"/>
        <w:ind w:firstLine="709"/>
        <w:jc w:val="both"/>
        <w:rPr>
          <w:rFonts w:ascii="Times New Roman" w:hAnsi="Times New Roman" w:cs="Times New Roman"/>
          <w:sz w:val="22"/>
          <w:szCs w:val="22"/>
        </w:rPr>
      </w:pPr>
      <w:r w:rsidRPr="00045A7E">
        <w:rPr>
          <w:rFonts w:ascii="Times New Roman" w:hAnsi="Times New Roman" w:cs="Times New Roman"/>
          <w:sz w:val="22"/>
          <w:szCs w:val="22"/>
        </w:rPr>
        <w:t>3.1.4. незамедлительно информировать Заказчика обо всех обстоятельствах, препятствующих исполнению Контракта;</w:t>
      </w:r>
    </w:p>
    <w:p w14:paraId="36503986" w14:textId="36603D8F" w:rsidR="00846186" w:rsidRPr="00045A7E" w:rsidRDefault="00846186" w:rsidP="006C1FAF">
      <w:pPr>
        <w:pStyle w:val="ConsPlusNormal"/>
        <w:ind w:firstLine="709"/>
        <w:jc w:val="both"/>
        <w:rPr>
          <w:rFonts w:ascii="Times New Roman" w:hAnsi="Times New Roman" w:cs="Times New Roman"/>
          <w:sz w:val="22"/>
          <w:szCs w:val="22"/>
        </w:rPr>
      </w:pPr>
      <w:r w:rsidRPr="00045A7E">
        <w:rPr>
          <w:rFonts w:ascii="Times New Roman" w:hAnsi="Times New Roman" w:cs="Times New Roman"/>
          <w:sz w:val="22"/>
          <w:szCs w:val="22"/>
        </w:rPr>
        <w:t xml:space="preserve">3.1.5. своими силами и за свой счет устранять допущенные недостатки при </w:t>
      </w:r>
      <w:r w:rsidR="00EB5A6D" w:rsidRPr="00045A7E">
        <w:rPr>
          <w:rFonts w:ascii="Times New Roman" w:hAnsi="Times New Roman" w:cs="Times New Roman"/>
          <w:sz w:val="22"/>
          <w:szCs w:val="22"/>
        </w:rPr>
        <w:t>оказании</w:t>
      </w:r>
      <w:r w:rsidRPr="00045A7E">
        <w:rPr>
          <w:rFonts w:ascii="Times New Roman" w:hAnsi="Times New Roman" w:cs="Times New Roman"/>
          <w:sz w:val="22"/>
          <w:szCs w:val="22"/>
        </w:rPr>
        <w:t xml:space="preserve"> </w:t>
      </w:r>
      <w:r w:rsidR="00B655B1" w:rsidRPr="00045A7E">
        <w:rPr>
          <w:rFonts w:ascii="Times New Roman" w:hAnsi="Times New Roman" w:cs="Times New Roman"/>
          <w:sz w:val="22"/>
          <w:szCs w:val="22"/>
        </w:rPr>
        <w:t>Услуг</w:t>
      </w:r>
      <w:r w:rsidRPr="00045A7E">
        <w:rPr>
          <w:rFonts w:ascii="Times New Roman" w:hAnsi="Times New Roman" w:cs="Times New Roman"/>
          <w:sz w:val="22"/>
          <w:szCs w:val="22"/>
        </w:rPr>
        <w:t>;</w:t>
      </w:r>
    </w:p>
    <w:p w14:paraId="3EBB9D00" w14:textId="77777777" w:rsidR="00846186" w:rsidRPr="00045A7E" w:rsidRDefault="00846186" w:rsidP="006C1FAF">
      <w:pPr>
        <w:pStyle w:val="ConsPlusNormal"/>
        <w:ind w:firstLine="709"/>
        <w:jc w:val="both"/>
        <w:rPr>
          <w:rFonts w:ascii="Times New Roman" w:hAnsi="Times New Roman" w:cs="Times New Roman"/>
          <w:sz w:val="22"/>
          <w:szCs w:val="22"/>
        </w:rPr>
      </w:pPr>
      <w:r w:rsidRPr="00045A7E">
        <w:rPr>
          <w:rFonts w:ascii="Times New Roman" w:hAnsi="Times New Roman" w:cs="Times New Roman"/>
          <w:sz w:val="22"/>
          <w:szCs w:val="22"/>
        </w:rPr>
        <w:t>3.1.6. выполнять свои обязательства, предусмотренные положениями Контракта;</w:t>
      </w:r>
    </w:p>
    <w:p w14:paraId="56BC57A6" w14:textId="5E9E132C" w:rsidR="00AB3C5A" w:rsidRPr="00045A7E" w:rsidRDefault="00846186" w:rsidP="006C1FAF">
      <w:pPr>
        <w:pStyle w:val="ConsPlusNormal"/>
        <w:ind w:firstLine="709"/>
        <w:jc w:val="both"/>
        <w:rPr>
          <w:rFonts w:ascii="Times New Roman" w:hAnsi="Times New Roman" w:cs="Times New Roman"/>
          <w:sz w:val="22"/>
          <w:szCs w:val="22"/>
        </w:rPr>
      </w:pPr>
      <w:r w:rsidRPr="00045A7E">
        <w:rPr>
          <w:rFonts w:ascii="Times New Roman" w:hAnsi="Times New Roman" w:cs="Times New Roman"/>
          <w:sz w:val="22"/>
          <w:szCs w:val="22"/>
        </w:rPr>
        <w:t xml:space="preserve">3.1.7. обеспечивать гарантии на </w:t>
      </w:r>
      <w:r w:rsidR="00B655B1" w:rsidRPr="00045A7E">
        <w:rPr>
          <w:rFonts w:ascii="Times New Roman" w:hAnsi="Times New Roman" w:cs="Times New Roman"/>
          <w:sz w:val="22"/>
          <w:szCs w:val="22"/>
        </w:rPr>
        <w:t>Услуг</w:t>
      </w:r>
      <w:r w:rsidR="00EB5A6D" w:rsidRPr="00045A7E">
        <w:rPr>
          <w:rFonts w:ascii="Times New Roman" w:hAnsi="Times New Roman" w:cs="Times New Roman"/>
          <w:sz w:val="22"/>
          <w:szCs w:val="22"/>
        </w:rPr>
        <w:t>и</w:t>
      </w:r>
      <w:r w:rsidRPr="00045A7E">
        <w:rPr>
          <w:rFonts w:ascii="Times New Roman" w:hAnsi="Times New Roman" w:cs="Times New Roman"/>
          <w:sz w:val="22"/>
          <w:szCs w:val="22"/>
        </w:rPr>
        <w:t xml:space="preserve"> в соответствии с </w:t>
      </w:r>
      <w:r w:rsidRPr="00BE223D">
        <w:rPr>
          <w:rFonts w:ascii="Times New Roman" w:hAnsi="Times New Roman" w:cs="Times New Roman"/>
          <w:sz w:val="22"/>
          <w:szCs w:val="22"/>
        </w:rPr>
        <w:t xml:space="preserve">разделом </w:t>
      </w:r>
      <w:r w:rsidR="00B45109">
        <w:rPr>
          <w:rFonts w:ascii="Times New Roman" w:hAnsi="Times New Roman" w:cs="Times New Roman"/>
          <w:sz w:val="22"/>
          <w:szCs w:val="22"/>
        </w:rPr>
        <w:t>6</w:t>
      </w:r>
      <w:r w:rsidRPr="00BE223D">
        <w:rPr>
          <w:rFonts w:ascii="Times New Roman" w:hAnsi="Times New Roman" w:cs="Times New Roman"/>
          <w:sz w:val="22"/>
          <w:szCs w:val="22"/>
        </w:rPr>
        <w:t xml:space="preserve"> Контракта</w:t>
      </w:r>
    </w:p>
    <w:p w14:paraId="1263C00F" w14:textId="5063E441" w:rsidR="00AB3C5A" w:rsidRPr="00045A7E" w:rsidRDefault="00AB3C5A" w:rsidP="006C1FAF">
      <w:pPr>
        <w:ind w:firstLine="709"/>
        <w:jc w:val="both"/>
        <w:rPr>
          <w:sz w:val="22"/>
          <w:szCs w:val="22"/>
        </w:rPr>
      </w:pPr>
      <w:r w:rsidRPr="00045A7E">
        <w:rPr>
          <w:sz w:val="22"/>
          <w:szCs w:val="22"/>
        </w:rPr>
        <w:t>3</w:t>
      </w:r>
      <w:r w:rsidR="00846186" w:rsidRPr="00045A7E">
        <w:rPr>
          <w:sz w:val="22"/>
          <w:szCs w:val="22"/>
        </w:rPr>
        <w:t>.</w:t>
      </w:r>
      <w:r w:rsidRPr="00045A7E">
        <w:rPr>
          <w:sz w:val="22"/>
          <w:szCs w:val="22"/>
        </w:rPr>
        <w:t xml:space="preserve">1.8. </w:t>
      </w:r>
      <w:r w:rsidR="00612524" w:rsidRPr="00045A7E">
        <w:rPr>
          <w:color w:val="000000"/>
          <w:sz w:val="22"/>
          <w:szCs w:val="22"/>
        </w:rPr>
        <w:t>Исполнитель</w:t>
      </w:r>
      <w:r w:rsidRPr="00045A7E">
        <w:rPr>
          <w:color w:val="000000"/>
          <w:sz w:val="22"/>
          <w:szCs w:val="22"/>
        </w:rPr>
        <w:t xml:space="preserve">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 контролем таких лиц».</w:t>
      </w:r>
    </w:p>
    <w:p w14:paraId="3E82E23D" w14:textId="1356EB5C" w:rsidR="00846186" w:rsidRPr="00045A7E" w:rsidRDefault="00AB3C5A" w:rsidP="006C1FAF">
      <w:pPr>
        <w:pStyle w:val="ConsPlusNormal"/>
        <w:ind w:firstLine="709"/>
        <w:jc w:val="both"/>
        <w:rPr>
          <w:rFonts w:ascii="Times New Roman" w:hAnsi="Times New Roman" w:cs="Times New Roman"/>
          <w:sz w:val="22"/>
          <w:szCs w:val="22"/>
        </w:rPr>
      </w:pPr>
      <w:r w:rsidRPr="00045A7E">
        <w:rPr>
          <w:rFonts w:ascii="Times New Roman" w:hAnsi="Times New Roman" w:cs="Times New Roman"/>
          <w:sz w:val="22"/>
          <w:szCs w:val="22"/>
        </w:rPr>
        <w:t xml:space="preserve">3.1.9. </w:t>
      </w:r>
      <w:r w:rsidR="00612524" w:rsidRPr="00045A7E">
        <w:rPr>
          <w:rFonts w:ascii="Times New Roman" w:hAnsi="Times New Roman" w:cs="Times New Roman"/>
          <w:sz w:val="22"/>
          <w:szCs w:val="22"/>
        </w:rPr>
        <w:t>Исполнитель</w:t>
      </w:r>
      <w:r w:rsidRPr="00045A7E">
        <w:rPr>
          <w:rFonts w:ascii="Times New Roman" w:hAnsi="Times New Roman" w:cs="Times New Roman"/>
          <w:sz w:val="22"/>
          <w:szCs w:val="22"/>
        </w:rPr>
        <w:t xml:space="preserve"> не должен являться </w:t>
      </w:r>
      <w:r w:rsidRPr="00045A7E">
        <w:rPr>
          <w:rFonts w:ascii="Times New Roman" w:hAnsi="Times New Roman" w:cs="Times New Roman"/>
          <w:color w:val="000000"/>
          <w:sz w:val="22"/>
          <w:szCs w:val="22"/>
        </w:rPr>
        <w:t>иностранным агентом.</w:t>
      </w:r>
    </w:p>
    <w:p w14:paraId="3E2E24D0" w14:textId="11A91B98" w:rsidR="00846186" w:rsidRPr="00045A7E" w:rsidRDefault="00846186" w:rsidP="006C1FAF">
      <w:pPr>
        <w:autoSpaceDE w:val="0"/>
        <w:ind w:firstLine="709"/>
        <w:jc w:val="both"/>
        <w:rPr>
          <w:rFonts w:eastAsia="Arial"/>
          <w:b/>
          <w:sz w:val="22"/>
          <w:szCs w:val="22"/>
        </w:rPr>
      </w:pPr>
      <w:r w:rsidRPr="00045A7E">
        <w:rPr>
          <w:rFonts w:eastAsia="Arial"/>
          <w:b/>
          <w:sz w:val="22"/>
          <w:szCs w:val="22"/>
        </w:rPr>
        <w:t xml:space="preserve">3.2. </w:t>
      </w:r>
      <w:r w:rsidR="00612524" w:rsidRPr="00045A7E">
        <w:rPr>
          <w:rFonts w:eastAsia="Arial"/>
          <w:b/>
          <w:sz w:val="22"/>
          <w:szCs w:val="22"/>
        </w:rPr>
        <w:t>Исполнитель</w:t>
      </w:r>
      <w:r w:rsidRPr="00045A7E">
        <w:rPr>
          <w:rFonts w:eastAsia="Arial"/>
          <w:b/>
          <w:sz w:val="22"/>
          <w:szCs w:val="22"/>
        </w:rPr>
        <w:t xml:space="preserve"> вправе:</w:t>
      </w:r>
    </w:p>
    <w:p w14:paraId="0B471390" w14:textId="77777777" w:rsidR="00846186" w:rsidRPr="00045A7E" w:rsidRDefault="00846186" w:rsidP="006C1FAF">
      <w:pPr>
        <w:pStyle w:val="ConsPlusNormal"/>
        <w:ind w:firstLine="709"/>
        <w:jc w:val="both"/>
        <w:rPr>
          <w:rFonts w:ascii="Times New Roman" w:hAnsi="Times New Roman" w:cs="Times New Roman"/>
          <w:sz w:val="22"/>
          <w:szCs w:val="22"/>
        </w:rPr>
      </w:pPr>
      <w:r w:rsidRPr="00045A7E">
        <w:rPr>
          <w:rFonts w:ascii="Times New Roman" w:hAnsi="Times New Roman" w:cs="Times New Roman"/>
          <w:sz w:val="22"/>
          <w:szCs w:val="22"/>
        </w:rPr>
        <w:t>3.2.1. требовать от Заказчика предоставления имеющейся у него информации, необходимой для исполнения обязательств по Контракту;</w:t>
      </w:r>
    </w:p>
    <w:p w14:paraId="40C6202D" w14:textId="3FB0DB5A" w:rsidR="00846186" w:rsidRPr="00045A7E" w:rsidRDefault="00846186" w:rsidP="006C1FAF">
      <w:pPr>
        <w:pStyle w:val="ConsPlusNormal"/>
        <w:ind w:firstLine="709"/>
        <w:jc w:val="both"/>
        <w:rPr>
          <w:rFonts w:ascii="Times New Roman" w:hAnsi="Times New Roman" w:cs="Times New Roman"/>
          <w:sz w:val="22"/>
          <w:szCs w:val="22"/>
        </w:rPr>
      </w:pPr>
      <w:r w:rsidRPr="00045A7E">
        <w:rPr>
          <w:rFonts w:ascii="Times New Roman" w:hAnsi="Times New Roman" w:cs="Times New Roman"/>
          <w:sz w:val="22"/>
          <w:szCs w:val="22"/>
        </w:rPr>
        <w:t xml:space="preserve">3.2.2. требовать от Заказчика своевременной оплаты </w:t>
      </w:r>
      <w:r w:rsidR="00B655B1" w:rsidRPr="00045A7E">
        <w:rPr>
          <w:rFonts w:ascii="Times New Roman" w:hAnsi="Times New Roman" w:cs="Times New Roman"/>
          <w:sz w:val="22"/>
          <w:szCs w:val="22"/>
        </w:rPr>
        <w:t>оказанной</w:t>
      </w:r>
      <w:r w:rsidRPr="00045A7E">
        <w:rPr>
          <w:rFonts w:ascii="Times New Roman" w:hAnsi="Times New Roman" w:cs="Times New Roman"/>
          <w:sz w:val="22"/>
          <w:szCs w:val="22"/>
        </w:rPr>
        <w:t xml:space="preserve"> </w:t>
      </w:r>
      <w:r w:rsidR="00B655B1" w:rsidRPr="00045A7E">
        <w:rPr>
          <w:rFonts w:ascii="Times New Roman" w:hAnsi="Times New Roman" w:cs="Times New Roman"/>
          <w:sz w:val="22"/>
          <w:szCs w:val="22"/>
        </w:rPr>
        <w:t>Услуг</w:t>
      </w:r>
      <w:r w:rsidR="00011C40" w:rsidRPr="00045A7E">
        <w:rPr>
          <w:rFonts w:ascii="Times New Roman" w:hAnsi="Times New Roman" w:cs="Times New Roman"/>
          <w:sz w:val="22"/>
          <w:szCs w:val="22"/>
        </w:rPr>
        <w:t>и</w:t>
      </w:r>
      <w:r w:rsidRPr="00045A7E">
        <w:rPr>
          <w:rFonts w:ascii="Times New Roman" w:hAnsi="Times New Roman" w:cs="Times New Roman"/>
          <w:sz w:val="22"/>
          <w:szCs w:val="22"/>
        </w:rPr>
        <w:t xml:space="preserve"> в порядке и на условиях, предусмотренных Контрактом.</w:t>
      </w:r>
    </w:p>
    <w:p w14:paraId="0BCD4647" w14:textId="77777777" w:rsidR="00846186" w:rsidRPr="00045A7E" w:rsidRDefault="00846186" w:rsidP="006C1FAF">
      <w:pPr>
        <w:autoSpaceDE w:val="0"/>
        <w:ind w:firstLine="709"/>
        <w:jc w:val="both"/>
        <w:rPr>
          <w:rFonts w:eastAsia="Arial"/>
          <w:b/>
          <w:sz w:val="22"/>
          <w:szCs w:val="22"/>
        </w:rPr>
      </w:pPr>
      <w:r w:rsidRPr="00045A7E">
        <w:rPr>
          <w:rFonts w:eastAsia="Arial"/>
          <w:b/>
          <w:sz w:val="22"/>
          <w:szCs w:val="22"/>
        </w:rPr>
        <w:t>3.3. Заказчик обязан:</w:t>
      </w:r>
    </w:p>
    <w:p w14:paraId="5D0DC2CB" w14:textId="5DB5F8B5" w:rsidR="00846186" w:rsidRPr="00045A7E" w:rsidRDefault="00846186" w:rsidP="006C1FAF">
      <w:pPr>
        <w:pStyle w:val="ConsPlusNormal"/>
        <w:ind w:firstLine="709"/>
        <w:jc w:val="both"/>
        <w:rPr>
          <w:rFonts w:ascii="Times New Roman" w:hAnsi="Times New Roman" w:cs="Times New Roman"/>
          <w:sz w:val="22"/>
          <w:szCs w:val="22"/>
        </w:rPr>
      </w:pPr>
      <w:r w:rsidRPr="00045A7E">
        <w:rPr>
          <w:rFonts w:ascii="Times New Roman" w:hAnsi="Times New Roman" w:cs="Times New Roman"/>
          <w:sz w:val="22"/>
          <w:szCs w:val="22"/>
        </w:rPr>
        <w:t xml:space="preserve">3.3.1. предоставлять </w:t>
      </w:r>
      <w:r w:rsidR="0073688D" w:rsidRPr="00045A7E">
        <w:rPr>
          <w:rFonts w:ascii="Times New Roman" w:hAnsi="Times New Roman" w:cs="Times New Roman"/>
          <w:sz w:val="22"/>
          <w:szCs w:val="22"/>
        </w:rPr>
        <w:t>Исполнителю</w:t>
      </w:r>
      <w:r w:rsidRPr="00045A7E">
        <w:rPr>
          <w:rFonts w:ascii="Times New Roman" w:hAnsi="Times New Roman" w:cs="Times New Roman"/>
          <w:sz w:val="22"/>
          <w:szCs w:val="22"/>
        </w:rPr>
        <w:t xml:space="preserve"> всю имеющуюся у него информацию и документы, относящиеся к предмету Контракта и необходимые для исполнения </w:t>
      </w:r>
      <w:r w:rsidR="00612524" w:rsidRPr="00045A7E">
        <w:rPr>
          <w:rFonts w:ascii="Times New Roman" w:hAnsi="Times New Roman" w:cs="Times New Roman"/>
          <w:sz w:val="22"/>
          <w:szCs w:val="22"/>
        </w:rPr>
        <w:t>Исполнителем</w:t>
      </w:r>
      <w:r w:rsidRPr="00045A7E">
        <w:rPr>
          <w:rFonts w:ascii="Times New Roman" w:hAnsi="Times New Roman" w:cs="Times New Roman"/>
          <w:sz w:val="22"/>
          <w:szCs w:val="22"/>
        </w:rPr>
        <w:t xml:space="preserve"> обязательств по Контракту;</w:t>
      </w:r>
    </w:p>
    <w:p w14:paraId="73F6DE01" w14:textId="13D74A27" w:rsidR="00846186" w:rsidRPr="00045A7E" w:rsidRDefault="00846186" w:rsidP="006C1FAF">
      <w:pPr>
        <w:pStyle w:val="ConsPlusNormal"/>
        <w:ind w:firstLine="709"/>
        <w:jc w:val="both"/>
        <w:rPr>
          <w:rFonts w:ascii="Times New Roman" w:hAnsi="Times New Roman" w:cs="Times New Roman"/>
          <w:sz w:val="22"/>
          <w:szCs w:val="22"/>
        </w:rPr>
      </w:pPr>
      <w:r w:rsidRPr="00045A7E">
        <w:rPr>
          <w:rFonts w:ascii="Times New Roman" w:hAnsi="Times New Roman" w:cs="Times New Roman"/>
          <w:sz w:val="22"/>
          <w:szCs w:val="22"/>
        </w:rPr>
        <w:t xml:space="preserve">3.3.2. своевременно принять и оплатить </w:t>
      </w:r>
      <w:r w:rsidR="00B655B1" w:rsidRPr="00045A7E">
        <w:rPr>
          <w:rFonts w:ascii="Times New Roman" w:hAnsi="Times New Roman" w:cs="Times New Roman"/>
          <w:sz w:val="22"/>
          <w:szCs w:val="22"/>
        </w:rPr>
        <w:t>оказанный</w:t>
      </w:r>
      <w:r w:rsidRPr="00045A7E">
        <w:rPr>
          <w:rFonts w:ascii="Times New Roman" w:hAnsi="Times New Roman" w:cs="Times New Roman"/>
          <w:sz w:val="22"/>
          <w:szCs w:val="22"/>
        </w:rPr>
        <w:t xml:space="preserve"> </w:t>
      </w:r>
      <w:r w:rsidR="00B655B1" w:rsidRPr="00045A7E">
        <w:rPr>
          <w:rFonts w:ascii="Times New Roman" w:hAnsi="Times New Roman" w:cs="Times New Roman"/>
          <w:sz w:val="22"/>
          <w:szCs w:val="22"/>
        </w:rPr>
        <w:t>Услуга</w:t>
      </w:r>
      <w:r w:rsidRPr="00045A7E">
        <w:rPr>
          <w:rFonts w:ascii="Times New Roman" w:hAnsi="Times New Roman" w:cs="Times New Roman"/>
          <w:sz w:val="22"/>
          <w:szCs w:val="22"/>
        </w:rPr>
        <w:t>;</w:t>
      </w:r>
    </w:p>
    <w:p w14:paraId="60AFBAA8" w14:textId="77777777" w:rsidR="00846186" w:rsidRPr="00045A7E" w:rsidRDefault="00846186" w:rsidP="006C1FAF">
      <w:pPr>
        <w:pStyle w:val="ConsPlusNormal"/>
        <w:ind w:firstLine="709"/>
        <w:jc w:val="both"/>
        <w:rPr>
          <w:rFonts w:ascii="Times New Roman" w:hAnsi="Times New Roman" w:cs="Times New Roman"/>
          <w:sz w:val="22"/>
          <w:szCs w:val="22"/>
        </w:rPr>
      </w:pPr>
      <w:r w:rsidRPr="00045A7E">
        <w:rPr>
          <w:rFonts w:ascii="Times New Roman" w:hAnsi="Times New Roman" w:cs="Times New Roman"/>
          <w:sz w:val="22"/>
          <w:szCs w:val="22"/>
        </w:rPr>
        <w:t>3.3.3. выполнять свои обязательства, предусмотренные иными положениями Контракта.</w:t>
      </w:r>
    </w:p>
    <w:p w14:paraId="5098A741" w14:textId="77777777" w:rsidR="00846186" w:rsidRPr="00045A7E" w:rsidRDefault="00846186" w:rsidP="006C1FAF">
      <w:pPr>
        <w:autoSpaceDE w:val="0"/>
        <w:ind w:firstLine="709"/>
        <w:jc w:val="both"/>
        <w:rPr>
          <w:rFonts w:eastAsia="Arial"/>
          <w:b/>
          <w:sz w:val="22"/>
          <w:szCs w:val="22"/>
        </w:rPr>
      </w:pPr>
      <w:r w:rsidRPr="00045A7E">
        <w:rPr>
          <w:rFonts w:eastAsia="Arial"/>
          <w:b/>
          <w:sz w:val="22"/>
          <w:szCs w:val="22"/>
        </w:rPr>
        <w:t>3.4. Заказчик вправе:</w:t>
      </w:r>
    </w:p>
    <w:p w14:paraId="0B555BDB" w14:textId="68D7C596" w:rsidR="00846186" w:rsidRPr="00045A7E" w:rsidRDefault="00846186" w:rsidP="006C1FAF">
      <w:pPr>
        <w:pStyle w:val="ConsPlusNormal"/>
        <w:ind w:firstLine="709"/>
        <w:jc w:val="both"/>
        <w:rPr>
          <w:rFonts w:ascii="Times New Roman" w:hAnsi="Times New Roman" w:cs="Times New Roman"/>
          <w:sz w:val="22"/>
          <w:szCs w:val="22"/>
        </w:rPr>
      </w:pPr>
      <w:r w:rsidRPr="00045A7E">
        <w:rPr>
          <w:rFonts w:ascii="Times New Roman" w:hAnsi="Times New Roman" w:cs="Times New Roman"/>
          <w:sz w:val="22"/>
          <w:szCs w:val="22"/>
        </w:rPr>
        <w:t xml:space="preserve">3.4.1. требовать от </w:t>
      </w:r>
      <w:r w:rsidR="00612524" w:rsidRPr="00045A7E">
        <w:rPr>
          <w:rFonts w:ascii="Times New Roman" w:hAnsi="Times New Roman" w:cs="Times New Roman"/>
          <w:sz w:val="22"/>
          <w:szCs w:val="22"/>
        </w:rPr>
        <w:t>Исполнителя</w:t>
      </w:r>
      <w:r w:rsidRPr="00045A7E">
        <w:rPr>
          <w:rFonts w:ascii="Times New Roman" w:hAnsi="Times New Roman" w:cs="Times New Roman"/>
          <w:sz w:val="22"/>
          <w:szCs w:val="22"/>
        </w:rPr>
        <w:t xml:space="preserve"> надлежащего исполнения обязательств, предусмотренных Контрактом;</w:t>
      </w:r>
    </w:p>
    <w:p w14:paraId="64B1A1F8" w14:textId="508C252B" w:rsidR="00846186" w:rsidRPr="00045A7E" w:rsidRDefault="00846186" w:rsidP="006C1FAF">
      <w:pPr>
        <w:pStyle w:val="ConsPlusNormal"/>
        <w:ind w:firstLine="709"/>
        <w:jc w:val="both"/>
        <w:rPr>
          <w:rFonts w:ascii="Times New Roman" w:hAnsi="Times New Roman" w:cs="Times New Roman"/>
          <w:sz w:val="22"/>
          <w:szCs w:val="22"/>
        </w:rPr>
      </w:pPr>
      <w:r w:rsidRPr="00045A7E">
        <w:rPr>
          <w:rFonts w:ascii="Times New Roman" w:hAnsi="Times New Roman" w:cs="Times New Roman"/>
          <w:sz w:val="22"/>
          <w:szCs w:val="22"/>
        </w:rPr>
        <w:t xml:space="preserve">3.4.2. запрашивать у </w:t>
      </w:r>
      <w:r w:rsidR="00612524" w:rsidRPr="00045A7E">
        <w:rPr>
          <w:rFonts w:ascii="Times New Roman" w:hAnsi="Times New Roman" w:cs="Times New Roman"/>
          <w:sz w:val="22"/>
          <w:szCs w:val="22"/>
        </w:rPr>
        <w:t>Исполнителя</w:t>
      </w:r>
      <w:r w:rsidRPr="00045A7E">
        <w:rPr>
          <w:rFonts w:ascii="Times New Roman" w:hAnsi="Times New Roman" w:cs="Times New Roman"/>
          <w:sz w:val="22"/>
          <w:szCs w:val="22"/>
        </w:rPr>
        <w:t xml:space="preserve"> информацию об исполнении им обязательств по Контракту;</w:t>
      </w:r>
    </w:p>
    <w:p w14:paraId="0D9F96E4" w14:textId="1E875FF3" w:rsidR="00846186" w:rsidRPr="00045A7E" w:rsidRDefault="00846186" w:rsidP="006C1FAF">
      <w:pPr>
        <w:pStyle w:val="ConsPlusNormal"/>
        <w:ind w:firstLine="709"/>
        <w:jc w:val="both"/>
        <w:rPr>
          <w:rFonts w:ascii="Times New Roman" w:hAnsi="Times New Roman" w:cs="Times New Roman"/>
          <w:sz w:val="22"/>
          <w:szCs w:val="22"/>
        </w:rPr>
      </w:pPr>
      <w:r w:rsidRPr="00045A7E">
        <w:rPr>
          <w:rFonts w:ascii="Times New Roman" w:hAnsi="Times New Roman" w:cs="Times New Roman"/>
          <w:sz w:val="22"/>
          <w:szCs w:val="22"/>
        </w:rPr>
        <w:t xml:space="preserve">3.4.3. проверять в любое время ход исполнения </w:t>
      </w:r>
      <w:r w:rsidR="00612524" w:rsidRPr="00045A7E">
        <w:rPr>
          <w:rFonts w:ascii="Times New Roman" w:hAnsi="Times New Roman" w:cs="Times New Roman"/>
          <w:sz w:val="22"/>
          <w:szCs w:val="22"/>
        </w:rPr>
        <w:t>Исполнителем</w:t>
      </w:r>
      <w:r w:rsidRPr="00045A7E">
        <w:rPr>
          <w:rFonts w:ascii="Times New Roman" w:hAnsi="Times New Roman" w:cs="Times New Roman"/>
          <w:sz w:val="22"/>
          <w:szCs w:val="22"/>
        </w:rPr>
        <w:t xml:space="preserve"> обязательств по Контракту;</w:t>
      </w:r>
    </w:p>
    <w:p w14:paraId="3E6C5C9B" w14:textId="23F6DCE7" w:rsidR="00846186" w:rsidRPr="00045A7E" w:rsidRDefault="00846186" w:rsidP="006C1FAF">
      <w:pPr>
        <w:pStyle w:val="ConsPlusNormal"/>
        <w:ind w:firstLine="709"/>
        <w:jc w:val="both"/>
        <w:rPr>
          <w:rFonts w:ascii="Times New Roman" w:hAnsi="Times New Roman" w:cs="Times New Roman"/>
          <w:sz w:val="22"/>
          <w:szCs w:val="22"/>
        </w:rPr>
      </w:pPr>
      <w:r w:rsidRPr="00045A7E">
        <w:rPr>
          <w:rFonts w:ascii="Times New Roman" w:hAnsi="Times New Roman" w:cs="Times New Roman"/>
          <w:sz w:val="22"/>
          <w:szCs w:val="22"/>
        </w:rPr>
        <w:t xml:space="preserve">3.4.4. осуществлять контроль соответствия качества </w:t>
      </w:r>
      <w:r w:rsidR="00011C40" w:rsidRPr="00045A7E">
        <w:rPr>
          <w:rFonts w:ascii="Times New Roman" w:hAnsi="Times New Roman" w:cs="Times New Roman"/>
          <w:sz w:val="22"/>
          <w:szCs w:val="22"/>
        </w:rPr>
        <w:t>оказываемой</w:t>
      </w:r>
      <w:r w:rsidRPr="00045A7E">
        <w:rPr>
          <w:rFonts w:ascii="Times New Roman" w:hAnsi="Times New Roman" w:cs="Times New Roman"/>
          <w:sz w:val="22"/>
          <w:szCs w:val="22"/>
        </w:rPr>
        <w:t xml:space="preserve"> </w:t>
      </w:r>
      <w:r w:rsidR="00B655B1" w:rsidRPr="00045A7E">
        <w:rPr>
          <w:rFonts w:ascii="Times New Roman" w:hAnsi="Times New Roman" w:cs="Times New Roman"/>
          <w:sz w:val="22"/>
          <w:szCs w:val="22"/>
        </w:rPr>
        <w:t>Услуг</w:t>
      </w:r>
      <w:r w:rsidR="00011C40" w:rsidRPr="00045A7E">
        <w:rPr>
          <w:rFonts w:ascii="Times New Roman" w:hAnsi="Times New Roman" w:cs="Times New Roman"/>
          <w:sz w:val="22"/>
          <w:szCs w:val="22"/>
        </w:rPr>
        <w:t>и</w:t>
      </w:r>
      <w:r w:rsidRPr="00045A7E">
        <w:rPr>
          <w:rFonts w:ascii="Times New Roman" w:hAnsi="Times New Roman" w:cs="Times New Roman"/>
          <w:sz w:val="22"/>
          <w:szCs w:val="22"/>
        </w:rPr>
        <w:t xml:space="preserve"> и сроков </w:t>
      </w:r>
      <w:r w:rsidR="00011C40" w:rsidRPr="00045A7E">
        <w:rPr>
          <w:rFonts w:ascii="Times New Roman" w:hAnsi="Times New Roman" w:cs="Times New Roman"/>
          <w:sz w:val="22"/>
          <w:szCs w:val="22"/>
        </w:rPr>
        <w:t>оказания</w:t>
      </w:r>
      <w:r w:rsidRPr="00045A7E">
        <w:rPr>
          <w:rFonts w:ascii="Times New Roman" w:hAnsi="Times New Roman" w:cs="Times New Roman"/>
          <w:sz w:val="22"/>
          <w:szCs w:val="22"/>
        </w:rPr>
        <w:t xml:space="preserve"> </w:t>
      </w:r>
      <w:r w:rsidR="00B655B1" w:rsidRPr="00045A7E">
        <w:rPr>
          <w:rFonts w:ascii="Times New Roman" w:hAnsi="Times New Roman" w:cs="Times New Roman"/>
          <w:sz w:val="22"/>
          <w:szCs w:val="22"/>
        </w:rPr>
        <w:t>Услуг</w:t>
      </w:r>
      <w:r w:rsidRPr="00045A7E">
        <w:rPr>
          <w:rFonts w:ascii="Times New Roman" w:hAnsi="Times New Roman" w:cs="Times New Roman"/>
          <w:sz w:val="22"/>
          <w:szCs w:val="22"/>
        </w:rPr>
        <w:t xml:space="preserve"> требованиям Контракта;</w:t>
      </w:r>
    </w:p>
    <w:p w14:paraId="5E296D7D" w14:textId="1F0A07A1" w:rsidR="00846186" w:rsidRPr="00045A7E" w:rsidRDefault="00846186" w:rsidP="006C1FAF">
      <w:pPr>
        <w:pStyle w:val="ConsPlusNormal"/>
        <w:ind w:firstLine="709"/>
        <w:jc w:val="both"/>
        <w:rPr>
          <w:rFonts w:ascii="Times New Roman" w:hAnsi="Times New Roman" w:cs="Times New Roman"/>
          <w:sz w:val="22"/>
          <w:szCs w:val="22"/>
        </w:rPr>
      </w:pPr>
      <w:r w:rsidRPr="00045A7E">
        <w:rPr>
          <w:rFonts w:ascii="Times New Roman" w:hAnsi="Times New Roman" w:cs="Times New Roman"/>
          <w:sz w:val="22"/>
          <w:szCs w:val="22"/>
        </w:rPr>
        <w:t xml:space="preserve">3.4.5. требовать от </w:t>
      </w:r>
      <w:r w:rsidR="00612524" w:rsidRPr="00045A7E">
        <w:rPr>
          <w:rFonts w:ascii="Times New Roman" w:hAnsi="Times New Roman" w:cs="Times New Roman"/>
          <w:sz w:val="22"/>
          <w:szCs w:val="22"/>
        </w:rPr>
        <w:t>Исполнителя</w:t>
      </w:r>
      <w:r w:rsidRPr="00045A7E">
        <w:rPr>
          <w:rFonts w:ascii="Times New Roman" w:hAnsi="Times New Roman" w:cs="Times New Roman"/>
          <w:sz w:val="22"/>
          <w:szCs w:val="22"/>
        </w:rPr>
        <w:t xml:space="preserve"> устранения недостатков, допущенных при исполнении Контракта;</w:t>
      </w:r>
    </w:p>
    <w:p w14:paraId="765A43AD" w14:textId="6BC4D0D5" w:rsidR="00846186" w:rsidRPr="00045A7E" w:rsidRDefault="00846186" w:rsidP="006C1FAF">
      <w:pPr>
        <w:pStyle w:val="ConsPlusNormal"/>
        <w:ind w:firstLine="709"/>
        <w:jc w:val="both"/>
        <w:rPr>
          <w:rFonts w:ascii="Times New Roman" w:hAnsi="Times New Roman" w:cs="Times New Roman"/>
          <w:sz w:val="22"/>
          <w:szCs w:val="22"/>
        </w:rPr>
      </w:pPr>
      <w:r w:rsidRPr="00045A7E">
        <w:rPr>
          <w:rFonts w:ascii="Times New Roman" w:hAnsi="Times New Roman" w:cs="Times New Roman"/>
          <w:sz w:val="22"/>
          <w:szCs w:val="22"/>
        </w:rPr>
        <w:t>3.4.6. отказаться от приемки некачественн</w:t>
      </w:r>
      <w:r w:rsidR="00011C40" w:rsidRPr="00045A7E">
        <w:rPr>
          <w:rFonts w:ascii="Times New Roman" w:hAnsi="Times New Roman" w:cs="Times New Roman"/>
          <w:sz w:val="22"/>
          <w:szCs w:val="22"/>
        </w:rPr>
        <w:t>ой</w:t>
      </w:r>
      <w:r w:rsidRPr="00045A7E">
        <w:rPr>
          <w:rFonts w:ascii="Times New Roman" w:hAnsi="Times New Roman" w:cs="Times New Roman"/>
          <w:sz w:val="22"/>
          <w:szCs w:val="22"/>
        </w:rPr>
        <w:t xml:space="preserve"> </w:t>
      </w:r>
      <w:r w:rsidR="00B655B1" w:rsidRPr="00045A7E">
        <w:rPr>
          <w:rFonts w:ascii="Times New Roman" w:hAnsi="Times New Roman" w:cs="Times New Roman"/>
          <w:sz w:val="22"/>
          <w:szCs w:val="22"/>
        </w:rPr>
        <w:t>Услуг</w:t>
      </w:r>
      <w:r w:rsidR="00011C40" w:rsidRPr="00045A7E">
        <w:rPr>
          <w:rFonts w:ascii="Times New Roman" w:hAnsi="Times New Roman" w:cs="Times New Roman"/>
          <w:sz w:val="22"/>
          <w:szCs w:val="22"/>
        </w:rPr>
        <w:t>и</w:t>
      </w:r>
      <w:r w:rsidRPr="00045A7E">
        <w:rPr>
          <w:rFonts w:ascii="Times New Roman" w:hAnsi="Times New Roman" w:cs="Times New Roman"/>
          <w:sz w:val="22"/>
          <w:szCs w:val="22"/>
        </w:rPr>
        <w:t xml:space="preserve"> и потребовать безвозмездного устранения недостатков;</w:t>
      </w:r>
    </w:p>
    <w:p w14:paraId="7FE339EE" w14:textId="144DF4AA" w:rsidR="00846186" w:rsidRDefault="00846186" w:rsidP="006C1FAF">
      <w:pPr>
        <w:pStyle w:val="ConsPlusNormal"/>
        <w:ind w:firstLine="709"/>
        <w:jc w:val="both"/>
        <w:rPr>
          <w:rFonts w:ascii="Times New Roman" w:hAnsi="Times New Roman" w:cs="Times New Roman"/>
          <w:sz w:val="22"/>
          <w:szCs w:val="22"/>
        </w:rPr>
      </w:pPr>
      <w:r w:rsidRPr="00045A7E">
        <w:rPr>
          <w:rFonts w:ascii="Times New Roman" w:hAnsi="Times New Roman" w:cs="Times New Roman"/>
          <w:sz w:val="22"/>
          <w:szCs w:val="22"/>
        </w:rPr>
        <w:t xml:space="preserve">3.4.7. проводить экспертизу для проверки соответствия исполнения </w:t>
      </w:r>
      <w:r w:rsidR="00612524" w:rsidRPr="00045A7E">
        <w:rPr>
          <w:rFonts w:ascii="Times New Roman" w:hAnsi="Times New Roman" w:cs="Times New Roman"/>
          <w:sz w:val="22"/>
          <w:szCs w:val="22"/>
        </w:rPr>
        <w:t>Исполнителем</w:t>
      </w:r>
      <w:r w:rsidRPr="00045A7E">
        <w:rPr>
          <w:rFonts w:ascii="Times New Roman" w:hAnsi="Times New Roman" w:cs="Times New Roman"/>
          <w:sz w:val="22"/>
          <w:szCs w:val="22"/>
        </w:rPr>
        <w:t xml:space="preserve"> обязательств по Контракту требованиям, установленным Контрактом.</w:t>
      </w:r>
    </w:p>
    <w:p w14:paraId="73609733" w14:textId="77777777" w:rsidR="000D2897" w:rsidRPr="00045A7E" w:rsidRDefault="000D2897" w:rsidP="006C1FAF">
      <w:pPr>
        <w:pStyle w:val="ConsPlusNormal"/>
        <w:ind w:firstLine="709"/>
        <w:jc w:val="both"/>
        <w:rPr>
          <w:rFonts w:ascii="Times New Roman" w:hAnsi="Times New Roman" w:cs="Times New Roman"/>
          <w:sz w:val="22"/>
          <w:szCs w:val="22"/>
        </w:rPr>
      </w:pPr>
    </w:p>
    <w:p w14:paraId="0BF088E0" w14:textId="41E13A57" w:rsidR="00846186" w:rsidRPr="008F66BF" w:rsidRDefault="001B42B5" w:rsidP="000D2897">
      <w:pPr>
        <w:jc w:val="center"/>
        <w:rPr>
          <w:rFonts w:eastAsia="Arial"/>
          <w:b/>
          <w:bCs/>
          <w:sz w:val="22"/>
          <w:szCs w:val="22"/>
        </w:rPr>
      </w:pPr>
      <w:r w:rsidRPr="008F66BF">
        <w:rPr>
          <w:rFonts w:eastAsia="Arial"/>
          <w:b/>
          <w:bCs/>
          <w:sz w:val="22"/>
          <w:szCs w:val="22"/>
        </w:rPr>
        <w:t>4</w:t>
      </w:r>
      <w:r w:rsidR="00846186" w:rsidRPr="008F66BF">
        <w:rPr>
          <w:rFonts w:eastAsia="Arial"/>
          <w:b/>
          <w:bCs/>
          <w:sz w:val="22"/>
          <w:szCs w:val="22"/>
        </w:rPr>
        <w:t xml:space="preserve">. </w:t>
      </w:r>
      <w:r w:rsidR="00846186" w:rsidRPr="008F66BF">
        <w:rPr>
          <w:b/>
          <w:bCs/>
          <w:sz w:val="22"/>
          <w:szCs w:val="22"/>
        </w:rPr>
        <w:t xml:space="preserve">Порядок поставки </w:t>
      </w:r>
      <w:r w:rsidR="00B655B1" w:rsidRPr="008F66BF">
        <w:rPr>
          <w:b/>
          <w:bCs/>
          <w:sz w:val="22"/>
          <w:szCs w:val="22"/>
        </w:rPr>
        <w:t>Услуг</w:t>
      </w:r>
      <w:r w:rsidR="00025760" w:rsidRPr="008F66BF">
        <w:rPr>
          <w:b/>
          <w:bCs/>
          <w:sz w:val="22"/>
          <w:szCs w:val="22"/>
        </w:rPr>
        <w:t>и</w:t>
      </w:r>
      <w:r w:rsidR="00846186" w:rsidRPr="008F66BF">
        <w:rPr>
          <w:b/>
          <w:bCs/>
          <w:sz w:val="22"/>
          <w:szCs w:val="22"/>
        </w:rPr>
        <w:t xml:space="preserve"> и документация</w:t>
      </w:r>
    </w:p>
    <w:p w14:paraId="25BFC009" w14:textId="35777170" w:rsidR="00846186" w:rsidRPr="009C5D4F" w:rsidRDefault="00E23184" w:rsidP="006C1FAF">
      <w:pPr>
        <w:ind w:firstLine="709"/>
        <w:jc w:val="both"/>
        <w:rPr>
          <w:sz w:val="22"/>
          <w:szCs w:val="22"/>
        </w:rPr>
      </w:pPr>
      <w:bookmarkStart w:id="4" w:name="P130"/>
      <w:bookmarkEnd w:id="4"/>
      <w:r w:rsidRPr="00045A7E">
        <w:rPr>
          <w:sz w:val="22"/>
          <w:szCs w:val="22"/>
        </w:rPr>
        <w:t>4</w:t>
      </w:r>
      <w:r w:rsidR="00846186" w:rsidRPr="00045A7E">
        <w:rPr>
          <w:sz w:val="22"/>
          <w:szCs w:val="22"/>
        </w:rPr>
        <w:t xml:space="preserve">.1. </w:t>
      </w:r>
      <w:r w:rsidR="008E3B9B" w:rsidRPr="00045A7E">
        <w:rPr>
          <w:sz w:val="22"/>
          <w:szCs w:val="22"/>
        </w:rPr>
        <w:t xml:space="preserve">Передача прав на программное обеспечение осуществляется в течение </w:t>
      </w:r>
      <w:r w:rsidR="008E3B9B" w:rsidRPr="008F66BF">
        <w:rPr>
          <w:b/>
          <w:bCs/>
          <w:sz w:val="22"/>
          <w:szCs w:val="22"/>
        </w:rPr>
        <w:t>5 (пяти) рабочих</w:t>
      </w:r>
      <w:r w:rsidR="008E3B9B" w:rsidRPr="00045A7E">
        <w:rPr>
          <w:sz w:val="22"/>
          <w:szCs w:val="22"/>
        </w:rPr>
        <w:t xml:space="preserve"> дней с </w:t>
      </w:r>
      <w:r w:rsidR="00203715">
        <w:rPr>
          <w:sz w:val="22"/>
          <w:szCs w:val="22"/>
        </w:rPr>
        <w:t>даты</w:t>
      </w:r>
      <w:r w:rsidR="008E3B9B" w:rsidRPr="00045A7E">
        <w:rPr>
          <w:sz w:val="22"/>
          <w:szCs w:val="22"/>
        </w:rPr>
        <w:t xml:space="preserve"> </w:t>
      </w:r>
      <w:r w:rsidR="008E3B9B" w:rsidRPr="009C5D4F">
        <w:rPr>
          <w:sz w:val="22"/>
          <w:szCs w:val="22"/>
        </w:rPr>
        <w:t>заключения контракта</w:t>
      </w:r>
      <w:r w:rsidR="00BE223D" w:rsidRPr="009C5D4F">
        <w:rPr>
          <w:sz w:val="22"/>
          <w:szCs w:val="22"/>
        </w:rPr>
        <w:t>.</w:t>
      </w:r>
    </w:p>
    <w:p w14:paraId="1108DAD4" w14:textId="77777777" w:rsidR="009C5D4F" w:rsidRPr="009C5D4F" w:rsidRDefault="00365A97" w:rsidP="006C1FAF">
      <w:pPr>
        <w:ind w:firstLine="709"/>
        <w:jc w:val="both"/>
        <w:rPr>
          <w:sz w:val="22"/>
          <w:szCs w:val="22"/>
        </w:rPr>
      </w:pPr>
      <w:r w:rsidRPr="009C5D4F">
        <w:rPr>
          <w:sz w:val="22"/>
          <w:szCs w:val="22"/>
        </w:rPr>
        <w:t>Срок действия неисключительного права (лицензий): бессрочно</w:t>
      </w:r>
      <w:r w:rsidR="00973337" w:rsidRPr="009C5D4F">
        <w:rPr>
          <w:sz w:val="22"/>
          <w:szCs w:val="22"/>
        </w:rPr>
        <w:t>.</w:t>
      </w:r>
    </w:p>
    <w:p w14:paraId="73BCCD73" w14:textId="42F42793" w:rsidR="00365A97" w:rsidRPr="009C5D4F" w:rsidRDefault="009C5D4F" w:rsidP="006C1FAF">
      <w:pPr>
        <w:ind w:firstLine="709"/>
        <w:jc w:val="both"/>
        <w:rPr>
          <w:sz w:val="22"/>
          <w:szCs w:val="22"/>
        </w:rPr>
      </w:pPr>
      <w:r w:rsidRPr="009C5D4F">
        <w:rPr>
          <w:sz w:val="22"/>
          <w:szCs w:val="22"/>
        </w:rPr>
        <w:t>С</w:t>
      </w:r>
      <w:r w:rsidR="00365A97" w:rsidRPr="009C5D4F">
        <w:rPr>
          <w:sz w:val="22"/>
          <w:szCs w:val="22"/>
        </w:rPr>
        <w:t xml:space="preserve">рок действия технической поддержки </w:t>
      </w:r>
      <w:r w:rsidRPr="009C5D4F">
        <w:rPr>
          <w:sz w:val="22"/>
          <w:szCs w:val="22"/>
        </w:rPr>
        <w:t xml:space="preserve">уровня «Базовый»: </w:t>
      </w:r>
      <w:r w:rsidR="00365A97" w:rsidRPr="009C5D4F">
        <w:rPr>
          <w:sz w:val="22"/>
          <w:szCs w:val="22"/>
        </w:rPr>
        <w:t>12 месяцев.</w:t>
      </w:r>
    </w:p>
    <w:p w14:paraId="109FC2B4" w14:textId="77777777" w:rsidR="000D2897" w:rsidRPr="00045A7E" w:rsidRDefault="000D2897" w:rsidP="006C1FAF">
      <w:pPr>
        <w:ind w:firstLine="709"/>
        <w:jc w:val="both"/>
        <w:rPr>
          <w:sz w:val="22"/>
          <w:szCs w:val="22"/>
        </w:rPr>
      </w:pPr>
    </w:p>
    <w:p w14:paraId="401E35C5" w14:textId="54ECC79D" w:rsidR="00846186" w:rsidRPr="00045A7E" w:rsidRDefault="00B35FF4" w:rsidP="000D2897">
      <w:pPr>
        <w:autoSpaceDE w:val="0"/>
        <w:jc w:val="center"/>
        <w:rPr>
          <w:rFonts w:eastAsia="Arial"/>
          <w:sz w:val="22"/>
          <w:szCs w:val="22"/>
        </w:rPr>
      </w:pPr>
      <w:r>
        <w:rPr>
          <w:rFonts w:eastAsia="Arial"/>
          <w:b/>
          <w:sz w:val="22"/>
          <w:szCs w:val="22"/>
        </w:rPr>
        <w:t>5</w:t>
      </w:r>
      <w:r w:rsidR="00846186" w:rsidRPr="00045A7E">
        <w:rPr>
          <w:rFonts w:eastAsia="Arial"/>
          <w:b/>
          <w:sz w:val="22"/>
          <w:szCs w:val="22"/>
        </w:rPr>
        <w:t xml:space="preserve">. Порядок приемки </w:t>
      </w:r>
      <w:r w:rsidR="00B655B1" w:rsidRPr="00045A7E">
        <w:rPr>
          <w:b/>
          <w:sz w:val="22"/>
          <w:szCs w:val="22"/>
        </w:rPr>
        <w:t>Услуг</w:t>
      </w:r>
      <w:r w:rsidR="0073688D" w:rsidRPr="00045A7E">
        <w:rPr>
          <w:b/>
          <w:sz w:val="22"/>
          <w:szCs w:val="22"/>
        </w:rPr>
        <w:t>и</w:t>
      </w:r>
    </w:p>
    <w:p w14:paraId="53714BD5" w14:textId="2E09CBE4" w:rsidR="00921E61" w:rsidRPr="00921E61" w:rsidRDefault="00921E61" w:rsidP="00921E61">
      <w:pPr>
        <w:ind w:firstLine="709"/>
        <w:jc w:val="both"/>
        <w:rPr>
          <w:sz w:val="22"/>
          <w:szCs w:val="22"/>
        </w:rPr>
      </w:pPr>
      <w:bookmarkStart w:id="5" w:name="P141"/>
      <w:bookmarkStart w:id="6" w:name="P160"/>
      <w:bookmarkEnd w:id="5"/>
      <w:bookmarkEnd w:id="6"/>
      <w:r>
        <w:rPr>
          <w:sz w:val="22"/>
          <w:szCs w:val="22"/>
        </w:rPr>
        <w:t>5</w:t>
      </w:r>
      <w:r w:rsidRPr="00921E61">
        <w:rPr>
          <w:sz w:val="22"/>
          <w:szCs w:val="22"/>
        </w:rPr>
        <w:t xml:space="preserve">.1. В течение одного рабочего дня, следующего за днём </w:t>
      </w:r>
      <w:r>
        <w:rPr>
          <w:sz w:val="22"/>
          <w:szCs w:val="22"/>
        </w:rPr>
        <w:t>оказания Услуги</w:t>
      </w:r>
      <w:r w:rsidRPr="00921E61">
        <w:rPr>
          <w:sz w:val="22"/>
          <w:szCs w:val="22"/>
        </w:rPr>
        <w:t xml:space="preserve">, Заказчик </w:t>
      </w:r>
      <w:r w:rsidR="00353CB8" w:rsidRPr="00921E61">
        <w:rPr>
          <w:sz w:val="22"/>
          <w:szCs w:val="22"/>
        </w:rPr>
        <w:t>назначает проведение</w:t>
      </w:r>
      <w:r w:rsidRPr="00921E61">
        <w:rPr>
          <w:sz w:val="22"/>
          <w:szCs w:val="22"/>
        </w:rPr>
        <w:t xml:space="preserve"> экспертизы </w:t>
      </w:r>
      <w:r>
        <w:rPr>
          <w:sz w:val="22"/>
          <w:szCs w:val="22"/>
        </w:rPr>
        <w:t>оказанной Услуги</w:t>
      </w:r>
      <w:r w:rsidRPr="00921E61">
        <w:rPr>
          <w:sz w:val="22"/>
          <w:szCs w:val="22"/>
        </w:rPr>
        <w:t xml:space="preserve"> в части е</w:t>
      </w:r>
      <w:r>
        <w:rPr>
          <w:sz w:val="22"/>
          <w:szCs w:val="22"/>
        </w:rPr>
        <w:t>ё</w:t>
      </w:r>
      <w:r w:rsidRPr="00921E61">
        <w:rPr>
          <w:sz w:val="22"/>
          <w:szCs w:val="22"/>
        </w:rPr>
        <w:t xml:space="preserve"> соответствия условиям Контракта.</w:t>
      </w:r>
    </w:p>
    <w:p w14:paraId="3C770591" w14:textId="77777777" w:rsidR="00921E61" w:rsidRPr="00921E61" w:rsidRDefault="00921E61" w:rsidP="00921E61">
      <w:pPr>
        <w:ind w:firstLine="709"/>
        <w:jc w:val="both"/>
        <w:rPr>
          <w:sz w:val="22"/>
          <w:szCs w:val="22"/>
        </w:rPr>
      </w:pPr>
      <w:r w:rsidRPr="00921E61">
        <w:rPr>
          <w:sz w:val="22"/>
          <w:szCs w:val="22"/>
        </w:rPr>
        <w:t>Экспертиза проводится Заказчиком своими силами, либо с привлечением сторонних экспертов.</w:t>
      </w:r>
    </w:p>
    <w:p w14:paraId="3D1D67B0" w14:textId="30714206" w:rsidR="00921E61" w:rsidRPr="00921E61" w:rsidRDefault="00921E61" w:rsidP="00921E61">
      <w:pPr>
        <w:ind w:firstLine="709"/>
        <w:jc w:val="both"/>
        <w:rPr>
          <w:sz w:val="22"/>
          <w:szCs w:val="22"/>
        </w:rPr>
      </w:pPr>
      <w:r w:rsidRPr="00921E61">
        <w:rPr>
          <w:sz w:val="22"/>
          <w:szCs w:val="22"/>
        </w:rPr>
        <w:t xml:space="preserve">Срок проведения экспертизы </w:t>
      </w:r>
      <w:r>
        <w:rPr>
          <w:sz w:val="22"/>
          <w:szCs w:val="22"/>
        </w:rPr>
        <w:t xml:space="preserve">оказанной Услуги </w:t>
      </w:r>
      <w:r w:rsidRPr="00921E61">
        <w:rPr>
          <w:sz w:val="22"/>
          <w:szCs w:val="22"/>
        </w:rPr>
        <w:t>не может превышать 5 (пяти) рабочих дней со дня назначения такой экспертизы.</w:t>
      </w:r>
    </w:p>
    <w:p w14:paraId="2C1FA6E0" w14:textId="543CF30D" w:rsidR="00921E61" w:rsidRPr="00921E61" w:rsidRDefault="00921E61" w:rsidP="00921E61">
      <w:pPr>
        <w:ind w:firstLine="709"/>
        <w:jc w:val="both"/>
        <w:rPr>
          <w:sz w:val="22"/>
          <w:szCs w:val="22"/>
        </w:rPr>
      </w:pPr>
      <w:r>
        <w:rPr>
          <w:sz w:val="22"/>
          <w:szCs w:val="22"/>
        </w:rPr>
        <w:t>5</w:t>
      </w:r>
      <w:r w:rsidRPr="00921E61">
        <w:rPr>
          <w:sz w:val="22"/>
          <w:szCs w:val="22"/>
        </w:rPr>
        <w:t xml:space="preserve">.2. В течение одного рабочего дня, следующего за днём окончания проведения экспертизы, Приёмочная комиссия Заказчика формирует и подписывает Акт приёмки товаров, работ, услуг (по форме ОКУД 0510452), либо направляет </w:t>
      </w:r>
      <w:r>
        <w:rPr>
          <w:sz w:val="22"/>
          <w:szCs w:val="22"/>
        </w:rPr>
        <w:t>Исполнителю</w:t>
      </w:r>
      <w:r w:rsidRPr="00921E61">
        <w:rPr>
          <w:sz w:val="22"/>
          <w:szCs w:val="22"/>
        </w:rPr>
        <w:t xml:space="preserve"> в письменной форме по адресам, указанным в Контракте, мотивированный отказ от приёмки </w:t>
      </w:r>
      <w:r>
        <w:rPr>
          <w:sz w:val="22"/>
          <w:szCs w:val="22"/>
        </w:rPr>
        <w:t>Услуги</w:t>
      </w:r>
      <w:r w:rsidRPr="00921E61">
        <w:rPr>
          <w:sz w:val="22"/>
          <w:szCs w:val="22"/>
        </w:rPr>
        <w:t xml:space="preserve"> и подписания Акта приёмки товаров, работ, услуг, содержащий перечень выявленных недостатков.</w:t>
      </w:r>
    </w:p>
    <w:p w14:paraId="5551B458" w14:textId="3A095756" w:rsidR="00921E61" w:rsidRPr="00921E61" w:rsidRDefault="00921E61" w:rsidP="00921E61">
      <w:pPr>
        <w:ind w:firstLine="709"/>
        <w:jc w:val="both"/>
        <w:rPr>
          <w:sz w:val="22"/>
          <w:szCs w:val="22"/>
        </w:rPr>
      </w:pPr>
      <w:r>
        <w:rPr>
          <w:sz w:val="22"/>
          <w:szCs w:val="22"/>
        </w:rPr>
        <w:t>Исполнитель</w:t>
      </w:r>
      <w:r w:rsidRPr="00921E61">
        <w:rPr>
          <w:sz w:val="22"/>
          <w:szCs w:val="22"/>
        </w:rPr>
        <w:t xml:space="preserve"> обязан подписать направленный ему Акт приёмки товаров, работ, услуг (по форме ОКУД 0510452) в течение 2 (двух) рабочих дней и вернуть Заказчику для утверждения руководителем.</w:t>
      </w:r>
    </w:p>
    <w:p w14:paraId="3A806D0F" w14:textId="3CE7F7E7" w:rsidR="00921E61" w:rsidRPr="00921E61" w:rsidRDefault="00921E61" w:rsidP="00921E61">
      <w:pPr>
        <w:ind w:firstLine="709"/>
        <w:jc w:val="both"/>
        <w:rPr>
          <w:sz w:val="22"/>
          <w:szCs w:val="22"/>
        </w:rPr>
      </w:pPr>
      <w:r>
        <w:rPr>
          <w:sz w:val="22"/>
          <w:szCs w:val="22"/>
        </w:rPr>
        <w:t>5</w:t>
      </w:r>
      <w:r w:rsidRPr="00921E61">
        <w:rPr>
          <w:sz w:val="22"/>
          <w:szCs w:val="22"/>
        </w:rPr>
        <w:t xml:space="preserve">.3. В случае получения мотивированного отказа в приёмке </w:t>
      </w:r>
      <w:r>
        <w:rPr>
          <w:sz w:val="22"/>
          <w:szCs w:val="22"/>
        </w:rPr>
        <w:t>оказанной Услуги</w:t>
      </w:r>
      <w:r w:rsidRPr="00921E61">
        <w:rPr>
          <w:sz w:val="22"/>
          <w:szCs w:val="22"/>
        </w:rPr>
        <w:t xml:space="preserve">, </w:t>
      </w:r>
      <w:r>
        <w:rPr>
          <w:sz w:val="22"/>
          <w:szCs w:val="22"/>
        </w:rPr>
        <w:t>Исполнитель</w:t>
      </w:r>
      <w:r w:rsidRPr="00921E61">
        <w:rPr>
          <w:sz w:val="22"/>
          <w:szCs w:val="22"/>
        </w:rPr>
        <w:t xml:space="preserve"> обязан в сроки, указанные в отказе, устранить выявленные недостатки за свой счёт.</w:t>
      </w:r>
    </w:p>
    <w:p w14:paraId="6BE4B129" w14:textId="705C2437" w:rsidR="00921E61" w:rsidRPr="00921E61" w:rsidRDefault="00921E61" w:rsidP="00921E61">
      <w:pPr>
        <w:ind w:firstLine="709"/>
        <w:jc w:val="both"/>
        <w:rPr>
          <w:sz w:val="22"/>
          <w:szCs w:val="22"/>
        </w:rPr>
      </w:pPr>
      <w:r>
        <w:rPr>
          <w:sz w:val="22"/>
          <w:szCs w:val="22"/>
        </w:rPr>
        <w:t>5</w:t>
      </w:r>
      <w:r w:rsidRPr="00921E61">
        <w:rPr>
          <w:sz w:val="22"/>
          <w:szCs w:val="22"/>
        </w:rPr>
        <w:t xml:space="preserve">.4. В случае если недостатки </w:t>
      </w:r>
      <w:r>
        <w:rPr>
          <w:sz w:val="22"/>
          <w:szCs w:val="22"/>
        </w:rPr>
        <w:t>Услуги</w:t>
      </w:r>
      <w:r w:rsidRPr="00921E61">
        <w:rPr>
          <w:sz w:val="22"/>
          <w:szCs w:val="22"/>
        </w:rPr>
        <w:t xml:space="preserve">, указанные в мотивированном отказе, не устранены </w:t>
      </w:r>
      <w:r>
        <w:rPr>
          <w:sz w:val="22"/>
          <w:szCs w:val="22"/>
        </w:rPr>
        <w:t>Исполнителем</w:t>
      </w:r>
      <w:r w:rsidRPr="00921E61">
        <w:rPr>
          <w:sz w:val="22"/>
          <w:szCs w:val="22"/>
        </w:rPr>
        <w:t xml:space="preserve"> в установленные сроки, Заказчик вправе принять решение об одностороннем отказе от исполнения Контракта</w:t>
      </w:r>
      <w:r>
        <w:rPr>
          <w:sz w:val="22"/>
          <w:szCs w:val="22"/>
        </w:rPr>
        <w:t>.</w:t>
      </w:r>
    </w:p>
    <w:p w14:paraId="3F6D747F" w14:textId="10EA8543" w:rsidR="00921E61" w:rsidRPr="00921E61" w:rsidRDefault="00921E61" w:rsidP="00921E61">
      <w:pPr>
        <w:ind w:firstLine="709"/>
        <w:jc w:val="both"/>
        <w:rPr>
          <w:sz w:val="22"/>
          <w:szCs w:val="22"/>
        </w:rPr>
      </w:pPr>
      <w:r>
        <w:rPr>
          <w:sz w:val="22"/>
          <w:szCs w:val="22"/>
        </w:rPr>
        <w:lastRenderedPageBreak/>
        <w:t>5</w:t>
      </w:r>
      <w:r w:rsidRPr="00921E61">
        <w:rPr>
          <w:sz w:val="22"/>
          <w:szCs w:val="22"/>
        </w:rPr>
        <w:t xml:space="preserve">.5. Со дня устранения недостатков, Заказчик действует в порядке, установленном пунктами </w:t>
      </w:r>
      <w:r>
        <w:rPr>
          <w:sz w:val="22"/>
          <w:szCs w:val="22"/>
        </w:rPr>
        <w:t>5</w:t>
      </w:r>
      <w:r w:rsidRPr="00921E61">
        <w:rPr>
          <w:sz w:val="22"/>
          <w:szCs w:val="22"/>
        </w:rPr>
        <w:t xml:space="preserve">.1 и </w:t>
      </w:r>
      <w:r>
        <w:rPr>
          <w:sz w:val="22"/>
          <w:szCs w:val="22"/>
        </w:rPr>
        <w:t>5</w:t>
      </w:r>
      <w:r w:rsidRPr="00921E61">
        <w:rPr>
          <w:sz w:val="22"/>
          <w:szCs w:val="22"/>
        </w:rPr>
        <w:t xml:space="preserve">.2 Контракта, при этом сроки исполнения обязательств Заказчиком, установленные данными пунктами, исчисляются со дня устранения </w:t>
      </w:r>
      <w:r>
        <w:rPr>
          <w:sz w:val="22"/>
          <w:szCs w:val="22"/>
        </w:rPr>
        <w:t xml:space="preserve">Исполнителем выявленных </w:t>
      </w:r>
      <w:r w:rsidRPr="00921E61">
        <w:rPr>
          <w:sz w:val="22"/>
          <w:szCs w:val="22"/>
        </w:rPr>
        <w:t>недостатков.</w:t>
      </w:r>
    </w:p>
    <w:p w14:paraId="651AF6B0" w14:textId="63B91FF1" w:rsidR="00921E61" w:rsidRPr="00921E61" w:rsidRDefault="00921E61" w:rsidP="00921E61">
      <w:pPr>
        <w:ind w:firstLine="709"/>
        <w:jc w:val="both"/>
        <w:rPr>
          <w:sz w:val="22"/>
          <w:szCs w:val="22"/>
        </w:rPr>
      </w:pPr>
      <w:r>
        <w:rPr>
          <w:sz w:val="22"/>
          <w:szCs w:val="22"/>
        </w:rPr>
        <w:t>5</w:t>
      </w:r>
      <w:r w:rsidRPr="00921E61">
        <w:rPr>
          <w:sz w:val="22"/>
          <w:szCs w:val="22"/>
        </w:rPr>
        <w:t xml:space="preserve">.6. Заказчик вправе не отказывать в приёмке </w:t>
      </w:r>
      <w:r w:rsidR="006477CB">
        <w:rPr>
          <w:sz w:val="22"/>
          <w:szCs w:val="22"/>
        </w:rPr>
        <w:t>оказанной Услуги</w:t>
      </w:r>
      <w:r w:rsidRPr="00921E61">
        <w:rPr>
          <w:sz w:val="22"/>
          <w:szCs w:val="22"/>
        </w:rPr>
        <w:t xml:space="preserve"> в случае выявления </w:t>
      </w:r>
      <w:r w:rsidR="006477CB">
        <w:rPr>
          <w:sz w:val="22"/>
          <w:szCs w:val="22"/>
        </w:rPr>
        <w:t xml:space="preserve">её </w:t>
      </w:r>
      <w:r w:rsidRPr="00921E61">
        <w:rPr>
          <w:sz w:val="22"/>
          <w:szCs w:val="22"/>
        </w:rPr>
        <w:t xml:space="preserve">несоответствия условиям Контракта, если выявленное несоответствие не препятствует приёмке и устранено </w:t>
      </w:r>
      <w:r w:rsidR="006477CB">
        <w:rPr>
          <w:sz w:val="22"/>
          <w:szCs w:val="22"/>
        </w:rPr>
        <w:t>Исполнителем</w:t>
      </w:r>
      <w:r w:rsidRPr="00921E61">
        <w:rPr>
          <w:sz w:val="22"/>
          <w:szCs w:val="22"/>
        </w:rPr>
        <w:t>.</w:t>
      </w:r>
    </w:p>
    <w:p w14:paraId="18CECF93" w14:textId="24EA2E9F" w:rsidR="000D2897" w:rsidRDefault="00921E61" w:rsidP="00921E61">
      <w:pPr>
        <w:ind w:firstLine="709"/>
        <w:jc w:val="both"/>
        <w:rPr>
          <w:sz w:val="22"/>
          <w:szCs w:val="22"/>
        </w:rPr>
      </w:pPr>
      <w:r>
        <w:rPr>
          <w:sz w:val="22"/>
          <w:szCs w:val="22"/>
        </w:rPr>
        <w:t>5</w:t>
      </w:r>
      <w:r w:rsidRPr="00921E61">
        <w:rPr>
          <w:sz w:val="22"/>
          <w:szCs w:val="22"/>
        </w:rPr>
        <w:t xml:space="preserve">.7. При отсутствии недостатков в </w:t>
      </w:r>
      <w:r w:rsidR="006477CB">
        <w:rPr>
          <w:sz w:val="22"/>
          <w:szCs w:val="22"/>
        </w:rPr>
        <w:t>оказанной Услуге</w:t>
      </w:r>
      <w:r w:rsidRPr="00921E61">
        <w:rPr>
          <w:sz w:val="22"/>
          <w:szCs w:val="22"/>
        </w:rPr>
        <w:t xml:space="preserve">, либо после устранения </w:t>
      </w:r>
      <w:r w:rsidR="006477CB">
        <w:rPr>
          <w:sz w:val="22"/>
          <w:szCs w:val="22"/>
        </w:rPr>
        <w:t>Исполнителем</w:t>
      </w:r>
      <w:r w:rsidRPr="00921E61">
        <w:rPr>
          <w:sz w:val="22"/>
          <w:szCs w:val="22"/>
        </w:rPr>
        <w:t xml:space="preserve"> выявленных недостатков, подписанный комиссией Заказчика и </w:t>
      </w:r>
      <w:r w:rsidR="00144A5E">
        <w:rPr>
          <w:sz w:val="22"/>
          <w:szCs w:val="22"/>
        </w:rPr>
        <w:t>Исполнителем</w:t>
      </w:r>
      <w:r w:rsidRPr="00921E61">
        <w:rPr>
          <w:sz w:val="22"/>
          <w:szCs w:val="22"/>
        </w:rPr>
        <w:t xml:space="preserve"> Акт приёмки товаров, работ, услуг (по форме ОКУД 0510452), подлежит утверждению руководителем Заказчика, после чего </w:t>
      </w:r>
      <w:r w:rsidR="006477CB">
        <w:rPr>
          <w:sz w:val="22"/>
          <w:szCs w:val="22"/>
        </w:rPr>
        <w:t xml:space="preserve">Услуга считается выполненными и </w:t>
      </w:r>
      <w:r w:rsidRPr="00921E61">
        <w:rPr>
          <w:sz w:val="22"/>
          <w:szCs w:val="22"/>
        </w:rPr>
        <w:t>принят</w:t>
      </w:r>
      <w:r w:rsidR="006477CB">
        <w:rPr>
          <w:sz w:val="22"/>
          <w:szCs w:val="22"/>
        </w:rPr>
        <w:t>ой</w:t>
      </w:r>
      <w:r w:rsidRPr="00921E61">
        <w:rPr>
          <w:sz w:val="22"/>
          <w:szCs w:val="22"/>
        </w:rPr>
        <w:t xml:space="preserve"> Заказчиком</w:t>
      </w:r>
      <w:r w:rsidR="006477CB">
        <w:rPr>
          <w:sz w:val="22"/>
          <w:szCs w:val="22"/>
        </w:rPr>
        <w:t xml:space="preserve">, а </w:t>
      </w:r>
      <w:r w:rsidRPr="00921E61">
        <w:rPr>
          <w:sz w:val="22"/>
          <w:szCs w:val="22"/>
        </w:rPr>
        <w:t xml:space="preserve">обязательства </w:t>
      </w:r>
      <w:r w:rsidR="006477CB">
        <w:rPr>
          <w:sz w:val="22"/>
          <w:szCs w:val="22"/>
        </w:rPr>
        <w:t xml:space="preserve">Исполнителя, предусмотренные Контрактом, </w:t>
      </w:r>
      <w:r w:rsidRPr="00921E61">
        <w:rPr>
          <w:sz w:val="22"/>
          <w:szCs w:val="22"/>
        </w:rPr>
        <w:t xml:space="preserve">исполненными надлежащим образом. В течение одного рабочего дня со дня подписания Акта приёмки товаров, работ, услуг, один экземпляр такого Акта Заказчик направляет </w:t>
      </w:r>
      <w:r w:rsidR="006477CB">
        <w:rPr>
          <w:sz w:val="22"/>
          <w:szCs w:val="22"/>
        </w:rPr>
        <w:t>Исполнителю</w:t>
      </w:r>
      <w:r w:rsidRPr="00921E61">
        <w:rPr>
          <w:sz w:val="22"/>
          <w:szCs w:val="22"/>
        </w:rPr>
        <w:t xml:space="preserve"> по адресам, указанным в Контракте.</w:t>
      </w:r>
    </w:p>
    <w:p w14:paraId="32115BD7" w14:textId="77777777" w:rsidR="00921E61" w:rsidRPr="00045A7E" w:rsidRDefault="00921E61" w:rsidP="00921E61">
      <w:pPr>
        <w:ind w:firstLine="709"/>
        <w:jc w:val="both"/>
        <w:rPr>
          <w:sz w:val="22"/>
          <w:szCs w:val="22"/>
        </w:rPr>
      </w:pPr>
    </w:p>
    <w:p w14:paraId="72A0DAC3" w14:textId="0C17AD27" w:rsidR="00846186" w:rsidRPr="00045A7E" w:rsidRDefault="0084205D" w:rsidP="006C1FAF">
      <w:pPr>
        <w:pStyle w:val="ConsPlusNormal"/>
        <w:ind w:firstLine="709"/>
        <w:jc w:val="center"/>
        <w:rPr>
          <w:rFonts w:ascii="Times New Roman" w:hAnsi="Times New Roman" w:cs="Times New Roman"/>
          <w:b/>
          <w:sz w:val="22"/>
          <w:szCs w:val="22"/>
        </w:rPr>
      </w:pPr>
      <w:r w:rsidRPr="00045A7E">
        <w:rPr>
          <w:rFonts w:ascii="Times New Roman" w:hAnsi="Times New Roman" w:cs="Times New Roman"/>
          <w:b/>
          <w:sz w:val="22"/>
          <w:szCs w:val="22"/>
        </w:rPr>
        <w:t>6</w:t>
      </w:r>
      <w:r w:rsidR="00846186" w:rsidRPr="00045A7E">
        <w:rPr>
          <w:rFonts w:ascii="Times New Roman" w:hAnsi="Times New Roman" w:cs="Times New Roman"/>
          <w:b/>
          <w:sz w:val="22"/>
          <w:szCs w:val="22"/>
        </w:rPr>
        <w:t>. Гарантии</w:t>
      </w:r>
    </w:p>
    <w:p w14:paraId="34D9244D" w14:textId="3C4FD113" w:rsidR="00AA3AA8" w:rsidRPr="00045A7E" w:rsidRDefault="0084205D" w:rsidP="006C1FAF">
      <w:pPr>
        <w:autoSpaceDN w:val="0"/>
        <w:ind w:firstLine="709"/>
        <w:jc w:val="both"/>
        <w:rPr>
          <w:sz w:val="22"/>
          <w:szCs w:val="22"/>
        </w:rPr>
      </w:pPr>
      <w:r w:rsidRPr="00045A7E">
        <w:rPr>
          <w:sz w:val="22"/>
          <w:szCs w:val="22"/>
        </w:rPr>
        <w:t>6</w:t>
      </w:r>
      <w:r w:rsidR="00846186" w:rsidRPr="00045A7E">
        <w:rPr>
          <w:sz w:val="22"/>
          <w:szCs w:val="22"/>
        </w:rPr>
        <w:t xml:space="preserve">.1. </w:t>
      </w:r>
      <w:r w:rsidR="00AA3AA8" w:rsidRPr="00045A7E">
        <w:rPr>
          <w:color w:val="000000"/>
          <w:sz w:val="22"/>
          <w:szCs w:val="22"/>
        </w:rPr>
        <w:t>Исполнитель гарантирует качество оказания услуг в соответствии с</w:t>
      </w:r>
      <w:r w:rsidR="00AA3AA8" w:rsidRPr="00045A7E">
        <w:rPr>
          <w:sz w:val="22"/>
          <w:szCs w:val="22"/>
        </w:rPr>
        <w:t xml:space="preserve"> требованиями настоящего Контракта, законодательством РФ, государственными стандартами, нормами и правилами и другими документами, регламентирующими данные виды деятельности.</w:t>
      </w:r>
    </w:p>
    <w:p w14:paraId="3E4383A7" w14:textId="77777777" w:rsidR="00E71A5C" w:rsidRDefault="0084205D" w:rsidP="006C1FAF">
      <w:pPr>
        <w:autoSpaceDN w:val="0"/>
        <w:ind w:firstLine="709"/>
        <w:jc w:val="both"/>
        <w:rPr>
          <w:sz w:val="22"/>
          <w:szCs w:val="22"/>
        </w:rPr>
      </w:pPr>
      <w:r w:rsidRPr="00045A7E">
        <w:rPr>
          <w:sz w:val="22"/>
          <w:szCs w:val="22"/>
        </w:rPr>
        <w:t>6</w:t>
      </w:r>
      <w:r w:rsidR="00AA3AA8" w:rsidRPr="00045A7E">
        <w:rPr>
          <w:sz w:val="22"/>
          <w:szCs w:val="22"/>
        </w:rPr>
        <w:t xml:space="preserve">.2. Гарантийный срок на результат оказанных услуг составляет 12 (двенадцать) месяцев и исчисляется со дня </w:t>
      </w:r>
      <w:r w:rsidR="00C07367" w:rsidRPr="00C07367">
        <w:rPr>
          <w:sz w:val="22"/>
          <w:szCs w:val="22"/>
        </w:rPr>
        <w:t>утверждени</w:t>
      </w:r>
      <w:r w:rsidR="00C07367">
        <w:rPr>
          <w:sz w:val="22"/>
          <w:szCs w:val="22"/>
        </w:rPr>
        <w:t>я</w:t>
      </w:r>
      <w:r w:rsidR="00C07367" w:rsidRPr="00C07367">
        <w:rPr>
          <w:sz w:val="22"/>
          <w:szCs w:val="22"/>
        </w:rPr>
        <w:t xml:space="preserve"> руководителем Заказчика </w:t>
      </w:r>
      <w:r w:rsidR="00134B4B" w:rsidRPr="00134B4B">
        <w:rPr>
          <w:sz w:val="22"/>
          <w:szCs w:val="22"/>
        </w:rPr>
        <w:t>Акт</w:t>
      </w:r>
      <w:r w:rsidR="00134B4B">
        <w:rPr>
          <w:sz w:val="22"/>
          <w:szCs w:val="22"/>
        </w:rPr>
        <w:t>а</w:t>
      </w:r>
      <w:r w:rsidR="00134B4B" w:rsidRPr="00134B4B">
        <w:rPr>
          <w:sz w:val="22"/>
          <w:szCs w:val="22"/>
        </w:rPr>
        <w:t xml:space="preserve"> приёмки товаров, работ, услуг (по форме ОКУД 0510452)</w:t>
      </w:r>
      <w:r w:rsidR="00E71A5C">
        <w:rPr>
          <w:sz w:val="22"/>
          <w:szCs w:val="22"/>
        </w:rPr>
        <w:t>.</w:t>
      </w:r>
    </w:p>
    <w:p w14:paraId="6F973EF7" w14:textId="77777777" w:rsidR="00935D2F" w:rsidRDefault="00AA3AA8" w:rsidP="006C1FAF">
      <w:pPr>
        <w:ind w:firstLine="709"/>
        <w:jc w:val="both"/>
        <w:rPr>
          <w:sz w:val="22"/>
          <w:szCs w:val="22"/>
        </w:rPr>
      </w:pPr>
      <w:r w:rsidRPr="00045A7E">
        <w:rPr>
          <w:sz w:val="22"/>
          <w:szCs w:val="22"/>
        </w:rPr>
        <w:t>При возникновении гарантийного случая Исполнитель обязан устранить недостатки в течение 3 (трёх) рабочих дней с момента обращения Заказчика.</w:t>
      </w:r>
    </w:p>
    <w:p w14:paraId="3A872C4C" w14:textId="77777777" w:rsidR="000D2897" w:rsidRPr="00045A7E" w:rsidRDefault="000D2897" w:rsidP="006C1FAF">
      <w:pPr>
        <w:ind w:firstLine="709"/>
        <w:jc w:val="both"/>
        <w:rPr>
          <w:sz w:val="22"/>
          <w:szCs w:val="22"/>
        </w:rPr>
      </w:pPr>
    </w:p>
    <w:p w14:paraId="61859884" w14:textId="7C7E70D7" w:rsidR="00846186" w:rsidRPr="00045A7E" w:rsidRDefault="00332FA4" w:rsidP="006C1FAF">
      <w:pPr>
        <w:ind w:firstLine="709"/>
        <w:jc w:val="center"/>
        <w:rPr>
          <w:sz w:val="22"/>
          <w:szCs w:val="22"/>
        </w:rPr>
      </w:pPr>
      <w:r w:rsidRPr="00045A7E">
        <w:rPr>
          <w:rFonts w:eastAsia="Arial"/>
          <w:b/>
          <w:sz w:val="22"/>
          <w:szCs w:val="22"/>
        </w:rPr>
        <w:t>7</w:t>
      </w:r>
      <w:r w:rsidR="00846186" w:rsidRPr="00045A7E">
        <w:rPr>
          <w:rFonts w:eastAsia="Arial"/>
          <w:b/>
          <w:sz w:val="22"/>
          <w:szCs w:val="22"/>
        </w:rPr>
        <w:t>. Порядок расчетов</w:t>
      </w:r>
    </w:p>
    <w:p w14:paraId="5D38E16F" w14:textId="4666BF15" w:rsidR="00846186" w:rsidRPr="00045A7E" w:rsidRDefault="00332FA4" w:rsidP="006C1FAF">
      <w:pPr>
        <w:pStyle w:val="ConsPlusNormal"/>
        <w:ind w:firstLine="709"/>
        <w:jc w:val="both"/>
        <w:rPr>
          <w:rFonts w:ascii="Times New Roman" w:hAnsi="Times New Roman" w:cs="Times New Roman"/>
          <w:sz w:val="22"/>
          <w:szCs w:val="22"/>
        </w:rPr>
      </w:pPr>
      <w:r w:rsidRPr="00045A7E">
        <w:rPr>
          <w:rFonts w:ascii="Times New Roman" w:hAnsi="Times New Roman" w:cs="Times New Roman"/>
          <w:sz w:val="22"/>
          <w:szCs w:val="22"/>
        </w:rPr>
        <w:t>7</w:t>
      </w:r>
      <w:r w:rsidR="00846186" w:rsidRPr="00045A7E">
        <w:rPr>
          <w:rFonts w:ascii="Times New Roman" w:hAnsi="Times New Roman" w:cs="Times New Roman"/>
          <w:sz w:val="22"/>
          <w:szCs w:val="22"/>
        </w:rPr>
        <w:t xml:space="preserve">.1. Оплата по Контракту осуществляется за счет </w:t>
      </w:r>
      <w:r w:rsidR="00680FA5">
        <w:rPr>
          <w:rFonts w:ascii="Times New Roman" w:hAnsi="Times New Roman" w:cs="Times New Roman"/>
          <w:sz w:val="22"/>
          <w:szCs w:val="22"/>
        </w:rPr>
        <w:t xml:space="preserve">собственных средств </w:t>
      </w:r>
      <w:r w:rsidR="0057793B">
        <w:rPr>
          <w:rFonts w:ascii="Times New Roman" w:hAnsi="Times New Roman" w:cs="Times New Roman"/>
          <w:sz w:val="22"/>
          <w:szCs w:val="22"/>
        </w:rPr>
        <w:t>Заказчика</w:t>
      </w:r>
      <w:r w:rsidR="00680FA5">
        <w:rPr>
          <w:rFonts w:ascii="Times New Roman" w:hAnsi="Times New Roman" w:cs="Times New Roman"/>
          <w:sz w:val="22"/>
          <w:szCs w:val="22"/>
        </w:rPr>
        <w:t xml:space="preserve"> (КФО-2).</w:t>
      </w:r>
    </w:p>
    <w:p w14:paraId="6A2D4539" w14:textId="559BCD0E" w:rsidR="00846186" w:rsidRPr="00045A7E" w:rsidRDefault="00332FA4" w:rsidP="006C1FAF">
      <w:pPr>
        <w:pStyle w:val="ConsPlusNormal"/>
        <w:ind w:firstLine="709"/>
        <w:jc w:val="both"/>
        <w:rPr>
          <w:rFonts w:ascii="Times New Roman" w:hAnsi="Times New Roman" w:cs="Times New Roman"/>
          <w:sz w:val="22"/>
          <w:szCs w:val="22"/>
        </w:rPr>
      </w:pPr>
      <w:r w:rsidRPr="00045A7E">
        <w:rPr>
          <w:rFonts w:ascii="Times New Roman" w:hAnsi="Times New Roman" w:cs="Times New Roman"/>
          <w:sz w:val="22"/>
          <w:szCs w:val="22"/>
        </w:rPr>
        <w:t>7</w:t>
      </w:r>
      <w:r w:rsidR="00846186" w:rsidRPr="00045A7E">
        <w:rPr>
          <w:rFonts w:ascii="Times New Roman" w:hAnsi="Times New Roman" w:cs="Times New Roman"/>
          <w:sz w:val="22"/>
          <w:szCs w:val="22"/>
        </w:rPr>
        <w:t xml:space="preserve">.2. Оплата по Контракту осуществляется в безналичном порядке путем перечисления денежных средств со счета Заказчика на </w:t>
      </w:r>
      <w:r w:rsidR="00741720">
        <w:rPr>
          <w:rFonts w:ascii="Times New Roman" w:hAnsi="Times New Roman" w:cs="Times New Roman"/>
          <w:sz w:val="22"/>
          <w:szCs w:val="22"/>
        </w:rPr>
        <w:t xml:space="preserve">расчётный </w:t>
      </w:r>
      <w:r w:rsidR="00846186" w:rsidRPr="00045A7E">
        <w:rPr>
          <w:rFonts w:ascii="Times New Roman" w:hAnsi="Times New Roman" w:cs="Times New Roman"/>
          <w:sz w:val="22"/>
          <w:szCs w:val="22"/>
        </w:rPr>
        <w:t xml:space="preserve">счет </w:t>
      </w:r>
      <w:r w:rsidR="00612524" w:rsidRPr="00045A7E">
        <w:rPr>
          <w:rFonts w:ascii="Times New Roman" w:hAnsi="Times New Roman" w:cs="Times New Roman"/>
          <w:sz w:val="22"/>
          <w:szCs w:val="22"/>
        </w:rPr>
        <w:t>Исполнителя</w:t>
      </w:r>
      <w:r w:rsidR="00846186" w:rsidRPr="00045A7E">
        <w:rPr>
          <w:rFonts w:ascii="Times New Roman" w:hAnsi="Times New Roman" w:cs="Times New Roman"/>
          <w:sz w:val="22"/>
          <w:szCs w:val="22"/>
        </w:rPr>
        <w:t>. Датой оплаты считается дата списания денежных средств со счета Заказчика.</w:t>
      </w:r>
    </w:p>
    <w:p w14:paraId="65C59D1B" w14:textId="4AEECCD7" w:rsidR="00846186" w:rsidRPr="00045A7E" w:rsidRDefault="00AF78A0" w:rsidP="006C1FAF">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 xml:space="preserve">7.3. </w:t>
      </w:r>
      <w:r w:rsidR="00350115">
        <w:rPr>
          <w:rFonts w:ascii="Times New Roman" w:hAnsi="Times New Roman" w:cs="Times New Roman"/>
          <w:sz w:val="22"/>
          <w:szCs w:val="22"/>
        </w:rPr>
        <w:t xml:space="preserve">Настоящим контрактом авансовые платежи не предусмотрены. </w:t>
      </w:r>
      <w:r w:rsidR="00846186" w:rsidRPr="00045A7E">
        <w:rPr>
          <w:rFonts w:ascii="Times New Roman" w:hAnsi="Times New Roman" w:cs="Times New Roman"/>
          <w:sz w:val="22"/>
          <w:szCs w:val="22"/>
        </w:rPr>
        <w:t xml:space="preserve">Оплата по Контракту осуществляется после исполнения обязательств </w:t>
      </w:r>
      <w:r w:rsidR="00612524" w:rsidRPr="00045A7E">
        <w:rPr>
          <w:rFonts w:ascii="Times New Roman" w:hAnsi="Times New Roman" w:cs="Times New Roman"/>
          <w:sz w:val="22"/>
          <w:szCs w:val="22"/>
        </w:rPr>
        <w:t>Исполнителем</w:t>
      </w:r>
      <w:r w:rsidR="00846186" w:rsidRPr="00045A7E">
        <w:rPr>
          <w:rFonts w:ascii="Times New Roman" w:hAnsi="Times New Roman" w:cs="Times New Roman"/>
          <w:sz w:val="22"/>
          <w:szCs w:val="22"/>
        </w:rPr>
        <w:t xml:space="preserve"> по </w:t>
      </w:r>
      <w:r w:rsidR="009064EA" w:rsidRPr="00045A7E">
        <w:rPr>
          <w:rFonts w:ascii="Times New Roman" w:hAnsi="Times New Roman" w:cs="Times New Roman"/>
          <w:sz w:val="22"/>
          <w:szCs w:val="22"/>
        </w:rPr>
        <w:t>оказанию</w:t>
      </w:r>
      <w:r w:rsidR="00846186" w:rsidRPr="00045A7E">
        <w:rPr>
          <w:rFonts w:ascii="Times New Roman" w:hAnsi="Times New Roman" w:cs="Times New Roman"/>
          <w:sz w:val="22"/>
          <w:szCs w:val="22"/>
        </w:rPr>
        <w:t xml:space="preserve"> </w:t>
      </w:r>
      <w:r w:rsidR="00B655B1" w:rsidRPr="00045A7E">
        <w:rPr>
          <w:rFonts w:ascii="Times New Roman" w:hAnsi="Times New Roman" w:cs="Times New Roman"/>
          <w:sz w:val="22"/>
          <w:szCs w:val="22"/>
        </w:rPr>
        <w:t>Услуг</w:t>
      </w:r>
      <w:r w:rsidR="009064EA" w:rsidRPr="00045A7E">
        <w:rPr>
          <w:rFonts w:ascii="Times New Roman" w:hAnsi="Times New Roman" w:cs="Times New Roman"/>
          <w:sz w:val="22"/>
          <w:szCs w:val="22"/>
        </w:rPr>
        <w:t>и</w:t>
      </w:r>
      <w:r w:rsidR="00846186" w:rsidRPr="00045A7E">
        <w:rPr>
          <w:rFonts w:ascii="Times New Roman" w:hAnsi="Times New Roman" w:cs="Times New Roman"/>
          <w:sz w:val="22"/>
          <w:szCs w:val="22"/>
        </w:rPr>
        <w:t>.</w:t>
      </w:r>
    </w:p>
    <w:p w14:paraId="14F77022" w14:textId="25938B11" w:rsidR="00921E61" w:rsidRDefault="00332FA4" w:rsidP="006C1FAF">
      <w:pPr>
        <w:ind w:firstLine="709"/>
        <w:jc w:val="both"/>
        <w:rPr>
          <w:sz w:val="22"/>
          <w:szCs w:val="22"/>
        </w:rPr>
      </w:pPr>
      <w:bookmarkStart w:id="7" w:name="P181"/>
      <w:bookmarkStart w:id="8" w:name="P185"/>
      <w:bookmarkStart w:id="9" w:name="P186"/>
      <w:bookmarkStart w:id="10" w:name="P188"/>
      <w:bookmarkEnd w:id="7"/>
      <w:bookmarkEnd w:id="8"/>
      <w:bookmarkEnd w:id="9"/>
      <w:bookmarkEnd w:id="10"/>
      <w:r w:rsidRPr="00045A7E">
        <w:rPr>
          <w:sz w:val="22"/>
          <w:szCs w:val="22"/>
          <w:lang w:eastAsia="ru-RU"/>
        </w:rPr>
        <w:t>7</w:t>
      </w:r>
      <w:r w:rsidR="00846186" w:rsidRPr="00045A7E">
        <w:rPr>
          <w:sz w:val="22"/>
          <w:szCs w:val="22"/>
          <w:lang w:eastAsia="ru-RU"/>
        </w:rPr>
        <w:t xml:space="preserve">.4. </w:t>
      </w:r>
      <w:r w:rsidR="00846186" w:rsidRPr="00045A7E">
        <w:rPr>
          <w:sz w:val="22"/>
          <w:szCs w:val="22"/>
        </w:rPr>
        <w:t xml:space="preserve">Оплата </w:t>
      </w:r>
      <w:r w:rsidR="009C10BD">
        <w:rPr>
          <w:sz w:val="22"/>
          <w:szCs w:val="22"/>
        </w:rPr>
        <w:t>оказанных услуг</w:t>
      </w:r>
      <w:r w:rsidR="005A0C52">
        <w:rPr>
          <w:sz w:val="22"/>
          <w:szCs w:val="22"/>
        </w:rPr>
        <w:t xml:space="preserve"> осуществляется </w:t>
      </w:r>
      <w:r w:rsidR="00846186" w:rsidRPr="00045A7E">
        <w:rPr>
          <w:b/>
          <w:sz w:val="22"/>
          <w:szCs w:val="22"/>
        </w:rPr>
        <w:t xml:space="preserve">в течение </w:t>
      </w:r>
      <w:r w:rsidR="007C59B1" w:rsidRPr="00045A7E">
        <w:rPr>
          <w:b/>
          <w:sz w:val="22"/>
          <w:szCs w:val="22"/>
        </w:rPr>
        <w:t>7 (семи)</w:t>
      </w:r>
      <w:r w:rsidR="00846186" w:rsidRPr="00045A7E">
        <w:rPr>
          <w:sz w:val="22"/>
          <w:szCs w:val="22"/>
        </w:rPr>
        <w:t xml:space="preserve"> </w:t>
      </w:r>
      <w:r w:rsidR="007C59B1" w:rsidRPr="00045A7E">
        <w:rPr>
          <w:sz w:val="22"/>
          <w:szCs w:val="22"/>
        </w:rPr>
        <w:t>рабочих</w:t>
      </w:r>
      <w:r w:rsidR="00846186" w:rsidRPr="00045A7E">
        <w:rPr>
          <w:sz w:val="22"/>
          <w:szCs w:val="22"/>
        </w:rPr>
        <w:t xml:space="preserve"> дней </w:t>
      </w:r>
      <w:r w:rsidR="00921E61" w:rsidRPr="00921E61">
        <w:rPr>
          <w:sz w:val="22"/>
          <w:szCs w:val="22"/>
        </w:rPr>
        <w:t>со дня утверждения руководителем Заказчика Акта приёмки товаров, работ, услуг (по форме ОКУД 0510452), на основании такого Акта и Счёта на оплату</w:t>
      </w:r>
      <w:r w:rsidR="00A84736">
        <w:rPr>
          <w:sz w:val="22"/>
          <w:szCs w:val="22"/>
        </w:rPr>
        <w:t>.</w:t>
      </w:r>
    </w:p>
    <w:p w14:paraId="7B463574" w14:textId="324ED2BD" w:rsidR="00846186" w:rsidRPr="00045A7E" w:rsidRDefault="00332FA4" w:rsidP="006C1FAF">
      <w:pPr>
        <w:ind w:firstLine="709"/>
        <w:jc w:val="both"/>
        <w:rPr>
          <w:sz w:val="22"/>
          <w:szCs w:val="22"/>
          <w:lang w:eastAsia="ru-RU"/>
        </w:rPr>
      </w:pPr>
      <w:r w:rsidRPr="00045A7E">
        <w:rPr>
          <w:sz w:val="22"/>
          <w:szCs w:val="22"/>
          <w:lang w:eastAsia="ru-RU"/>
        </w:rPr>
        <w:t>7</w:t>
      </w:r>
      <w:r w:rsidR="00846186" w:rsidRPr="00045A7E">
        <w:rPr>
          <w:sz w:val="22"/>
          <w:szCs w:val="22"/>
          <w:lang w:eastAsia="ru-RU"/>
        </w:rPr>
        <w:t xml:space="preserve">.5. Суммы, подлежащие уплате Заказчиком </w:t>
      </w:r>
      <w:r w:rsidR="0073688D" w:rsidRPr="00045A7E">
        <w:rPr>
          <w:sz w:val="22"/>
          <w:szCs w:val="22"/>
          <w:lang w:eastAsia="ru-RU"/>
        </w:rPr>
        <w:t>Исполнителю</w:t>
      </w:r>
      <w:r w:rsidR="00846186" w:rsidRPr="00045A7E">
        <w:rPr>
          <w:sz w:val="22"/>
          <w:szCs w:val="22"/>
          <w:lang w:eastAsia="ru-RU"/>
        </w:rPr>
        <w:t xml:space="preserve">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F7DA73D" w14:textId="64C23D4A" w:rsidR="00846186" w:rsidRDefault="00332FA4" w:rsidP="006C1FAF">
      <w:pPr>
        <w:pStyle w:val="ConsPlusNormal"/>
        <w:ind w:firstLine="709"/>
        <w:jc w:val="both"/>
        <w:rPr>
          <w:rFonts w:ascii="Times New Roman" w:hAnsi="Times New Roman" w:cs="Times New Roman"/>
          <w:sz w:val="22"/>
          <w:szCs w:val="22"/>
          <w:lang w:eastAsia="ru-RU"/>
        </w:rPr>
      </w:pPr>
      <w:r w:rsidRPr="00045A7E">
        <w:rPr>
          <w:rFonts w:ascii="Times New Roman" w:hAnsi="Times New Roman" w:cs="Times New Roman"/>
          <w:sz w:val="22"/>
          <w:szCs w:val="22"/>
          <w:lang w:eastAsia="ru-RU"/>
        </w:rPr>
        <w:t>7</w:t>
      </w:r>
      <w:r w:rsidR="00846186" w:rsidRPr="00045A7E">
        <w:rPr>
          <w:rFonts w:ascii="Times New Roman" w:hAnsi="Times New Roman" w:cs="Times New Roman"/>
          <w:sz w:val="22"/>
          <w:szCs w:val="22"/>
          <w:lang w:eastAsia="ru-RU"/>
        </w:rPr>
        <w:t>.6. В случае необходимости по окончании исполнения Сторонами обязательств по Контракту Стороны подписывают Акт сверки расчетов</w:t>
      </w:r>
      <w:r w:rsidR="00DE0CBD" w:rsidRPr="00045A7E">
        <w:rPr>
          <w:rFonts w:ascii="Times New Roman" w:hAnsi="Times New Roman" w:cs="Times New Roman"/>
          <w:sz w:val="22"/>
          <w:szCs w:val="22"/>
          <w:lang w:eastAsia="ru-RU"/>
        </w:rPr>
        <w:t>.</w:t>
      </w:r>
    </w:p>
    <w:p w14:paraId="1D673BAC" w14:textId="77777777" w:rsidR="000D2897" w:rsidRPr="00045A7E" w:rsidRDefault="000D2897" w:rsidP="006C1FAF">
      <w:pPr>
        <w:pStyle w:val="ConsPlusNormal"/>
        <w:ind w:firstLine="709"/>
        <w:jc w:val="both"/>
        <w:rPr>
          <w:rFonts w:ascii="Times New Roman" w:hAnsi="Times New Roman" w:cs="Times New Roman"/>
          <w:sz w:val="22"/>
          <w:szCs w:val="22"/>
          <w:lang w:eastAsia="ru-RU"/>
        </w:rPr>
      </w:pPr>
    </w:p>
    <w:p w14:paraId="2285B1FE" w14:textId="59F24AB8" w:rsidR="00846186" w:rsidRPr="00045A7E" w:rsidRDefault="00533400" w:rsidP="006C1FAF">
      <w:pPr>
        <w:autoSpaceDE w:val="0"/>
        <w:ind w:firstLine="709"/>
        <w:jc w:val="center"/>
        <w:rPr>
          <w:rFonts w:eastAsia="Arial"/>
          <w:b/>
          <w:sz w:val="22"/>
          <w:szCs w:val="22"/>
        </w:rPr>
      </w:pPr>
      <w:r w:rsidRPr="00045A7E">
        <w:rPr>
          <w:rFonts w:eastAsia="Arial"/>
          <w:b/>
          <w:sz w:val="22"/>
          <w:szCs w:val="22"/>
        </w:rPr>
        <w:t>8</w:t>
      </w:r>
      <w:r w:rsidR="00846186" w:rsidRPr="00045A7E">
        <w:rPr>
          <w:rFonts w:eastAsia="Arial"/>
          <w:b/>
          <w:sz w:val="22"/>
          <w:szCs w:val="22"/>
        </w:rPr>
        <w:t>. Обеспечение исполнения Контракта</w:t>
      </w:r>
    </w:p>
    <w:p w14:paraId="1DE27F0A" w14:textId="77777777" w:rsidR="006C1FAF" w:rsidRDefault="00B301C3" w:rsidP="006C1FAF">
      <w:pPr>
        <w:autoSpaceDE w:val="0"/>
        <w:ind w:firstLine="709"/>
        <w:jc w:val="both"/>
        <w:rPr>
          <w:rFonts w:eastAsia="Arial"/>
          <w:sz w:val="22"/>
          <w:szCs w:val="22"/>
        </w:rPr>
      </w:pPr>
      <w:r w:rsidRPr="00045A7E">
        <w:rPr>
          <w:rFonts w:eastAsia="Arial"/>
          <w:sz w:val="22"/>
          <w:szCs w:val="22"/>
        </w:rPr>
        <w:t>8</w:t>
      </w:r>
      <w:r w:rsidR="00846186" w:rsidRPr="00045A7E">
        <w:rPr>
          <w:rFonts w:eastAsia="Arial"/>
          <w:sz w:val="22"/>
          <w:szCs w:val="22"/>
        </w:rPr>
        <w:t xml:space="preserve">.1. </w:t>
      </w:r>
      <w:r w:rsidR="006C1FAF">
        <w:rPr>
          <w:rFonts w:eastAsia="Arial"/>
          <w:sz w:val="22"/>
          <w:szCs w:val="22"/>
        </w:rPr>
        <w:t>Обеспечение исполнения Контракта не установлено.</w:t>
      </w:r>
    </w:p>
    <w:p w14:paraId="7F61FB2D" w14:textId="77777777" w:rsidR="000D2897" w:rsidRDefault="000D2897" w:rsidP="006C1FAF">
      <w:pPr>
        <w:autoSpaceDE w:val="0"/>
        <w:ind w:firstLine="709"/>
        <w:jc w:val="both"/>
        <w:rPr>
          <w:rFonts w:eastAsia="Arial"/>
          <w:sz w:val="22"/>
          <w:szCs w:val="22"/>
        </w:rPr>
      </w:pPr>
    </w:p>
    <w:p w14:paraId="14B03CCF" w14:textId="04832203" w:rsidR="00846186" w:rsidRPr="00045A7E" w:rsidRDefault="00272D81" w:rsidP="006C1FAF">
      <w:pPr>
        <w:autoSpaceDE w:val="0"/>
        <w:ind w:firstLine="709"/>
        <w:jc w:val="center"/>
        <w:rPr>
          <w:rFonts w:eastAsia="Arial"/>
          <w:b/>
          <w:sz w:val="22"/>
          <w:szCs w:val="22"/>
        </w:rPr>
      </w:pPr>
      <w:r w:rsidRPr="00045A7E">
        <w:rPr>
          <w:rFonts w:eastAsia="Arial"/>
          <w:b/>
          <w:sz w:val="22"/>
          <w:szCs w:val="22"/>
        </w:rPr>
        <w:t>9</w:t>
      </w:r>
      <w:r w:rsidR="00846186" w:rsidRPr="00045A7E">
        <w:rPr>
          <w:rFonts w:eastAsia="Arial"/>
          <w:b/>
          <w:sz w:val="22"/>
          <w:szCs w:val="22"/>
        </w:rPr>
        <w:t>. Ответственность Сторон</w:t>
      </w:r>
    </w:p>
    <w:p w14:paraId="278A37A4" w14:textId="00415CF9" w:rsidR="00A72884" w:rsidRPr="00A72884" w:rsidRDefault="00A72884" w:rsidP="00A72884">
      <w:pPr>
        <w:autoSpaceDE w:val="0"/>
        <w:ind w:firstLine="709"/>
        <w:jc w:val="both"/>
        <w:rPr>
          <w:rFonts w:eastAsia="Arial"/>
          <w:sz w:val="22"/>
          <w:szCs w:val="22"/>
        </w:rPr>
      </w:pPr>
      <w:r>
        <w:rPr>
          <w:rFonts w:eastAsia="Arial"/>
          <w:sz w:val="22"/>
          <w:szCs w:val="22"/>
        </w:rPr>
        <w:t>9</w:t>
      </w:r>
      <w:r w:rsidRPr="00A72884">
        <w:rPr>
          <w:rFonts w:eastAsia="Arial"/>
          <w:sz w:val="22"/>
          <w:szCs w:val="22"/>
        </w:rPr>
        <w:t>.1.</w:t>
      </w:r>
      <w:r w:rsidRPr="00A72884">
        <w:rPr>
          <w:rFonts w:eastAsia="Arial"/>
          <w:sz w:val="22"/>
          <w:szCs w:val="22"/>
        </w:rPr>
        <w:tab/>
        <w:t xml:space="preserve">За неисполнение или ненадлежащее исполнение своих обязательств, установленных настоящим </w:t>
      </w:r>
      <w:r>
        <w:rPr>
          <w:rFonts w:eastAsia="Arial"/>
          <w:sz w:val="22"/>
          <w:szCs w:val="22"/>
        </w:rPr>
        <w:t>Контракт</w:t>
      </w:r>
      <w:r w:rsidRPr="00A72884">
        <w:rPr>
          <w:rFonts w:eastAsia="Arial"/>
          <w:sz w:val="22"/>
          <w:szCs w:val="22"/>
        </w:rPr>
        <w:t xml:space="preserve">ом, Стороны несут ответственность в соответствии с законодательством Российской Федерации и условиями настоящего </w:t>
      </w:r>
      <w:r>
        <w:rPr>
          <w:rFonts w:eastAsia="Arial"/>
          <w:sz w:val="22"/>
          <w:szCs w:val="22"/>
        </w:rPr>
        <w:t>Контракт</w:t>
      </w:r>
      <w:r w:rsidRPr="00A72884">
        <w:rPr>
          <w:rFonts w:eastAsia="Arial"/>
          <w:sz w:val="22"/>
          <w:szCs w:val="22"/>
        </w:rPr>
        <w:t>а.</w:t>
      </w:r>
    </w:p>
    <w:p w14:paraId="7C8562B8" w14:textId="219DA6E7" w:rsidR="00A72884" w:rsidRPr="00A72884" w:rsidRDefault="00A72884" w:rsidP="00A72884">
      <w:pPr>
        <w:autoSpaceDE w:val="0"/>
        <w:ind w:firstLine="709"/>
        <w:jc w:val="both"/>
        <w:rPr>
          <w:rFonts w:eastAsia="Arial"/>
          <w:sz w:val="22"/>
          <w:szCs w:val="22"/>
        </w:rPr>
      </w:pPr>
      <w:r>
        <w:rPr>
          <w:rFonts w:eastAsia="Arial"/>
          <w:sz w:val="22"/>
          <w:szCs w:val="22"/>
        </w:rPr>
        <w:t>9</w:t>
      </w:r>
      <w:r w:rsidRPr="00A72884">
        <w:rPr>
          <w:rFonts w:eastAsia="Arial"/>
          <w:sz w:val="22"/>
          <w:szCs w:val="22"/>
        </w:rPr>
        <w:t>.2.</w:t>
      </w:r>
      <w:r w:rsidRPr="00A72884">
        <w:rPr>
          <w:rFonts w:eastAsia="Arial"/>
          <w:sz w:val="22"/>
          <w:szCs w:val="22"/>
        </w:rPr>
        <w:tab/>
        <w:t xml:space="preserve">В случае просрочки исполнения Заказчиком обязательств, предусмотренных </w:t>
      </w:r>
      <w:r>
        <w:rPr>
          <w:rFonts w:eastAsia="Arial"/>
          <w:sz w:val="22"/>
          <w:szCs w:val="22"/>
        </w:rPr>
        <w:t>Контракт</w:t>
      </w:r>
      <w:r w:rsidRPr="00A72884">
        <w:rPr>
          <w:rFonts w:eastAsia="Arial"/>
          <w:sz w:val="22"/>
          <w:szCs w:val="22"/>
        </w:rPr>
        <w:t xml:space="preserve">ом, </w:t>
      </w:r>
      <w:r>
        <w:rPr>
          <w:rFonts w:eastAsia="Arial"/>
          <w:sz w:val="22"/>
          <w:szCs w:val="22"/>
        </w:rPr>
        <w:t>Исполнитель</w:t>
      </w:r>
      <w:r w:rsidRPr="00A72884">
        <w:rPr>
          <w:rFonts w:eastAsia="Arial"/>
          <w:sz w:val="22"/>
          <w:szCs w:val="22"/>
        </w:rPr>
        <w:t xml:space="preserve"> вправе потребовать уплаты пеней, путём направления Заказчику требования об уплате пеней. Пеня начисляется за каждый день просрочки исполнения обязательства, предусмотренного </w:t>
      </w:r>
      <w:r>
        <w:rPr>
          <w:rFonts w:eastAsia="Arial"/>
          <w:sz w:val="22"/>
          <w:szCs w:val="22"/>
        </w:rPr>
        <w:t>Контракт</w:t>
      </w:r>
      <w:r w:rsidRPr="00A72884">
        <w:rPr>
          <w:rFonts w:eastAsia="Arial"/>
          <w:sz w:val="22"/>
          <w:szCs w:val="22"/>
        </w:rPr>
        <w:t xml:space="preserve">ом, начиная со дня, следующего после дня истечения установленного </w:t>
      </w:r>
      <w:r>
        <w:rPr>
          <w:rFonts w:eastAsia="Arial"/>
          <w:sz w:val="22"/>
          <w:szCs w:val="22"/>
        </w:rPr>
        <w:t>Контракт</w:t>
      </w:r>
      <w:r w:rsidRPr="00A72884">
        <w:rPr>
          <w:rFonts w:eastAsia="Arial"/>
          <w:sz w:val="22"/>
          <w:szCs w:val="22"/>
        </w:rPr>
        <w:t>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4292C60" w14:textId="6708582B" w:rsidR="00A72884" w:rsidRPr="00A72884" w:rsidRDefault="00A72884" w:rsidP="00A72884">
      <w:pPr>
        <w:autoSpaceDE w:val="0"/>
        <w:ind w:firstLine="709"/>
        <w:jc w:val="both"/>
        <w:rPr>
          <w:rFonts w:eastAsia="Arial"/>
          <w:sz w:val="22"/>
          <w:szCs w:val="22"/>
        </w:rPr>
      </w:pPr>
      <w:r>
        <w:rPr>
          <w:rFonts w:eastAsia="Arial"/>
          <w:sz w:val="22"/>
          <w:szCs w:val="22"/>
        </w:rPr>
        <w:t>9</w:t>
      </w:r>
      <w:r w:rsidRPr="00A72884">
        <w:rPr>
          <w:rFonts w:eastAsia="Arial"/>
          <w:sz w:val="22"/>
          <w:szCs w:val="22"/>
        </w:rPr>
        <w:t>.3.</w:t>
      </w:r>
      <w:r w:rsidRPr="00A72884">
        <w:rPr>
          <w:rFonts w:eastAsia="Arial"/>
          <w:sz w:val="22"/>
          <w:szCs w:val="22"/>
        </w:rPr>
        <w:tab/>
        <w:t xml:space="preserve">Общая сумма начисленных пеней за неисполнение или ненадлежащее исполнение Заказчиком обязательств, предусмотренных </w:t>
      </w:r>
      <w:r>
        <w:rPr>
          <w:rFonts w:eastAsia="Arial"/>
          <w:sz w:val="22"/>
          <w:szCs w:val="22"/>
        </w:rPr>
        <w:t>Контракт</w:t>
      </w:r>
      <w:r w:rsidRPr="00A72884">
        <w:rPr>
          <w:rFonts w:eastAsia="Arial"/>
          <w:sz w:val="22"/>
          <w:szCs w:val="22"/>
        </w:rPr>
        <w:t xml:space="preserve">ом, не может превышать цену </w:t>
      </w:r>
      <w:r>
        <w:rPr>
          <w:rFonts w:eastAsia="Arial"/>
          <w:sz w:val="22"/>
          <w:szCs w:val="22"/>
        </w:rPr>
        <w:t>Контракт</w:t>
      </w:r>
      <w:r w:rsidRPr="00A72884">
        <w:rPr>
          <w:rFonts w:eastAsia="Arial"/>
          <w:sz w:val="22"/>
          <w:szCs w:val="22"/>
        </w:rPr>
        <w:t>а.</w:t>
      </w:r>
    </w:p>
    <w:p w14:paraId="5A981858" w14:textId="3CF2960C" w:rsidR="00A72884" w:rsidRPr="00A72884" w:rsidRDefault="00A72884" w:rsidP="00A72884">
      <w:pPr>
        <w:autoSpaceDE w:val="0"/>
        <w:ind w:firstLine="709"/>
        <w:jc w:val="both"/>
        <w:rPr>
          <w:rFonts w:eastAsia="Arial"/>
          <w:sz w:val="22"/>
          <w:szCs w:val="22"/>
        </w:rPr>
      </w:pPr>
      <w:r>
        <w:rPr>
          <w:rFonts w:eastAsia="Arial"/>
          <w:sz w:val="22"/>
          <w:szCs w:val="22"/>
        </w:rPr>
        <w:t>9</w:t>
      </w:r>
      <w:r w:rsidRPr="00A72884">
        <w:rPr>
          <w:rFonts w:eastAsia="Arial"/>
          <w:sz w:val="22"/>
          <w:szCs w:val="22"/>
        </w:rPr>
        <w:t>.4.</w:t>
      </w:r>
      <w:r w:rsidRPr="00A72884">
        <w:rPr>
          <w:rFonts w:eastAsia="Arial"/>
          <w:sz w:val="22"/>
          <w:szCs w:val="22"/>
        </w:rPr>
        <w:tab/>
        <w:t xml:space="preserve">За каждый факт неисполнения Заказчиком обязательств, предусмотренных </w:t>
      </w:r>
      <w:r>
        <w:rPr>
          <w:rFonts w:eastAsia="Arial"/>
          <w:sz w:val="22"/>
          <w:szCs w:val="22"/>
        </w:rPr>
        <w:t>Контракт</w:t>
      </w:r>
      <w:r w:rsidRPr="00A72884">
        <w:rPr>
          <w:rFonts w:eastAsia="Arial"/>
          <w:sz w:val="22"/>
          <w:szCs w:val="22"/>
        </w:rPr>
        <w:t xml:space="preserve">ом, за исключением просрочки исполнения обязательств по </w:t>
      </w:r>
      <w:r>
        <w:rPr>
          <w:rFonts w:eastAsia="Arial"/>
          <w:sz w:val="22"/>
          <w:szCs w:val="22"/>
        </w:rPr>
        <w:t>Контракт</w:t>
      </w:r>
      <w:r w:rsidRPr="00A72884">
        <w:rPr>
          <w:rFonts w:eastAsia="Arial"/>
          <w:sz w:val="22"/>
          <w:szCs w:val="22"/>
        </w:rPr>
        <w:t>у, устанавливается штраф в виде фиксированной суммы в размере 1000 (одной тысячи) рублей 00 копеек.</w:t>
      </w:r>
    </w:p>
    <w:p w14:paraId="17EACE06" w14:textId="71E5E29F" w:rsidR="00A72884" w:rsidRPr="00A72884" w:rsidRDefault="00A72884" w:rsidP="00A72884">
      <w:pPr>
        <w:autoSpaceDE w:val="0"/>
        <w:ind w:firstLine="709"/>
        <w:jc w:val="both"/>
        <w:rPr>
          <w:rFonts w:eastAsia="Arial"/>
          <w:sz w:val="22"/>
          <w:szCs w:val="22"/>
        </w:rPr>
      </w:pPr>
      <w:r>
        <w:rPr>
          <w:rFonts w:eastAsia="Arial"/>
          <w:sz w:val="22"/>
          <w:szCs w:val="22"/>
        </w:rPr>
        <w:lastRenderedPageBreak/>
        <w:t>9</w:t>
      </w:r>
      <w:r w:rsidRPr="00A72884">
        <w:rPr>
          <w:rFonts w:eastAsia="Arial"/>
          <w:sz w:val="22"/>
          <w:szCs w:val="22"/>
        </w:rPr>
        <w:t>.5.</w:t>
      </w:r>
      <w:r w:rsidRPr="00A72884">
        <w:rPr>
          <w:rFonts w:eastAsia="Arial"/>
          <w:sz w:val="22"/>
          <w:szCs w:val="22"/>
        </w:rPr>
        <w:tab/>
        <w:t xml:space="preserve"> Общая сумма начисленных штрафов за ненадлежащее исполнение Заказчиком обязательств, предусмотренных </w:t>
      </w:r>
      <w:r>
        <w:rPr>
          <w:rFonts w:eastAsia="Arial"/>
          <w:sz w:val="22"/>
          <w:szCs w:val="22"/>
        </w:rPr>
        <w:t>Контракт</w:t>
      </w:r>
      <w:r w:rsidRPr="00A72884">
        <w:rPr>
          <w:rFonts w:eastAsia="Arial"/>
          <w:sz w:val="22"/>
          <w:szCs w:val="22"/>
        </w:rPr>
        <w:t xml:space="preserve">ом, не может превышать цену </w:t>
      </w:r>
      <w:r>
        <w:rPr>
          <w:rFonts w:eastAsia="Arial"/>
          <w:sz w:val="22"/>
          <w:szCs w:val="22"/>
        </w:rPr>
        <w:t>Контракт</w:t>
      </w:r>
      <w:r w:rsidRPr="00A72884">
        <w:rPr>
          <w:rFonts w:eastAsia="Arial"/>
          <w:sz w:val="22"/>
          <w:szCs w:val="22"/>
        </w:rPr>
        <w:t>а.</w:t>
      </w:r>
    </w:p>
    <w:p w14:paraId="25EE7ECB" w14:textId="236C93B5" w:rsidR="00A72884" w:rsidRPr="00A72884" w:rsidRDefault="00A72884" w:rsidP="00A72884">
      <w:pPr>
        <w:autoSpaceDE w:val="0"/>
        <w:ind w:firstLine="709"/>
        <w:jc w:val="both"/>
        <w:rPr>
          <w:rFonts w:eastAsia="Arial"/>
          <w:sz w:val="22"/>
          <w:szCs w:val="22"/>
        </w:rPr>
      </w:pPr>
      <w:r>
        <w:rPr>
          <w:rFonts w:eastAsia="Arial"/>
          <w:sz w:val="22"/>
          <w:szCs w:val="22"/>
        </w:rPr>
        <w:t>9</w:t>
      </w:r>
      <w:r w:rsidRPr="00A72884">
        <w:rPr>
          <w:rFonts w:eastAsia="Arial"/>
          <w:sz w:val="22"/>
          <w:szCs w:val="22"/>
        </w:rPr>
        <w:t>.6.</w:t>
      </w:r>
      <w:r w:rsidRPr="00A72884">
        <w:rPr>
          <w:rFonts w:eastAsia="Arial"/>
          <w:sz w:val="22"/>
          <w:szCs w:val="22"/>
        </w:rPr>
        <w:tab/>
        <w:t xml:space="preserve">В случае просрочки исполнения </w:t>
      </w:r>
      <w:r>
        <w:rPr>
          <w:rFonts w:eastAsia="Arial"/>
          <w:sz w:val="22"/>
          <w:szCs w:val="22"/>
        </w:rPr>
        <w:t>Исполнителе</w:t>
      </w:r>
      <w:r w:rsidRPr="00A72884">
        <w:rPr>
          <w:rFonts w:eastAsia="Arial"/>
          <w:sz w:val="22"/>
          <w:szCs w:val="22"/>
        </w:rPr>
        <w:t xml:space="preserve">м обязательств (в том числе гарантийного обязательства), предусмотренных настоящим </w:t>
      </w:r>
      <w:r>
        <w:rPr>
          <w:rFonts w:eastAsia="Arial"/>
          <w:sz w:val="22"/>
          <w:szCs w:val="22"/>
        </w:rPr>
        <w:t>Контракт</w:t>
      </w:r>
      <w:r w:rsidRPr="00A72884">
        <w:rPr>
          <w:rFonts w:eastAsia="Arial"/>
          <w:sz w:val="22"/>
          <w:szCs w:val="22"/>
        </w:rPr>
        <w:t xml:space="preserve">ом, а также в иных случаях ненадлежащего исполнения </w:t>
      </w:r>
      <w:r>
        <w:rPr>
          <w:rFonts w:eastAsia="Arial"/>
          <w:sz w:val="22"/>
          <w:szCs w:val="22"/>
        </w:rPr>
        <w:t>Исполнителе</w:t>
      </w:r>
      <w:r w:rsidRPr="00A72884">
        <w:rPr>
          <w:rFonts w:eastAsia="Arial"/>
          <w:sz w:val="22"/>
          <w:szCs w:val="22"/>
        </w:rPr>
        <w:t xml:space="preserve">м обязательств, предусмотренных </w:t>
      </w:r>
      <w:r>
        <w:rPr>
          <w:rFonts w:eastAsia="Arial"/>
          <w:sz w:val="22"/>
          <w:szCs w:val="22"/>
        </w:rPr>
        <w:t>Контракт</w:t>
      </w:r>
      <w:r w:rsidRPr="00A72884">
        <w:rPr>
          <w:rFonts w:eastAsia="Arial"/>
          <w:sz w:val="22"/>
          <w:szCs w:val="22"/>
        </w:rPr>
        <w:t xml:space="preserve">ом, Заказчик направляет </w:t>
      </w:r>
      <w:r>
        <w:rPr>
          <w:rFonts w:eastAsia="Arial"/>
          <w:sz w:val="22"/>
          <w:szCs w:val="22"/>
        </w:rPr>
        <w:t>Исполнителю</w:t>
      </w:r>
      <w:r w:rsidRPr="00A72884">
        <w:rPr>
          <w:rFonts w:eastAsia="Arial"/>
          <w:sz w:val="22"/>
          <w:szCs w:val="22"/>
        </w:rPr>
        <w:t xml:space="preserve"> требование об уплате пеней.</w:t>
      </w:r>
    </w:p>
    <w:p w14:paraId="4982F794" w14:textId="3A4264F2" w:rsidR="00A72884" w:rsidRPr="00A72884" w:rsidRDefault="00A72884" w:rsidP="00A72884">
      <w:pPr>
        <w:autoSpaceDE w:val="0"/>
        <w:ind w:firstLine="709"/>
        <w:jc w:val="both"/>
        <w:rPr>
          <w:rFonts w:eastAsia="Arial"/>
          <w:sz w:val="22"/>
          <w:szCs w:val="22"/>
        </w:rPr>
      </w:pPr>
      <w:r>
        <w:rPr>
          <w:rFonts w:eastAsia="Arial"/>
          <w:sz w:val="22"/>
          <w:szCs w:val="22"/>
        </w:rPr>
        <w:t>9</w:t>
      </w:r>
      <w:r w:rsidRPr="00A72884">
        <w:rPr>
          <w:rFonts w:eastAsia="Arial"/>
          <w:sz w:val="22"/>
          <w:szCs w:val="22"/>
        </w:rPr>
        <w:t>.7.</w:t>
      </w:r>
      <w:r w:rsidRPr="00A72884">
        <w:rPr>
          <w:rFonts w:eastAsia="Arial"/>
          <w:sz w:val="22"/>
          <w:szCs w:val="22"/>
        </w:rPr>
        <w:tab/>
        <w:t xml:space="preserve">Пеня начисляется за каждый день просрочки ом обязательства, предусмотренного </w:t>
      </w:r>
      <w:r>
        <w:rPr>
          <w:rFonts w:eastAsia="Arial"/>
          <w:sz w:val="22"/>
          <w:szCs w:val="22"/>
        </w:rPr>
        <w:t>Контракт</w:t>
      </w:r>
      <w:r w:rsidRPr="00A72884">
        <w:rPr>
          <w:rFonts w:eastAsia="Arial"/>
          <w:sz w:val="22"/>
          <w:szCs w:val="22"/>
        </w:rPr>
        <w:t xml:space="preserve">ом, начиная со дня, следующего после дня истечения установленного </w:t>
      </w:r>
      <w:r>
        <w:rPr>
          <w:rFonts w:eastAsia="Arial"/>
          <w:sz w:val="22"/>
          <w:szCs w:val="22"/>
        </w:rPr>
        <w:t>Контракт</w:t>
      </w:r>
      <w:r w:rsidRPr="00A72884">
        <w:rPr>
          <w:rFonts w:eastAsia="Arial"/>
          <w:sz w:val="22"/>
          <w:szCs w:val="22"/>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Pr>
          <w:rFonts w:eastAsia="Arial"/>
          <w:sz w:val="22"/>
          <w:szCs w:val="22"/>
        </w:rPr>
        <w:t>Контракт</w:t>
      </w:r>
      <w:r w:rsidRPr="00A72884">
        <w:rPr>
          <w:rFonts w:eastAsia="Arial"/>
          <w:sz w:val="22"/>
          <w:szCs w:val="22"/>
        </w:rPr>
        <w:t xml:space="preserve">а, уменьшенной на сумму, пропорциональную объему обязательств, предусмотренных </w:t>
      </w:r>
      <w:r>
        <w:rPr>
          <w:rFonts w:eastAsia="Arial"/>
          <w:sz w:val="22"/>
          <w:szCs w:val="22"/>
        </w:rPr>
        <w:t>Контракт</w:t>
      </w:r>
      <w:r w:rsidRPr="00A72884">
        <w:rPr>
          <w:rFonts w:eastAsia="Arial"/>
          <w:sz w:val="22"/>
          <w:szCs w:val="22"/>
        </w:rPr>
        <w:t xml:space="preserve">ом и фактически исполненных </w:t>
      </w:r>
      <w:r>
        <w:rPr>
          <w:rFonts w:eastAsia="Arial"/>
          <w:sz w:val="22"/>
          <w:szCs w:val="22"/>
        </w:rPr>
        <w:t>Исполнителе</w:t>
      </w:r>
      <w:r w:rsidRPr="00A72884">
        <w:rPr>
          <w:rFonts w:eastAsia="Arial"/>
          <w:sz w:val="22"/>
          <w:szCs w:val="22"/>
        </w:rPr>
        <w:t>м, за исключением случаев, если законодательством Российской Федерации установлен иной порядок начисления пени.</w:t>
      </w:r>
    </w:p>
    <w:p w14:paraId="4060CDB2" w14:textId="737D71DC" w:rsidR="00A72884" w:rsidRPr="00A72884" w:rsidRDefault="00A72884" w:rsidP="00A72884">
      <w:pPr>
        <w:autoSpaceDE w:val="0"/>
        <w:ind w:firstLine="709"/>
        <w:jc w:val="both"/>
        <w:rPr>
          <w:rFonts w:eastAsia="Arial"/>
          <w:sz w:val="22"/>
          <w:szCs w:val="22"/>
        </w:rPr>
      </w:pPr>
      <w:r>
        <w:rPr>
          <w:rFonts w:eastAsia="Arial"/>
          <w:sz w:val="22"/>
          <w:szCs w:val="22"/>
        </w:rPr>
        <w:t>9</w:t>
      </w:r>
      <w:r w:rsidRPr="00A72884">
        <w:rPr>
          <w:rFonts w:eastAsia="Arial"/>
          <w:sz w:val="22"/>
          <w:szCs w:val="22"/>
        </w:rPr>
        <w:t>.8.</w:t>
      </w:r>
      <w:r w:rsidRPr="00A72884">
        <w:rPr>
          <w:rFonts w:eastAsia="Arial"/>
          <w:sz w:val="22"/>
          <w:szCs w:val="22"/>
        </w:rPr>
        <w:tab/>
        <w:t xml:space="preserve">Общая сумма начисленных пеней за неисполнение или ненадлежащее исполнение </w:t>
      </w:r>
      <w:r>
        <w:rPr>
          <w:rFonts w:eastAsia="Arial"/>
          <w:sz w:val="22"/>
          <w:szCs w:val="22"/>
        </w:rPr>
        <w:t>Исполнителе</w:t>
      </w:r>
      <w:r w:rsidRPr="00A72884">
        <w:rPr>
          <w:rFonts w:eastAsia="Arial"/>
          <w:sz w:val="22"/>
          <w:szCs w:val="22"/>
        </w:rPr>
        <w:t xml:space="preserve">м обязательств, предусмотренных </w:t>
      </w:r>
      <w:r>
        <w:rPr>
          <w:rFonts w:eastAsia="Arial"/>
          <w:sz w:val="22"/>
          <w:szCs w:val="22"/>
        </w:rPr>
        <w:t>Контракт</w:t>
      </w:r>
      <w:r w:rsidRPr="00A72884">
        <w:rPr>
          <w:rFonts w:eastAsia="Arial"/>
          <w:sz w:val="22"/>
          <w:szCs w:val="22"/>
        </w:rPr>
        <w:t xml:space="preserve">ом, не может превышать цену </w:t>
      </w:r>
      <w:r>
        <w:rPr>
          <w:rFonts w:eastAsia="Arial"/>
          <w:sz w:val="22"/>
          <w:szCs w:val="22"/>
        </w:rPr>
        <w:t>Контракт</w:t>
      </w:r>
      <w:r w:rsidRPr="00A72884">
        <w:rPr>
          <w:rFonts w:eastAsia="Arial"/>
          <w:sz w:val="22"/>
          <w:szCs w:val="22"/>
        </w:rPr>
        <w:t>а.</w:t>
      </w:r>
    </w:p>
    <w:p w14:paraId="5CBFF2D7" w14:textId="4BE6C824" w:rsidR="00A72884" w:rsidRPr="00A72884" w:rsidRDefault="00A72884" w:rsidP="00A72884">
      <w:pPr>
        <w:autoSpaceDE w:val="0"/>
        <w:ind w:firstLine="709"/>
        <w:jc w:val="both"/>
        <w:rPr>
          <w:rFonts w:eastAsia="Arial"/>
          <w:sz w:val="22"/>
          <w:szCs w:val="22"/>
        </w:rPr>
      </w:pPr>
      <w:r>
        <w:rPr>
          <w:rFonts w:eastAsia="Arial"/>
          <w:sz w:val="22"/>
          <w:szCs w:val="22"/>
        </w:rPr>
        <w:t>9</w:t>
      </w:r>
      <w:r w:rsidRPr="00A72884">
        <w:rPr>
          <w:rFonts w:eastAsia="Arial"/>
          <w:sz w:val="22"/>
          <w:szCs w:val="22"/>
        </w:rPr>
        <w:t>.9.</w:t>
      </w:r>
      <w:r w:rsidRPr="00A72884">
        <w:rPr>
          <w:rFonts w:eastAsia="Arial"/>
          <w:sz w:val="22"/>
          <w:szCs w:val="22"/>
        </w:rPr>
        <w:tab/>
        <w:t xml:space="preserve">За каждый факт неисполнения или ненадлежащего исполнения </w:t>
      </w:r>
      <w:r>
        <w:rPr>
          <w:rFonts w:eastAsia="Arial"/>
          <w:sz w:val="22"/>
          <w:szCs w:val="22"/>
        </w:rPr>
        <w:t>Исполнителе</w:t>
      </w:r>
      <w:r w:rsidRPr="00A72884">
        <w:rPr>
          <w:rFonts w:eastAsia="Arial"/>
          <w:sz w:val="22"/>
          <w:szCs w:val="22"/>
        </w:rPr>
        <w:t xml:space="preserve">м обязательств, предусмотренных настоящим </w:t>
      </w:r>
      <w:r>
        <w:rPr>
          <w:rFonts w:eastAsia="Arial"/>
          <w:sz w:val="22"/>
          <w:szCs w:val="22"/>
        </w:rPr>
        <w:t>Контракт</w:t>
      </w:r>
      <w:r w:rsidRPr="00A72884">
        <w:rPr>
          <w:rFonts w:eastAsia="Arial"/>
          <w:sz w:val="22"/>
          <w:szCs w:val="22"/>
        </w:rPr>
        <w:t xml:space="preserve">ом, за исключением просрочки исполнения обязательств (в том числе гарантийного обязательства), предусмотренных </w:t>
      </w:r>
      <w:r>
        <w:rPr>
          <w:rFonts w:eastAsia="Arial"/>
          <w:sz w:val="22"/>
          <w:szCs w:val="22"/>
        </w:rPr>
        <w:t>Контракт</w:t>
      </w:r>
      <w:r w:rsidRPr="00A72884">
        <w:rPr>
          <w:rFonts w:eastAsia="Arial"/>
          <w:sz w:val="22"/>
          <w:szCs w:val="22"/>
        </w:rPr>
        <w:t>ом, устанавливается штраф в виде фиксированной суммы в размере 1000 (одной тысячи) рублей 00 копеек.</w:t>
      </w:r>
    </w:p>
    <w:p w14:paraId="4AD3FF64" w14:textId="1306EAB1" w:rsidR="00A72884" w:rsidRPr="00A72884" w:rsidRDefault="00A72884" w:rsidP="00A72884">
      <w:pPr>
        <w:autoSpaceDE w:val="0"/>
        <w:ind w:firstLine="709"/>
        <w:jc w:val="both"/>
        <w:rPr>
          <w:rFonts w:eastAsia="Arial"/>
          <w:sz w:val="22"/>
          <w:szCs w:val="22"/>
        </w:rPr>
      </w:pPr>
      <w:r>
        <w:rPr>
          <w:rFonts w:eastAsia="Arial"/>
          <w:sz w:val="22"/>
          <w:szCs w:val="22"/>
        </w:rPr>
        <w:t>9</w:t>
      </w:r>
      <w:r w:rsidRPr="00A72884">
        <w:rPr>
          <w:rFonts w:eastAsia="Arial"/>
          <w:sz w:val="22"/>
          <w:szCs w:val="22"/>
        </w:rPr>
        <w:t>.10.</w:t>
      </w:r>
      <w:r w:rsidRPr="00A72884">
        <w:rPr>
          <w:rFonts w:eastAsia="Arial"/>
          <w:sz w:val="22"/>
          <w:szCs w:val="22"/>
        </w:rPr>
        <w:tab/>
        <w:t xml:space="preserve">Общая сумма начисленных штрафов за ненадлежащее исполнение </w:t>
      </w:r>
      <w:r>
        <w:rPr>
          <w:rFonts w:eastAsia="Arial"/>
          <w:sz w:val="22"/>
          <w:szCs w:val="22"/>
        </w:rPr>
        <w:t>Исполнителе</w:t>
      </w:r>
      <w:r w:rsidRPr="00A72884">
        <w:rPr>
          <w:rFonts w:eastAsia="Arial"/>
          <w:sz w:val="22"/>
          <w:szCs w:val="22"/>
        </w:rPr>
        <w:t xml:space="preserve">м обязательств, предусмотренных </w:t>
      </w:r>
      <w:r>
        <w:rPr>
          <w:rFonts w:eastAsia="Arial"/>
          <w:sz w:val="22"/>
          <w:szCs w:val="22"/>
        </w:rPr>
        <w:t>Контракт</w:t>
      </w:r>
      <w:r w:rsidRPr="00A72884">
        <w:rPr>
          <w:rFonts w:eastAsia="Arial"/>
          <w:sz w:val="22"/>
          <w:szCs w:val="22"/>
        </w:rPr>
        <w:t xml:space="preserve">ом, не может превышать цену </w:t>
      </w:r>
      <w:r>
        <w:rPr>
          <w:rFonts w:eastAsia="Arial"/>
          <w:sz w:val="22"/>
          <w:szCs w:val="22"/>
        </w:rPr>
        <w:t>Контракт</w:t>
      </w:r>
      <w:r w:rsidRPr="00A72884">
        <w:rPr>
          <w:rFonts w:eastAsia="Arial"/>
          <w:sz w:val="22"/>
          <w:szCs w:val="22"/>
        </w:rPr>
        <w:t>а.</w:t>
      </w:r>
    </w:p>
    <w:p w14:paraId="41F97EA3" w14:textId="72AF0A1E" w:rsidR="00A72884" w:rsidRPr="00A72884" w:rsidRDefault="00A72884" w:rsidP="00A72884">
      <w:pPr>
        <w:autoSpaceDE w:val="0"/>
        <w:ind w:firstLine="709"/>
        <w:jc w:val="both"/>
        <w:rPr>
          <w:rFonts w:eastAsia="Arial"/>
          <w:sz w:val="22"/>
          <w:szCs w:val="22"/>
        </w:rPr>
      </w:pPr>
      <w:r>
        <w:rPr>
          <w:rFonts w:eastAsia="Arial"/>
          <w:sz w:val="22"/>
          <w:szCs w:val="22"/>
        </w:rPr>
        <w:t>9</w:t>
      </w:r>
      <w:r w:rsidRPr="00A72884">
        <w:rPr>
          <w:rFonts w:eastAsia="Arial"/>
          <w:sz w:val="22"/>
          <w:szCs w:val="22"/>
        </w:rPr>
        <w:t>.11.</w:t>
      </w:r>
      <w:r w:rsidRPr="00A72884">
        <w:rPr>
          <w:rFonts w:eastAsia="Arial"/>
          <w:sz w:val="22"/>
          <w:szCs w:val="22"/>
        </w:rPr>
        <w:tab/>
        <w:t xml:space="preserve"> В качестве подтверждения фактов неисполнения и (или) ненадлежащего исполнения обязательств, Заказчик может предъявлять фото 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1B7C0EDB" w14:textId="7801AC47" w:rsidR="00A72884" w:rsidRPr="00A72884" w:rsidRDefault="00A72884" w:rsidP="00A72884">
      <w:pPr>
        <w:autoSpaceDE w:val="0"/>
        <w:ind w:firstLine="709"/>
        <w:jc w:val="both"/>
        <w:rPr>
          <w:rFonts w:eastAsia="Arial"/>
          <w:sz w:val="22"/>
          <w:szCs w:val="22"/>
        </w:rPr>
      </w:pPr>
      <w:r>
        <w:rPr>
          <w:rFonts w:eastAsia="Arial"/>
          <w:sz w:val="22"/>
          <w:szCs w:val="22"/>
        </w:rPr>
        <w:t>9</w:t>
      </w:r>
      <w:r w:rsidRPr="00A72884">
        <w:rPr>
          <w:rFonts w:eastAsia="Arial"/>
          <w:sz w:val="22"/>
          <w:szCs w:val="22"/>
        </w:rPr>
        <w:t>.12.</w:t>
      </w:r>
      <w:r w:rsidRPr="00A72884">
        <w:rPr>
          <w:rFonts w:eastAsia="Arial"/>
          <w:sz w:val="22"/>
          <w:szCs w:val="22"/>
        </w:rPr>
        <w:tab/>
        <w:t xml:space="preserve">Стороны настоящего </w:t>
      </w:r>
      <w:r>
        <w:rPr>
          <w:rFonts w:eastAsia="Arial"/>
          <w:sz w:val="22"/>
          <w:szCs w:val="22"/>
        </w:rPr>
        <w:t>Контракт</w:t>
      </w:r>
      <w:r w:rsidRPr="00A72884">
        <w:rPr>
          <w:rFonts w:eastAsia="Arial"/>
          <w:sz w:val="22"/>
          <w:szCs w:val="22"/>
        </w:rPr>
        <w:t>а освобождаются от уплаты пеней и штрафов, если докажут, что просрочка исполнения соответствующего обязательства произошла вследствие непреодолимой силы или по вине другой Стороны.</w:t>
      </w:r>
    </w:p>
    <w:p w14:paraId="0152A0A8" w14:textId="3F2A613E" w:rsidR="00A72884" w:rsidRPr="00A72884" w:rsidRDefault="00A72884" w:rsidP="00A72884">
      <w:pPr>
        <w:autoSpaceDE w:val="0"/>
        <w:ind w:firstLine="709"/>
        <w:jc w:val="both"/>
        <w:rPr>
          <w:rFonts w:eastAsia="Arial"/>
          <w:sz w:val="22"/>
          <w:szCs w:val="22"/>
        </w:rPr>
      </w:pPr>
      <w:r>
        <w:rPr>
          <w:rFonts w:eastAsia="Arial"/>
          <w:sz w:val="22"/>
          <w:szCs w:val="22"/>
        </w:rPr>
        <w:t>9</w:t>
      </w:r>
      <w:r w:rsidRPr="00A72884">
        <w:rPr>
          <w:rFonts w:eastAsia="Arial"/>
          <w:sz w:val="22"/>
          <w:szCs w:val="22"/>
        </w:rPr>
        <w:t>.13.</w:t>
      </w:r>
      <w:r w:rsidRPr="00A72884">
        <w:rPr>
          <w:rFonts w:eastAsia="Arial"/>
          <w:sz w:val="22"/>
          <w:szCs w:val="22"/>
        </w:rPr>
        <w:tab/>
        <w:t xml:space="preserve">Начисление и уплата пеней и штрафов по </w:t>
      </w:r>
      <w:r>
        <w:rPr>
          <w:rFonts w:eastAsia="Arial"/>
          <w:sz w:val="22"/>
          <w:szCs w:val="22"/>
        </w:rPr>
        <w:t>Контракт</w:t>
      </w:r>
      <w:r w:rsidRPr="00A72884">
        <w:rPr>
          <w:rFonts w:eastAsia="Arial"/>
          <w:sz w:val="22"/>
          <w:szCs w:val="22"/>
        </w:rPr>
        <w:t>у осуществляется на основании мотивированной письменной претензии Стороны.</w:t>
      </w:r>
    </w:p>
    <w:p w14:paraId="59EA103E" w14:textId="34A8E035" w:rsidR="00A72884" w:rsidRPr="00A72884" w:rsidRDefault="00A72884" w:rsidP="00A72884">
      <w:pPr>
        <w:autoSpaceDE w:val="0"/>
        <w:ind w:firstLine="709"/>
        <w:jc w:val="both"/>
        <w:rPr>
          <w:rFonts w:eastAsia="Arial"/>
          <w:sz w:val="22"/>
          <w:szCs w:val="22"/>
        </w:rPr>
      </w:pPr>
      <w:r>
        <w:rPr>
          <w:rFonts w:eastAsia="Arial"/>
          <w:sz w:val="22"/>
          <w:szCs w:val="22"/>
        </w:rPr>
        <w:t>9</w:t>
      </w:r>
      <w:r w:rsidRPr="00A72884">
        <w:rPr>
          <w:rFonts w:eastAsia="Arial"/>
          <w:sz w:val="22"/>
          <w:szCs w:val="22"/>
        </w:rPr>
        <w:t>.14.</w:t>
      </w:r>
      <w:r w:rsidRPr="00A72884">
        <w:rPr>
          <w:rFonts w:eastAsia="Arial"/>
          <w:sz w:val="22"/>
          <w:szCs w:val="22"/>
        </w:rPr>
        <w:tab/>
        <w:t xml:space="preserve">Суммы пеней и штрафов, предусмотренные настоящим </w:t>
      </w:r>
      <w:r>
        <w:rPr>
          <w:rFonts w:eastAsia="Arial"/>
          <w:sz w:val="22"/>
          <w:szCs w:val="22"/>
        </w:rPr>
        <w:t>Контракт</w:t>
      </w:r>
      <w:r w:rsidRPr="00A72884">
        <w:rPr>
          <w:rFonts w:eastAsia="Arial"/>
          <w:sz w:val="22"/>
          <w:szCs w:val="22"/>
        </w:rPr>
        <w:t xml:space="preserve">ом, Заказчик обязан перечислить в адрес </w:t>
      </w:r>
      <w:r>
        <w:rPr>
          <w:rFonts w:eastAsia="Arial"/>
          <w:sz w:val="22"/>
          <w:szCs w:val="22"/>
        </w:rPr>
        <w:t>Исполнителя</w:t>
      </w:r>
      <w:r w:rsidRPr="00A72884">
        <w:rPr>
          <w:rFonts w:eastAsia="Arial"/>
          <w:sz w:val="22"/>
          <w:szCs w:val="22"/>
        </w:rPr>
        <w:t xml:space="preserve"> в десятидневный срок с момента получения требования об уплате.</w:t>
      </w:r>
    </w:p>
    <w:p w14:paraId="037DF1BF" w14:textId="7AFCDE44" w:rsidR="00A72884" w:rsidRPr="00A72884" w:rsidRDefault="00A72884" w:rsidP="00A72884">
      <w:pPr>
        <w:autoSpaceDE w:val="0"/>
        <w:ind w:firstLine="709"/>
        <w:jc w:val="both"/>
        <w:rPr>
          <w:rFonts w:eastAsia="Arial"/>
          <w:sz w:val="22"/>
          <w:szCs w:val="22"/>
        </w:rPr>
      </w:pPr>
      <w:r>
        <w:rPr>
          <w:rFonts w:eastAsia="Arial"/>
          <w:sz w:val="22"/>
          <w:szCs w:val="22"/>
        </w:rPr>
        <w:t>9</w:t>
      </w:r>
      <w:r w:rsidRPr="00A72884">
        <w:rPr>
          <w:rFonts w:eastAsia="Arial"/>
          <w:sz w:val="22"/>
          <w:szCs w:val="22"/>
        </w:rPr>
        <w:t>.15.</w:t>
      </w:r>
      <w:r w:rsidRPr="00A72884">
        <w:rPr>
          <w:rFonts w:eastAsia="Arial"/>
          <w:sz w:val="22"/>
          <w:szCs w:val="22"/>
        </w:rPr>
        <w:tab/>
        <w:t xml:space="preserve">Суммы пеней и штрафов, предусмотренные настоящим </w:t>
      </w:r>
      <w:r>
        <w:rPr>
          <w:rFonts w:eastAsia="Arial"/>
          <w:sz w:val="22"/>
          <w:szCs w:val="22"/>
        </w:rPr>
        <w:t>Контракт</w:t>
      </w:r>
      <w:r w:rsidRPr="00A72884">
        <w:rPr>
          <w:rFonts w:eastAsia="Arial"/>
          <w:sz w:val="22"/>
          <w:szCs w:val="22"/>
        </w:rPr>
        <w:t xml:space="preserve">ом, </w:t>
      </w:r>
      <w:r>
        <w:rPr>
          <w:rFonts w:eastAsia="Arial"/>
          <w:sz w:val="22"/>
          <w:szCs w:val="22"/>
        </w:rPr>
        <w:t>Исполнитель</w:t>
      </w:r>
      <w:r w:rsidRPr="00A72884">
        <w:rPr>
          <w:rFonts w:eastAsia="Arial"/>
          <w:sz w:val="22"/>
          <w:szCs w:val="22"/>
        </w:rPr>
        <w:t xml:space="preserve"> обязан перечислить на расчётный счёт Заказчика, согласно форме платёжного поручения Приложение №3 к </w:t>
      </w:r>
      <w:r>
        <w:rPr>
          <w:rFonts w:eastAsia="Arial"/>
          <w:sz w:val="22"/>
          <w:szCs w:val="22"/>
        </w:rPr>
        <w:t>Контракт</w:t>
      </w:r>
      <w:r w:rsidRPr="00A72884">
        <w:rPr>
          <w:rFonts w:eastAsia="Arial"/>
          <w:sz w:val="22"/>
          <w:szCs w:val="22"/>
        </w:rPr>
        <w:t>у, в десятидневный срок с момента получения требования об уплате.</w:t>
      </w:r>
    </w:p>
    <w:p w14:paraId="11AFD573" w14:textId="466FC5A2" w:rsidR="00A72884" w:rsidRPr="00A72884" w:rsidRDefault="00A72884" w:rsidP="00A72884">
      <w:pPr>
        <w:autoSpaceDE w:val="0"/>
        <w:ind w:firstLine="709"/>
        <w:jc w:val="both"/>
        <w:rPr>
          <w:rFonts w:eastAsia="Arial"/>
          <w:sz w:val="22"/>
          <w:szCs w:val="22"/>
        </w:rPr>
      </w:pPr>
      <w:r>
        <w:rPr>
          <w:rFonts w:eastAsia="Arial"/>
          <w:sz w:val="22"/>
          <w:szCs w:val="22"/>
        </w:rPr>
        <w:t>9</w:t>
      </w:r>
      <w:r w:rsidRPr="00A72884">
        <w:rPr>
          <w:rFonts w:eastAsia="Arial"/>
          <w:sz w:val="22"/>
          <w:szCs w:val="22"/>
        </w:rPr>
        <w:t>.16.</w:t>
      </w:r>
      <w:r w:rsidRPr="00A72884">
        <w:rPr>
          <w:rFonts w:eastAsia="Arial"/>
          <w:sz w:val="22"/>
          <w:szCs w:val="22"/>
        </w:rPr>
        <w:tab/>
        <w:t xml:space="preserve">Уплата пеней и штрафов не освобождает Стороны от исполнения собственных обязательств в натуре и от иной ответственности, предусмотренной законодательством Российской Федерации и настоящим </w:t>
      </w:r>
      <w:r>
        <w:rPr>
          <w:rFonts w:eastAsia="Arial"/>
          <w:sz w:val="22"/>
          <w:szCs w:val="22"/>
        </w:rPr>
        <w:t>Контракт</w:t>
      </w:r>
      <w:r w:rsidRPr="00A72884">
        <w:rPr>
          <w:rFonts w:eastAsia="Arial"/>
          <w:sz w:val="22"/>
          <w:szCs w:val="22"/>
        </w:rPr>
        <w:t>ом.</w:t>
      </w:r>
    </w:p>
    <w:p w14:paraId="219C64EF" w14:textId="476B86EA" w:rsidR="00A72884" w:rsidRPr="00A72884" w:rsidRDefault="00A72884" w:rsidP="00A72884">
      <w:pPr>
        <w:autoSpaceDE w:val="0"/>
        <w:ind w:firstLine="709"/>
        <w:jc w:val="both"/>
        <w:rPr>
          <w:rFonts w:eastAsia="Arial"/>
          <w:sz w:val="22"/>
          <w:szCs w:val="22"/>
        </w:rPr>
      </w:pPr>
      <w:r>
        <w:rPr>
          <w:rFonts w:eastAsia="Arial"/>
          <w:sz w:val="22"/>
          <w:szCs w:val="22"/>
        </w:rPr>
        <w:t>9</w:t>
      </w:r>
      <w:r w:rsidRPr="00A72884">
        <w:rPr>
          <w:rFonts w:eastAsia="Arial"/>
          <w:sz w:val="22"/>
          <w:szCs w:val="22"/>
        </w:rPr>
        <w:t>.17.</w:t>
      </w:r>
      <w:r w:rsidRPr="00A72884">
        <w:rPr>
          <w:rFonts w:eastAsia="Arial"/>
          <w:sz w:val="22"/>
          <w:szCs w:val="22"/>
        </w:rPr>
        <w:tab/>
        <w:t xml:space="preserve">Окончание срока действия настоящего </w:t>
      </w:r>
      <w:r>
        <w:rPr>
          <w:rFonts w:eastAsia="Arial"/>
          <w:sz w:val="22"/>
          <w:szCs w:val="22"/>
        </w:rPr>
        <w:t>Контракт</w:t>
      </w:r>
      <w:r w:rsidRPr="00A72884">
        <w:rPr>
          <w:rFonts w:eastAsia="Arial"/>
          <w:sz w:val="22"/>
          <w:szCs w:val="22"/>
        </w:rPr>
        <w:t>а не освобождает Стороны от ответственности за нарушение его условий в период его действия.</w:t>
      </w:r>
    </w:p>
    <w:p w14:paraId="07D8FB98" w14:textId="4CE59DCD" w:rsidR="00A72884" w:rsidRPr="00A72884" w:rsidRDefault="00A72884" w:rsidP="00A72884">
      <w:pPr>
        <w:autoSpaceDE w:val="0"/>
        <w:ind w:firstLine="709"/>
        <w:jc w:val="both"/>
        <w:rPr>
          <w:rFonts w:eastAsia="Arial"/>
          <w:sz w:val="22"/>
          <w:szCs w:val="22"/>
        </w:rPr>
      </w:pPr>
      <w:r>
        <w:rPr>
          <w:rFonts w:eastAsia="Arial"/>
          <w:sz w:val="22"/>
          <w:szCs w:val="22"/>
        </w:rPr>
        <w:t>9</w:t>
      </w:r>
      <w:r w:rsidRPr="00A72884">
        <w:rPr>
          <w:rFonts w:eastAsia="Arial"/>
          <w:sz w:val="22"/>
          <w:szCs w:val="22"/>
        </w:rPr>
        <w:t>.18.</w:t>
      </w:r>
      <w:r w:rsidRPr="00A72884">
        <w:rPr>
          <w:rFonts w:eastAsia="Arial"/>
          <w:sz w:val="22"/>
          <w:szCs w:val="22"/>
        </w:rPr>
        <w:tab/>
      </w:r>
      <w:r>
        <w:rPr>
          <w:rFonts w:eastAsia="Arial"/>
          <w:sz w:val="22"/>
          <w:szCs w:val="22"/>
        </w:rPr>
        <w:t>Исполнитель</w:t>
      </w:r>
      <w:r w:rsidRPr="00A72884">
        <w:rPr>
          <w:rFonts w:eastAsia="Arial"/>
          <w:sz w:val="22"/>
          <w:szCs w:val="22"/>
        </w:rPr>
        <w:t xml:space="preserve"> несет перед Заказчиком ответственность за последствия неисполнения или ненадлежащего исполнения обязательств соисполнителями.</w:t>
      </w:r>
    </w:p>
    <w:p w14:paraId="5194AD63" w14:textId="24D5E978" w:rsidR="00846186" w:rsidRDefault="00A72884" w:rsidP="00A72884">
      <w:pPr>
        <w:autoSpaceDE w:val="0"/>
        <w:ind w:firstLine="709"/>
        <w:jc w:val="both"/>
        <w:rPr>
          <w:rFonts w:eastAsia="Arial"/>
          <w:sz w:val="22"/>
          <w:szCs w:val="22"/>
        </w:rPr>
      </w:pPr>
      <w:r>
        <w:rPr>
          <w:rFonts w:eastAsia="Arial"/>
          <w:sz w:val="22"/>
          <w:szCs w:val="22"/>
        </w:rPr>
        <w:t>9</w:t>
      </w:r>
      <w:r w:rsidRPr="00A72884">
        <w:rPr>
          <w:rFonts w:eastAsia="Arial"/>
          <w:sz w:val="22"/>
          <w:szCs w:val="22"/>
        </w:rPr>
        <w:t>.19.</w:t>
      </w:r>
      <w:r w:rsidRPr="00A72884">
        <w:rPr>
          <w:rFonts w:eastAsia="Arial"/>
          <w:sz w:val="22"/>
          <w:szCs w:val="22"/>
        </w:rPr>
        <w:tab/>
      </w:r>
      <w:r>
        <w:rPr>
          <w:rFonts w:eastAsia="Arial"/>
          <w:sz w:val="22"/>
          <w:szCs w:val="22"/>
        </w:rPr>
        <w:t>Исполнитель</w:t>
      </w:r>
      <w:r w:rsidRPr="00A72884">
        <w:rPr>
          <w:rFonts w:eastAsia="Arial"/>
          <w:sz w:val="22"/>
          <w:szCs w:val="22"/>
        </w:rPr>
        <w:t xml:space="preserve"> в соответствии с законодательством Российской Федерации несет материальную ответственность в полном объеме причиненных Заказчику убытков, ущерба его имуществу, причиной которых явились действия (бездействия) Поставщика его работников, соисполнителей.</w:t>
      </w:r>
    </w:p>
    <w:p w14:paraId="7B71F1FD" w14:textId="77777777" w:rsidR="000D2897" w:rsidRPr="00045A7E" w:rsidRDefault="000D2897" w:rsidP="006C1FAF">
      <w:pPr>
        <w:autoSpaceDE w:val="0"/>
        <w:ind w:firstLine="709"/>
        <w:jc w:val="both"/>
        <w:rPr>
          <w:rFonts w:eastAsia="Arial"/>
          <w:sz w:val="22"/>
          <w:szCs w:val="22"/>
        </w:rPr>
      </w:pPr>
    </w:p>
    <w:p w14:paraId="4FCC9AB6" w14:textId="2F72B89C" w:rsidR="00846186" w:rsidRPr="00045A7E" w:rsidRDefault="00846186" w:rsidP="006C1FAF">
      <w:pPr>
        <w:autoSpaceDE w:val="0"/>
        <w:ind w:firstLine="709"/>
        <w:jc w:val="center"/>
        <w:rPr>
          <w:rFonts w:eastAsia="Arial"/>
          <w:b/>
          <w:sz w:val="22"/>
          <w:szCs w:val="22"/>
        </w:rPr>
      </w:pPr>
      <w:r w:rsidRPr="00045A7E">
        <w:rPr>
          <w:rFonts w:eastAsia="Arial"/>
          <w:b/>
          <w:sz w:val="22"/>
          <w:szCs w:val="22"/>
        </w:rPr>
        <w:t>1</w:t>
      </w:r>
      <w:r w:rsidR="009B7901" w:rsidRPr="00045A7E">
        <w:rPr>
          <w:rFonts w:eastAsia="Arial"/>
          <w:b/>
          <w:sz w:val="22"/>
          <w:szCs w:val="22"/>
        </w:rPr>
        <w:t>0</w:t>
      </w:r>
      <w:r w:rsidRPr="00045A7E">
        <w:rPr>
          <w:rFonts w:eastAsia="Arial"/>
          <w:b/>
          <w:sz w:val="22"/>
          <w:szCs w:val="22"/>
        </w:rPr>
        <w:t>. Срок действия Контракта, изменение и расторжение Контракта</w:t>
      </w:r>
    </w:p>
    <w:p w14:paraId="77581999" w14:textId="41B198C1" w:rsidR="00846186" w:rsidRPr="006C1FAF" w:rsidRDefault="00846186" w:rsidP="006C1FAF">
      <w:pPr>
        <w:autoSpaceDE w:val="0"/>
        <w:ind w:firstLine="709"/>
        <w:jc w:val="both"/>
        <w:rPr>
          <w:rFonts w:eastAsia="Arial"/>
          <w:color w:val="EE0000"/>
          <w:sz w:val="22"/>
          <w:szCs w:val="22"/>
        </w:rPr>
      </w:pPr>
      <w:r w:rsidRPr="00045A7E">
        <w:rPr>
          <w:rFonts w:eastAsia="Arial"/>
          <w:sz w:val="22"/>
          <w:szCs w:val="22"/>
        </w:rPr>
        <w:t>1</w:t>
      </w:r>
      <w:r w:rsidR="009B7901" w:rsidRPr="00045A7E">
        <w:rPr>
          <w:rFonts w:eastAsia="Arial"/>
          <w:sz w:val="22"/>
          <w:szCs w:val="22"/>
        </w:rPr>
        <w:t>0</w:t>
      </w:r>
      <w:r w:rsidRPr="00045A7E">
        <w:rPr>
          <w:rFonts w:eastAsia="Arial"/>
          <w:sz w:val="22"/>
          <w:szCs w:val="22"/>
        </w:rPr>
        <w:t xml:space="preserve">.1. Контракт считается заключенным </w:t>
      </w:r>
      <w:r w:rsidR="0015458C" w:rsidRPr="00045A7E">
        <w:rPr>
          <w:rFonts w:eastAsia="Arial"/>
          <w:sz w:val="22"/>
          <w:szCs w:val="22"/>
        </w:rPr>
        <w:t xml:space="preserve">с момента </w:t>
      </w:r>
      <w:r w:rsidR="00245A5B">
        <w:rPr>
          <w:rFonts w:eastAsia="Arial"/>
          <w:sz w:val="22"/>
          <w:szCs w:val="22"/>
        </w:rPr>
        <w:t xml:space="preserve">его </w:t>
      </w:r>
      <w:r w:rsidR="0015458C" w:rsidRPr="00045A7E">
        <w:rPr>
          <w:rFonts w:eastAsia="Arial"/>
          <w:sz w:val="22"/>
          <w:szCs w:val="22"/>
        </w:rPr>
        <w:t>подписания</w:t>
      </w:r>
      <w:r w:rsidR="00245A5B">
        <w:rPr>
          <w:rFonts w:eastAsia="Arial"/>
          <w:sz w:val="22"/>
          <w:szCs w:val="22"/>
        </w:rPr>
        <w:t xml:space="preserve"> Сторонами. Все обязательства Сторон, предусмотренные Контрактом, в том числе обязательства Заказчика по оплате оказанных Услуг, подлежат исполнению в течение 21 (двадцати одного) рабочего дня</w:t>
      </w:r>
      <w:r w:rsidRPr="00045A7E">
        <w:rPr>
          <w:rFonts w:eastAsia="Arial"/>
          <w:sz w:val="22"/>
          <w:szCs w:val="22"/>
        </w:rPr>
        <w:t xml:space="preserve"> </w:t>
      </w:r>
      <w:r w:rsidR="009C17EC">
        <w:rPr>
          <w:rFonts w:eastAsia="Arial"/>
          <w:sz w:val="22"/>
          <w:szCs w:val="22"/>
        </w:rPr>
        <w:t>с даты его заключения.</w:t>
      </w:r>
    </w:p>
    <w:p w14:paraId="09DAE87D" w14:textId="5110F239" w:rsidR="00846186" w:rsidRPr="00045A7E" w:rsidRDefault="00846186" w:rsidP="006C1FAF">
      <w:pPr>
        <w:autoSpaceDE w:val="0"/>
        <w:ind w:firstLine="709"/>
        <w:jc w:val="both"/>
        <w:rPr>
          <w:rFonts w:eastAsia="Arial"/>
          <w:sz w:val="22"/>
          <w:szCs w:val="22"/>
        </w:rPr>
      </w:pPr>
      <w:r w:rsidRPr="00045A7E">
        <w:rPr>
          <w:rFonts w:eastAsia="Arial"/>
          <w:sz w:val="22"/>
          <w:szCs w:val="22"/>
        </w:rPr>
        <w:t>1</w:t>
      </w:r>
      <w:r w:rsidR="0057751E" w:rsidRPr="00045A7E">
        <w:rPr>
          <w:rFonts w:eastAsia="Arial"/>
          <w:sz w:val="22"/>
          <w:szCs w:val="22"/>
        </w:rPr>
        <w:t>0</w:t>
      </w:r>
      <w:r w:rsidRPr="00045A7E">
        <w:rPr>
          <w:rFonts w:eastAsia="Arial"/>
          <w:sz w:val="22"/>
          <w:szCs w:val="22"/>
        </w:rPr>
        <w:t>.2. Все изменения Контракта должны быть совершены в письменном виде и оформлены дополнительными соглашениями к Контракту.</w:t>
      </w:r>
    </w:p>
    <w:p w14:paraId="2E15B816" w14:textId="56B13747" w:rsidR="00846186" w:rsidRPr="00045A7E" w:rsidRDefault="00846186" w:rsidP="006C1FAF">
      <w:pPr>
        <w:autoSpaceDE w:val="0"/>
        <w:ind w:firstLine="709"/>
        <w:jc w:val="both"/>
        <w:rPr>
          <w:rFonts w:eastAsia="Arial"/>
          <w:sz w:val="22"/>
          <w:szCs w:val="22"/>
        </w:rPr>
      </w:pPr>
      <w:r w:rsidRPr="00045A7E">
        <w:rPr>
          <w:rFonts w:eastAsia="Arial"/>
          <w:sz w:val="22"/>
          <w:szCs w:val="22"/>
        </w:rPr>
        <w:t>1</w:t>
      </w:r>
      <w:r w:rsidR="0057751E" w:rsidRPr="00045A7E">
        <w:rPr>
          <w:rFonts w:eastAsia="Arial"/>
          <w:sz w:val="22"/>
          <w:szCs w:val="22"/>
        </w:rPr>
        <w:t>0</w:t>
      </w:r>
      <w:r w:rsidRPr="00045A7E">
        <w:rPr>
          <w:rFonts w:eastAsia="Arial"/>
          <w:sz w:val="22"/>
          <w:szCs w:val="22"/>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243F212" w14:textId="0FF1DC7E" w:rsidR="00846186" w:rsidRPr="00045A7E" w:rsidRDefault="00846186" w:rsidP="006C1FAF">
      <w:pPr>
        <w:autoSpaceDE w:val="0"/>
        <w:ind w:firstLine="709"/>
        <w:jc w:val="both"/>
        <w:rPr>
          <w:rFonts w:eastAsia="Arial"/>
          <w:sz w:val="22"/>
          <w:szCs w:val="22"/>
        </w:rPr>
      </w:pPr>
      <w:r w:rsidRPr="00045A7E">
        <w:rPr>
          <w:rFonts w:eastAsia="Arial"/>
          <w:sz w:val="22"/>
          <w:szCs w:val="22"/>
        </w:rPr>
        <w:t>1</w:t>
      </w:r>
      <w:r w:rsidR="00D00D31" w:rsidRPr="00045A7E">
        <w:rPr>
          <w:rFonts w:eastAsia="Arial"/>
          <w:sz w:val="22"/>
          <w:szCs w:val="22"/>
        </w:rPr>
        <w:t>0</w:t>
      </w:r>
      <w:r w:rsidRPr="00045A7E">
        <w:rPr>
          <w:rFonts w:eastAsia="Arial"/>
          <w:sz w:val="22"/>
          <w:szCs w:val="22"/>
        </w:rPr>
        <w:t>.4. Стороны вправе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отдельных видов обязательств в порядке и сроки, определенные ст. 95 Закона о контрактной системе.</w:t>
      </w:r>
    </w:p>
    <w:p w14:paraId="53AA5A5B" w14:textId="43CEB81E" w:rsidR="00846186" w:rsidRPr="00045A7E" w:rsidRDefault="00846186" w:rsidP="006C1FAF">
      <w:pPr>
        <w:autoSpaceDE w:val="0"/>
        <w:ind w:firstLine="709"/>
        <w:jc w:val="both"/>
        <w:rPr>
          <w:rFonts w:eastAsia="Arial"/>
          <w:sz w:val="22"/>
          <w:szCs w:val="22"/>
        </w:rPr>
      </w:pPr>
      <w:r w:rsidRPr="00045A7E">
        <w:rPr>
          <w:rFonts w:eastAsia="Arial"/>
          <w:sz w:val="22"/>
          <w:szCs w:val="22"/>
        </w:rPr>
        <w:t>1</w:t>
      </w:r>
      <w:r w:rsidR="00D00D31" w:rsidRPr="00045A7E">
        <w:rPr>
          <w:rFonts w:eastAsia="Arial"/>
          <w:sz w:val="22"/>
          <w:szCs w:val="22"/>
        </w:rPr>
        <w:t>0</w:t>
      </w:r>
      <w:r w:rsidRPr="00045A7E">
        <w:rPr>
          <w:rFonts w:eastAsia="Arial"/>
          <w:sz w:val="22"/>
          <w:szCs w:val="22"/>
        </w:rPr>
        <w:t xml:space="preserve">.5. В случае если Заказчиком проведена экспертиза </w:t>
      </w:r>
      <w:r w:rsidR="00B655B1" w:rsidRPr="00045A7E">
        <w:rPr>
          <w:rFonts w:eastAsia="Arial"/>
          <w:sz w:val="22"/>
          <w:szCs w:val="22"/>
        </w:rPr>
        <w:t>оказанной</w:t>
      </w:r>
      <w:r w:rsidRPr="00045A7E">
        <w:rPr>
          <w:rFonts w:eastAsia="Arial"/>
          <w:sz w:val="22"/>
          <w:szCs w:val="22"/>
        </w:rPr>
        <w:t xml:space="preserve"> </w:t>
      </w:r>
      <w:r w:rsidR="00B655B1" w:rsidRPr="00045A7E">
        <w:rPr>
          <w:rFonts w:eastAsia="Arial"/>
          <w:sz w:val="22"/>
          <w:szCs w:val="22"/>
        </w:rPr>
        <w:t>Услуг</w:t>
      </w:r>
      <w:r w:rsidR="00F526C3" w:rsidRPr="00045A7E">
        <w:rPr>
          <w:rFonts w:eastAsia="Arial"/>
          <w:sz w:val="22"/>
          <w:szCs w:val="22"/>
        </w:rPr>
        <w:t>и</w:t>
      </w:r>
      <w:r w:rsidRPr="00045A7E">
        <w:rPr>
          <w:rFonts w:eastAsia="Arial"/>
          <w:sz w:val="22"/>
          <w:szCs w:val="22"/>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B655B1" w:rsidRPr="00045A7E">
        <w:rPr>
          <w:rFonts w:eastAsia="Arial"/>
          <w:sz w:val="22"/>
          <w:szCs w:val="22"/>
        </w:rPr>
        <w:t>оказанной</w:t>
      </w:r>
      <w:r w:rsidRPr="00045A7E">
        <w:rPr>
          <w:rFonts w:eastAsia="Arial"/>
          <w:sz w:val="22"/>
          <w:szCs w:val="22"/>
        </w:rPr>
        <w:t xml:space="preserve"> </w:t>
      </w:r>
      <w:r w:rsidR="00B655B1" w:rsidRPr="00045A7E">
        <w:rPr>
          <w:rFonts w:eastAsia="Arial"/>
          <w:sz w:val="22"/>
          <w:szCs w:val="22"/>
        </w:rPr>
        <w:t>Услуг</w:t>
      </w:r>
      <w:r w:rsidR="00F526C3" w:rsidRPr="00045A7E">
        <w:rPr>
          <w:rFonts w:eastAsia="Arial"/>
          <w:sz w:val="22"/>
          <w:szCs w:val="22"/>
        </w:rPr>
        <w:t>и</w:t>
      </w:r>
      <w:r w:rsidRPr="00045A7E">
        <w:rPr>
          <w:rFonts w:eastAsia="Arial"/>
          <w:sz w:val="22"/>
          <w:szCs w:val="22"/>
        </w:rPr>
        <w:t xml:space="preserve"> в заключении эксперта, </w:t>
      </w:r>
      <w:r w:rsidRPr="00045A7E">
        <w:rPr>
          <w:rFonts w:eastAsia="Arial"/>
          <w:sz w:val="22"/>
          <w:szCs w:val="22"/>
        </w:rPr>
        <w:lastRenderedPageBreak/>
        <w:t>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9592947" w14:textId="5AA0AB38" w:rsidR="00846186" w:rsidRPr="00045A7E" w:rsidRDefault="00846186" w:rsidP="006C1FAF">
      <w:pPr>
        <w:autoSpaceDE w:val="0"/>
        <w:ind w:firstLine="709"/>
        <w:jc w:val="both"/>
        <w:rPr>
          <w:rFonts w:eastAsia="Arial"/>
          <w:sz w:val="22"/>
          <w:szCs w:val="22"/>
        </w:rPr>
      </w:pPr>
      <w:r w:rsidRPr="00045A7E">
        <w:rPr>
          <w:rFonts w:eastAsia="Arial"/>
          <w:sz w:val="22"/>
          <w:szCs w:val="22"/>
        </w:rPr>
        <w:t>1</w:t>
      </w:r>
      <w:r w:rsidR="00C74653">
        <w:rPr>
          <w:rFonts w:eastAsia="Arial"/>
          <w:sz w:val="22"/>
          <w:szCs w:val="22"/>
        </w:rPr>
        <w:t>0</w:t>
      </w:r>
      <w:r w:rsidRPr="00045A7E">
        <w:rPr>
          <w:rFonts w:eastAsia="Arial"/>
          <w:sz w:val="22"/>
          <w:szCs w:val="22"/>
        </w:rPr>
        <w:t xml:space="preserve">.6. Заказчик обязан принять решение об одностороннем отказе от исполнения Контракта, если в ходе исполнения Контракта установлено, что </w:t>
      </w:r>
      <w:r w:rsidR="00612524" w:rsidRPr="00045A7E">
        <w:rPr>
          <w:rFonts w:eastAsia="Arial"/>
          <w:sz w:val="22"/>
          <w:szCs w:val="22"/>
        </w:rPr>
        <w:t>Исполнитель</w:t>
      </w:r>
      <w:r w:rsidRPr="00045A7E">
        <w:rPr>
          <w:rFonts w:eastAsia="Arial"/>
          <w:sz w:val="22"/>
          <w:szCs w:val="22"/>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612524" w:rsidRPr="00045A7E">
        <w:rPr>
          <w:rFonts w:eastAsia="Arial"/>
          <w:sz w:val="22"/>
          <w:szCs w:val="22"/>
        </w:rPr>
        <w:t>Исполнителя</w:t>
      </w:r>
      <w:r w:rsidRPr="00045A7E">
        <w:rPr>
          <w:rFonts w:eastAsia="Arial"/>
          <w:sz w:val="22"/>
          <w:szCs w:val="22"/>
        </w:rPr>
        <w:t>.</w:t>
      </w:r>
    </w:p>
    <w:p w14:paraId="7C9168EC" w14:textId="77C2FEF2" w:rsidR="00846186" w:rsidRDefault="00846186" w:rsidP="006C1FAF">
      <w:pPr>
        <w:autoSpaceDE w:val="0"/>
        <w:ind w:firstLine="709"/>
        <w:jc w:val="both"/>
        <w:rPr>
          <w:rFonts w:eastAsia="Arial"/>
          <w:sz w:val="22"/>
          <w:szCs w:val="22"/>
        </w:rPr>
      </w:pPr>
      <w:r w:rsidRPr="00045A7E">
        <w:rPr>
          <w:rFonts w:eastAsia="Arial"/>
          <w:sz w:val="22"/>
          <w:szCs w:val="22"/>
        </w:rPr>
        <w:t>1</w:t>
      </w:r>
      <w:r w:rsidR="00C74653">
        <w:rPr>
          <w:rFonts w:eastAsia="Arial"/>
          <w:sz w:val="22"/>
          <w:szCs w:val="22"/>
        </w:rPr>
        <w:t>0</w:t>
      </w:r>
      <w:r w:rsidRPr="00045A7E">
        <w:rPr>
          <w:rFonts w:eastAsia="Arial"/>
          <w:sz w:val="22"/>
          <w:szCs w:val="22"/>
        </w:rPr>
        <w:t>.7. Существенные условия Контракта могут быть изменены только в случаях, предусмотренных Законом о контрактной системе.</w:t>
      </w:r>
    </w:p>
    <w:p w14:paraId="64453593" w14:textId="77777777" w:rsidR="000D2897" w:rsidRPr="00045A7E" w:rsidRDefault="000D2897" w:rsidP="006C1FAF">
      <w:pPr>
        <w:autoSpaceDE w:val="0"/>
        <w:ind w:firstLine="709"/>
        <w:jc w:val="both"/>
        <w:rPr>
          <w:rFonts w:eastAsia="Arial"/>
          <w:sz w:val="22"/>
          <w:szCs w:val="22"/>
        </w:rPr>
      </w:pPr>
    </w:p>
    <w:p w14:paraId="717327A8" w14:textId="4A4FC26C" w:rsidR="00846186" w:rsidRPr="00045A7E" w:rsidRDefault="00846186" w:rsidP="006C1FAF">
      <w:pPr>
        <w:autoSpaceDE w:val="0"/>
        <w:ind w:firstLine="709"/>
        <w:jc w:val="center"/>
        <w:rPr>
          <w:rFonts w:eastAsia="Arial"/>
          <w:b/>
          <w:sz w:val="22"/>
          <w:szCs w:val="22"/>
        </w:rPr>
      </w:pPr>
      <w:r w:rsidRPr="00045A7E">
        <w:rPr>
          <w:rFonts w:eastAsia="Arial"/>
          <w:b/>
          <w:sz w:val="22"/>
          <w:szCs w:val="22"/>
        </w:rPr>
        <w:t>1</w:t>
      </w:r>
      <w:r w:rsidR="00C74653">
        <w:rPr>
          <w:rFonts w:eastAsia="Arial"/>
          <w:b/>
          <w:sz w:val="22"/>
          <w:szCs w:val="22"/>
        </w:rPr>
        <w:t>1</w:t>
      </w:r>
      <w:r w:rsidRPr="00045A7E">
        <w:rPr>
          <w:rFonts w:eastAsia="Arial"/>
          <w:b/>
          <w:sz w:val="22"/>
          <w:szCs w:val="22"/>
        </w:rPr>
        <w:t>. Исключительные права</w:t>
      </w:r>
    </w:p>
    <w:p w14:paraId="69C55708" w14:textId="3E608F57" w:rsidR="00846186" w:rsidRPr="00045A7E" w:rsidRDefault="00846186" w:rsidP="006C1FAF">
      <w:pPr>
        <w:autoSpaceDE w:val="0"/>
        <w:ind w:firstLine="709"/>
        <w:jc w:val="both"/>
        <w:rPr>
          <w:rFonts w:eastAsia="Arial"/>
          <w:sz w:val="22"/>
          <w:szCs w:val="22"/>
        </w:rPr>
      </w:pPr>
      <w:r w:rsidRPr="00045A7E">
        <w:rPr>
          <w:rFonts w:eastAsia="Arial"/>
          <w:sz w:val="22"/>
          <w:szCs w:val="22"/>
        </w:rPr>
        <w:t>1</w:t>
      </w:r>
      <w:r w:rsidR="00C74653">
        <w:rPr>
          <w:rFonts w:eastAsia="Arial"/>
          <w:sz w:val="22"/>
          <w:szCs w:val="22"/>
        </w:rPr>
        <w:t>1</w:t>
      </w:r>
      <w:r w:rsidRPr="00045A7E">
        <w:rPr>
          <w:rFonts w:eastAsia="Arial"/>
          <w:sz w:val="22"/>
          <w:szCs w:val="22"/>
        </w:rPr>
        <w:t xml:space="preserve">.1. </w:t>
      </w:r>
      <w:r w:rsidR="00612524" w:rsidRPr="00045A7E">
        <w:rPr>
          <w:rFonts w:eastAsia="Arial"/>
          <w:sz w:val="22"/>
          <w:szCs w:val="22"/>
        </w:rPr>
        <w:t>Исполнитель</w:t>
      </w:r>
      <w:r w:rsidRPr="00045A7E">
        <w:rPr>
          <w:rFonts w:eastAsia="Arial"/>
          <w:sz w:val="22"/>
          <w:szCs w:val="22"/>
        </w:rPr>
        <w:t xml:space="preserve"> гарантирует отсутствие нарушения исключительных прав третьих лиц, связанных с </w:t>
      </w:r>
      <w:r w:rsidR="00F526C3" w:rsidRPr="00045A7E">
        <w:rPr>
          <w:rFonts w:eastAsia="Arial"/>
          <w:sz w:val="22"/>
          <w:szCs w:val="22"/>
        </w:rPr>
        <w:t>оказанием</w:t>
      </w:r>
      <w:r w:rsidRPr="00045A7E">
        <w:rPr>
          <w:rFonts w:eastAsia="Arial"/>
          <w:sz w:val="22"/>
          <w:szCs w:val="22"/>
        </w:rPr>
        <w:t xml:space="preserve"> и использованием </w:t>
      </w:r>
      <w:r w:rsidR="00B655B1" w:rsidRPr="00045A7E">
        <w:rPr>
          <w:rFonts w:eastAsia="Arial"/>
          <w:sz w:val="22"/>
          <w:szCs w:val="22"/>
        </w:rPr>
        <w:t>Услуг</w:t>
      </w:r>
      <w:r w:rsidR="00F526C3" w:rsidRPr="00045A7E">
        <w:rPr>
          <w:rFonts w:eastAsia="Arial"/>
          <w:sz w:val="22"/>
          <w:szCs w:val="22"/>
        </w:rPr>
        <w:t>и</w:t>
      </w:r>
      <w:r w:rsidRPr="00045A7E">
        <w:rPr>
          <w:rFonts w:eastAsia="Arial"/>
          <w:sz w:val="22"/>
          <w:szCs w:val="22"/>
        </w:rPr>
        <w:t xml:space="preserve"> в рамках Контракта.</w:t>
      </w:r>
    </w:p>
    <w:p w14:paraId="52A8C99D" w14:textId="3EB4AF6F" w:rsidR="00846186" w:rsidRDefault="00846186" w:rsidP="006C1FAF">
      <w:pPr>
        <w:autoSpaceDE w:val="0"/>
        <w:ind w:firstLine="709"/>
        <w:jc w:val="both"/>
        <w:rPr>
          <w:rFonts w:eastAsia="Arial"/>
          <w:sz w:val="22"/>
          <w:szCs w:val="22"/>
        </w:rPr>
      </w:pPr>
      <w:r w:rsidRPr="00045A7E">
        <w:rPr>
          <w:rFonts w:eastAsia="Arial"/>
          <w:sz w:val="22"/>
          <w:szCs w:val="22"/>
        </w:rPr>
        <w:t>1</w:t>
      </w:r>
      <w:r w:rsidR="00C74653">
        <w:rPr>
          <w:rFonts w:eastAsia="Arial"/>
          <w:sz w:val="22"/>
          <w:szCs w:val="22"/>
        </w:rPr>
        <w:t>1</w:t>
      </w:r>
      <w:r w:rsidRPr="00045A7E">
        <w:rPr>
          <w:rFonts w:eastAsia="Arial"/>
          <w:sz w:val="22"/>
          <w:szCs w:val="22"/>
        </w:rPr>
        <w:t xml:space="preserve">.2. Все убытки, понесенные Заказчиком при нарушении исключительных прав третьих лиц при использовании </w:t>
      </w:r>
      <w:r w:rsidR="00B655B1" w:rsidRPr="00045A7E">
        <w:rPr>
          <w:rFonts w:eastAsia="Arial"/>
          <w:sz w:val="22"/>
          <w:szCs w:val="22"/>
        </w:rPr>
        <w:t>Услуг</w:t>
      </w:r>
      <w:r w:rsidR="00F526C3" w:rsidRPr="00045A7E">
        <w:rPr>
          <w:rFonts w:eastAsia="Arial"/>
          <w:sz w:val="22"/>
          <w:szCs w:val="22"/>
        </w:rPr>
        <w:t>и</w:t>
      </w:r>
      <w:r w:rsidRPr="00045A7E">
        <w:rPr>
          <w:rFonts w:eastAsia="Arial"/>
          <w:sz w:val="22"/>
          <w:szCs w:val="22"/>
        </w:rPr>
        <w:t xml:space="preserve">, включая судебные расходы и материальный ущерб, возмещаются </w:t>
      </w:r>
      <w:r w:rsidR="00612524" w:rsidRPr="00045A7E">
        <w:rPr>
          <w:rFonts w:eastAsia="Arial"/>
          <w:sz w:val="22"/>
          <w:szCs w:val="22"/>
        </w:rPr>
        <w:t>Исполнителем</w:t>
      </w:r>
      <w:r w:rsidRPr="00045A7E">
        <w:rPr>
          <w:rFonts w:eastAsia="Arial"/>
          <w:sz w:val="22"/>
          <w:szCs w:val="22"/>
        </w:rPr>
        <w:t>.</w:t>
      </w:r>
    </w:p>
    <w:p w14:paraId="05AD2783" w14:textId="4560AC56" w:rsidR="000D2897" w:rsidRDefault="000D2897" w:rsidP="006C1FAF">
      <w:pPr>
        <w:autoSpaceDE w:val="0"/>
        <w:ind w:firstLine="709"/>
        <w:jc w:val="both"/>
        <w:rPr>
          <w:rFonts w:eastAsia="Arial"/>
          <w:sz w:val="22"/>
          <w:szCs w:val="22"/>
        </w:rPr>
      </w:pPr>
      <w:r>
        <w:rPr>
          <w:rFonts w:eastAsia="Arial"/>
          <w:sz w:val="22"/>
          <w:szCs w:val="22"/>
        </w:rPr>
        <w:t xml:space="preserve">11.3. Подписание настоящего Контракта влечёт за собой автоматическое заключение «Лицензионного соглашения с конечным пользователем по использованию программного обеспечения» (Приложение №1 к Контракту) между Заказчиком и </w:t>
      </w:r>
      <w:r w:rsidRPr="000D2897">
        <w:rPr>
          <w:rFonts w:eastAsia="Arial"/>
          <w:sz w:val="22"/>
          <w:szCs w:val="22"/>
        </w:rPr>
        <w:t>организацией-правообладателем (издателем, производител</w:t>
      </w:r>
      <w:r w:rsidR="009315DB">
        <w:rPr>
          <w:rFonts w:eastAsia="Arial"/>
          <w:sz w:val="22"/>
          <w:szCs w:val="22"/>
        </w:rPr>
        <w:t>ем, разработчиком</w:t>
      </w:r>
      <w:r w:rsidRPr="000D2897">
        <w:rPr>
          <w:rFonts w:eastAsia="Arial"/>
          <w:sz w:val="22"/>
          <w:szCs w:val="22"/>
        </w:rPr>
        <w:t>) программного обеспечения</w:t>
      </w:r>
      <w:r>
        <w:rPr>
          <w:rFonts w:eastAsia="Arial"/>
          <w:sz w:val="22"/>
          <w:szCs w:val="22"/>
        </w:rPr>
        <w:t>, поставляемого в рамках оказания услуг, предусмотренных настоящим Контрактом.</w:t>
      </w:r>
    </w:p>
    <w:p w14:paraId="275E7003" w14:textId="77777777" w:rsidR="000D2897" w:rsidRPr="00045A7E" w:rsidRDefault="000D2897" w:rsidP="006C1FAF">
      <w:pPr>
        <w:autoSpaceDE w:val="0"/>
        <w:ind w:firstLine="709"/>
        <w:jc w:val="both"/>
        <w:rPr>
          <w:rFonts w:eastAsia="Arial"/>
          <w:sz w:val="22"/>
          <w:szCs w:val="22"/>
        </w:rPr>
      </w:pPr>
    </w:p>
    <w:p w14:paraId="304B619B" w14:textId="04DA6B9C" w:rsidR="00846186" w:rsidRPr="00045A7E" w:rsidRDefault="00846186" w:rsidP="006C1FAF">
      <w:pPr>
        <w:autoSpaceDE w:val="0"/>
        <w:ind w:firstLine="709"/>
        <w:jc w:val="center"/>
        <w:rPr>
          <w:rFonts w:eastAsia="Arial"/>
          <w:b/>
          <w:sz w:val="22"/>
          <w:szCs w:val="22"/>
        </w:rPr>
      </w:pPr>
      <w:r w:rsidRPr="00045A7E">
        <w:rPr>
          <w:rFonts w:eastAsia="Arial"/>
          <w:b/>
          <w:sz w:val="22"/>
          <w:szCs w:val="22"/>
        </w:rPr>
        <w:t>1</w:t>
      </w:r>
      <w:r w:rsidR="00C74653">
        <w:rPr>
          <w:rFonts w:eastAsia="Arial"/>
          <w:b/>
          <w:sz w:val="22"/>
          <w:szCs w:val="22"/>
        </w:rPr>
        <w:t>2</w:t>
      </w:r>
      <w:r w:rsidRPr="00045A7E">
        <w:rPr>
          <w:rFonts w:eastAsia="Arial"/>
          <w:b/>
          <w:sz w:val="22"/>
          <w:szCs w:val="22"/>
        </w:rPr>
        <w:t>. Обстоятельства непреодолимой силы</w:t>
      </w:r>
    </w:p>
    <w:p w14:paraId="56EC3B6B" w14:textId="37804C07" w:rsidR="00846186" w:rsidRPr="00045A7E" w:rsidRDefault="00846186" w:rsidP="006C1FAF">
      <w:pPr>
        <w:autoSpaceDE w:val="0"/>
        <w:ind w:firstLine="709"/>
        <w:jc w:val="both"/>
        <w:rPr>
          <w:rFonts w:eastAsia="Arial"/>
          <w:sz w:val="22"/>
          <w:szCs w:val="22"/>
        </w:rPr>
      </w:pPr>
      <w:r w:rsidRPr="00045A7E">
        <w:rPr>
          <w:rFonts w:eastAsia="Arial"/>
          <w:sz w:val="22"/>
          <w:szCs w:val="22"/>
        </w:rPr>
        <w:t>1</w:t>
      </w:r>
      <w:r w:rsidR="00C74653">
        <w:rPr>
          <w:rFonts w:eastAsia="Arial"/>
          <w:sz w:val="22"/>
          <w:szCs w:val="22"/>
        </w:rPr>
        <w:t>2</w:t>
      </w:r>
      <w:r w:rsidRPr="00045A7E">
        <w:rPr>
          <w:rFonts w:eastAsia="Arial"/>
          <w:sz w:val="22"/>
          <w:szCs w:val="22"/>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w:t>
      </w:r>
      <w:r w:rsidR="00637FA4" w:rsidRPr="00045A7E">
        <w:rPr>
          <w:rFonts w:eastAsia="Arial"/>
          <w:sz w:val="22"/>
          <w:szCs w:val="22"/>
        </w:rPr>
        <w:t>а ил</w:t>
      </w:r>
      <w:r w:rsidRPr="00045A7E">
        <w:rPr>
          <w:rFonts w:eastAsia="Arial"/>
          <w:sz w:val="22"/>
          <w:szCs w:val="22"/>
        </w:rPr>
        <w:t>и по вине другой Стороны.</w:t>
      </w:r>
    </w:p>
    <w:p w14:paraId="3FB055FB" w14:textId="00BBE8EA" w:rsidR="00846186" w:rsidRPr="00045A7E" w:rsidRDefault="00846186" w:rsidP="006C1FAF">
      <w:pPr>
        <w:autoSpaceDE w:val="0"/>
        <w:ind w:firstLine="709"/>
        <w:jc w:val="both"/>
        <w:rPr>
          <w:rFonts w:eastAsia="Arial"/>
          <w:sz w:val="22"/>
          <w:szCs w:val="22"/>
        </w:rPr>
      </w:pPr>
      <w:r w:rsidRPr="00045A7E">
        <w:rPr>
          <w:rFonts w:eastAsia="Arial"/>
          <w:sz w:val="22"/>
          <w:szCs w:val="22"/>
        </w:rPr>
        <w:t>1</w:t>
      </w:r>
      <w:r w:rsidR="00C74653">
        <w:rPr>
          <w:rFonts w:eastAsia="Arial"/>
          <w:sz w:val="22"/>
          <w:szCs w:val="22"/>
        </w:rPr>
        <w:t>2</w:t>
      </w:r>
      <w:r w:rsidRPr="00045A7E">
        <w:rPr>
          <w:rFonts w:eastAsia="Arial"/>
          <w:sz w:val="22"/>
          <w:szCs w:val="22"/>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6ADF5D6A" w14:textId="76DBD44E" w:rsidR="00846186" w:rsidRPr="00045A7E" w:rsidRDefault="00846186" w:rsidP="006C1FAF">
      <w:pPr>
        <w:autoSpaceDE w:val="0"/>
        <w:ind w:firstLine="709"/>
        <w:jc w:val="both"/>
        <w:rPr>
          <w:rFonts w:eastAsia="Arial"/>
          <w:sz w:val="22"/>
          <w:szCs w:val="22"/>
        </w:rPr>
      </w:pPr>
      <w:r w:rsidRPr="00045A7E">
        <w:rPr>
          <w:rFonts w:eastAsia="Arial"/>
          <w:sz w:val="22"/>
          <w:szCs w:val="22"/>
        </w:rPr>
        <w:t>1</w:t>
      </w:r>
      <w:r w:rsidR="00C74653">
        <w:rPr>
          <w:rFonts w:eastAsia="Arial"/>
          <w:sz w:val="22"/>
          <w:szCs w:val="22"/>
        </w:rPr>
        <w:t>2</w:t>
      </w:r>
      <w:r w:rsidRPr="00045A7E">
        <w:rPr>
          <w:rFonts w:eastAsia="Arial"/>
          <w:sz w:val="22"/>
          <w:szCs w:val="22"/>
        </w:rPr>
        <w:t>.3.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w:t>
      </w:r>
    </w:p>
    <w:p w14:paraId="160FA68B" w14:textId="66BE8ACF" w:rsidR="00846186" w:rsidRDefault="00846186" w:rsidP="006C1FAF">
      <w:pPr>
        <w:autoSpaceDE w:val="0"/>
        <w:ind w:firstLine="709"/>
        <w:jc w:val="both"/>
        <w:rPr>
          <w:rFonts w:eastAsia="Arial"/>
          <w:sz w:val="22"/>
          <w:szCs w:val="22"/>
        </w:rPr>
      </w:pPr>
      <w:r w:rsidRPr="00045A7E">
        <w:rPr>
          <w:rFonts w:eastAsia="Arial"/>
          <w:sz w:val="22"/>
          <w:szCs w:val="22"/>
        </w:rPr>
        <w:t>1</w:t>
      </w:r>
      <w:r w:rsidR="00C74653">
        <w:rPr>
          <w:rFonts w:eastAsia="Arial"/>
          <w:sz w:val="22"/>
          <w:szCs w:val="22"/>
        </w:rPr>
        <w:t>2</w:t>
      </w:r>
      <w:r w:rsidRPr="00045A7E">
        <w:rPr>
          <w:rFonts w:eastAsia="Arial"/>
          <w:sz w:val="22"/>
          <w:szCs w:val="22"/>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4AE63559" w14:textId="77777777" w:rsidR="006477CB" w:rsidRPr="00045A7E" w:rsidRDefault="006477CB" w:rsidP="006C1FAF">
      <w:pPr>
        <w:autoSpaceDE w:val="0"/>
        <w:ind w:firstLine="709"/>
        <w:jc w:val="both"/>
        <w:rPr>
          <w:rFonts w:eastAsia="Arial"/>
          <w:sz w:val="22"/>
          <w:szCs w:val="22"/>
        </w:rPr>
      </w:pPr>
    </w:p>
    <w:p w14:paraId="7174DFDC" w14:textId="4AD6CB54" w:rsidR="00846186" w:rsidRPr="00045A7E" w:rsidRDefault="00846186" w:rsidP="006C1FAF">
      <w:pPr>
        <w:autoSpaceDE w:val="0"/>
        <w:ind w:firstLine="709"/>
        <w:jc w:val="center"/>
        <w:rPr>
          <w:rFonts w:eastAsia="Arial"/>
          <w:b/>
          <w:sz w:val="22"/>
          <w:szCs w:val="22"/>
        </w:rPr>
      </w:pPr>
      <w:r w:rsidRPr="00045A7E">
        <w:rPr>
          <w:rFonts w:eastAsia="Arial"/>
          <w:b/>
          <w:sz w:val="22"/>
          <w:szCs w:val="22"/>
        </w:rPr>
        <w:t>1</w:t>
      </w:r>
      <w:r w:rsidR="00C74653">
        <w:rPr>
          <w:rFonts w:eastAsia="Arial"/>
          <w:b/>
          <w:sz w:val="22"/>
          <w:szCs w:val="22"/>
        </w:rPr>
        <w:t>3</w:t>
      </w:r>
      <w:r w:rsidRPr="00045A7E">
        <w:rPr>
          <w:rFonts w:eastAsia="Arial"/>
          <w:b/>
          <w:sz w:val="22"/>
          <w:szCs w:val="22"/>
        </w:rPr>
        <w:t>. Уведомления</w:t>
      </w:r>
    </w:p>
    <w:p w14:paraId="2BBCF20F" w14:textId="08764576" w:rsidR="00846186" w:rsidRPr="00045A7E" w:rsidRDefault="00846186" w:rsidP="006C1FAF">
      <w:pPr>
        <w:autoSpaceDE w:val="0"/>
        <w:ind w:firstLine="709"/>
        <w:jc w:val="both"/>
        <w:rPr>
          <w:rFonts w:eastAsia="Arial"/>
          <w:sz w:val="22"/>
          <w:szCs w:val="22"/>
        </w:rPr>
      </w:pPr>
      <w:r w:rsidRPr="00045A7E">
        <w:rPr>
          <w:rFonts w:eastAsia="Arial"/>
          <w:sz w:val="22"/>
          <w:szCs w:val="22"/>
        </w:rPr>
        <w:t>1</w:t>
      </w:r>
      <w:r w:rsidR="00C74653">
        <w:rPr>
          <w:rFonts w:eastAsia="Arial"/>
          <w:sz w:val="22"/>
          <w:szCs w:val="22"/>
        </w:rPr>
        <w:t>3</w:t>
      </w:r>
      <w:r w:rsidRPr="00045A7E">
        <w:rPr>
          <w:rFonts w:eastAsia="Arial"/>
          <w:sz w:val="22"/>
          <w:szCs w:val="22"/>
        </w:rPr>
        <w:t>.1. Любое уведомление, которое одна Сторона направляет другой Стороне в соответствии с Контрактом, высылается в письменном виде по адресу другой Стороны с подтверждением о получении.</w:t>
      </w:r>
    </w:p>
    <w:p w14:paraId="0A9EFC19" w14:textId="6B7C461C" w:rsidR="00846186" w:rsidRDefault="00846186" w:rsidP="006C1FAF">
      <w:pPr>
        <w:pStyle w:val="ConsPlusNormal"/>
        <w:ind w:firstLine="709"/>
        <w:jc w:val="both"/>
        <w:rPr>
          <w:rFonts w:ascii="Times New Roman" w:hAnsi="Times New Roman" w:cs="Times New Roman"/>
          <w:sz w:val="22"/>
          <w:szCs w:val="22"/>
        </w:rPr>
      </w:pPr>
      <w:r w:rsidRPr="00045A7E">
        <w:rPr>
          <w:rFonts w:ascii="Times New Roman" w:hAnsi="Times New Roman" w:cs="Times New Roman"/>
          <w:sz w:val="22"/>
          <w:szCs w:val="22"/>
        </w:rPr>
        <w:t>1</w:t>
      </w:r>
      <w:r w:rsidR="00C74653">
        <w:rPr>
          <w:rFonts w:ascii="Times New Roman" w:hAnsi="Times New Roman" w:cs="Times New Roman"/>
          <w:sz w:val="22"/>
          <w:szCs w:val="22"/>
        </w:rPr>
        <w:t>3</w:t>
      </w:r>
      <w:r w:rsidRPr="00045A7E">
        <w:rPr>
          <w:rFonts w:ascii="Times New Roman" w:hAnsi="Times New Roman" w:cs="Times New Roman"/>
          <w:sz w:val="22"/>
          <w:szCs w:val="22"/>
        </w:rPr>
        <w:t>.2. Уведомление считается доставленным в день его доставки.</w:t>
      </w:r>
    </w:p>
    <w:p w14:paraId="26A88A5F" w14:textId="3F0229AE" w:rsidR="006477CB" w:rsidRDefault="006477CB" w:rsidP="006C1FAF">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 xml:space="preserve">13.3. </w:t>
      </w:r>
      <w:r w:rsidRPr="006477CB">
        <w:rPr>
          <w:rFonts w:ascii="Times New Roman" w:hAnsi="Times New Roman" w:cs="Times New Roman"/>
          <w:sz w:val="22"/>
          <w:szCs w:val="22"/>
        </w:rPr>
        <w:t>Настоящим Контрактом предусмотрено, что все заявления, уведомления, извещения, требования или иные юридически значимые документы и сообщения Сторон, а также связанные с исполнением настоящего Контракта изменения, дополнения и приложения к Контракту, могут быть направлены в письменной форме на бумажном носителе по почте заказным письмом с уведомлением о вручении по почтовому адресу Стороны, указанному в разделе 1</w:t>
      </w:r>
      <w:r w:rsidR="00314516">
        <w:rPr>
          <w:rFonts w:ascii="Times New Roman" w:hAnsi="Times New Roman" w:cs="Times New Roman"/>
          <w:sz w:val="22"/>
          <w:szCs w:val="22"/>
        </w:rPr>
        <w:t>5</w:t>
      </w:r>
      <w:r w:rsidRPr="006477CB">
        <w:rPr>
          <w:rFonts w:ascii="Times New Roman" w:hAnsi="Times New Roman" w:cs="Times New Roman"/>
          <w:sz w:val="22"/>
          <w:szCs w:val="22"/>
        </w:rPr>
        <w:t xml:space="preserve"> Контракта, переданы с использованием факсимильной связи, электронной почты с последующим представлением оригинала, либо направлены в электронном виде и подписаны с использованием систем ЭДО.</w:t>
      </w:r>
    </w:p>
    <w:p w14:paraId="5FAD2F0D" w14:textId="77777777" w:rsidR="006477CB" w:rsidRPr="00045A7E" w:rsidRDefault="006477CB" w:rsidP="006C1FAF">
      <w:pPr>
        <w:pStyle w:val="ConsPlusNormal"/>
        <w:ind w:firstLine="709"/>
        <w:jc w:val="both"/>
        <w:rPr>
          <w:rFonts w:ascii="Times New Roman" w:hAnsi="Times New Roman" w:cs="Times New Roman"/>
          <w:sz w:val="22"/>
          <w:szCs w:val="22"/>
        </w:rPr>
      </w:pPr>
    </w:p>
    <w:p w14:paraId="373A0895" w14:textId="5105BF51" w:rsidR="00846186" w:rsidRPr="00045A7E" w:rsidRDefault="00846186" w:rsidP="006C1FAF">
      <w:pPr>
        <w:autoSpaceDE w:val="0"/>
        <w:ind w:firstLine="709"/>
        <w:jc w:val="center"/>
        <w:rPr>
          <w:rFonts w:eastAsia="Arial"/>
          <w:b/>
          <w:sz w:val="22"/>
          <w:szCs w:val="22"/>
        </w:rPr>
      </w:pPr>
      <w:r w:rsidRPr="00045A7E">
        <w:rPr>
          <w:rFonts w:eastAsia="Arial"/>
          <w:b/>
          <w:sz w:val="22"/>
          <w:szCs w:val="22"/>
        </w:rPr>
        <w:t>1. Дополнительные условия и заключительные положения</w:t>
      </w:r>
    </w:p>
    <w:p w14:paraId="486800B0" w14:textId="0769A96B" w:rsidR="00846186" w:rsidRPr="00045A7E" w:rsidRDefault="00846186" w:rsidP="006C1FAF">
      <w:pPr>
        <w:pStyle w:val="ConsPlusNormal"/>
        <w:ind w:firstLine="709"/>
        <w:jc w:val="both"/>
        <w:rPr>
          <w:rFonts w:ascii="Times New Roman" w:hAnsi="Times New Roman" w:cs="Times New Roman"/>
          <w:sz w:val="22"/>
          <w:szCs w:val="22"/>
        </w:rPr>
      </w:pPr>
      <w:r w:rsidRPr="00045A7E">
        <w:rPr>
          <w:rFonts w:ascii="Times New Roman" w:hAnsi="Times New Roman" w:cs="Times New Roman"/>
          <w:sz w:val="22"/>
          <w:szCs w:val="22"/>
        </w:rPr>
        <w:t>1</w:t>
      </w:r>
      <w:r w:rsidR="00314516">
        <w:rPr>
          <w:rFonts w:ascii="Times New Roman" w:hAnsi="Times New Roman" w:cs="Times New Roman"/>
          <w:sz w:val="22"/>
          <w:szCs w:val="22"/>
        </w:rPr>
        <w:t>4</w:t>
      </w:r>
      <w:r w:rsidRPr="00045A7E">
        <w:rPr>
          <w:rFonts w:ascii="Times New Roman" w:hAnsi="Times New Roman" w:cs="Times New Roman"/>
          <w:sz w:val="22"/>
          <w:szCs w:val="22"/>
        </w:rPr>
        <w:t>.1. Во всем, что не предусмотрено Контрактом, Стороны руководствуются законодательством Российской Федерации.</w:t>
      </w:r>
    </w:p>
    <w:p w14:paraId="58EF417E" w14:textId="059C19E5" w:rsidR="00846186" w:rsidRPr="00045A7E" w:rsidRDefault="00846186" w:rsidP="006C1FAF">
      <w:pPr>
        <w:pStyle w:val="ConsPlusNormal"/>
        <w:ind w:firstLine="709"/>
        <w:jc w:val="both"/>
        <w:rPr>
          <w:rFonts w:ascii="Times New Roman" w:hAnsi="Times New Roman" w:cs="Times New Roman"/>
          <w:sz w:val="22"/>
          <w:szCs w:val="22"/>
        </w:rPr>
      </w:pPr>
      <w:bookmarkStart w:id="11" w:name="P292"/>
      <w:bookmarkEnd w:id="11"/>
      <w:r w:rsidRPr="00045A7E">
        <w:rPr>
          <w:rFonts w:ascii="Times New Roman" w:hAnsi="Times New Roman" w:cs="Times New Roman"/>
          <w:sz w:val="22"/>
          <w:szCs w:val="22"/>
        </w:rPr>
        <w:t>1</w:t>
      </w:r>
      <w:r w:rsidR="00314516">
        <w:rPr>
          <w:rFonts w:ascii="Times New Roman" w:hAnsi="Times New Roman" w:cs="Times New Roman"/>
          <w:sz w:val="22"/>
          <w:szCs w:val="22"/>
        </w:rPr>
        <w:t>4</w:t>
      </w:r>
      <w:r w:rsidRPr="00045A7E">
        <w:rPr>
          <w:rFonts w:ascii="Times New Roman" w:hAnsi="Times New Roman" w:cs="Times New Roman"/>
          <w:sz w:val="22"/>
          <w:szCs w:val="22"/>
        </w:rPr>
        <w:t xml:space="preserve">.2.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w:t>
      </w:r>
      <w:r w:rsidR="009315DB">
        <w:rPr>
          <w:rFonts w:ascii="Times New Roman" w:hAnsi="Times New Roman" w:cs="Times New Roman"/>
          <w:sz w:val="22"/>
          <w:szCs w:val="22"/>
        </w:rPr>
        <w:t>Москвы</w:t>
      </w:r>
      <w:r w:rsidRPr="00045A7E">
        <w:rPr>
          <w:rFonts w:ascii="Times New Roman" w:hAnsi="Times New Roman" w:cs="Times New Roman"/>
          <w:sz w:val="22"/>
          <w:szCs w:val="22"/>
        </w:rPr>
        <w:t>.</w:t>
      </w:r>
    </w:p>
    <w:p w14:paraId="6DB06BA4" w14:textId="1A8F54C6" w:rsidR="00846186" w:rsidRPr="00045A7E" w:rsidRDefault="00846186" w:rsidP="006C1FAF">
      <w:pPr>
        <w:pStyle w:val="ConsPlusNormal"/>
        <w:ind w:firstLine="709"/>
        <w:jc w:val="both"/>
        <w:rPr>
          <w:rFonts w:ascii="Times New Roman" w:hAnsi="Times New Roman" w:cs="Times New Roman"/>
          <w:sz w:val="22"/>
          <w:szCs w:val="22"/>
        </w:rPr>
      </w:pPr>
      <w:r w:rsidRPr="00045A7E">
        <w:rPr>
          <w:rFonts w:ascii="Times New Roman" w:hAnsi="Times New Roman" w:cs="Times New Roman"/>
          <w:sz w:val="22"/>
          <w:szCs w:val="22"/>
        </w:rPr>
        <w:t>1</w:t>
      </w:r>
      <w:r w:rsidR="00314516">
        <w:rPr>
          <w:rFonts w:ascii="Times New Roman" w:hAnsi="Times New Roman" w:cs="Times New Roman"/>
          <w:sz w:val="22"/>
          <w:szCs w:val="22"/>
        </w:rPr>
        <w:t>4</w:t>
      </w:r>
      <w:r w:rsidRPr="00045A7E">
        <w:rPr>
          <w:rFonts w:ascii="Times New Roman" w:hAnsi="Times New Roman" w:cs="Times New Roman"/>
          <w:sz w:val="22"/>
          <w:szCs w:val="22"/>
        </w:rPr>
        <w:t xml:space="preserve">.3. Контракт составлен в двух экземплярах, идентичных по содержанию и имеющих одинаковую юридическую силу, один – для </w:t>
      </w:r>
      <w:r w:rsidR="00612524" w:rsidRPr="00045A7E">
        <w:rPr>
          <w:rFonts w:ascii="Times New Roman" w:hAnsi="Times New Roman" w:cs="Times New Roman"/>
          <w:sz w:val="22"/>
          <w:szCs w:val="22"/>
        </w:rPr>
        <w:t>Исполнителя</w:t>
      </w:r>
      <w:r w:rsidRPr="00045A7E">
        <w:rPr>
          <w:rFonts w:ascii="Times New Roman" w:hAnsi="Times New Roman" w:cs="Times New Roman"/>
          <w:sz w:val="22"/>
          <w:szCs w:val="22"/>
        </w:rPr>
        <w:t xml:space="preserve">, один – для Заказчика. </w:t>
      </w:r>
    </w:p>
    <w:p w14:paraId="241E6FDC" w14:textId="1E07BD59" w:rsidR="00846186" w:rsidRPr="00045A7E" w:rsidRDefault="00846186" w:rsidP="006C1FAF">
      <w:pPr>
        <w:pStyle w:val="ConsPlusNormal"/>
        <w:ind w:firstLine="709"/>
        <w:jc w:val="both"/>
        <w:rPr>
          <w:rFonts w:ascii="Times New Roman" w:hAnsi="Times New Roman" w:cs="Times New Roman"/>
          <w:sz w:val="22"/>
          <w:szCs w:val="22"/>
        </w:rPr>
      </w:pPr>
      <w:r w:rsidRPr="00045A7E">
        <w:rPr>
          <w:rFonts w:ascii="Times New Roman" w:hAnsi="Times New Roman" w:cs="Times New Roman"/>
          <w:sz w:val="22"/>
          <w:szCs w:val="22"/>
        </w:rPr>
        <w:t>1</w:t>
      </w:r>
      <w:r w:rsidR="00314516">
        <w:rPr>
          <w:rFonts w:ascii="Times New Roman" w:hAnsi="Times New Roman" w:cs="Times New Roman"/>
          <w:sz w:val="22"/>
          <w:szCs w:val="22"/>
        </w:rPr>
        <w:t>4</w:t>
      </w:r>
      <w:r w:rsidRPr="00045A7E">
        <w:rPr>
          <w:rFonts w:ascii="Times New Roman" w:hAnsi="Times New Roman" w:cs="Times New Roman"/>
          <w:sz w:val="22"/>
          <w:szCs w:val="22"/>
        </w:rPr>
        <w:t>.5. Приложения к Контракту являются его неотъемлемой частью:</w:t>
      </w:r>
    </w:p>
    <w:p w14:paraId="3EB6195F" w14:textId="7D639401" w:rsidR="00846186" w:rsidRPr="00045A7E" w:rsidRDefault="00846186" w:rsidP="006C1FAF">
      <w:pPr>
        <w:pStyle w:val="ConsPlusNormal"/>
        <w:ind w:firstLine="709"/>
        <w:rPr>
          <w:rFonts w:ascii="Times New Roman" w:hAnsi="Times New Roman" w:cs="Times New Roman"/>
          <w:sz w:val="22"/>
          <w:szCs w:val="22"/>
        </w:rPr>
      </w:pPr>
      <w:r w:rsidRPr="00045A7E">
        <w:rPr>
          <w:rFonts w:ascii="Times New Roman" w:hAnsi="Times New Roman" w:cs="Times New Roman"/>
          <w:sz w:val="22"/>
          <w:szCs w:val="22"/>
        </w:rPr>
        <w:t>Приложение №1 «</w:t>
      </w:r>
      <w:r w:rsidR="000D2897">
        <w:rPr>
          <w:rFonts w:ascii="Times New Roman" w:hAnsi="Times New Roman" w:cs="Times New Roman"/>
          <w:sz w:val="22"/>
          <w:szCs w:val="22"/>
        </w:rPr>
        <w:t>Лицензионное соглашение</w:t>
      </w:r>
      <w:r w:rsidRPr="00045A7E">
        <w:rPr>
          <w:rFonts w:ascii="Times New Roman" w:hAnsi="Times New Roman" w:cs="Times New Roman"/>
          <w:sz w:val="22"/>
          <w:szCs w:val="22"/>
        </w:rPr>
        <w:t>»;</w:t>
      </w:r>
    </w:p>
    <w:p w14:paraId="6AF8322B" w14:textId="42DA9A53" w:rsidR="00846186" w:rsidRDefault="00846186" w:rsidP="006C1FAF">
      <w:pPr>
        <w:pStyle w:val="ConsPlusNormal"/>
        <w:ind w:firstLine="709"/>
        <w:rPr>
          <w:rFonts w:ascii="Times New Roman" w:hAnsi="Times New Roman" w:cs="Times New Roman"/>
          <w:sz w:val="22"/>
          <w:szCs w:val="22"/>
        </w:rPr>
      </w:pPr>
      <w:r w:rsidRPr="00045A7E">
        <w:rPr>
          <w:rFonts w:ascii="Times New Roman" w:hAnsi="Times New Roman" w:cs="Times New Roman"/>
          <w:sz w:val="22"/>
          <w:szCs w:val="22"/>
        </w:rPr>
        <w:t>Приложение №2 «Спецификация»</w:t>
      </w:r>
      <w:r w:rsidR="00A72884">
        <w:rPr>
          <w:rFonts w:ascii="Times New Roman" w:hAnsi="Times New Roman" w:cs="Times New Roman"/>
          <w:sz w:val="22"/>
          <w:szCs w:val="22"/>
        </w:rPr>
        <w:t>;</w:t>
      </w:r>
    </w:p>
    <w:p w14:paraId="79CCE51E" w14:textId="3A72ED4A" w:rsidR="00A72884" w:rsidRDefault="00A72884" w:rsidP="006C1FAF">
      <w:pPr>
        <w:pStyle w:val="ConsPlusNormal"/>
        <w:ind w:firstLine="709"/>
        <w:rPr>
          <w:rFonts w:ascii="Times New Roman" w:hAnsi="Times New Roman" w:cs="Times New Roman"/>
          <w:sz w:val="22"/>
          <w:szCs w:val="22"/>
        </w:rPr>
      </w:pPr>
      <w:r>
        <w:rPr>
          <w:rFonts w:ascii="Times New Roman" w:hAnsi="Times New Roman" w:cs="Times New Roman"/>
          <w:sz w:val="22"/>
          <w:szCs w:val="22"/>
        </w:rPr>
        <w:t>Приложение №3 «</w:t>
      </w:r>
      <w:r w:rsidRPr="00A72884">
        <w:rPr>
          <w:rFonts w:ascii="Times New Roman" w:hAnsi="Times New Roman" w:cs="Times New Roman"/>
          <w:sz w:val="22"/>
          <w:szCs w:val="22"/>
        </w:rPr>
        <w:t>Образец заполнения платёжного поручения на уплату пеней и/или штрафов</w:t>
      </w:r>
      <w:r>
        <w:rPr>
          <w:rFonts w:ascii="Times New Roman" w:hAnsi="Times New Roman" w:cs="Times New Roman"/>
          <w:sz w:val="22"/>
          <w:szCs w:val="22"/>
        </w:rPr>
        <w:t>».</w:t>
      </w:r>
    </w:p>
    <w:p w14:paraId="2162208B" w14:textId="77777777" w:rsidR="00314516" w:rsidRPr="00045A7E" w:rsidRDefault="00314516" w:rsidP="006C1FAF">
      <w:pPr>
        <w:pStyle w:val="ConsPlusNormal"/>
        <w:ind w:firstLine="709"/>
        <w:rPr>
          <w:rFonts w:ascii="Times New Roman" w:hAnsi="Times New Roman" w:cs="Times New Roman"/>
          <w:sz w:val="22"/>
          <w:szCs w:val="22"/>
        </w:rPr>
      </w:pPr>
    </w:p>
    <w:p w14:paraId="6E35C6AE" w14:textId="78D8C455" w:rsidR="00846186" w:rsidRDefault="00846186" w:rsidP="00314516">
      <w:pPr>
        <w:snapToGrid w:val="0"/>
        <w:jc w:val="center"/>
        <w:rPr>
          <w:b/>
          <w:sz w:val="22"/>
          <w:szCs w:val="22"/>
        </w:rPr>
      </w:pPr>
      <w:r w:rsidRPr="00045A7E">
        <w:rPr>
          <w:b/>
          <w:sz w:val="22"/>
          <w:szCs w:val="22"/>
        </w:rPr>
        <w:t>1</w:t>
      </w:r>
      <w:r w:rsidR="00314516">
        <w:rPr>
          <w:b/>
          <w:sz w:val="22"/>
          <w:szCs w:val="22"/>
        </w:rPr>
        <w:t>5</w:t>
      </w:r>
      <w:r w:rsidRPr="00045A7E">
        <w:rPr>
          <w:b/>
          <w:sz w:val="22"/>
          <w:szCs w:val="22"/>
        </w:rPr>
        <w:t xml:space="preserve">. </w:t>
      </w:r>
      <w:r w:rsidR="000D2897">
        <w:rPr>
          <w:b/>
          <w:sz w:val="22"/>
          <w:szCs w:val="22"/>
        </w:rPr>
        <w:t>Адреса, р</w:t>
      </w:r>
      <w:r w:rsidRPr="00045A7E">
        <w:rPr>
          <w:b/>
          <w:sz w:val="22"/>
          <w:szCs w:val="22"/>
        </w:rPr>
        <w:t>еквизиты и подписи Сторон</w:t>
      </w:r>
    </w:p>
    <w:p w14:paraId="6A8BD953" w14:textId="77777777" w:rsidR="00314516" w:rsidRDefault="00314516" w:rsidP="00314516">
      <w:pPr>
        <w:snapToGrid w:val="0"/>
        <w:jc w:val="center"/>
        <w:rPr>
          <w:b/>
          <w:sz w:val="22"/>
          <w:szCs w:val="22"/>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D2897" w:rsidRPr="00C976DD" w14:paraId="657E6D37" w14:textId="77777777" w:rsidTr="000D2897">
        <w:tc>
          <w:tcPr>
            <w:tcW w:w="4814" w:type="dxa"/>
          </w:tcPr>
          <w:p w14:paraId="22442F2C" w14:textId="69F5672D" w:rsidR="000D2897" w:rsidRPr="00C976DD" w:rsidRDefault="000D2897" w:rsidP="007922AF">
            <w:pPr>
              <w:tabs>
                <w:tab w:val="left" w:pos="1276"/>
              </w:tabs>
              <w:ind w:left="-105"/>
              <w:jc w:val="both"/>
              <w:rPr>
                <w:sz w:val="22"/>
                <w:szCs w:val="22"/>
              </w:rPr>
            </w:pPr>
            <w:r w:rsidRPr="00C976DD">
              <w:rPr>
                <w:sz w:val="22"/>
                <w:szCs w:val="22"/>
              </w:rPr>
              <w:t>З</w:t>
            </w:r>
            <w:r w:rsidR="00314516">
              <w:rPr>
                <w:sz w:val="22"/>
                <w:szCs w:val="22"/>
              </w:rPr>
              <w:t>АКАЗЧИК:</w:t>
            </w:r>
          </w:p>
          <w:p w14:paraId="2CD271F1" w14:textId="7FD34842" w:rsidR="000D2897" w:rsidRDefault="00A65F67" w:rsidP="007922AF">
            <w:pPr>
              <w:tabs>
                <w:tab w:val="left" w:pos="1276"/>
              </w:tabs>
              <w:ind w:left="-108" w:right="312"/>
              <w:rPr>
                <w:b/>
                <w:sz w:val="22"/>
                <w:szCs w:val="22"/>
                <w:lang w:eastAsia="zh-CN"/>
              </w:rPr>
            </w:pPr>
            <w:r>
              <w:rPr>
                <w:b/>
                <w:sz w:val="22"/>
                <w:szCs w:val="22"/>
                <w:lang w:eastAsia="zh-CN"/>
              </w:rPr>
              <w:t>МГАХИ им. В.И. Сурикова</w:t>
            </w:r>
          </w:p>
          <w:p w14:paraId="66AA50AA" w14:textId="77777777" w:rsidR="00A65F67" w:rsidRPr="00C976DD" w:rsidRDefault="00A65F67" w:rsidP="007922AF">
            <w:pPr>
              <w:tabs>
                <w:tab w:val="left" w:pos="1276"/>
              </w:tabs>
              <w:ind w:left="-108" w:right="312"/>
              <w:rPr>
                <w:b/>
                <w:sz w:val="22"/>
                <w:szCs w:val="22"/>
                <w:lang w:eastAsia="zh-CN"/>
              </w:rPr>
            </w:pPr>
          </w:p>
          <w:p w14:paraId="206A04EB" w14:textId="77777777" w:rsidR="000D2897" w:rsidRPr="00C976DD" w:rsidRDefault="000D2897" w:rsidP="007922AF">
            <w:pPr>
              <w:tabs>
                <w:tab w:val="left" w:pos="1276"/>
              </w:tabs>
              <w:ind w:left="-108" w:right="312"/>
              <w:rPr>
                <w:sz w:val="22"/>
                <w:szCs w:val="22"/>
                <w:lang w:eastAsia="zh-CN"/>
              </w:rPr>
            </w:pPr>
            <w:r w:rsidRPr="00C976DD">
              <w:rPr>
                <w:sz w:val="22"/>
                <w:szCs w:val="22"/>
                <w:lang w:eastAsia="zh-CN"/>
              </w:rPr>
              <w:t>109004 г. Москва, Товарищеский пер., д.30</w:t>
            </w:r>
          </w:p>
          <w:p w14:paraId="1E4B6119" w14:textId="77777777" w:rsidR="000D2897" w:rsidRPr="00C976DD" w:rsidRDefault="000D2897" w:rsidP="007922AF">
            <w:pPr>
              <w:tabs>
                <w:tab w:val="left" w:pos="1276"/>
              </w:tabs>
              <w:ind w:left="-108" w:right="312"/>
              <w:rPr>
                <w:sz w:val="22"/>
                <w:szCs w:val="22"/>
                <w:lang w:eastAsia="zh-CN"/>
              </w:rPr>
            </w:pPr>
            <w:r w:rsidRPr="00C976DD">
              <w:rPr>
                <w:sz w:val="22"/>
                <w:szCs w:val="22"/>
                <w:lang w:eastAsia="zh-CN"/>
              </w:rPr>
              <w:t>УФК по г. Москве (МГАХИ им. В.И. Сурикова, л/с 20736У42070)</w:t>
            </w:r>
          </w:p>
          <w:p w14:paraId="4CD8B8A0" w14:textId="77777777" w:rsidR="000D2897" w:rsidRPr="00C976DD" w:rsidRDefault="000D2897" w:rsidP="007922AF">
            <w:pPr>
              <w:tabs>
                <w:tab w:val="left" w:pos="1276"/>
              </w:tabs>
              <w:ind w:left="-108" w:right="312"/>
              <w:rPr>
                <w:sz w:val="22"/>
                <w:szCs w:val="22"/>
                <w:lang w:eastAsia="zh-CN"/>
              </w:rPr>
            </w:pPr>
            <w:r w:rsidRPr="00C976DD">
              <w:rPr>
                <w:sz w:val="22"/>
                <w:szCs w:val="22"/>
                <w:lang w:eastAsia="zh-CN"/>
              </w:rPr>
              <w:t>ИНН 7709057391</w:t>
            </w:r>
          </w:p>
          <w:p w14:paraId="312FA2F9" w14:textId="77777777" w:rsidR="000D2897" w:rsidRPr="00C976DD" w:rsidRDefault="000D2897" w:rsidP="007922AF">
            <w:pPr>
              <w:tabs>
                <w:tab w:val="left" w:pos="1276"/>
              </w:tabs>
              <w:ind w:left="-108" w:right="312"/>
              <w:rPr>
                <w:sz w:val="22"/>
                <w:szCs w:val="22"/>
                <w:lang w:eastAsia="zh-CN"/>
              </w:rPr>
            </w:pPr>
            <w:r w:rsidRPr="00C976DD">
              <w:rPr>
                <w:sz w:val="22"/>
                <w:szCs w:val="22"/>
                <w:lang w:eastAsia="zh-CN"/>
              </w:rPr>
              <w:t>КПП 770901001</w:t>
            </w:r>
          </w:p>
          <w:p w14:paraId="0B8C03ED" w14:textId="77777777" w:rsidR="000D2897" w:rsidRPr="00C976DD" w:rsidRDefault="000D2897" w:rsidP="007922AF">
            <w:pPr>
              <w:tabs>
                <w:tab w:val="left" w:pos="1276"/>
              </w:tabs>
              <w:ind w:left="-108" w:right="312"/>
              <w:rPr>
                <w:sz w:val="22"/>
                <w:szCs w:val="22"/>
                <w:lang w:eastAsia="zh-CN"/>
              </w:rPr>
            </w:pPr>
            <w:r w:rsidRPr="00C976DD">
              <w:rPr>
                <w:sz w:val="22"/>
                <w:szCs w:val="22"/>
                <w:lang w:eastAsia="zh-CN"/>
              </w:rPr>
              <w:t>Наименование банка:</w:t>
            </w:r>
          </w:p>
          <w:p w14:paraId="157F49EE" w14:textId="77777777" w:rsidR="000D2897" w:rsidRPr="00C976DD" w:rsidRDefault="000D2897" w:rsidP="007922AF">
            <w:pPr>
              <w:tabs>
                <w:tab w:val="left" w:pos="1276"/>
              </w:tabs>
              <w:ind w:left="-108" w:right="312"/>
              <w:rPr>
                <w:sz w:val="22"/>
                <w:szCs w:val="22"/>
                <w:lang w:eastAsia="zh-CN"/>
              </w:rPr>
            </w:pPr>
            <w:r w:rsidRPr="00C976DD">
              <w:rPr>
                <w:sz w:val="22"/>
                <w:szCs w:val="22"/>
                <w:lang w:eastAsia="zh-CN"/>
              </w:rPr>
              <w:t xml:space="preserve">ГУ БАНКА РОССИИ ПО ЦФО//УФК ПО Г.МОСКВЕ Г.МОСКВА </w:t>
            </w:r>
          </w:p>
          <w:p w14:paraId="4F43F717" w14:textId="77777777" w:rsidR="000D2897" w:rsidRPr="00C976DD" w:rsidRDefault="000D2897" w:rsidP="007922AF">
            <w:pPr>
              <w:tabs>
                <w:tab w:val="left" w:pos="1276"/>
              </w:tabs>
              <w:ind w:left="-108" w:right="312"/>
              <w:rPr>
                <w:sz w:val="22"/>
                <w:szCs w:val="22"/>
                <w:lang w:eastAsia="zh-CN"/>
              </w:rPr>
            </w:pPr>
            <w:r w:rsidRPr="00C976DD">
              <w:rPr>
                <w:sz w:val="22"/>
                <w:szCs w:val="22"/>
                <w:lang w:eastAsia="zh-CN"/>
              </w:rPr>
              <w:t>Единый казначейский счет: 40102810545370000003</w:t>
            </w:r>
          </w:p>
          <w:p w14:paraId="7D6B2011" w14:textId="77777777" w:rsidR="000D2897" w:rsidRPr="00C976DD" w:rsidRDefault="000D2897" w:rsidP="007922AF">
            <w:pPr>
              <w:tabs>
                <w:tab w:val="left" w:pos="1276"/>
              </w:tabs>
              <w:ind w:left="-108" w:right="312"/>
              <w:rPr>
                <w:sz w:val="22"/>
                <w:szCs w:val="22"/>
                <w:lang w:eastAsia="zh-CN"/>
              </w:rPr>
            </w:pPr>
            <w:r w:rsidRPr="00C976DD">
              <w:rPr>
                <w:sz w:val="22"/>
                <w:szCs w:val="22"/>
                <w:lang w:eastAsia="zh-CN"/>
              </w:rPr>
              <w:t>Казначейский счет: 03214643000000017300</w:t>
            </w:r>
          </w:p>
          <w:p w14:paraId="11BA2FE7" w14:textId="77777777" w:rsidR="000D2897" w:rsidRPr="00C976DD" w:rsidRDefault="000D2897" w:rsidP="007922AF">
            <w:pPr>
              <w:tabs>
                <w:tab w:val="left" w:pos="1276"/>
              </w:tabs>
              <w:ind w:left="-108" w:right="312"/>
              <w:rPr>
                <w:sz w:val="22"/>
                <w:szCs w:val="22"/>
                <w:lang w:eastAsia="zh-CN"/>
              </w:rPr>
            </w:pPr>
            <w:r w:rsidRPr="00C976DD">
              <w:rPr>
                <w:sz w:val="22"/>
                <w:szCs w:val="22"/>
                <w:lang w:eastAsia="zh-CN"/>
              </w:rPr>
              <w:t>БИК 004525988</w:t>
            </w:r>
          </w:p>
          <w:p w14:paraId="2ECC70FC" w14:textId="77777777" w:rsidR="000D2897" w:rsidRPr="00C976DD" w:rsidRDefault="000D2897" w:rsidP="007922AF">
            <w:pPr>
              <w:tabs>
                <w:tab w:val="left" w:pos="1276"/>
              </w:tabs>
              <w:ind w:left="-108" w:right="312"/>
              <w:rPr>
                <w:sz w:val="22"/>
                <w:szCs w:val="22"/>
                <w:lang w:eastAsia="zh-CN"/>
              </w:rPr>
            </w:pPr>
            <w:r w:rsidRPr="00C976DD">
              <w:rPr>
                <w:sz w:val="22"/>
                <w:szCs w:val="22"/>
                <w:lang w:eastAsia="zh-CN"/>
              </w:rPr>
              <w:t>ОКТМО 45381000</w:t>
            </w:r>
          </w:p>
          <w:p w14:paraId="741732A2" w14:textId="77777777" w:rsidR="000D2897" w:rsidRPr="00C976DD" w:rsidRDefault="000D2897" w:rsidP="007922AF">
            <w:pPr>
              <w:tabs>
                <w:tab w:val="left" w:pos="1276"/>
              </w:tabs>
              <w:ind w:left="-108" w:right="312"/>
              <w:rPr>
                <w:sz w:val="22"/>
                <w:szCs w:val="22"/>
                <w:lang w:eastAsia="zh-CN"/>
              </w:rPr>
            </w:pPr>
            <w:r w:rsidRPr="00C976DD">
              <w:rPr>
                <w:sz w:val="22"/>
                <w:szCs w:val="22"/>
                <w:lang w:eastAsia="zh-CN"/>
              </w:rPr>
              <w:t>ОКПО 02949105</w:t>
            </w:r>
          </w:p>
          <w:p w14:paraId="38FE6ECF" w14:textId="77777777" w:rsidR="000D2897" w:rsidRPr="00C976DD" w:rsidRDefault="000D2897" w:rsidP="007922AF">
            <w:pPr>
              <w:tabs>
                <w:tab w:val="left" w:pos="1276"/>
              </w:tabs>
              <w:ind w:left="-108" w:right="312"/>
              <w:rPr>
                <w:sz w:val="22"/>
                <w:szCs w:val="22"/>
                <w:lang w:eastAsia="zh-CN"/>
              </w:rPr>
            </w:pPr>
            <w:r w:rsidRPr="00C976DD">
              <w:rPr>
                <w:sz w:val="22"/>
                <w:szCs w:val="22"/>
                <w:lang w:eastAsia="zh-CN"/>
              </w:rPr>
              <w:t>ОГРН 1027700136573</w:t>
            </w:r>
          </w:p>
          <w:p w14:paraId="13EDBBB7" w14:textId="77777777" w:rsidR="000D2897" w:rsidRPr="00C976DD" w:rsidRDefault="000D2897" w:rsidP="007922AF">
            <w:pPr>
              <w:tabs>
                <w:tab w:val="left" w:pos="1276"/>
              </w:tabs>
              <w:ind w:left="-108" w:right="312"/>
              <w:rPr>
                <w:sz w:val="22"/>
                <w:szCs w:val="22"/>
                <w:lang w:eastAsia="zh-CN"/>
              </w:rPr>
            </w:pPr>
            <w:r w:rsidRPr="00C976DD">
              <w:rPr>
                <w:sz w:val="22"/>
                <w:szCs w:val="22"/>
                <w:lang w:eastAsia="zh-CN"/>
              </w:rPr>
              <w:t>ОКВЭД 85.22</w:t>
            </w:r>
          </w:p>
          <w:p w14:paraId="22471E05" w14:textId="77777777" w:rsidR="000D2897" w:rsidRPr="00C976DD" w:rsidRDefault="000D2897" w:rsidP="007922AF">
            <w:pPr>
              <w:tabs>
                <w:tab w:val="left" w:pos="1276"/>
              </w:tabs>
              <w:ind w:left="-108" w:right="312"/>
              <w:rPr>
                <w:sz w:val="22"/>
                <w:szCs w:val="22"/>
                <w:lang w:eastAsia="zh-CN"/>
              </w:rPr>
            </w:pPr>
            <w:r w:rsidRPr="00C976DD">
              <w:rPr>
                <w:sz w:val="22"/>
                <w:szCs w:val="22"/>
                <w:lang w:eastAsia="zh-CN"/>
              </w:rPr>
              <w:t xml:space="preserve">Тел./факс: 8 (495)912-39-32; </w:t>
            </w:r>
          </w:p>
          <w:p w14:paraId="1D5764AF" w14:textId="77777777" w:rsidR="000D2897" w:rsidRPr="006C7512" w:rsidRDefault="000D2897" w:rsidP="007922AF">
            <w:pPr>
              <w:tabs>
                <w:tab w:val="left" w:pos="1276"/>
              </w:tabs>
              <w:ind w:left="-108" w:right="312"/>
              <w:rPr>
                <w:sz w:val="22"/>
                <w:szCs w:val="22"/>
                <w:lang w:val="en-US" w:eastAsia="zh-CN"/>
              </w:rPr>
            </w:pPr>
            <w:r>
              <w:rPr>
                <w:sz w:val="22"/>
                <w:szCs w:val="22"/>
                <w:lang w:val="en-US" w:eastAsia="zh-CN"/>
              </w:rPr>
              <w:t>E-mail: mgahi-snab@mail.ru</w:t>
            </w:r>
          </w:p>
          <w:p w14:paraId="3CBE5043" w14:textId="77777777" w:rsidR="000D2897" w:rsidRPr="00C816FE" w:rsidRDefault="000D2897" w:rsidP="007922AF">
            <w:pPr>
              <w:tabs>
                <w:tab w:val="left" w:pos="1276"/>
              </w:tabs>
              <w:ind w:left="-105"/>
              <w:jc w:val="both"/>
              <w:rPr>
                <w:sz w:val="22"/>
                <w:szCs w:val="22"/>
                <w:lang w:val="en-US" w:eastAsia="zh-CN"/>
              </w:rPr>
            </w:pPr>
          </w:p>
          <w:p w14:paraId="6C19E724" w14:textId="77777777" w:rsidR="000D2897" w:rsidRPr="00C816FE" w:rsidRDefault="000D2897" w:rsidP="007922AF">
            <w:pPr>
              <w:tabs>
                <w:tab w:val="left" w:pos="1276"/>
              </w:tabs>
              <w:ind w:left="-105"/>
              <w:jc w:val="both"/>
              <w:rPr>
                <w:sz w:val="22"/>
                <w:szCs w:val="22"/>
                <w:lang w:val="en-US" w:eastAsia="zh-CN"/>
              </w:rPr>
            </w:pPr>
          </w:p>
        </w:tc>
        <w:tc>
          <w:tcPr>
            <w:tcW w:w="4815" w:type="dxa"/>
          </w:tcPr>
          <w:p w14:paraId="38C530E3" w14:textId="09084235" w:rsidR="000D2897" w:rsidRPr="00D34C69" w:rsidRDefault="00314516" w:rsidP="007922AF">
            <w:pPr>
              <w:shd w:val="clear" w:color="auto" w:fill="FFFFFF"/>
              <w:tabs>
                <w:tab w:val="left" w:pos="1276"/>
              </w:tabs>
              <w:ind w:left="-100"/>
              <w:jc w:val="both"/>
              <w:rPr>
                <w:sz w:val="22"/>
                <w:szCs w:val="22"/>
              </w:rPr>
            </w:pPr>
            <w:r>
              <w:rPr>
                <w:sz w:val="22"/>
                <w:szCs w:val="22"/>
              </w:rPr>
              <w:t>ИСПОЛНИТЕЛЬ:</w:t>
            </w:r>
          </w:p>
          <w:p w14:paraId="7FF14203" w14:textId="77777777" w:rsidR="000D2897" w:rsidRPr="005300A2" w:rsidRDefault="000D2897" w:rsidP="007922AF">
            <w:pPr>
              <w:tabs>
                <w:tab w:val="left" w:pos="1276"/>
                <w:tab w:val="left" w:leader="underscore" w:pos="5679"/>
              </w:tabs>
              <w:ind w:left="-100"/>
              <w:jc w:val="both"/>
              <w:rPr>
                <w:sz w:val="22"/>
                <w:szCs w:val="22"/>
                <w:highlight w:val="yellow"/>
                <w:lang w:eastAsia="zh-CN"/>
              </w:rPr>
            </w:pPr>
          </w:p>
        </w:tc>
      </w:tr>
      <w:tr w:rsidR="000D2897" w:rsidRPr="00C976DD" w14:paraId="073B1403" w14:textId="77777777" w:rsidTr="000D2897">
        <w:tc>
          <w:tcPr>
            <w:tcW w:w="4814" w:type="dxa"/>
          </w:tcPr>
          <w:p w14:paraId="3E30C833" w14:textId="77777777" w:rsidR="000D2897" w:rsidRPr="00C976DD" w:rsidRDefault="000D2897" w:rsidP="007922AF">
            <w:pPr>
              <w:tabs>
                <w:tab w:val="left" w:pos="1276"/>
              </w:tabs>
              <w:ind w:left="-105"/>
              <w:jc w:val="both"/>
              <w:rPr>
                <w:b/>
                <w:sz w:val="22"/>
                <w:szCs w:val="22"/>
              </w:rPr>
            </w:pPr>
            <w:r w:rsidRPr="00C976DD">
              <w:rPr>
                <w:b/>
                <w:sz w:val="22"/>
                <w:szCs w:val="22"/>
              </w:rPr>
              <w:t>ЗАКАЗЧИК</w:t>
            </w:r>
          </w:p>
          <w:p w14:paraId="707D119C" w14:textId="77777777" w:rsidR="000D2897" w:rsidRPr="00C976DD" w:rsidRDefault="000D2897" w:rsidP="007922AF">
            <w:pPr>
              <w:widowControl w:val="0"/>
              <w:tabs>
                <w:tab w:val="left" w:pos="1276"/>
              </w:tabs>
              <w:autoSpaceDE w:val="0"/>
              <w:autoSpaceDN w:val="0"/>
              <w:adjustRightInd w:val="0"/>
              <w:ind w:left="-105"/>
              <w:jc w:val="both"/>
              <w:rPr>
                <w:sz w:val="22"/>
                <w:szCs w:val="22"/>
              </w:rPr>
            </w:pPr>
            <w:r w:rsidRPr="00C976DD">
              <w:rPr>
                <w:sz w:val="22"/>
                <w:szCs w:val="22"/>
              </w:rPr>
              <w:t>Ректор МГАХИ им. В.И. Сурикова</w:t>
            </w:r>
          </w:p>
          <w:p w14:paraId="091979A6" w14:textId="77777777" w:rsidR="000D2897" w:rsidRPr="00C976DD" w:rsidRDefault="000D2897" w:rsidP="007922AF">
            <w:pPr>
              <w:widowControl w:val="0"/>
              <w:tabs>
                <w:tab w:val="left" w:pos="1276"/>
              </w:tabs>
              <w:autoSpaceDE w:val="0"/>
              <w:autoSpaceDN w:val="0"/>
              <w:adjustRightInd w:val="0"/>
              <w:ind w:left="-105"/>
              <w:jc w:val="both"/>
              <w:rPr>
                <w:sz w:val="22"/>
                <w:szCs w:val="22"/>
              </w:rPr>
            </w:pPr>
          </w:p>
          <w:p w14:paraId="315C7F0A" w14:textId="77777777" w:rsidR="000D2897" w:rsidRPr="00C976DD" w:rsidRDefault="000D2897" w:rsidP="007922AF">
            <w:pPr>
              <w:widowControl w:val="0"/>
              <w:tabs>
                <w:tab w:val="left" w:pos="1276"/>
              </w:tabs>
              <w:autoSpaceDE w:val="0"/>
              <w:autoSpaceDN w:val="0"/>
              <w:adjustRightInd w:val="0"/>
              <w:ind w:left="-105"/>
              <w:jc w:val="both"/>
              <w:rPr>
                <w:sz w:val="22"/>
                <w:szCs w:val="22"/>
              </w:rPr>
            </w:pPr>
            <w:r w:rsidRPr="00C976DD">
              <w:rPr>
                <w:sz w:val="22"/>
                <w:szCs w:val="22"/>
              </w:rPr>
              <w:t xml:space="preserve">______________________ </w:t>
            </w:r>
            <w:r>
              <w:rPr>
                <w:sz w:val="22"/>
                <w:szCs w:val="22"/>
              </w:rPr>
              <w:t>А.А. Любавин</w:t>
            </w:r>
          </w:p>
          <w:p w14:paraId="44828324" w14:textId="77777777" w:rsidR="000D2897" w:rsidRPr="00C976DD" w:rsidRDefault="000D2897" w:rsidP="007922AF">
            <w:pPr>
              <w:tabs>
                <w:tab w:val="left" w:pos="1276"/>
              </w:tabs>
              <w:ind w:left="-105"/>
              <w:jc w:val="both"/>
              <w:rPr>
                <w:sz w:val="22"/>
                <w:szCs w:val="22"/>
              </w:rPr>
            </w:pPr>
            <w:r w:rsidRPr="00C976DD">
              <w:rPr>
                <w:sz w:val="22"/>
                <w:szCs w:val="22"/>
              </w:rPr>
              <w:t>Подписано ЭЦП</w:t>
            </w:r>
          </w:p>
        </w:tc>
        <w:tc>
          <w:tcPr>
            <w:tcW w:w="4815" w:type="dxa"/>
          </w:tcPr>
          <w:p w14:paraId="5DEDD41E" w14:textId="04D0A15E" w:rsidR="000D2897" w:rsidRPr="00C976DD" w:rsidRDefault="00144A5E" w:rsidP="007922AF">
            <w:pPr>
              <w:tabs>
                <w:tab w:val="left" w:pos="1276"/>
              </w:tabs>
              <w:ind w:left="-100"/>
              <w:jc w:val="both"/>
              <w:rPr>
                <w:b/>
                <w:sz w:val="22"/>
                <w:szCs w:val="22"/>
              </w:rPr>
            </w:pPr>
            <w:r>
              <w:rPr>
                <w:b/>
                <w:sz w:val="22"/>
                <w:szCs w:val="22"/>
              </w:rPr>
              <w:t>ИСПОЛНИТЕЛЬ</w:t>
            </w:r>
          </w:p>
          <w:p w14:paraId="07EF6D27" w14:textId="77777777" w:rsidR="000D2897" w:rsidRPr="00C976DD" w:rsidRDefault="000D2897" w:rsidP="007922AF">
            <w:pPr>
              <w:tabs>
                <w:tab w:val="left" w:pos="1276"/>
              </w:tabs>
              <w:ind w:left="-100"/>
              <w:jc w:val="both"/>
              <w:rPr>
                <w:spacing w:val="8"/>
                <w:sz w:val="22"/>
                <w:szCs w:val="22"/>
              </w:rPr>
            </w:pPr>
          </w:p>
        </w:tc>
      </w:tr>
    </w:tbl>
    <w:p w14:paraId="7DDF59C0" w14:textId="77777777" w:rsidR="006C1FAF" w:rsidRPr="00045A7E" w:rsidRDefault="006C1FAF" w:rsidP="00E37283">
      <w:pPr>
        <w:snapToGrid w:val="0"/>
        <w:ind w:firstLine="539"/>
        <w:rPr>
          <w:b/>
          <w:sz w:val="22"/>
          <w:szCs w:val="22"/>
        </w:rPr>
      </w:pPr>
    </w:p>
    <w:p w14:paraId="56A13FA4" w14:textId="77777777" w:rsidR="00054801" w:rsidRDefault="00054801" w:rsidP="00C8736F">
      <w:pPr>
        <w:jc w:val="right"/>
        <w:rPr>
          <w:bCs/>
          <w:sz w:val="22"/>
          <w:szCs w:val="22"/>
        </w:rPr>
      </w:pPr>
    </w:p>
    <w:p w14:paraId="1AC3DF39" w14:textId="77777777" w:rsidR="00054801" w:rsidRDefault="00054801" w:rsidP="00C8736F">
      <w:pPr>
        <w:jc w:val="right"/>
        <w:rPr>
          <w:bCs/>
          <w:sz w:val="22"/>
          <w:szCs w:val="22"/>
        </w:rPr>
      </w:pPr>
    </w:p>
    <w:p w14:paraId="196F709F" w14:textId="77777777" w:rsidR="00054801" w:rsidRDefault="00054801" w:rsidP="00C8736F">
      <w:pPr>
        <w:jc w:val="right"/>
        <w:rPr>
          <w:bCs/>
          <w:sz w:val="22"/>
          <w:szCs w:val="22"/>
        </w:rPr>
      </w:pPr>
    </w:p>
    <w:p w14:paraId="35488628" w14:textId="77777777" w:rsidR="00054801" w:rsidRDefault="00054801" w:rsidP="00C8736F">
      <w:pPr>
        <w:jc w:val="right"/>
        <w:rPr>
          <w:bCs/>
          <w:sz w:val="22"/>
          <w:szCs w:val="22"/>
        </w:rPr>
      </w:pPr>
    </w:p>
    <w:p w14:paraId="5411B273" w14:textId="77777777" w:rsidR="000973B5" w:rsidRDefault="000973B5" w:rsidP="00C8736F">
      <w:pPr>
        <w:jc w:val="right"/>
        <w:rPr>
          <w:bCs/>
          <w:sz w:val="22"/>
          <w:szCs w:val="22"/>
        </w:rPr>
      </w:pPr>
    </w:p>
    <w:p w14:paraId="4CEEFD07" w14:textId="77777777" w:rsidR="000973B5" w:rsidRDefault="000973B5" w:rsidP="00C8736F">
      <w:pPr>
        <w:jc w:val="right"/>
        <w:rPr>
          <w:bCs/>
          <w:sz w:val="22"/>
          <w:szCs w:val="22"/>
        </w:rPr>
      </w:pPr>
    </w:p>
    <w:p w14:paraId="1991A199" w14:textId="77777777" w:rsidR="000973B5" w:rsidRDefault="000973B5" w:rsidP="00C8736F">
      <w:pPr>
        <w:jc w:val="right"/>
        <w:rPr>
          <w:bCs/>
          <w:sz w:val="22"/>
          <w:szCs w:val="22"/>
        </w:rPr>
      </w:pPr>
    </w:p>
    <w:p w14:paraId="776893A0" w14:textId="77777777" w:rsidR="000973B5" w:rsidRDefault="000973B5" w:rsidP="00C8736F">
      <w:pPr>
        <w:jc w:val="right"/>
        <w:rPr>
          <w:bCs/>
          <w:sz w:val="22"/>
          <w:szCs w:val="22"/>
        </w:rPr>
      </w:pPr>
    </w:p>
    <w:p w14:paraId="17C81673" w14:textId="77777777" w:rsidR="000973B5" w:rsidRDefault="000973B5" w:rsidP="00C8736F">
      <w:pPr>
        <w:jc w:val="right"/>
        <w:rPr>
          <w:bCs/>
          <w:sz w:val="22"/>
          <w:szCs w:val="22"/>
        </w:rPr>
      </w:pPr>
    </w:p>
    <w:p w14:paraId="355A58B2" w14:textId="77777777" w:rsidR="000973B5" w:rsidRDefault="000973B5" w:rsidP="00C8736F">
      <w:pPr>
        <w:jc w:val="right"/>
        <w:rPr>
          <w:bCs/>
          <w:sz w:val="22"/>
          <w:szCs w:val="22"/>
        </w:rPr>
      </w:pPr>
    </w:p>
    <w:p w14:paraId="11199CA6" w14:textId="77777777" w:rsidR="000973B5" w:rsidRDefault="000973B5" w:rsidP="00C8736F">
      <w:pPr>
        <w:jc w:val="right"/>
        <w:rPr>
          <w:bCs/>
          <w:sz w:val="22"/>
          <w:szCs w:val="22"/>
        </w:rPr>
      </w:pPr>
    </w:p>
    <w:p w14:paraId="449FF0B1" w14:textId="77777777" w:rsidR="000973B5" w:rsidRDefault="000973B5" w:rsidP="00C8736F">
      <w:pPr>
        <w:jc w:val="right"/>
        <w:rPr>
          <w:bCs/>
          <w:sz w:val="22"/>
          <w:szCs w:val="22"/>
        </w:rPr>
      </w:pPr>
    </w:p>
    <w:p w14:paraId="5521953C" w14:textId="77777777" w:rsidR="000973B5" w:rsidRDefault="000973B5" w:rsidP="00C8736F">
      <w:pPr>
        <w:jc w:val="right"/>
        <w:rPr>
          <w:bCs/>
          <w:sz w:val="22"/>
          <w:szCs w:val="22"/>
        </w:rPr>
      </w:pPr>
    </w:p>
    <w:p w14:paraId="7D7A1597" w14:textId="77777777" w:rsidR="000973B5" w:rsidRDefault="000973B5" w:rsidP="00C8736F">
      <w:pPr>
        <w:jc w:val="right"/>
        <w:rPr>
          <w:bCs/>
          <w:sz w:val="22"/>
          <w:szCs w:val="22"/>
        </w:rPr>
      </w:pPr>
    </w:p>
    <w:p w14:paraId="11C390E4" w14:textId="77777777" w:rsidR="000973B5" w:rsidRDefault="000973B5" w:rsidP="00C8736F">
      <w:pPr>
        <w:jc w:val="right"/>
        <w:rPr>
          <w:bCs/>
          <w:sz w:val="22"/>
          <w:szCs w:val="22"/>
        </w:rPr>
      </w:pPr>
    </w:p>
    <w:p w14:paraId="3356DEDD" w14:textId="77777777" w:rsidR="000973B5" w:rsidRDefault="000973B5" w:rsidP="00C8736F">
      <w:pPr>
        <w:jc w:val="right"/>
        <w:rPr>
          <w:bCs/>
          <w:sz w:val="22"/>
          <w:szCs w:val="22"/>
        </w:rPr>
      </w:pPr>
    </w:p>
    <w:p w14:paraId="5EDA7860" w14:textId="77777777" w:rsidR="000973B5" w:rsidRDefault="000973B5" w:rsidP="00C8736F">
      <w:pPr>
        <w:jc w:val="right"/>
        <w:rPr>
          <w:bCs/>
          <w:sz w:val="22"/>
          <w:szCs w:val="22"/>
        </w:rPr>
      </w:pPr>
    </w:p>
    <w:p w14:paraId="4DF2412C" w14:textId="77777777" w:rsidR="000973B5" w:rsidRDefault="000973B5" w:rsidP="00C8736F">
      <w:pPr>
        <w:jc w:val="right"/>
        <w:rPr>
          <w:bCs/>
          <w:sz w:val="22"/>
          <w:szCs w:val="22"/>
        </w:rPr>
      </w:pPr>
    </w:p>
    <w:p w14:paraId="63A41EC0" w14:textId="77777777" w:rsidR="000973B5" w:rsidRDefault="000973B5" w:rsidP="00C8736F">
      <w:pPr>
        <w:jc w:val="right"/>
        <w:rPr>
          <w:bCs/>
          <w:sz w:val="22"/>
          <w:szCs w:val="22"/>
        </w:rPr>
      </w:pPr>
    </w:p>
    <w:p w14:paraId="6F8A3BC4" w14:textId="77777777" w:rsidR="000973B5" w:rsidRDefault="000973B5" w:rsidP="00C8736F">
      <w:pPr>
        <w:jc w:val="right"/>
        <w:rPr>
          <w:bCs/>
          <w:sz w:val="22"/>
          <w:szCs w:val="22"/>
        </w:rPr>
      </w:pPr>
    </w:p>
    <w:p w14:paraId="67119BCA" w14:textId="77777777" w:rsidR="000973B5" w:rsidRDefault="000973B5" w:rsidP="00C8736F">
      <w:pPr>
        <w:jc w:val="right"/>
        <w:rPr>
          <w:bCs/>
          <w:sz w:val="22"/>
          <w:szCs w:val="22"/>
        </w:rPr>
      </w:pPr>
    </w:p>
    <w:p w14:paraId="0FA75BC8" w14:textId="77777777" w:rsidR="00A72884" w:rsidRDefault="00A72884" w:rsidP="00C8736F">
      <w:pPr>
        <w:jc w:val="right"/>
        <w:rPr>
          <w:bCs/>
          <w:sz w:val="22"/>
          <w:szCs w:val="22"/>
        </w:rPr>
      </w:pPr>
    </w:p>
    <w:p w14:paraId="0BF22190" w14:textId="77777777" w:rsidR="00A72884" w:rsidRDefault="00A72884" w:rsidP="00C8736F">
      <w:pPr>
        <w:jc w:val="right"/>
        <w:rPr>
          <w:bCs/>
          <w:sz w:val="22"/>
          <w:szCs w:val="22"/>
        </w:rPr>
      </w:pPr>
    </w:p>
    <w:p w14:paraId="5014C5E2" w14:textId="77777777" w:rsidR="00A72884" w:rsidRDefault="00A72884" w:rsidP="00C8736F">
      <w:pPr>
        <w:jc w:val="right"/>
        <w:rPr>
          <w:bCs/>
          <w:sz w:val="22"/>
          <w:szCs w:val="22"/>
        </w:rPr>
      </w:pPr>
    </w:p>
    <w:p w14:paraId="194CEBA9" w14:textId="77777777" w:rsidR="00A72884" w:rsidRDefault="00A72884" w:rsidP="00C8736F">
      <w:pPr>
        <w:jc w:val="right"/>
        <w:rPr>
          <w:bCs/>
          <w:sz w:val="22"/>
          <w:szCs w:val="22"/>
        </w:rPr>
      </w:pPr>
    </w:p>
    <w:p w14:paraId="188C7046" w14:textId="77777777" w:rsidR="00A72884" w:rsidRDefault="00A72884" w:rsidP="00C8736F">
      <w:pPr>
        <w:jc w:val="right"/>
        <w:rPr>
          <w:bCs/>
          <w:sz w:val="22"/>
          <w:szCs w:val="22"/>
        </w:rPr>
      </w:pPr>
    </w:p>
    <w:p w14:paraId="69792CE6" w14:textId="77777777" w:rsidR="00A72884" w:rsidRDefault="00A72884" w:rsidP="00C8736F">
      <w:pPr>
        <w:jc w:val="right"/>
        <w:rPr>
          <w:bCs/>
          <w:sz w:val="22"/>
          <w:szCs w:val="22"/>
        </w:rPr>
      </w:pPr>
    </w:p>
    <w:p w14:paraId="1DA3CE54" w14:textId="77777777" w:rsidR="00A72884" w:rsidRDefault="00A72884" w:rsidP="00C8736F">
      <w:pPr>
        <w:jc w:val="right"/>
        <w:rPr>
          <w:bCs/>
          <w:sz w:val="22"/>
          <w:szCs w:val="22"/>
        </w:rPr>
      </w:pPr>
    </w:p>
    <w:p w14:paraId="39C5ED01" w14:textId="27FF0152" w:rsidR="00846186" w:rsidRPr="00F25593" w:rsidRDefault="00846186" w:rsidP="00A72884">
      <w:pPr>
        <w:jc w:val="right"/>
        <w:rPr>
          <w:bCs/>
          <w:sz w:val="22"/>
          <w:szCs w:val="22"/>
        </w:rPr>
      </w:pPr>
      <w:r w:rsidRPr="00F25593">
        <w:rPr>
          <w:bCs/>
          <w:sz w:val="22"/>
          <w:szCs w:val="22"/>
        </w:rPr>
        <w:lastRenderedPageBreak/>
        <w:t>Приложение №1</w:t>
      </w:r>
      <w:r w:rsidR="009717F1">
        <w:rPr>
          <w:bCs/>
          <w:sz w:val="22"/>
          <w:szCs w:val="22"/>
        </w:rPr>
        <w:t xml:space="preserve"> </w:t>
      </w:r>
      <w:r w:rsidRPr="00F25593">
        <w:rPr>
          <w:bCs/>
          <w:sz w:val="22"/>
          <w:szCs w:val="22"/>
        </w:rPr>
        <w:t xml:space="preserve">к </w:t>
      </w:r>
      <w:r w:rsidR="00C8736F" w:rsidRPr="00F25593">
        <w:rPr>
          <w:bCs/>
          <w:sz w:val="22"/>
          <w:szCs w:val="22"/>
        </w:rPr>
        <w:t xml:space="preserve">Контракту </w:t>
      </w:r>
      <w:r w:rsidR="00A65F67">
        <w:rPr>
          <w:bCs/>
          <w:sz w:val="22"/>
          <w:szCs w:val="22"/>
        </w:rPr>
        <w:t>№ ______</w:t>
      </w:r>
      <w:r w:rsidR="00C8736F" w:rsidRPr="00F25593">
        <w:rPr>
          <w:sz w:val="22"/>
          <w:szCs w:val="22"/>
        </w:rPr>
        <w:t xml:space="preserve">от «___» </w:t>
      </w:r>
      <w:r w:rsidR="006B7596" w:rsidRPr="00F25593">
        <w:rPr>
          <w:sz w:val="22"/>
          <w:szCs w:val="22"/>
        </w:rPr>
        <w:t>____</w:t>
      </w:r>
      <w:r w:rsidR="00C8736F" w:rsidRPr="00F25593">
        <w:rPr>
          <w:sz w:val="22"/>
          <w:szCs w:val="22"/>
        </w:rPr>
        <w:t xml:space="preserve"> 202</w:t>
      </w:r>
      <w:r w:rsidR="00A65F67">
        <w:rPr>
          <w:sz w:val="22"/>
          <w:szCs w:val="22"/>
        </w:rPr>
        <w:t>6</w:t>
      </w:r>
      <w:r w:rsidR="00C8736F" w:rsidRPr="00F25593">
        <w:rPr>
          <w:sz w:val="22"/>
          <w:szCs w:val="22"/>
        </w:rPr>
        <w:t xml:space="preserve"> г. </w:t>
      </w:r>
    </w:p>
    <w:p w14:paraId="1C8DA5E9" w14:textId="77777777" w:rsidR="009717F1" w:rsidRDefault="009717F1" w:rsidP="00B27BA6">
      <w:pPr>
        <w:pStyle w:val="aff7"/>
        <w:ind w:left="0"/>
        <w:jc w:val="center"/>
        <w:rPr>
          <w:b/>
          <w:bCs/>
          <w:sz w:val="22"/>
          <w:szCs w:val="22"/>
        </w:rPr>
      </w:pPr>
    </w:p>
    <w:p w14:paraId="10EACD1A" w14:textId="77777777" w:rsidR="009717F1" w:rsidRPr="009717F1" w:rsidRDefault="009717F1" w:rsidP="006C1FAF">
      <w:pPr>
        <w:pStyle w:val="aff7"/>
        <w:jc w:val="center"/>
        <w:rPr>
          <w:sz w:val="22"/>
          <w:szCs w:val="22"/>
        </w:rPr>
      </w:pPr>
      <w:r w:rsidRPr="009717F1">
        <w:rPr>
          <w:sz w:val="22"/>
          <w:szCs w:val="22"/>
        </w:rPr>
        <w:t>ЛИЦЕНЗИОННОЕ СОГЛАШЕНИЕ</w:t>
      </w:r>
    </w:p>
    <w:p w14:paraId="1ACB1CF0" w14:textId="77777777" w:rsidR="009717F1" w:rsidRPr="009717F1" w:rsidRDefault="009717F1" w:rsidP="006C1FAF">
      <w:pPr>
        <w:pStyle w:val="aff7"/>
        <w:jc w:val="center"/>
        <w:rPr>
          <w:sz w:val="22"/>
          <w:szCs w:val="22"/>
        </w:rPr>
      </w:pPr>
      <w:r w:rsidRPr="009717F1">
        <w:rPr>
          <w:sz w:val="22"/>
          <w:szCs w:val="22"/>
        </w:rPr>
        <w:t>С КОНЕЧНЫМ ПОЛЬЗОВАТЕЛЕМ ПО ИСПОЛЬЗОВАНИЮ</w:t>
      </w:r>
    </w:p>
    <w:p w14:paraId="7D21E964" w14:textId="77777777" w:rsidR="009717F1" w:rsidRPr="009717F1" w:rsidRDefault="009717F1" w:rsidP="006C1FAF">
      <w:pPr>
        <w:pStyle w:val="aff7"/>
        <w:jc w:val="center"/>
        <w:rPr>
          <w:sz w:val="22"/>
          <w:szCs w:val="22"/>
        </w:rPr>
      </w:pPr>
      <w:r w:rsidRPr="009717F1">
        <w:rPr>
          <w:sz w:val="22"/>
          <w:szCs w:val="22"/>
        </w:rPr>
        <w:t>ПРОГРАММНОГО ОБЕСПЕЧЕНИЯ</w:t>
      </w:r>
    </w:p>
    <w:p w14:paraId="1903A91A" w14:textId="77777777" w:rsidR="009717F1" w:rsidRPr="009717F1" w:rsidRDefault="009717F1" w:rsidP="009717F1">
      <w:pPr>
        <w:pStyle w:val="aff7"/>
        <w:jc w:val="both"/>
        <w:rPr>
          <w:sz w:val="22"/>
          <w:szCs w:val="22"/>
        </w:rPr>
      </w:pPr>
    </w:p>
    <w:p w14:paraId="2865F510" w14:textId="77777777" w:rsidR="000D2897" w:rsidRDefault="009717F1" w:rsidP="000D2897">
      <w:pPr>
        <w:pStyle w:val="aff7"/>
        <w:ind w:left="0"/>
        <w:jc w:val="both"/>
        <w:rPr>
          <w:b/>
          <w:bCs/>
          <w:sz w:val="22"/>
          <w:szCs w:val="22"/>
        </w:rPr>
      </w:pPr>
      <w:r w:rsidRPr="000D2897">
        <w:rPr>
          <w:b/>
          <w:bCs/>
          <w:sz w:val="22"/>
          <w:szCs w:val="22"/>
        </w:rPr>
        <w:t>1. ОБЩИЕ ПОЛОЖЕНИЯ</w:t>
      </w:r>
    </w:p>
    <w:p w14:paraId="3C7B0304" w14:textId="1D99FD45" w:rsidR="009717F1" w:rsidRPr="000D2897" w:rsidRDefault="009717F1" w:rsidP="000D2897">
      <w:pPr>
        <w:pStyle w:val="aff7"/>
        <w:ind w:left="0"/>
        <w:jc w:val="both"/>
        <w:rPr>
          <w:b/>
          <w:bCs/>
          <w:sz w:val="22"/>
          <w:szCs w:val="22"/>
        </w:rPr>
      </w:pPr>
    </w:p>
    <w:p w14:paraId="562F8F9C" w14:textId="121F43EC" w:rsidR="009717F1" w:rsidRPr="009717F1" w:rsidRDefault="0073644E" w:rsidP="000D2897">
      <w:pPr>
        <w:pStyle w:val="aff7"/>
        <w:ind w:left="0"/>
        <w:jc w:val="both"/>
        <w:rPr>
          <w:sz w:val="22"/>
          <w:szCs w:val="22"/>
        </w:rPr>
      </w:pPr>
      <w:r w:rsidRPr="009717F1">
        <w:rPr>
          <w:sz w:val="22"/>
          <w:szCs w:val="22"/>
        </w:rPr>
        <w:t>Настоящее лицензионное соглашение (</w:t>
      </w:r>
      <w:proofErr w:type="gramStart"/>
      <w:r w:rsidR="009717F1" w:rsidRPr="009717F1">
        <w:rPr>
          <w:sz w:val="22"/>
          <w:szCs w:val="22"/>
        </w:rPr>
        <w:t>далее  –</w:t>
      </w:r>
      <w:proofErr w:type="gramEnd"/>
      <w:r w:rsidR="009717F1" w:rsidRPr="009717F1">
        <w:rPr>
          <w:sz w:val="22"/>
          <w:szCs w:val="22"/>
        </w:rPr>
        <w:t xml:space="preserve"> Соглашение)  является  Лицензионным  Договором между</w:t>
      </w:r>
      <w:r w:rsidR="006C1FAF">
        <w:rPr>
          <w:sz w:val="22"/>
          <w:szCs w:val="22"/>
        </w:rPr>
        <w:t xml:space="preserve"> организацией-правообладателем (издателем, производитель</w:t>
      </w:r>
      <w:r w:rsidR="000973B5">
        <w:rPr>
          <w:sz w:val="22"/>
          <w:szCs w:val="22"/>
        </w:rPr>
        <w:t>, разработчик</w:t>
      </w:r>
      <w:r w:rsidR="006C1FAF">
        <w:rPr>
          <w:sz w:val="22"/>
          <w:szCs w:val="22"/>
        </w:rPr>
        <w:t xml:space="preserve">) </w:t>
      </w:r>
      <w:r w:rsidR="006C1FAF" w:rsidRPr="006C1FAF">
        <w:rPr>
          <w:sz w:val="22"/>
          <w:szCs w:val="22"/>
        </w:rPr>
        <w:t xml:space="preserve">программного обеспечения </w:t>
      </w:r>
      <w:r w:rsidR="006C1FAF">
        <w:rPr>
          <w:sz w:val="22"/>
          <w:szCs w:val="22"/>
        </w:rPr>
        <w:t>«</w:t>
      </w:r>
      <w:r w:rsidR="006C1FAF" w:rsidRPr="006C1FAF">
        <w:rPr>
          <w:sz w:val="22"/>
          <w:szCs w:val="22"/>
        </w:rPr>
        <w:t>Средств</w:t>
      </w:r>
      <w:r w:rsidR="006C1FAF">
        <w:rPr>
          <w:sz w:val="22"/>
          <w:szCs w:val="22"/>
        </w:rPr>
        <w:t>о</w:t>
      </w:r>
      <w:r w:rsidR="006C1FAF" w:rsidRPr="006C1FAF">
        <w:rPr>
          <w:sz w:val="22"/>
          <w:szCs w:val="22"/>
        </w:rPr>
        <w:t xml:space="preserve"> защиты информации Secret Net Studio</w:t>
      </w:r>
      <w:r w:rsidR="006C1FAF">
        <w:rPr>
          <w:sz w:val="22"/>
          <w:szCs w:val="22"/>
        </w:rPr>
        <w:t xml:space="preserve">» в лице </w:t>
      </w:r>
      <w:r w:rsidR="009717F1" w:rsidRPr="009717F1">
        <w:rPr>
          <w:sz w:val="22"/>
          <w:szCs w:val="22"/>
        </w:rPr>
        <w:t>Обществ</w:t>
      </w:r>
      <w:r w:rsidR="006C1FAF">
        <w:rPr>
          <w:sz w:val="22"/>
          <w:szCs w:val="22"/>
        </w:rPr>
        <w:t>а</w:t>
      </w:r>
      <w:r w:rsidR="009717F1" w:rsidRPr="009717F1">
        <w:rPr>
          <w:sz w:val="22"/>
          <w:szCs w:val="22"/>
        </w:rPr>
        <w:t xml:space="preserve">  с  ограниченной  ответственностью  «Код  Безопасности»,  расположенным  по адресу:  129515,  г.  </w:t>
      </w:r>
      <w:proofErr w:type="gramStart"/>
      <w:r w:rsidR="009717F1" w:rsidRPr="009717F1">
        <w:rPr>
          <w:sz w:val="22"/>
          <w:szCs w:val="22"/>
        </w:rPr>
        <w:t>Москва,  ул.</w:t>
      </w:r>
      <w:proofErr w:type="gramEnd"/>
      <w:r w:rsidR="009717F1" w:rsidRPr="009717F1">
        <w:rPr>
          <w:sz w:val="22"/>
          <w:szCs w:val="22"/>
        </w:rPr>
        <w:t xml:space="preserve">  </w:t>
      </w:r>
      <w:proofErr w:type="gramStart"/>
      <w:r w:rsidR="009717F1" w:rsidRPr="009717F1">
        <w:rPr>
          <w:sz w:val="22"/>
          <w:szCs w:val="22"/>
        </w:rPr>
        <w:t>Академика  Королева</w:t>
      </w:r>
      <w:proofErr w:type="gramEnd"/>
      <w:r w:rsidR="009717F1" w:rsidRPr="009717F1">
        <w:rPr>
          <w:sz w:val="22"/>
          <w:szCs w:val="22"/>
        </w:rPr>
        <w:t xml:space="preserve">,  д.  </w:t>
      </w:r>
      <w:proofErr w:type="gramStart"/>
      <w:r w:rsidR="009717F1" w:rsidRPr="009717F1">
        <w:rPr>
          <w:sz w:val="22"/>
          <w:szCs w:val="22"/>
        </w:rPr>
        <w:t>13,  стр.</w:t>
      </w:r>
      <w:proofErr w:type="gramEnd"/>
      <w:r w:rsidR="009717F1" w:rsidRPr="009717F1">
        <w:rPr>
          <w:sz w:val="22"/>
          <w:szCs w:val="22"/>
        </w:rPr>
        <w:t xml:space="preserve">  </w:t>
      </w:r>
      <w:proofErr w:type="gramStart"/>
      <w:r w:rsidR="009717F1" w:rsidRPr="009717F1">
        <w:rPr>
          <w:sz w:val="22"/>
          <w:szCs w:val="22"/>
        </w:rPr>
        <w:t>1,  пом.</w:t>
      </w:r>
      <w:proofErr w:type="gramEnd"/>
      <w:r w:rsidR="009717F1" w:rsidRPr="009717F1">
        <w:rPr>
          <w:sz w:val="22"/>
          <w:szCs w:val="22"/>
        </w:rPr>
        <w:t xml:space="preserve">  13/8</w:t>
      </w:r>
      <w:proofErr w:type="gramStart"/>
      <w:r w:rsidR="009717F1" w:rsidRPr="009717F1">
        <w:rPr>
          <w:sz w:val="22"/>
          <w:szCs w:val="22"/>
        </w:rPr>
        <w:t xml:space="preserve">   (</w:t>
      </w:r>
      <w:proofErr w:type="gramEnd"/>
      <w:r w:rsidR="009717F1" w:rsidRPr="009717F1">
        <w:rPr>
          <w:sz w:val="22"/>
          <w:szCs w:val="22"/>
        </w:rPr>
        <w:t xml:space="preserve">далее  – Правообладатель),  и  </w:t>
      </w:r>
      <w:r w:rsidR="006C1FAF" w:rsidRPr="006C1FAF">
        <w:rPr>
          <w:sz w:val="22"/>
          <w:szCs w:val="22"/>
        </w:rPr>
        <w:t>Федеральн</w:t>
      </w:r>
      <w:r w:rsidR="006C1FAF">
        <w:rPr>
          <w:sz w:val="22"/>
          <w:szCs w:val="22"/>
        </w:rPr>
        <w:t>ым</w:t>
      </w:r>
      <w:r w:rsidR="006C1FAF" w:rsidRPr="006C1FAF">
        <w:rPr>
          <w:sz w:val="22"/>
          <w:szCs w:val="22"/>
        </w:rPr>
        <w:t xml:space="preserve"> государственн</w:t>
      </w:r>
      <w:r w:rsidR="006C1FAF">
        <w:rPr>
          <w:sz w:val="22"/>
          <w:szCs w:val="22"/>
        </w:rPr>
        <w:t>ым</w:t>
      </w:r>
      <w:r w:rsidR="006C1FAF" w:rsidRPr="006C1FAF">
        <w:rPr>
          <w:sz w:val="22"/>
          <w:szCs w:val="22"/>
        </w:rPr>
        <w:t xml:space="preserve"> бюджетн</w:t>
      </w:r>
      <w:r w:rsidR="006C1FAF">
        <w:rPr>
          <w:sz w:val="22"/>
          <w:szCs w:val="22"/>
        </w:rPr>
        <w:t>ым</w:t>
      </w:r>
      <w:r w:rsidR="006C1FAF" w:rsidRPr="006C1FAF">
        <w:rPr>
          <w:sz w:val="22"/>
          <w:szCs w:val="22"/>
        </w:rPr>
        <w:t xml:space="preserve"> образовательн</w:t>
      </w:r>
      <w:r w:rsidR="006C1FAF">
        <w:rPr>
          <w:sz w:val="22"/>
          <w:szCs w:val="22"/>
        </w:rPr>
        <w:t>ым</w:t>
      </w:r>
      <w:r w:rsidR="006C1FAF" w:rsidRPr="006C1FAF">
        <w:rPr>
          <w:sz w:val="22"/>
          <w:szCs w:val="22"/>
        </w:rPr>
        <w:t xml:space="preserve"> учреждение</w:t>
      </w:r>
      <w:r w:rsidR="006C1FAF">
        <w:rPr>
          <w:sz w:val="22"/>
          <w:szCs w:val="22"/>
        </w:rPr>
        <w:t>м</w:t>
      </w:r>
      <w:r w:rsidR="006C1FAF" w:rsidRPr="006C1FAF">
        <w:rPr>
          <w:sz w:val="22"/>
          <w:szCs w:val="22"/>
        </w:rPr>
        <w:t xml:space="preserve"> высшего образования «Московский государственный академический художественный институт имени В.И. Сурикова при Российской академии художеств»</w:t>
      </w:r>
      <w:r w:rsidR="006C1FAF">
        <w:rPr>
          <w:sz w:val="22"/>
          <w:szCs w:val="22"/>
        </w:rPr>
        <w:t xml:space="preserve"> </w:t>
      </w:r>
      <w:r w:rsidR="009717F1" w:rsidRPr="009717F1">
        <w:rPr>
          <w:sz w:val="22"/>
          <w:szCs w:val="22"/>
        </w:rPr>
        <w:t>(далее  – Пользователь),  правомерно владеющим  экземпляром лицензионного программного обеспечения ООО «Код Безопасности» (далее – ЛПО).</w:t>
      </w:r>
    </w:p>
    <w:p w14:paraId="79A547BC" w14:textId="0AA254D6" w:rsidR="009717F1" w:rsidRPr="009717F1" w:rsidRDefault="009717F1" w:rsidP="000D2897">
      <w:pPr>
        <w:pStyle w:val="aff7"/>
        <w:ind w:left="0"/>
        <w:jc w:val="both"/>
        <w:rPr>
          <w:sz w:val="22"/>
          <w:szCs w:val="22"/>
        </w:rPr>
      </w:pPr>
      <w:proofErr w:type="gramStart"/>
      <w:r w:rsidRPr="009717F1">
        <w:rPr>
          <w:sz w:val="22"/>
          <w:szCs w:val="22"/>
        </w:rPr>
        <w:t>ЛПО,  производимое</w:t>
      </w:r>
      <w:proofErr w:type="gramEnd"/>
      <w:r w:rsidRPr="009717F1">
        <w:rPr>
          <w:sz w:val="22"/>
          <w:szCs w:val="22"/>
        </w:rPr>
        <w:t xml:space="preserve">  Правообладателем  – это  комплекс  программ  для  ЭВМ  и Документации, которые являются объектами авторского права и охраняются законом. Везде в тексте под словом «Документация» подразумеваются печатные материалы и файлы с текстом, содержащие описание компонентов ЛПО и являющиеся его неотъемлемой частью.</w:t>
      </w:r>
    </w:p>
    <w:p w14:paraId="2F449ECC" w14:textId="44D0F471" w:rsidR="009717F1" w:rsidRPr="009717F1" w:rsidRDefault="009717F1" w:rsidP="000D2897">
      <w:pPr>
        <w:pStyle w:val="aff7"/>
        <w:ind w:left="0"/>
        <w:jc w:val="both"/>
        <w:rPr>
          <w:sz w:val="22"/>
          <w:szCs w:val="22"/>
        </w:rPr>
      </w:pPr>
      <w:r w:rsidRPr="009717F1">
        <w:rPr>
          <w:sz w:val="22"/>
          <w:szCs w:val="22"/>
        </w:rPr>
        <w:t xml:space="preserve">Все права на интеллектуальную собственность в отношении ЛПО (равно как в отношении любых обновлений   и   </w:t>
      </w:r>
      <w:proofErr w:type="gramStart"/>
      <w:r w:rsidRPr="009717F1">
        <w:rPr>
          <w:sz w:val="22"/>
          <w:szCs w:val="22"/>
        </w:rPr>
        <w:t xml:space="preserve">дополнений,   </w:t>
      </w:r>
      <w:proofErr w:type="gramEnd"/>
      <w:r w:rsidRPr="009717F1">
        <w:rPr>
          <w:sz w:val="22"/>
          <w:szCs w:val="22"/>
        </w:rPr>
        <w:t xml:space="preserve">распространяемых   Правообладателем   для   ЛПО),   в   том   числе исключительные права на коды, алгоритмы и т. д., содержащиеся в нем, принадлежат и сохраняются за   Правообладателем   и   его   лицензиарами.   ЛПО   защищено   в   соответствии   с   российским </w:t>
      </w:r>
      <w:proofErr w:type="gramStart"/>
      <w:r w:rsidRPr="009717F1">
        <w:rPr>
          <w:sz w:val="22"/>
          <w:szCs w:val="22"/>
        </w:rPr>
        <w:t>законодательством,  международными</w:t>
      </w:r>
      <w:proofErr w:type="gramEnd"/>
      <w:r w:rsidRPr="009717F1">
        <w:rPr>
          <w:sz w:val="22"/>
          <w:szCs w:val="22"/>
        </w:rPr>
        <w:t xml:space="preserve">  соглашениями  в  области  авторского  права  и  другими применимыми законами. ЛПО не продается (не производится отчуждение исключительных прав), а на него предоставляется право использования по неисключительной лицензии. Пользователь может использовать ЛПО только таким образом, как это прямо разрешено настоящим Соглашением. При этом Пользователь должен соблюдать все технические ограничения, допускающие использование ЛПО только определенным образом.</w:t>
      </w:r>
    </w:p>
    <w:p w14:paraId="3BE12707" w14:textId="3129E961" w:rsidR="009717F1" w:rsidRPr="009717F1" w:rsidRDefault="009F09FE" w:rsidP="000D2897">
      <w:pPr>
        <w:pStyle w:val="aff7"/>
        <w:ind w:left="0"/>
        <w:jc w:val="both"/>
        <w:rPr>
          <w:sz w:val="22"/>
          <w:szCs w:val="22"/>
        </w:rPr>
      </w:pPr>
      <w:r w:rsidRPr="009717F1">
        <w:rPr>
          <w:sz w:val="22"/>
          <w:szCs w:val="22"/>
        </w:rPr>
        <w:t xml:space="preserve">ЛПО может содержать или содержит программное обеспечение, которое </w:t>
      </w:r>
      <w:proofErr w:type="gramStart"/>
      <w:r w:rsidRPr="009717F1">
        <w:rPr>
          <w:sz w:val="22"/>
          <w:szCs w:val="22"/>
        </w:rPr>
        <w:t>лицензируется</w:t>
      </w:r>
      <w:r w:rsidR="009717F1" w:rsidRPr="009717F1">
        <w:rPr>
          <w:sz w:val="22"/>
          <w:szCs w:val="22"/>
        </w:rPr>
        <w:t xml:space="preserve">  (</w:t>
      </w:r>
      <w:proofErr w:type="gramEnd"/>
      <w:r w:rsidR="009717F1" w:rsidRPr="009717F1">
        <w:rPr>
          <w:sz w:val="22"/>
          <w:szCs w:val="22"/>
        </w:rPr>
        <w:t xml:space="preserve">или </w:t>
      </w:r>
      <w:proofErr w:type="spellStart"/>
      <w:r w:rsidR="009717F1" w:rsidRPr="009717F1">
        <w:rPr>
          <w:sz w:val="22"/>
          <w:szCs w:val="22"/>
        </w:rPr>
        <w:t>сублицензируется</w:t>
      </w:r>
      <w:proofErr w:type="spellEnd"/>
      <w:r w:rsidR="009717F1" w:rsidRPr="009717F1">
        <w:rPr>
          <w:sz w:val="22"/>
          <w:szCs w:val="22"/>
        </w:rPr>
        <w:t xml:space="preserve">) Пользователю в соответствии с лицензиями Open Source (лицензии с открытым исходным кодом), которые могут предоставлять Пользователю право копировать, модифицировать определенное  программное  обеспечение  либо  его  части  или  иные  права.  </w:t>
      </w:r>
      <w:proofErr w:type="gramStart"/>
      <w:r w:rsidR="009717F1" w:rsidRPr="009717F1">
        <w:rPr>
          <w:sz w:val="22"/>
          <w:szCs w:val="22"/>
        </w:rPr>
        <w:t>В  случае</w:t>
      </w:r>
      <w:proofErr w:type="gramEnd"/>
      <w:r w:rsidR="009717F1" w:rsidRPr="009717F1">
        <w:rPr>
          <w:sz w:val="22"/>
          <w:szCs w:val="22"/>
        </w:rPr>
        <w:t xml:space="preserve">  если  ЛПО содержит лицензии с открытым исходным кодом, перечень, а также условия указанных лицензий приводятся в Документации на ЛПО либо Документация содержит указание на способ получения Пользователем таких лицензий. При этом если лицензия с открытым исходным кодом требует от </w:t>
      </w:r>
      <w:proofErr w:type="gramStart"/>
      <w:r w:rsidR="009717F1" w:rsidRPr="009717F1">
        <w:rPr>
          <w:sz w:val="22"/>
          <w:szCs w:val="22"/>
        </w:rPr>
        <w:t>Правообладателя  предоставления</w:t>
      </w:r>
      <w:proofErr w:type="gramEnd"/>
      <w:r w:rsidR="009717F1" w:rsidRPr="009717F1">
        <w:rPr>
          <w:sz w:val="22"/>
          <w:szCs w:val="22"/>
        </w:rPr>
        <w:t xml:space="preserve">  в  отношении  программного  обеспечения  с  открытым  исходным </w:t>
      </w:r>
    </w:p>
    <w:p w14:paraId="43432D69" w14:textId="41CDC787" w:rsidR="009717F1" w:rsidRPr="009717F1" w:rsidRDefault="009717F1" w:rsidP="000D2897">
      <w:pPr>
        <w:pStyle w:val="aff7"/>
        <w:ind w:left="0"/>
        <w:jc w:val="both"/>
        <w:rPr>
          <w:sz w:val="22"/>
          <w:szCs w:val="22"/>
        </w:rPr>
      </w:pPr>
      <w:r w:rsidRPr="009717F1">
        <w:rPr>
          <w:sz w:val="22"/>
          <w:szCs w:val="22"/>
        </w:rPr>
        <w:t xml:space="preserve">кодом прав, выходящих за рамки прав, предоставляемых в соответствии с настоящим Соглашением, </w:t>
      </w:r>
      <w:proofErr w:type="gramStart"/>
      <w:r w:rsidRPr="009717F1">
        <w:rPr>
          <w:sz w:val="22"/>
          <w:szCs w:val="22"/>
        </w:rPr>
        <w:t>такие  права</w:t>
      </w:r>
      <w:proofErr w:type="gramEnd"/>
      <w:r w:rsidRPr="009717F1">
        <w:rPr>
          <w:sz w:val="22"/>
          <w:szCs w:val="22"/>
        </w:rPr>
        <w:t xml:space="preserve">  имеют  преимущественную  силу  над  правами  и  ограничениями,  оговоренными  в настоящем Соглашении.</w:t>
      </w:r>
    </w:p>
    <w:p w14:paraId="2F509836" w14:textId="0E6C5FE3" w:rsidR="009717F1" w:rsidRPr="009717F1" w:rsidRDefault="009717F1" w:rsidP="000D2897">
      <w:pPr>
        <w:pStyle w:val="aff7"/>
        <w:ind w:left="0"/>
        <w:jc w:val="both"/>
        <w:rPr>
          <w:sz w:val="22"/>
          <w:szCs w:val="22"/>
        </w:rPr>
      </w:pPr>
      <w:r w:rsidRPr="009717F1">
        <w:rPr>
          <w:sz w:val="22"/>
          <w:szCs w:val="22"/>
        </w:rPr>
        <w:t>Все условия настоящего Соглашения относятся как к ЛПО в целом, так и ко всем его компонентам в отдельности. Эти условия распространяются также:</w:t>
      </w:r>
    </w:p>
    <w:p w14:paraId="1761EB56" w14:textId="6EA732C5" w:rsidR="009717F1" w:rsidRPr="009717F1" w:rsidRDefault="009717F1" w:rsidP="000D2897">
      <w:pPr>
        <w:pStyle w:val="aff7"/>
        <w:ind w:left="0"/>
        <w:jc w:val="both"/>
        <w:rPr>
          <w:sz w:val="22"/>
          <w:szCs w:val="22"/>
        </w:rPr>
      </w:pPr>
      <w:r w:rsidRPr="009717F1">
        <w:rPr>
          <w:sz w:val="22"/>
          <w:szCs w:val="22"/>
        </w:rPr>
        <w:t xml:space="preserve">•     </w:t>
      </w:r>
      <w:proofErr w:type="gramStart"/>
      <w:r w:rsidRPr="009717F1">
        <w:rPr>
          <w:sz w:val="22"/>
          <w:szCs w:val="22"/>
        </w:rPr>
        <w:t>на  любые</w:t>
      </w:r>
      <w:proofErr w:type="gramEnd"/>
      <w:r w:rsidRPr="009717F1">
        <w:rPr>
          <w:sz w:val="22"/>
          <w:szCs w:val="22"/>
        </w:rPr>
        <w:t xml:space="preserve">  обновления,  дополнения,  пакеты  оказания  услуг  технической  поддержки, производимые и распространяемые Правообладателем для ЛПО;</w:t>
      </w:r>
    </w:p>
    <w:p w14:paraId="283AA3D0" w14:textId="6879AB16" w:rsidR="009717F1" w:rsidRPr="009717F1" w:rsidRDefault="009717F1" w:rsidP="000D2897">
      <w:pPr>
        <w:pStyle w:val="aff7"/>
        <w:ind w:left="0"/>
        <w:jc w:val="both"/>
        <w:rPr>
          <w:sz w:val="22"/>
          <w:szCs w:val="22"/>
        </w:rPr>
      </w:pPr>
      <w:r w:rsidRPr="009717F1">
        <w:rPr>
          <w:sz w:val="22"/>
          <w:szCs w:val="22"/>
        </w:rPr>
        <w:t xml:space="preserve">•     на службы Интернета, предоставляемые Правообладателем и используемые в ЛПО, если эти </w:t>
      </w:r>
      <w:proofErr w:type="gramStart"/>
      <w:r w:rsidRPr="009717F1">
        <w:rPr>
          <w:sz w:val="22"/>
          <w:szCs w:val="22"/>
        </w:rPr>
        <w:t>элементы  не</w:t>
      </w:r>
      <w:proofErr w:type="gramEnd"/>
      <w:r w:rsidRPr="009717F1">
        <w:rPr>
          <w:sz w:val="22"/>
          <w:szCs w:val="22"/>
        </w:rPr>
        <w:t xml:space="preserve">  сопровождаются  другими  условиями.  </w:t>
      </w:r>
      <w:proofErr w:type="gramStart"/>
      <w:r w:rsidRPr="009717F1">
        <w:rPr>
          <w:sz w:val="22"/>
          <w:szCs w:val="22"/>
        </w:rPr>
        <w:t>Если  другие</w:t>
      </w:r>
      <w:proofErr w:type="gramEnd"/>
      <w:r w:rsidRPr="009717F1">
        <w:rPr>
          <w:sz w:val="22"/>
          <w:szCs w:val="22"/>
        </w:rPr>
        <w:t xml:space="preserve">  условия  прилагаются,  они имеют преимущественную силу.</w:t>
      </w:r>
    </w:p>
    <w:p w14:paraId="7BACE177" w14:textId="1EA56414" w:rsidR="009717F1" w:rsidRPr="009717F1" w:rsidRDefault="009717F1" w:rsidP="000D2897">
      <w:pPr>
        <w:pStyle w:val="aff7"/>
        <w:ind w:left="0"/>
        <w:jc w:val="both"/>
        <w:rPr>
          <w:sz w:val="22"/>
          <w:szCs w:val="22"/>
        </w:rPr>
      </w:pPr>
      <w:r w:rsidRPr="009717F1">
        <w:rPr>
          <w:sz w:val="22"/>
          <w:szCs w:val="22"/>
        </w:rPr>
        <w:t xml:space="preserve">Все разрешенные способы и правила использования ЛПО описаны в настоящем Соглашении. ЛПО </w:t>
      </w:r>
      <w:proofErr w:type="gramStart"/>
      <w:r w:rsidRPr="009717F1">
        <w:rPr>
          <w:sz w:val="22"/>
          <w:szCs w:val="22"/>
        </w:rPr>
        <w:t>может  быть</w:t>
      </w:r>
      <w:proofErr w:type="gramEnd"/>
      <w:r w:rsidRPr="009717F1">
        <w:rPr>
          <w:sz w:val="22"/>
          <w:szCs w:val="22"/>
        </w:rPr>
        <w:t xml:space="preserve">  использовано  только  в  течение  срока  действия  настоящего  Соглашения  и  только  в </w:t>
      </w:r>
    </w:p>
    <w:p w14:paraId="21E2DF70" w14:textId="49FD1B1F" w:rsidR="009717F1" w:rsidRPr="009717F1" w:rsidRDefault="009717F1" w:rsidP="000D2897">
      <w:pPr>
        <w:pStyle w:val="aff7"/>
        <w:ind w:left="0"/>
        <w:jc w:val="both"/>
        <w:rPr>
          <w:sz w:val="22"/>
          <w:szCs w:val="22"/>
        </w:rPr>
      </w:pPr>
      <w:r w:rsidRPr="009717F1">
        <w:rPr>
          <w:sz w:val="22"/>
          <w:szCs w:val="22"/>
        </w:rPr>
        <w:t>соответствии с его положениями. Любое использование ЛПО или любой его части любым способом, включая его копирование или распространение, в нарушение условий Соглашения запрещено.</w:t>
      </w:r>
    </w:p>
    <w:p w14:paraId="550B6558" w14:textId="677EB70F" w:rsidR="009717F1" w:rsidRDefault="009717F1" w:rsidP="000D2897">
      <w:pPr>
        <w:pStyle w:val="aff7"/>
        <w:ind w:left="0"/>
        <w:jc w:val="both"/>
        <w:rPr>
          <w:sz w:val="22"/>
          <w:szCs w:val="22"/>
        </w:rPr>
      </w:pPr>
      <w:r w:rsidRPr="009717F1">
        <w:rPr>
          <w:sz w:val="22"/>
          <w:szCs w:val="22"/>
        </w:rPr>
        <w:t>Начало   использования ЛПО означает   ваше   согласие   на   заключение   настоящего Соглашения и на полное исполнение его условий.</w:t>
      </w:r>
    </w:p>
    <w:p w14:paraId="5041673C" w14:textId="77777777" w:rsidR="0066206C" w:rsidRPr="009717F1" w:rsidRDefault="0066206C" w:rsidP="000D2897">
      <w:pPr>
        <w:pStyle w:val="aff7"/>
        <w:ind w:left="0"/>
        <w:jc w:val="both"/>
        <w:rPr>
          <w:sz w:val="22"/>
          <w:szCs w:val="22"/>
        </w:rPr>
      </w:pPr>
    </w:p>
    <w:p w14:paraId="313BC752" w14:textId="77777777" w:rsidR="009717F1" w:rsidRDefault="009717F1" w:rsidP="000D2897">
      <w:pPr>
        <w:pStyle w:val="aff7"/>
        <w:ind w:left="0"/>
        <w:jc w:val="both"/>
        <w:rPr>
          <w:b/>
          <w:bCs/>
          <w:sz w:val="22"/>
          <w:szCs w:val="22"/>
        </w:rPr>
      </w:pPr>
      <w:r w:rsidRPr="0066206C">
        <w:rPr>
          <w:b/>
          <w:bCs/>
          <w:sz w:val="22"/>
          <w:szCs w:val="22"/>
        </w:rPr>
        <w:t>2. НАЧАЛО ИСПОЛЬЗОВАНИЯ ЛПО</w:t>
      </w:r>
    </w:p>
    <w:p w14:paraId="55BC54E0" w14:textId="77777777" w:rsidR="0066206C" w:rsidRPr="0066206C" w:rsidRDefault="0066206C" w:rsidP="000D2897">
      <w:pPr>
        <w:pStyle w:val="aff7"/>
        <w:ind w:left="0"/>
        <w:jc w:val="both"/>
        <w:rPr>
          <w:b/>
          <w:bCs/>
          <w:sz w:val="22"/>
          <w:szCs w:val="22"/>
        </w:rPr>
      </w:pPr>
    </w:p>
    <w:p w14:paraId="5D5A7346" w14:textId="77777777" w:rsidR="009717F1" w:rsidRPr="009717F1" w:rsidRDefault="009717F1" w:rsidP="000D2897">
      <w:pPr>
        <w:pStyle w:val="aff7"/>
        <w:ind w:left="0"/>
        <w:jc w:val="both"/>
        <w:rPr>
          <w:sz w:val="22"/>
          <w:szCs w:val="22"/>
        </w:rPr>
      </w:pPr>
      <w:r w:rsidRPr="009717F1">
        <w:rPr>
          <w:sz w:val="22"/>
          <w:szCs w:val="22"/>
        </w:rPr>
        <w:t>Моментом начала использования ЛПО считается:</w:t>
      </w:r>
    </w:p>
    <w:p w14:paraId="49AEEB81" w14:textId="240BA051" w:rsidR="009717F1" w:rsidRPr="009717F1" w:rsidRDefault="009717F1" w:rsidP="000D2897">
      <w:pPr>
        <w:pStyle w:val="aff7"/>
        <w:ind w:left="0"/>
        <w:jc w:val="both"/>
        <w:rPr>
          <w:sz w:val="22"/>
          <w:szCs w:val="22"/>
        </w:rPr>
      </w:pPr>
      <w:r w:rsidRPr="009717F1">
        <w:rPr>
          <w:sz w:val="22"/>
          <w:szCs w:val="22"/>
        </w:rPr>
        <w:t>•     при покупке ЛПО в товарной упаковке – вскрытие (нарушение целостности) товарной упаковки материального носителя ЛПО (например, CD- или DVD-диска);</w:t>
      </w:r>
    </w:p>
    <w:p w14:paraId="3CCB3A25" w14:textId="653FFAB7" w:rsidR="009717F1" w:rsidRPr="009717F1" w:rsidRDefault="009717F1" w:rsidP="000D2897">
      <w:pPr>
        <w:pStyle w:val="aff7"/>
        <w:ind w:left="0"/>
        <w:jc w:val="both"/>
        <w:rPr>
          <w:sz w:val="22"/>
          <w:szCs w:val="22"/>
        </w:rPr>
      </w:pPr>
      <w:r w:rsidRPr="009717F1">
        <w:rPr>
          <w:sz w:val="22"/>
          <w:szCs w:val="22"/>
        </w:rPr>
        <w:lastRenderedPageBreak/>
        <w:t xml:space="preserve">•     при покупке ЛПО без товарной упаковки – согласие на условия Соглашения способом, </w:t>
      </w:r>
      <w:proofErr w:type="gramStart"/>
      <w:r w:rsidRPr="009717F1">
        <w:rPr>
          <w:sz w:val="22"/>
          <w:szCs w:val="22"/>
        </w:rPr>
        <w:t>указанным  на</w:t>
      </w:r>
      <w:proofErr w:type="gramEnd"/>
      <w:r w:rsidRPr="009717F1">
        <w:rPr>
          <w:sz w:val="22"/>
          <w:szCs w:val="22"/>
        </w:rPr>
        <w:t xml:space="preserve">  экране  в  процессе  запуска  и  исполнения  на  компьютере  лицензионного экземпляра  ЛПО,  его  программы-установщика  либо  программного  обеспечения  интернет-магазина (в случае покупки ЛПО в Интернете);</w:t>
      </w:r>
    </w:p>
    <w:p w14:paraId="5B827FBF" w14:textId="77777777" w:rsidR="009717F1" w:rsidRPr="009717F1" w:rsidRDefault="009717F1" w:rsidP="000D2897">
      <w:pPr>
        <w:pStyle w:val="aff7"/>
        <w:ind w:left="0"/>
        <w:jc w:val="both"/>
        <w:rPr>
          <w:sz w:val="22"/>
          <w:szCs w:val="22"/>
        </w:rPr>
      </w:pPr>
      <w:r w:rsidRPr="009717F1">
        <w:rPr>
          <w:sz w:val="22"/>
          <w:szCs w:val="22"/>
        </w:rPr>
        <w:t>•     первое открытие любого каталога лицензионного экземпляра ЛПО;</w:t>
      </w:r>
    </w:p>
    <w:p w14:paraId="386BA837" w14:textId="77777777" w:rsidR="009717F1" w:rsidRPr="009717F1" w:rsidRDefault="009717F1" w:rsidP="000D2897">
      <w:pPr>
        <w:pStyle w:val="aff7"/>
        <w:ind w:left="0"/>
        <w:jc w:val="both"/>
        <w:rPr>
          <w:sz w:val="22"/>
          <w:szCs w:val="22"/>
        </w:rPr>
      </w:pPr>
      <w:r w:rsidRPr="009717F1">
        <w:rPr>
          <w:sz w:val="22"/>
          <w:szCs w:val="22"/>
        </w:rPr>
        <w:t>•     копирование и/или запуск установочных файлов лицензионного экземпляра ЛПО.</w:t>
      </w:r>
    </w:p>
    <w:p w14:paraId="0DD4B92E" w14:textId="49228C8A" w:rsidR="009717F1" w:rsidRPr="009717F1" w:rsidRDefault="009717F1" w:rsidP="000D2897">
      <w:pPr>
        <w:pStyle w:val="aff7"/>
        <w:ind w:left="0"/>
        <w:jc w:val="both"/>
        <w:rPr>
          <w:sz w:val="22"/>
          <w:szCs w:val="22"/>
        </w:rPr>
      </w:pPr>
      <w:r w:rsidRPr="009717F1">
        <w:rPr>
          <w:sz w:val="22"/>
          <w:szCs w:val="22"/>
        </w:rPr>
        <w:t xml:space="preserve">Начав использовать ЛПО, как это описано в настоящем разделе, Пользователь получает право на </w:t>
      </w:r>
      <w:proofErr w:type="gramStart"/>
      <w:r w:rsidR="00065B96">
        <w:rPr>
          <w:sz w:val="22"/>
          <w:szCs w:val="22"/>
        </w:rPr>
        <w:t>и</w:t>
      </w:r>
      <w:r w:rsidRPr="009717F1">
        <w:rPr>
          <w:sz w:val="22"/>
          <w:szCs w:val="22"/>
        </w:rPr>
        <w:t>спользование  ЛПО</w:t>
      </w:r>
      <w:proofErr w:type="gramEnd"/>
      <w:r w:rsidRPr="009717F1">
        <w:rPr>
          <w:sz w:val="22"/>
          <w:szCs w:val="22"/>
        </w:rPr>
        <w:t xml:space="preserve">  в  соответствии  с  условиями  настоящего  Соглашения.  </w:t>
      </w:r>
      <w:proofErr w:type="gramStart"/>
      <w:r w:rsidRPr="009717F1">
        <w:rPr>
          <w:sz w:val="22"/>
          <w:szCs w:val="22"/>
        </w:rPr>
        <w:t>Если  Пользователь</w:t>
      </w:r>
      <w:proofErr w:type="gramEnd"/>
      <w:r w:rsidRPr="009717F1">
        <w:rPr>
          <w:sz w:val="22"/>
          <w:szCs w:val="22"/>
        </w:rPr>
        <w:t xml:space="preserve">  не согласен с условиями настоящего Соглашения, Пользователь:</w:t>
      </w:r>
    </w:p>
    <w:p w14:paraId="490BFFBB" w14:textId="3E9DA638" w:rsidR="009717F1" w:rsidRPr="009717F1" w:rsidRDefault="009717F1" w:rsidP="000D2897">
      <w:pPr>
        <w:pStyle w:val="aff7"/>
        <w:ind w:left="0"/>
        <w:jc w:val="both"/>
        <w:rPr>
          <w:sz w:val="22"/>
          <w:szCs w:val="22"/>
        </w:rPr>
      </w:pPr>
      <w:r w:rsidRPr="009717F1">
        <w:rPr>
          <w:sz w:val="22"/>
          <w:szCs w:val="22"/>
        </w:rPr>
        <w:t xml:space="preserve">•     </w:t>
      </w:r>
      <w:proofErr w:type="gramStart"/>
      <w:r w:rsidRPr="009717F1">
        <w:rPr>
          <w:sz w:val="22"/>
          <w:szCs w:val="22"/>
        </w:rPr>
        <w:t>должен  отказаться</w:t>
      </w:r>
      <w:proofErr w:type="gramEnd"/>
      <w:r w:rsidRPr="009717F1">
        <w:rPr>
          <w:sz w:val="22"/>
          <w:szCs w:val="22"/>
        </w:rPr>
        <w:t xml:space="preserve">  от  вскрытия  товарной  упаковки  (в  случае  покупки  ЛПО  в  товарной</w:t>
      </w:r>
      <w:r w:rsidR="00065B96">
        <w:rPr>
          <w:sz w:val="22"/>
          <w:szCs w:val="22"/>
        </w:rPr>
        <w:t xml:space="preserve"> </w:t>
      </w:r>
      <w:r w:rsidRPr="009717F1">
        <w:rPr>
          <w:sz w:val="22"/>
          <w:szCs w:val="22"/>
        </w:rPr>
        <w:t>упаковке);</w:t>
      </w:r>
    </w:p>
    <w:p w14:paraId="00C5F7DD" w14:textId="40FE8537" w:rsidR="009717F1" w:rsidRPr="009717F1" w:rsidRDefault="009717F1" w:rsidP="000D2897">
      <w:pPr>
        <w:pStyle w:val="aff7"/>
        <w:ind w:left="0"/>
        <w:jc w:val="both"/>
        <w:rPr>
          <w:sz w:val="22"/>
          <w:szCs w:val="22"/>
        </w:rPr>
      </w:pPr>
      <w:r w:rsidRPr="009717F1">
        <w:rPr>
          <w:sz w:val="22"/>
          <w:szCs w:val="22"/>
        </w:rPr>
        <w:t>•     должен прервать установку или покупку ЛПО (в случае покупки ЛПО без товарной упаковки, в т. ч. в Интернете);</w:t>
      </w:r>
    </w:p>
    <w:p w14:paraId="54C9D910" w14:textId="7F4964C5" w:rsidR="009717F1" w:rsidRDefault="009717F1" w:rsidP="000D2897">
      <w:pPr>
        <w:pStyle w:val="aff7"/>
        <w:ind w:left="0"/>
        <w:jc w:val="both"/>
        <w:rPr>
          <w:sz w:val="22"/>
          <w:szCs w:val="22"/>
        </w:rPr>
      </w:pPr>
      <w:r w:rsidRPr="009717F1">
        <w:rPr>
          <w:sz w:val="22"/>
          <w:szCs w:val="22"/>
        </w:rPr>
        <w:t xml:space="preserve">•     </w:t>
      </w:r>
      <w:proofErr w:type="gramStart"/>
      <w:r w:rsidRPr="009717F1">
        <w:rPr>
          <w:sz w:val="22"/>
          <w:szCs w:val="22"/>
        </w:rPr>
        <w:t>имеет  право</w:t>
      </w:r>
      <w:proofErr w:type="gramEnd"/>
      <w:r w:rsidRPr="009717F1">
        <w:rPr>
          <w:sz w:val="22"/>
          <w:szCs w:val="22"/>
        </w:rPr>
        <w:t xml:space="preserve">  вернуть  ЛПО  продавшей  его  организации  и  получить  обратно  полную  его стоимость, если это допускается применимым законодательством.</w:t>
      </w:r>
    </w:p>
    <w:p w14:paraId="698176F0" w14:textId="77777777" w:rsidR="0066206C" w:rsidRPr="009717F1" w:rsidRDefault="0066206C" w:rsidP="000D2897">
      <w:pPr>
        <w:pStyle w:val="aff7"/>
        <w:ind w:left="0"/>
        <w:jc w:val="both"/>
        <w:rPr>
          <w:sz w:val="22"/>
          <w:szCs w:val="22"/>
        </w:rPr>
      </w:pPr>
    </w:p>
    <w:p w14:paraId="5E991912" w14:textId="77777777" w:rsidR="009717F1" w:rsidRDefault="009717F1" w:rsidP="000D2897">
      <w:pPr>
        <w:pStyle w:val="aff7"/>
        <w:ind w:left="0"/>
        <w:jc w:val="both"/>
        <w:rPr>
          <w:b/>
          <w:bCs/>
          <w:sz w:val="22"/>
          <w:szCs w:val="22"/>
        </w:rPr>
      </w:pPr>
      <w:r w:rsidRPr="0066206C">
        <w:rPr>
          <w:b/>
          <w:bCs/>
          <w:sz w:val="22"/>
          <w:szCs w:val="22"/>
        </w:rPr>
        <w:t>3. ТЕХНИЧЕСКИЕ СРЕДСТВА ЗАЩИТЫ АВТОРСКИХ ПРАВ</w:t>
      </w:r>
    </w:p>
    <w:p w14:paraId="337BC436" w14:textId="77777777" w:rsidR="0066206C" w:rsidRPr="0066206C" w:rsidRDefault="0066206C" w:rsidP="000D2897">
      <w:pPr>
        <w:pStyle w:val="aff7"/>
        <w:ind w:left="0"/>
        <w:jc w:val="both"/>
        <w:rPr>
          <w:b/>
          <w:bCs/>
          <w:sz w:val="22"/>
          <w:szCs w:val="22"/>
        </w:rPr>
      </w:pPr>
    </w:p>
    <w:p w14:paraId="3263B4B6" w14:textId="77777777" w:rsidR="009717F1" w:rsidRPr="009717F1" w:rsidRDefault="009717F1" w:rsidP="000D2897">
      <w:pPr>
        <w:pStyle w:val="aff7"/>
        <w:ind w:left="0"/>
        <w:jc w:val="both"/>
        <w:rPr>
          <w:sz w:val="22"/>
          <w:szCs w:val="22"/>
        </w:rPr>
      </w:pPr>
      <w:proofErr w:type="gramStart"/>
      <w:r w:rsidRPr="009717F1">
        <w:rPr>
          <w:sz w:val="22"/>
          <w:szCs w:val="22"/>
        </w:rPr>
        <w:t>В  соответствии</w:t>
      </w:r>
      <w:proofErr w:type="gramEnd"/>
      <w:r w:rsidRPr="009717F1">
        <w:rPr>
          <w:sz w:val="22"/>
          <w:szCs w:val="22"/>
        </w:rPr>
        <w:t xml:space="preserve">  со  ст. 1299  ГК  РФ  Правообладатель  имеет  право  встраивать  в  ЛПО  технические </w:t>
      </w:r>
    </w:p>
    <w:p w14:paraId="3618768C" w14:textId="77777777" w:rsidR="009717F1" w:rsidRPr="009717F1" w:rsidRDefault="009717F1" w:rsidP="000D2897">
      <w:pPr>
        <w:pStyle w:val="aff7"/>
        <w:ind w:left="0"/>
        <w:jc w:val="both"/>
        <w:rPr>
          <w:sz w:val="22"/>
          <w:szCs w:val="22"/>
        </w:rPr>
      </w:pPr>
      <w:r w:rsidRPr="009717F1">
        <w:rPr>
          <w:sz w:val="22"/>
          <w:szCs w:val="22"/>
        </w:rPr>
        <w:t>средства защиты авторских прав. К таким средствам, в частности, относятся:</w:t>
      </w:r>
    </w:p>
    <w:p w14:paraId="134B3597" w14:textId="28001AC9" w:rsidR="009717F1" w:rsidRPr="009717F1" w:rsidRDefault="009717F1" w:rsidP="000D2897">
      <w:pPr>
        <w:pStyle w:val="aff7"/>
        <w:ind w:left="0"/>
        <w:jc w:val="both"/>
        <w:rPr>
          <w:sz w:val="22"/>
          <w:szCs w:val="22"/>
        </w:rPr>
      </w:pPr>
      <w:r w:rsidRPr="009717F1">
        <w:rPr>
          <w:sz w:val="22"/>
          <w:szCs w:val="22"/>
        </w:rPr>
        <w:t xml:space="preserve">•     АКТИВАЦИЯ – ЛПО может требовать ввода лицензионного ключа, который Пользователь </w:t>
      </w:r>
      <w:proofErr w:type="gramStart"/>
      <w:r w:rsidRPr="009717F1">
        <w:rPr>
          <w:sz w:val="22"/>
          <w:szCs w:val="22"/>
        </w:rPr>
        <w:t>должен  получить</w:t>
      </w:r>
      <w:proofErr w:type="gramEnd"/>
      <w:r w:rsidRPr="009717F1">
        <w:rPr>
          <w:sz w:val="22"/>
          <w:szCs w:val="22"/>
        </w:rPr>
        <w:t xml:space="preserve">  через  службы  Интернета  Правообладателя  или  его  партнеров.  Для получения  ключа  может  потребоваться  передача  Правообладателю  регистрационных данных  Пользователя,  включая,  но  не  ограничиваясь:  уникальный  серийный  номер легальной    копии    ЛПО,    приобретенной    Пользователем,    фирменное    наименование организации – Пользователя, его ИНН и КПП, Ф.И.О., телефон и адрес электронной почты контактного  лица  Пользователя,  фирменное  наименование  организации  –  партнера,  у которого Пользователь приобрел ЛПО.</w:t>
      </w:r>
    </w:p>
    <w:p w14:paraId="52656BE0" w14:textId="3B5C118B" w:rsidR="009717F1" w:rsidRPr="009717F1" w:rsidRDefault="009717F1" w:rsidP="000D2897">
      <w:pPr>
        <w:pStyle w:val="aff7"/>
        <w:ind w:left="0"/>
        <w:jc w:val="both"/>
        <w:rPr>
          <w:sz w:val="22"/>
          <w:szCs w:val="22"/>
        </w:rPr>
      </w:pPr>
      <w:r w:rsidRPr="009717F1">
        <w:rPr>
          <w:sz w:val="22"/>
          <w:szCs w:val="22"/>
        </w:rPr>
        <w:t>•     ЛИЦЕНЗИОННЫЙ КЛЮЧ – последовательность букв латинского алфавита и цифр, которая передается Правообладателем Пользователю в процессе активации ЛПО, предназначенная для ввода в установленную копию ЛПО, чтобы обеспечить:</w:t>
      </w:r>
    </w:p>
    <w:p w14:paraId="31264321" w14:textId="3898C892" w:rsidR="009717F1" w:rsidRPr="009717F1" w:rsidRDefault="009717F1" w:rsidP="000D2897">
      <w:pPr>
        <w:pStyle w:val="aff7"/>
        <w:ind w:left="0"/>
        <w:jc w:val="both"/>
        <w:rPr>
          <w:sz w:val="22"/>
          <w:szCs w:val="22"/>
        </w:rPr>
      </w:pPr>
      <w:r w:rsidRPr="009717F1">
        <w:rPr>
          <w:sz w:val="22"/>
          <w:szCs w:val="22"/>
        </w:rPr>
        <w:t xml:space="preserve">1)    </w:t>
      </w:r>
      <w:proofErr w:type="gramStart"/>
      <w:r w:rsidRPr="009717F1">
        <w:rPr>
          <w:sz w:val="22"/>
          <w:szCs w:val="22"/>
        </w:rPr>
        <w:t>настройку  набора</w:t>
      </w:r>
      <w:proofErr w:type="gramEnd"/>
      <w:r w:rsidRPr="009717F1">
        <w:rPr>
          <w:sz w:val="22"/>
          <w:szCs w:val="22"/>
        </w:rPr>
        <w:t xml:space="preserve">  разрешенных  к  использованию  функций  установленного  ЛПО  в соответствии  с  фактически  приобретенным  Пользователем  видом  ЛПО  (версией  и редакцией ЛПО) и лицензией на его использование;</w:t>
      </w:r>
    </w:p>
    <w:p w14:paraId="5FCDEA94" w14:textId="11306CFC" w:rsidR="009717F1" w:rsidRPr="009717F1" w:rsidRDefault="009717F1" w:rsidP="000D2897">
      <w:pPr>
        <w:pStyle w:val="aff7"/>
        <w:ind w:left="0"/>
        <w:jc w:val="both"/>
        <w:rPr>
          <w:sz w:val="22"/>
          <w:szCs w:val="22"/>
        </w:rPr>
      </w:pPr>
      <w:r w:rsidRPr="009717F1">
        <w:rPr>
          <w:sz w:val="22"/>
          <w:szCs w:val="22"/>
        </w:rPr>
        <w:t xml:space="preserve">2)    </w:t>
      </w:r>
      <w:proofErr w:type="gramStart"/>
      <w:r w:rsidRPr="009717F1">
        <w:rPr>
          <w:sz w:val="22"/>
          <w:szCs w:val="22"/>
        </w:rPr>
        <w:t>технический  контроль</w:t>
      </w:r>
      <w:proofErr w:type="gramEnd"/>
      <w:r w:rsidRPr="009717F1">
        <w:rPr>
          <w:sz w:val="22"/>
          <w:szCs w:val="22"/>
        </w:rPr>
        <w:t xml:space="preserve">  над  количеством  фактически  используемых  Пользователем копий   ЛПО   с   целью   обеспечения   соответствия   их   количества   легально приобретенному количеству копий ЛПО.</w:t>
      </w:r>
    </w:p>
    <w:p w14:paraId="7F70044E" w14:textId="09D1B0A1" w:rsidR="009717F1" w:rsidRPr="009717F1" w:rsidRDefault="009717F1" w:rsidP="000D2897">
      <w:pPr>
        <w:pStyle w:val="aff7"/>
        <w:ind w:left="0"/>
        <w:jc w:val="both"/>
        <w:rPr>
          <w:sz w:val="22"/>
          <w:szCs w:val="22"/>
        </w:rPr>
      </w:pPr>
      <w:r w:rsidRPr="009717F1">
        <w:rPr>
          <w:sz w:val="22"/>
          <w:szCs w:val="22"/>
        </w:rPr>
        <w:t xml:space="preserve">Кроме указанных в настоящем разделе сведений в процессе активации и/или использования ЛПО </w:t>
      </w:r>
      <w:proofErr w:type="gramStart"/>
      <w:r w:rsidRPr="009717F1">
        <w:rPr>
          <w:sz w:val="22"/>
          <w:szCs w:val="22"/>
        </w:rPr>
        <w:t>Правообладателю  в</w:t>
      </w:r>
      <w:proofErr w:type="gramEnd"/>
      <w:r w:rsidRPr="009717F1">
        <w:rPr>
          <w:sz w:val="22"/>
          <w:szCs w:val="22"/>
        </w:rPr>
        <w:t xml:space="preserve">  автоматическом  режиме  могут  передаваться  сведения  о  номере  лицензии  и </w:t>
      </w:r>
    </w:p>
    <w:p w14:paraId="27EBD546" w14:textId="43524E15" w:rsidR="009717F1" w:rsidRPr="009717F1" w:rsidRDefault="009717F1" w:rsidP="000D2897">
      <w:pPr>
        <w:pStyle w:val="aff7"/>
        <w:ind w:left="0"/>
        <w:jc w:val="both"/>
        <w:rPr>
          <w:sz w:val="22"/>
          <w:szCs w:val="22"/>
        </w:rPr>
      </w:pPr>
      <w:proofErr w:type="gramStart"/>
      <w:r w:rsidRPr="009717F1">
        <w:rPr>
          <w:sz w:val="22"/>
          <w:szCs w:val="22"/>
        </w:rPr>
        <w:t>версии  ЛПО</w:t>
      </w:r>
      <w:proofErr w:type="gramEnd"/>
      <w:r w:rsidRPr="009717F1">
        <w:rPr>
          <w:sz w:val="22"/>
          <w:szCs w:val="22"/>
        </w:rPr>
        <w:t xml:space="preserve">.  </w:t>
      </w:r>
      <w:proofErr w:type="gramStart"/>
      <w:r w:rsidRPr="009717F1">
        <w:rPr>
          <w:sz w:val="22"/>
          <w:szCs w:val="22"/>
        </w:rPr>
        <w:t>В  процессе</w:t>
      </w:r>
      <w:proofErr w:type="gramEnd"/>
      <w:r w:rsidRPr="009717F1">
        <w:rPr>
          <w:sz w:val="22"/>
          <w:szCs w:val="22"/>
        </w:rPr>
        <w:t xml:space="preserve">  использования  ЛПО  Правообладатель  может  по  своему  усмотрению направлять  Пользователю  информацию  о  новых  версиях  ЛПО,  об  истечении  срока  действия лицензии, а также иную информацию, в том числе рекламную.</w:t>
      </w:r>
    </w:p>
    <w:p w14:paraId="1E39D5F5" w14:textId="2333F4CA" w:rsidR="009717F1" w:rsidRDefault="009717F1" w:rsidP="000D2897">
      <w:pPr>
        <w:pStyle w:val="aff7"/>
        <w:ind w:left="0"/>
        <w:jc w:val="both"/>
        <w:rPr>
          <w:sz w:val="22"/>
          <w:szCs w:val="22"/>
        </w:rPr>
      </w:pPr>
      <w:proofErr w:type="gramStart"/>
      <w:r w:rsidRPr="009717F1">
        <w:rPr>
          <w:sz w:val="22"/>
          <w:szCs w:val="22"/>
        </w:rPr>
        <w:t>Пользователь  соглашается</w:t>
      </w:r>
      <w:proofErr w:type="gramEnd"/>
      <w:r w:rsidRPr="009717F1">
        <w:rPr>
          <w:sz w:val="22"/>
          <w:szCs w:val="22"/>
        </w:rPr>
        <w:t xml:space="preserve">  на  использование  Правообладателем  технических  средств  защиты авторских  прав  и  подтверждает  свое  согласие  на  передачу  Правообладателю  и  получение  от Правообладателя указанных в данном разделе сведений.</w:t>
      </w:r>
    </w:p>
    <w:p w14:paraId="131C254D" w14:textId="77777777" w:rsidR="0066206C" w:rsidRPr="009717F1" w:rsidRDefault="0066206C" w:rsidP="000D2897">
      <w:pPr>
        <w:pStyle w:val="aff7"/>
        <w:ind w:left="0"/>
        <w:jc w:val="both"/>
        <w:rPr>
          <w:sz w:val="22"/>
          <w:szCs w:val="22"/>
        </w:rPr>
      </w:pPr>
    </w:p>
    <w:p w14:paraId="2BD1D200" w14:textId="77777777" w:rsidR="009717F1" w:rsidRDefault="009717F1" w:rsidP="000D2897">
      <w:pPr>
        <w:pStyle w:val="aff7"/>
        <w:ind w:left="0"/>
        <w:jc w:val="both"/>
        <w:rPr>
          <w:b/>
          <w:bCs/>
          <w:sz w:val="22"/>
          <w:szCs w:val="22"/>
        </w:rPr>
      </w:pPr>
      <w:r w:rsidRPr="0066206C">
        <w:rPr>
          <w:b/>
          <w:bCs/>
          <w:sz w:val="22"/>
          <w:szCs w:val="22"/>
        </w:rPr>
        <w:t>4. ПРАВА НА УСТАНОВКУ И ОЦЕНОЧНОЕ ИСПОЛЬЗОВАНИЕ</w:t>
      </w:r>
    </w:p>
    <w:p w14:paraId="735815EC" w14:textId="77777777" w:rsidR="0066206C" w:rsidRPr="0066206C" w:rsidRDefault="0066206C" w:rsidP="000D2897">
      <w:pPr>
        <w:pStyle w:val="aff7"/>
        <w:ind w:left="0"/>
        <w:jc w:val="both"/>
        <w:rPr>
          <w:b/>
          <w:bCs/>
          <w:sz w:val="22"/>
          <w:szCs w:val="22"/>
        </w:rPr>
      </w:pPr>
    </w:p>
    <w:p w14:paraId="527A1BEF" w14:textId="1B42BC8E" w:rsidR="009717F1" w:rsidRPr="009717F1" w:rsidRDefault="009717F1" w:rsidP="000D2897">
      <w:pPr>
        <w:pStyle w:val="aff7"/>
        <w:ind w:left="0"/>
        <w:jc w:val="both"/>
        <w:rPr>
          <w:sz w:val="22"/>
          <w:szCs w:val="22"/>
        </w:rPr>
      </w:pPr>
      <w:proofErr w:type="gramStart"/>
      <w:r w:rsidRPr="009717F1">
        <w:rPr>
          <w:sz w:val="22"/>
          <w:szCs w:val="22"/>
        </w:rPr>
        <w:t>Если  для</w:t>
      </w:r>
      <w:proofErr w:type="gramEnd"/>
      <w:r w:rsidRPr="009717F1">
        <w:rPr>
          <w:sz w:val="22"/>
          <w:szCs w:val="22"/>
        </w:rPr>
        <w:t xml:space="preserve">  ЛПО  предусмотрен  режим  оценочного  использования,  активируемый  специальным демонстрационным  ключом  (специальный  вид  лицензионного  ключа),  Пользователь  имеет  право </w:t>
      </w:r>
    </w:p>
    <w:p w14:paraId="45031C38" w14:textId="6A485EE3" w:rsidR="009717F1" w:rsidRPr="009717F1" w:rsidRDefault="009717F1" w:rsidP="000D2897">
      <w:pPr>
        <w:pStyle w:val="aff7"/>
        <w:ind w:left="0"/>
        <w:jc w:val="both"/>
        <w:rPr>
          <w:sz w:val="22"/>
          <w:szCs w:val="22"/>
        </w:rPr>
      </w:pPr>
      <w:proofErr w:type="gramStart"/>
      <w:r w:rsidRPr="009717F1">
        <w:rPr>
          <w:sz w:val="22"/>
          <w:szCs w:val="22"/>
        </w:rPr>
        <w:t>устанавливать  и</w:t>
      </w:r>
      <w:proofErr w:type="gramEnd"/>
      <w:r w:rsidRPr="009717F1">
        <w:rPr>
          <w:sz w:val="22"/>
          <w:szCs w:val="22"/>
        </w:rPr>
        <w:t xml:space="preserve">  использовать  ЛПО  ограниченное  время,  но  только  в  целях  ознакомления  с функциями ЛПО. Запрещается использование в любых иных, в том числе в производственных, целях </w:t>
      </w:r>
    </w:p>
    <w:p w14:paraId="779824B1" w14:textId="756D195B" w:rsidR="009717F1" w:rsidRPr="009717F1" w:rsidRDefault="009717F1" w:rsidP="000D2897">
      <w:pPr>
        <w:pStyle w:val="aff7"/>
        <w:ind w:left="0"/>
        <w:jc w:val="both"/>
        <w:rPr>
          <w:sz w:val="22"/>
          <w:szCs w:val="22"/>
        </w:rPr>
      </w:pPr>
      <w:r w:rsidRPr="009717F1">
        <w:rPr>
          <w:sz w:val="22"/>
          <w:szCs w:val="22"/>
        </w:rPr>
        <w:t xml:space="preserve">ЛПО, активированного демонстрационным ключом. По истечении оценочного периода (обычно 30 дней) ЛПО прекращает свою работу, после чего его установка и использование запрещаются. </w:t>
      </w:r>
    </w:p>
    <w:p w14:paraId="119E14F8" w14:textId="4C16BF78" w:rsidR="009717F1" w:rsidRPr="009717F1" w:rsidRDefault="009717F1" w:rsidP="000D2897">
      <w:pPr>
        <w:pStyle w:val="aff7"/>
        <w:ind w:left="0"/>
        <w:jc w:val="both"/>
        <w:rPr>
          <w:sz w:val="22"/>
          <w:szCs w:val="22"/>
        </w:rPr>
      </w:pPr>
      <w:r w:rsidRPr="009717F1">
        <w:rPr>
          <w:sz w:val="22"/>
          <w:szCs w:val="22"/>
        </w:rPr>
        <w:t xml:space="preserve">Пользователь имеет право активировать ЛПО, находящееся в режиме оценочного использования, </w:t>
      </w:r>
      <w:proofErr w:type="gramStart"/>
      <w:r w:rsidRPr="009717F1">
        <w:rPr>
          <w:sz w:val="22"/>
          <w:szCs w:val="22"/>
        </w:rPr>
        <w:t>лицензионным  ключом</w:t>
      </w:r>
      <w:proofErr w:type="gramEnd"/>
      <w:r w:rsidRPr="009717F1">
        <w:rPr>
          <w:sz w:val="22"/>
          <w:szCs w:val="22"/>
        </w:rPr>
        <w:t>,  разрешающим  производственное  использование,  после  приобретения соответствующих лицензий.</w:t>
      </w:r>
    </w:p>
    <w:p w14:paraId="5A541FAC" w14:textId="78718378" w:rsidR="009717F1" w:rsidRPr="009717F1" w:rsidRDefault="009717F1" w:rsidP="000D2897">
      <w:pPr>
        <w:pStyle w:val="aff7"/>
        <w:ind w:left="0"/>
        <w:jc w:val="both"/>
        <w:rPr>
          <w:sz w:val="22"/>
          <w:szCs w:val="22"/>
        </w:rPr>
      </w:pPr>
      <w:r w:rsidRPr="009717F1">
        <w:rPr>
          <w:sz w:val="22"/>
          <w:szCs w:val="22"/>
        </w:rPr>
        <w:t xml:space="preserve">Если   ЛПО   не   имеет   режима   оценочного   </w:t>
      </w:r>
      <w:proofErr w:type="gramStart"/>
      <w:r w:rsidRPr="009717F1">
        <w:rPr>
          <w:sz w:val="22"/>
          <w:szCs w:val="22"/>
        </w:rPr>
        <w:t xml:space="preserve">использования,   </w:t>
      </w:r>
      <w:proofErr w:type="gramEnd"/>
      <w:r w:rsidRPr="009717F1">
        <w:rPr>
          <w:sz w:val="22"/>
          <w:szCs w:val="22"/>
        </w:rPr>
        <w:t xml:space="preserve">Пользователь   может   получить   у </w:t>
      </w:r>
      <w:r w:rsidR="00065B96">
        <w:rPr>
          <w:sz w:val="22"/>
          <w:szCs w:val="22"/>
        </w:rPr>
        <w:t>п</w:t>
      </w:r>
      <w:r w:rsidRPr="009717F1">
        <w:rPr>
          <w:sz w:val="22"/>
          <w:szCs w:val="22"/>
        </w:rPr>
        <w:t>равообладателя специальную демонстрационную версию ЛПО по специальному заказу.</w:t>
      </w:r>
    </w:p>
    <w:p w14:paraId="684FFD19" w14:textId="77777777" w:rsidR="009717F1" w:rsidRPr="009717F1" w:rsidRDefault="009717F1" w:rsidP="000D2897">
      <w:pPr>
        <w:pStyle w:val="aff7"/>
        <w:ind w:left="0"/>
        <w:jc w:val="both"/>
        <w:rPr>
          <w:sz w:val="22"/>
          <w:szCs w:val="22"/>
        </w:rPr>
      </w:pPr>
      <w:proofErr w:type="gramStart"/>
      <w:r w:rsidRPr="009717F1">
        <w:rPr>
          <w:sz w:val="22"/>
          <w:szCs w:val="22"/>
        </w:rPr>
        <w:t>Все  ограничения</w:t>
      </w:r>
      <w:proofErr w:type="gramEnd"/>
      <w:r w:rsidRPr="009717F1">
        <w:rPr>
          <w:sz w:val="22"/>
          <w:szCs w:val="22"/>
        </w:rPr>
        <w:t xml:space="preserve">  Пользователя  на  установку  и  использование  ЛПО,  перечисленные  в  разделе  5, </w:t>
      </w:r>
    </w:p>
    <w:p w14:paraId="1FED9A6F" w14:textId="35CD89BB" w:rsidR="009717F1" w:rsidRDefault="009717F1" w:rsidP="000D2897">
      <w:pPr>
        <w:pStyle w:val="aff7"/>
        <w:ind w:left="0"/>
        <w:jc w:val="both"/>
        <w:rPr>
          <w:sz w:val="22"/>
          <w:szCs w:val="22"/>
        </w:rPr>
      </w:pPr>
      <w:r w:rsidRPr="009717F1">
        <w:rPr>
          <w:sz w:val="22"/>
          <w:szCs w:val="22"/>
        </w:rPr>
        <w:t>применяются и в режиме оценочного использования.</w:t>
      </w:r>
      <w:r w:rsidR="00065B96">
        <w:rPr>
          <w:sz w:val="22"/>
          <w:szCs w:val="22"/>
        </w:rPr>
        <w:t xml:space="preserve"> </w:t>
      </w:r>
      <w:proofErr w:type="gramStart"/>
      <w:r w:rsidRPr="009717F1">
        <w:rPr>
          <w:sz w:val="22"/>
          <w:szCs w:val="22"/>
        </w:rPr>
        <w:t>Правообладатель  не</w:t>
      </w:r>
      <w:proofErr w:type="gramEnd"/>
      <w:r w:rsidRPr="009717F1">
        <w:rPr>
          <w:sz w:val="22"/>
          <w:szCs w:val="22"/>
        </w:rPr>
        <w:t xml:space="preserve">  предоставляет Пользователю  каких-либо  гарантий  на  ЛПО,  работающее  в режиме оценочного использования.</w:t>
      </w:r>
    </w:p>
    <w:p w14:paraId="2DFC3D9D" w14:textId="77777777" w:rsidR="0066206C" w:rsidRPr="009717F1" w:rsidRDefault="0066206C" w:rsidP="000D2897">
      <w:pPr>
        <w:pStyle w:val="aff7"/>
        <w:ind w:left="0"/>
        <w:jc w:val="both"/>
        <w:rPr>
          <w:sz w:val="22"/>
          <w:szCs w:val="22"/>
        </w:rPr>
      </w:pPr>
    </w:p>
    <w:p w14:paraId="794A49F8" w14:textId="77777777" w:rsidR="009717F1" w:rsidRDefault="009717F1" w:rsidP="000D2897">
      <w:pPr>
        <w:pStyle w:val="aff7"/>
        <w:ind w:left="0"/>
        <w:jc w:val="both"/>
        <w:rPr>
          <w:b/>
          <w:bCs/>
          <w:sz w:val="22"/>
          <w:szCs w:val="22"/>
        </w:rPr>
      </w:pPr>
      <w:r w:rsidRPr="0066206C">
        <w:rPr>
          <w:b/>
          <w:bCs/>
          <w:sz w:val="22"/>
          <w:szCs w:val="22"/>
        </w:rPr>
        <w:t>5. ПРАВА НА УСТАНОВКУ И ПРОИЗВОДСТВЕННОЕ ИСПОЛЬЗОВАНИЕ</w:t>
      </w:r>
    </w:p>
    <w:p w14:paraId="351903C8" w14:textId="77777777" w:rsidR="0066206C" w:rsidRPr="0066206C" w:rsidRDefault="0066206C" w:rsidP="000D2897">
      <w:pPr>
        <w:pStyle w:val="aff7"/>
        <w:ind w:left="0"/>
        <w:jc w:val="both"/>
        <w:rPr>
          <w:b/>
          <w:bCs/>
          <w:sz w:val="22"/>
          <w:szCs w:val="22"/>
        </w:rPr>
      </w:pPr>
    </w:p>
    <w:p w14:paraId="3204B165" w14:textId="77777777" w:rsidR="009717F1" w:rsidRPr="009717F1" w:rsidRDefault="009717F1" w:rsidP="000D2897">
      <w:pPr>
        <w:pStyle w:val="aff7"/>
        <w:ind w:left="0"/>
        <w:jc w:val="both"/>
        <w:rPr>
          <w:sz w:val="22"/>
          <w:szCs w:val="22"/>
        </w:rPr>
      </w:pPr>
      <w:proofErr w:type="gramStart"/>
      <w:r w:rsidRPr="009717F1">
        <w:rPr>
          <w:sz w:val="22"/>
          <w:szCs w:val="22"/>
        </w:rPr>
        <w:t>Настоящий  раздел</w:t>
      </w:r>
      <w:proofErr w:type="gramEnd"/>
      <w:r w:rsidRPr="009717F1">
        <w:rPr>
          <w:sz w:val="22"/>
          <w:szCs w:val="22"/>
        </w:rPr>
        <w:t xml:space="preserve">  применяется,  если  Пользователь  приобрел  копию  ЛПО  для  производственных </w:t>
      </w:r>
    </w:p>
    <w:p w14:paraId="791644BB" w14:textId="77777777" w:rsidR="009717F1" w:rsidRPr="009717F1" w:rsidRDefault="009717F1" w:rsidP="000D2897">
      <w:pPr>
        <w:pStyle w:val="aff7"/>
        <w:ind w:left="0"/>
        <w:jc w:val="both"/>
        <w:rPr>
          <w:sz w:val="22"/>
          <w:szCs w:val="22"/>
        </w:rPr>
      </w:pPr>
      <w:r w:rsidRPr="009717F1">
        <w:rPr>
          <w:sz w:val="22"/>
          <w:szCs w:val="22"/>
        </w:rPr>
        <w:t>целей.</w:t>
      </w:r>
    </w:p>
    <w:p w14:paraId="0256784D" w14:textId="41DAF0C1" w:rsidR="009717F1" w:rsidRPr="009717F1" w:rsidRDefault="009717F1" w:rsidP="000D2897">
      <w:pPr>
        <w:pStyle w:val="aff7"/>
        <w:ind w:left="0"/>
        <w:jc w:val="both"/>
        <w:rPr>
          <w:sz w:val="22"/>
          <w:szCs w:val="22"/>
        </w:rPr>
      </w:pPr>
      <w:r w:rsidRPr="009717F1">
        <w:rPr>
          <w:sz w:val="22"/>
          <w:szCs w:val="22"/>
        </w:rPr>
        <w:t xml:space="preserve">Настоящим   Соглашением   Правообладатель   предоставляет   Пользователю   неисключительную лицензию (далее – Лицензия), предоставляющую право установки и использования одной или более </w:t>
      </w:r>
      <w:proofErr w:type="gramStart"/>
      <w:r w:rsidRPr="009717F1">
        <w:rPr>
          <w:sz w:val="22"/>
          <w:szCs w:val="22"/>
        </w:rPr>
        <w:t>копий  ЛПО</w:t>
      </w:r>
      <w:proofErr w:type="gramEnd"/>
      <w:r w:rsidRPr="009717F1">
        <w:rPr>
          <w:sz w:val="22"/>
          <w:szCs w:val="22"/>
        </w:rPr>
        <w:t xml:space="preserve">,  легально  приобретенных  Пользователем  для  своих  производственных  целей, в соответствии  с  условиями  настоящего  Соглашения.  </w:t>
      </w:r>
      <w:proofErr w:type="gramStart"/>
      <w:r w:rsidRPr="009717F1">
        <w:rPr>
          <w:sz w:val="22"/>
          <w:szCs w:val="22"/>
        </w:rPr>
        <w:t>Количество  копий</w:t>
      </w:r>
      <w:proofErr w:type="gramEnd"/>
      <w:r w:rsidRPr="009717F1">
        <w:rPr>
          <w:sz w:val="22"/>
          <w:szCs w:val="22"/>
        </w:rPr>
        <w:t xml:space="preserve">  ЛПО,  которое  может установить    и    использовать    Пользователь,    определяется    документами    на    приобретение Пользователем  ЛПО.  </w:t>
      </w:r>
      <w:proofErr w:type="gramStart"/>
      <w:r w:rsidRPr="009717F1">
        <w:rPr>
          <w:sz w:val="22"/>
          <w:szCs w:val="22"/>
        </w:rPr>
        <w:t>При  отсутствии</w:t>
      </w:r>
      <w:proofErr w:type="gramEnd"/>
      <w:r w:rsidRPr="009717F1">
        <w:rPr>
          <w:sz w:val="22"/>
          <w:szCs w:val="22"/>
        </w:rPr>
        <w:t xml:space="preserve">  такого  указания  в  документах  на  приобретение  ЛПО Пользователь вправе использовать ЛПО для работы на одном компьютере/рабочем месте.</w:t>
      </w:r>
    </w:p>
    <w:p w14:paraId="3FB2F73F" w14:textId="0752F309" w:rsidR="009717F1" w:rsidRPr="009717F1" w:rsidRDefault="009717F1" w:rsidP="000D2897">
      <w:pPr>
        <w:pStyle w:val="aff7"/>
        <w:ind w:left="0"/>
        <w:jc w:val="both"/>
        <w:rPr>
          <w:sz w:val="22"/>
          <w:szCs w:val="22"/>
        </w:rPr>
      </w:pPr>
      <w:proofErr w:type="gramStart"/>
      <w:r w:rsidRPr="009717F1">
        <w:rPr>
          <w:sz w:val="22"/>
          <w:szCs w:val="22"/>
        </w:rPr>
        <w:t>Пользователь  имеет</w:t>
      </w:r>
      <w:proofErr w:type="gramEnd"/>
      <w:r w:rsidRPr="009717F1">
        <w:rPr>
          <w:sz w:val="22"/>
          <w:szCs w:val="22"/>
        </w:rPr>
        <w:t xml:space="preserve">  право  сделать  одну  резервную  копию  носителя  ЛПО.  </w:t>
      </w:r>
      <w:proofErr w:type="gramStart"/>
      <w:r w:rsidRPr="009717F1">
        <w:rPr>
          <w:sz w:val="22"/>
          <w:szCs w:val="22"/>
        </w:rPr>
        <w:t>Ее  разрешается</w:t>
      </w:r>
      <w:proofErr w:type="gramEnd"/>
      <w:r w:rsidRPr="009717F1">
        <w:rPr>
          <w:sz w:val="22"/>
          <w:szCs w:val="22"/>
        </w:rPr>
        <w:t xml:space="preserve"> использовать только для переустановки ЛПО.</w:t>
      </w:r>
    </w:p>
    <w:p w14:paraId="4FC4019B" w14:textId="77777777" w:rsidR="009717F1" w:rsidRPr="009717F1" w:rsidRDefault="009717F1" w:rsidP="000D2897">
      <w:pPr>
        <w:pStyle w:val="aff7"/>
        <w:ind w:left="0"/>
        <w:jc w:val="both"/>
        <w:rPr>
          <w:sz w:val="22"/>
          <w:szCs w:val="22"/>
        </w:rPr>
      </w:pPr>
      <w:r w:rsidRPr="009717F1">
        <w:rPr>
          <w:sz w:val="22"/>
          <w:szCs w:val="22"/>
        </w:rPr>
        <w:t>Пользователь не вправе осуществлять следующие действия:</w:t>
      </w:r>
    </w:p>
    <w:p w14:paraId="659C9DED" w14:textId="6AC8D091" w:rsidR="009717F1" w:rsidRPr="009717F1" w:rsidRDefault="009717F1" w:rsidP="000D2897">
      <w:pPr>
        <w:pStyle w:val="aff7"/>
        <w:ind w:left="0"/>
        <w:jc w:val="both"/>
        <w:rPr>
          <w:sz w:val="22"/>
          <w:szCs w:val="22"/>
        </w:rPr>
      </w:pPr>
      <w:r w:rsidRPr="009717F1">
        <w:rPr>
          <w:sz w:val="22"/>
          <w:szCs w:val="22"/>
        </w:rPr>
        <w:t xml:space="preserve">• пытаться обойти технические ограничения </w:t>
      </w:r>
      <w:proofErr w:type="gramStart"/>
      <w:r w:rsidRPr="009717F1">
        <w:rPr>
          <w:sz w:val="22"/>
          <w:szCs w:val="22"/>
        </w:rPr>
        <w:t>в  ЛПО</w:t>
      </w:r>
      <w:proofErr w:type="gramEnd"/>
      <w:r w:rsidRPr="009717F1">
        <w:rPr>
          <w:sz w:val="22"/>
          <w:szCs w:val="22"/>
        </w:rPr>
        <w:t>,  в  том  числе  технические  средства защиты авторских прав;</w:t>
      </w:r>
    </w:p>
    <w:p w14:paraId="44DBEF98" w14:textId="676C02AB" w:rsidR="009717F1" w:rsidRPr="009717F1" w:rsidRDefault="009717F1" w:rsidP="000D2897">
      <w:pPr>
        <w:pStyle w:val="aff7"/>
        <w:ind w:left="0"/>
        <w:jc w:val="both"/>
        <w:rPr>
          <w:sz w:val="22"/>
          <w:szCs w:val="22"/>
        </w:rPr>
      </w:pPr>
      <w:r w:rsidRPr="009717F1">
        <w:rPr>
          <w:sz w:val="22"/>
          <w:szCs w:val="22"/>
        </w:rPr>
        <w:t xml:space="preserve">• вскрывать технологию, </w:t>
      </w:r>
      <w:proofErr w:type="gramStart"/>
      <w:r w:rsidRPr="009717F1">
        <w:rPr>
          <w:sz w:val="22"/>
          <w:szCs w:val="22"/>
        </w:rPr>
        <w:t>изучать  кодирование</w:t>
      </w:r>
      <w:proofErr w:type="gramEnd"/>
      <w:r w:rsidRPr="009717F1">
        <w:rPr>
          <w:sz w:val="22"/>
          <w:szCs w:val="22"/>
        </w:rPr>
        <w:t xml:space="preserve">  и  структуру  ЛПО,  </w:t>
      </w:r>
      <w:proofErr w:type="spellStart"/>
      <w:r w:rsidRPr="009717F1">
        <w:rPr>
          <w:sz w:val="22"/>
          <w:szCs w:val="22"/>
        </w:rPr>
        <w:t>декомпилировать</w:t>
      </w:r>
      <w:proofErr w:type="spellEnd"/>
      <w:r w:rsidRPr="009717F1">
        <w:rPr>
          <w:sz w:val="22"/>
          <w:szCs w:val="22"/>
        </w:rPr>
        <w:t xml:space="preserve"> или дизассемблировать   ЛПО,   если   только   это   прямо   не   разрешено   применимым законодательством,  несмотря  на  данное  ограничение.  </w:t>
      </w:r>
      <w:proofErr w:type="gramStart"/>
      <w:r w:rsidRPr="009717F1">
        <w:rPr>
          <w:sz w:val="22"/>
          <w:szCs w:val="22"/>
        </w:rPr>
        <w:t>Однако  Пользователь</w:t>
      </w:r>
      <w:proofErr w:type="gramEnd"/>
      <w:r w:rsidRPr="009717F1">
        <w:rPr>
          <w:sz w:val="22"/>
          <w:szCs w:val="22"/>
        </w:rPr>
        <w:t xml:space="preserve">  обязан прежде в письменной форме запросить у Правообладателя необходимую информацию, которую  Пользователь  намеревался  получить  в  результате  изучения  кодирования  и структуры, декомпилирования, дизассемблирования ЛПО;</w:t>
      </w:r>
    </w:p>
    <w:p w14:paraId="79E6ECFC" w14:textId="095B1553" w:rsidR="009717F1" w:rsidRPr="009717F1" w:rsidRDefault="009717F1" w:rsidP="000D2897">
      <w:pPr>
        <w:pStyle w:val="aff7"/>
        <w:ind w:left="0"/>
        <w:jc w:val="both"/>
        <w:rPr>
          <w:sz w:val="22"/>
          <w:szCs w:val="22"/>
        </w:rPr>
      </w:pPr>
      <w:r w:rsidRPr="009717F1">
        <w:rPr>
          <w:sz w:val="22"/>
          <w:szCs w:val="22"/>
        </w:rPr>
        <w:t xml:space="preserve">• </w:t>
      </w:r>
      <w:proofErr w:type="gramStart"/>
      <w:r w:rsidRPr="009717F1">
        <w:rPr>
          <w:sz w:val="22"/>
          <w:szCs w:val="22"/>
        </w:rPr>
        <w:t>модифицировать  ЛПО</w:t>
      </w:r>
      <w:proofErr w:type="gramEnd"/>
      <w:r w:rsidRPr="009717F1">
        <w:rPr>
          <w:sz w:val="22"/>
          <w:szCs w:val="22"/>
        </w:rPr>
        <w:t>,  создавать  производные  продукты,  полностью  или  частично основанные на ЛПО, изменять исходный код ЛПО, исправлять ошибки ЛПО, переводить ЛПО на другой язык, перепроектировать ЛПО, разделять ЛПО на составляющие части;</w:t>
      </w:r>
    </w:p>
    <w:p w14:paraId="78FDB014" w14:textId="5FDC1391" w:rsidR="009717F1" w:rsidRPr="009717F1" w:rsidRDefault="009717F1" w:rsidP="000D2897">
      <w:pPr>
        <w:pStyle w:val="aff7"/>
        <w:ind w:left="0"/>
        <w:jc w:val="both"/>
        <w:rPr>
          <w:sz w:val="22"/>
          <w:szCs w:val="22"/>
        </w:rPr>
      </w:pPr>
      <w:r w:rsidRPr="009717F1">
        <w:rPr>
          <w:sz w:val="22"/>
          <w:szCs w:val="22"/>
        </w:rPr>
        <w:t>• удалять любые предупреждения и любые указания и обозначения Правообладателя, в том    числе    товарные знаки, без предварительного письменного согласия Правообладателя;</w:t>
      </w:r>
    </w:p>
    <w:p w14:paraId="65E84E61" w14:textId="672B0243" w:rsidR="009717F1" w:rsidRPr="009717F1" w:rsidRDefault="009717F1" w:rsidP="000D2897">
      <w:pPr>
        <w:pStyle w:val="aff7"/>
        <w:ind w:left="0"/>
        <w:jc w:val="both"/>
        <w:rPr>
          <w:sz w:val="22"/>
          <w:szCs w:val="22"/>
        </w:rPr>
      </w:pPr>
      <w:r w:rsidRPr="009717F1">
        <w:rPr>
          <w:sz w:val="22"/>
          <w:szCs w:val="22"/>
        </w:rPr>
        <w:t xml:space="preserve">• создавать, устанавливать и использовать   </w:t>
      </w:r>
      <w:proofErr w:type="gramStart"/>
      <w:r w:rsidRPr="009717F1">
        <w:rPr>
          <w:sz w:val="22"/>
          <w:szCs w:val="22"/>
        </w:rPr>
        <w:t xml:space="preserve">большее,   </w:t>
      </w:r>
      <w:proofErr w:type="gramEnd"/>
      <w:r w:rsidRPr="009717F1">
        <w:rPr>
          <w:sz w:val="22"/>
          <w:szCs w:val="22"/>
        </w:rPr>
        <w:t>чем   разрешено   к   установке, количество копий ЛПО;</w:t>
      </w:r>
    </w:p>
    <w:p w14:paraId="1C13C8E4" w14:textId="22F132C7" w:rsidR="009717F1" w:rsidRPr="009717F1" w:rsidRDefault="009717F1" w:rsidP="000D2897">
      <w:pPr>
        <w:pStyle w:val="aff7"/>
        <w:ind w:left="0"/>
        <w:jc w:val="both"/>
        <w:rPr>
          <w:sz w:val="22"/>
          <w:szCs w:val="22"/>
        </w:rPr>
      </w:pPr>
      <w:r w:rsidRPr="009717F1">
        <w:rPr>
          <w:sz w:val="22"/>
          <w:szCs w:val="22"/>
        </w:rPr>
        <w:t>• предоставлять сублицензии или другие права на ЛПО третьим лицам;</w:t>
      </w:r>
    </w:p>
    <w:p w14:paraId="4EE9E882" w14:textId="5B6FDED7" w:rsidR="009717F1" w:rsidRPr="009717F1" w:rsidRDefault="009717F1" w:rsidP="000D2897">
      <w:pPr>
        <w:pStyle w:val="aff7"/>
        <w:ind w:left="0"/>
        <w:jc w:val="both"/>
        <w:rPr>
          <w:sz w:val="22"/>
          <w:szCs w:val="22"/>
        </w:rPr>
      </w:pPr>
      <w:r w:rsidRPr="009717F1">
        <w:rPr>
          <w:sz w:val="22"/>
          <w:szCs w:val="22"/>
        </w:rPr>
        <w:t>•  доводить ЛПО до всеобщего сведения, публиковать ЛПО, а также предоставлять другим лицам возможность его копировать;</w:t>
      </w:r>
    </w:p>
    <w:p w14:paraId="7EF6F6E1" w14:textId="49DDDA64" w:rsidR="009717F1" w:rsidRPr="009717F1" w:rsidRDefault="009717F1" w:rsidP="000D2897">
      <w:pPr>
        <w:pStyle w:val="aff7"/>
        <w:ind w:left="0"/>
        <w:jc w:val="both"/>
        <w:rPr>
          <w:sz w:val="22"/>
          <w:szCs w:val="22"/>
        </w:rPr>
      </w:pPr>
      <w:r w:rsidRPr="009717F1">
        <w:rPr>
          <w:sz w:val="22"/>
          <w:szCs w:val="22"/>
        </w:rPr>
        <w:t xml:space="preserve">• </w:t>
      </w:r>
      <w:proofErr w:type="gramStart"/>
      <w:r w:rsidR="00973337">
        <w:rPr>
          <w:sz w:val="22"/>
          <w:szCs w:val="22"/>
        </w:rPr>
        <w:t>п</w:t>
      </w:r>
      <w:r w:rsidRPr="009717F1">
        <w:rPr>
          <w:sz w:val="22"/>
          <w:szCs w:val="22"/>
        </w:rPr>
        <w:t>ерепродавать  ЛПО</w:t>
      </w:r>
      <w:proofErr w:type="gramEnd"/>
      <w:r w:rsidRPr="009717F1">
        <w:rPr>
          <w:sz w:val="22"/>
          <w:szCs w:val="22"/>
        </w:rPr>
        <w:t>,  предоставлять  ЛПО  в  прокат,  в   аренду  или  во  временное пользование;</w:t>
      </w:r>
    </w:p>
    <w:p w14:paraId="79A47B9A" w14:textId="6772A355" w:rsidR="009717F1" w:rsidRPr="009717F1" w:rsidRDefault="009717F1" w:rsidP="000D2897">
      <w:pPr>
        <w:pStyle w:val="aff7"/>
        <w:ind w:left="0"/>
        <w:jc w:val="both"/>
        <w:rPr>
          <w:sz w:val="22"/>
          <w:szCs w:val="22"/>
        </w:rPr>
      </w:pPr>
      <w:r w:rsidRPr="009717F1">
        <w:rPr>
          <w:sz w:val="22"/>
          <w:szCs w:val="22"/>
        </w:rPr>
        <w:t>• совершать относительно ЛПО другие действия, нарушающие российские и международные нормы по авторскому праву и использованию программных средств.</w:t>
      </w:r>
    </w:p>
    <w:p w14:paraId="368143AB" w14:textId="77777777" w:rsidR="0066206C" w:rsidRPr="009717F1" w:rsidRDefault="0066206C" w:rsidP="000D2897">
      <w:pPr>
        <w:pStyle w:val="aff7"/>
        <w:ind w:left="0"/>
        <w:jc w:val="both"/>
        <w:rPr>
          <w:color w:val="EE0000"/>
          <w:sz w:val="22"/>
          <w:szCs w:val="22"/>
        </w:rPr>
      </w:pPr>
    </w:p>
    <w:p w14:paraId="6F3CDA6F" w14:textId="77777777" w:rsidR="009717F1" w:rsidRDefault="009717F1" w:rsidP="000D2897">
      <w:pPr>
        <w:pStyle w:val="aff7"/>
        <w:ind w:left="0"/>
        <w:jc w:val="both"/>
        <w:rPr>
          <w:b/>
          <w:bCs/>
          <w:sz w:val="22"/>
          <w:szCs w:val="22"/>
        </w:rPr>
      </w:pPr>
      <w:r w:rsidRPr="0066206C">
        <w:rPr>
          <w:b/>
          <w:bCs/>
          <w:sz w:val="22"/>
          <w:szCs w:val="22"/>
        </w:rPr>
        <w:t>6. ОГРАНИЧЕНИЯ НА ЭКСПОРТ</w:t>
      </w:r>
    </w:p>
    <w:p w14:paraId="62CEB94A" w14:textId="77777777" w:rsidR="0066206C" w:rsidRPr="0066206C" w:rsidRDefault="0066206C" w:rsidP="000D2897">
      <w:pPr>
        <w:pStyle w:val="aff7"/>
        <w:ind w:left="0"/>
        <w:jc w:val="both"/>
        <w:rPr>
          <w:b/>
          <w:bCs/>
          <w:sz w:val="22"/>
          <w:szCs w:val="22"/>
        </w:rPr>
      </w:pPr>
    </w:p>
    <w:p w14:paraId="420EBBA3" w14:textId="2FA74438" w:rsidR="009717F1" w:rsidRDefault="009717F1" w:rsidP="000D2897">
      <w:pPr>
        <w:pStyle w:val="aff7"/>
        <w:ind w:left="0"/>
        <w:jc w:val="both"/>
        <w:rPr>
          <w:sz w:val="22"/>
          <w:szCs w:val="22"/>
        </w:rPr>
      </w:pPr>
      <w:r w:rsidRPr="009717F1">
        <w:rPr>
          <w:sz w:val="22"/>
          <w:szCs w:val="22"/>
        </w:rPr>
        <w:t>Сертифицированное ФСТЭК России или ФСБ России ЛПО имеет ограничения на экспорт за пределы территории РФ. Вы обязаны соблюдать действующее национальное и международное законодательство в отношении экспорта программного обеспечения.</w:t>
      </w:r>
    </w:p>
    <w:p w14:paraId="3AE419A1" w14:textId="77777777" w:rsidR="0066206C" w:rsidRPr="009717F1" w:rsidRDefault="0066206C" w:rsidP="000D2897">
      <w:pPr>
        <w:pStyle w:val="aff7"/>
        <w:ind w:left="0"/>
        <w:jc w:val="both"/>
        <w:rPr>
          <w:sz w:val="22"/>
          <w:szCs w:val="22"/>
        </w:rPr>
      </w:pPr>
    </w:p>
    <w:p w14:paraId="4A412545" w14:textId="77777777" w:rsidR="009717F1" w:rsidRDefault="009717F1" w:rsidP="000D2897">
      <w:pPr>
        <w:pStyle w:val="aff7"/>
        <w:ind w:left="0"/>
        <w:jc w:val="both"/>
        <w:rPr>
          <w:b/>
          <w:bCs/>
          <w:sz w:val="22"/>
          <w:szCs w:val="22"/>
        </w:rPr>
      </w:pPr>
      <w:r w:rsidRPr="0066206C">
        <w:rPr>
          <w:b/>
          <w:bCs/>
          <w:sz w:val="22"/>
          <w:szCs w:val="22"/>
        </w:rPr>
        <w:t>7. РАСТОРЖЕНИЕ СОГЛАШЕНИЯ</w:t>
      </w:r>
    </w:p>
    <w:p w14:paraId="3D4DF0EA" w14:textId="77777777" w:rsidR="0066206C" w:rsidRPr="0066206C" w:rsidRDefault="0066206C" w:rsidP="000D2897">
      <w:pPr>
        <w:pStyle w:val="aff7"/>
        <w:ind w:left="0"/>
        <w:jc w:val="both"/>
        <w:rPr>
          <w:b/>
          <w:bCs/>
          <w:sz w:val="22"/>
          <w:szCs w:val="22"/>
        </w:rPr>
      </w:pPr>
    </w:p>
    <w:p w14:paraId="733A8D03" w14:textId="3A96F958" w:rsidR="009717F1" w:rsidRDefault="009717F1" w:rsidP="000D2897">
      <w:pPr>
        <w:pStyle w:val="aff7"/>
        <w:ind w:left="0"/>
        <w:jc w:val="both"/>
        <w:rPr>
          <w:sz w:val="22"/>
          <w:szCs w:val="22"/>
        </w:rPr>
      </w:pPr>
      <w:r w:rsidRPr="009717F1">
        <w:rPr>
          <w:sz w:val="22"/>
          <w:szCs w:val="22"/>
        </w:rPr>
        <w:t xml:space="preserve">Без ущерба для каких-либо других прав Правообладатель вправе расторгнуть настоящее </w:t>
      </w:r>
      <w:proofErr w:type="gramStart"/>
      <w:r w:rsidRPr="009717F1">
        <w:rPr>
          <w:sz w:val="22"/>
          <w:szCs w:val="22"/>
        </w:rPr>
        <w:t>Соглашение  или</w:t>
      </w:r>
      <w:proofErr w:type="gramEnd"/>
      <w:r w:rsidRPr="009717F1">
        <w:rPr>
          <w:sz w:val="22"/>
          <w:szCs w:val="22"/>
        </w:rPr>
        <w:t xml:space="preserve"> отказаться от него в одностороннем порядке без обращения в суд в случае нарушения Пользователем его условий. В таком случае Пользователь обязан уничтожить все копии ЛПО и всех его компонентов. В этом случае Пользователь лишается всех прав на использование ЛПО, как и на получение технической поддержки Правообладателя, которая может предоставляться Пользователю по соответствующим договорам с партнерами Правообладателя.</w:t>
      </w:r>
    </w:p>
    <w:p w14:paraId="54E6862D" w14:textId="77777777" w:rsidR="0066206C" w:rsidRPr="009717F1" w:rsidRDefault="0066206C" w:rsidP="000D2897">
      <w:pPr>
        <w:pStyle w:val="aff7"/>
        <w:ind w:left="0"/>
        <w:jc w:val="both"/>
        <w:rPr>
          <w:sz w:val="22"/>
          <w:szCs w:val="22"/>
        </w:rPr>
      </w:pPr>
    </w:p>
    <w:p w14:paraId="28409FDB" w14:textId="77777777" w:rsidR="009717F1" w:rsidRDefault="009717F1" w:rsidP="000D2897">
      <w:pPr>
        <w:pStyle w:val="aff7"/>
        <w:ind w:left="0"/>
        <w:jc w:val="both"/>
        <w:rPr>
          <w:b/>
          <w:bCs/>
          <w:sz w:val="22"/>
          <w:szCs w:val="22"/>
        </w:rPr>
      </w:pPr>
      <w:r w:rsidRPr="0066206C">
        <w:rPr>
          <w:b/>
          <w:bCs/>
          <w:sz w:val="22"/>
          <w:szCs w:val="22"/>
        </w:rPr>
        <w:t>8. ПРИМЕНИМОЕ ЗАКОНОДАТЕЛЬСТВО</w:t>
      </w:r>
    </w:p>
    <w:p w14:paraId="2DFFED7D" w14:textId="77777777" w:rsidR="0066206C" w:rsidRPr="0066206C" w:rsidRDefault="0066206C" w:rsidP="000D2897">
      <w:pPr>
        <w:pStyle w:val="aff7"/>
        <w:ind w:left="0"/>
        <w:jc w:val="both"/>
        <w:rPr>
          <w:b/>
          <w:bCs/>
          <w:sz w:val="22"/>
          <w:szCs w:val="22"/>
        </w:rPr>
      </w:pPr>
    </w:p>
    <w:p w14:paraId="48C6BAED" w14:textId="5263DE77" w:rsidR="00065B96" w:rsidRDefault="009717F1" w:rsidP="000D2897">
      <w:pPr>
        <w:pStyle w:val="aff7"/>
        <w:ind w:left="0"/>
        <w:jc w:val="both"/>
        <w:rPr>
          <w:sz w:val="22"/>
          <w:szCs w:val="22"/>
        </w:rPr>
      </w:pPr>
      <w:r w:rsidRPr="009717F1">
        <w:rPr>
          <w:sz w:val="22"/>
          <w:szCs w:val="22"/>
        </w:rPr>
        <w:t>Настоящее Соглашение с</w:t>
      </w:r>
      <w:r w:rsidR="00065B96">
        <w:rPr>
          <w:sz w:val="22"/>
          <w:szCs w:val="22"/>
        </w:rPr>
        <w:t xml:space="preserve"> </w:t>
      </w:r>
      <w:r w:rsidRPr="009717F1">
        <w:rPr>
          <w:sz w:val="22"/>
          <w:szCs w:val="22"/>
        </w:rPr>
        <w:t xml:space="preserve">Пользователем регулируется материальным правом Российской </w:t>
      </w:r>
      <w:r w:rsidR="00065B96">
        <w:rPr>
          <w:sz w:val="22"/>
          <w:szCs w:val="22"/>
        </w:rPr>
        <w:t>Ф</w:t>
      </w:r>
      <w:r w:rsidRPr="009717F1">
        <w:rPr>
          <w:sz w:val="22"/>
          <w:szCs w:val="22"/>
        </w:rPr>
        <w:t>едерации.</w:t>
      </w:r>
    </w:p>
    <w:p w14:paraId="087AE038" w14:textId="77777777" w:rsidR="0066206C" w:rsidRDefault="0066206C" w:rsidP="000D2897">
      <w:pPr>
        <w:pStyle w:val="aff7"/>
        <w:ind w:left="0"/>
        <w:jc w:val="both"/>
        <w:rPr>
          <w:sz w:val="22"/>
          <w:szCs w:val="22"/>
        </w:rPr>
      </w:pPr>
    </w:p>
    <w:p w14:paraId="311E68C8" w14:textId="0C057784" w:rsidR="009717F1" w:rsidRDefault="009717F1" w:rsidP="000D2897">
      <w:pPr>
        <w:pStyle w:val="aff7"/>
        <w:ind w:left="0"/>
        <w:jc w:val="both"/>
        <w:rPr>
          <w:b/>
          <w:bCs/>
          <w:sz w:val="22"/>
          <w:szCs w:val="22"/>
        </w:rPr>
      </w:pPr>
      <w:r w:rsidRPr="0066206C">
        <w:rPr>
          <w:b/>
          <w:bCs/>
          <w:sz w:val="22"/>
          <w:szCs w:val="22"/>
        </w:rPr>
        <w:t>9. НЕДЕЛИМОЕ СОГЛАШЕНИЕ И ДЕЙСТВИТЕЛЬНОСТЬ ОТДЕЛЬНЫХ ПОЛОЖЕНИЙ</w:t>
      </w:r>
    </w:p>
    <w:p w14:paraId="137580D3" w14:textId="77777777" w:rsidR="0066206C" w:rsidRPr="0066206C" w:rsidRDefault="0066206C" w:rsidP="000D2897">
      <w:pPr>
        <w:pStyle w:val="aff7"/>
        <w:ind w:left="0"/>
        <w:jc w:val="both"/>
        <w:rPr>
          <w:b/>
          <w:bCs/>
          <w:sz w:val="22"/>
          <w:szCs w:val="22"/>
        </w:rPr>
      </w:pPr>
    </w:p>
    <w:p w14:paraId="3EDB1C5F" w14:textId="7D86AD39" w:rsidR="009717F1" w:rsidRPr="009717F1" w:rsidRDefault="009F09FE" w:rsidP="000D2897">
      <w:pPr>
        <w:pStyle w:val="aff7"/>
        <w:ind w:left="0"/>
        <w:jc w:val="both"/>
        <w:rPr>
          <w:sz w:val="22"/>
          <w:szCs w:val="22"/>
        </w:rPr>
      </w:pPr>
      <w:r w:rsidRPr="009717F1">
        <w:rPr>
          <w:sz w:val="22"/>
          <w:szCs w:val="22"/>
        </w:rPr>
        <w:t xml:space="preserve">Настоящее </w:t>
      </w:r>
      <w:proofErr w:type="gramStart"/>
      <w:r w:rsidRPr="009717F1">
        <w:rPr>
          <w:sz w:val="22"/>
          <w:szCs w:val="22"/>
        </w:rPr>
        <w:t>Соглашение</w:t>
      </w:r>
      <w:r w:rsidR="009717F1" w:rsidRPr="009717F1">
        <w:rPr>
          <w:sz w:val="22"/>
          <w:szCs w:val="22"/>
        </w:rPr>
        <w:t xml:space="preserve">  (</w:t>
      </w:r>
      <w:proofErr w:type="gramEnd"/>
      <w:r w:rsidRPr="009717F1">
        <w:rPr>
          <w:sz w:val="22"/>
          <w:szCs w:val="22"/>
        </w:rPr>
        <w:t>включая все</w:t>
      </w:r>
      <w:r w:rsidR="009717F1" w:rsidRPr="009717F1">
        <w:rPr>
          <w:sz w:val="22"/>
          <w:szCs w:val="22"/>
        </w:rPr>
        <w:t xml:space="preserve">  дополнения  и  поправки,  поставляемые  с  ЛПО)  составляет полное соглашение между Пользователем и Правообладателем относительно ЛПО и замещает все прежние  и  текущие  сообщения,  соглашения,  предложения  и  представления  Правообладателя  и Пользователя (как устные, так и письменные) по ЛПО или любому другому вопросу, являющемуся предметом  настоящего  Соглашения.  </w:t>
      </w:r>
      <w:proofErr w:type="gramStart"/>
      <w:r w:rsidR="009717F1" w:rsidRPr="009717F1">
        <w:rPr>
          <w:sz w:val="22"/>
          <w:szCs w:val="22"/>
        </w:rPr>
        <w:t>Если  какое</w:t>
      </w:r>
      <w:proofErr w:type="gramEnd"/>
      <w:r w:rsidR="009717F1" w:rsidRPr="009717F1">
        <w:rPr>
          <w:sz w:val="22"/>
          <w:szCs w:val="22"/>
        </w:rPr>
        <w:t xml:space="preserve">-либо  из  положений  настоящего  Соглашения становится  недействительным,  ничтожным,  остальные  положения  сохраняют  свою  юридическую </w:t>
      </w:r>
    </w:p>
    <w:p w14:paraId="76DC4B30" w14:textId="77777777" w:rsidR="009717F1" w:rsidRDefault="009717F1" w:rsidP="000D2897">
      <w:pPr>
        <w:pStyle w:val="aff7"/>
        <w:ind w:left="0"/>
        <w:jc w:val="both"/>
        <w:rPr>
          <w:sz w:val="22"/>
          <w:szCs w:val="22"/>
        </w:rPr>
      </w:pPr>
      <w:r w:rsidRPr="009717F1">
        <w:rPr>
          <w:sz w:val="22"/>
          <w:szCs w:val="22"/>
        </w:rPr>
        <w:lastRenderedPageBreak/>
        <w:t>силу.</w:t>
      </w:r>
    </w:p>
    <w:p w14:paraId="184968EF" w14:textId="77777777" w:rsidR="0066206C" w:rsidRPr="009717F1" w:rsidRDefault="0066206C" w:rsidP="000D2897">
      <w:pPr>
        <w:pStyle w:val="aff7"/>
        <w:ind w:left="0"/>
        <w:jc w:val="both"/>
        <w:rPr>
          <w:sz w:val="22"/>
          <w:szCs w:val="22"/>
        </w:rPr>
      </w:pPr>
    </w:p>
    <w:p w14:paraId="7C3D791A" w14:textId="77777777" w:rsidR="009717F1" w:rsidRDefault="009717F1" w:rsidP="000D2897">
      <w:pPr>
        <w:pStyle w:val="aff7"/>
        <w:ind w:left="0"/>
        <w:jc w:val="both"/>
        <w:rPr>
          <w:b/>
          <w:bCs/>
          <w:sz w:val="22"/>
          <w:szCs w:val="22"/>
        </w:rPr>
      </w:pPr>
      <w:r w:rsidRPr="0066206C">
        <w:rPr>
          <w:b/>
          <w:bCs/>
          <w:sz w:val="22"/>
          <w:szCs w:val="22"/>
        </w:rPr>
        <w:t>10. ОГРАНИЧЕННАЯ ГАРАНТИЯ</w:t>
      </w:r>
    </w:p>
    <w:p w14:paraId="0D7E17D5" w14:textId="77777777" w:rsidR="0066206C" w:rsidRPr="0066206C" w:rsidRDefault="0066206C" w:rsidP="000D2897">
      <w:pPr>
        <w:pStyle w:val="aff7"/>
        <w:ind w:left="0"/>
        <w:jc w:val="both"/>
        <w:rPr>
          <w:b/>
          <w:bCs/>
          <w:sz w:val="22"/>
          <w:szCs w:val="22"/>
        </w:rPr>
      </w:pPr>
    </w:p>
    <w:p w14:paraId="6894BB2C" w14:textId="152890EA" w:rsidR="009717F1" w:rsidRPr="009717F1" w:rsidRDefault="009717F1" w:rsidP="000D2897">
      <w:pPr>
        <w:pStyle w:val="aff7"/>
        <w:ind w:left="0"/>
        <w:jc w:val="both"/>
        <w:rPr>
          <w:sz w:val="22"/>
          <w:szCs w:val="22"/>
        </w:rPr>
      </w:pPr>
      <w:r w:rsidRPr="009717F1">
        <w:rPr>
          <w:sz w:val="22"/>
          <w:szCs w:val="22"/>
        </w:rPr>
        <w:t xml:space="preserve">Если легальный Пользователь следует инструкциям, содержащимся в Документации, и </w:t>
      </w:r>
      <w:proofErr w:type="gramStart"/>
      <w:r w:rsidRPr="009717F1">
        <w:rPr>
          <w:sz w:val="22"/>
          <w:szCs w:val="22"/>
        </w:rPr>
        <w:t>на  ЛПО</w:t>
      </w:r>
      <w:proofErr w:type="gramEnd"/>
      <w:r w:rsidRPr="009717F1">
        <w:rPr>
          <w:sz w:val="22"/>
          <w:szCs w:val="22"/>
        </w:rPr>
        <w:t xml:space="preserve">  есть  официальная  лицензия, ЛПО будет работать преимущественно так, как</w:t>
      </w:r>
      <w:r w:rsidR="00065B96">
        <w:rPr>
          <w:sz w:val="22"/>
          <w:szCs w:val="22"/>
        </w:rPr>
        <w:t xml:space="preserve"> </w:t>
      </w:r>
      <w:r w:rsidRPr="009717F1">
        <w:rPr>
          <w:sz w:val="22"/>
          <w:szCs w:val="22"/>
        </w:rPr>
        <w:t xml:space="preserve">описано в Документации. К   сертифицированным   ЛПО   прилагается   сертификат соответствия, который удостоверяет, что ЛПО работает так, как описано в Документации. </w:t>
      </w:r>
    </w:p>
    <w:p w14:paraId="4955F115" w14:textId="3794FED1" w:rsidR="009717F1" w:rsidRPr="009717F1" w:rsidRDefault="009717F1" w:rsidP="000D2897">
      <w:pPr>
        <w:pStyle w:val="aff7"/>
        <w:ind w:left="0"/>
        <w:jc w:val="both"/>
        <w:rPr>
          <w:sz w:val="22"/>
          <w:szCs w:val="22"/>
        </w:rPr>
      </w:pPr>
      <w:r w:rsidRPr="009717F1">
        <w:rPr>
          <w:sz w:val="22"/>
          <w:szCs w:val="22"/>
        </w:rPr>
        <w:t>Правообладатель не гарантирует, что ЛПО будет отвечать ожиданиям Пользователя в части выполнения функций, не предусмотренных Документацией.</w:t>
      </w:r>
    </w:p>
    <w:p w14:paraId="0DA57944" w14:textId="44FDCC25" w:rsidR="009717F1" w:rsidRPr="009717F1" w:rsidRDefault="009717F1" w:rsidP="000D2897">
      <w:pPr>
        <w:pStyle w:val="aff7"/>
        <w:ind w:left="0"/>
        <w:jc w:val="both"/>
        <w:rPr>
          <w:sz w:val="22"/>
          <w:szCs w:val="22"/>
        </w:rPr>
      </w:pPr>
      <w:r w:rsidRPr="009717F1">
        <w:rPr>
          <w:sz w:val="22"/>
          <w:szCs w:val="22"/>
        </w:rPr>
        <w:t xml:space="preserve">Необходимость адаптации сертифицированного ЛПО (в терминологии подп. 9 п. 2 ст. 1270 ГК РФ), т. е.   необходимость   доработки   сертифицированного   </w:t>
      </w:r>
      <w:proofErr w:type="gramStart"/>
      <w:r w:rsidRPr="009717F1">
        <w:rPr>
          <w:sz w:val="22"/>
          <w:szCs w:val="22"/>
        </w:rPr>
        <w:t xml:space="preserve">ЛПО,   </w:t>
      </w:r>
      <w:proofErr w:type="gramEnd"/>
      <w:r w:rsidRPr="009717F1">
        <w:rPr>
          <w:sz w:val="22"/>
          <w:szCs w:val="22"/>
        </w:rPr>
        <w:t>обусловленная   проблемами   его функционирования на конкретных технических средствах Пользователя и совместно с конкретным программным обеспечением Пользователя, не является гарантийным случаем и не входит в условия ограниченной гарантии в рамках настоящего Соглашения. Такая адаптация может быть произведена</w:t>
      </w:r>
      <w:r w:rsidR="00065B96">
        <w:rPr>
          <w:sz w:val="22"/>
          <w:szCs w:val="22"/>
        </w:rPr>
        <w:t xml:space="preserve"> т</w:t>
      </w:r>
      <w:r w:rsidRPr="009717F1">
        <w:rPr>
          <w:sz w:val="22"/>
          <w:szCs w:val="22"/>
        </w:rPr>
        <w:t>олько по отдельному соглашению между Пользователем и Правообладателем.</w:t>
      </w:r>
    </w:p>
    <w:p w14:paraId="749D4218" w14:textId="698605C2" w:rsidR="009717F1" w:rsidRPr="009717F1" w:rsidRDefault="009717F1" w:rsidP="000D2897">
      <w:pPr>
        <w:pStyle w:val="aff7"/>
        <w:ind w:left="0"/>
        <w:jc w:val="both"/>
        <w:rPr>
          <w:sz w:val="22"/>
          <w:szCs w:val="22"/>
        </w:rPr>
      </w:pPr>
      <w:r w:rsidRPr="009717F1">
        <w:rPr>
          <w:sz w:val="22"/>
          <w:szCs w:val="22"/>
        </w:rPr>
        <w:t xml:space="preserve">Ограниченная гарантия на ЛПО действует в течение одного года с даты приобретения </w:t>
      </w:r>
      <w:proofErr w:type="gramStart"/>
      <w:r w:rsidRPr="009717F1">
        <w:rPr>
          <w:sz w:val="22"/>
          <w:szCs w:val="22"/>
        </w:rPr>
        <w:t>ЛПО  первым</w:t>
      </w:r>
      <w:proofErr w:type="gramEnd"/>
      <w:r w:rsidRPr="009717F1">
        <w:rPr>
          <w:sz w:val="22"/>
          <w:szCs w:val="22"/>
        </w:rPr>
        <w:t xml:space="preserve">  пользователем.  </w:t>
      </w:r>
      <w:proofErr w:type="gramStart"/>
      <w:r w:rsidRPr="009717F1">
        <w:rPr>
          <w:sz w:val="22"/>
          <w:szCs w:val="22"/>
        </w:rPr>
        <w:t>Пользователь  обязан</w:t>
      </w:r>
      <w:proofErr w:type="gramEnd"/>
      <w:r w:rsidRPr="009717F1">
        <w:rPr>
          <w:sz w:val="22"/>
          <w:szCs w:val="22"/>
        </w:rPr>
        <w:t xml:space="preserve">  хранить  документы,  подтверждающие приобретение ЛПО, как минимум в течение гарантийного срока. </w:t>
      </w:r>
    </w:p>
    <w:p w14:paraId="56B69154" w14:textId="3D79ADBB" w:rsidR="009717F1" w:rsidRPr="009717F1" w:rsidRDefault="009717F1" w:rsidP="000D2897">
      <w:pPr>
        <w:pStyle w:val="aff7"/>
        <w:ind w:left="0"/>
        <w:jc w:val="both"/>
        <w:rPr>
          <w:sz w:val="22"/>
          <w:szCs w:val="22"/>
        </w:rPr>
      </w:pPr>
      <w:r w:rsidRPr="009717F1">
        <w:rPr>
          <w:sz w:val="22"/>
          <w:szCs w:val="22"/>
        </w:rPr>
        <w:t xml:space="preserve">Описанная в настоящем разделе Соглашения гарантия не предоставляется при нарушении условий, </w:t>
      </w:r>
      <w:proofErr w:type="gramStart"/>
      <w:r w:rsidRPr="009717F1">
        <w:rPr>
          <w:sz w:val="22"/>
          <w:szCs w:val="22"/>
        </w:rPr>
        <w:t>описанных  в</w:t>
      </w:r>
      <w:proofErr w:type="gramEnd"/>
      <w:r w:rsidRPr="009717F1">
        <w:rPr>
          <w:sz w:val="22"/>
          <w:szCs w:val="22"/>
        </w:rPr>
        <w:t xml:space="preserve">  Документации,  а  также  в  случае  нарушения  Пользователем  условий  настоящего Соглашения.</w:t>
      </w:r>
    </w:p>
    <w:p w14:paraId="0A9B50EC" w14:textId="0D5181A4" w:rsidR="009717F1" w:rsidRPr="009717F1" w:rsidRDefault="009717F1" w:rsidP="000D2897">
      <w:pPr>
        <w:pStyle w:val="aff7"/>
        <w:ind w:left="0"/>
        <w:jc w:val="both"/>
        <w:rPr>
          <w:sz w:val="22"/>
          <w:szCs w:val="22"/>
        </w:rPr>
      </w:pPr>
      <w:r w:rsidRPr="009717F1">
        <w:rPr>
          <w:sz w:val="22"/>
          <w:szCs w:val="22"/>
        </w:rPr>
        <w:t xml:space="preserve">В случае нарушения условий гарантии Правообладателем Правообладатель бесплатно исправит или </w:t>
      </w:r>
      <w:proofErr w:type="gramStart"/>
      <w:r w:rsidRPr="009717F1">
        <w:rPr>
          <w:sz w:val="22"/>
          <w:szCs w:val="22"/>
        </w:rPr>
        <w:t>заменит  ЛПО</w:t>
      </w:r>
      <w:proofErr w:type="gramEnd"/>
      <w:r w:rsidRPr="009717F1">
        <w:rPr>
          <w:sz w:val="22"/>
          <w:szCs w:val="22"/>
        </w:rPr>
        <w:t xml:space="preserve">.  </w:t>
      </w:r>
      <w:proofErr w:type="gramStart"/>
      <w:r w:rsidRPr="009717F1">
        <w:rPr>
          <w:sz w:val="22"/>
          <w:szCs w:val="22"/>
        </w:rPr>
        <w:t>В  случае</w:t>
      </w:r>
      <w:proofErr w:type="gramEnd"/>
      <w:r w:rsidRPr="009717F1">
        <w:rPr>
          <w:sz w:val="22"/>
          <w:szCs w:val="22"/>
        </w:rPr>
        <w:t xml:space="preserve">  невозможности  исправления  или  замены  Правообладатель  возместит стоимость ЛПО согласно документам об оплате. Для получения денежного возмещения необходимо </w:t>
      </w:r>
      <w:proofErr w:type="gramStart"/>
      <w:r w:rsidRPr="009717F1">
        <w:rPr>
          <w:sz w:val="22"/>
          <w:szCs w:val="22"/>
        </w:rPr>
        <w:t>удалить  ЛПО</w:t>
      </w:r>
      <w:proofErr w:type="gramEnd"/>
      <w:r w:rsidRPr="009717F1">
        <w:rPr>
          <w:sz w:val="22"/>
          <w:szCs w:val="22"/>
        </w:rPr>
        <w:t xml:space="preserve">  с  компьютера  и  вернуть  Правообладателю  материальные  носители  и  другие полученные материалы вместе с документом, подтверждающим покупку, в том числе оплату ЛПО. </w:t>
      </w:r>
    </w:p>
    <w:p w14:paraId="25AE5C5D" w14:textId="2B8F1112" w:rsidR="009717F1" w:rsidRPr="009717F1" w:rsidRDefault="009717F1" w:rsidP="000D2897">
      <w:pPr>
        <w:pStyle w:val="aff7"/>
        <w:ind w:left="0"/>
        <w:jc w:val="both"/>
        <w:rPr>
          <w:sz w:val="22"/>
          <w:szCs w:val="22"/>
        </w:rPr>
      </w:pPr>
      <w:proofErr w:type="gramStart"/>
      <w:r w:rsidRPr="009717F1">
        <w:rPr>
          <w:sz w:val="22"/>
          <w:szCs w:val="22"/>
        </w:rPr>
        <w:t>Это  единственная</w:t>
      </w:r>
      <w:proofErr w:type="gramEnd"/>
      <w:r w:rsidRPr="009717F1">
        <w:rPr>
          <w:sz w:val="22"/>
          <w:szCs w:val="22"/>
        </w:rPr>
        <w:t xml:space="preserve">  компенсация,  которую  Пользователь  может  получить  от  Правообладателя  в случае нарушения условий ограниченной гарантии. Вместо получения возмещения от </w:t>
      </w:r>
      <w:proofErr w:type="gramStart"/>
      <w:r w:rsidRPr="009717F1">
        <w:rPr>
          <w:sz w:val="22"/>
          <w:szCs w:val="22"/>
        </w:rPr>
        <w:t>Правообладателя  Пользователь</w:t>
      </w:r>
      <w:proofErr w:type="gramEnd"/>
      <w:r w:rsidRPr="009717F1">
        <w:rPr>
          <w:sz w:val="22"/>
          <w:szCs w:val="22"/>
        </w:rPr>
        <w:t xml:space="preserve">  может  в  соответствии  с  законодательством  расторгнуть  договор покупки ЛПО и, удалив ЛПО с компьютера, вернув лицу, у которого приобретено ЛПО, носители ЛПО и другие материалы вместе с документом, подтверждающим оплату ЛПО, потребовать от указанного лица возврата уплаченной за ЛПО денежной суммы.</w:t>
      </w:r>
    </w:p>
    <w:p w14:paraId="6137906B" w14:textId="2A8E9C4F" w:rsidR="009717F1" w:rsidRDefault="009717F1" w:rsidP="000D2897">
      <w:pPr>
        <w:pStyle w:val="aff7"/>
        <w:ind w:left="0"/>
        <w:jc w:val="both"/>
        <w:rPr>
          <w:sz w:val="22"/>
          <w:szCs w:val="22"/>
        </w:rPr>
      </w:pPr>
      <w:r w:rsidRPr="009717F1">
        <w:rPr>
          <w:sz w:val="22"/>
          <w:szCs w:val="22"/>
        </w:rPr>
        <w:t>Для получения гарантийного обслуживания Пользователь обязан документально подтвердить факт покупки ЛПО.</w:t>
      </w:r>
    </w:p>
    <w:p w14:paraId="14A3293A" w14:textId="77777777" w:rsidR="0066206C" w:rsidRPr="009717F1" w:rsidRDefault="0066206C" w:rsidP="000D2897">
      <w:pPr>
        <w:pStyle w:val="aff7"/>
        <w:ind w:left="0"/>
        <w:jc w:val="both"/>
        <w:rPr>
          <w:sz w:val="22"/>
          <w:szCs w:val="22"/>
        </w:rPr>
      </w:pPr>
    </w:p>
    <w:p w14:paraId="2BAC3290" w14:textId="77777777" w:rsidR="009717F1" w:rsidRDefault="009717F1" w:rsidP="000D2897">
      <w:pPr>
        <w:pStyle w:val="aff7"/>
        <w:ind w:left="0"/>
        <w:jc w:val="both"/>
        <w:rPr>
          <w:b/>
          <w:bCs/>
          <w:sz w:val="22"/>
          <w:szCs w:val="22"/>
        </w:rPr>
      </w:pPr>
      <w:r w:rsidRPr="0066206C">
        <w:rPr>
          <w:b/>
          <w:bCs/>
          <w:sz w:val="22"/>
          <w:szCs w:val="22"/>
        </w:rPr>
        <w:t>11. ОГРАНИЧЕНИЕ ОТВЕТСТВЕННОСТИ</w:t>
      </w:r>
    </w:p>
    <w:p w14:paraId="6013A689" w14:textId="77777777" w:rsidR="0066206C" w:rsidRPr="0066206C" w:rsidRDefault="0066206C" w:rsidP="000D2897">
      <w:pPr>
        <w:pStyle w:val="aff7"/>
        <w:ind w:left="0"/>
        <w:jc w:val="both"/>
        <w:rPr>
          <w:b/>
          <w:bCs/>
          <w:sz w:val="22"/>
          <w:szCs w:val="22"/>
        </w:rPr>
      </w:pPr>
    </w:p>
    <w:p w14:paraId="33E98EAB" w14:textId="2194E54E" w:rsidR="009717F1" w:rsidRPr="009717F1" w:rsidRDefault="009717F1" w:rsidP="000D2897">
      <w:pPr>
        <w:pStyle w:val="aff7"/>
        <w:ind w:left="0"/>
        <w:jc w:val="both"/>
        <w:rPr>
          <w:sz w:val="22"/>
          <w:szCs w:val="22"/>
        </w:rPr>
      </w:pPr>
      <w:r w:rsidRPr="009717F1">
        <w:rPr>
          <w:sz w:val="22"/>
          <w:szCs w:val="22"/>
        </w:rPr>
        <w:t xml:space="preserve">Правообладатель и/или его партнеры не несут ответственности за причинение любого вреда и/или любых убытков (включая как реальный ущерб, так и упущенную выгоду), вызванных использованием </w:t>
      </w:r>
      <w:proofErr w:type="gramStart"/>
      <w:r w:rsidRPr="009717F1">
        <w:rPr>
          <w:sz w:val="22"/>
          <w:szCs w:val="22"/>
        </w:rPr>
        <w:t>или  невозможностью</w:t>
      </w:r>
      <w:proofErr w:type="gramEnd"/>
      <w:r w:rsidRPr="009717F1">
        <w:rPr>
          <w:sz w:val="22"/>
          <w:szCs w:val="22"/>
        </w:rPr>
        <w:t>/ограниченной  возможностью  использования  программного  обеспечения, производимого Правообладателем (включая ЛПО, любые его обновления и др.). Во всех случаях, когда  в  силу  применимого  законодательства  Правообладатель  и/или  его  партнеры  не  могут освободить  себя  от  ответственности  на  основании  содержащихся  в  настоящем  Соглашении положений, такие убытки/вред подлежат возмещению соответственно Правообладателем и/или его партнерами   в   размере,   ограниченном   в   совокупности   суммой,   фактически   уплаченной Пользователем за ЛПО, упущенная выгода возмещению не подлежит.</w:t>
      </w:r>
    </w:p>
    <w:p w14:paraId="2CCF911A" w14:textId="1A7577ED" w:rsidR="009717F1" w:rsidRDefault="009717F1" w:rsidP="000D2897">
      <w:pPr>
        <w:pStyle w:val="aff7"/>
        <w:ind w:left="0"/>
        <w:jc w:val="both"/>
        <w:rPr>
          <w:sz w:val="22"/>
          <w:szCs w:val="22"/>
        </w:rPr>
      </w:pPr>
      <w:r w:rsidRPr="009717F1">
        <w:rPr>
          <w:sz w:val="22"/>
          <w:szCs w:val="22"/>
        </w:rPr>
        <w:t xml:space="preserve">Без ущерба для установленных настоящим Соглашением ограничений, исключений и отказов от </w:t>
      </w:r>
      <w:proofErr w:type="gramStart"/>
      <w:r w:rsidRPr="009717F1">
        <w:rPr>
          <w:sz w:val="22"/>
          <w:szCs w:val="22"/>
        </w:rPr>
        <w:t>ответственности  ответственность</w:t>
      </w:r>
      <w:proofErr w:type="gramEnd"/>
      <w:r w:rsidRPr="009717F1">
        <w:rPr>
          <w:sz w:val="22"/>
          <w:szCs w:val="22"/>
        </w:rPr>
        <w:t xml:space="preserve">  Правообладателя  и/или  его  партнеров  наступает  только  при условии  наличия  вины  соответственно  Правообладателя  и/или  его  партнеров  в  допущенном нарушении.</w:t>
      </w:r>
      <w:r w:rsidR="00803461">
        <w:rPr>
          <w:sz w:val="22"/>
          <w:szCs w:val="22"/>
        </w:rPr>
        <w:t xml:space="preserve"> </w:t>
      </w:r>
      <w:proofErr w:type="gramStart"/>
      <w:r w:rsidRPr="009717F1">
        <w:rPr>
          <w:sz w:val="22"/>
          <w:szCs w:val="22"/>
        </w:rPr>
        <w:t>Ограничения,  исключения</w:t>
      </w:r>
      <w:proofErr w:type="gramEnd"/>
      <w:r w:rsidRPr="009717F1">
        <w:rPr>
          <w:sz w:val="22"/>
          <w:szCs w:val="22"/>
        </w:rPr>
        <w:t xml:space="preserve">  и  отказы  от  ответственности,  установленные  в  настоящем  разделе, применяются в самом широком смысле, максимально допустимом применимым законодательством.</w:t>
      </w:r>
    </w:p>
    <w:p w14:paraId="56E5DC43" w14:textId="77777777" w:rsidR="00A72884" w:rsidRDefault="00A72884" w:rsidP="000D2897">
      <w:pPr>
        <w:pStyle w:val="aff7"/>
        <w:ind w:left="0"/>
        <w:jc w:val="both"/>
        <w:rPr>
          <w:sz w:val="22"/>
          <w:szCs w:val="22"/>
        </w:rPr>
      </w:pPr>
    </w:p>
    <w:p w14:paraId="6A7E423E" w14:textId="77777777" w:rsidR="00A72884" w:rsidRDefault="00A72884" w:rsidP="000D2897">
      <w:pPr>
        <w:pStyle w:val="aff7"/>
        <w:ind w:left="0"/>
        <w:jc w:val="both"/>
        <w:rPr>
          <w:sz w:val="22"/>
          <w:szCs w:val="22"/>
        </w:rPr>
      </w:pPr>
    </w:p>
    <w:p w14:paraId="508442FD" w14:textId="77777777" w:rsidR="00A72884" w:rsidRDefault="00A72884" w:rsidP="000D2897">
      <w:pPr>
        <w:pStyle w:val="aff7"/>
        <w:ind w:left="0"/>
        <w:jc w:val="both"/>
        <w:rPr>
          <w:sz w:val="22"/>
          <w:szCs w:val="22"/>
        </w:rPr>
      </w:pPr>
    </w:p>
    <w:p w14:paraId="6408E047" w14:textId="77777777" w:rsidR="00A72884" w:rsidRDefault="00A72884" w:rsidP="000D2897">
      <w:pPr>
        <w:pStyle w:val="aff7"/>
        <w:ind w:left="0"/>
        <w:jc w:val="both"/>
        <w:rPr>
          <w:sz w:val="22"/>
          <w:szCs w:val="22"/>
        </w:rPr>
      </w:pPr>
    </w:p>
    <w:p w14:paraId="28F211BF" w14:textId="77777777" w:rsidR="00A72884" w:rsidRDefault="00A72884" w:rsidP="000D2897">
      <w:pPr>
        <w:pStyle w:val="aff7"/>
        <w:ind w:left="0"/>
        <w:jc w:val="both"/>
        <w:rPr>
          <w:sz w:val="22"/>
          <w:szCs w:val="22"/>
        </w:rPr>
      </w:pPr>
    </w:p>
    <w:p w14:paraId="2C0C5881" w14:textId="77777777" w:rsidR="00A72884" w:rsidRDefault="00A72884" w:rsidP="000D2897">
      <w:pPr>
        <w:pStyle w:val="aff7"/>
        <w:ind w:left="0"/>
        <w:jc w:val="both"/>
        <w:rPr>
          <w:sz w:val="22"/>
          <w:szCs w:val="22"/>
        </w:rPr>
      </w:pPr>
    </w:p>
    <w:p w14:paraId="1413FE92" w14:textId="77777777" w:rsidR="00A72884" w:rsidRDefault="00A72884" w:rsidP="000D2897">
      <w:pPr>
        <w:pStyle w:val="aff7"/>
        <w:ind w:left="0"/>
        <w:jc w:val="both"/>
        <w:rPr>
          <w:sz w:val="22"/>
          <w:szCs w:val="22"/>
        </w:rPr>
      </w:pPr>
    </w:p>
    <w:p w14:paraId="21AFC251" w14:textId="77777777" w:rsidR="00A72884" w:rsidRDefault="00A72884" w:rsidP="000D2897">
      <w:pPr>
        <w:pStyle w:val="aff7"/>
        <w:ind w:left="0"/>
        <w:jc w:val="both"/>
        <w:rPr>
          <w:sz w:val="22"/>
          <w:szCs w:val="22"/>
        </w:rPr>
      </w:pPr>
    </w:p>
    <w:p w14:paraId="17A82EC8" w14:textId="77777777" w:rsidR="00A72884" w:rsidRDefault="00A72884" w:rsidP="000D2897">
      <w:pPr>
        <w:pStyle w:val="aff7"/>
        <w:ind w:left="0"/>
        <w:jc w:val="both"/>
        <w:rPr>
          <w:sz w:val="22"/>
          <w:szCs w:val="22"/>
        </w:rPr>
      </w:pPr>
    </w:p>
    <w:p w14:paraId="5E3F0278" w14:textId="77777777" w:rsidR="00A72884" w:rsidRDefault="00A72884" w:rsidP="000D2897">
      <w:pPr>
        <w:pStyle w:val="aff7"/>
        <w:ind w:left="0"/>
        <w:jc w:val="both"/>
        <w:rPr>
          <w:sz w:val="22"/>
          <w:szCs w:val="22"/>
        </w:rPr>
      </w:pPr>
    </w:p>
    <w:p w14:paraId="4466C922" w14:textId="77777777" w:rsidR="00E8699A" w:rsidRDefault="00E8699A" w:rsidP="00846186">
      <w:pPr>
        <w:pStyle w:val="ConsPlusNormal"/>
        <w:jc w:val="right"/>
        <w:rPr>
          <w:rFonts w:ascii="Times New Roman" w:hAnsi="Times New Roman" w:cs="Times New Roman"/>
          <w:sz w:val="22"/>
          <w:szCs w:val="22"/>
        </w:rPr>
        <w:sectPr w:rsidR="00E8699A" w:rsidSect="00A65F67">
          <w:pgSz w:w="11906" w:h="16838"/>
          <w:pgMar w:top="993" w:right="567" w:bottom="426" w:left="993" w:header="720" w:footer="720" w:gutter="0"/>
          <w:cols w:space="720"/>
        </w:sectPr>
      </w:pPr>
    </w:p>
    <w:p w14:paraId="6A152ADD" w14:textId="19006FB6" w:rsidR="00580320" w:rsidRPr="00B1245A" w:rsidRDefault="00A72884" w:rsidP="00846186">
      <w:pPr>
        <w:pStyle w:val="ConsPlusNormal"/>
        <w:jc w:val="right"/>
        <w:rPr>
          <w:rFonts w:ascii="Times New Roman" w:hAnsi="Times New Roman" w:cs="Times New Roman"/>
          <w:sz w:val="22"/>
          <w:szCs w:val="22"/>
        </w:rPr>
      </w:pPr>
      <w:r w:rsidRPr="00A72884">
        <w:rPr>
          <w:rFonts w:ascii="Times New Roman" w:hAnsi="Times New Roman" w:cs="Times New Roman"/>
          <w:sz w:val="22"/>
          <w:szCs w:val="22"/>
        </w:rPr>
        <w:lastRenderedPageBreak/>
        <w:t>Приложение №</w:t>
      </w:r>
      <w:r w:rsidR="009315DB">
        <w:rPr>
          <w:rFonts w:ascii="Times New Roman" w:hAnsi="Times New Roman" w:cs="Times New Roman"/>
          <w:sz w:val="22"/>
          <w:szCs w:val="22"/>
        </w:rPr>
        <w:t>2</w:t>
      </w:r>
      <w:r w:rsidRPr="00A72884">
        <w:rPr>
          <w:rFonts w:ascii="Times New Roman" w:hAnsi="Times New Roman" w:cs="Times New Roman"/>
          <w:sz w:val="22"/>
          <w:szCs w:val="22"/>
        </w:rPr>
        <w:t xml:space="preserve"> к Контракту </w:t>
      </w:r>
      <w:r w:rsidR="00A65F67">
        <w:rPr>
          <w:rFonts w:ascii="Times New Roman" w:hAnsi="Times New Roman" w:cs="Times New Roman"/>
          <w:sz w:val="22"/>
          <w:szCs w:val="22"/>
        </w:rPr>
        <w:t xml:space="preserve">№ _____ </w:t>
      </w:r>
      <w:r w:rsidRPr="00A72884">
        <w:rPr>
          <w:rFonts w:ascii="Times New Roman" w:hAnsi="Times New Roman" w:cs="Times New Roman"/>
          <w:sz w:val="22"/>
          <w:szCs w:val="22"/>
        </w:rPr>
        <w:t>от «___» _____ 202</w:t>
      </w:r>
      <w:r w:rsidR="00A65F67">
        <w:rPr>
          <w:rFonts w:ascii="Times New Roman" w:hAnsi="Times New Roman" w:cs="Times New Roman"/>
          <w:sz w:val="22"/>
          <w:szCs w:val="22"/>
        </w:rPr>
        <w:t>6</w:t>
      </w:r>
      <w:r w:rsidRPr="00A72884">
        <w:rPr>
          <w:rFonts w:ascii="Times New Roman" w:hAnsi="Times New Roman" w:cs="Times New Roman"/>
          <w:sz w:val="22"/>
          <w:szCs w:val="22"/>
        </w:rPr>
        <w:t xml:space="preserve"> г.</w:t>
      </w:r>
    </w:p>
    <w:p w14:paraId="6807B750" w14:textId="77777777" w:rsidR="00A72884" w:rsidRDefault="00A72884" w:rsidP="00580320">
      <w:pPr>
        <w:pStyle w:val="ConsPlusNormal"/>
        <w:jc w:val="center"/>
        <w:rPr>
          <w:rFonts w:ascii="Times New Roman" w:hAnsi="Times New Roman" w:cs="Times New Roman"/>
          <w:sz w:val="22"/>
          <w:szCs w:val="22"/>
        </w:rPr>
      </w:pPr>
    </w:p>
    <w:p w14:paraId="1339957E" w14:textId="426CEE88" w:rsidR="00580320" w:rsidRPr="00B1245A" w:rsidRDefault="00580320" w:rsidP="00580320">
      <w:pPr>
        <w:pStyle w:val="ConsPlusNormal"/>
        <w:jc w:val="center"/>
        <w:rPr>
          <w:rFonts w:ascii="Times New Roman" w:hAnsi="Times New Roman" w:cs="Times New Roman"/>
          <w:sz w:val="22"/>
          <w:szCs w:val="22"/>
        </w:rPr>
      </w:pPr>
      <w:r w:rsidRPr="00B1245A">
        <w:rPr>
          <w:rFonts w:ascii="Times New Roman" w:hAnsi="Times New Roman" w:cs="Times New Roman"/>
          <w:sz w:val="22"/>
          <w:szCs w:val="22"/>
        </w:rPr>
        <w:t>Спецификация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1"/>
        <w:gridCol w:w="727"/>
        <w:gridCol w:w="2863"/>
        <w:gridCol w:w="581"/>
        <w:gridCol w:w="1242"/>
        <w:gridCol w:w="3463"/>
        <w:gridCol w:w="1371"/>
        <w:gridCol w:w="1332"/>
        <w:gridCol w:w="913"/>
        <w:gridCol w:w="1506"/>
        <w:gridCol w:w="1429"/>
      </w:tblGrid>
      <w:tr w:rsidR="0066385B" w:rsidRPr="00B1245A" w14:paraId="44D5320F" w14:textId="77777777" w:rsidTr="0066385B">
        <w:trPr>
          <w:jc w:val="center"/>
        </w:trPr>
        <w:tc>
          <w:tcPr>
            <w:tcW w:w="4794" w:type="dxa"/>
            <w:gridSpan w:val="4"/>
            <w:tcBorders>
              <w:top w:val="nil"/>
              <w:left w:val="nil"/>
              <w:bottom w:val="single" w:sz="4" w:space="0" w:color="auto"/>
              <w:right w:val="nil"/>
            </w:tcBorders>
          </w:tcPr>
          <w:p w14:paraId="6CCA8F2C" w14:textId="77777777" w:rsidR="0066385B" w:rsidRPr="00B1245A" w:rsidRDefault="0066385B" w:rsidP="00AB5960">
            <w:pPr>
              <w:tabs>
                <w:tab w:val="left" w:pos="3859"/>
              </w:tabs>
              <w:jc w:val="center"/>
              <w:rPr>
                <w:b/>
                <w:sz w:val="22"/>
                <w:szCs w:val="22"/>
              </w:rPr>
            </w:pPr>
            <w:bookmarkStart w:id="12" w:name="P347"/>
            <w:bookmarkEnd w:id="12"/>
          </w:p>
        </w:tc>
        <w:tc>
          <w:tcPr>
            <w:tcW w:w="1256" w:type="dxa"/>
            <w:tcBorders>
              <w:top w:val="nil"/>
              <w:left w:val="nil"/>
              <w:bottom w:val="single" w:sz="4" w:space="0" w:color="auto"/>
              <w:right w:val="nil"/>
            </w:tcBorders>
          </w:tcPr>
          <w:p w14:paraId="11185421" w14:textId="77777777" w:rsidR="0066385B" w:rsidRPr="00B1245A" w:rsidRDefault="0066385B" w:rsidP="00AB5960">
            <w:pPr>
              <w:tabs>
                <w:tab w:val="left" w:pos="3859"/>
              </w:tabs>
              <w:jc w:val="center"/>
              <w:rPr>
                <w:b/>
                <w:sz w:val="22"/>
                <w:szCs w:val="22"/>
              </w:rPr>
            </w:pPr>
          </w:p>
        </w:tc>
        <w:tc>
          <w:tcPr>
            <w:tcW w:w="6977" w:type="dxa"/>
            <w:gridSpan w:val="4"/>
            <w:tcBorders>
              <w:top w:val="nil"/>
              <w:left w:val="nil"/>
              <w:bottom w:val="single" w:sz="4" w:space="0" w:color="auto"/>
              <w:right w:val="nil"/>
            </w:tcBorders>
          </w:tcPr>
          <w:p w14:paraId="7FE0C999" w14:textId="0BF35534" w:rsidR="0066385B" w:rsidRPr="00B1245A" w:rsidRDefault="0066385B" w:rsidP="00AB5960">
            <w:pPr>
              <w:tabs>
                <w:tab w:val="left" w:pos="3859"/>
              </w:tabs>
              <w:jc w:val="center"/>
              <w:rPr>
                <w:b/>
                <w:sz w:val="22"/>
                <w:szCs w:val="22"/>
              </w:rPr>
            </w:pPr>
          </w:p>
        </w:tc>
        <w:tc>
          <w:tcPr>
            <w:tcW w:w="1518" w:type="dxa"/>
            <w:tcBorders>
              <w:top w:val="nil"/>
              <w:left w:val="nil"/>
              <w:bottom w:val="single" w:sz="4" w:space="0" w:color="auto"/>
              <w:right w:val="nil"/>
            </w:tcBorders>
          </w:tcPr>
          <w:p w14:paraId="6DA2FC00" w14:textId="77777777" w:rsidR="0066385B" w:rsidRPr="00B1245A" w:rsidRDefault="0066385B" w:rsidP="00AB5960">
            <w:pPr>
              <w:tabs>
                <w:tab w:val="left" w:pos="3859"/>
              </w:tabs>
              <w:jc w:val="center"/>
              <w:rPr>
                <w:b/>
                <w:sz w:val="22"/>
                <w:szCs w:val="22"/>
              </w:rPr>
            </w:pPr>
          </w:p>
        </w:tc>
        <w:tc>
          <w:tcPr>
            <w:tcW w:w="1443" w:type="dxa"/>
            <w:tcBorders>
              <w:top w:val="nil"/>
              <w:left w:val="nil"/>
              <w:bottom w:val="single" w:sz="4" w:space="0" w:color="auto"/>
              <w:right w:val="nil"/>
            </w:tcBorders>
          </w:tcPr>
          <w:p w14:paraId="20AA6AF0" w14:textId="77777777" w:rsidR="0066385B" w:rsidRPr="00B1245A" w:rsidRDefault="0066385B" w:rsidP="00AB5960">
            <w:pPr>
              <w:tabs>
                <w:tab w:val="left" w:pos="3859"/>
              </w:tabs>
              <w:jc w:val="center"/>
              <w:rPr>
                <w:b/>
                <w:sz w:val="22"/>
                <w:szCs w:val="22"/>
              </w:rPr>
            </w:pPr>
          </w:p>
        </w:tc>
      </w:tr>
      <w:tr w:rsidR="0066385B" w:rsidRPr="00B1245A" w14:paraId="61E459B4" w14:textId="77777777" w:rsidTr="00255502">
        <w:trPr>
          <w:trHeight w:val="361"/>
          <w:jc w:val="center"/>
        </w:trPr>
        <w:tc>
          <w:tcPr>
            <w:tcW w:w="561" w:type="dxa"/>
            <w:tcBorders>
              <w:top w:val="single" w:sz="4" w:space="0" w:color="auto"/>
            </w:tcBorders>
            <w:vAlign w:val="center"/>
          </w:tcPr>
          <w:p w14:paraId="41EE3E1E" w14:textId="77777777" w:rsidR="0066385B" w:rsidRPr="00B1245A" w:rsidRDefault="0066385B" w:rsidP="00AB5960">
            <w:pPr>
              <w:jc w:val="center"/>
              <w:rPr>
                <w:b/>
                <w:sz w:val="22"/>
                <w:szCs w:val="22"/>
              </w:rPr>
            </w:pPr>
            <w:r w:rsidRPr="00B1245A">
              <w:rPr>
                <w:b/>
                <w:sz w:val="22"/>
                <w:szCs w:val="22"/>
              </w:rPr>
              <w:t>№ п/п</w:t>
            </w:r>
          </w:p>
        </w:tc>
        <w:tc>
          <w:tcPr>
            <w:tcW w:w="3644" w:type="dxa"/>
            <w:gridSpan w:val="2"/>
            <w:tcBorders>
              <w:top w:val="single" w:sz="4" w:space="0" w:color="auto"/>
            </w:tcBorders>
            <w:vAlign w:val="center"/>
          </w:tcPr>
          <w:p w14:paraId="6BD1E87A" w14:textId="77777777" w:rsidR="0066385B" w:rsidRPr="00B1245A" w:rsidRDefault="0066385B" w:rsidP="00AB5960">
            <w:pPr>
              <w:jc w:val="center"/>
              <w:rPr>
                <w:b/>
                <w:sz w:val="22"/>
                <w:szCs w:val="22"/>
              </w:rPr>
            </w:pPr>
            <w:r w:rsidRPr="00B1245A">
              <w:rPr>
                <w:b/>
                <w:sz w:val="22"/>
                <w:szCs w:val="22"/>
              </w:rPr>
              <w:t>Наименование услуг</w:t>
            </w:r>
          </w:p>
        </w:tc>
        <w:tc>
          <w:tcPr>
            <w:tcW w:w="5384" w:type="dxa"/>
            <w:gridSpan w:val="3"/>
            <w:tcBorders>
              <w:top w:val="single" w:sz="4" w:space="0" w:color="auto"/>
            </w:tcBorders>
            <w:vAlign w:val="center"/>
          </w:tcPr>
          <w:p w14:paraId="00908B80" w14:textId="24D0CD86" w:rsidR="0066385B" w:rsidRPr="00B1245A" w:rsidRDefault="0066385B" w:rsidP="00AB5960">
            <w:pPr>
              <w:jc w:val="center"/>
              <w:rPr>
                <w:b/>
                <w:sz w:val="22"/>
                <w:szCs w:val="22"/>
              </w:rPr>
            </w:pPr>
            <w:r>
              <w:rPr>
                <w:b/>
                <w:sz w:val="22"/>
                <w:szCs w:val="22"/>
              </w:rPr>
              <w:t>Характеристики ПО, поставляемого в рамках оказания услуг</w:t>
            </w:r>
          </w:p>
        </w:tc>
        <w:tc>
          <w:tcPr>
            <w:tcW w:w="1184" w:type="dxa"/>
            <w:tcBorders>
              <w:top w:val="single" w:sz="4" w:space="0" w:color="auto"/>
            </w:tcBorders>
            <w:vAlign w:val="center"/>
          </w:tcPr>
          <w:p w14:paraId="203FC815" w14:textId="484A0010" w:rsidR="0066385B" w:rsidRPr="00B1245A" w:rsidRDefault="0066385B" w:rsidP="00AB5960">
            <w:pPr>
              <w:jc w:val="center"/>
              <w:rPr>
                <w:b/>
                <w:sz w:val="22"/>
                <w:szCs w:val="22"/>
              </w:rPr>
            </w:pPr>
            <w:r>
              <w:rPr>
                <w:b/>
                <w:sz w:val="22"/>
                <w:szCs w:val="22"/>
              </w:rPr>
              <w:t>ОКПД 2</w:t>
            </w:r>
          </w:p>
        </w:tc>
        <w:tc>
          <w:tcPr>
            <w:tcW w:w="1334" w:type="dxa"/>
            <w:tcBorders>
              <w:top w:val="single" w:sz="4" w:space="0" w:color="auto"/>
            </w:tcBorders>
            <w:vAlign w:val="center"/>
          </w:tcPr>
          <w:p w14:paraId="6ED07984" w14:textId="6D603E37" w:rsidR="0066385B" w:rsidRPr="00B1245A" w:rsidRDefault="0066385B" w:rsidP="00AB5960">
            <w:pPr>
              <w:jc w:val="center"/>
              <w:rPr>
                <w:b/>
                <w:sz w:val="22"/>
                <w:szCs w:val="22"/>
              </w:rPr>
            </w:pPr>
            <w:r w:rsidRPr="00B1245A">
              <w:rPr>
                <w:b/>
                <w:sz w:val="22"/>
                <w:szCs w:val="22"/>
              </w:rPr>
              <w:t>Ед. измерени</w:t>
            </w:r>
            <w:r>
              <w:rPr>
                <w:b/>
                <w:sz w:val="22"/>
                <w:szCs w:val="22"/>
              </w:rPr>
              <w:t>я</w:t>
            </w:r>
          </w:p>
        </w:tc>
        <w:tc>
          <w:tcPr>
            <w:tcW w:w="920" w:type="dxa"/>
            <w:tcBorders>
              <w:top w:val="single" w:sz="4" w:space="0" w:color="auto"/>
            </w:tcBorders>
            <w:vAlign w:val="center"/>
          </w:tcPr>
          <w:p w14:paraId="4ED2BE0E" w14:textId="77777777" w:rsidR="0066385B" w:rsidRPr="00B1245A" w:rsidRDefault="0066385B" w:rsidP="00AB5960">
            <w:pPr>
              <w:jc w:val="center"/>
              <w:rPr>
                <w:b/>
                <w:sz w:val="22"/>
                <w:szCs w:val="22"/>
              </w:rPr>
            </w:pPr>
            <w:r w:rsidRPr="00B1245A">
              <w:rPr>
                <w:b/>
                <w:sz w:val="22"/>
                <w:szCs w:val="22"/>
              </w:rPr>
              <w:t>Кол-во</w:t>
            </w:r>
          </w:p>
        </w:tc>
        <w:tc>
          <w:tcPr>
            <w:tcW w:w="1518" w:type="dxa"/>
            <w:tcBorders>
              <w:top w:val="single" w:sz="4" w:space="0" w:color="auto"/>
            </w:tcBorders>
            <w:vAlign w:val="center"/>
          </w:tcPr>
          <w:p w14:paraId="05D1F7BB" w14:textId="2776DC09" w:rsidR="0066385B" w:rsidRPr="00B1245A" w:rsidRDefault="0066385B" w:rsidP="00AB5960">
            <w:pPr>
              <w:jc w:val="center"/>
              <w:rPr>
                <w:b/>
                <w:sz w:val="22"/>
                <w:szCs w:val="22"/>
              </w:rPr>
            </w:pPr>
            <w:r w:rsidRPr="00B1245A">
              <w:rPr>
                <w:rFonts w:eastAsia="Calibri"/>
                <w:b/>
                <w:sz w:val="22"/>
                <w:szCs w:val="22"/>
                <w:lang w:eastAsia="en-US"/>
              </w:rPr>
              <w:t>Цена за единицу, руб.</w:t>
            </w:r>
          </w:p>
        </w:tc>
        <w:tc>
          <w:tcPr>
            <w:tcW w:w="1443" w:type="dxa"/>
            <w:tcBorders>
              <w:top w:val="single" w:sz="4" w:space="0" w:color="auto"/>
            </w:tcBorders>
            <w:vAlign w:val="center"/>
          </w:tcPr>
          <w:p w14:paraId="63196FD6" w14:textId="77777777" w:rsidR="0066385B" w:rsidRPr="00B1245A" w:rsidRDefault="0066385B" w:rsidP="00AB5960">
            <w:pPr>
              <w:jc w:val="center"/>
              <w:rPr>
                <w:b/>
                <w:sz w:val="22"/>
                <w:szCs w:val="22"/>
              </w:rPr>
            </w:pPr>
            <w:r w:rsidRPr="00B1245A">
              <w:rPr>
                <w:rFonts w:eastAsia="Calibri"/>
                <w:b/>
                <w:sz w:val="22"/>
                <w:szCs w:val="22"/>
                <w:lang w:eastAsia="en-US"/>
              </w:rPr>
              <w:t>Сумма, руб.</w:t>
            </w:r>
          </w:p>
        </w:tc>
      </w:tr>
      <w:tr w:rsidR="0066385B" w:rsidRPr="00B1245A" w14:paraId="214914F5" w14:textId="77777777" w:rsidTr="0066385B">
        <w:trPr>
          <w:trHeight w:val="1656"/>
          <w:jc w:val="center"/>
        </w:trPr>
        <w:tc>
          <w:tcPr>
            <w:tcW w:w="561" w:type="dxa"/>
            <w:vAlign w:val="center"/>
          </w:tcPr>
          <w:p w14:paraId="10523CFD" w14:textId="77777777" w:rsidR="0066385B" w:rsidRPr="00B1245A" w:rsidRDefault="0066385B" w:rsidP="00AB5960">
            <w:pPr>
              <w:rPr>
                <w:sz w:val="22"/>
                <w:szCs w:val="22"/>
              </w:rPr>
            </w:pPr>
            <w:r w:rsidRPr="00B1245A">
              <w:rPr>
                <w:sz w:val="22"/>
                <w:szCs w:val="22"/>
              </w:rPr>
              <w:t>1</w:t>
            </w:r>
          </w:p>
        </w:tc>
        <w:tc>
          <w:tcPr>
            <w:tcW w:w="3644" w:type="dxa"/>
            <w:gridSpan w:val="2"/>
          </w:tcPr>
          <w:p w14:paraId="14808901" w14:textId="14FDABCB" w:rsidR="0066385B" w:rsidRDefault="0066385B" w:rsidP="003A7124">
            <w:pPr>
              <w:jc w:val="both"/>
              <w:rPr>
                <w:sz w:val="22"/>
                <w:szCs w:val="22"/>
              </w:rPr>
            </w:pPr>
          </w:p>
          <w:p w14:paraId="51886FDB" w14:textId="24EAF3FB" w:rsidR="0066385B" w:rsidRDefault="0066385B" w:rsidP="003A7124">
            <w:pPr>
              <w:jc w:val="both"/>
              <w:rPr>
                <w:sz w:val="22"/>
                <w:szCs w:val="22"/>
              </w:rPr>
            </w:pPr>
            <w:r w:rsidRPr="00790EEA">
              <w:rPr>
                <w:sz w:val="22"/>
                <w:szCs w:val="22"/>
              </w:rPr>
              <w:t>Право на использование комплекта "Постоянная защита" Средства защиты информации Secret Net Studio 8</w:t>
            </w:r>
          </w:p>
          <w:p w14:paraId="3DFA6D48" w14:textId="1F829E80" w:rsidR="0066385B" w:rsidRPr="00B1245A" w:rsidRDefault="0066385B" w:rsidP="00CF77DF">
            <w:pPr>
              <w:jc w:val="both"/>
              <w:rPr>
                <w:sz w:val="22"/>
                <w:szCs w:val="22"/>
              </w:rPr>
            </w:pPr>
          </w:p>
        </w:tc>
        <w:tc>
          <w:tcPr>
            <w:tcW w:w="5384" w:type="dxa"/>
            <w:gridSpan w:val="3"/>
          </w:tcPr>
          <w:p w14:paraId="7D7771BA" w14:textId="77777777" w:rsidR="0066385B" w:rsidRPr="00E8699A" w:rsidRDefault="0066385B" w:rsidP="00E8699A">
            <w:pPr>
              <w:rPr>
                <w:sz w:val="22"/>
                <w:szCs w:val="22"/>
              </w:rPr>
            </w:pPr>
            <w:r w:rsidRPr="00E8699A">
              <w:rPr>
                <w:sz w:val="22"/>
                <w:szCs w:val="22"/>
              </w:rPr>
              <w:t xml:space="preserve">Состав: </w:t>
            </w:r>
          </w:p>
          <w:p w14:paraId="66236E27" w14:textId="77777777" w:rsidR="0066385B" w:rsidRDefault="0066385B" w:rsidP="00E8699A">
            <w:pPr>
              <w:rPr>
                <w:sz w:val="22"/>
                <w:szCs w:val="22"/>
              </w:rPr>
            </w:pPr>
            <w:r w:rsidRPr="00E8699A">
              <w:rPr>
                <w:sz w:val="22"/>
                <w:szCs w:val="22"/>
              </w:rPr>
              <w:t>Лицензия бессрочная + ТП уровня Базовый, срок 1 год + Электронный формуляр Secret Net Studio 8</w:t>
            </w:r>
          </w:p>
          <w:p w14:paraId="2CCD7AE9" w14:textId="0EE39509" w:rsidR="0066385B" w:rsidRPr="00FE43FF" w:rsidRDefault="0066385B" w:rsidP="00E8699A">
            <w:pPr>
              <w:rPr>
                <w:sz w:val="22"/>
                <w:szCs w:val="22"/>
              </w:rPr>
            </w:pPr>
            <w:r>
              <w:rPr>
                <w:sz w:val="22"/>
                <w:szCs w:val="22"/>
              </w:rPr>
              <w:t xml:space="preserve">Артикул: </w:t>
            </w:r>
            <w:r w:rsidR="00FE43FF">
              <w:rPr>
                <w:sz w:val="22"/>
                <w:szCs w:val="22"/>
              </w:rPr>
              <w:t>______________</w:t>
            </w:r>
          </w:p>
          <w:p w14:paraId="08747EA9" w14:textId="2939C87B" w:rsidR="0066385B" w:rsidRPr="00E8699A" w:rsidRDefault="0066385B" w:rsidP="00E8699A">
            <w:pPr>
              <w:rPr>
                <w:sz w:val="22"/>
                <w:szCs w:val="22"/>
              </w:rPr>
            </w:pPr>
            <w:r w:rsidRPr="00E8699A">
              <w:rPr>
                <w:sz w:val="22"/>
                <w:szCs w:val="22"/>
              </w:rPr>
              <w:t>Страна происхождения:</w:t>
            </w:r>
            <w:r>
              <w:rPr>
                <w:sz w:val="22"/>
                <w:szCs w:val="22"/>
              </w:rPr>
              <w:t xml:space="preserve"> Российская Федерация</w:t>
            </w:r>
          </w:p>
          <w:p w14:paraId="0DBC4ED5" w14:textId="04BF89D3" w:rsidR="0066385B" w:rsidRPr="00E8699A" w:rsidRDefault="0066385B" w:rsidP="00E8699A">
            <w:pPr>
              <w:rPr>
                <w:sz w:val="22"/>
                <w:szCs w:val="22"/>
              </w:rPr>
            </w:pPr>
            <w:r w:rsidRPr="00E8699A">
              <w:rPr>
                <w:sz w:val="22"/>
                <w:szCs w:val="22"/>
              </w:rPr>
              <w:t xml:space="preserve">Номер реестровой записи: </w:t>
            </w:r>
            <w:r w:rsidR="00CF685B">
              <w:rPr>
                <w:sz w:val="22"/>
                <w:szCs w:val="22"/>
              </w:rPr>
              <w:t>___________</w:t>
            </w:r>
          </w:p>
        </w:tc>
        <w:tc>
          <w:tcPr>
            <w:tcW w:w="1184" w:type="dxa"/>
            <w:vAlign w:val="center"/>
          </w:tcPr>
          <w:p w14:paraId="6C1DAAF5" w14:textId="247364DF" w:rsidR="0066385B" w:rsidRDefault="0066385B" w:rsidP="00AB5960">
            <w:pPr>
              <w:jc w:val="center"/>
              <w:rPr>
                <w:sz w:val="22"/>
                <w:szCs w:val="22"/>
              </w:rPr>
            </w:pPr>
            <w:r>
              <w:rPr>
                <w:sz w:val="22"/>
                <w:szCs w:val="22"/>
              </w:rPr>
              <w:t>58.29.50.000</w:t>
            </w:r>
          </w:p>
        </w:tc>
        <w:tc>
          <w:tcPr>
            <w:tcW w:w="1334" w:type="dxa"/>
            <w:vAlign w:val="center"/>
          </w:tcPr>
          <w:p w14:paraId="5569E4EB" w14:textId="49EB8A19" w:rsidR="0066385B" w:rsidRPr="00B1245A" w:rsidRDefault="0066385B" w:rsidP="00AB5960">
            <w:pPr>
              <w:jc w:val="center"/>
              <w:rPr>
                <w:sz w:val="22"/>
                <w:szCs w:val="22"/>
              </w:rPr>
            </w:pPr>
            <w:proofErr w:type="spellStart"/>
            <w:r>
              <w:rPr>
                <w:sz w:val="22"/>
                <w:szCs w:val="22"/>
              </w:rPr>
              <w:t>Усл.ед</w:t>
            </w:r>
            <w:proofErr w:type="spellEnd"/>
            <w:r>
              <w:rPr>
                <w:sz w:val="22"/>
                <w:szCs w:val="22"/>
              </w:rPr>
              <w:t>.</w:t>
            </w:r>
          </w:p>
          <w:p w14:paraId="5A7FED14" w14:textId="77777777" w:rsidR="0066385B" w:rsidRPr="00B1245A" w:rsidRDefault="0066385B" w:rsidP="00AB5960">
            <w:pPr>
              <w:jc w:val="center"/>
              <w:rPr>
                <w:sz w:val="22"/>
                <w:szCs w:val="22"/>
              </w:rPr>
            </w:pPr>
          </w:p>
        </w:tc>
        <w:tc>
          <w:tcPr>
            <w:tcW w:w="920" w:type="dxa"/>
            <w:vAlign w:val="center"/>
          </w:tcPr>
          <w:p w14:paraId="78B6ECB5" w14:textId="44F349E6" w:rsidR="0066385B" w:rsidRPr="00B1245A" w:rsidRDefault="0066385B" w:rsidP="00AB5960">
            <w:pPr>
              <w:jc w:val="center"/>
              <w:rPr>
                <w:sz w:val="22"/>
                <w:szCs w:val="22"/>
              </w:rPr>
            </w:pPr>
            <w:r>
              <w:rPr>
                <w:sz w:val="22"/>
                <w:szCs w:val="22"/>
              </w:rPr>
              <w:t>1</w:t>
            </w:r>
          </w:p>
          <w:p w14:paraId="1CA3D0CB" w14:textId="77777777" w:rsidR="0066385B" w:rsidRPr="00B1245A" w:rsidRDefault="0066385B" w:rsidP="00AB5960">
            <w:pPr>
              <w:jc w:val="center"/>
              <w:rPr>
                <w:sz w:val="22"/>
                <w:szCs w:val="22"/>
              </w:rPr>
            </w:pPr>
          </w:p>
        </w:tc>
        <w:tc>
          <w:tcPr>
            <w:tcW w:w="1518" w:type="dxa"/>
            <w:vAlign w:val="center"/>
          </w:tcPr>
          <w:p w14:paraId="538DCB18" w14:textId="77777777" w:rsidR="0066385B" w:rsidRPr="00B1245A" w:rsidRDefault="0066385B" w:rsidP="00AB5960">
            <w:pPr>
              <w:jc w:val="center"/>
              <w:rPr>
                <w:sz w:val="22"/>
                <w:szCs w:val="22"/>
              </w:rPr>
            </w:pPr>
          </w:p>
        </w:tc>
        <w:tc>
          <w:tcPr>
            <w:tcW w:w="1443" w:type="dxa"/>
            <w:vAlign w:val="center"/>
          </w:tcPr>
          <w:p w14:paraId="01B53F46" w14:textId="77777777" w:rsidR="0066385B" w:rsidRPr="00B1245A" w:rsidRDefault="0066385B" w:rsidP="00AB5960">
            <w:pPr>
              <w:jc w:val="center"/>
              <w:rPr>
                <w:sz w:val="22"/>
                <w:szCs w:val="22"/>
              </w:rPr>
            </w:pPr>
          </w:p>
        </w:tc>
      </w:tr>
      <w:tr w:rsidR="0066385B" w:rsidRPr="00B1245A" w14:paraId="60B44604" w14:textId="77777777" w:rsidTr="0066385B">
        <w:trPr>
          <w:jc w:val="center"/>
        </w:trPr>
        <w:tc>
          <w:tcPr>
            <w:tcW w:w="1294" w:type="dxa"/>
            <w:gridSpan w:val="2"/>
          </w:tcPr>
          <w:p w14:paraId="7DAA7188" w14:textId="77777777" w:rsidR="0066385B" w:rsidRPr="00B1245A" w:rsidRDefault="0066385B" w:rsidP="00AB5960">
            <w:pPr>
              <w:jc w:val="right"/>
              <w:rPr>
                <w:sz w:val="22"/>
                <w:szCs w:val="22"/>
              </w:rPr>
            </w:pPr>
          </w:p>
        </w:tc>
        <w:tc>
          <w:tcPr>
            <w:tcW w:w="13251" w:type="dxa"/>
            <w:gridSpan w:val="8"/>
          </w:tcPr>
          <w:p w14:paraId="7A92F116" w14:textId="49347CF4" w:rsidR="0066385B" w:rsidRPr="00B1245A" w:rsidRDefault="0066385B" w:rsidP="00AB5960">
            <w:pPr>
              <w:jc w:val="right"/>
              <w:rPr>
                <w:sz w:val="22"/>
                <w:szCs w:val="22"/>
              </w:rPr>
            </w:pPr>
            <w:r w:rsidRPr="00B1245A">
              <w:rPr>
                <w:sz w:val="22"/>
                <w:szCs w:val="22"/>
              </w:rPr>
              <w:t>ИТОГО:</w:t>
            </w:r>
          </w:p>
        </w:tc>
        <w:tc>
          <w:tcPr>
            <w:tcW w:w="1443" w:type="dxa"/>
          </w:tcPr>
          <w:p w14:paraId="7237C603" w14:textId="77777777" w:rsidR="0066385B" w:rsidRPr="00B1245A" w:rsidRDefault="0066385B" w:rsidP="00AB5960">
            <w:pPr>
              <w:jc w:val="right"/>
              <w:rPr>
                <w:sz w:val="22"/>
                <w:szCs w:val="22"/>
              </w:rPr>
            </w:pPr>
          </w:p>
        </w:tc>
      </w:tr>
    </w:tbl>
    <w:p w14:paraId="451C366A" w14:textId="1B0125E1" w:rsidR="00846186" w:rsidRPr="00B1245A" w:rsidRDefault="00846186" w:rsidP="00470FD0">
      <w:pPr>
        <w:shd w:val="clear" w:color="auto" w:fill="FFFFFF"/>
        <w:jc w:val="both"/>
        <w:rPr>
          <w:sz w:val="22"/>
          <w:szCs w:val="22"/>
        </w:rPr>
      </w:pPr>
    </w:p>
    <w:p w14:paraId="1616E73B" w14:textId="33465430" w:rsidR="003A7124" w:rsidRPr="00B1245A" w:rsidRDefault="003A7124" w:rsidP="00470FD0">
      <w:pPr>
        <w:shd w:val="clear" w:color="auto" w:fill="FFFFFF"/>
        <w:jc w:val="both"/>
        <w:rPr>
          <w:sz w:val="22"/>
          <w:szCs w:val="22"/>
        </w:rPr>
      </w:pPr>
      <w:r w:rsidRPr="00B1245A">
        <w:rPr>
          <w:sz w:val="22"/>
          <w:szCs w:val="22"/>
        </w:rPr>
        <w:t>Итого сумма прописью ________________ (__________________________________________) руб. ___ коп. В том числе НДС ___ % (или без НДС).</w:t>
      </w:r>
    </w:p>
    <w:p w14:paraId="2C187B7F" w14:textId="42468A9B" w:rsidR="003A7124" w:rsidRPr="00B1245A" w:rsidRDefault="003A7124" w:rsidP="00470FD0">
      <w:pPr>
        <w:shd w:val="clear" w:color="auto" w:fill="FFFFFF"/>
        <w:jc w:val="both"/>
        <w:rPr>
          <w:sz w:val="22"/>
          <w:szCs w:val="22"/>
        </w:rPr>
      </w:pPr>
    </w:p>
    <w:p w14:paraId="2740437D" w14:textId="6769CA74" w:rsidR="003A7124" w:rsidRPr="00B1245A" w:rsidRDefault="003A7124" w:rsidP="00470FD0">
      <w:pPr>
        <w:shd w:val="clear" w:color="auto" w:fill="FFFFFF"/>
        <w:jc w:val="both"/>
        <w:rPr>
          <w:sz w:val="22"/>
          <w:szCs w:val="22"/>
        </w:rPr>
      </w:pPr>
    </w:p>
    <w:p w14:paraId="6088BF3F" w14:textId="791DBE6E" w:rsidR="003A7124" w:rsidRPr="00B1245A" w:rsidRDefault="003A7124" w:rsidP="00470FD0">
      <w:pPr>
        <w:shd w:val="clear" w:color="auto" w:fill="FFFFFF"/>
        <w:jc w:val="both"/>
        <w:rPr>
          <w:sz w:val="22"/>
          <w:szCs w:val="22"/>
        </w:rPr>
      </w:pPr>
    </w:p>
    <w:p w14:paraId="051F8D68" w14:textId="77777777" w:rsidR="003A7124" w:rsidRPr="00B1245A" w:rsidRDefault="003A7124" w:rsidP="00470FD0">
      <w:pPr>
        <w:shd w:val="clear" w:color="auto" w:fill="FFFFFF"/>
        <w:jc w:val="both"/>
        <w:rPr>
          <w:sz w:val="22"/>
          <w:szCs w:val="22"/>
        </w:rPr>
      </w:pPr>
    </w:p>
    <w:tbl>
      <w:tblPr>
        <w:tblW w:w="0" w:type="auto"/>
        <w:tblLook w:val="04A0" w:firstRow="1" w:lastRow="0" w:firstColumn="1" w:lastColumn="0" w:noHBand="0" w:noVBand="1"/>
      </w:tblPr>
      <w:tblGrid>
        <w:gridCol w:w="7848"/>
        <w:gridCol w:w="7848"/>
      </w:tblGrid>
      <w:tr w:rsidR="00846186" w:rsidRPr="00B1245A" w14:paraId="6EB7360E" w14:textId="77777777" w:rsidTr="00AB3C5A">
        <w:tc>
          <w:tcPr>
            <w:tcW w:w="7848" w:type="dxa"/>
            <w:tcMar>
              <w:left w:w="0" w:type="dxa"/>
              <w:right w:w="0" w:type="dxa"/>
            </w:tcMar>
          </w:tcPr>
          <w:p w14:paraId="66605FBD" w14:textId="77777777" w:rsidR="00846186" w:rsidRPr="00B1245A" w:rsidRDefault="00846186" w:rsidP="00AB3C5A">
            <w:pPr>
              <w:widowControl w:val="0"/>
              <w:autoSpaceDE w:val="0"/>
              <w:autoSpaceDN w:val="0"/>
              <w:jc w:val="both"/>
              <w:rPr>
                <w:sz w:val="22"/>
                <w:szCs w:val="22"/>
                <w:lang w:eastAsia="ru-RU"/>
              </w:rPr>
            </w:pPr>
            <w:r w:rsidRPr="00B1245A">
              <w:rPr>
                <w:sz w:val="22"/>
                <w:szCs w:val="22"/>
                <w:lang w:eastAsia="ru-RU"/>
              </w:rPr>
              <w:t>От Заказчика:</w:t>
            </w:r>
          </w:p>
          <w:p w14:paraId="1A45D0B2" w14:textId="555A53F8" w:rsidR="00846186" w:rsidRPr="00B1245A" w:rsidRDefault="00846186" w:rsidP="00AB3C5A">
            <w:pPr>
              <w:widowControl w:val="0"/>
              <w:autoSpaceDE w:val="0"/>
              <w:autoSpaceDN w:val="0"/>
              <w:jc w:val="both"/>
              <w:rPr>
                <w:sz w:val="22"/>
                <w:szCs w:val="22"/>
                <w:lang w:eastAsia="ru-RU"/>
              </w:rPr>
            </w:pPr>
            <w:r w:rsidRPr="00B1245A">
              <w:rPr>
                <w:sz w:val="22"/>
                <w:szCs w:val="22"/>
                <w:lang w:eastAsia="ru-RU"/>
              </w:rPr>
              <w:t>__________________________</w:t>
            </w:r>
            <w:r w:rsidR="009F09FE">
              <w:rPr>
                <w:sz w:val="22"/>
                <w:szCs w:val="22"/>
                <w:lang w:eastAsia="ru-RU"/>
              </w:rPr>
              <w:t xml:space="preserve"> /Любавин А.А./</w:t>
            </w:r>
          </w:p>
          <w:p w14:paraId="0363F9E2" w14:textId="77777777" w:rsidR="00846186" w:rsidRPr="00B1245A" w:rsidRDefault="00846186" w:rsidP="00AB3C5A">
            <w:pPr>
              <w:widowControl w:val="0"/>
              <w:autoSpaceDE w:val="0"/>
              <w:autoSpaceDN w:val="0"/>
              <w:jc w:val="both"/>
              <w:rPr>
                <w:sz w:val="22"/>
                <w:szCs w:val="22"/>
                <w:lang w:eastAsia="ru-RU"/>
              </w:rPr>
            </w:pPr>
            <w:r w:rsidRPr="00B1245A">
              <w:rPr>
                <w:sz w:val="22"/>
                <w:szCs w:val="22"/>
                <w:lang w:eastAsia="ru-RU"/>
              </w:rPr>
              <w:t xml:space="preserve">М.П. </w:t>
            </w:r>
          </w:p>
        </w:tc>
        <w:tc>
          <w:tcPr>
            <w:tcW w:w="7848" w:type="dxa"/>
            <w:tcMar>
              <w:left w:w="0" w:type="dxa"/>
              <w:right w:w="0" w:type="dxa"/>
            </w:tcMar>
          </w:tcPr>
          <w:p w14:paraId="2D7615F0" w14:textId="7D994360" w:rsidR="00846186" w:rsidRPr="00B1245A" w:rsidRDefault="00846186" w:rsidP="00AB3C5A">
            <w:pPr>
              <w:widowControl w:val="0"/>
              <w:autoSpaceDE w:val="0"/>
              <w:autoSpaceDN w:val="0"/>
              <w:jc w:val="both"/>
              <w:rPr>
                <w:sz w:val="22"/>
                <w:szCs w:val="22"/>
                <w:lang w:eastAsia="ru-RU"/>
              </w:rPr>
            </w:pPr>
            <w:r w:rsidRPr="00B1245A">
              <w:rPr>
                <w:sz w:val="22"/>
                <w:szCs w:val="22"/>
                <w:lang w:eastAsia="ru-RU"/>
              </w:rPr>
              <w:t xml:space="preserve">От </w:t>
            </w:r>
            <w:r w:rsidR="00612524" w:rsidRPr="00B1245A">
              <w:rPr>
                <w:sz w:val="22"/>
                <w:szCs w:val="22"/>
                <w:lang w:eastAsia="ru-RU"/>
              </w:rPr>
              <w:t>Исполнителя</w:t>
            </w:r>
            <w:r w:rsidRPr="00B1245A">
              <w:rPr>
                <w:sz w:val="22"/>
                <w:szCs w:val="22"/>
                <w:lang w:eastAsia="ru-RU"/>
              </w:rPr>
              <w:t>:</w:t>
            </w:r>
          </w:p>
          <w:p w14:paraId="263472ED" w14:textId="4DD89BF1" w:rsidR="00846186" w:rsidRPr="00B1245A" w:rsidRDefault="00846186" w:rsidP="00AB3C5A">
            <w:pPr>
              <w:widowControl w:val="0"/>
              <w:autoSpaceDE w:val="0"/>
              <w:autoSpaceDN w:val="0"/>
              <w:jc w:val="both"/>
              <w:rPr>
                <w:sz w:val="22"/>
                <w:szCs w:val="22"/>
                <w:lang w:eastAsia="ru-RU"/>
              </w:rPr>
            </w:pPr>
            <w:r w:rsidRPr="00B1245A">
              <w:rPr>
                <w:sz w:val="22"/>
                <w:szCs w:val="22"/>
                <w:lang w:eastAsia="ru-RU"/>
              </w:rPr>
              <w:t>________________________________</w:t>
            </w:r>
          </w:p>
          <w:p w14:paraId="14FA0DD5" w14:textId="77777777" w:rsidR="00846186" w:rsidRPr="00B1245A" w:rsidRDefault="00846186" w:rsidP="00AB3C5A">
            <w:pPr>
              <w:widowControl w:val="0"/>
              <w:autoSpaceDE w:val="0"/>
              <w:autoSpaceDN w:val="0"/>
              <w:jc w:val="both"/>
              <w:rPr>
                <w:i/>
                <w:sz w:val="22"/>
                <w:szCs w:val="22"/>
                <w:lang w:eastAsia="ru-RU"/>
              </w:rPr>
            </w:pPr>
            <w:r w:rsidRPr="00B1245A">
              <w:rPr>
                <w:sz w:val="22"/>
                <w:szCs w:val="22"/>
                <w:lang w:eastAsia="ru-RU"/>
              </w:rPr>
              <w:t xml:space="preserve">М.П. </w:t>
            </w:r>
            <w:r w:rsidRPr="00B1245A">
              <w:rPr>
                <w:i/>
                <w:sz w:val="22"/>
                <w:szCs w:val="22"/>
                <w:lang w:eastAsia="ru-RU"/>
              </w:rPr>
              <w:t>(при наличии)</w:t>
            </w:r>
          </w:p>
          <w:p w14:paraId="4529C6AA" w14:textId="2F3EBD89" w:rsidR="000F0249" w:rsidRPr="00B1245A" w:rsidRDefault="000F0249" w:rsidP="00AB3C5A">
            <w:pPr>
              <w:widowControl w:val="0"/>
              <w:autoSpaceDE w:val="0"/>
              <w:autoSpaceDN w:val="0"/>
              <w:jc w:val="both"/>
              <w:rPr>
                <w:sz w:val="22"/>
                <w:szCs w:val="22"/>
                <w:lang w:eastAsia="ru-RU"/>
              </w:rPr>
            </w:pPr>
          </w:p>
        </w:tc>
      </w:tr>
    </w:tbl>
    <w:p w14:paraId="05A1B02D" w14:textId="77777777" w:rsidR="00846186" w:rsidRPr="00B1245A" w:rsidRDefault="00846186" w:rsidP="00846186">
      <w:pPr>
        <w:jc w:val="center"/>
        <w:rPr>
          <w:b/>
          <w:bCs/>
          <w:sz w:val="22"/>
          <w:szCs w:val="22"/>
        </w:rPr>
      </w:pPr>
    </w:p>
    <w:p w14:paraId="26F04FD8" w14:textId="77777777" w:rsidR="00846186" w:rsidRPr="00B1245A" w:rsidRDefault="00846186" w:rsidP="00846186">
      <w:pPr>
        <w:jc w:val="center"/>
        <w:rPr>
          <w:b/>
          <w:bCs/>
          <w:sz w:val="22"/>
          <w:szCs w:val="22"/>
        </w:rPr>
      </w:pPr>
    </w:p>
    <w:p w14:paraId="6C33CC5C" w14:textId="77777777" w:rsidR="00846186" w:rsidRDefault="00846186" w:rsidP="00846186">
      <w:pPr>
        <w:rPr>
          <w:sz w:val="22"/>
          <w:szCs w:val="22"/>
        </w:rPr>
      </w:pPr>
    </w:p>
    <w:p w14:paraId="1241ED32" w14:textId="77777777" w:rsidR="00A72884" w:rsidRDefault="00A72884" w:rsidP="00846186">
      <w:pPr>
        <w:rPr>
          <w:sz w:val="22"/>
          <w:szCs w:val="22"/>
        </w:rPr>
      </w:pPr>
    </w:p>
    <w:p w14:paraId="48EFBF8C" w14:textId="77777777" w:rsidR="00A72884" w:rsidRDefault="00A72884" w:rsidP="00846186">
      <w:pPr>
        <w:rPr>
          <w:sz w:val="22"/>
          <w:szCs w:val="22"/>
        </w:rPr>
      </w:pPr>
    </w:p>
    <w:p w14:paraId="4137FF0E" w14:textId="77777777" w:rsidR="00A72884" w:rsidRDefault="00A72884" w:rsidP="00846186">
      <w:pPr>
        <w:rPr>
          <w:sz w:val="22"/>
          <w:szCs w:val="22"/>
        </w:rPr>
      </w:pPr>
    </w:p>
    <w:p w14:paraId="719CBB1B" w14:textId="77777777" w:rsidR="00A72884" w:rsidRDefault="00A72884" w:rsidP="00846186">
      <w:pPr>
        <w:rPr>
          <w:sz w:val="22"/>
          <w:szCs w:val="22"/>
        </w:rPr>
      </w:pPr>
    </w:p>
    <w:p w14:paraId="68244840" w14:textId="77777777" w:rsidR="00A72884" w:rsidRDefault="00A72884" w:rsidP="00846186">
      <w:pPr>
        <w:rPr>
          <w:sz w:val="22"/>
          <w:szCs w:val="22"/>
        </w:rPr>
      </w:pPr>
    </w:p>
    <w:p w14:paraId="0F175CB5" w14:textId="77777777" w:rsidR="00A72884" w:rsidRDefault="00A72884" w:rsidP="00846186">
      <w:pPr>
        <w:rPr>
          <w:sz w:val="22"/>
          <w:szCs w:val="22"/>
        </w:rPr>
      </w:pPr>
    </w:p>
    <w:p w14:paraId="20CBCD75" w14:textId="77777777" w:rsidR="00A72884" w:rsidRDefault="00A72884" w:rsidP="00846186">
      <w:pPr>
        <w:rPr>
          <w:sz w:val="22"/>
          <w:szCs w:val="22"/>
        </w:rPr>
      </w:pPr>
    </w:p>
    <w:p w14:paraId="1E57CFCF" w14:textId="77777777" w:rsidR="00A72884" w:rsidRDefault="00A72884" w:rsidP="00846186">
      <w:pPr>
        <w:rPr>
          <w:sz w:val="22"/>
          <w:szCs w:val="22"/>
        </w:rPr>
      </w:pPr>
    </w:p>
    <w:p w14:paraId="1427C375" w14:textId="77777777" w:rsidR="00A72884" w:rsidRDefault="00A72884" w:rsidP="00846186">
      <w:pPr>
        <w:rPr>
          <w:sz w:val="22"/>
          <w:szCs w:val="22"/>
        </w:rPr>
      </w:pPr>
    </w:p>
    <w:p w14:paraId="1BB7A906" w14:textId="77777777" w:rsidR="00A72884" w:rsidRDefault="00A72884" w:rsidP="00846186">
      <w:pPr>
        <w:rPr>
          <w:sz w:val="22"/>
          <w:szCs w:val="22"/>
        </w:rPr>
      </w:pPr>
    </w:p>
    <w:p w14:paraId="68298928" w14:textId="77777777" w:rsidR="00A72884" w:rsidRDefault="00A72884" w:rsidP="00846186">
      <w:pPr>
        <w:rPr>
          <w:sz w:val="22"/>
          <w:szCs w:val="22"/>
        </w:rPr>
      </w:pPr>
    </w:p>
    <w:p w14:paraId="67660FF0" w14:textId="77777777" w:rsidR="00A72884" w:rsidRDefault="00A72884" w:rsidP="00846186">
      <w:pPr>
        <w:rPr>
          <w:sz w:val="22"/>
          <w:szCs w:val="22"/>
        </w:rPr>
      </w:pPr>
    </w:p>
    <w:p w14:paraId="799C11CF" w14:textId="77777777" w:rsidR="00A72884" w:rsidRDefault="00A72884" w:rsidP="00846186">
      <w:pPr>
        <w:rPr>
          <w:sz w:val="22"/>
          <w:szCs w:val="22"/>
        </w:rPr>
      </w:pPr>
    </w:p>
    <w:p w14:paraId="7EE611C8" w14:textId="77777777" w:rsidR="00A72884" w:rsidRDefault="00A72884" w:rsidP="00A72884">
      <w:pPr>
        <w:rPr>
          <w:sz w:val="22"/>
          <w:szCs w:val="22"/>
        </w:rPr>
        <w:sectPr w:rsidR="00A72884" w:rsidSect="00E8699A">
          <w:pgSz w:w="16838" w:h="11906" w:orient="landscape"/>
          <w:pgMar w:top="567" w:right="425" w:bottom="992" w:left="425" w:header="720" w:footer="720" w:gutter="0"/>
          <w:cols w:space="720"/>
        </w:sectPr>
      </w:pPr>
    </w:p>
    <w:p w14:paraId="69E35FE5" w14:textId="57B125D9" w:rsidR="00A72884" w:rsidRPr="00A72884" w:rsidRDefault="00A72884" w:rsidP="00A72884">
      <w:pPr>
        <w:jc w:val="right"/>
        <w:rPr>
          <w:rFonts w:eastAsia="Arial Unicode MS"/>
          <w:sz w:val="22"/>
          <w:szCs w:val="22"/>
        </w:rPr>
      </w:pPr>
      <w:r w:rsidRPr="00A72884">
        <w:rPr>
          <w:rFonts w:eastAsia="Arial Unicode MS"/>
          <w:sz w:val="22"/>
          <w:szCs w:val="22"/>
        </w:rPr>
        <w:lastRenderedPageBreak/>
        <w:t>Приложение №</w:t>
      </w:r>
      <w:r>
        <w:rPr>
          <w:rFonts w:eastAsia="Arial Unicode MS"/>
          <w:sz w:val="22"/>
          <w:szCs w:val="22"/>
        </w:rPr>
        <w:t>3</w:t>
      </w:r>
      <w:r w:rsidRPr="00A72884">
        <w:rPr>
          <w:rFonts w:eastAsia="Arial Unicode MS"/>
          <w:sz w:val="22"/>
          <w:szCs w:val="22"/>
        </w:rPr>
        <w:t xml:space="preserve"> к Контракту</w:t>
      </w:r>
      <w:r w:rsidR="00A65F67">
        <w:rPr>
          <w:rFonts w:eastAsia="Arial Unicode MS"/>
          <w:sz w:val="22"/>
          <w:szCs w:val="22"/>
        </w:rPr>
        <w:t xml:space="preserve"> № _____</w:t>
      </w:r>
      <w:r w:rsidRPr="00A72884">
        <w:rPr>
          <w:rFonts w:eastAsia="Arial Unicode MS"/>
          <w:sz w:val="22"/>
          <w:szCs w:val="22"/>
        </w:rPr>
        <w:t xml:space="preserve"> от «___» _____ 202</w:t>
      </w:r>
      <w:r w:rsidR="00A65F67">
        <w:rPr>
          <w:rFonts w:eastAsia="Arial Unicode MS"/>
          <w:sz w:val="22"/>
          <w:szCs w:val="22"/>
        </w:rPr>
        <w:t>6</w:t>
      </w:r>
      <w:r w:rsidRPr="00A72884">
        <w:rPr>
          <w:rFonts w:eastAsia="Arial Unicode MS"/>
          <w:sz w:val="22"/>
          <w:szCs w:val="22"/>
        </w:rPr>
        <w:t xml:space="preserve"> г.</w:t>
      </w:r>
    </w:p>
    <w:p w14:paraId="52E2CC27" w14:textId="77777777" w:rsidR="00A72884" w:rsidRPr="00A72884" w:rsidRDefault="00A72884" w:rsidP="00A72884">
      <w:pPr>
        <w:jc w:val="both"/>
        <w:rPr>
          <w:sz w:val="22"/>
          <w:szCs w:val="22"/>
        </w:rPr>
      </w:pPr>
    </w:p>
    <w:p w14:paraId="61BEC696" w14:textId="77777777" w:rsidR="00A72884" w:rsidRPr="00A72884" w:rsidRDefault="00A72884" w:rsidP="00A72884">
      <w:pPr>
        <w:rPr>
          <w:sz w:val="22"/>
          <w:szCs w:val="22"/>
        </w:rPr>
      </w:pPr>
    </w:p>
    <w:p w14:paraId="6ED56133" w14:textId="77777777" w:rsidR="00A72884" w:rsidRPr="00A72884" w:rsidRDefault="00A72884" w:rsidP="00A72884">
      <w:pPr>
        <w:rPr>
          <w:sz w:val="22"/>
          <w:szCs w:val="22"/>
        </w:rPr>
      </w:pPr>
      <w:r w:rsidRPr="00A72884">
        <w:rPr>
          <w:sz w:val="22"/>
          <w:szCs w:val="22"/>
        </w:rPr>
        <w:t>Образец заполнения платёжного поручения на уплату пеней и/или штрафов</w:t>
      </w:r>
    </w:p>
    <w:tbl>
      <w:tblPr>
        <w:tblW w:w="10022" w:type="dxa"/>
        <w:tblInd w:w="95" w:type="dxa"/>
        <w:tblLook w:val="04A0" w:firstRow="1" w:lastRow="0" w:firstColumn="1" w:lastColumn="0" w:noHBand="0" w:noVBand="1"/>
      </w:tblPr>
      <w:tblGrid>
        <w:gridCol w:w="1439"/>
        <w:gridCol w:w="681"/>
        <w:gridCol w:w="240"/>
        <w:gridCol w:w="240"/>
        <w:gridCol w:w="300"/>
        <w:gridCol w:w="400"/>
        <w:gridCol w:w="400"/>
        <w:gridCol w:w="736"/>
        <w:gridCol w:w="240"/>
        <w:gridCol w:w="240"/>
        <w:gridCol w:w="423"/>
        <w:gridCol w:w="424"/>
        <w:gridCol w:w="240"/>
        <w:gridCol w:w="240"/>
        <w:gridCol w:w="288"/>
        <w:gridCol w:w="1665"/>
        <w:gridCol w:w="288"/>
        <w:gridCol w:w="289"/>
        <w:gridCol w:w="288"/>
        <w:gridCol w:w="288"/>
        <w:gridCol w:w="286"/>
        <w:gridCol w:w="416"/>
      </w:tblGrid>
      <w:tr w:rsidR="00A72884" w:rsidRPr="00653CE3" w14:paraId="0A2578E9" w14:textId="77777777" w:rsidTr="00AB4C13">
        <w:trPr>
          <w:trHeight w:val="287"/>
        </w:trPr>
        <w:tc>
          <w:tcPr>
            <w:tcW w:w="2331" w:type="dxa"/>
            <w:gridSpan w:val="3"/>
            <w:tcBorders>
              <w:top w:val="nil"/>
              <w:left w:val="nil"/>
              <w:bottom w:val="nil"/>
              <w:right w:val="nil"/>
            </w:tcBorders>
            <w:noWrap/>
            <w:vAlign w:val="bottom"/>
            <w:hideMark/>
          </w:tcPr>
          <w:p w14:paraId="0AFED346" w14:textId="77777777" w:rsidR="00A72884" w:rsidRPr="00653CE3" w:rsidRDefault="00A72884" w:rsidP="00AB4C13">
            <w:pPr>
              <w:rPr>
                <w:sz w:val="22"/>
                <w:szCs w:val="22"/>
                <w:lang w:eastAsia="ru-RU"/>
              </w:rPr>
            </w:pPr>
          </w:p>
        </w:tc>
        <w:tc>
          <w:tcPr>
            <w:tcW w:w="240" w:type="dxa"/>
            <w:tcBorders>
              <w:top w:val="nil"/>
              <w:left w:val="nil"/>
              <w:bottom w:val="nil"/>
              <w:right w:val="nil"/>
            </w:tcBorders>
            <w:noWrap/>
            <w:vAlign w:val="bottom"/>
            <w:hideMark/>
          </w:tcPr>
          <w:p w14:paraId="6CFBCDB6" w14:textId="77777777" w:rsidR="00A72884" w:rsidRPr="00653CE3" w:rsidRDefault="00A72884" w:rsidP="00AB4C13">
            <w:pPr>
              <w:rPr>
                <w:sz w:val="22"/>
                <w:szCs w:val="22"/>
                <w:lang w:eastAsia="ru-RU"/>
              </w:rPr>
            </w:pPr>
          </w:p>
        </w:tc>
        <w:tc>
          <w:tcPr>
            <w:tcW w:w="300" w:type="dxa"/>
            <w:tcBorders>
              <w:top w:val="nil"/>
              <w:left w:val="nil"/>
              <w:bottom w:val="nil"/>
              <w:right w:val="nil"/>
            </w:tcBorders>
            <w:noWrap/>
            <w:vAlign w:val="bottom"/>
            <w:hideMark/>
          </w:tcPr>
          <w:p w14:paraId="130FC28B" w14:textId="77777777" w:rsidR="00A72884" w:rsidRPr="00653CE3" w:rsidRDefault="00A72884" w:rsidP="00AB4C13">
            <w:pPr>
              <w:rPr>
                <w:sz w:val="22"/>
                <w:szCs w:val="22"/>
                <w:lang w:eastAsia="ru-RU"/>
              </w:rPr>
            </w:pPr>
          </w:p>
        </w:tc>
        <w:tc>
          <w:tcPr>
            <w:tcW w:w="1536" w:type="dxa"/>
            <w:gridSpan w:val="3"/>
            <w:tcBorders>
              <w:top w:val="nil"/>
              <w:left w:val="nil"/>
              <w:bottom w:val="nil"/>
              <w:right w:val="nil"/>
            </w:tcBorders>
            <w:noWrap/>
            <w:vAlign w:val="bottom"/>
            <w:hideMark/>
          </w:tcPr>
          <w:p w14:paraId="5EA7190C" w14:textId="77777777" w:rsidR="00A72884" w:rsidRPr="00653CE3" w:rsidRDefault="00A72884" w:rsidP="00AB4C13">
            <w:pPr>
              <w:rPr>
                <w:sz w:val="22"/>
                <w:szCs w:val="22"/>
                <w:lang w:eastAsia="ru-RU"/>
              </w:rPr>
            </w:pPr>
          </w:p>
        </w:tc>
        <w:tc>
          <w:tcPr>
            <w:tcW w:w="240" w:type="dxa"/>
            <w:tcBorders>
              <w:top w:val="nil"/>
              <w:left w:val="nil"/>
              <w:bottom w:val="nil"/>
              <w:right w:val="nil"/>
            </w:tcBorders>
            <w:noWrap/>
            <w:vAlign w:val="bottom"/>
            <w:hideMark/>
          </w:tcPr>
          <w:p w14:paraId="4B78D74C" w14:textId="77777777" w:rsidR="00A72884" w:rsidRPr="00653CE3" w:rsidRDefault="00A72884" w:rsidP="00AB4C13">
            <w:pPr>
              <w:rPr>
                <w:sz w:val="22"/>
                <w:szCs w:val="22"/>
                <w:lang w:eastAsia="ru-RU"/>
              </w:rPr>
            </w:pPr>
          </w:p>
        </w:tc>
        <w:tc>
          <w:tcPr>
            <w:tcW w:w="240" w:type="dxa"/>
            <w:tcBorders>
              <w:top w:val="nil"/>
              <w:left w:val="nil"/>
              <w:bottom w:val="nil"/>
              <w:right w:val="nil"/>
            </w:tcBorders>
            <w:noWrap/>
            <w:vAlign w:val="bottom"/>
            <w:hideMark/>
          </w:tcPr>
          <w:p w14:paraId="75E854B3" w14:textId="77777777" w:rsidR="00A72884" w:rsidRPr="00653CE3" w:rsidRDefault="00A72884" w:rsidP="00AB4C13">
            <w:pPr>
              <w:rPr>
                <w:sz w:val="22"/>
                <w:szCs w:val="22"/>
                <w:lang w:eastAsia="ru-RU"/>
              </w:rPr>
            </w:pPr>
          </w:p>
        </w:tc>
        <w:tc>
          <w:tcPr>
            <w:tcW w:w="423" w:type="dxa"/>
            <w:tcBorders>
              <w:top w:val="nil"/>
              <w:left w:val="nil"/>
              <w:bottom w:val="nil"/>
              <w:right w:val="nil"/>
            </w:tcBorders>
            <w:noWrap/>
            <w:vAlign w:val="bottom"/>
            <w:hideMark/>
          </w:tcPr>
          <w:p w14:paraId="6D064BEA" w14:textId="77777777" w:rsidR="00A72884" w:rsidRPr="00653CE3" w:rsidRDefault="00A72884" w:rsidP="00AB4C13">
            <w:pPr>
              <w:rPr>
                <w:sz w:val="22"/>
                <w:szCs w:val="22"/>
                <w:lang w:eastAsia="ru-RU"/>
              </w:rPr>
            </w:pPr>
          </w:p>
        </w:tc>
        <w:tc>
          <w:tcPr>
            <w:tcW w:w="424" w:type="dxa"/>
            <w:tcBorders>
              <w:top w:val="nil"/>
              <w:left w:val="nil"/>
              <w:bottom w:val="nil"/>
              <w:right w:val="nil"/>
            </w:tcBorders>
            <w:noWrap/>
            <w:vAlign w:val="bottom"/>
            <w:hideMark/>
          </w:tcPr>
          <w:p w14:paraId="259B37A3" w14:textId="77777777" w:rsidR="00A72884" w:rsidRPr="00653CE3" w:rsidRDefault="00A72884" w:rsidP="00AB4C13">
            <w:pPr>
              <w:rPr>
                <w:sz w:val="22"/>
                <w:szCs w:val="22"/>
                <w:lang w:eastAsia="ru-RU"/>
              </w:rPr>
            </w:pPr>
          </w:p>
        </w:tc>
        <w:tc>
          <w:tcPr>
            <w:tcW w:w="240" w:type="dxa"/>
            <w:tcBorders>
              <w:top w:val="nil"/>
              <w:left w:val="nil"/>
              <w:bottom w:val="nil"/>
              <w:right w:val="nil"/>
            </w:tcBorders>
            <w:noWrap/>
            <w:vAlign w:val="bottom"/>
            <w:hideMark/>
          </w:tcPr>
          <w:p w14:paraId="4EB223C8" w14:textId="77777777" w:rsidR="00A72884" w:rsidRPr="00653CE3" w:rsidRDefault="00A72884" w:rsidP="00AB4C13">
            <w:pPr>
              <w:rPr>
                <w:sz w:val="22"/>
                <w:szCs w:val="22"/>
                <w:lang w:eastAsia="ru-RU"/>
              </w:rPr>
            </w:pPr>
          </w:p>
        </w:tc>
        <w:tc>
          <w:tcPr>
            <w:tcW w:w="240" w:type="dxa"/>
            <w:tcBorders>
              <w:top w:val="nil"/>
              <w:left w:val="nil"/>
              <w:bottom w:val="nil"/>
              <w:right w:val="nil"/>
            </w:tcBorders>
            <w:noWrap/>
            <w:vAlign w:val="bottom"/>
            <w:hideMark/>
          </w:tcPr>
          <w:p w14:paraId="23139902" w14:textId="77777777" w:rsidR="00A72884" w:rsidRPr="00653CE3" w:rsidRDefault="00A72884" w:rsidP="00AB4C13">
            <w:pPr>
              <w:rPr>
                <w:sz w:val="22"/>
                <w:szCs w:val="22"/>
                <w:lang w:eastAsia="ru-RU"/>
              </w:rPr>
            </w:pPr>
          </w:p>
        </w:tc>
        <w:tc>
          <w:tcPr>
            <w:tcW w:w="288" w:type="dxa"/>
            <w:tcBorders>
              <w:top w:val="nil"/>
              <w:left w:val="nil"/>
              <w:bottom w:val="nil"/>
              <w:right w:val="nil"/>
            </w:tcBorders>
            <w:noWrap/>
            <w:vAlign w:val="bottom"/>
            <w:hideMark/>
          </w:tcPr>
          <w:p w14:paraId="41E1A40A" w14:textId="77777777" w:rsidR="00A72884" w:rsidRPr="00653CE3" w:rsidRDefault="00A72884" w:rsidP="00AB4C13">
            <w:pPr>
              <w:rPr>
                <w:sz w:val="22"/>
                <w:szCs w:val="22"/>
                <w:lang w:eastAsia="ru-RU"/>
              </w:rPr>
            </w:pPr>
          </w:p>
        </w:tc>
        <w:tc>
          <w:tcPr>
            <w:tcW w:w="1665" w:type="dxa"/>
            <w:tcBorders>
              <w:top w:val="nil"/>
              <w:left w:val="nil"/>
              <w:bottom w:val="nil"/>
              <w:right w:val="nil"/>
            </w:tcBorders>
            <w:noWrap/>
            <w:vAlign w:val="bottom"/>
            <w:hideMark/>
          </w:tcPr>
          <w:p w14:paraId="085EE3F6" w14:textId="77777777" w:rsidR="00A72884" w:rsidRPr="00653CE3" w:rsidRDefault="00A72884" w:rsidP="00AB4C13">
            <w:pPr>
              <w:rPr>
                <w:sz w:val="22"/>
                <w:szCs w:val="22"/>
                <w:lang w:eastAsia="ru-RU"/>
              </w:rPr>
            </w:pPr>
          </w:p>
        </w:tc>
        <w:tc>
          <w:tcPr>
            <w:tcW w:w="288" w:type="dxa"/>
            <w:tcBorders>
              <w:top w:val="nil"/>
              <w:left w:val="nil"/>
              <w:bottom w:val="nil"/>
              <w:right w:val="nil"/>
            </w:tcBorders>
            <w:noWrap/>
            <w:vAlign w:val="bottom"/>
            <w:hideMark/>
          </w:tcPr>
          <w:p w14:paraId="3B5BFD0E" w14:textId="77777777" w:rsidR="00A72884" w:rsidRPr="00653CE3" w:rsidRDefault="00A72884" w:rsidP="00AB4C13">
            <w:pPr>
              <w:rPr>
                <w:sz w:val="22"/>
                <w:szCs w:val="22"/>
                <w:lang w:eastAsia="ru-RU"/>
              </w:rPr>
            </w:pPr>
          </w:p>
        </w:tc>
        <w:tc>
          <w:tcPr>
            <w:tcW w:w="289" w:type="dxa"/>
            <w:tcBorders>
              <w:top w:val="nil"/>
              <w:left w:val="nil"/>
              <w:bottom w:val="nil"/>
              <w:right w:val="nil"/>
            </w:tcBorders>
            <w:noWrap/>
            <w:vAlign w:val="bottom"/>
            <w:hideMark/>
          </w:tcPr>
          <w:p w14:paraId="5307CDC3" w14:textId="77777777" w:rsidR="00A72884" w:rsidRPr="00653CE3" w:rsidRDefault="00A72884" w:rsidP="00AB4C13">
            <w:pPr>
              <w:rPr>
                <w:sz w:val="22"/>
                <w:szCs w:val="22"/>
                <w:lang w:eastAsia="ru-RU"/>
              </w:rPr>
            </w:pPr>
          </w:p>
        </w:tc>
        <w:tc>
          <w:tcPr>
            <w:tcW w:w="288" w:type="dxa"/>
            <w:tcBorders>
              <w:top w:val="nil"/>
              <w:left w:val="nil"/>
              <w:bottom w:val="nil"/>
              <w:right w:val="nil"/>
            </w:tcBorders>
            <w:noWrap/>
            <w:vAlign w:val="bottom"/>
            <w:hideMark/>
          </w:tcPr>
          <w:p w14:paraId="6D6D9D36" w14:textId="77777777" w:rsidR="00A72884" w:rsidRPr="00653CE3" w:rsidRDefault="00A72884" w:rsidP="00AB4C13">
            <w:pPr>
              <w:rPr>
                <w:sz w:val="22"/>
                <w:szCs w:val="22"/>
                <w:lang w:eastAsia="ru-RU"/>
              </w:rPr>
            </w:pPr>
          </w:p>
        </w:tc>
        <w:tc>
          <w:tcPr>
            <w:tcW w:w="990" w:type="dxa"/>
            <w:gridSpan w:val="3"/>
            <w:tcBorders>
              <w:top w:val="single" w:sz="4" w:space="0" w:color="auto"/>
              <w:left w:val="single" w:sz="4" w:space="0" w:color="auto"/>
              <w:bottom w:val="single" w:sz="4" w:space="0" w:color="auto"/>
              <w:right w:val="single" w:sz="4" w:space="0" w:color="auto"/>
            </w:tcBorders>
            <w:noWrap/>
            <w:vAlign w:val="center"/>
            <w:hideMark/>
          </w:tcPr>
          <w:p w14:paraId="2135059F" w14:textId="77777777" w:rsidR="00A72884" w:rsidRPr="00653CE3" w:rsidRDefault="00A72884" w:rsidP="00AB4C13">
            <w:pPr>
              <w:rPr>
                <w:sz w:val="20"/>
                <w:szCs w:val="20"/>
                <w:lang w:eastAsia="ru-RU"/>
              </w:rPr>
            </w:pPr>
            <w:r w:rsidRPr="00653CE3">
              <w:rPr>
                <w:sz w:val="20"/>
                <w:szCs w:val="20"/>
                <w:lang w:eastAsia="ru-RU"/>
              </w:rPr>
              <w:t>0401060</w:t>
            </w:r>
          </w:p>
        </w:tc>
      </w:tr>
      <w:tr w:rsidR="00A72884" w:rsidRPr="00653CE3" w14:paraId="5A4461B6" w14:textId="77777777" w:rsidTr="00AB4C13">
        <w:trPr>
          <w:trHeight w:val="187"/>
        </w:trPr>
        <w:tc>
          <w:tcPr>
            <w:tcW w:w="2331" w:type="dxa"/>
            <w:gridSpan w:val="3"/>
            <w:tcBorders>
              <w:top w:val="single" w:sz="4" w:space="0" w:color="auto"/>
              <w:left w:val="nil"/>
              <w:bottom w:val="nil"/>
              <w:right w:val="nil"/>
            </w:tcBorders>
            <w:noWrap/>
            <w:hideMark/>
          </w:tcPr>
          <w:p w14:paraId="5A9C3572" w14:textId="77777777" w:rsidR="00A72884" w:rsidRPr="00653CE3" w:rsidRDefault="00A72884" w:rsidP="00AB4C13">
            <w:pPr>
              <w:rPr>
                <w:sz w:val="22"/>
                <w:szCs w:val="22"/>
                <w:lang w:eastAsia="ru-RU"/>
              </w:rPr>
            </w:pPr>
            <w:proofErr w:type="spellStart"/>
            <w:r w:rsidRPr="00653CE3">
              <w:rPr>
                <w:sz w:val="22"/>
                <w:szCs w:val="22"/>
                <w:lang w:eastAsia="ru-RU"/>
              </w:rPr>
              <w:t>Поступ</w:t>
            </w:r>
            <w:proofErr w:type="spellEnd"/>
            <w:r w:rsidRPr="00653CE3">
              <w:rPr>
                <w:sz w:val="22"/>
                <w:szCs w:val="22"/>
                <w:lang w:eastAsia="ru-RU"/>
              </w:rPr>
              <w:t>. в банк плат.</w:t>
            </w:r>
          </w:p>
        </w:tc>
        <w:tc>
          <w:tcPr>
            <w:tcW w:w="240" w:type="dxa"/>
            <w:tcBorders>
              <w:top w:val="nil"/>
              <w:left w:val="nil"/>
              <w:bottom w:val="nil"/>
              <w:right w:val="nil"/>
            </w:tcBorders>
            <w:noWrap/>
            <w:vAlign w:val="bottom"/>
            <w:hideMark/>
          </w:tcPr>
          <w:p w14:paraId="35BB3619" w14:textId="77777777" w:rsidR="00A72884" w:rsidRPr="00653CE3" w:rsidRDefault="00A72884" w:rsidP="00AB4C13">
            <w:pPr>
              <w:rPr>
                <w:sz w:val="22"/>
                <w:szCs w:val="22"/>
                <w:lang w:eastAsia="ru-RU"/>
              </w:rPr>
            </w:pPr>
          </w:p>
        </w:tc>
        <w:tc>
          <w:tcPr>
            <w:tcW w:w="300" w:type="dxa"/>
            <w:tcBorders>
              <w:top w:val="nil"/>
              <w:left w:val="nil"/>
              <w:bottom w:val="nil"/>
              <w:right w:val="nil"/>
            </w:tcBorders>
            <w:noWrap/>
            <w:vAlign w:val="bottom"/>
            <w:hideMark/>
          </w:tcPr>
          <w:p w14:paraId="6A173532" w14:textId="77777777" w:rsidR="00A72884" w:rsidRPr="00653CE3" w:rsidRDefault="00A72884" w:rsidP="00AB4C13">
            <w:pPr>
              <w:rPr>
                <w:sz w:val="22"/>
                <w:szCs w:val="22"/>
                <w:lang w:eastAsia="ru-RU"/>
              </w:rPr>
            </w:pPr>
          </w:p>
        </w:tc>
        <w:tc>
          <w:tcPr>
            <w:tcW w:w="1536" w:type="dxa"/>
            <w:gridSpan w:val="3"/>
            <w:tcBorders>
              <w:top w:val="single" w:sz="4" w:space="0" w:color="auto"/>
              <w:left w:val="nil"/>
              <w:bottom w:val="nil"/>
              <w:right w:val="nil"/>
            </w:tcBorders>
            <w:noWrap/>
            <w:hideMark/>
          </w:tcPr>
          <w:p w14:paraId="1760B062" w14:textId="77777777" w:rsidR="00A72884" w:rsidRPr="00653CE3" w:rsidRDefault="00A72884" w:rsidP="00AB4C13">
            <w:pPr>
              <w:rPr>
                <w:sz w:val="22"/>
                <w:szCs w:val="22"/>
                <w:lang w:eastAsia="ru-RU"/>
              </w:rPr>
            </w:pPr>
            <w:r w:rsidRPr="00653CE3">
              <w:rPr>
                <w:sz w:val="22"/>
                <w:szCs w:val="22"/>
                <w:lang w:eastAsia="ru-RU"/>
              </w:rPr>
              <w:t xml:space="preserve">Списано со </w:t>
            </w:r>
            <w:proofErr w:type="spellStart"/>
            <w:r w:rsidRPr="00653CE3">
              <w:rPr>
                <w:sz w:val="22"/>
                <w:szCs w:val="22"/>
                <w:lang w:eastAsia="ru-RU"/>
              </w:rPr>
              <w:t>сч</w:t>
            </w:r>
            <w:proofErr w:type="spellEnd"/>
            <w:r w:rsidRPr="00653CE3">
              <w:rPr>
                <w:sz w:val="22"/>
                <w:szCs w:val="22"/>
                <w:lang w:eastAsia="ru-RU"/>
              </w:rPr>
              <w:t>. плат.</w:t>
            </w:r>
          </w:p>
        </w:tc>
        <w:tc>
          <w:tcPr>
            <w:tcW w:w="240" w:type="dxa"/>
            <w:tcBorders>
              <w:top w:val="nil"/>
              <w:left w:val="nil"/>
              <w:bottom w:val="nil"/>
              <w:right w:val="nil"/>
            </w:tcBorders>
            <w:noWrap/>
            <w:vAlign w:val="bottom"/>
            <w:hideMark/>
          </w:tcPr>
          <w:p w14:paraId="735B64AF" w14:textId="77777777" w:rsidR="00A72884" w:rsidRPr="00653CE3" w:rsidRDefault="00A72884" w:rsidP="00AB4C13">
            <w:pPr>
              <w:rPr>
                <w:sz w:val="22"/>
                <w:szCs w:val="22"/>
                <w:lang w:eastAsia="ru-RU"/>
              </w:rPr>
            </w:pPr>
          </w:p>
        </w:tc>
        <w:tc>
          <w:tcPr>
            <w:tcW w:w="240" w:type="dxa"/>
            <w:tcBorders>
              <w:top w:val="nil"/>
              <w:left w:val="nil"/>
              <w:bottom w:val="nil"/>
              <w:right w:val="nil"/>
            </w:tcBorders>
            <w:noWrap/>
            <w:vAlign w:val="bottom"/>
            <w:hideMark/>
          </w:tcPr>
          <w:p w14:paraId="1432798D" w14:textId="77777777" w:rsidR="00A72884" w:rsidRPr="00653CE3" w:rsidRDefault="00A72884" w:rsidP="00AB4C13">
            <w:pPr>
              <w:rPr>
                <w:sz w:val="22"/>
                <w:szCs w:val="22"/>
                <w:lang w:eastAsia="ru-RU"/>
              </w:rPr>
            </w:pPr>
          </w:p>
        </w:tc>
        <w:tc>
          <w:tcPr>
            <w:tcW w:w="423" w:type="dxa"/>
            <w:tcBorders>
              <w:top w:val="nil"/>
              <w:left w:val="nil"/>
              <w:bottom w:val="nil"/>
              <w:right w:val="nil"/>
            </w:tcBorders>
            <w:noWrap/>
            <w:vAlign w:val="bottom"/>
            <w:hideMark/>
          </w:tcPr>
          <w:p w14:paraId="6F6DBFF5" w14:textId="77777777" w:rsidR="00A72884" w:rsidRPr="00653CE3" w:rsidRDefault="00A72884" w:rsidP="00AB4C13">
            <w:pPr>
              <w:rPr>
                <w:sz w:val="22"/>
                <w:szCs w:val="22"/>
                <w:lang w:eastAsia="ru-RU"/>
              </w:rPr>
            </w:pPr>
          </w:p>
        </w:tc>
        <w:tc>
          <w:tcPr>
            <w:tcW w:w="424" w:type="dxa"/>
            <w:tcBorders>
              <w:top w:val="nil"/>
              <w:left w:val="nil"/>
              <w:bottom w:val="nil"/>
              <w:right w:val="nil"/>
            </w:tcBorders>
            <w:noWrap/>
            <w:vAlign w:val="bottom"/>
            <w:hideMark/>
          </w:tcPr>
          <w:p w14:paraId="6069FA83" w14:textId="77777777" w:rsidR="00A72884" w:rsidRPr="00653CE3" w:rsidRDefault="00A72884" w:rsidP="00AB4C13">
            <w:pPr>
              <w:rPr>
                <w:sz w:val="22"/>
                <w:szCs w:val="22"/>
                <w:lang w:eastAsia="ru-RU"/>
              </w:rPr>
            </w:pPr>
          </w:p>
        </w:tc>
        <w:tc>
          <w:tcPr>
            <w:tcW w:w="240" w:type="dxa"/>
            <w:tcBorders>
              <w:top w:val="nil"/>
              <w:left w:val="nil"/>
              <w:bottom w:val="nil"/>
              <w:right w:val="nil"/>
            </w:tcBorders>
            <w:noWrap/>
            <w:vAlign w:val="bottom"/>
            <w:hideMark/>
          </w:tcPr>
          <w:p w14:paraId="5CBC4BA1" w14:textId="77777777" w:rsidR="00A72884" w:rsidRPr="00653CE3" w:rsidRDefault="00A72884" w:rsidP="00AB4C13">
            <w:pPr>
              <w:rPr>
                <w:sz w:val="22"/>
                <w:szCs w:val="22"/>
                <w:lang w:eastAsia="ru-RU"/>
              </w:rPr>
            </w:pPr>
          </w:p>
        </w:tc>
        <w:tc>
          <w:tcPr>
            <w:tcW w:w="240" w:type="dxa"/>
            <w:tcBorders>
              <w:top w:val="nil"/>
              <w:left w:val="nil"/>
              <w:bottom w:val="nil"/>
              <w:right w:val="nil"/>
            </w:tcBorders>
            <w:noWrap/>
            <w:vAlign w:val="bottom"/>
            <w:hideMark/>
          </w:tcPr>
          <w:p w14:paraId="3EAE49BD" w14:textId="77777777" w:rsidR="00A72884" w:rsidRPr="00653CE3" w:rsidRDefault="00A72884" w:rsidP="00AB4C13">
            <w:pPr>
              <w:rPr>
                <w:sz w:val="22"/>
                <w:szCs w:val="22"/>
                <w:lang w:eastAsia="ru-RU"/>
              </w:rPr>
            </w:pPr>
          </w:p>
        </w:tc>
        <w:tc>
          <w:tcPr>
            <w:tcW w:w="288" w:type="dxa"/>
            <w:tcBorders>
              <w:top w:val="nil"/>
              <w:left w:val="nil"/>
              <w:bottom w:val="nil"/>
              <w:right w:val="nil"/>
            </w:tcBorders>
            <w:noWrap/>
            <w:vAlign w:val="bottom"/>
            <w:hideMark/>
          </w:tcPr>
          <w:p w14:paraId="3F4FA0DE" w14:textId="77777777" w:rsidR="00A72884" w:rsidRPr="00653CE3" w:rsidRDefault="00A72884" w:rsidP="00AB4C13">
            <w:pPr>
              <w:rPr>
                <w:sz w:val="22"/>
                <w:szCs w:val="22"/>
                <w:lang w:eastAsia="ru-RU"/>
              </w:rPr>
            </w:pPr>
          </w:p>
        </w:tc>
        <w:tc>
          <w:tcPr>
            <w:tcW w:w="1665" w:type="dxa"/>
            <w:tcBorders>
              <w:top w:val="nil"/>
              <w:left w:val="nil"/>
              <w:bottom w:val="nil"/>
              <w:right w:val="nil"/>
            </w:tcBorders>
            <w:noWrap/>
            <w:vAlign w:val="bottom"/>
            <w:hideMark/>
          </w:tcPr>
          <w:p w14:paraId="6CDB29E1" w14:textId="77777777" w:rsidR="00A72884" w:rsidRPr="00653CE3" w:rsidRDefault="00A72884" w:rsidP="00AB4C13">
            <w:pPr>
              <w:rPr>
                <w:sz w:val="22"/>
                <w:szCs w:val="22"/>
                <w:lang w:eastAsia="ru-RU"/>
              </w:rPr>
            </w:pPr>
          </w:p>
        </w:tc>
        <w:tc>
          <w:tcPr>
            <w:tcW w:w="288" w:type="dxa"/>
            <w:tcBorders>
              <w:top w:val="nil"/>
              <w:left w:val="nil"/>
              <w:bottom w:val="nil"/>
              <w:right w:val="nil"/>
            </w:tcBorders>
            <w:noWrap/>
            <w:vAlign w:val="bottom"/>
            <w:hideMark/>
          </w:tcPr>
          <w:p w14:paraId="2EE296A6" w14:textId="77777777" w:rsidR="00A72884" w:rsidRPr="00653CE3" w:rsidRDefault="00A72884" w:rsidP="00AB4C13">
            <w:pPr>
              <w:rPr>
                <w:sz w:val="22"/>
                <w:szCs w:val="22"/>
                <w:lang w:eastAsia="ru-RU"/>
              </w:rPr>
            </w:pPr>
          </w:p>
        </w:tc>
        <w:tc>
          <w:tcPr>
            <w:tcW w:w="289" w:type="dxa"/>
            <w:tcBorders>
              <w:top w:val="nil"/>
              <w:left w:val="nil"/>
              <w:bottom w:val="nil"/>
              <w:right w:val="nil"/>
            </w:tcBorders>
            <w:noWrap/>
            <w:vAlign w:val="bottom"/>
            <w:hideMark/>
          </w:tcPr>
          <w:p w14:paraId="45BA2629" w14:textId="77777777" w:rsidR="00A72884" w:rsidRPr="00653CE3" w:rsidRDefault="00A72884" w:rsidP="00AB4C13">
            <w:pPr>
              <w:rPr>
                <w:sz w:val="22"/>
                <w:szCs w:val="22"/>
                <w:lang w:eastAsia="ru-RU"/>
              </w:rPr>
            </w:pPr>
          </w:p>
        </w:tc>
        <w:tc>
          <w:tcPr>
            <w:tcW w:w="288" w:type="dxa"/>
            <w:tcBorders>
              <w:top w:val="nil"/>
              <w:left w:val="nil"/>
              <w:bottom w:val="nil"/>
              <w:right w:val="nil"/>
            </w:tcBorders>
            <w:noWrap/>
            <w:vAlign w:val="bottom"/>
            <w:hideMark/>
          </w:tcPr>
          <w:p w14:paraId="1156D428" w14:textId="77777777" w:rsidR="00A72884" w:rsidRPr="00653CE3" w:rsidRDefault="00A72884" w:rsidP="00AB4C13">
            <w:pPr>
              <w:rPr>
                <w:sz w:val="22"/>
                <w:szCs w:val="22"/>
                <w:lang w:eastAsia="ru-RU"/>
              </w:rPr>
            </w:pPr>
          </w:p>
        </w:tc>
        <w:tc>
          <w:tcPr>
            <w:tcW w:w="288" w:type="dxa"/>
            <w:tcBorders>
              <w:top w:val="nil"/>
              <w:left w:val="nil"/>
              <w:bottom w:val="nil"/>
              <w:right w:val="nil"/>
            </w:tcBorders>
            <w:noWrap/>
            <w:vAlign w:val="bottom"/>
            <w:hideMark/>
          </w:tcPr>
          <w:p w14:paraId="4B15AD2A" w14:textId="77777777" w:rsidR="00A72884" w:rsidRPr="00653CE3" w:rsidRDefault="00A72884" w:rsidP="00AB4C13">
            <w:pPr>
              <w:rPr>
                <w:sz w:val="22"/>
                <w:szCs w:val="22"/>
                <w:lang w:eastAsia="ru-RU"/>
              </w:rPr>
            </w:pPr>
          </w:p>
        </w:tc>
        <w:tc>
          <w:tcPr>
            <w:tcW w:w="286" w:type="dxa"/>
            <w:tcBorders>
              <w:top w:val="nil"/>
              <w:left w:val="nil"/>
              <w:bottom w:val="nil"/>
              <w:right w:val="nil"/>
            </w:tcBorders>
            <w:noWrap/>
            <w:vAlign w:val="bottom"/>
            <w:hideMark/>
          </w:tcPr>
          <w:p w14:paraId="19A10BA9" w14:textId="77777777" w:rsidR="00A72884" w:rsidRPr="00653CE3" w:rsidRDefault="00A72884" w:rsidP="00AB4C13">
            <w:pPr>
              <w:rPr>
                <w:sz w:val="22"/>
                <w:szCs w:val="22"/>
                <w:lang w:eastAsia="ru-RU"/>
              </w:rPr>
            </w:pPr>
          </w:p>
        </w:tc>
        <w:tc>
          <w:tcPr>
            <w:tcW w:w="416" w:type="dxa"/>
            <w:tcBorders>
              <w:top w:val="nil"/>
              <w:left w:val="nil"/>
              <w:bottom w:val="nil"/>
              <w:right w:val="nil"/>
            </w:tcBorders>
            <w:noWrap/>
            <w:vAlign w:val="bottom"/>
            <w:hideMark/>
          </w:tcPr>
          <w:p w14:paraId="52491F58" w14:textId="77777777" w:rsidR="00A72884" w:rsidRPr="00653CE3" w:rsidRDefault="00A72884" w:rsidP="00AB4C13">
            <w:pPr>
              <w:rPr>
                <w:sz w:val="22"/>
                <w:szCs w:val="22"/>
                <w:lang w:eastAsia="ru-RU"/>
              </w:rPr>
            </w:pPr>
          </w:p>
        </w:tc>
      </w:tr>
      <w:tr w:rsidR="00A72884" w:rsidRPr="00653CE3" w14:paraId="238DED05" w14:textId="77777777" w:rsidTr="00AB4C13">
        <w:trPr>
          <w:trHeight w:val="276"/>
        </w:trPr>
        <w:tc>
          <w:tcPr>
            <w:tcW w:w="1439" w:type="dxa"/>
            <w:tcBorders>
              <w:top w:val="nil"/>
              <w:left w:val="nil"/>
              <w:bottom w:val="nil"/>
              <w:right w:val="nil"/>
            </w:tcBorders>
            <w:noWrap/>
            <w:vAlign w:val="bottom"/>
            <w:hideMark/>
          </w:tcPr>
          <w:p w14:paraId="0C656ECB" w14:textId="77777777" w:rsidR="00A72884" w:rsidRPr="00653CE3" w:rsidRDefault="00A72884" w:rsidP="00AB4C13">
            <w:pPr>
              <w:rPr>
                <w:sz w:val="22"/>
                <w:szCs w:val="22"/>
                <w:lang w:eastAsia="ru-RU"/>
              </w:rPr>
            </w:pPr>
          </w:p>
        </w:tc>
        <w:tc>
          <w:tcPr>
            <w:tcW w:w="652" w:type="dxa"/>
            <w:tcBorders>
              <w:top w:val="nil"/>
              <w:left w:val="nil"/>
              <w:bottom w:val="nil"/>
              <w:right w:val="nil"/>
            </w:tcBorders>
            <w:noWrap/>
            <w:vAlign w:val="bottom"/>
            <w:hideMark/>
          </w:tcPr>
          <w:p w14:paraId="2A5815E6" w14:textId="77777777" w:rsidR="00A72884" w:rsidRPr="00653CE3" w:rsidRDefault="00A72884" w:rsidP="00AB4C13">
            <w:pPr>
              <w:rPr>
                <w:sz w:val="22"/>
                <w:szCs w:val="22"/>
                <w:lang w:eastAsia="ru-RU"/>
              </w:rPr>
            </w:pPr>
          </w:p>
        </w:tc>
        <w:tc>
          <w:tcPr>
            <w:tcW w:w="240" w:type="dxa"/>
            <w:tcBorders>
              <w:top w:val="nil"/>
              <w:left w:val="nil"/>
              <w:bottom w:val="nil"/>
              <w:right w:val="nil"/>
            </w:tcBorders>
            <w:noWrap/>
            <w:vAlign w:val="bottom"/>
            <w:hideMark/>
          </w:tcPr>
          <w:p w14:paraId="104CDC38" w14:textId="77777777" w:rsidR="00A72884" w:rsidRPr="00653CE3" w:rsidRDefault="00A72884" w:rsidP="00AB4C13">
            <w:pPr>
              <w:rPr>
                <w:sz w:val="22"/>
                <w:szCs w:val="22"/>
                <w:lang w:eastAsia="ru-RU"/>
              </w:rPr>
            </w:pPr>
          </w:p>
        </w:tc>
        <w:tc>
          <w:tcPr>
            <w:tcW w:w="240" w:type="dxa"/>
            <w:tcBorders>
              <w:top w:val="nil"/>
              <w:left w:val="nil"/>
              <w:bottom w:val="nil"/>
              <w:right w:val="nil"/>
            </w:tcBorders>
            <w:noWrap/>
            <w:vAlign w:val="bottom"/>
            <w:hideMark/>
          </w:tcPr>
          <w:p w14:paraId="6FA904A4" w14:textId="77777777" w:rsidR="00A72884" w:rsidRPr="00653CE3" w:rsidRDefault="00A72884" w:rsidP="00AB4C13">
            <w:pPr>
              <w:rPr>
                <w:sz w:val="22"/>
                <w:szCs w:val="22"/>
                <w:lang w:eastAsia="ru-RU"/>
              </w:rPr>
            </w:pPr>
          </w:p>
        </w:tc>
        <w:tc>
          <w:tcPr>
            <w:tcW w:w="300" w:type="dxa"/>
            <w:tcBorders>
              <w:top w:val="nil"/>
              <w:left w:val="nil"/>
              <w:bottom w:val="nil"/>
              <w:right w:val="nil"/>
            </w:tcBorders>
            <w:noWrap/>
            <w:vAlign w:val="bottom"/>
            <w:hideMark/>
          </w:tcPr>
          <w:p w14:paraId="4223FF8A" w14:textId="77777777" w:rsidR="00A72884" w:rsidRPr="00653CE3" w:rsidRDefault="00A72884" w:rsidP="00AB4C13">
            <w:pPr>
              <w:rPr>
                <w:sz w:val="22"/>
                <w:szCs w:val="22"/>
                <w:lang w:eastAsia="ru-RU"/>
              </w:rPr>
            </w:pPr>
          </w:p>
        </w:tc>
        <w:tc>
          <w:tcPr>
            <w:tcW w:w="400" w:type="dxa"/>
            <w:tcBorders>
              <w:top w:val="nil"/>
              <w:left w:val="nil"/>
              <w:bottom w:val="nil"/>
              <w:right w:val="nil"/>
            </w:tcBorders>
            <w:noWrap/>
            <w:vAlign w:val="bottom"/>
            <w:hideMark/>
          </w:tcPr>
          <w:p w14:paraId="7A0F23A0" w14:textId="77777777" w:rsidR="00A72884" w:rsidRPr="00653CE3" w:rsidRDefault="00A72884" w:rsidP="00AB4C13">
            <w:pPr>
              <w:rPr>
                <w:sz w:val="22"/>
                <w:szCs w:val="22"/>
                <w:lang w:eastAsia="ru-RU"/>
              </w:rPr>
            </w:pPr>
          </w:p>
        </w:tc>
        <w:tc>
          <w:tcPr>
            <w:tcW w:w="400" w:type="dxa"/>
            <w:tcBorders>
              <w:top w:val="nil"/>
              <w:left w:val="nil"/>
              <w:bottom w:val="nil"/>
              <w:right w:val="nil"/>
            </w:tcBorders>
            <w:noWrap/>
            <w:vAlign w:val="bottom"/>
            <w:hideMark/>
          </w:tcPr>
          <w:p w14:paraId="31D6B0CE" w14:textId="77777777" w:rsidR="00A72884" w:rsidRPr="00653CE3" w:rsidRDefault="00A72884" w:rsidP="00AB4C13">
            <w:pPr>
              <w:rPr>
                <w:sz w:val="22"/>
                <w:szCs w:val="22"/>
                <w:lang w:eastAsia="ru-RU"/>
              </w:rPr>
            </w:pPr>
          </w:p>
        </w:tc>
        <w:tc>
          <w:tcPr>
            <w:tcW w:w="736" w:type="dxa"/>
            <w:tcBorders>
              <w:top w:val="nil"/>
              <w:left w:val="nil"/>
              <w:bottom w:val="nil"/>
              <w:right w:val="nil"/>
            </w:tcBorders>
            <w:noWrap/>
            <w:vAlign w:val="bottom"/>
            <w:hideMark/>
          </w:tcPr>
          <w:p w14:paraId="14499619" w14:textId="77777777" w:rsidR="00A72884" w:rsidRPr="00653CE3" w:rsidRDefault="00A72884" w:rsidP="00AB4C13">
            <w:pPr>
              <w:rPr>
                <w:sz w:val="22"/>
                <w:szCs w:val="22"/>
                <w:lang w:eastAsia="ru-RU"/>
              </w:rPr>
            </w:pPr>
          </w:p>
        </w:tc>
        <w:tc>
          <w:tcPr>
            <w:tcW w:w="240" w:type="dxa"/>
            <w:tcBorders>
              <w:top w:val="nil"/>
              <w:left w:val="nil"/>
              <w:bottom w:val="nil"/>
              <w:right w:val="nil"/>
            </w:tcBorders>
            <w:noWrap/>
            <w:vAlign w:val="bottom"/>
            <w:hideMark/>
          </w:tcPr>
          <w:p w14:paraId="660FE697" w14:textId="77777777" w:rsidR="00A72884" w:rsidRPr="00653CE3" w:rsidRDefault="00A72884" w:rsidP="00AB4C13">
            <w:pPr>
              <w:rPr>
                <w:sz w:val="22"/>
                <w:szCs w:val="22"/>
                <w:lang w:eastAsia="ru-RU"/>
              </w:rPr>
            </w:pPr>
          </w:p>
        </w:tc>
        <w:tc>
          <w:tcPr>
            <w:tcW w:w="240" w:type="dxa"/>
            <w:tcBorders>
              <w:top w:val="nil"/>
              <w:left w:val="nil"/>
              <w:bottom w:val="nil"/>
              <w:right w:val="nil"/>
            </w:tcBorders>
            <w:noWrap/>
            <w:vAlign w:val="bottom"/>
            <w:hideMark/>
          </w:tcPr>
          <w:p w14:paraId="0B0E20D3" w14:textId="77777777" w:rsidR="00A72884" w:rsidRPr="00653CE3" w:rsidRDefault="00A72884" w:rsidP="00AB4C13">
            <w:pPr>
              <w:rPr>
                <w:sz w:val="22"/>
                <w:szCs w:val="22"/>
                <w:lang w:eastAsia="ru-RU"/>
              </w:rPr>
            </w:pPr>
          </w:p>
        </w:tc>
        <w:tc>
          <w:tcPr>
            <w:tcW w:w="423" w:type="dxa"/>
            <w:tcBorders>
              <w:top w:val="nil"/>
              <w:left w:val="nil"/>
              <w:bottom w:val="nil"/>
              <w:right w:val="nil"/>
            </w:tcBorders>
            <w:noWrap/>
            <w:vAlign w:val="bottom"/>
            <w:hideMark/>
          </w:tcPr>
          <w:p w14:paraId="380DFCB2" w14:textId="77777777" w:rsidR="00A72884" w:rsidRPr="00653CE3" w:rsidRDefault="00A72884" w:rsidP="00AB4C13">
            <w:pPr>
              <w:rPr>
                <w:sz w:val="22"/>
                <w:szCs w:val="22"/>
                <w:lang w:eastAsia="ru-RU"/>
              </w:rPr>
            </w:pPr>
          </w:p>
        </w:tc>
        <w:tc>
          <w:tcPr>
            <w:tcW w:w="424" w:type="dxa"/>
            <w:tcBorders>
              <w:top w:val="nil"/>
              <w:left w:val="nil"/>
              <w:bottom w:val="nil"/>
              <w:right w:val="nil"/>
            </w:tcBorders>
            <w:noWrap/>
            <w:vAlign w:val="bottom"/>
            <w:hideMark/>
          </w:tcPr>
          <w:p w14:paraId="0BA3FB6E" w14:textId="77777777" w:rsidR="00A72884" w:rsidRPr="00653CE3" w:rsidRDefault="00A72884" w:rsidP="00AB4C13">
            <w:pPr>
              <w:rPr>
                <w:sz w:val="22"/>
                <w:szCs w:val="22"/>
                <w:lang w:eastAsia="ru-RU"/>
              </w:rPr>
            </w:pPr>
          </w:p>
        </w:tc>
        <w:tc>
          <w:tcPr>
            <w:tcW w:w="240" w:type="dxa"/>
            <w:tcBorders>
              <w:top w:val="nil"/>
              <w:left w:val="nil"/>
              <w:bottom w:val="nil"/>
              <w:right w:val="nil"/>
            </w:tcBorders>
            <w:noWrap/>
            <w:vAlign w:val="bottom"/>
            <w:hideMark/>
          </w:tcPr>
          <w:p w14:paraId="2CF1585E" w14:textId="77777777" w:rsidR="00A72884" w:rsidRPr="00653CE3" w:rsidRDefault="00A72884" w:rsidP="00AB4C13">
            <w:pPr>
              <w:rPr>
                <w:sz w:val="22"/>
                <w:szCs w:val="22"/>
                <w:lang w:eastAsia="ru-RU"/>
              </w:rPr>
            </w:pPr>
          </w:p>
        </w:tc>
        <w:tc>
          <w:tcPr>
            <w:tcW w:w="240" w:type="dxa"/>
            <w:tcBorders>
              <w:top w:val="nil"/>
              <w:left w:val="nil"/>
              <w:bottom w:val="nil"/>
              <w:right w:val="nil"/>
            </w:tcBorders>
            <w:noWrap/>
            <w:vAlign w:val="bottom"/>
            <w:hideMark/>
          </w:tcPr>
          <w:p w14:paraId="41D7EAD6" w14:textId="77777777" w:rsidR="00A72884" w:rsidRPr="00653CE3" w:rsidRDefault="00A72884" w:rsidP="00AB4C13">
            <w:pPr>
              <w:rPr>
                <w:sz w:val="22"/>
                <w:szCs w:val="22"/>
                <w:lang w:eastAsia="ru-RU"/>
              </w:rPr>
            </w:pPr>
          </w:p>
        </w:tc>
        <w:tc>
          <w:tcPr>
            <w:tcW w:w="288" w:type="dxa"/>
            <w:tcBorders>
              <w:top w:val="nil"/>
              <w:left w:val="nil"/>
              <w:bottom w:val="nil"/>
              <w:right w:val="nil"/>
            </w:tcBorders>
            <w:noWrap/>
            <w:vAlign w:val="bottom"/>
            <w:hideMark/>
          </w:tcPr>
          <w:p w14:paraId="1358E1AC" w14:textId="77777777" w:rsidR="00A72884" w:rsidRPr="00653CE3" w:rsidRDefault="00A72884" w:rsidP="00AB4C13">
            <w:pPr>
              <w:rPr>
                <w:sz w:val="22"/>
                <w:szCs w:val="22"/>
                <w:lang w:eastAsia="ru-RU"/>
              </w:rPr>
            </w:pPr>
          </w:p>
        </w:tc>
        <w:tc>
          <w:tcPr>
            <w:tcW w:w="1665" w:type="dxa"/>
            <w:tcBorders>
              <w:top w:val="nil"/>
              <w:left w:val="nil"/>
              <w:bottom w:val="nil"/>
              <w:right w:val="nil"/>
            </w:tcBorders>
            <w:noWrap/>
            <w:vAlign w:val="bottom"/>
            <w:hideMark/>
          </w:tcPr>
          <w:p w14:paraId="53D6335D" w14:textId="77777777" w:rsidR="00A72884" w:rsidRPr="00653CE3" w:rsidRDefault="00A72884" w:rsidP="00AB4C13">
            <w:pPr>
              <w:rPr>
                <w:sz w:val="22"/>
                <w:szCs w:val="22"/>
                <w:lang w:eastAsia="ru-RU"/>
              </w:rPr>
            </w:pPr>
          </w:p>
        </w:tc>
        <w:tc>
          <w:tcPr>
            <w:tcW w:w="288" w:type="dxa"/>
            <w:tcBorders>
              <w:top w:val="nil"/>
              <w:left w:val="nil"/>
              <w:bottom w:val="nil"/>
              <w:right w:val="nil"/>
            </w:tcBorders>
            <w:noWrap/>
            <w:vAlign w:val="bottom"/>
            <w:hideMark/>
          </w:tcPr>
          <w:p w14:paraId="5B7D533F" w14:textId="77777777" w:rsidR="00A72884" w:rsidRPr="00653CE3" w:rsidRDefault="00A72884" w:rsidP="00AB4C13">
            <w:pPr>
              <w:rPr>
                <w:sz w:val="22"/>
                <w:szCs w:val="22"/>
                <w:lang w:eastAsia="ru-RU"/>
              </w:rPr>
            </w:pPr>
          </w:p>
        </w:tc>
        <w:tc>
          <w:tcPr>
            <w:tcW w:w="289" w:type="dxa"/>
            <w:tcBorders>
              <w:top w:val="nil"/>
              <w:left w:val="nil"/>
              <w:bottom w:val="nil"/>
              <w:right w:val="nil"/>
            </w:tcBorders>
            <w:noWrap/>
            <w:vAlign w:val="bottom"/>
            <w:hideMark/>
          </w:tcPr>
          <w:p w14:paraId="71EF7745" w14:textId="77777777" w:rsidR="00A72884" w:rsidRPr="00653CE3" w:rsidRDefault="00A72884" w:rsidP="00AB4C13">
            <w:pPr>
              <w:rPr>
                <w:sz w:val="22"/>
                <w:szCs w:val="22"/>
                <w:lang w:eastAsia="ru-RU"/>
              </w:rPr>
            </w:pPr>
          </w:p>
        </w:tc>
        <w:tc>
          <w:tcPr>
            <w:tcW w:w="288" w:type="dxa"/>
            <w:tcBorders>
              <w:top w:val="nil"/>
              <w:left w:val="nil"/>
              <w:bottom w:val="nil"/>
              <w:right w:val="nil"/>
            </w:tcBorders>
            <w:noWrap/>
            <w:vAlign w:val="bottom"/>
            <w:hideMark/>
          </w:tcPr>
          <w:p w14:paraId="0ABF74AD" w14:textId="77777777" w:rsidR="00A72884" w:rsidRPr="00653CE3" w:rsidRDefault="00A72884" w:rsidP="00AB4C13">
            <w:pPr>
              <w:rPr>
                <w:sz w:val="22"/>
                <w:szCs w:val="22"/>
                <w:lang w:eastAsia="ru-RU"/>
              </w:rPr>
            </w:pPr>
          </w:p>
        </w:tc>
        <w:tc>
          <w:tcPr>
            <w:tcW w:w="288" w:type="dxa"/>
            <w:tcBorders>
              <w:top w:val="nil"/>
              <w:left w:val="nil"/>
              <w:bottom w:val="nil"/>
              <w:right w:val="nil"/>
            </w:tcBorders>
            <w:noWrap/>
            <w:vAlign w:val="bottom"/>
            <w:hideMark/>
          </w:tcPr>
          <w:p w14:paraId="6DEBC5D2" w14:textId="77777777" w:rsidR="00A72884" w:rsidRPr="00653CE3" w:rsidRDefault="00A72884" w:rsidP="00AB4C13">
            <w:pPr>
              <w:rPr>
                <w:sz w:val="22"/>
                <w:szCs w:val="22"/>
                <w:lang w:eastAsia="ru-RU"/>
              </w:rPr>
            </w:pPr>
          </w:p>
        </w:tc>
        <w:tc>
          <w:tcPr>
            <w:tcW w:w="286" w:type="dxa"/>
            <w:tcBorders>
              <w:top w:val="nil"/>
              <w:left w:val="nil"/>
              <w:bottom w:val="nil"/>
              <w:right w:val="nil"/>
            </w:tcBorders>
            <w:noWrap/>
            <w:vAlign w:val="bottom"/>
            <w:hideMark/>
          </w:tcPr>
          <w:p w14:paraId="0910F33E" w14:textId="77777777" w:rsidR="00A72884" w:rsidRPr="00653CE3" w:rsidRDefault="00A72884" w:rsidP="00AB4C13">
            <w:pPr>
              <w:rPr>
                <w:sz w:val="22"/>
                <w:szCs w:val="22"/>
                <w:lang w:eastAsia="ru-RU"/>
              </w:rPr>
            </w:pPr>
          </w:p>
        </w:tc>
        <w:tc>
          <w:tcPr>
            <w:tcW w:w="416" w:type="dxa"/>
            <w:tcBorders>
              <w:top w:val="nil"/>
              <w:left w:val="nil"/>
              <w:bottom w:val="nil"/>
              <w:right w:val="nil"/>
            </w:tcBorders>
            <w:noWrap/>
            <w:vAlign w:val="bottom"/>
            <w:hideMark/>
          </w:tcPr>
          <w:p w14:paraId="6A503F01" w14:textId="77777777" w:rsidR="00A72884" w:rsidRPr="00653CE3" w:rsidRDefault="00A72884" w:rsidP="00AB4C13">
            <w:pPr>
              <w:rPr>
                <w:sz w:val="22"/>
                <w:szCs w:val="22"/>
                <w:lang w:eastAsia="ru-RU"/>
              </w:rPr>
            </w:pPr>
          </w:p>
        </w:tc>
      </w:tr>
      <w:tr w:rsidR="00A72884" w:rsidRPr="00653CE3" w14:paraId="6F5D8DD5" w14:textId="77777777" w:rsidTr="00AB4C13">
        <w:trPr>
          <w:trHeight w:val="384"/>
        </w:trPr>
        <w:tc>
          <w:tcPr>
            <w:tcW w:w="3271" w:type="dxa"/>
            <w:gridSpan w:val="6"/>
            <w:tcBorders>
              <w:top w:val="nil"/>
              <w:left w:val="nil"/>
              <w:bottom w:val="nil"/>
              <w:right w:val="nil"/>
            </w:tcBorders>
            <w:noWrap/>
            <w:vAlign w:val="bottom"/>
            <w:hideMark/>
          </w:tcPr>
          <w:p w14:paraId="16CAA2A0" w14:textId="77777777" w:rsidR="00A72884" w:rsidRPr="00653CE3" w:rsidRDefault="00A72884" w:rsidP="00AB4C13">
            <w:pPr>
              <w:rPr>
                <w:b/>
                <w:bCs/>
                <w:sz w:val="22"/>
                <w:szCs w:val="22"/>
                <w:lang w:eastAsia="ru-RU"/>
              </w:rPr>
            </w:pPr>
            <w:r w:rsidRPr="00653CE3">
              <w:rPr>
                <w:b/>
                <w:bCs/>
                <w:sz w:val="22"/>
                <w:szCs w:val="22"/>
                <w:lang w:eastAsia="ru-RU"/>
              </w:rPr>
              <w:t xml:space="preserve">ПЛАТЕЖНОЕ ПОРУЧЕНИЕ № </w:t>
            </w:r>
            <w:proofErr w:type="spellStart"/>
            <w:r w:rsidRPr="00653CE3">
              <w:rPr>
                <w:b/>
                <w:bCs/>
                <w:sz w:val="22"/>
                <w:szCs w:val="22"/>
                <w:lang w:eastAsia="ru-RU"/>
              </w:rPr>
              <w:t>ххх</w:t>
            </w:r>
            <w:proofErr w:type="spellEnd"/>
          </w:p>
        </w:tc>
        <w:tc>
          <w:tcPr>
            <w:tcW w:w="400" w:type="dxa"/>
            <w:tcBorders>
              <w:top w:val="nil"/>
              <w:left w:val="nil"/>
              <w:bottom w:val="nil"/>
              <w:right w:val="nil"/>
            </w:tcBorders>
            <w:noWrap/>
            <w:vAlign w:val="bottom"/>
            <w:hideMark/>
          </w:tcPr>
          <w:p w14:paraId="76CD8460" w14:textId="77777777" w:rsidR="00A72884" w:rsidRPr="00653CE3" w:rsidRDefault="00A72884" w:rsidP="00AB4C13">
            <w:pPr>
              <w:rPr>
                <w:b/>
                <w:bCs/>
                <w:sz w:val="22"/>
                <w:szCs w:val="22"/>
                <w:lang w:eastAsia="ru-RU"/>
              </w:rPr>
            </w:pPr>
          </w:p>
        </w:tc>
        <w:tc>
          <w:tcPr>
            <w:tcW w:w="736" w:type="dxa"/>
            <w:tcBorders>
              <w:top w:val="nil"/>
              <w:left w:val="nil"/>
              <w:bottom w:val="nil"/>
              <w:right w:val="nil"/>
            </w:tcBorders>
            <w:noWrap/>
            <w:vAlign w:val="bottom"/>
            <w:hideMark/>
          </w:tcPr>
          <w:p w14:paraId="455C562E" w14:textId="77777777" w:rsidR="00A72884" w:rsidRPr="00653CE3" w:rsidRDefault="00A72884" w:rsidP="00AB4C13">
            <w:pPr>
              <w:rPr>
                <w:sz w:val="22"/>
                <w:szCs w:val="22"/>
                <w:lang w:eastAsia="ru-RU"/>
              </w:rPr>
            </w:pPr>
          </w:p>
        </w:tc>
        <w:tc>
          <w:tcPr>
            <w:tcW w:w="1567" w:type="dxa"/>
            <w:gridSpan w:val="5"/>
            <w:tcBorders>
              <w:top w:val="nil"/>
              <w:left w:val="nil"/>
              <w:bottom w:val="nil"/>
              <w:right w:val="nil"/>
            </w:tcBorders>
            <w:noWrap/>
            <w:vAlign w:val="bottom"/>
            <w:hideMark/>
          </w:tcPr>
          <w:p w14:paraId="0262ED92" w14:textId="77777777" w:rsidR="00A72884" w:rsidRPr="00653CE3" w:rsidRDefault="00A72884" w:rsidP="00AB4C13">
            <w:pPr>
              <w:rPr>
                <w:b/>
                <w:bCs/>
                <w:sz w:val="22"/>
                <w:szCs w:val="22"/>
                <w:lang w:eastAsia="ru-RU"/>
              </w:rPr>
            </w:pPr>
            <w:proofErr w:type="spellStart"/>
            <w:r w:rsidRPr="00653CE3">
              <w:rPr>
                <w:b/>
                <w:bCs/>
                <w:sz w:val="22"/>
                <w:szCs w:val="22"/>
                <w:lang w:eastAsia="ru-RU"/>
              </w:rPr>
              <w:t>хх.</w:t>
            </w:r>
            <w:proofErr w:type="gramStart"/>
            <w:r w:rsidRPr="00653CE3">
              <w:rPr>
                <w:b/>
                <w:bCs/>
                <w:sz w:val="22"/>
                <w:szCs w:val="22"/>
                <w:lang w:eastAsia="ru-RU"/>
              </w:rPr>
              <w:t>хх.хххх</w:t>
            </w:r>
            <w:proofErr w:type="spellEnd"/>
            <w:proofErr w:type="gramEnd"/>
          </w:p>
        </w:tc>
        <w:tc>
          <w:tcPr>
            <w:tcW w:w="240" w:type="dxa"/>
            <w:tcBorders>
              <w:top w:val="nil"/>
              <w:left w:val="nil"/>
              <w:bottom w:val="nil"/>
              <w:right w:val="nil"/>
            </w:tcBorders>
            <w:noWrap/>
            <w:vAlign w:val="bottom"/>
            <w:hideMark/>
          </w:tcPr>
          <w:p w14:paraId="284098C3" w14:textId="77777777" w:rsidR="00A72884" w:rsidRPr="00653CE3" w:rsidRDefault="00A72884" w:rsidP="00AB4C13">
            <w:pPr>
              <w:rPr>
                <w:sz w:val="22"/>
                <w:szCs w:val="22"/>
                <w:lang w:eastAsia="ru-RU"/>
              </w:rPr>
            </w:pPr>
          </w:p>
        </w:tc>
        <w:tc>
          <w:tcPr>
            <w:tcW w:w="288" w:type="dxa"/>
            <w:tcBorders>
              <w:top w:val="nil"/>
              <w:left w:val="nil"/>
              <w:bottom w:val="nil"/>
              <w:right w:val="nil"/>
            </w:tcBorders>
            <w:noWrap/>
            <w:vAlign w:val="bottom"/>
            <w:hideMark/>
          </w:tcPr>
          <w:p w14:paraId="51313673" w14:textId="77777777" w:rsidR="00A72884" w:rsidRPr="00653CE3" w:rsidRDefault="00A72884" w:rsidP="00AB4C13">
            <w:pPr>
              <w:rPr>
                <w:sz w:val="22"/>
                <w:szCs w:val="22"/>
                <w:lang w:eastAsia="ru-RU"/>
              </w:rPr>
            </w:pPr>
          </w:p>
        </w:tc>
        <w:tc>
          <w:tcPr>
            <w:tcW w:w="1665" w:type="dxa"/>
            <w:tcBorders>
              <w:top w:val="nil"/>
              <w:left w:val="nil"/>
              <w:bottom w:val="nil"/>
              <w:right w:val="nil"/>
            </w:tcBorders>
            <w:noWrap/>
            <w:vAlign w:val="bottom"/>
            <w:hideMark/>
          </w:tcPr>
          <w:p w14:paraId="6802C0CD" w14:textId="77777777" w:rsidR="00A72884" w:rsidRPr="00653CE3" w:rsidRDefault="00A72884" w:rsidP="00AB4C13">
            <w:pPr>
              <w:rPr>
                <w:sz w:val="22"/>
                <w:szCs w:val="22"/>
                <w:lang w:eastAsia="ru-RU"/>
              </w:rPr>
            </w:pPr>
            <w:proofErr w:type="spellStart"/>
            <w:r w:rsidRPr="00653CE3">
              <w:rPr>
                <w:sz w:val="22"/>
                <w:szCs w:val="22"/>
                <w:lang w:eastAsia="ru-RU"/>
              </w:rPr>
              <w:t>Электронно</w:t>
            </w:r>
            <w:proofErr w:type="spellEnd"/>
          </w:p>
        </w:tc>
        <w:tc>
          <w:tcPr>
            <w:tcW w:w="288" w:type="dxa"/>
            <w:tcBorders>
              <w:top w:val="nil"/>
              <w:left w:val="nil"/>
              <w:bottom w:val="nil"/>
              <w:right w:val="nil"/>
            </w:tcBorders>
            <w:noWrap/>
            <w:vAlign w:val="bottom"/>
            <w:hideMark/>
          </w:tcPr>
          <w:p w14:paraId="4CAB6F4F" w14:textId="77777777" w:rsidR="00A72884" w:rsidRPr="00653CE3" w:rsidRDefault="00A72884" w:rsidP="00AB4C13">
            <w:pPr>
              <w:rPr>
                <w:sz w:val="22"/>
                <w:szCs w:val="22"/>
                <w:lang w:eastAsia="ru-RU"/>
              </w:rPr>
            </w:pPr>
          </w:p>
        </w:tc>
        <w:tc>
          <w:tcPr>
            <w:tcW w:w="289" w:type="dxa"/>
            <w:tcBorders>
              <w:top w:val="nil"/>
              <w:left w:val="nil"/>
              <w:bottom w:val="nil"/>
              <w:right w:val="nil"/>
            </w:tcBorders>
            <w:noWrap/>
            <w:vAlign w:val="bottom"/>
            <w:hideMark/>
          </w:tcPr>
          <w:p w14:paraId="67DA06AF" w14:textId="77777777" w:rsidR="00A72884" w:rsidRPr="00653CE3" w:rsidRDefault="00A72884" w:rsidP="00AB4C13">
            <w:pPr>
              <w:rPr>
                <w:sz w:val="22"/>
                <w:szCs w:val="22"/>
                <w:lang w:eastAsia="ru-RU"/>
              </w:rPr>
            </w:pPr>
          </w:p>
        </w:tc>
        <w:tc>
          <w:tcPr>
            <w:tcW w:w="288" w:type="dxa"/>
            <w:tcBorders>
              <w:top w:val="nil"/>
              <w:left w:val="nil"/>
              <w:bottom w:val="nil"/>
              <w:right w:val="nil"/>
            </w:tcBorders>
            <w:noWrap/>
            <w:vAlign w:val="bottom"/>
            <w:hideMark/>
          </w:tcPr>
          <w:p w14:paraId="323F5160" w14:textId="77777777" w:rsidR="00A72884" w:rsidRPr="00653CE3" w:rsidRDefault="00A72884" w:rsidP="00AB4C13">
            <w:pPr>
              <w:rPr>
                <w:sz w:val="22"/>
                <w:szCs w:val="22"/>
                <w:lang w:eastAsia="ru-RU"/>
              </w:rPr>
            </w:pPr>
          </w:p>
        </w:tc>
        <w:tc>
          <w:tcPr>
            <w:tcW w:w="288" w:type="dxa"/>
            <w:tcBorders>
              <w:top w:val="nil"/>
              <w:left w:val="nil"/>
              <w:bottom w:val="nil"/>
              <w:right w:val="nil"/>
            </w:tcBorders>
            <w:noWrap/>
            <w:vAlign w:val="bottom"/>
            <w:hideMark/>
          </w:tcPr>
          <w:p w14:paraId="422195A2" w14:textId="77777777" w:rsidR="00A72884" w:rsidRPr="00653CE3" w:rsidRDefault="00A72884" w:rsidP="00AB4C13">
            <w:pPr>
              <w:rPr>
                <w:sz w:val="22"/>
                <w:szCs w:val="22"/>
                <w:lang w:eastAsia="ru-RU"/>
              </w:rPr>
            </w:pPr>
          </w:p>
        </w:tc>
        <w:tc>
          <w:tcPr>
            <w:tcW w:w="286" w:type="dxa"/>
            <w:tcBorders>
              <w:top w:val="nil"/>
              <w:left w:val="nil"/>
              <w:bottom w:val="nil"/>
              <w:right w:val="nil"/>
            </w:tcBorders>
            <w:noWrap/>
            <w:vAlign w:val="bottom"/>
            <w:hideMark/>
          </w:tcPr>
          <w:p w14:paraId="1D7645D0" w14:textId="77777777" w:rsidR="00A72884" w:rsidRPr="00653CE3" w:rsidRDefault="00A72884" w:rsidP="00AB4C13">
            <w:pPr>
              <w:rPr>
                <w:sz w:val="22"/>
                <w:szCs w:val="22"/>
                <w:lang w:eastAsia="ru-RU"/>
              </w:rPr>
            </w:pPr>
          </w:p>
        </w:tc>
        <w:tc>
          <w:tcPr>
            <w:tcW w:w="416" w:type="dxa"/>
            <w:tcBorders>
              <w:top w:val="single" w:sz="4" w:space="0" w:color="auto"/>
              <w:left w:val="single" w:sz="4" w:space="0" w:color="auto"/>
              <w:bottom w:val="single" w:sz="4" w:space="0" w:color="auto"/>
              <w:right w:val="single" w:sz="4" w:space="0" w:color="auto"/>
            </w:tcBorders>
            <w:noWrap/>
            <w:vAlign w:val="bottom"/>
            <w:hideMark/>
          </w:tcPr>
          <w:p w14:paraId="5D610DDC" w14:textId="77777777" w:rsidR="00A72884" w:rsidRPr="00653CE3" w:rsidRDefault="00A72884" w:rsidP="00AB4C13">
            <w:pPr>
              <w:rPr>
                <w:sz w:val="22"/>
                <w:szCs w:val="22"/>
                <w:lang w:eastAsia="ru-RU"/>
              </w:rPr>
            </w:pPr>
            <w:r w:rsidRPr="00653CE3">
              <w:rPr>
                <w:sz w:val="22"/>
                <w:szCs w:val="22"/>
                <w:lang w:eastAsia="ru-RU"/>
              </w:rPr>
              <w:t> </w:t>
            </w:r>
          </w:p>
        </w:tc>
      </w:tr>
      <w:tr w:rsidR="00A72884" w:rsidRPr="00653CE3" w14:paraId="0AED6AFF" w14:textId="77777777" w:rsidTr="00AB4C13">
        <w:trPr>
          <w:trHeight w:val="272"/>
        </w:trPr>
        <w:tc>
          <w:tcPr>
            <w:tcW w:w="1439" w:type="dxa"/>
            <w:tcBorders>
              <w:top w:val="nil"/>
              <w:left w:val="nil"/>
              <w:bottom w:val="nil"/>
              <w:right w:val="nil"/>
            </w:tcBorders>
            <w:noWrap/>
            <w:vAlign w:val="bottom"/>
            <w:hideMark/>
          </w:tcPr>
          <w:p w14:paraId="73170735" w14:textId="77777777" w:rsidR="00A72884" w:rsidRPr="00653CE3" w:rsidRDefault="00A72884" w:rsidP="00AB4C13">
            <w:pPr>
              <w:rPr>
                <w:sz w:val="22"/>
                <w:szCs w:val="22"/>
                <w:lang w:eastAsia="ru-RU"/>
              </w:rPr>
            </w:pPr>
          </w:p>
        </w:tc>
        <w:tc>
          <w:tcPr>
            <w:tcW w:w="652" w:type="dxa"/>
            <w:tcBorders>
              <w:top w:val="nil"/>
              <w:left w:val="nil"/>
              <w:bottom w:val="nil"/>
              <w:right w:val="nil"/>
            </w:tcBorders>
            <w:noWrap/>
            <w:vAlign w:val="bottom"/>
            <w:hideMark/>
          </w:tcPr>
          <w:p w14:paraId="557C6C92" w14:textId="77777777" w:rsidR="00A72884" w:rsidRPr="00653CE3" w:rsidRDefault="00A72884" w:rsidP="00AB4C13">
            <w:pPr>
              <w:rPr>
                <w:sz w:val="22"/>
                <w:szCs w:val="22"/>
                <w:lang w:eastAsia="ru-RU"/>
              </w:rPr>
            </w:pPr>
          </w:p>
        </w:tc>
        <w:tc>
          <w:tcPr>
            <w:tcW w:w="240" w:type="dxa"/>
            <w:tcBorders>
              <w:top w:val="nil"/>
              <w:left w:val="nil"/>
              <w:bottom w:val="nil"/>
              <w:right w:val="nil"/>
            </w:tcBorders>
            <w:noWrap/>
            <w:vAlign w:val="bottom"/>
            <w:hideMark/>
          </w:tcPr>
          <w:p w14:paraId="215E01AC" w14:textId="77777777" w:rsidR="00A72884" w:rsidRPr="00653CE3" w:rsidRDefault="00A72884" w:rsidP="00AB4C13">
            <w:pPr>
              <w:rPr>
                <w:sz w:val="22"/>
                <w:szCs w:val="22"/>
                <w:lang w:eastAsia="ru-RU"/>
              </w:rPr>
            </w:pPr>
          </w:p>
        </w:tc>
        <w:tc>
          <w:tcPr>
            <w:tcW w:w="240" w:type="dxa"/>
            <w:tcBorders>
              <w:top w:val="nil"/>
              <w:left w:val="nil"/>
              <w:bottom w:val="nil"/>
              <w:right w:val="nil"/>
            </w:tcBorders>
            <w:noWrap/>
            <w:vAlign w:val="bottom"/>
            <w:hideMark/>
          </w:tcPr>
          <w:p w14:paraId="2E72D4CA" w14:textId="77777777" w:rsidR="00A72884" w:rsidRPr="00653CE3" w:rsidRDefault="00A72884" w:rsidP="00AB4C13">
            <w:pPr>
              <w:rPr>
                <w:sz w:val="22"/>
                <w:szCs w:val="22"/>
                <w:lang w:eastAsia="ru-RU"/>
              </w:rPr>
            </w:pPr>
          </w:p>
        </w:tc>
        <w:tc>
          <w:tcPr>
            <w:tcW w:w="300" w:type="dxa"/>
            <w:tcBorders>
              <w:top w:val="nil"/>
              <w:left w:val="nil"/>
              <w:bottom w:val="nil"/>
              <w:right w:val="nil"/>
            </w:tcBorders>
            <w:noWrap/>
            <w:vAlign w:val="bottom"/>
            <w:hideMark/>
          </w:tcPr>
          <w:p w14:paraId="065A10CB" w14:textId="77777777" w:rsidR="00A72884" w:rsidRPr="00653CE3" w:rsidRDefault="00A72884" w:rsidP="00AB4C13">
            <w:pPr>
              <w:rPr>
                <w:sz w:val="22"/>
                <w:szCs w:val="22"/>
                <w:lang w:eastAsia="ru-RU"/>
              </w:rPr>
            </w:pPr>
          </w:p>
        </w:tc>
        <w:tc>
          <w:tcPr>
            <w:tcW w:w="400" w:type="dxa"/>
            <w:tcBorders>
              <w:top w:val="nil"/>
              <w:left w:val="nil"/>
              <w:bottom w:val="nil"/>
              <w:right w:val="nil"/>
            </w:tcBorders>
            <w:noWrap/>
            <w:vAlign w:val="bottom"/>
            <w:hideMark/>
          </w:tcPr>
          <w:p w14:paraId="4842F331" w14:textId="77777777" w:rsidR="00A72884" w:rsidRPr="00653CE3" w:rsidRDefault="00A72884" w:rsidP="00AB4C13">
            <w:pPr>
              <w:rPr>
                <w:sz w:val="22"/>
                <w:szCs w:val="22"/>
                <w:lang w:eastAsia="ru-RU"/>
              </w:rPr>
            </w:pPr>
          </w:p>
        </w:tc>
        <w:tc>
          <w:tcPr>
            <w:tcW w:w="400" w:type="dxa"/>
            <w:tcBorders>
              <w:top w:val="nil"/>
              <w:left w:val="nil"/>
              <w:bottom w:val="nil"/>
              <w:right w:val="nil"/>
            </w:tcBorders>
            <w:noWrap/>
            <w:vAlign w:val="bottom"/>
            <w:hideMark/>
          </w:tcPr>
          <w:p w14:paraId="4B788886" w14:textId="77777777" w:rsidR="00A72884" w:rsidRPr="00653CE3" w:rsidRDefault="00A72884" w:rsidP="00AB4C13">
            <w:pPr>
              <w:rPr>
                <w:sz w:val="22"/>
                <w:szCs w:val="22"/>
                <w:lang w:eastAsia="ru-RU"/>
              </w:rPr>
            </w:pPr>
          </w:p>
        </w:tc>
        <w:tc>
          <w:tcPr>
            <w:tcW w:w="736" w:type="dxa"/>
            <w:tcBorders>
              <w:top w:val="nil"/>
              <w:left w:val="nil"/>
              <w:bottom w:val="nil"/>
              <w:right w:val="nil"/>
            </w:tcBorders>
            <w:noWrap/>
            <w:vAlign w:val="bottom"/>
            <w:hideMark/>
          </w:tcPr>
          <w:p w14:paraId="6A1A61D5" w14:textId="77777777" w:rsidR="00A72884" w:rsidRPr="00653CE3" w:rsidRDefault="00A72884" w:rsidP="00AB4C13">
            <w:pPr>
              <w:rPr>
                <w:sz w:val="22"/>
                <w:szCs w:val="22"/>
                <w:lang w:eastAsia="ru-RU"/>
              </w:rPr>
            </w:pPr>
          </w:p>
        </w:tc>
        <w:tc>
          <w:tcPr>
            <w:tcW w:w="1567" w:type="dxa"/>
            <w:gridSpan w:val="5"/>
            <w:tcBorders>
              <w:top w:val="single" w:sz="4" w:space="0" w:color="auto"/>
              <w:left w:val="nil"/>
              <w:bottom w:val="nil"/>
              <w:right w:val="nil"/>
            </w:tcBorders>
            <w:noWrap/>
            <w:hideMark/>
          </w:tcPr>
          <w:p w14:paraId="11280A77" w14:textId="77777777" w:rsidR="00A72884" w:rsidRPr="00653CE3" w:rsidRDefault="00A72884" w:rsidP="00AB4C13">
            <w:pPr>
              <w:rPr>
                <w:sz w:val="22"/>
                <w:szCs w:val="22"/>
                <w:lang w:eastAsia="ru-RU"/>
              </w:rPr>
            </w:pPr>
            <w:r w:rsidRPr="00653CE3">
              <w:rPr>
                <w:sz w:val="22"/>
                <w:szCs w:val="22"/>
                <w:lang w:eastAsia="ru-RU"/>
              </w:rPr>
              <w:t>Дата</w:t>
            </w:r>
          </w:p>
        </w:tc>
        <w:tc>
          <w:tcPr>
            <w:tcW w:w="240" w:type="dxa"/>
            <w:tcBorders>
              <w:top w:val="nil"/>
              <w:left w:val="nil"/>
              <w:bottom w:val="nil"/>
              <w:right w:val="nil"/>
            </w:tcBorders>
            <w:noWrap/>
            <w:vAlign w:val="bottom"/>
            <w:hideMark/>
          </w:tcPr>
          <w:p w14:paraId="482621CA" w14:textId="77777777" w:rsidR="00A72884" w:rsidRPr="00653CE3" w:rsidRDefault="00A72884" w:rsidP="00AB4C13">
            <w:pPr>
              <w:rPr>
                <w:sz w:val="22"/>
                <w:szCs w:val="22"/>
                <w:lang w:eastAsia="ru-RU"/>
              </w:rPr>
            </w:pPr>
          </w:p>
        </w:tc>
        <w:tc>
          <w:tcPr>
            <w:tcW w:w="288" w:type="dxa"/>
            <w:tcBorders>
              <w:top w:val="single" w:sz="4" w:space="0" w:color="auto"/>
              <w:left w:val="nil"/>
              <w:bottom w:val="nil"/>
              <w:right w:val="nil"/>
            </w:tcBorders>
            <w:noWrap/>
            <w:vAlign w:val="bottom"/>
            <w:hideMark/>
          </w:tcPr>
          <w:p w14:paraId="79EB22D0" w14:textId="77777777" w:rsidR="00A72884" w:rsidRPr="00653CE3" w:rsidRDefault="00A72884" w:rsidP="00AB4C13">
            <w:pPr>
              <w:rPr>
                <w:sz w:val="22"/>
                <w:szCs w:val="22"/>
                <w:lang w:eastAsia="ru-RU"/>
              </w:rPr>
            </w:pPr>
            <w:r w:rsidRPr="00653CE3">
              <w:rPr>
                <w:sz w:val="22"/>
                <w:szCs w:val="22"/>
                <w:lang w:eastAsia="ru-RU"/>
              </w:rPr>
              <w:t> </w:t>
            </w:r>
          </w:p>
        </w:tc>
        <w:tc>
          <w:tcPr>
            <w:tcW w:w="1665" w:type="dxa"/>
            <w:tcBorders>
              <w:top w:val="single" w:sz="4" w:space="0" w:color="auto"/>
              <w:left w:val="nil"/>
              <w:bottom w:val="nil"/>
              <w:right w:val="nil"/>
            </w:tcBorders>
            <w:noWrap/>
            <w:hideMark/>
          </w:tcPr>
          <w:p w14:paraId="4CA37CFF" w14:textId="77777777" w:rsidR="00A72884" w:rsidRPr="00653CE3" w:rsidRDefault="00A72884" w:rsidP="00AB4C13">
            <w:pPr>
              <w:rPr>
                <w:sz w:val="22"/>
                <w:szCs w:val="22"/>
                <w:lang w:eastAsia="ru-RU"/>
              </w:rPr>
            </w:pPr>
            <w:r w:rsidRPr="00653CE3">
              <w:rPr>
                <w:sz w:val="22"/>
                <w:szCs w:val="22"/>
                <w:lang w:eastAsia="ru-RU"/>
              </w:rPr>
              <w:t>Вид платежа</w:t>
            </w:r>
          </w:p>
        </w:tc>
        <w:tc>
          <w:tcPr>
            <w:tcW w:w="288" w:type="dxa"/>
            <w:tcBorders>
              <w:top w:val="single" w:sz="4" w:space="0" w:color="auto"/>
              <w:left w:val="nil"/>
              <w:bottom w:val="nil"/>
              <w:right w:val="nil"/>
            </w:tcBorders>
            <w:noWrap/>
            <w:hideMark/>
          </w:tcPr>
          <w:p w14:paraId="36FF3128" w14:textId="77777777" w:rsidR="00A72884" w:rsidRPr="00653CE3" w:rsidRDefault="00A72884" w:rsidP="00AB4C13">
            <w:pPr>
              <w:rPr>
                <w:sz w:val="22"/>
                <w:szCs w:val="22"/>
                <w:lang w:eastAsia="ru-RU"/>
              </w:rPr>
            </w:pPr>
            <w:r w:rsidRPr="00653CE3">
              <w:rPr>
                <w:sz w:val="22"/>
                <w:szCs w:val="22"/>
                <w:lang w:eastAsia="ru-RU"/>
              </w:rPr>
              <w:t> </w:t>
            </w:r>
          </w:p>
        </w:tc>
        <w:tc>
          <w:tcPr>
            <w:tcW w:w="289" w:type="dxa"/>
            <w:tcBorders>
              <w:top w:val="single" w:sz="4" w:space="0" w:color="auto"/>
              <w:left w:val="nil"/>
              <w:bottom w:val="nil"/>
              <w:right w:val="nil"/>
            </w:tcBorders>
            <w:noWrap/>
            <w:vAlign w:val="bottom"/>
            <w:hideMark/>
          </w:tcPr>
          <w:p w14:paraId="770DA24C" w14:textId="77777777" w:rsidR="00A72884" w:rsidRPr="00653CE3" w:rsidRDefault="00A72884" w:rsidP="00AB4C13">
            <w:pPr>
              <w:rPr>
                <w:sz w:val="22"/>
                <w:szCs w:val="22"/>
                <w:lang w:eastAsia="ru-RU"/>
              </w:rPr>
            </w:pPr>
            <w:r w:rsidRPr="00653CE3">
              <w:rPr>
                <w:sz w:val="22"/>
                <w:szCs w:val="22"/>
                <w:lang w:eastAsia="ru-RU"/>
              </w:rPr>
              <w:t> </w:t>
            </w:r>
          </w:p>
        </w:tc>
        <w:tc>
          <w:tcPr>
            <w:tcW w:w="288" w:type="dxa"/>
            <w:tcBorders>
              <w:top w:val="single" w:sz="4" w:space="0" w:color="auto"/>
              <w:left w:val="nil"/>
              <w:bottom w:val="nil"/>
              <w:right w:val="nil"/>
            </w:tcBorders>
            <w:noWrap/>
            <w:hideMark/>
          </w:tcPr>
          <w:p w14:paraId="6118247C" w14:textId="77777777" w:rsidR="00A72884" w:rsidRPr="00653CE3" w:rsidRDefault="00A72884" w:rsidP="00AB4C13">
            <w:pPr>
              <w:rPr>
                <w:sz w:val="22"/>
                <w:szCs w:val="22"/>
                <w:lang w:eastAsia="ru-RU"/>
              </w:rPr>
            </w:pPr>
            <w:r w:rsidRPr="00653CE3">
              <w:rPr>
                <w:sz w:val="22"/>
                <w:szCs w:val="22"/>
                <w:lang w:eastAsia="ru-RU"/>
              </w:rPr>
              <w:t> </w:t>
            </w:r>
          </w:p>
        </w:tc>
        <w:tc>
          <w:tcPr>
            <w:tcW w:w="288" w:type="dxa"/>
            <w:tcBorders>
              <w:top w:val="nil"/>
              <w:left w:val="nil"/>
              <w:bottom w:val="nil"/>
              <w:right w:val="nil"/>
            </w:tcBorders>
            <w:noWrap/>
            <w:vAlign w:val="bottom"/>
            <w:hideMark/>
          </w:tcPr>
          <w:p w14:paraId="763C9205" w14:textId="77777777" w:rsidR="00A72884" w:rsidRPr="00653CE3" w:rsidRDefault="00A72884" w:rsidP="00AB4C13">
            <w:pPr>
              <w:rPr>
                <w:sz w:val="22"/>
                <w:szCs w:val="22"/>
                <w:lang w:eastAsia="ru-RU"/>
              </w:rPr>
            </w:pPr>
          </w:p>
        </w:tc>
        <w:tc>
          <w:tcPr>
            <w:tcW w:w="286" w:type="dxa"/>
            <w:tcBorders>
              <w:top w:val="nil"/>
              <w:left w:val="nil"/>
              <w:bottom w:val="nil"/>
              <w:right w:val="nil"/>
            </w:tcBorders>
            <w:noWrap/>
            <w:vAlign w:val="center"/>
            <w:hideMark/>
          </w:tcPr>
          <w:p w14:paraId="0CBAB604" w14:textId="77777777" w:rsidR="00A72884" w:rsidRPr="00653CE3" w:rsidRDefault="00A72884" w:rsidP="00AB4C13">
            <w:pPr>
              <w:rPr>
                <w:sz w:val="22"/>
                <w:szCs w:val="22"/>
                <w:lang w:eastAsia="ru-RU"/>
              </w:rPr>
            </w:pPr>
          </w:p>
        </w:tc>
        <w:tc>
          <w:tcPr>
            <w:tcW w:w="416" w:type="dxa"/>
            <w:tcBorders>
              <w:top w:val="nil"/>
              <w:left w:val="nil"/>
              <w:bottom w:val="nil"/>
              <w:right w:val="nil"/>
            </w:tcBorders>
            <w:noWrap/>
            <w:vAlign w:val="bottom"/>
            <w:hideMark/>
          </w:tcPr>
          <w:p w14:paraId="71E57604" w14:textId="77777777" w:rsidR="00A72884" w:rsidRPr="00653CE3" w:rsidRDefault="00A72884" w:rsidP="00AB4C13">
            <w:pPr>
              <w:rPr>
                <w:sz w:val="22"/>
                <w:szCs w:val="22"/>
                <w:lang w:eastAsia="ru-RU"/>
              </w:rPr>
            </w:pPr>
          </w:p>
        </w:tc>
      </w:tr>
      <w:tr w:rsidR="00A72884" w:rsidRPr="00653CE3" w14:paraId="40EFB365" w14:textId="77777777" w:rsidTr="00AB4C13">
        <w:trPr>
          <w:trHeight w:val="831"/>
        </w:trPr>
        <w:tc>
          <w:tcPr>
            <w:tcW w:w="1439" w:type="dxa"/>
            <w:tcBorders>
              <w:top w:val="nil"/>
              <w:left w:val="nil"/>
              <w:bottom w:val="single" w:sz="4" w:space="0" w:color="auto"/>
              <w:right w:val="single" w:sz="4" w:space="0" w:color="auto"/>
            </w:tcBorders>
            <w:hideMark/>
          </w:tcPr>
          <w:p w14:paraId="512E6FB5" w14:textId="77777777" w:rsidR="00A72884" w:rsidRPr="00653CE3" w:rsidRDefault="00A72884" w:rsidP="00AB4C13">
            <w:pPr>
              <w:rPr>
                <w:sz w:val="22"/>
                <w:szCs w:val="22"/>
                <w:lang w:eastAsia="ru-RU"/>
              </w:rPr>
            </w:pPr>
            <w:r w:rsidRPr="00653CE3">
              <w:rPr>
                <w:sz w:val="22"/>
                <w:szCs w:val="22"/>
                <w:lang w:eastAsia="ru-RU"/>
              </w:rPr>
              <w:t>Сумма прописью</w:t>
            </w:r>
          </w:p>
        </w:tc>
        <w:tc>
          <w:tcPr>
            <w:tcW w:w="8583" w:type="dxa"/>
            <w:gridSpan w:val="21"/>
            <w:tcBorders>
              <w:top w:val="nil"/>
              <w:left w:val="nil"/>
              <w:bottom w:val="nil"/>
              <w:right w:val="nil"/>
            </w:tcBorders>
            <w:hideMark/>
          </w:tcPr>
          <w:p w14:paraId="7D805FFF" w14:textId="77777777" w:rsidR="00A72884" w:rsidRPr="00653CE3" w:rsidRDefault="00A72884" w:rsidP="00AB4C13">
            <w:pPr>
              <w:rPr>
                <w:sz w:val="22"/>
                <w:szCs w:val="22"/>
                <w:lang w:eastAsia="ru-RU"/>
              </w:rPr>
            </w:pPr>
            <w:r w:rsidRPr="00653CE3">
              <w:rPr>
                <w:sz w:val="22"/>
                <w:szCs w:val="22"/>
                <w:lang w:eastAsia="ru-RU"/>
              </w:rPr>
              <w:t>Ноль рублей 00 копеек</w:t>
            </w:r>
          </w:p>
        </w:tc>
      </w:tr>
      <w:tr w:rsidR="00A72884" w:rsidRPr="00653CE3" w14:paraId="232D429D" w14:textId="77777777" w:rsidTr="00AB4C13">
        <w:trPr>
          <w:trHeight w:val="287"/>
        </w:trPr>
        <w:tc>
          <w:tcPr>
            <w:tcW w:w="2871" w:type="dxa"/>
            <w:gridSpan w:val="5"/>
            <w:tcBorders>
              <w:top w:val="single" w:sz="4" w:space="0" w:color="auto"/>
              <w:left w:val="nil"/>
              <w:bottom w:val="single" w:sz="4" w:space="0" w:color="auto"/>
              <w:right w:val="single" w:sz="4" w:space="0" w:color="auto"/>
            </w:tcBorders>
            <w:noWrap/>
            <w:hideMark/>
          </w:tcPr>
          <w:p w14:paraId="46C209F9" w14:textId="77777777" w:rsidR="00A72884" w:rsidRPr="00653CE3" w:rsidRDefault="00A72884" w:rsidP="00AB4C13">
            <w:pPr>
              <w:rPr>
                <w:sz w:val="22"/>
                <w:szCs w:val="22"/>
                <w:lang w:eastAsia="ru-RU"/>
              </w:rPr>
            </w:pPr>
            <w:r w:rsidRPr="00653CE3">
              <w:rPr>
                <w:sz w:val="22"/>
                <w:szCs w:val="22"/>
                <w:lang w:eastAsia="ru-RU"/>
              </w:rPr>
              <w:t xml:space="preserve">ИНН </w:t>
            </w:r>
            <w:proofErr w:type="spellStart"/>
            <w:r w:rsidRPr="00653CE3">
              <w:rPr>
                <w:sz w:val="22"/>
                <w:szCs w:val="22"/>
                <w:lang w:eastAsia="ru-RU"/>
              </w:rPr>
              <w:t>хххххххххх</w:t>
            </w:r>
            <w:proofErr w:type="spellEnd"/>
          </w:p>
        </w:tc>
        <w:tc>
          <w:tcPr>
            <w:tcW w:w="2016" w:type="dxa"/>
            <w:gridSpan w:val="5"/>
            <w:tcBorders>
              <w:top w:val="single" w:sz="4" w:space="0" w:color="auto"/>
              <w:left w:val="nil"/>
              <w:bottom w:val="single" w:sz="4" w:space="0" w:color="auto"/>
              <w:right w:val="single" w:sz="4" w:space="0" w:color="auto"/>
            </w:tcBorders>
            <w:hideMark/>
          </w:tcPr>
          <w:p w14:paraId="1D057EF5" w14:textId="77777777" w:rsidR="00A72884" w:rsidRPr="00653CE3" w:rsidRDefault="00A72884" w:rsidP="00AB4C13">
            <w:pPr>
              <w:rPr>
                <w:sz w:val="22"/>
                <w:szCs w:val="22"/>
                <w:lang w:eastAsia="ru-RU"/>
              </w:rPr>
            </w:pPr>
            <w:r w:rsidRPr="00653CE3">
              <w:rPr>
                <w:sz w:val="22"/>
                <w:szCs w:val="22"/>
                <w:lang w:eastAsia="ru-RU"/>
              </w:rPr>
              <w:t xml:space="preserve">КПП </w:t>
            </w:r>
            <w:proofErr w:type="spellStart"/>
            <w:r w:rsidRPr="00653CE3">
              <w:rPr>
                <w:sz w:val="22"/>
                <w:szCs w:val="22"/>
                <w:lang w:eastAsia="ru-RU"/>
              </w:rPr>
              <w:t>хххххххх</w:t>
            </w:r>
            <w:proofErr w:type="spellEnd"/>
          </w:p>
        </w:tc>
        <w:tc>
          <w:tcPr>
            <w:tcW w:w="847" w:type="dxa"/>
            <w:gridSpan w:val="2"/>
            <w:vMerge w:val="restart"/>
            <w:tcBorders>
              <w:top w:val="single" w:sz="4" w:space="0" w:color="auto"/>
              <w:left w:val="single" w:sz="4" w:space="0" w:color="auto"/>
              <w:bottom w:val="single" w:sz="4" w:space="0" w:color="auto"/>
              <w:right w:val="single" w:sz="4" w:space="0" w:color="auto"/>
            </w:tcBorders>
            <w:noWrap/>
            <w:hideMark/>
          </w:tcPr>
          <w:p w14:paraId="76E44D40" w14:textId="77777777" w:rsidR="00A72884" w:rsidRPr="00653CE3" w:rsidRDefault="00A72884" w:rsidP="00AB4C13">
            <w:pPr>
              <w:rPr>
                <w:sz w:val="22"/>
                <w:szCs w:val="22"/>
                <w:lang w:eastAsia="ru-RU"/>
              </w:rPr>
            </w:pPr>
            <w:r w:rsidRPr="00653CE3">
              <w:rPr>
                <w:sz w:val="22"/>
                <w:szCs w:val="22"/>
                <w:lang w:eastAsia="ru-RU"/>
              </w:rPr>
              <w:t>Сумма</w:t>
            </w:r>
          </w:p>
        </w:tc>
        <w:tc>
          <w:tcPr>
            <w:tcW w:w="4288" w:type="dxa"/>
            <w:gridSpan w:val="10"/>
            <w:vMerge w:val="restart"/>
            <w:tcBorders>
              <w:top w:val="single" w:sz="4" w:space="0" w:color="auto"/>
              <w:left w:val="single" w:sz="4" w:space="0" w:color="auto"/>
              <w:bottom w:val="nil"/>
              <w:right w:val="nil"/>
            </w:tcBorders>
            <w:noWrap/>
            <w:hideMark/>
          </w:tcPr>
          <w:p w14:paraId="2F747EB2" w14:textId="77777777" w:rsidR="00A72884" w:rsidRPr="00653CE3" w:rsidRDefault="00A72884" w:rsidP="00AB4C13">
            <w:pPr>
              <w:rPr>
                <w:sz w:val="22"/>
                <w:szCs w:val="22"/>
                <w:lang w:eastAsia="ru-RU"/>
              </w:rPr>
            </w:pPr>
            <w:r w:rsidRPr="00653CE3">
              <w:rPr>
                <w:sz w:val="22"/>
                <w:szCs w:val="22"/>
                <w:lang w:eastAsia="ru-RU"/>
              </w:rPr>
              <w:t>0-00</w:t>
            </w:r>
          </w:p>
        </w:tc>
      </w:tr>
      <w:tr w:rsidR="00A72884" w:rsidRPr="00653CE3" w14:paraId="0FC89E4F" w14:textId="77777777" w:rsidTr="00AB4C13">
        <w:trPr>
          <w:trHeight w:val="544"/>
        </w:trPr>
        <w:tc>
          <w:tcPr>
            <w:tcW w:w="4887" w:type="dxa"/>
            <w:gridSpan w:val="10"/>
            <w:vMerge w:val="restart"/>
            <w:tcBorders>
              <w:top w:val="nil"/>
              <w:left w:val="nil"/>
              <w:bottom w:val="nil"/>
              <w:right w:val="single" w:sz="4" w:space="0" w:color="auto"/>
            </w:tcBorders>
            <w:hideMark/>
          </w:tcPr>
          <w:p w14:paraId="1A61539C" w14:textId="77777777" w:rsidR="00A72884" w:rsidRPr="00653CE3" w:rsidRDefault="00A72884" w:rsidP="00AB4C13">
            <w:pPr>
              <w:rPr>
                <w:sz w:val="22"/>
                <w:szCs w:val="22"/>
                <w:lang w:eastAsia="ru-RU"/>
              </w:rPr>
            </w:pPr>
            <w:r w:rsidRPr="00653CE3">
              <w:rPr>
                <w:sz w:val="22"/>
                <w:szCs w:val="22"/>
                <w:lang w:eastAsia="ru-RU"/>
              </w:rPr>
              <w:t> </w:t>
            </w:r>
          </w:p>
        </w:tc>
        <w:tc>
          <w:tcPr>
            <w:tcW w:w="847" w:type="dxa"/>
            <w:gridSpan w:val="2"/>
            <w:vMerge/>
            <w:tcBorders>
              <w:top w:val="single" w:sz="4" w:space="0" w:color="auto"/>
              <w:left w:val="single" w:sz="4" w:space="0" w:color="auto"/>
              <w:bottom w:val="single" w:sz="4" w:space="0" w:color="auto"/>
              <w:right w:val="single" w:sz="4" w:space="0" w:color="auto"/>
            </w:tcBorders>
            <w:vAlign w:val="center"/>
            <w:hideMark/>
          </w:tcPr>
          <w:p w14:paraId="22D14198" w14:textId="77777777" w:rsidR="00A72884" w:rsidRPr="00653CE3" w:rsidRDefault="00A72884" w:rsidP="00AB4C13">
            <w:pPr>
              <w:rPr>
                <w:sz w:val="22"/>
                <w:szCs w:val="22"/>
                <w:lang w:eastAsia="ru-RU"/>
              </w:rPr>
            </w:pPr>
          </w:p>
        </w:tc>
        <w:tc>
          <w:tcPr>
            <w:tcW w:w="4288" w:type="dxa"/>
            <w:gridSpan w:val="10"/>
            <w:vMerge/>
            <w:tcBorders>
              <w:top w:val="single" w:sz="4" w:space="0" w:color="auto"/>
              <w:left w:val="single" w:sz="4" w:space="0" w:color="auto"/>
              <w:bottom w:val="nil"/>
              <w:right w:val="nil"/>
            </w:tcBorders>
            <w:vAlign w:val="center"/>
            <w:hideMark/>
          </w:tcPr>
          <w:p w14:paraId="50CE275B" w14:textId="77777777" w:rsidR="00A72884" w:rsidRPr="00653CE3" w:rsidRDefault="00A72884" w:rsidP="00AB4C13">
            <w:pPr>
              <w:rPr>
                <w:sz w:val="22"/>
                <w:szCs w:val="22"/>
                <w:lang w:eastAsia="ru-RU"/>
              </w:rPr>
            </w:pPr>
          </w:p>
        </w:tc>
      </w:tr>
      <w:tr w:rsidR="00A72884" w:rsidRPr="00653CE3" w14:paraId="6E073C3D" w14:textId="77777777" w:rsidTr="00AB4C13">
        <w:trPr>
          <w:trHeight w:val="645"/>
        </w:trPr>
        <w:tc>
          <w:tcPr>
            <w:tcW w:w="4887" w:type="dxa"/>
            <w:gridSpan w:val="10"/>
            <w:vMerge/>
            <w:tcBorders>
              <w:top w:val="nil"/>
              <w:left w:val="nil"/>
              <w:bottom w:val="nil"/>
              <w:right w:val="single" w:sz="4" w:space="0" w:color="auto"/>
            </w:tcBorders>
            <w:vAlign w:val="center"/>
            <w:hideMark/>
          </w:tcPr>
          <w:p w14:paraId="1E6E04C8" w14:textId="77777777" w:rsidR="00A72884" w:rsidRPr="00653CE3" w:rsidRDefault="00A72884" w:rsidP="00AB4C13">
            <w:pPr>
              <w:rPr>
                <w:sz w:val="22"/>
                <w:szCs w:val="22"/>
                <w:lang w:eastAsia="ru-RU"/>
              </w:rPr>
            </w:pPr>
          </w:p>
        </w:tc>
        <w:tc>
          <w:tcPr>
            <w:tcW w:w="847" w:type="dxa"/>
            <w:gridSpan w:val="2"/>
            <w:vMerge w:val="restart"/>
            <w:tcBorders>
              <w:top w:val="single" w:sz="4" w:space="0" w:color="auto"/>
              <w:left w:val="single" w:sz="4" w:space="0" w:color="auto"/>
              <w:bottom w:val="single" w:sz="4" w:space="0" w:color="auto"/>
              <w:right w:val="single" w:sz="4" w:space="0" w:color="auto"/>
            </w:tcBorders>
            <w:noWrap/>
            <w:hideMark/>
          </w:tcPr>
          <w:p w14:paraId="7DBA3C74" w14:textId="77777777" w:rsidR="00A72884" w:rsidRPr="00653CE3" w:rsidRDefault="00A72884" w:rsidP="00AB4C13">
            <w:pPr>
              <w:rPr>
                <w:sz w:val="22"/>
                <w:szCs w:val="22"/>
                <w:lang w:eastAsia="ru-RU"/>
              </w:rPr>
            </w:pPr>
            <w:proofErr w:type="spellStart"/>
            <w:r w:rsidRPr="00653CE3">
              <w:rPr>
                <w:sz w:val="22"/>
                <w:szCs w:val="22"/>
                <w:lang w:eastAsia="ru-RU"/>
              </w:rPr>
              <w:t>Сч</w:t>
            </w:r>
            <w:proofErr w:type="spellEnd"/>
            <w:r w:rsidRPr="00653CE3">
              <w:rPr>
                <w:sz w:val="22"/>
                <w:szCs w:val="22"/>
                <w:lang w:eastAsia="ru-RU"/>
              </w:rPr>
              <w:t>. №</w:t>
            </w:r>
          </w:p>
        </w:tc>
        <w:tc>
          <w:tcPr>
            <w:tcW w:w="4288" w:type="dxa"/>
            <w:gridSpan w:val="10"/>
            <w:vMerge w:val="restart"/>
            <w:tcBorders>
              <w:top w:val="single" w:sz="4" w:space="0" w:color="auto"/>
              <w:left w:val="nil"/>
              <w:bottom w:val="nil"/>
              <w:right w:val="nil"/>
            </w:tcBorders>
            <w:noWrap/>
            <w:hideMark/>
          </w:tcPr>
          <w:p w14:paraId="6CAE1923" w14:textId="77777777" w:rsidR="00A72884" w:rsidRPr="00653CE3" w:rsidRDefault="00A72884" w:rsidP="00AB4C13">
            <w:pPr>
              <w:rPr>
                <w:sz w:val="22"/>
                <w:szCs w:val="22"/>
                <w:lang w:eastAsia="ru-RU"/>
              </w:rPr>
            </w:pPr>
            <w:r w:rsidRPr="00653CE3">
              <w:rPr>
                <w:sz w:val="22"/>
                <w:szCs w:val="22"/>
                <w:lang w:eastAsia="ru-RU"/>
              </w:rPr>
              <w:t> </w:t>
            </w:r>
          </w:p>
        </w:tc>
      </w:tr>
      <w:tr w:rsidR="00A72884" w:rsidRPr="00653CE3" w14:paraId="24FC400C" w14:textId="77777777" w:rsidTr="00AB4C13">
        <w:trPr>
          <w:trHeight w:val="300"/>
        </w:trPr>
        <w:tc>
          <w:tcPr>
            <w:tcW w:w="4887" w:type="dxa"/>
            <w:gridSpan w:val="10"/>
            <w:tcBorders>
              <w:top w:val="nil"/>
              <w:left w:val="nil"/>
              <w:bottom w:val="single" w:sz="4" w:space="0" w:color="auto"/>
              <w:right w:val="single" w:sz="4" w:space="0" w:color="auto"/>
            </w:tcBorders>
            <w:noWrap/>
            <w:vAlign w:val="bottom"/>
            <w:hideMark/>
          </w:tcPr>
          <w:p w14:paraId="269ED8FD" w14:textId="77777777" w:rsidR="00A72884" w:rsidRPr="00653CE3" w:rsidRDefault="00A72884" w:rsidP="00AB4C13">
            <w:pPr>
              <w:rPr>
                <w:sz w:val="22"/>
                <w:szCs w:val="22"/>
                <w:lang w:eastAsia="ru-RU"/>
              </w:rPr>
            </w:pPr>
            <w:r w:rsidRPr="00653CE3">
              <w:rPr>
                <w:sz w:val="22"/>
                <w:szCs w:val="22"/>
                <w:lang w:eastAsia="ru-RU"/>
              </w:rPr>
              <w:t>Плательщик</w:t>
            </w:r>
          </w:p>
        </w:tc>
        <w:tc>
          <w:tcPr>
            <w:tcW w:w="847" w:type="dxa"/>
            <w:gridSpan w:val="2"/>
            <w:vMerge/>
            <w:tcBorders>
              <w:top w:val="single" w:sz="4" w:space="0" w:color="auto"/>
              <w:left w:val="single" w:sz="4" w:space="0" w:color="auto"/>
              <w:bottom w:val="single" w:sz="4" w:space="0" w:color="auto"/>
              <w:right w:val="single" w:sz="4" w:space="0" w:color="auto"/>
            </w:tcBorders>
            <w:vAlign w:val="center"/>
            <w:hideMark/>
          </w:tcPr>
          <w:p w14:paraId="36F719E2" w14:textId="77777777" w:rsidR="00A72884" w:rsidRPr="00653CE3" w:rsidRDefault="00A72884" w:rsidP="00AB4C13">
            <w:pPr>
              <w:rPr>
                <w:sz w:val="22"/>
                <w:szCs w:val="22"/>
                <w:lang w:eastAsia="ru-RU"/>
              </w:rPr>
            </w:pPr>
          </w:p>
        </w:tc>
        <w:tc>
          <w:tcPr>
            <w:tcW w:w="4288" w:type="dxa"/>
            <w:gridSpan w:val="10"/>
            <w:vMerge/>
            <w:tcBorders>
              <w:top w:val="single" w:sz="4" w:space="0" w:color="auto"/>
              <w:left w:val="nil"/>
              <w:bottom w:val="nil"/>
              <w:right w:val="nil"/>
            </w:tcBorders>
            <w:vAlign w:val="center"/>
            <w:hideMark/>
          </w:tcPr>
          <w:p w14:paraId="40A8C0E1" w14:textId="77777777" w:rsidR="00A72884" w:rsidRPr="00653CE3" w:rsidRDefault="00A72884" w:rsidP="00AB4C13">
            <w:pPr>
              <w:rPr>
                <w:sz w:val="22"/>
                <w:szCs w:val="22"/>
                <w:lang w:eastAsia="ru-RU"/>
              </w:rPr>
            </w:pPr>
          </w:p>
        </w:tc>
      </w:tr>
      <w:tr w:rsidR="00A72884" w:rsidRPr="00653CE3" w14:paraId="24A3780E" w14:textId="77777777" w:rsidTr="00AB4C13">
        <w:trPr>
          <w:trHeight w:val="300"/>
        </w:trPr>
        <w:tc>
          <w:tcPr>
            <w:tcW w:w="4887" w:type="dxa"/>
            <w:gridSpan w:val="10"/>
            <w:vMerge w:val="restart"/>
            <w:tcBorders>
              <w:top w:val="single" w:sz="4" w:space="0" w:color="auto"/>
              <w:left w:val="nil"/>
              <w:bottom w:val="nil"/>
              <w:right w:val="single" w:sz="4" w:space="0" w:color="auto"/>
            </w:tcBorders>
            <w:hideMark/>
          </w:tcPr>
          <w:p w14:paraId="7C31CAB2" w14:textId="77777777" w:rsidR="00A72884" w:rsidRPr="00653CE3" w:rsidRDefault="00A72884" w:rsidP="00AB4C13">
            <w:pPr>
              <w:rPr>
                <w:sz w:val="22"/>
                <w:szCs w:val="22"/>
                <w:lang w:eastAsia="ru-RU"/>
              </w:rPr>
            </w:pPr>
            <w:r w:rsidRPr="00653CE3">
              <w:rPr>
                <w:sz w:val="22"/>
                <w:szCs w:val="22"/>
                <w:lang w:eastAsia="ru-RU"/>
              </w:rPr>
              <w:t> </w:t>
            </w:r>
          </w:p>
        </w:tc>
        <w:tc>
          <w:tcPr>
            <w:tcW w:w="847" w:type="dxa"/>
            <w:gridSpan w:val="2"/>
            <w:tcBorders>
              <w:top w:val="single" w:sz="4" w:space="0" w:color="auto"/>
              <w:left w:val="nil"/>
              <w:bottom w:val="single" w:sz="4" w:space="0" w:color="auto"/>
              <w:right w:val="single" w:sz="4" w:space="0" w:color="auto"/>
            </w:tcBorders>
            <w:noWrap/>
            <w:vAlign w:val="center"/>
            <w:hideMark/>
          </w:tcPr>
          <w:p w14:paraId="1D3A13AA" w14:textId="77777777" w:rsidR="00A72884" w:rsidRPr="00653CE3" w:rsidRDefault="00A72884" w:rsidP="00AB4C13">
            <w:pPr>
              <w:rPr>
                <w:sz w:val="22"/>
                <w:szCs w:val="22"/>
                <w:lang w:eastAsia="ru-RU"/>
              </w:rPr>
            </w:pPr>
            <w:r w:rsidRPr="00653CE3">
              <w:rPr>
                <w:sz w:val="22"/>
                <w:szCs w:val="22"/>
                <w:lang w:eastAsia="ru-RU"/>
              </w:rPr>
              <w:t>БИК</w:t>
            </w:r>
          </w:p>
        </w:tc>
        <w:tc>
          <w:tcPr>
            <w:tcW w:w="4288" w:type="dxa"/>
            <w:gridSpan w:val="10"/>
            <w:tcBorders>
              <w:top w:val="nil"/>
              <w:left w:val="nil"/>
              <w:bottom w:val="nil"/>
              <w:right w:val="nil"/>
            </w:tcBorders>
            <w:noWrap/>
            <w:vAlign w:val="center"/>
            <w:hideMark/>
          </w:tcPr>
          <w:p w14:paraId="5811241E" w14:textId="77777777" w:rsidR="00A72884" w:rsidRPr="00653CE3" w:rsidRDefault="00A72884" w:rsidP="00AB4C13">
            <w:pPr>
              <w:rPr>
                <w:sz w:val="22"/>
                <w:szCs w:val="22"/>
                <w:lang w:eastAsia="ru-RU"/>
              </w:rPr>
            </w:pPr>
          </w:p>
        </w:tc>
      </w:tr>
      <w:tr w:rsidR="00A72884" w:rsidRPr="00653CE3" w14:paraId="617F28B7" w14:textId="77777777" w:rsidTr="00AB4C13">
        <w:trPr>
          <w:trHeight w:val="537"/>
        </w:trPr>
        <w:tc>
          <w:tcPr>
            <w:tcW w:w="4887" w:type="dxa"/>
            <w:gridSpan w:val="10"/>
            <w:vMerge/>
            <w:tcBorders>
              <w:top w:val="single" w:sz="4" w:space="0" w:color="auto"/>
              <w:left w:val="nil"/>
              <w:bottom w:val="nil"/>
              <w:right w:val="single" w:sz="4" w:space="0" w:color="auto"/>
            </w:tcBorders>
            <w:vAlign w:val="center"/>
            <w:hideMark/>
          </w:tcPr>
          <w:p w14:paraId="2E416CCE" w14:textId="77777777" w:rsidR="00A72884" w:rsidRPr="00653CE3" w:rsidRDefault="00A72884" w:rsidP="00AB4C13">
            <w:pPr>
              <w:rPr>
                <w:sz w:val="22"/>
                <w:szCs w:val="22"/>
                <w:lang w:eastAsia="ru-RU"/>
              </w:rPr>
            </w:pPr>
          </w:p>
        </w:tc>
        <w:tc>
          <w:tcPr>
            <w:tcW w:w="847" w:type="dxa"/>
            <w:gridSpan w:val="2"/>
            <w:vMerge w:val="restart"/>
            <w:tcBorders>
              <w:top w:val="single" w:sz="4" w:space="0" w:color="auto"/>
              <w:left w:val="single" w:sz="4" w:space="0" w:color="auto"/>
              <w:bottom w:val="single" w:sz="4" w:space="0" w:color="auto"/>
              <w:right w:val="single" w:sz="4" w:space="0" w:color="auto"/>
            </w:tcBorders>
            <w:noWrap/>
            <w:hideMark/>
          </w:tcPr>
          <w:p w14:paraId="1EF7EBC3" w14:textId="77777777" w:rsidR="00A72884" w:rsidRPr="00653CE3" w:rsidRDefault="00A72884" w:rsidP="00AB4C13">
            <w:pPr>
              <w:rPr>
                <w:sz w:val="22"/>
                <w:szCs w:val="22"/>
                <w:lang w:eastAsia="ru-RU"/>
              </w:rPr>
            </w:pPr>
            <w:proofErr w:type="spellStart"/>
            <w:r w:rsidRPr="00653CE3">
              <w:rPr>
                <w:sz w:val="22"/>
                <w:szCs w:val="22"/>
                <w:lang w:eastAsia="ru-RU"/>
              </w:rPr>
              <w:t>Сч</w:t>
            </w:r>
            <w:proofErr w:type="spellEnd"/>
            <w:r w:rsidRPr="00653CE3">
              <w:rPr>
                <w:sz w:val="22"/>
                <w:szCs w:val="22"/>
                <w:lang w:eastAsia="ru-RU"/>
              </w:rPr>
              <w:t>. №</w:t>
            </w:r>
          </w:p>
        </w:tc>
        <w:tc>
          <w:tcPr>
            <w:tcW w:w="4288" w:type="dxa"/>
            <w:gridSpan w:val="10"/>
            <w:vMerge w:val="restart"/>
            <w:tcBorders>
              <w:top w:val="nil"/>
              <w:left w:val="nil"/>
              <w:bottom w:val="single" w:sz="4" w:space="0" w:color="auto"/>
              <w:right w:val="nil"/>
            </w:tcBorders>
            <w:noWrap/>
            <w:hideMark/>
          </w:tcPr>
          <w:p w14:paraId="281C51E9" w14:textId="77777777" w:rsidR="00A72884" w:rsidRPr="00653CE3" w:rsidRDefault="00A72884" w:rsidP="00AB4C13">
            <w:pPr>
              <w:rPr>
                <w:sz w:val="22"/>
                <w:szCs w:val="22"/>
                <w:lang w:eastAsia="ru-RU"/>
              </w:rPr>
            </w:pPr>
            <w:r w:rsidRPr="00653CE3">
              <w:rPr>
                <w:sz w:val="22"/>
                <w:szCs w:val="22"/>
                <w:lang w:eastAsia="ru-RU"/>
              </w:rPr>
              <w:t xml:space="preserve"> </w:t>
            </w:r>
          </w:p>
        </w:tc>
      </w:tr>
      <w:tr w:rsidR="00A72884" w:rsidRPr="00653CE3" w14:paraId="6C122AC2" w14:textId="77777777" w:rsidTr="00AB4C13">
        <w:trPr>
          <w:trHeight w:val="187"/>
        </w:trPr>
        <w:tc>
          <w:tcPr>
            <w:tcW w:w="4887" w:type="dxa"/>
            <w:gridSpan w:val="10"/>
            <w:tcBorders>
              <w:top w:val="nil"/>
              <w:left w:val="nil"/>
              <w:bottom w:val="single" w:sz="4" w:space="0" w:color="auto"/>
              <w:right w:val="single" w:sz="4" w:space="0" w:color="auto"/>
            </w:tcBorders>
            <w:noWrap/>
            <w:vAlign w:val="bottom"/>
            <w:hideMark/>
          </w:tcPr>
          <w:p w14:paraId="6649E2D9" w14:textId="77777777" w:rsidR="00A72884" w:rsidRPr="00653CE3" w:rsidRDefault="00A72884" w:rsidP="00AB4C13">
            <w:pPr>
              <w:rPr>
                <w:sz w:val="22"/>
                <w:szCs w:val="22"/>
                <w:lang w:eastAsia="ru-RU"/>
              </w:rPr>
            </w:pPr>
            <w:r w:rsidRPr="00653CE3">
              <w:rPr>
                <w:sz w:val="22"/>
                <w:szCs w:val="22"/>
                <w:lang w:eastAsia="ru-RU"/>
              </w:rPr>
              <w:t>Банк плательщика</w:t>
            </w:r>
          </w:p>
        </w:tc>
        <w:tc>
          <w:tcPr>
            <w:tcW w:w="847" w:type="dxa"/>
            <w:gridSpan w:val="2"/>
            <w:vMerge/>
            <w:tcBorders>
              <w:top w:val="single" w:sz="4" w:space="0" w:color="auto"/>
              <w:left w:val="single" w:sz="4" w:space="0" w:color="auto"/>
              <w:bottom w:val="single" w:sz="4" w:space="0" w:color="auto"/>
              <w:right w:val="single" w:sz="4" w:space="0" w:color="auto"/>
            </w:tcBorders>
            <w:vAlign w:val="center"/>
            <w:hideMark/>
          </w:tcPr>
          <w:p w14:paraId="3B908E07" w14:textId="77777777" w:rsidR="00A72884" w:rsidRPr="00653CE3" w:rsidRDefault="00A72884" w:rsidP="00AB4C13">
            <w:pPr>
              <w:rPr>
                <w:sz w:val="22"/>
                <w:szCs w:val="22"/>
                <w:lang w:eastAsia="ru-RU"/>
              </w:rPr>
            </w:pPr>
          </w:p>
        </w:tc>
        <w:tc>
          <w:tcPr>
            <w:tcW w:w="4288" w:type="dxa"/>
            <w:gridSpan w:val="10"/>
            <w:vMerge/>
            <w:tcBorders>
              <w:top w:val="nil"/>
              <w:left w:val="nil"/>
              <w:bottom w:val="single" w:sz="4" w:space="0" w:color="auto"/>
              <w:right w:val="nil"/>
            </w:tcBorders>
            <w:vAlign w:val="center"/>
            <w:hideMark/>
          </w:tcPr>
          <w:p w14:paraId="33A56B4D" w14:textId="77777777" w:rsidR="00A72884" w:rsidRPr="00653CE3" w:rsidRDefault="00A72884" w:rsidP="00AB4C13">
            <w:pPr>
              <w:rPr>
                <w:sz w:val="22"/>
                <w:szCs w:val="22"/>
                <w:lang w:eastAsia="ru-RU"/>
              </w:rPr>
            </w:pPr>
          </w:p>
        </w:tc>
      </w:tr>
      <w:tr w:rsidR="00A72884" w:rsidRPr="00653CE3" w14:paraId="14B6E6F5" w14:textId="77777777" w:rsidTr="00AB4C13">
        <w:trPr>
          <w:trHeight w:val="300"/>
        </w:trPr>
        <w:tc>
          <w:tcPr>
            <w:tcW w:w="4887" w:type="dxa"/>
            <w:gridSpan w:val="10"/>
            <w:vMerge w:val="restart"/>
            <w:tcBorders>
              <w:top w:val="single" w:sz="4" w:space="0" w:color="auto"/>
              <w:left w:val="nil"/>
              <w:bottom w:val="nil"/>
              <w:right w:val="single" w:sz="4" w:space="0" w:color="auto"/>
            </w:tcBorders>
            <w:hideMark/>
          </w:tcPr>
          <w:p w14:paraId="0FFF40C0" w14:textId="77777777" w:rsidR="00A72884" w:rsidRPr="00653CE3" w:rsidRDefault="00A72884" w:rsidP="00AB4C13">
            <w:pPr>
              <w:rPr>
                <w:color w:val="000000"/>
                <w:sz w:val="22"/>
                <w:szCs w:val="22"/>
                <w:lang w:eastAsia="ru-RU"/>
              </w:rPr>
            </w:pPr>
            <w:r w:rsidRPr="00653CE3">
              <w:rPr>
                <w:color w:val="000000"/>
                <w:sz w:val="22"/>
                <w:szCs w:val="22"/>
                <w:lang w:eastAsia="ru-RU"/>
              </w:rPr>
              <w:t>ГУ БАНКА РОССИИ ПО ЦФО//УФК ПО Г. МОСКВЕ</w:t>
            </w:r>
          </w:p>
        </w:tc>
        <w:tc>
          <w:tcPr>
            <w:tcW w:w="847" w:type="dxa"/>
            <w:gridSpan w:val="2"/>
            <w:tcBorders>
              <w:top w:val="single" w:sz="4" w:space="0" w:color="auto"/>
              <w:left w:val="nil"/>
              <w:bottom w:val="single" w:sz="4" w:space="0" w:color="auto"/>
              <w:right w:val="single" w:sz="4" w:space="0" w:color="auto"/>
            </w:tcBorders>
            <w:noWrap/>
            <w:vAlign w:val="center"/>
            <w:hideMark/>
          </w:tcPr>
          <w:p w14:paraId="4E63CB5C" w14:textId="77777777" w:rsidR="00A72884" w:rsidRPr="00653CE3" w:rsidRDefault="00A72884" w:rsidP="00AB4C13">
            <w:pPr>
              <w:rPr>
                <w:color w:val="000000"/>
                <w:sz w:val="22"/>
                <w:szCs w:val="22"/>
                <w:lang w:eastAsia="ru-RU"/>
              </w:rPr>
            </w:pPr>
            <w:r w:rsidRPr="00653CE3">
              <w:rPr>
                <w:color w:val="000000"/>
                <w:sz w:val="22"/>
                <w:szCs w:val="22"/>
                <w:lang w:eastAsia="ru-RU"/>
              </w:rPr>
              <w:t>БИК</w:t>
            </w:r>
          </w:p>
        </w:tc>
        <w:tc>
          <w:tcPr>
            <w:tcW w:w="4288" w:type="dxa"/>
            <w:gridSpan w:val="10"/>
            <w:tcBorders>
              <w:top w:val="single" w:sz="4" w:space="0" w:color="auto"/>
              <w:left w:val="nil"/>
              <w:bottom w:val="nil"/>
              <w:right w:val="nil"/>
            </w:tcBorders>
            <w:noWrap/>
            <w:vAlign w:val="center"/>
            <w:hideMark/>
          </w:tcPr>
          <w:p w14:paraId="657D5871" w14:textId="77777777" w:rsidR="00A72884" w:rsidRPr="00653CE3" w:rsidRDefault="00A72884" w:rsidP="00AB4C13">
            <w:pPr>
              <w:rPr>
                <w:color w:val="000000"/>
                <w:sz w:val="22"/>
                <w:szCs w:val="22"/>
                <w:lang w:eastAsia="ru-RU"/>
              </w:rPr>
            </w:pPr>
            <w:r w:rsidRPr="00653CE3">
              <w:rPr>
                <w:color w:val="000000"/>
                <w:sz w:val="22"/>
                <w:szCs w:val="22"/>
                <w:lang w:eastAsia="ru-RU"/>
              </w:rPr>
              <w:t>004525988</w:t>
            </w:r>
          </w:p>
        </w:tc>
      </w:tr>
      <w:tr w:rsidR="00A72884" w:rsidRPr="00653CE3" w14:paraId="26CEE44A" w14:textId="77777777" w:rsidTr="00AB4C13">
        <w:trPr>
          <w:trHeight w:val="537"/>
        </w:trPr>
        <w:tc>
          <w:tcPr>
            <w:tcW w:w="4887" w:type="dxa"/>
            <w:gridSpan w:val="10"/>
            <w:vMerge/>
            <w:tcBorders>
              <w:top w:val="single" w:sz="4" w:space="0" w:color="auto"/>
              <w:left w:val="nil"/>
              <w:bottom w:val="nil"/>
              <w:right w:val="single" w:sz="4" w:space="0" w:color="auto"/>
            </w:tcBorders>
            <w:vAlign w:val="center"/>
            <w:hideMark/>
          </w:tcPr>
          <w:p w14:paraId="47C6FACD" w14:textId="77777777" w:rsidR="00A72884" w:rsidRPr="00653CE3" w:rsidRDefault="00A72884" w:rsidP="00AB4C13">
            <w:pPr>
              <w:rPr>
                <w:color w:val="000000"/>
                <w:sz w:val="22"/>
                <w:szCs w:val="22"/>
                <w:lang w:eastAsia="ru-RU"/>
              </w:rPr>
            </w:pPr>
          </w:p>
        </w:tc>
        <w:tc>
          <w:tcPr>
            <w:tcW w:w="847" w:type="dxa"/>
            <w:gridSpan w:val="2"/>
            <w:vMerge w:val="restart"/>
            <w:tcBorders>
              <w:top w:val="single" w:sz="4" w:space="0" w:color="auto"/>
              <w:left w:val="single" w:sz="4" w:space="0" w:color="auto"/>
              <w:bottom w:val="single" w:sz="4" w:space="0" w:color="auto"/>
              <w:right w:val="single" w:sz="4" w:space="0" w:color="auto"/>
            </w:tcBorders>
            <w:noWrap/>
            <w:hideMark/>
          </w:tcPr>
          <w:p w14:paraId="37907459" w14:textId="77777777" w:rsidR="00A72884" w:rsidRPr="00653CE3" w:rsidRDefault="00A72884" w:rsidP="00AB4C13">
            <w:pPr>
              <w:rPr>
                <w:color w:val="000000"/>
                <w:sz w:val="22"/>
                <w:szCs w:val="22"/>
                <w:lang w:eastAsia="ru-RU"/>
              </w:rPr>
            </w:pPr>
            <w:proofErr w:type="spellStart"/>
            <w:r w:rsidRPr="00653CE3">
              <w:rPr>
                <w:color w:val="000000"/>
                <w:sz w:val="22"/>
                <w:szCs w:val="22"/>
                <w:lang w:eastAsia="ru-RU"/>
              </w:rPr>
              <w:t>Сч</w:t>
            </w:r>
            <w:proofErr w:type="spellEnd"/>
            <w:r w:rsidRPr="00653CE3">
              <w:rPr>
                <w:color w:val="000000"/>
                <w:sz w:val="22"/>
                <w:szCs w:val="22"/>
                <w:lang w:eastAsia="ru-RU"/>
              </w:rPr>
              <w:t>. №</w:t>
            </w:r>
          </w:p>
        </w:tc>
        <w:tc>
          <w:tcPr>
            <w:tcW w:w="4288" w:type="dxa"/>
            <w:gridSpan w:val="10"/>
            <w:vMerge w:val="restart"/>
            <w:tcBorders>
              <w:top w:val="nil"/>
              <w:left w:val="nil"/>
              <w:bottom w:val="nil"/>
              <w:right w:val="nil"/>
            </w:tcBorders>
            <w:noWrap/>
            <w:hideMark/>
          </w:tcPr>
          <w:p w14:paraId="3BCC470F" w14:textId="77777777" w:rsidR="00A72884" w:rsidRPr="00653CE3" w:rsidRDefault="00A72884" w:rsidP="00AB4C13">
            <w:pPr>
              <w:rPr>
                <w:color w:val="000000"/>
                <w:sz w:val="22"/>
                <w:szCs w:val="22"/>
                <w:lang w:eastAsia="ru-RU"/>
              </w:rPr>
            </w:pPr>
            <w:r w:rsidRPr="00653CE3">
              <w:rPr>
                <w:color w:val="000000"/>
                <w:sz w:val="22"/>
                <w:szCs w:val="22"/>
                <w:lang w:eastAsia="ru-RU"/>
              </w:rPr>
              <w:t>40102810545370000003</w:t>
            </w:r>
          </w:p>
        </w:tc>
      </w:tr>
      <w:tr w:rsidR="00A72884" w:rsidRPr="00653CE3" w14:paraId="2B56751D" w14:textId="77777777" w:rsidTr="00AB4C13">
        <w:trPr>
          <w:trHeight w:val="244"/>
        </w:trPr>
        <w:tc>
          <w:tcPr>
            <w:tcW w:w="4887" w:type="dxa"/>
            <w:gridSpan w:val="10"/>
            <w:tcBorders>
              <w:top w:val="nil"/>
              <w:left w:val="nil"/>
              <w:bottom w:val="single" w:sz="4" w:space="0" w:color="auto"/>
              <w:right w:val="single" w:sz="4" w:space="0" w:color="auto"/>
            </w:tcBorders>
            <w:noWrap/>
            <w:vAlign w:val="bottom"/>
            <w:hideMark/>
          </w:tcPr>
          <w:p w14:paraId="6A18BC8D" w14:textId="77777777" w:rsidR="00A72884" w:rsidRPr="00653CE3" w:rsidRDefault="00A72884" w:rsidP="00AB4C13">
            <w:pPr>
              <w:rPr>
                <w:color w:val="000000"/>
                <w:sz w:val="22"/>
                <w:szCs w:val="22"/>
                <w:lang w:eastAsia="ru-RU"/>
              </w:rPr>
            </w:pPr>
            <w:r w:rsidRPr="00653CE3">
              <w:rPr>
                <w:color w:val="000000"/>
                <w:sz w:val="22"/>
                <w:szCs w:val="22"/>
                <w:lang w:eastAsia="ru-RU"/>
              </w:rPr>
              <w:t>Банк получателя</w:t>
            </w:r>
          </w:p>
        </w:tc>
        <w:tc>
          <w:tcPr>
            <w:tcW w:w="847" w:type="dxa"/>
            <w:gridSpan w:val="2"/>
            <w:vMerge/>
            <w:tcBorders>
              <w:top w:val="single" w:sz="4" w:space="0" w:color="auto"/>
              <w:left w:val="single" w:sz="4" w:space="0" w:color="auto"/>
              <w:bottom w:val="single" w:sz="4" w:space="0" w:color="auto"/>
              <w:right w:val="single" w:sz="4" w:space="0" w:color="auto"/>
            </w:tcBorders>
            <w:vAlign w:val="center"/>
            <w:hideMark/>
          </w:tcPr>
          <w:p w14:paraId="52066CFA" w14:textId="77777777" w:rsidR="00A72884" w:rsidRPr="00653CE3" w:rsidRDefault="00A72884" w:rsidP="00AB4C13">
            <w:pPr>
              <w:rPr>
                <w:color w:val="000000"/>
                <w:sz w:val="22"/>
                <w:szCs w:val="22"/>
                <w:lang w:eastAsia="ru-RU"/>
              </w:rPr>
            </w:pPr>
          </w:p>
        </w:tc>
        <w:tc>
          <w:tcPr>
            <w:tcW w:w="4288" w:type="dxa"/>
            <w:gridSpan w:val="10"/>
            <w:vMerge/>
            <w:tcBorders>
              <w:top w:val="nil"/>
              <w:left w:val="nil"/>
              <w:bottom w:val="nil"/>
              <w:right w:val="nil"/>
            </w:tcBorders>
            <w:vAlign w:val="center"/>
            <w:hideMark/>
          </w:tcPr>
          <w:p w14:paraId="5B8F810B" w14:textId="77777777" w:rsidR="00A72884" w:rsidRPr="00653CE3" w:rsidRDefault="00A72884" w:rsidP="00AB4C13">
            <w:pPr>
              <w:rPr>
                <w:color w:val="000000"/>
                <w:sz w:val="22"/>
                <w:szCs w:val="22"/>
                <w:lang w:eastAsia="ru-RU"/>
              </w:rPr>
            </w:pPr>
          </w:p>
        </w:tc>
      </w:tr>
      <w:tr w:rsidR="00A72884" w:rsidRPr="00653CE3" w14:paraId="795DBCCE" w14:textId="77777777" w:rsidTr="00AB4C13">
        <w:trPr>
          <w:trHeight w:val="287"/>
        </w:trPr>
        <w:tc>
          <w:tcPr>
            <w:tcW w:w="2871" w:type="dxa"/>
            <w:gridSpan w:val="5"/>
            <w:tcBorders>
              <w:top w:val="single" w:sz="4" w:space="0" w:color="auto"/>
              <w:left w:val="nil"/>
              <w:bottom w:val="single" w:sz="4" w:space="0" w:color="auto"/>
              <w:right w:val="single" w:sz="4" w:space="0" w:color="auto"/>
            </w:tcBorders>
            <w:noWrap/>
            <w:hideMark/>
          </w:tcPr>
          <w:p w14:paraId="2ED7A584" w14:textId="77777777" w:rsidR="00A72884" w:rsidRPr="00653CE3" w:rsidRDefault="00A72884" w:rsidP="00AB4C13">
            <w:pPr>
              <w:rPr>
                <w:color w:val="000000"/>
                <w:sz w:val="22"/>
                <w:szCs w:val="22"/>
                <w:lang w:eastAsia="ru-RU"/>
              </w:rPr>
            </w:pPr>
            <w:r w:rsidRPr="00653CE3">
              <w:rPr>
                <w:color w:val="000000"/>
                <w:sz w:val="22"/>
                <w:szCs w:val="22"/>
                <w:lang w:eastAsia="ru-RU"/>
              </w:rPr>
              <w:t>ИНН 7709057391</w:t>
            </w:r>
          </w:p>
        </w:tc>
        <w:tc>
          <w:tcPr>
            <w:tcW w:w="2016" w:type="dxa"/>
            <w:gridSpan w:val="5"/>
            <w:tcBorders>
              <w:top w:val="single" w:sz="4" w:space="0" w:color="auto"/>
              <w:left w:val="nil"/>
              <w:bottom w:val="single" w:sz="4" w:space="0" w:color="auto"/>
              <w:right w:val="single" w:sz="4" w:space="0" w:color="auto"/>
            </w:tcBorders>
            <w:hideMark/>
          </w:tcPr>
          <w:p w14:paraId="21F57379" w14:textId="77777777" w:rsidR="00A72884" w:rsidRPr="00653CE3" w:rsidRDefault="00A72884" w:rsidP="00AB4C13">
            <w:pPr>
              <w:rPr>
                <w:color w:val="000000"/>
                <w:sz w:val="22"/>
                <w:szCs w:val="22"/>
                <w:lang w:eastAsia="ru-RU"/>
              </w:rPr>
            </w:pPr>
            <w:r w:rsidRPr="00653CE3">
              <w:rPr>
                <w:color w:val="000000"/>
                <w:sz w:val="22"/>
                <w:szCs w:val="22"/>
                <w:lang w:eastAsia="ru-RU"/>
              </w:rPr>
              <w:t>КПП 770901001</w:t>
            </w:r>
          </w:p>
        </w:tc>
        <w:tc>
          <w:tcPr>
            <w:tcW w:w="847" w:type="dxa"/>
            <w:gridSpan w:val="2"/>
            <w:vMerge w:val="restart"/>
            <w:tcBorders>
              <w:top w:val="single" w:sz="4" w:space="0" w:color="auto"/>
              <w:left w:val="single" w:sz="4" w:space="0" w:color="auto"/>
              <w:bottom w:val="single" w:sz="4" w:space="0" w:color="auto"/>
              <w:right w:val="single" w:sz="4" w:space="0" w:color="auto"/>
            </w:tcBorders>
            <w:noWrap/>
            <w:hideMark/>
          </w:tcPr>
          <w:p w14:paraId="605BBD79" w14:textId="77777777" w:rsidR="00A72884" w:rsidRPr="00653CE3" w:rsidRDefault="00A72884" w:rsidP="00AB4C13">
            <w:pPr>
              <w:rPr>
                <w:color w:val="000000"/>
                <w:sz w:val="22"/>
                <w:szCs w:val="22"/>
                <w:lang w:eastAsia="ru-RU"/>
              </w:rPr>
            </w:pPr>
            <w:proofErr w:type="spellStart"/>
            <w:r w:rsidRPr="00653CE3">
              <w:rPr>
                <w:color w:val="000000"/>
                <w:sz w:val="22"/>
                <w:szCs w:val="22"/>
                <w:lang w:eastAsia="ru-RU"/>
              </w:rPr>
              <w:t>Сч</w:t>
            </w:r>
            <w:proofErr w:type="spellEnd"/>
            <w:r w:rsidRPr="00653CE3">
              <w:rPr>
                <w:color w:val="000000"/>
                <w:sz w:val="22"/>
                <w:szCs w:val="22"/>
                <w:lang w:eastAsia="ru-RU"/>
              </w:rPr>
              <w:t>. №</w:t>
            </w:r>
          </w:p>
        </w:tc>
        <w:tc>
          <w:tcPr>
            <w:tcW w:w="4288" w:type="dxa"/>
            <w:gridSpan w:val="10"/>
            <w:vMerge w:val="restart"/>
            <w:tcBorders>
              <w:top w:val="nil"/>
              <w:left w:val="nil"/>
              <w:bottom w:val="nil"/>
              <w:right w:val="nil"/>
            </w:tcBorders>
            <w:noWrap/>
            <w:hideMark/>
          </w:tcPr>
          <w:p w14:paraId="3A80C6F7" w14:textId="77777777" w:rsidR="00A72884" w:rsidRPr="00653CE3" w:rsidRDefault="00A72884" w:rsidP="00AB4C13">
            <w:pPr>
              <w:rPr>
                <w:color w:val="000000"/>
                <w:sz w:val="22"/>
                <w:szCs w:val="22"/>
                <w:lang w:eastAsia="ru-RU"/>
              </w:rPr>
            </w:pPr>
            <w:r w:rsidRPr="00653CE3">
              <w:rPr>
                <w:color w:val="000000"/>
                <w:sz w:val="22"/>
                <w:szCs w:val="22"/>
                <w:lang w:eastAsia="ru-RU"/>
              </w:rPr>
              <w:t>03214643000000017300</w:t>
            </w:r>
          </w:p>
        </w:tc>
      </w:tr>
      <w:tr w:rsidR="00A72884" w:rsidRPr="00653CE3" w14:paraId="328FED18" w14:textId="77777777" w:rsidTr="00AB4C13">
        <w:trPr>
          <w:trHeight w:val="544"/>
        </w:trPr>
        <w:tc>
          <w:tcPr>
            <w:tcW w:w="4887" w:type="dxa"/>
            <w:gridSpan w:val="10"/>
            <w:vMerge w:val="restart"/>
            <w:tcBorders>
              <w:top w:val="nil"/>
              <w:left w:val="nil"/>
              <w:bottom w:val="nil"/>
              <w:right w:val="single" w:sz="4" w:space="0" w:color="auto"/>
            </w:tcBorders>
            <w:hideMark/>
          </w:tcPr>
          <w:p w14:paraId="1C212B31" w14:textId="77777777" w:rsidR="00A72884" w:rsidRPr="00653CE3" w:rsidRDefault="00A72884" w:rsidP="00AB4C13">
            <w:pPr>
              <w:rPr>
                <w:color w:val="000000"/>
                <w:sz w:val="22"/>
                <w:szCs w:val="22"/>
                <w:lang w:eastAsia="ru-RU"/>
              </w:rPr>
            </w:pPr>
            <w:r w:rsidRPr="00653CE3">
              <w:rPr>
                <w:color w:val="000000"/>
                <w:sz w:val="22"/>
                <w:szCs w:val="22"/>
                <w:lang w:eastAsia="ru-RU"/>
              </w:rPr>
              <w:t xml:space="preserve">УФК по </w:t>
            </w:r>
            <w:proofErr w:type="spellStart"/>
            <w:r w:rsidRPr="00653CE3">
              <w:rPr>
                <w:color w:val="000000"/>
                <w:sz w:val="22"/>
                <w:szCs w:val="22"/>
                <w:lang w:eastAsia="ru-RU"/>
              </w:rPr>
              <w:t>г.Москве</w:t>
            </w:r>
            <w:proofErr w:type="spellEnd"/>
            <w:r w:rsidRPr="00653CE3">
              <w:rPr>
                <w:color w:val="000000"/>
                <w:sz w:val="22"/>
                <w:szCs w:val="22"/>
                <w:lang w:eastAsia="ru-RU"/>
              </w:rPr>
              <w:t xml:space="preserve"> (МГАХИ им. В.И. Сурикова, л/</w:t>
            </w:r>
            <w:proofErr w:type="spellStart"/>
            <w:r w:rsidRPr="00653CE3">
              <w:rPr>
                <w:color w:val="000000"/>
                <w:sz w:val="22"/>
                <w:szCs w:val="22"/>
                <w:lang w:eastAsia="ru-RU"/>
              </w:rPr>
              <w:t>сч</w:t>
            </w:r>
            <w:proofErr w:type="spellEnd"/>
            <w:r w:rsidRPr="00653CE3">
              <w:rPr>
                <w:color w:val="000000"/>
                <w:sz w:val="22"/>
                <w:szCs w:val="22"/>
                <w:lang w:eastAsia="ru-RU"/>
              </w:rPr>
              <w:t xml:space="preserve"> 20736У42070)</w:t>
            </w:r>
          </w:p>
        </w:tc>
        <w:tc>
          <w:tcPr>
            <w:tcW w:w="847" w:type="dxa"/>
            <w:gridSpan w:val="2"/>
            <w:vMerge/>
            <w:tcBorders>
              <w:top w:val="single" w:sz="4" w:space="0" w:color="auto"/>
              <w:left w:val="single" w:sz="4" w:space="0" w:color="auto"/>
              <w:bottom w:val="single" w:sz="4" w:space="0" w:color="auto"/>
              <w:right w:val="single" w:sz="4" w:space="0" w:color="auto"/>
            </w:tcBorders>
            <w:vAlign w:val="center"/>
            <w:hideMark/>
          </w:tcPr>
          <w:p w14:paraId="3F82B01F" w14:textId="77777777" w:rsidR="00A72884" w:rsidRPr="00653CE3" w:rsidRDefault="00A72884" w:rsidP="00AB4C13">
            <w:pPr>
              <w:rPr>
                <w:color w:val="000000"/>
                <w:sz w:val="22"/>
                <w:szCs w:val="22"/>
                <w:lang w:eastAsia="ru-RU"/>
              </w:rPr>
            </w:pPr>
          </w:p>
        </w:tc>
        <w:tc>
          <w:tcPr>
            <w:tcW w:w="4288" w:type="dxa"/>
            <w:gridSpan w:val="10"/>
            <w:vMerge/>
            <w:tcBorders>
              <w:top w:val="nil"/>
              <w:left w:val="nil"/>
              <w:bottom w:val="nil"/>
              <w:right w:val="nil"/>
            </w:tcBorders>
            <w:vAlign w:val="center"/>
            <w:hideMark/>
          </w:tcPr>
          <w:p w14:paraId="13AB6D61" w14:textId="77777777" w:rsidR="00A72884" w:rsidRPr="00653CE3" w:rsidRDefault="00A72884" w:rsidP="00AB4C13">
            <w:pPr>
              <w:rPr>
                <w:color w:val="000000"/>
                <w:sz w:val="22"/>
                <w:szCs w:val="22"/>
                <w:lang w:eastAsia="ru-RU"/>
              </w:rPr>
            </w:pPr>
          </w:p>
        </w:tc>
      </w:tr>
      <w:tr w:rsidR="00A72884" w:rsidRPr="00653CE3" w14:paraId="56E3A72D" w14:textId="77777777" w:rsidTr="00AB4C13">
        <w:trPr>
          <w:trHeight w:val="287"/>
        </w:trPr>
        <w:tc>
          <w:tcPr>
            <w:tcW w:w="4887" w:type="dxa"/>
            <w:gridSpan w:val="10"/>
            <w:vMerge/>
            <w:tcBorders>
              <w:top w:val="nil"/>
              <w:left w:val="nil"/>
              <w:bottom w:val="nil"/>
              <w:right w:val="single" w:sz="4" w:space="0" w:color="auto"/>
            </w:tcBorders>
            <w:vAlign w:val="center"/>
            <w:hideMark/>
          </w:tcPr>
          <w:p w14:paraId="568776CD" w14:textId="77777777" w:rsidR="00A72884" w:rsidRPr="00653CE3" w:rsidRDefault="00A72884" w:rsidP="00AB4C13">
            <w:pPr>
              <w:rPr>
                <w:color w:val="000000"/>
                <w:sz w:val="22"/>
                <w:szCs w:val="22"/>
                <w:lang w:eastAsia="ru-RU"/>
              </w:rPr>
            </w:pPr>
          </w:p>
        </w:tc>
        <w:tc>
          <w:tcPr>
            <w:tcW w:w="847" w:type="dxa"/>
            <w:gridSpan w:val="2"/>
            <w:tcBorders>
              <w:top w:val="single" w:sz="4" w:space="0" w:color="auto"/>
              <w:left w:val="nil"/>
              <w:bottom w:val="single" w:sz="4" w:space="0" w:color="auto"/>
              <w:right w:val="single" w:sz="4" w:space="0" w:color="auto"/>
            </w:tcBorders>
            <w:noWrap/>
            <w:vAlign w:val="center"/>
            <w:hideMark/>
          </w:tcPr>
          <w:p w14:paraId="25E58272" w14:textId="77777777" w:rsidR="00A72884" w:rsidRPr="00653CE3" w:rsidRDefault="00A72884" w:rsidP="00AB4C13">
            <w:pPr>
              <w:rPr>
                <w:color w:val="000000"/>
                <w:sz w:val="22"/>
                <w:szCs w:val="22"/>
                <w:lang w:eastAsia="ru-RU"/>
              </w:rPr>
            </w:pPr>
            <w:r w:rsidRPr="00653CE3">
              <w:rPr>
                <w:color w:val="000000"/>
                <w:sz w:val="22"/>
                <w:szCs w:val="22"/>
                <w:lang w:eastAsia="ru-RU"/>
              </w:rPr>
              <w:t>Вид оп.</w:t>
            </w:r>
          </w:p>
        </w:tc>
        <w:tc>
          <w:tcPr>
            <w:tcW w:w="768" w:type="dxa"/>
            <w:gridSpan w:val="3"/>
            <w:tcBorders>
              <w:top w:val="single" w:sz="4" w:space="0" w:color="auto"/>
              <w:left w:val="nil"/>
              <w:bottom w:val="nil"/>
              <w:right w:val="single" w:sz="4" w:space="0" w:color="auto"/>
            </w:tcBorders>
            <w:noWrap/>
            <w:vAlign w:val="center"/>
            <w:hideMark/>
          </w:tcPr>
          <w:p w14:paraId="70CA1F6F" w14:textId="77777777" w:rsidR="00A72884" w:rsidRPr="00653CE3" w:rsidRDefault="00A72884" w:rsidP="00AB4C13">
            <w:pPr>
              <w:rPr>
                <w:color w:val="000000"/>
                <w:sz w:val="22"/>
                <w:szCs w:val="22"/>
                <w:lang w:eastAsia="ru-RU"/>
              </w:rPr>
            </w:pPr>
            <w:r w:rsidRPr="00653CE3">
              <w:rPr>
                <w:color w:val="000000"/>
                <w:sz w:val="22"/>
                <w:szCs w:val="22"/>
                <w:lang w:eastAsia="ru-RU"/>
              </w:rPr>
              <w:t>01</w:t>
            </w:r>
          </w:p>
        </w:tc>
        <w:tc>
          <w:tcPr>
            <w:tcW w:w="2242" w:type="dxa"/>
            <w:gridSpan w:val="3"/>
            <w:tcBorders>
              <w:top w:val="single" w:sz="4" w:space="0" w:color="auto"/>
              <w:left w:val="nil"/>
              <w:bottom w:val="nil"/>
              <w:right w:val="nil"/>
            </w:tcBorders>
            <w:noWrap/>
            <w:vAlign w:val="center"/>
            <w:hideMark/>
          </w:tcPr>
          <w:p w14:paraId="1524E53B" w14:textId="77777777" w:rsidR="00A72884" w:rsidRPr="00653CE3" w:rsidRDefault="00A72884" w:rsidP="00AB4C13">
            <w:pPr>
              <w:rPr>
                <w:color w:val="000000"/>
                <w:sz w:val="22"/>
                <w:szCs w:val="22"/>
                <w:lang w:eastAsia="ru-RU"/>
              </w:rPr>
            </w:pPr>
            <w:r w:rsidRPr="00653CE3">
              <w:rPr>
                <w:color w:val="000000"/>
                <w:sz w:val="22"/>
                <w:szCs w:val="22"/>
                <w:lang w:eastAsia="ru-RU"/>
              </w:rPr>
              <w:t>Срок плат.</w:t>
            </w:r>
          </w:p>
        </w:tc>
        <w:tc>
          <w:tcPr>
            <w:tcW w:w="1278" w:type="dxa"/>
            <w:gridSpan w:val="4"/>
            <w:tcBorders>
              <w:top w:val="single" w:sz="4" w:space="0" w:color="auto"/>
              <w:left w:val="single" w:sz="4" w:space="0" w:color="auto"/>
              <w:bottom w:val="nil"/>
              <w:right w:val="nil"/>
            </w:tcBorders>
            <w:noWrap/>
            <w:vAlign w:val="center"/>
            <w:hideMark/>
          </w:tcPr>
          <w:p w14:paraId="437ABE4F" w14:textId="77777777" w:rsidR="00A72884" w:rsidRPr="00653CE3" w:rsidRDefault="00A72884" w:rsidP="00AB4C13">
            <w:pPr>
              <w:rPr>
                <w:color w:val="000000"/>
                <w:sz w:val="22"/>
                <w:szCs w:val="22"/>
                <w:lang w:eastAsia="ru-RU"/>
              </w:rPr>
            </w:pPr>
            <w:r w:rsidRPr="00653CE3">
              <w:rPr>
                <w:color w:val="000000"/>
                <w:sz w:val="22"/>
                <w:szCs w:val="22"/>
                <w:lang w:eastAsia="ru-RU"/>
              </w:rPr>
              <w:t xml:space="preserve"> </w:t>
            </w:r>
          </w:p>
        </w:tc>
      </w:tr>
      <w:tr w:rsidR="00A72884" w:rsidRPr="00653CE3" w14:paraId="6A741C0E" w14:textId="77777777" w:rsidTr="00AB4C13">
        <w:trPr>
          <w:trHeight w:val="272"/>
        </w:trPr>
        <w:tc>
          <w:tcPr>
            <w:tcW w:w="4887" w:type="dxa"/>
            <w:gridSpan w:val="10"/>
            <w:vMerge/>
            <w:tcBorders>
              <w:top w:val="nil"/>
              <w:left w:val="nil"/>
              <w:bottom w:val="nil"/>
              <w:right w:val="single" w:sz="4" w:space="0" w:color="auto"/>
            </w:tcBorders>
            <w:vAlign w:val="center"/>
            <w:hideMark/>
          </w:tcPr>
          <w:p w14:paraId="76915850" w14:textId="77777777" w:rsidR="00A72884" w:rsidRPr="00653CE3" w:rsidRDefault="00A72884" w:rsidP="00AB4C13">
            <w:pPr>
              <w:rPr>
                <w:color w:val="000000"/>
                <w:sz w:val="22"/>
                <w:szCs w:val="22"/>
                <w:lang w:eastAsia="ru-RU"/>
              </w:rPr>
            </w:pPr>
          </w:p>
        </w:tc>
        <w:tc>
          <w:tcPr>
            <w:tcW w:w="847" w:type="dxa"/>
            <w:gridSpan w:val="2"/>
            <w:tcBorders>
              <w:top w:val="single" w:sz="4" w:space="0" w:color="auto"/>
              <w:left w:val="nil"/>
              <w:bottom w:val="single" w:sz="4" w:space="0" w:color="auto"/>
              <w:right w:val="single" w:sz="4" w:space="0" w:color="auto"/>
            </w:tcBorders>
            <w:noWrap/>
            <w:vAlign w:val="center"/>
            <w:hideMark/>
          </w:tcPr>
          <w:p w14:paraId="40F5F5A4" w14:textId="77777777" w:rsidR="00A72884" w:rsidRPr="00653CE3" w:rsidRDefault="00A72884" w:rsidP="00AB4C13">
            <w:pPr>
              <w:rPr>
                <w:color w:val="000000"/>
                <w:sz w:val="22"/>
                <w:szCs w:val="22"/>
                <w:lang w:eastAsia="ru-RU"/>
              </w:rPr>
            </w:pPr>
            <w:r w:rsidRPr="00653CE3">
              <w:rPr>
                <w:color w:val="000000"/>
                <w:sz w:val="22"/>
                <w:szCs w:val="22"/>
                <w:lang w:eastAsia="ru-RU"/>
              </w:rPr>
              <w:t>Наз. пл.</w:t>
            </w:r>
          </w:p>
        </w:tc>
        <w:tc>
          <w:tcPr>
            <w:tcW w:w="768" w:type="dxa"/>
            <w:gridSpan w:val="3"/>
            <w:tcBorders>
              <w:top w:val="nil"/>
              <w:left w:val="nil"/>
              <w:bottom w:val="nil"/>
              <w:right w:val="single" w:sz="4" w:space="0" w:color="auto"/>
            </w:tcBorders>
            <w:noWrap/>
            <w:vAlign w:val="bottom"/>
            <w:hideMark/>
          </w:tcPr>
          <w:p w14:paraId="36DD62BB" w14:textId="77777777" w:rsidR="00A72884" w:rsidRPr="00653CE3" w:rsidRDefault="00A72884" w:rsidP="00AB4C13">
            <w:pPr>
              <w:rPr>
                <w:color w:val="000000"/>
                <w:sz w:val="22"/>
                <w:szCs w:val="22"/>
                <w:lang w:eastAsia="ru-RU"/>
              </w:rPr>
            </w:pPr>
            <w:r w:rsidRPr="00653CE3">
              <w:rPr>
                <w:color w:val="000000"/>
                <w:sz w:val="22"/>
                <w:szCs w:val="22"/>
                <w:lang w:eastAsia="ru-RU"/>
              </w:rPr>
              <w:t> </w:t>
            </w:r>
          </w:p>
        </w:tc>
        <w:tc>
          <w:tcPr>
            <w:tcW w:w="2242" w:type="dxa"/>
            <w:gridSpan w:val="3"/>
            <w:tcBorders>
              <w:top w:val="single" w:sz="4" w:space="0" w:color="auto"/>
              <w:left w:val="nil"/>
              <w:bottom w:val="single" w:sz="4" w:space="0" w:color="auto"/>
              <w:right w:val="single" w:sz="4" w:space="0" w:color="auto"/>
            </w:tcBorders>
            <w:noWrap/>
            <w:vAlign w:val="center"/>
            <w:hideMark/>
          </w:tcPr>
          <w:p w14:paraId="662164B7" w14:textId="77777777" w:rsidR="00A72884" w:rsidRPr="00653CE3" w:rsidRDefault="00A72884" w:rsidP="00AB4C13">
            <w:pPr>
              <w:rPr>
                <w:color w:val="000000"/>
                <w:sz w:val="22"/>
                <w:szCs w:val="22"/>
                <w:lang w:eastAsia="ru-RU"/>
              </w:rPr>
            </w:pPr>
            <w:r w:rsidRPr="00653CE3">
              <w:rPr>
                <w:color w:val="000000"/>
                <w:sz w:val="22"/>
                <w:szCs w:val="22"/>
                <w:lang w:eastAsia="ru-RU"/>
              </w:rPr>
              <w:t>Очер. плат.</w:t>
            </w:r>
          </w:p>
        </w:tc>
        <w:tc>
          <w:tcPr>
            <w:tcW w:w="1278" w:type="dxa"/>
            <w:gridSpan w:val="4"/>
            <w:tcBorders>
              <w:top w:val="nil"/>
              <w:left w:val="nil"/>
              <w:bottom w:val="nil"/>
              <w:right w:val="nil"/>
            </w:tcBorders>
            <w:noWrap/>
            <w:vAlign w:val="center"/>
            <w:hideMark/>
          </w:tcPr>
          <w:p w14:paraId="2A21B6F2" w14:textId="77777777" w:rsidR="00A72884" w:rsidRPr="00653CE3" w:rsidRDefault="00A72884" w:rsidP="00AB4C13">
            <w:pPr>
              <w:jc w:val="right"/>
              <w:rPr>
                <w:color w:val="000000"/>
                <w:sz w:val="22"/>
                <w:szCs w:val="22"/>
                <w:lang w:eastAsia="ru-RU"/>
              </w:rPr>
            </w:pPr>
            <w:r w:rsidRPr="00653CE3">
              <w:rPr>
                <w:color w:val="000000"/>
                <w:sz w:val="22"/>
                <w:szCs w:val="22"/>
                <w:lang w:eastAsia="ru-RU"/>
              </w:rPr>
              <w:t>5</w:t>
            </w:r>
          </w:p>
        </w:tc>
      </w:tr>
      <w:tr w:rsidR="00A72884" w:rsidRPr="00653CE3" w14:paraId="79B52CC1" w14:textId="77777777" w:rsidTr="00AB4C13">
        <w:trPr>
          <w:trHeight w:val="537"/>
        </w:trPr>
        <w:tc>
          <w:tcPr>
            <w:tcW w:w="4887" w:type="dxa"/>
            <w:gridSpan w:val="10"/>
            <w:vMerge/>
            <w:tcBorders>
              <w:top w:val="nil"/>
              <w:left w:val="nil"/>
              <w:bottom w:val="nil"/>
              <w:right w:val="single" w:sz="4" w:space="0" w:color="auto"/>
            </w:tcBorders>
            <w:vAlign w:val="center"/>
            <w:hideMark/>
          </w:tcPr>
          <w:p w14:paraId="0365437E" w14:textId="77777777" w:rsidR="00A72884" w:rsidRPr="00653CE3" w:rsidRDefault="00A72884" w:rsidP="00AB4C13">
            <w:pPr>
              <w:rPr>
                <w:color w:val="000000"/>
                <w:sz w:val="22"/>
                <w:szCs w:val="22"/>
                <w:lang w:eastAsia="ru-RU"/>
              </w:rPr>
            </w:pPr>
          </w:p>
        </w:tc>
        <w:tc>
          <w:tcPr>
            <w:tcW w:w="847"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5EDAFCA8" w14:textId="77777777" w:rsidR="00A72884" w:rsidRPr="00653CE3" w:rsidRDefault="00A72884" w:rsidP="00AB4C13">
            <w:pPr>
              <w:rPr>
                <w:color w:val="000000"/>
                <w:sz w:val="22"/>
                <w:szCs w:val="22"/>
                <w:lang w:eastAsia="ru-RU"/>
              </w:rPr>
            </w:pPr>
            <w:r w:rsidRPr="00653CE3">
              <w:rPr>
                <w:color w:val="000000"/>
                <w:sz w:val="22"/>
                <w:szCs w:val="22"/>
                <w:lang w:eastAsia="ru-RU"/>
              </w:rPr>
              <w:t>Код</w:t>
            </w:r>
          </w:p>
        </w:tc>
        <w:tc>
          <w:tcPr>
            <w:tcW w:w="768" w:type="dxa"/>
            <w:gridSpan w:val="3"/>
            <w:vMerge w:val="restart"/>
            <w:tcBorders>
              <w:top w:val="nil"/>
              <w:left w:val="single" w:sz="4" w:space="0" w:color="auto"/>
              <w:bottom w:val="single" w:sz="4" w:space="0" w:color="auto"/>
              <w:right w:val="single" w:sz="4" w:space="0" w:color="auto"/>
            </w:tcBorders>
            <w:noWrap/>
            <w:vAlign w:val="bottom"/>
            <w:hideMark/>
          </w:tcPr>
          <w:p w14:paraId="121BA89A" w14:textId="77777777" w:rsidR="00A72884" w:rsidRPr="00653CE3" w:rsidRDefault="00A72884" w:rsidP="00AB4C13">
            <w:pPr>
              <w:rPr>
                <w:color w:val="000000"/>
                <w:sz w:val="22"/>
                <w:szCs w:val="22"/>
                <w:lang w:eastAsia="ru-RU"/>
              </w:rPr>
            </w:pPr>
            <w:r w:rsidRPr="00653CE3">
              <w:rPr>
                <w:color w:val="000000"/>
                <w:sz w:val="22"/>
                <w:szCs w:val="22"/>
                <w:lang w:eastAsia="ru-RU"/>
              </w:rPr>
              <w:t> </w:t>
            </w:r>
          </w:p>
        </w:tc>
        <w:tc>
          <w:tcPr>
            <w:tcW w:w="2242"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4A1FE12E" w14:textId="77777777" w:rsidR="00A72884" w:rsidRPr="00653CE3" w:rsidRDefault="00A72884" w:rsidP="00AB4C13">
            <w:pPr>
              <w:rPr>
                <w:color w:val="000000"/>
                <w:sz w:val="22"/>
                <w:szCs w:val="22"/>
                <w:lang w:eastAsia="ru-RU"/>
              </w:rPr>
            </w:pPr>
            <w:r w:rsidRPr="00653CE3">
              <w:rPr>
                <w:color w:val="000000"/>
                <w:sz w:val="22"/>
                <w:szCs w:val="22"/>
                <w:lang w:eastAsia="ru-RU"/>
              </w:rPr>
              <w:t>Рез. поле</w:t>
            </w:r>
          </w:p>
        </w:tc>
        <w:tc>
          <w:tcPr>
            <w:tcW w:w="1278" w:type="dxa"/>
            <w:gridSpan w:val="4"/>
            <w:vMerge w:val="restart"/>
            <w:tcBorders>
              <w:top w:val="nil"/>
              <w:left w:val="single" w:sz="4" w:space="0" w:color="auto"/>
              <w:bottom w:val="nil"/>
              <w:right w:val="nil"/>
            </w:tcBorders>
            <w:noWrap/>
            <w:vAlign w:val="bottom"/>
            <w:hideMark/>
          </w:tcPr>
          <w:p w14:paraId="440E7542" w14:textId="77777777" w:rsidR="00A72884" w:rsidRPr="00653CE3" w:rsidRDefault="00A72884" w:rsidP="00AB4C13">
            <w:pPr>
              <w:rPr>
                <w:color w:val="000000"/>
                <w:sz w:val="22"/>
                <w:szCs w:val="22"/>
                <w:lang w:eastAsia="ru-RU"/>
              </w:rPr>
            </w:pPr>
            <w:r w:rsidRPr="00653CE3">
              <w:rPr>
                <w:color w:val="000000"/>
                <w:sz w:val="22"/>
                <w:szCs w:val="22"/>
                <w:lang w:eastAsia="ru-RU"/>
              </w:rPr>
              <w:t> </w:t>
            </w:r>
          </w:p>
        </w:tc>
      </w:tr>
      <w:tr w:rsidR="00A72884" w:rsidRPr="00653CE3" w14:paraId="283CECF4" w14:textId="77777777" w:rsidTr="00AB4C13">
        <w:trPr>
          <w:trHeight w:val="258"/>
        </w:trPr>
        <w:tc>
          <w:tcPr>
            <w:tcW w:w="4887" w:type="dxa"/>
            <w:gridSpan w:val="10"/>
            <w:tcBorders>
              <w:top w:val="nil"/>
              <w:left w:val="nil"/>
              <w:bottom w:val="single" w:sz="4" w:space="0" w:color="auto"/>
              <w:right w:val="single" w:sz="4" w:space="0" w:color="auto"/>
            </w:tcBorders>
            <w:noWrap/>
            <w:vAlign w:val="bottom"/>
            <w:hideMark/>
          </w:tcPr>
          <w:p w14:paraId="3682E8C4" w14:textId="77777777" w:rsidR="00A72884" w:rsidRPr="00653CE3" w:rsidRDefault="00A72884" w:rsidP="00AB4C13">
            <w:pPr>
              <w:rPr>
                <w:color w:val="000000"/>
                <w:sz w:val="22"/>
                <w:szCs w:val="22"/>
                <w:lang w:eastAsia="ru-RU"/>
              </w:rPr>
            </w:pPr>
            <w:r w:rsidRPr="00653CE3">
              <w:rPr>
                <w:color w:val="000000"/>
                <w:sz w:val="22"/>
                <w:szCs w:val="22"/>
                <w:lang w:eastAsia="ru-RU"/>
              </w:rPr>
              <w:t>Получатель</w:t>
            </w:r>
          </w:p>
        </w:tc>
        <w:tc>
          <w:tcPr>
            <w:tcW w:w="847" w:type="dxa"/>
            <w:gridSpan w:val="2"/>
            <w:vMerge/>
            <w:tcBorders>
              <w:top w:val="single" w:sz="4" w:space="0" w:color="auto"/>
              <w:left w:val="single" w:sz="4" w:space="0" w:color="auto"/>
              <w:bottom w:val="single" w:sz="4" w:space="0" w:color="auto"/>
              <w:right w:val="single" w:sz="4" w:space="0" w:color="auto"/>
            </w:tcBorders>
            <w:vAlign w:val="center"/>
            <w:hideMark/>
          </w:tcPr>
          <w:p w14:paraId="57287C65" w14:textId="77777777" w:rsidR="00A72884" w:rsidRPr="00653CE3" w:rsidRDefault="00A72884" w:rsidP="00AB4C13">
            <w:pPr>
              <w:rPr>
                <w:color w:val="000000"/>
                <w:sz w:val="22"/>
                <w:szCs w:val="22"/>
                <w:lang w:eastAsia="ru-RU"/>
              </w:rPr>
            </w:pPr>
          </w:p>
        </w:tc>
        <w:tc>
          <w:tcPr>
            <w:tcW w:w="768" w:type="dxa"/>
            <w:gridSpan w:val="3"/>
            <w:vMerge/>
            <w:tcBorders>
              <w:top w:val="nil"/>
              <w:left w:val="single" w:sz="4" w:space="0" w:color="auto"/>
              <w:bottom w:val="single" w:sz="4" w:space="0" w:color="auto"/>
              <w:right w:val="single" w:sz="4" w:space="0" w:color="auto"/>
            </w:tcBorders>
            <w:vAlign w:val="center"/>
            <w:hideMark/>
          </w:tcPr>
          <w:p w14:paraId="47391CB0" w14:textId="77777777" w:rsidR="00A72884" w:rsidRPr="00653CE3" w:rsidRDefault="00A72884" w:rsidP="00AB4C13">
            <w:pPr>
              <w:rPr>
                <w:color w:val="000000"/>
                <w:sz w:val="22"/>
                <w:szCs w:val="22"/>
                <w:lang w:eastAsia="ru-RU"/>
              </w:rPr>
            </w:pPr>
          </w:p>
        </w:tc>
        <w:tc>
          <w:tcPr>
            <w:tcW w:w="2242" w:type="dxa"/>
            <w:gridSpan w:val="3"/>
            <w:vMerge/>
            <w:tcBorders>
              <w:top w:val="single" w:sz="4" w:space="0" w:color="auto"/>
              <w:left w:val="single" w:sz="4" w:space="0" w:color="auto"/>
              <w:bottom w:val="single" w:sz="4" w:space="0" w:color="auto"/>
              <w:right w:val="single" w:sz="4" w:space="0" w:color="auto"/>
            </w:tcBorders>
            <w:vAlign w:val="center"/>
            <w:hideMark/>
          </w:tcPr>
          <w:p w14:paraId="750E5849" w14:textId="77777777" w:rsidR="00A72884" w:rsidRPr="00653CE3" w:rsidRDefault="00A72884" w:rsidP="00AB4C13">
            <w:pPr>
              <w:rPr>
                <w:color w:val="000000"/>
                <w:sz w:val="22"/>
                <w:szCs w:val="22"/>
                <w:lang w:eastAsia="ru-RU"/>
              </w:rPr>
            </w:pPr>
          </w:p>
        </w:tc>
        <w:tc>
          <w:tcPr>
            <w:tcW w:w="1278" w:type="dxa"/>
            <w:gridSpan w:val="4"/>
            <w:vMerge/>
            <w:tcBorders>
              <w:top w:val="nil"/>
              <w:left w:val="single" w:sz="4" w:space="0" w:color="auto"/>
              <w:bottom w:val="nil"/>
              <w:right w:val="nil"/>
            </w:tcBorders>
            <w:vAlign w:val="center"/>
            <w:hideMark/>
          </w:tcPr>
          <w:p w14:paraId="425DEC3E" w14:textId="77777777" w:rsidR="00A72884" w:rsidRPr="00653CE3" w:rsidRDefault="00A72884" w:rsidP="00AB4C13">
            <w:pPr>
              <w:rPr>
                <w:color w:val="000000"/>
                <w:sz w:val="22"/>
                <w:szCs w:val="22"/>
                <w:lang w:eastAsia="ru-RU"/>
              </w:rPr>
            </w:pPr>
          </w:p>
        </w:tc>
      </w:tr>
      <w:tr w:rsidR="00A72884" w:rsidRPr="00653CE3" w14:paraId="59F104D2" w14:textId="77777777" w:rsidTr="00AB4C13">
        <w:trPr>
          <w:trHeight w:val="290"/>
        </w:trPr>
        <w:tc>
          <w:tcPr>
            <w:tcW w:w="2571" w:type="dxa"/>
            <w:gridSpan w:val="4"/>
            <w:tcBorders>
              <w:top w:val="nil"/>
              <w:left w:val="nil"/>
              <w:bottom w:val="single" w:sz="4" w:space="0" w:color="auto"/>
              <w:right w:val="single" w:sz="4" w:space="0" w:color="auto"/>
            </w:tcBorders>
            <w:noWrap/>
            <w:vAlign w:val="center"/>
            <w:hideMark/>
          </w:tcPr>
          <w:p w14:paraId="445B0BBB" w14:textId="77777777" w:rsidR="00A72884" w:rsidRPr="00653CE3" w:rsidRDefault="00A72884" w:rsidP="00AB4C13">
            <w:pPr>
              <w:rPr>
                <w:sz w:val="22"/>
                <w:szCs w:val="22"/>
                <w:lang w:eastAsia="ru-RU"/>
              </w:rPr>
            </w:pPr>
            <w:r w:rsidRPr="00653CE3">
              <w:rPr>
                <w:sz w:val="22"/>
                <w:szCs w:val="22"/>
                <w:lang w:eastAsia="ru-RU"/>
              </w:rPr>
              <w:t>00000000000000000140</w:t>
            </w:r>
          </w:p>
        </w:tc>
        <w:tc>
          <w:tcPr>
            <w:tcW w:w="1100" w:type="dxa"/>
            <w:gridSpan w:val="3"/>
            <w:tcBorders>
              <w:top w:val="nil"/>
              <w:left w:val="nil"/>
              <w:bottom w:val="single" w:sz="4" w:space="0" w:color="auto"/>
              <w:right w:val="single" w:sz="4" w:space="0" w:color="auto"/>
            </w:tcBorders>
            <w:noWrap/>
            <w:vAlign w:val="center"/>
            <w:hideMark/>
          </w:tcPr>
          <w:p w14:paraId="73DDDC86" w14:textId="77777777" w:rsidR="00A72884" w:rsidRPr="00653CE3" w:rsidRDefault="00A72884" w:rsidP="00AB4C13">
            <w:pPr>
              <w:rPr>
                <w:sz w:val="22"/>
                <w:szCs w:val="22"/>
                <w:lang w:eastAsia="ru-RU"/>
              </w:rPr>
            </w:pPr>
            <w:r w:rsidRPr="00653CE3">
              <w:rPr>
                <w:sz w:val="22"/>
                <w:szCs w:val="22"/>
                <w:lang w:eastAsia="ru-RU"/>
              </w:rPr>
              <w:t>45381000</w:t>
            </w:r>
          </w:p>
        </w:tc>
        <w:tc>
          <w:tcPr>
            <w:tcW w:w="736" w:type="dxa"/>
            <w:tcBorders>
              <w:top w:val="nil"/>
              <w:left w:val="nil"/>
              <w:bottom w:val="single" w:sz="4" w:space="0" w:color="auto"/>
              <w:right w:val="single" w:sz="4" w:space="0" w:color="auto"/>
            </w:tcBorders>
            <w:noWrap/>
            <w:vAlign w:val="center"/>
            <w:hideMark/>
          </w:tcPr>
          <w:p w14:paraId="2161E77C" w14:textId="77777777" w:rsidR="00A72884" w:rsidRPr="00653CE3" w:rsidRDefault="00A72884" w:rsidP="00AB4C13">
            <w:pPr>
              <w:rPr>
                <w:sz w:val="22"/>
                <w:szCs w:val="22"/>
                <w:lang w:eastAsia="ru-RU"/>
              </w:rPr>
            </w:pPr>
            <w:r w:rsidRPr="00653CE3">
              <w:rPr>
                <w:sz w:val="22"/>
                <w:szCs w:val="22"/>
                <w:lang w:eastAsia="ru-RU"/>
              </w:rPr>
              <w:t>0</w:t>
            </w:r>
          </w:p>
        </w:tc>
        <w:tc>
          <w:tcPr>
            <w:tcW w:w="903" w:type="dxa"/>
            <w:gridSpan w:val="3"/>
            <w:tcBorders>
              <w:top w:val="nil"/>
              <w:left w:val="nil"/>
              <w:bottom w:val="single" w:sz="4" w:space="0" w:color="auto"/>
              <w:right w:val="single" w:sz="4" w:space="0" w:color="auto"/>
            </w:tcBorders>
            <w:noWrap/>
            <w:vAlign w:val="center"/>
            <w:hideMark/>
          </w:tcPr>
          <w:p w14:paraId="43FA3B9D" w14:textId="77777777" w:rsidR="00A72884" w:rsidRPr="00653CE3" w:rsidRDefault="00A72884" w:rsidP="00AB4C13">
            <w:pPr>
              <w:rPr>
                <w:sz w:val="22"/>
                <w:szCs w:val="22"/>
                <w:lang w:eastAsia="ru-RU"/>
              </w:rPr>
            </w:pPr>
            <w:r w:rsidRPr="00653CE3">
              <w:rPr>
                <w:sz w:val="22"/>
                <w:szCs w:val="22"/>
                <w:lang w:eastAsia="ru-RU"/>
              </w:rPr>
              <w:t>0</w:t>
            </w:r>
          </w:p>
        </w:tc>
        <w:tc>
          <w:tcPr>
            <w:tcW w:w="2857" w:type="dxa"/>
            <w:gridSpan w:val="5"/>
            <w:tcBorders>
              <w:top w:val="single" w:sz="4" w:space="0" w:color="auto"/>
              <w:left w:val="nil"/>
              <w:bottom w:val="single" w:sz="4" w:space="0" w:color="auto"/>
              <w:right w:val="single" w:sz="4" w:space="0" w:color="auto"/>
            </w:tcBorders>
            <w:noWrap/>
            <w:vAlign w:val="center"/>
            <w:hideMark/>
          </w:tcPr>
          <w:p w14:paraId="71CDDF62" w14:textId="77777777" w:rsidR="00A72884" w:rsidRPr="00653CE3" w:rsidRDefault="00A72884" w:rsidP="00AB4C13">
            <w:pPr>
              <w:rPr>
                <w:sz w:val="22"/>
                <w:szCs w:val="22"/>
                <w:lang w:eastAsia="ru-RU"/>
              </w:rPr>
            </w:pPr>
            <w:r w:rsidRPr="00653CE3">
              <w:rPr>
                <w:sz w:val="22"/>
                <w:szCs w:val="22"/>
                <w:lang w:eastAsia="ru-RU"/>
              </w:rPr>
              <w:t>0</w:t>
            </w:r>
          </w:p>
        </w:tc>
        <w:tc>
          <w:tcPr>
            <w:tcW w:w="1153" w:type="dxa"/>
            <w:gridSpan w:val="4"/>
            <w:tcBorders>
              <w:top w:val="single" w:sz="4" w:space="0" w:color="auto"/>
              <w:left w:val="nil"/>
              <w:bottom w:val="single" w:sz="4" w:space="0" w:color="auto"/>
              <w:right w:val="single" w:sz="4" w:space="0" w:color="auto"/>
            </w:tcBorders>
            <w:noWrap/>
            <w:vAlign w:val="center"/>
            <w:hideMark/>
          </w:tcPr>
          <w:p w14:paraId="01FF9B48" w14:textId="77777777" w:rsidR="00A72884" w:rsidRPr="00653CE3" w:rsidRDefault="00A72884" w:rsidP="00AB4C13">
            <w:pPr>
              <w:rPr>
                <w:sz w:val="22"/>
                <w:szCs w:val="22"/>
                <w:lang w:eastAsia="ru-RU"/>
              </w:rPr>
            </w:pPr>
            <w:r w:rsidRPr="00653CE3">
              <w:rPr>
                <w:sz w:val="22"/>
                <w:szCs w:val="22"/>
                <w:lang w:eastAsia="ru-RU"/>
              </w:rPr>
              <w:t>0</w:t>
            </w:r>
          </w:p>
        </w:tc>
        <w:tc>
          <w:tcPr>
            <w:tcW w:w="702" w:type="dxa"/>
            <w:gridSpan w:val="2"/>
            <w:tcBorders>
              <w:top w:val="single" w:sz="4" w:space="0" w:color="auto"/>
              <w:left w:val="nil"/>
              <w:bottom w:val="single" w:sz="4" w:space="0" w:color="auto"/>
              <w:right w:val="nil"/>
            </w:tcBorders>
            <w:noWrap/>
            <w:vAlign w:val="center"/>
            <w:hideMark/>
          </w:tcPr>
          <w:p w14:paraId="45F4C331" w14:textId="77777777" w:rsidR="00A72884" w:rsidRPr="00653CE3" w:rsidRDefault="00A72884" w:rsidP="00AB4C13">
            <w:pPr>
              <w:rPr>
                <w:sz w:val="22"/>
                <w:szCs w:val="22"/>
                <w:lang w:eastAsia="ru-RU"/>
              </w:rPr>
            </w:pPr>
            <w:r w:rsidRPr="00653CE3">
              <w:rPr>
                <w:sz w:val="22"/>
                <w:szCs w:val="22"/>
                <w:lang w:eastAsia="ru-RU"/>
              </w:rPr>
              <w:t>0</w:t>
            </w:r>
          </w:p>
        </w:tc>
      </w:tr>
      <w:tr w:rsidR="00A72884" w:rsidRPr="00653CE3" w14:paraId="193CC984" w14:textId="77777777" w:rsidTr="00AB4C13">
        <w:trPr>
          <w:trHeight w:val="1394"/>
        </w:trPr>
        <w:tc>
          <w:tcPr>
            <w:tcW w:w="10022" w:type="dxa"/>
            <w:gridSpan w:val="22"/>
            <w:tcBorders>
              <w:top w:val="nil"/>
              <w:left w:val="nil"/>
              <w:bottom w:val="nil"/>
              <w:right w:val="nil"/>
            </w:tcBorders>
            <w:hideMark/>
          </w:tcPr>
          <w:p w14:paraId="0E52CADA" w14:textId="77777777" w:rsidR="00A72884" w:rsidRPr="00653CE3" w:rsidRDefault="00A72884" w:rsidP="00AB4C13">
            <w:pPr>
              <w:rPr>
                <w:sz w:val="22"/>
                <w:szCs w:val="22"/>
                <w:lang w:eastAsia="ru-RU"/>
              </w:rPr>
            </w:pPr>
            <w:r w:rsidRPr="00653CE3">
              <w:rPr>
                <w:sz w:val="22"/>
                <w:szCs w:val="22"/>
                <w:lang w:eastAsia="ru-RU"/>
              </w:rPr>
              <w:t xml:space="preserve">Пени, штраф по Контракту № _______ </w:t>
            </w:r>
            <w:r w:rsidRPr="00653CE3">
              <w:rPr>
                <w:rFonts w:eastAsia="Arial Unicode MS"/>
                <w:sz w:val="22"/>
                <w:szCs w:val="22"/>
              </w:rPr>
              <w:t>от "__" _________ 20__ г</w:t>
            </w:r>
            <w:r w:rsidRPr="00653CE3">
              <w:rPr>
                <w:sz w:val="22"/>
                <w:szCs w:val="22"/>
                <w:lang w:eastAsia="ru-RU"/>
              </w:rPr>
              <w:t xml:space="preserve"> </w:t>
            </w:r>
          </w:p>
        </w:tc>
      </w:tr>
      <w:tr w:rsidR="00A72884" w:rsidRPr="00653CE3" w14:paraId="718F9F04" w14:textId="77777777" w:rsidTr="00AB4C13">
        <w:trPr>
          <w:trHeight w:val="240"/>
        </w:trPr>
        <w:tc>
          <w:tcPr>
            <w:tcW w:w="10022" w:type="dxa"/>
            <w:gridSpan w:val="22"/>
            <w:tcBorders>
              <w:top w:val="nil"/>
              <w:left w:val="nil"/>
              <w:bottom w:val="single" w:sz="4" w:space="0" w:color="auto"/>
              <w:right w:val="nil"/>
            </w:tcBorders>
            <w:noWrap/>
            <w:vAlign w:val="bottom"/>
            <w:hideMark/>
          </w:tcPr>
          <w:p w14:paraId="4C0B88E5" w14:textId="77777777" w:rsidR="00A72884" w:rsidRPr="00653CE3" w:rsidRDefault="00A72884" w:rsidP="00AB4C13">
            <w:pPr>
              <w:rPr>
                <w:sz w:val="22"/>
                <w:szCs w:val="22"/>
                <w:lang w:eastAsia="ru-RU"/>
              </w:rPr>
            </w:pPr>
            <w:r w:rsidRPr="00653CE3">
              <w:rPr>
                <w:sz w:val="22"/>
                <w:szCs w:val="22"/>
                <w:lang w:eastAsia="ru-RU"/>
              </w:rPr>
              <w:t>Назначение платежа</w:t>
            </w:r>
          </w:p>
        </w:tc>
      </w:tr>
      <w:tr w:rsidR="00A72884" w:rsidRPr="00653CE3" w14:paraId="5EB6D0A3" w14:textId="77777777" w:rsidTr="00AB4C13">
        <w:trPr>
          <w:trHeight w:val="200"/>
        </w:trPr>
        <w:tc>
          <w:tcPr>
            <w:tcW w:w="1439" w:type="dxa"/>
            <w:tcBorders>
              <w:top w:val="nil"/>
              <w:left w:val="nil"/>
              <w:bottom w:val="nil"/>
              <w:right w:val="nil"/>
            </w:tcBorders>
            <w:noWrap/>
            <w:vAlign w:val="bottom"/>
            <w:hideMark/>
          </w:tcPr>
          <w:p w14:paraId="2DD456E3" w14:textId="77777777" w:rsidR="00A72884" w:rsidRPr="00653CE3" w:rsidRDefault="00A72884" w:rsidP="00AB4C13">
            <w:pPr>
              <w:rPr>
                <w:sz w:val="22"/>
                <w:szCs w:val="22"/>
                <w:lang w:eastAsia="ru-RU"/>
              </w:rPr>
            </w:pPr>
          </w:p>
        </w:tc>
        <w:tc>
          <w:tcPr>
            <w:tcW w:w="652" w:type="dxa"/>
            <w:tcBorders>
              <w:top w:val="nil"/>
              <w:left w:val="nil"/>
              <w:bottom w:val="nil"/>
              <w:right w:val="nil"/>
            </w:tcBorders>
            <w:noWrap/>
            <w:vAlign w:val="center"/>
            <w:hideMark/>
          </w:tcPr>
          <w:p w14:paraId="461614D0" w14:textId="77777777" w:rsidR="00A72884" w:rsidRPr="00653CE3" w:rsidRDefault="00A72884" w:rsidP="00AB4C13">
            <w:pPr>
              <w:rPr>
                <w:sz w:val="22"/>
                <w:szCs w:val="22"/>
                <w:lang w:eastAsia="ru-RU"/>
              </w:rPr>
            </w:pPr>
          </w:p>
        </w:tc>
        <w:tc>
          <w:tcPr>
            <w:tcW w:w="240" w:type="dxa"/>
            <w:tcBorders>
              <w:top w:val="nil"/>
              <w:left w:val="nil"/>
              <w:bottom w:val="nil"/>
              <w:right w:val="nil"/>
            </w:tcBorders>
            <w:noWrap/>
            <w:vAlign w:val="bottom"/>
            <w:hideMark/>
          </w:tcPr>
          <w:p w14:paraId="58293AF0" w14:textId="77777777" w:rsidR="00A72884" w:rsidRPr="00653CE3" w:rsidRDefault="00A72884" w:rsidP="00AB4C13">
            <w:pPr>
              <w:rPr>
                <w:sz w:val="22"/>
                <w:szCs w:val="22"/>
                <w:lang w:eastAsia="ru-RU"/>
              </w:rPr>
            </w:pPr>
          </w:p>
        </w:tc>
        <w:tc>
          <w:tcPr>
            <w:tcW w:w="240" w:type="dxa"/>
            <w:tcBorders>
              <w:top w:val="nil"/>
              <w:left w:val="nil"/>
              <w:bottom w:val="nil"/>
              <w:right w:val="nil"/>
            </w:tcBorders>
            <w:noWrap/>
            <w:vAlign w:val="bottom"/>
            <w:hideMark/>
          </w:tcPr>
          <w:p w14:paraId="40C6FF0D" w14:textId="77777777" w:rsidR="00A72884" w:rsidRPr="00653CE3" w:rsidRDefault="00A72884" w:rsidP="00AB4C13">
            <w:pPr>
              <w:rPr>
                <w:sz w:val="22"/>
                <w:szCs w:val="22"/>
                <w:lang w:eastAsia="ru-RU"/>
              </w:rPr>
            </w:pPr>
          </w:p>
        </w:tc>
        <w:tc>
          <w:tcPr>
            <w:tcW w:w="300" w:type="dxa"/>
            <w:tcBorders>
              <w:top w:val="nil"/>
              <w:left w:val="nil"/>
              <w:bottom w:val="nil"/>
              <w:right w:val="nil"/>
            </w:tcBorders>
            <w:noWrap/>
            <w:vAlign w:val="bottom"/>
            <w:hideMark/>
          </w:tcPr>
          <w:p w14:paraId="2D3364D9" w14:textId="77777777" w:rsidR="00A72884" w:rsidRPr="00653CE3" w:rsidRDefault="00A72884" w:rsidP="00AB4C13">
            <w:pPr>
              <w:rPr>
                <w:sz w:val="22"/>
                <w:szCs w:val="22"/>
                <w:lang w:eastAsia="ru-RU"/>
              </w:rPr>
            </w:pPr>
          </w:p>
        </w:tc>
        <w:tc>
          <w:tcPr>
            <w:tcW w:w="400" w:type="dxa"/>
            <w:tcBorders>
              <w:top w:val="nil"/>
              <w:left w:val="nil"/>
              <w:bottom w:val="nil"/>
              <w:right w:val="nil"/>
            </w:tcBorders>
            <w:noWrap/>
            <w:vAlign w:val="bottom"/>
            <w:hideMark/>
          </w:tcPr>
          <w:p w14:paraId="27B0AB7B" w14:textId="77777777" w:rsidR="00A72884" w:rsidRPr="00653CE3" w:rsidRDefault="00A72884" w:rsidP="00AB4C13">
            <w:pPr>
              <w:rPr>
                <w:sz w:val="22"/>
                <w:szCs w:val="22"/>
                <w:lang w:eastAsia="ru-RU"/>
              </w:rPr>
            </w:pPr>
          </w:p>
        </w:tc>
        <w:tc>
          <w:tcPr>
            <w:tcW w:w="2703" w:type="dxa"/>
            <w:gridSpan w:val="7"/>
            <w:tcBorders>
              <w:top w:val="nil"/>
              <w:left w:val="nil"/>
              <w:bottom w:val="nil"/>
              <w:right w:val="nil"/>
            </w:tcBorders>
            <w:noWrap/>
            <w:vAlign w:val="bottom"/>
            <w:hideMark/>
          </w:tcPr>
          <w:p w14:paraId="3FAF4E92" w14:textId="77777777" w:rsidR="00A72884" w:rsidRPr="00653CE3" w:rsidRDefault="00A72884" w:rsidP="00AB4C13">
            <w:pPr>
              <w:rPr>
                <w:sz w:val="22"/>
                <w:szCs w:val="22"/>
                <w:lang w:eastAsia="ru-RU"/>
              </w:rPr>
            </w:pPr>
            <w:r w:rsidRPr="00653CE3">
              <w:rPr>
                <w:sz w:val="22"/>
                <w:szCs w:val="22"/>
                <w:lang w:eastAsia="ru-RU"/>
              </w:rPr>
              <w:t>Подписи</w:t>
            </w:r>
          </w:p>
        </w:tc>
        <w:tc>
          <w:tcPr>
            <w:tcW w:w="240" w:type="dxa"/>
            <w:tcBorders>
              <w:top w:val="nil"/>
              <w:left w:val="nil"/>
              <w:bottom w:val="nil"/>
              <w:right w:val="nil"/>
            </w:tcBorders>
            <w:noWrap/>
            <w:vAlign w:val="bottom"/>
            <w:hideMark/>
          </w:tcPr>
          <w:p w14:paraId="43661C6B" w14:textId="77777777" w:rsidR="00A72884" w:rsidRPr="00653CE3" w:rsidRDefault="00A72884" w:rsidP="00AB4C13">
            <w:pPr>
              <w:rPr>
                <w:sz w:val="22"/>
                <w:szCs w:val="22"/>
                <w:lang w:eastAsia="ru-RU"/>
              </w:rPr>
            </w:pPr>
          </w:p>
        </w:tc>
        <w:tc>
          <w:tcPr>
            <w:tcW w:w="288" w:type="dxa"/>
            <w:tcBorders>
              <w:top w:val="nil"/>
              <w:left w:val="nil"/>
              <w:bottom w:val="nil"/>
              <w:right w:val="nil"/>
            </w:tcBorders>
            <w:noWrap/>
            <w:vAlign w:val="bottom"/>
            <w:hideMark/>
          </w:tcPr>
          <w:p w14:paraId="3F5D057F" w14:textId="77777777" w:rsidR="00A72884" w:rsidRPr="00653CE3" w:rsidRDefault="00A72884" w:rsidP="00AB4C13">
            <w:pPr>
              <w:rPr>
                <w:sz w:val="22"/>
                <w:szCs w:val="22"/>
                <w:lang w:eastAsia="ru-RU"/>
              </w:rPr>
            </w:pPr>
          </w:p>
        </w:tc>
        <w:tc>
          <w:tcPr>
            <w:tcW w:w="2818" w:type="dxa"/>
            <w:gridSpan w:val="5"/>
            <w:tcBorders>
              <w:top w:val="nil"/>
              <w:left w:val="nil"/>
              <w:bottom w:val="nil"/>
              <w:right w:val="nil"/>
            </w:tcBorders>
            <w:noWrap/>
            <w:vAlign w:val="bottom"/>
            <w:hideMark/>
          </w:tcPr>
          <w:p w14:paraId="6EA89DB2" w14:textId="77777777" w:rsidR="00A72884" w:rsidRPr="00653CE3" w:rsidRDefault="00A72884" w:rsidP="00AB4C13">
            <w:pPr>
              <w:rPr>
                <w:sz w:val="22"/>
                <w:szCs w:val="22"/>
                <w:lang w:eastAsia="ru-RU"/>
              </w:rPr>
            </w:pPr>
            <w:r w:rsidRPr="00653CE3">
              <w:rPr>
                <w:sz w:val="22"/>
                <w:szCs w:val="22"/>
                <w:lang w:eastAsia="ru-RU"/>
              </w:rPr>
              <w:t>Отметки банка</w:t>
            </w:r>
          </w:p>
        </w:tc>
        <w:tc>
          <w:tcPr>
            <w:tcW w:w="286" w:type="dxa"/>
            <w:tcBorders>
              <w:top w:val="nil"/>
              <w:left w:val="nil"/>
              <w:bottom w:val="nil"/>
              <w:right w:val="nil"/>
            </w:tcBorders>
            <w:noWrap/>
            <w:vAlign w:val="bottom"/>
            <w:hideMark/>
          </w:tcPr>
          <w:p w14:paraId="55B69738" w14:textId="77777777" w:rsidR="00A72884" w:rsidRPr="00653CE3" w:rsidRDefault="00A72884" w:rsidP="00AB4C13">
            <w:pPr>
              <w:rPr>
                <w:sz w:val="22"/>
                <w:szCs w:val="22"/>
                <w:lang w:eastAsia="ru-RU"/>
              </w:rPr>
            </w:pPr>
          </w:p>
        </w:tc>
        <w:tc>
          <w:tcPr>
            <w:tcW w:w="416" w:type="dxa"/>
            <w:tcBorders>
              <w:top w:val="nil"/>
              <w:left w:val="nil"/>
              <w:bottom w:val="nil"/>
              <w:right w:val="nil"/>
            </w:tcBorders>
            <w:noWrap/>
            <w:vAlign w:val="bottom"/>
            <w:hideMark/>
          </w:tcPr>
          <w:p w14:paraId="58D42C5D" w14:textId="77777777" w:rsidR="00A72884" w:rsidRPr="00653CE3" w:rsidRDefault="00A72884" w:rsidP="00AB4C13">
            <w:pPr>
              <w:rPr>
                <w:sz w:val="22"/>
                <w:szCs w:val="22"/>
                <w:lang w:eastAsia="ru-RU"/>
              </w:rPr>
            </w:pPr>
          </w:p>
        </w:tc>
      </w:tr>
      <w:tr w:rsidR="00A72884" w:rsidRPr="00653CE3" w14:paraId="54950A66" w14:textId="77777777" w:rsidTr="00AB4C13">
        <w:trPr>
          <w:trHeight w:val="472"/>
        </w:trPr>
        <w:tc>
          <w:tcPr>
            <w:tcW w:w="1439" w:type="dxa"/>
            <w:tcBorders>
              <w:top w:val="nil"/>
              <w:left w:val="nil"/>
              <w:bottom w:val="nil"/>
              <w:right w:val="nil"/>
            </w:tcBorders>
            <w:noWrap/>
            <w:vAlign w:val="bottom"/>
            <w:hideMark/>
          </w:tcPr>
          <w:p w14:paraId="266EE9CA" w14:textId="77777777" w:rsidR="00A72884" w:rsidRPr="00653CE3" w:rsidRDefault="00A72884" w:rsidP="00AB4C13">
            <w:pPr>
              <w:rPr>
                <w:sz w:val="22"/>
                <w:szCs w:val="22"/>
                <w:lang w:eastAsia="ru-RU"/>
              </w:rPr>
            </w:pPr>
          </w:p>
        </w:tc>
        <w:tc>
          <w:tcPr>
            <w:tcW w:w="652" w:type="dxa"/>
            <w:tcBorders>
              <w:top w:val="nil"/>
              <w:left w:val="nil"/>
              <w:bottom w:val="nil"/>
              <w:right w:val="nil"/>
            </w:tcBorders>
            <w:noWrap/>
            <w:vAlign w:val="bottom"/>
            <w:hideMark/>
          </w:tcPr>
          <w:p w14:paraId="080BA56E" w14:textId="77777777" w:rsidR="00A72884" w:rsidRPr="00653CE3" w:rsidRDefault="00A72884" w:rsidP="00AB4C13">
            <w:pPr>
              <w:rPr>
                <w:sz w:val="22"/>
                <w:szCs w:val="22"/>
                <w:lang w:eastAsia="ru-RU"/>
              </w:rPr>
            </w:pPr>
          </w:p>
        </w:tc>
        <w:tc>
          <w:tcPr>
            <w:tcW w:w="240" w:type="dxa"/>
            <w:tcBorders>
              <w:top w:val="nil"/>
              <w:left w:val="nil"/>
              <w:bottom w:val="nil"/>
              <w:right w:val="nil"/>
            </w:tcBorders>
            <w:noWrap/>
            <w:vAlign w:val="bottom"/>
            <w:hideMark/>
          </w:tcPr>
          <w:p w14:paraId="41D62588" w14:textId="77777777" w:rsidR="00A72884" w:rsidRPr="00653CE3" w:rsidRDefault="00A72884" w:rsidP="00AB4C13">
            <w:pPr>
              <w:rPr>
                <w:sz w:val="22"/>
                <w:szCs w:val="22"/>
                <w:lang w:eastAsia="ru-RU"/>
              </w:rPr>
            </w:pPr>
          </w:p>
        </w:tc>
        <w:tc>
          <w:tcPr>
            <w:tcW w:w="240" w:type="dxa"/>
            <w:tcBorders>
              <w:top w:val="nil"/>
              <w:left w:val="nil"/>
              <w:bottom w:val="nil"/>
              <w:right w:val="nil"/>
            </w:tcBorders>
            <w:noWrap/>
            <w:vAlign w:val="bottom"/>
            <w:hideMark/>
          </w:tcPr>
          <w:p w14:paraId="4F6AB191" w14:textId="77777777" w:rsidR="00A72884" w:rsidRPr="00653CE3" w:rsidRDefault="00A72884" w:rsidP="00AB4C13">
            <w:pPr>
              <w:rPr>
                <w:sz w:val="22"/>
                <w:szCs w:val="22"/>
                <w:lang w:eastAsia="ru-RU"/>
              </w:rPr>
            </w:pPr>
          </w:p>
        </w:tc>
        <w:tc>
          <w:tcPr>
            <w:tcW w:w="300" w:type="dxa"/>
            <w:tcBorders>
              <w:top w:val="nil"/>
              <w:left w:val="nil"/>
              <w:bottom w:val="nil"/>
              <w:right w:val="nil"/>
            </w:tcBorders>
            <w:noWrap/>
            <w:vAlign w:val="bottom"/>
            <w:hideMark/>
          </w:tcPr>
          <w:p w14:paraId="4B2AD560" w14:textId="77777777" w:rsidR="00A72884" w:rsidRPr="00653CE3" w:rsidRDefault="00A72884" w:rsidP="00AB4C13">
            <w:pPr>
              <w:rPr>
                <w:sz w:val="22"/>
                <w:szCs w:val="22"/>
                <w:lang w:eastAsia="ru-RU"/>
              </w:rPr>
            </w:pPr>
          </w:p>
        </w:tc>
        <w:tc>
          <w:tcPr>
            <w:tcW w:w="400" w:type="dxa"/>
            <w:tcBorders>
              <w:top w:val="nil"/>
              <w:left w:val="nil"/>
              <w:bottom w:val="nil"/>
              <w:right w:val="nil"/>
            </w:tcBorders>
            <w:noWrap/>
            <w:vAlign w:val="bottom"/>
            <w:hideMark/>
          </w:tcPr>
          <w:p w14:paraId="4548AB93" w14:textId="77777777" w:rsidR="00A72884" w:rsidRPr="00653CE3" w:rsidRDefault="00A72884" w:rsidP="00AB4C13">
            <w:pPr>
              <w:rPr>
                <w:sz w:val="22"/>
                <w:szCs w:val="22"/>
                <w:lang w:eastAsia="ru-RU"/>
              </w:rPr>
            </w:pPr>
          </w:p>
        </w:tc>
        <w:tc>
          <w:tcPr>
            <w:tcW w:w="2703" w:type="dxa"/>
            <w:gridSpan w:val="7"/>
            <w:tcBorders>
              <w:top w:val="nil"/>
              <w:left w:val="nil"/>
              <w:bottom w:val="single" w:sz="4" w:space="0" w:color="auto"/>
              <w:right w:val="nil"/>
            </w:tcBorders>
            <w:noWrap/>
            <w:vAlign w:val="bottom"/>
            <w:hideMark/>
          </w:tcPr>
          <w:p w14:paraId="0FEB0F3B" w14:textId="77777777" w:rsidR="00A72884" w:rsidRPr="00653CE3" w:rsidRDefault="00A72884" w:rsidP="00AB4C13">
            <w:pPr>
              <w:rPr>
                <w:sz w:val="22"/>
                <w:szCs w:val="22"/>
                <w:lang w:eastAsia="ru-RU"/>
              </w:rPr>
            </w:pPr>
            <w:r w:rsidRPr="00653CE3">
              <w:rPr>
                <w:sz w:val="22"/>
                <w:szCs w:val="22"/>
                <w:lang w:eastAsia="ru-RU"/>
              </w:rPr>
              <w:t> </w:t>
            </w:r>
          </w:p>
        </w:tc>
        <w:tc>
          <w:tcPr>
            <w:tcW w:w="240" w:type="dxa"/>
            <w:tcBorders>
              <w:top w:val="nil"/>
              <w:left w:val="nil"/>
              <w:bottom w:val="nil"/>
              <w:right w:val="nil"/>
            </w:tcBorders>
            <w:noWrap/>
            <w:vAlign w:val="bottom"/>
            <w:hideMark/>
          </w:tcPr>
          <w:p w14:paraId="47B40254" w14:textId="77777777" w:rsidR="00A72884" w:rsidRPr="00653CE3" w:rsidRDefault="00A72884" w:rsidP="00AB4C13">
            <w:pPr>
              <w:rPr>
                <w:sz w:val="22"/>
                <w:szCs w:val="22"/>
                <w:lang w:eastAsia="ru-RU"/>
              </w:rPr>
            </w:pPr>
          </w:p>
        </w:tc>
        <w:tc>
          <w:tcPr>
            <w:tcW w:w="288" w:type="dxa"/>
            <w:tcBorders>
              <w:top w:val="nil"/>
              <w:left w:val="nil"/>
              <w:bottom w:val="nil"/>
              <w:right w:val="nil"/>
            </w:tcBorders>
            <w:noWrap/>
            <w:vAlign w:val="bottom"/>
            <w:hideMark/>
          </w:tcPr>
          <w:p w14:paraId="5FCA3DAF" w14:textId="77777777" w:rsidR="00A72884" w:rsidRPr="00653CE3" w:rsidRDefault="00A72884" w:rsidP="00AB4C13">
            <w:pPr>
              <w:rPr>
                <w:sz w:val="22"/>
                <w:szCs w:val="22"/>
                <w:lang w:eastAsia="ru-RU"/>
              </w:rPr>
            </w:pPr>
          </w:p>
        </w:tc>
        <w:tc>
          <w:tcPr>
            <w:tcW w:w="1665" w:type="dxa"/>
            <w:tcBorders>
              <w:top w:val="nil"/>
              <w:left w:val="nil"/>
              <w:bottom w:val="nil"/>
              <w:right w:val="nil"/>
            </w:tcBorders>
            <w:noWrap/>
            <w:vAlign w:val="bottom"/>
            <w:hideMark/>
          </w:tcPr>
          <w:p w14:paraId="6CAD555D" w14:textId="77777777" w:rsidR="00A72884" w:rsidRPr="00653CE3" w:rsidRDefault="00A72884" w:rsidP="00AB4C13">
            <w:pPr>
              <w:rPr>
                <w:sz w:val="22"/>
                <w:szCs w:val="22"/>
                <w:lang w:eastAsia="ru-RU"/>
              </w:rPr>
            </w:pPr>
          </w:p>
        </w:tc>
        <w:tc>
          <w:tcPr>
            <w:tcW w:w="288" w:type="dxa"/>
            <w:tcBorders>
              <w:top w:val="nil"/>
              <w:left w:val="nil"/>
              <w:bottom w:val="nil"/>
              <w:right w:val="nil"/>
            </w:tcBorders>
            <w:noWrap/>
            <w:vAlign w:val="bottom"/>
            <w:hideMark/>
          </w:tcPr>
          <w:p w14:paraId="50B0B51D" w14:textId="77777777" w:rsidR="00A72884" w:rsidRPr="00653CE3" w:rsidRDefault="00A72884" w:rsidP="00AB4C13">
            <w:pPr>
              <w:rPr>
                <w:sz w:val="22"/>
                <w:szCs w:val="22"/>
                <w:lang w:eastAsia="ru-RU"/>
              </w:rPr>
            </w:pPr>
          </w:p>
        </w:tc>
        <w:tc>
          <w:tcPr>
            <w:tcW w:w="289" w:type="dxa"/>
            <w:tcBorders>
              <w:top w:val="nil"/>
              <w:left w:val="nil"/>
              <w:bottom w:val="nil"/>
              <w:right w:val="nil"/>
            </w:tcBorders>
            <w:noWrap/>
            <w:vAlign w:val="bottom"/>
            <w:hideMark/>
          </w:tcPr>
          <w:p w14:paraId="2620FBC5" w14:textId="77777777" w:rsidR="00A72884" w:rsidRPr="00653CE3" w:rsidRDefault="00A72884" w:rsidP="00AB4C13">
            <w:pPr>
              <w:rPr>
                <w:sz w:val="22"/>
                <w:szCs w:val="22"/>
                <w:lang w:eastAsia="ru-RU"/>
              </w:rPr>
            </w:pPr>
          </w:p>
        </w:tc>
        <w:tc>
          <w:tcPr>
            <w:tcW w:w="288" w:type="dxa"/>
            <w:tcBorders>
              <w:top w:val="nil"/>
              <w:left w:val="nil"/>
              <w:bottom w:val="nil"/>
              <w:right w:val="nil"/>
            </w:tcBorders>
            <w:noWrap/>
            <w:vAlign w:val="bottom"/>
            <w:hideMark/>
          </w:tcPr>
          <w:p w14:paraId="5A676D10" w14:textId="77777777" w:rsidR="00A72884" w:rsidRPr="00653CE3" w:rsidRDefault="00A72884" w:rsidP="00AB4C13">
            <w:pPr>
              <w:rPr>
                <w:sz w:val="22"/>
                <w:szCs w:val="22"/>
                <w:lang w:eastAsia="ru-RU"/>
              </w:rPr>
            </w:pPr>
          </w:p>
        </w:tc>
        <w:tc>
          <w:tcPr>
            <w:tcW w:w="288" w:type="dxa"/>
            <w:tcBorders>
              <w:top w:val="nil"/>
              <w:left w:val="nil"/>
              <w:bottom w:val="nil"/>
              <w:right w:val="nil"/>
            </w:tcBorders>
            <w:noWrap/>
            <w:vAlign w:val="bottom"/>
            <w:hideMark/>
          </w:tcPr>
          <w:p w14:paraId="4CCFD701" w14:textId="77777777" w:rsidR="00A72884" w:rsidRPr="00653CE3" w:rsidRDefault="00A72884" w:rsidP="00AB4C13">
            <w:pPr>
              <w:rPr>
                <w:sz w:val="22"/>
                <w:szCs w:val="22"/>
                <w:lang w:eastAsia="ru-RU"/>
              </w:rPr>
            </w:pPr>
          </w:p>
        </w:tc>
        <w:tc>
          <w:tcPr>
            <w:tcW w:w="286" w:type="dxa"/>
            <w:tcBorders>
              <w:top w:val="nil"/>
              <w:left w:val="nil"/>
              <w:bottom w:val="nil"/>
              <w:right w:val="nil"/>
            </w:tcBorders>
            <w:noWrap/>
            <w:vAlign w:val="bottom"/>
            <w:hideMark/>
          </w:tcPr>
          <w:p w14:paraId="5C78132F" w14:textId="77777777" w:rsidR="00A72884" w:rsidRPr="00653CE3" w:rsidRDefault="00A72884" w:rsidP="00AB4C13">
            <w:pPr>
              <w:rPr>
                <w:sz w:val="22"/>
                <w:szCs w:val="22"/>
                <w:lang w:eastAsia="ru-RU"/>
              </w:rPr>
            </w:pPr>
          </w:p>
        </w:tc>
        <w:tc>
          <w:tcPr>
            <w:tcW w:w="416" w:type="dxa"/>
            <w:tcBorders>
              <w:top w:val="nil"/>
              <w:left w:val="nil"/>
              <w:bottom w:val="nil"/>
              <w:right w:val="nil"/>
            </w:tcBorders>
            <w:noWrap/>
            <w:vAlign w:val="bottom"/>
            <w:hideMark/>
          </w:tcPr>
          <w:p w14:paraId="0584D967" w14:textId="77777777" w:rsidR="00A72884" w:rsidRPr="00653CE3" w:rsidRDefault="00A72884" w:rsidP="00AB4C13">
            <w:pPr>
              <w:rPr>
                <w:sz w:val="22"/>
                <w:szCs w:val="22"/>
                <w:lang w:eastAsia="ru-RU"/>
              </w:rPr>
            </w:pPr>
          </w:p>
        </w:tc>
      </w:tr>
      <w:tr w:rsidR="00A72884" w:rsidRPr="00653CE3" w14:paraId="5D9B6415" w14:textId="77777777" w:rsidTr="00AB4C13">
        <w:trPr>
          <w:trHeight w:val="515"/>
        </w:trPr>
        <w:tc>
          <w:tcPr>
            <w:tcW w:w="1439" w:type="dxa"/>
            <w:tcBorders>
              <w:top w:val="nil"/>
              <w:left w:val="nil"/>
              <w:bottom w:val="nil"/>
              <w:right w:val="nil"/>
            </w:tcBorders>
            <w:noWrap/>
            <w:vAlign w:val="center"/>
            <w:hideMark/>
          </w:tcPr>
          <w:p w14:paraId="74BCDDEB" w14:textId="77777777" w:rsidR="00A72884" w:rsidRPr="00653CE3" w:rsidRDefault="00A72884" w:rsidP="00AB4C13">
            <w:pPr>
              <w:rPr>
                <w:sz w:val="22"/>
                <w:szCs w:val="22"/>
                <w:lang w:eastAsia="ru-RU"/>
              </w:rPr>
            </w:pPr>
          </w:p>
        </w:tc>
        <w:tc>
          <w:tcPr>
            <w:tcW w:w="652" w:type="dxa"/>
            <w:tcBorders>
              <w:top w:val="nil"/>
              <w:left w:val="nil"/>
              <w:bottom w:val="nil"/>
              <w:right w:val="nil"/>
            </w:tcBorders>
            <w:noWrap/>
            <w:hideMark/>
          </w:tcPr>
          <w:p w14:paraId="0C9A6BAC" w14:textId="77777777" w:rsidR="00A72884" w:rsidRPr="00653CE3" w:rsidRDefault="00A72884" w:rsidP="00AB4C13">
            <w:pPr>
              <w:rPr>
                <w:sz w:val="22"/>
                <w:szCs w:val="22"/>
                <w:lang w:eastAsia="ru-RU"/>
              </w:rPr>
            </w:pPr>
            <w:r w:rsidRPr="00653CE3">
              <w:rPr>
                <w:sz w:val="22"/>
                <w:szCs w:val="22"/>
                <w:lang w:eastAsia="ru-RU"/>
              </w:rPr>
              <w:t>М.П.</w:t>
            </w:r>
          </w:p>
        </w:tc>
        <w:tc>
          <w:tcPr>
            <w:tcW w:w="240" w:type="dxa"/>
            <w:tcBorders>
              <w:top w:val="nil"/>
              <w:left w:val="nil"/>
              <w:bottom w:val="nil"/>
              <w:right w:val="nil"/>
            </w:tcBorders>
            <w:noWrap/>
            <w:vAlign w:val="bottom"/>
            <w:hideMark/>
          </w:tcPr>
          <w:p w14:paraId="1B215D29" w14:textId="77777777" w:rsidR="00A72884" w:rsidRPr="00653CE3" w:rsidRDefault="00A72884" w:rsidP="00AB4C13">
            <w:pPr>
              <w:rPr>
                <w:sz w:val="22"/>
                <w:szCs w:val="22"/>
                <w:lang w:eastAsia="ru-RU"/>
              </w:rPr>
            </w:pPr>
          </w:p>
        </w:tc>
        <w:tc>
          <w:tcPr>
            <w:tcW w:w="240" w:type="dxa"/>
            <w:tcBorders>
              <w:top w:val="nil"/>
              <w:left w:val="nil"/>
              <w:bottom w:val="nil"/>
              <w:right w:val="nil"/>
            </w:tcBorders>
            <w:noWrap/>
            <w:vAlign w:val="bottom"/>
            <w:hideMark/>
          </w:tcPr>
          <w:p w14:paraId="69FF9FCB" w14:textId="77777777" w:rsidR="00A72884" w:rsidRPr="00653CE3" w:rsidRDefault="00A72884" w:rsidP="00AB4C13">
            <w:pPr>
              <w:rPr>
                <w:sz w:val="22"/>
                <w:szCs w:val="22"/>
                <w:lang w:eastAsia="ru-RU"/>
              </w:rPr>
            </w:pPr>
          </w:p>
        </w:tc>
        <w:tc>
          <w:tcPr>
            <w:tcW w:w="300" w:type="dxa"/>
            <w:tcBorders>
              <w:top w:val="nil"/>
              <w:left w:val="nil"/>
              <w:bottom w:val="nil"/>
              <w:right w:val="nil"/>
            </w:tcBorders>
            <w:noWrap/>
            <w:vAlign w:val="bottom"/>
            <w:hideMark/>
          </w:tcPr>
          <w:p w14:paraId="0EA22DE7" w14:textId="77777777" w:rsidR="00A72884" w:rsidRPr="00653CE3" w:rsidRDefault="00A72884" w:rsidP="00AB4C13">
            <w:pPr>
              <w:rPr>
                <w:sz w:val="22"/>
                <w:szCs w:val="22"/>
                <w:lang w:eastAsia="ru-RU"/>
              </w:rPr>
            </w:pPr>
          </w:p>
        </w:tc>
        <w:tc>
          <w:tcPr>
            <w:tcW w:w="400" w:type="dxa"/>
            <w:tcBorders>
              <w:top w:val="nil"/>
              <w:left w:val="nil"/>
              <w:bottom w:val="nil"/>
              <w:right w:val="nil"/>
            </w:tcBorders>
            <w:noWrap/>
            <w:vAlign w:val="bottom"/>
            <w:hideMark/>
          </w:tcPr>
          <w:p w14:paraId="7EC7B3C2" w14:textId="77777777" w:rsidR="00A72884" w:rsidRPr="00653CE3" w:rsidRDefault="00A72884" w:rsidP="00AB4C13">
            <w:pPr>
              <w:rPr>
                <w:sz w:val="22"/>
                <w:szCs w:val="22"/>
                <w:lang w:eastAsia="ru-RU"/>
              </w:rPr>
            </w:pPr>
          </w:p>
        </w:tc>
        <w:tc>
          <w:tcPr>
            <w:tcW w:w="2703" w:type="dxa"/>
            <w:gridSpan w:val="7"/>
            <w:tcBorders>
              <w:top w:val="nil"/>
              <w:left w:val="nil"/>
              <w:bottom w:val="single" w:sz="4" w:space="0" w:color="auto"/>
              <w:right w:val="nil"/>
            </w:tcBorders>
            <w:noWrap/>
            <w:vAlign w:val="bottom"/>
            <w:hideMark/>
          </w:tcPr>
          <w:p w14:paraId="4E480632" w14:textId="77777777" w:rsidR="00A72884" w:rsidRPr="00653CE3" w:rsidRDefault="00A72884" w:rsidP="00AB4C13">
            <w:pPr>
              <w:rPr>
                <w:sz w:val="22"/>
                <w:szCs w:val="22"/>
                <w:lang w:eastAsia="ru-RU"/>
              </w:rPr>
            </w:pPr>
            <w:r w:rsidRPr="00653CE3">
              <w:rPr>
                <w:sz w:val="22"/>
                <w:szCs w:val="22"/>
                <w:lang w:eastAsia="ru-RU"/>
              </w:rPr>
              <w:t> </w:t>
            </w:r>
          </w:p>
        </w:tc>
        <w:tc>
          <w:tcPr>
            <w:tcW w:w="240" w:type="dxa"/>
            <w:tcBorders>
              <w:top w:val="nil"/>
              <w:left w:val="nil"/>
              <w:bottom w:val="nil"/>
              <w:right w:val="nil"/>
            </w:tcBorders>
            <w:noWrap/>
            <w:vAlign w:val="bottom"/>
            <w:hideMark/>
          </w:tcPr>
          <w:p w14:paraId="3C229B95" w14:textId="77777777" w:rsidR="00A72884" w:rsidRPr="00653CE3" w:rsidRDefault="00A72884" w:rsidP="00AB4C13">
            <w:pPr>
              <w:rPr>
                <w:sz w:val="22"/>
                <w:szCs w:val="22"/>
                <w:lang w:eastAsia="ru-RU"/>
              </w:rPr>
            </w:pPr>
          </w:p>
        </w:tc>
        <w:tc>
          <w:tcPr>
            <w:tcW w:w="288" w:type="dxa"/>
            <w:tcBorders>
              <w:top w:val="nil"/>
              <w:left w:val="nil"/>
              <w:bottom w:val="nil"/>
              <w:right w:val="nil"/>
            </w:tcBorders>
            <w:noWrap/>
            <w:vAlign w:val="bottom"/>
            <w:hideMark/>
          </w:tcPr>
          <w:p w14:paraId="16B780CB" w14:textId="77777777" w:rsidR="00A72884" w:rsidRPr="00653CE3" w:rsidRDefault="00A72884" w:rsidP="00AB4C13">
            <w:pPr>
              <w:rPr>
                <w:sz w:val="22"/>
                <w:szCs w:val="22"/>
                <w:lang w:eastAsia="ru-RU"/>
              </w:rPr>
            </w:pPr>
          </w:p>
        </w:tc>
        <w:tc>
          <w:tcPr>
            <w:tcW w:w="1665" w:type="dxa"/>
            <w:tcBorders>
              <w:top w:val="nil"/>
              <w:left w:val="nil"/>
              <w:bottom w:val="nil"/>
              <w:right w:val="nil"/>
            </w:tcBorders>
            <w:noWrap/>
            <w:vAlign w:val="bottom"/>
            <w:hideMark/>
          </w:tcPr>
          <w:p w14:paraId="18D4A12C" w14:textId="77777777" w:rsidR="00A72884" w:rsidRPr="00653CE3" w:rsidRDefault="00A72884" w:rsidP="00AB4C13">
            <w:pPr>
              <w:rPr>
                <w:sz w:val="22"/>
                <w:szCs w:val="22"/>
                <w:lang w:eastAsia="ru-RU"/>
              </w:rPr>
            </w:pPr>
          </w:p>
        </w:tc>
        <w:tc>
          <w:tcPr>
            <w:tcW w:w="288" w:type="dxa"/>
            <w:tcBorders>
              <w:top w:val="nil"/>
              <w:left w:val="nil"/>
              <w:bottom w:val="nil"/>
              <w:right w:val="nil"/>
            </w:tcBorders>
            <w:noWrap/>
            <w:vAlign w:val="bottom"/>
            <w:hideMark/>
          </w:tcPr>
          <w:p w14:paraId="3037DC05" w14:textId="77777777" w:rsidR="00A72884" w:rsidRPr="00653CE3" w:rsidRDefault="00A72884" w:rsidP="00AB4C13">
            <w:pPr>
              <w:rPr>
                <w:sz w:val="22"/>
                <w:szCs w:val="22"/>
                <w:lang w:eastAsia="ru-RU"/>
              </w:rPr>
            </w:pPr>
          </w:p>
        </w:tc>
        <w:tc>
          <w:tcPr>
            <w:tcW w:w="289" w:type="dxa"/>
            <w:tcBorders>
              <w:top w:val="nil"/>
              <w:left w:val="nil"/>
              <w:bottom w:val="nil"/>
              <w:right w:val="nil"/>
            </w:tcBorders>
            <w:noWrap/>
            <w:vAlign w:val="bottom"/>
            <w:hideMark/>
          </w:tcPr>
          <w:p w14:paraId="6A0066C8" w14:textId="77777777" w:rsidR="00A72884" w:rsidRPr="00653CE3" w:rsidRDefault="00A72884" w:rsidP="00AB4C13">
            <w:pPr>
              <w:rPr>
                <w:sz w:val="22"/>
                <w:szCs w:val="22"/>
                <w:lang w:eastAsia="ru-RU"/>
              </w:rPr>
            </w:pPr>
          </w:p>
        </w:tc>
        <w:tc>
          <w:tcPr>
            <w:tcW w:w="288" w:type="dxa"/>
            <w:tcBorders>
              <w:top w:val="nil"/>
              <w:left w:val="nil"/>
              <w:bottom w:val="nil"/>
              <w:right w:val="nil"/>
            </w:tcBorders>
            <w:noWrap/>
            <w:vAlign w:val="bottom"/>
            <w:hideMark/>
          </w:tcPr>
          <w:p w14:paraId="2C7404FD" w14:textId="77777777" w:rsidR="00A72884" w:rsidRPr="00653CE3" w:rsidRDefault="00A72884" w:rsidP="00AB4C13">
            <w:pPr>
              <w:rPr>
                <w:sz w:val="22"/>
                <w:szCs w:val="22"/>
                <w:lang w:eastAsia="ru-RU"/>
              </w:rPr>
            </w:pPr>
          </w:p>
        </w:tc>
        <w:tc>
          <w:tcPr>
            <w:tcW w:w="288" w:type="dxa"/>
            <w:tcBorders>
              <w:top w:val="nil"/>
              <w:left w:val="nil"/>
              <w:bottom w:val="nil"/>
              <w:right w:val="nil"/>
            </w:tcBorders>
            <w:noWrap/>
            <w:vAlign w:val="bottom"/>
            <w:hideMark/>
          </w:tcPr>
          <w:p w14:paraId="79F01AD3" w14:textId="77777777" w:rsidR="00A72884" w:rsidRPr="00653CE3" w:rsidRDefault="00A72884" w:rsidP="00AB4C13">
            <w:pPr>
              <w:rPr>
                <w:sz w:val="22"/>
                <w:szCs w:val="22"/>
                <w:lang w:eastAsia="ru-RU"/>
              </w:rPr>
            </w:pPr>
          </w:p>
        </w:tc>
        <w:tc>
          <w:tcPr>
            <w:tcW w:w="286" w:type="dxa"/>
            <w:tcBorders>
              <w:top w:val="nil"/>
              <w:left w:val="nil"/>
              <w:bottom w:val="nil"/>
              <w:right w:val="nil"/>
            </w:tcBorders>
            <w:noWrap/>
            <w:vAlign w:val="bottom"/>
            <w:hideMark/>
          </w:tcPr>
          <w:p w14:paraId="0B420458" w14:textId="77777777" w:rsidR="00A72884" w:rsidRPr="00653CE3" w:rsidRDefault="00A72884" w:rsidP="00AB4C13">
            <w:pPr>
              <w:rPr>
                <w:sz w:val="22"/>
                <w:szCs w:val="22"/>
                <w:lang w:eastAsia="ru-RU"/>
              </w:rPr>
            </w:pPr>
          </w:p>
        </w:tc>
        <w:tc>
          <w:tcPr>
            <w:tcW w:w="416" w:type="dxa"/>
            <w:tcBorders>
              <w:top w:val="nil"/>
              <w:left w:val="nil"/>
              <w:bottom w:val="nil"/>
              <w:right w:val="nil"/>
            </w:tcBorders>
            <w:noWrap/>
            <w:vAlign w:val="bottom"/>
            <w:hideMark/>
          </w:tcPr>
          <w:p w14:paraId="7EAD68D3" w14:textId="77777777" w:rsidR="00A72884" w:rsidRPr="00653CE3" w:rsidRDefault="00A72884" w:rsidP="00AB4C13">
            <w:pPr>
              <w:rPr>
                <w:sz w:val="22"/>
                <w:szCs w:val="22"/>
                <w:lang w:eastAsia="ru-RU"/>
              </w:rPr>
            </w:pPr>
          </w:p>
        </w:tc>
      </w:tr>
    </w:tbl>
    <w:p w14:paraId="2D5B562B" w14:textId="77777777" w:rsidR="00A72884" w:rsidRPr="00A72884" w:rsidRDefault="00A72884" w:rsidP="00A72884">
      <w:pPr>
        <w:jc w:val="both"/>
        <w:rPr>
          <w:sz w:val="22"/>
          <w:szCs w:val="22"/>
        </w:rPr>
      </w:pPr>
    </w:p>
    <w:p w14:paraId="24056F9D" w14:textId="77777777" w:rsidR="00A72884" w:rsidRPr="00A72884" w:rsidRDefault="00A72884" w:rsidP="00A72884">
      <w:pPr>
        <w:jc w:val="both"/>
        <w:rPr>
          <w:rFonts w:eastAsia="Calibri"/>
          <w:bCs/>
          <w:sz w:val="22"/>
          <w:szCs w:val="22"/>
        </w:rPr>
      </w:pPr>
    </w:p>
    <w:p w14:paraId="7F979227" w14:textId="77777777" w:rsidR="00A72884" w:rsidRPr="00A72884" w:rsidRDefault="00A72884" w:rsidP="00A72884">
      <w:pPr>
        <w:jc w:val="both"/>
        <w:rPr>
          <w:rFonts w:eastAsia="Calibri"/>
          <w:bCs/>
          <w:sz w:val="22"/>
          <w:szCs w:val="22"/>
        </w:rPr>
      </w:pPr>
    </w:p>
    <w:p w14:paraId="0911C07E" w14:textId="77777777" w:rsidR="00A72884" w:rsidRDefault="00A72884" w:rsidP="00A72884">
      <w:pPr>
        <w:jc w:val="right"/>
        <w:rPr>
          <w:sz w:val="22"/>
          <w:szCs w:val="22"/>
        </w:rPr>
      </w:pPr>
    </w:p>
    <w:p w14:paraId="227F45D8" w14:textId="77777777" w:rsidR="00A72884" w:rsidRDefault="00A72884" w:rsidP="00A72884">
      <w:pPr>
        <w:jc w:val="right"/>
        <w:rPr>
          <w:sz w:val="22"/>
          <w:szCs w:val="22"/>
        </w:rPr>
      </w:pPr>
    </w:p>
    <w:p w14:paraId="320E4E6C" w14:textId="77777777" w:rsidR="00A72884" w:rsidRDefault="00A72884" w:rsidP="00A72884">
      <w:pPr>
        <w:jc w:val="right"/>
        <w:rPr>
          <w:sz w:val="22"/>
          <w:szCs w:val="22"/>
        </w:rPr>
      </w:pPr>
    </w:p>
    <w:p w14:paraId="522F84A7" w14:textId="77777777" w:rsidR="00A72884" w:rsidRPr="008575FD" w:rsidRDefault="00A72884" w:rsidP="00846186">
      <w:pPr>
        <w:rPr>
          <w:sz w:val="22"/>
          <w:szCs w:val="22"/>
        </w:rPr>
      </w:pPr>
    </w:p>
    <w:sectPr w:rsidR="00A72884" w:rsidRPr="008575FD" w:rsidSect="00A72884">
      <w:pgSz w:w="11906" w:h="16838"/>
      <w:pgMar w:top="425" w:right="567" w:bottom="425"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4F7FA" w14:textId="77777777" w:rsidR="00660498" w:rsidRDefault="00660498">
      <w:r>
        <w:separator/>
      </w:r>
    </w:p>
  </w:endnote>
  <w:endnote w:type="continuationSeparator" w:id="0">
    <w:p w14:paraId="419E76D6" w14:textId="77777777" w:rsidR="00660498" w:rsidRDefault="00660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BAE6C" w14:textId="77777777" w:rsidR="00660498" w:rsidRDefault="00660498">
      <w:r>
        <w:separator/>
      </w:r>
    </w:p>
  </w:footnote>
  <w:footnote w:type="continuationSeparator" w:id="0">
    <w:p w14:paraId="0EE7964A" w14:textId="77777777" w:rsidR="00660498" w:rsidRDefault="00660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2"/>
    <w:lvl w:ilvl="0">
      <w:start w:val="1"/>
      <w:numFmt w:val="bullet"/>
      <w:pStyle w:val="31"/>
      <w:lvlText w:val=""/>
      <w:lvlJc w:val="left"/>
      <w:pPr>
        <w:tabs>
          <w:tab w:val="num" w:pos="643"/>
        </w:tabs>
        <w:ind w:left="643" w:hanging="360"/>
      </w:pPr>
      <w:rPr>
        <w:rFonts w:ascii="Symbol" w:hAnsi="Symbol"/>
      </w:rPr>
    </w:lvl>
  </w:abstractNum>
  <w:abstractNum w:abstractNumId="3" w15:restartNumberingAfterBreak="0">
    <w:nsid w:val="00000004"/>
    <w:multiLevelType w:val="multilevel"/>
    <w:tmpl w:val="00000004"/>
    <w:name w:val="WW8Num3"/>
    <w:lvl w:ilvl="0">
      <w:start w:val="6"/>
      <w:numFmt w:val="decimal"/>
      <w:pStyle w:val="20"/>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4" w15:restartNumberingAfterBreak="0">
    <w:nsid w:val="00000005"/>
    <w:multiLevelType w:val="multilevel"/>
    <w:tmpl w:val="00000005"/>
    <w:name w:val="WW8Num4"/>
    <w:lvl w:ilvl="0">
      <w:start w:val="2"/>
      <w:numFmt w:val="decimal"/>
      <w:pStyle w:val="21"/>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355743A"/>
    <w:multiLevelType w:val="hybridMultilevel"/>
    <w:tmpl w:val="68E0E30E"/>
    <w:lvl w:ilvl="0" w:tplc="3A786DD2">
      <w:start w:val="1"/>
      <w:numFmt w:val="bullet"/>
      <w:lvlText w:val="·"/>
      <w:lvlJc w:val="left"/>
      <w:pPr>
        <w:ind w:left="720" w:hanging="360"/>
      </w:pPr>
      <w:rPr>
        <w:rFonts w:ascii="Symbol" w:eastAsia="Symbol" w:hAnsi="Symbol" w:cs="Symbol" w:hint="default"/>
        <w:highlight w:val="none"/>
      </w:rPr>
    </w:lvl>
    <w:lvl w:ilvl="1" w:tplc="86C0D978">
      <w:start w:val="1"/>
      <w:numFmt w:val="bullet"/>
      <w:lvlText w:val="o"/>
      <w:lvlJc w:val="left"/>
      <w:pPr>
        <w:ind w:left="1440" w:hanging="360"/>
      </w:pPr>
      <w:rPr>
        <w:rFonts w:ascii="Courier New" w:eastAsia="Courier New" w:hAnsi="Courier New" w:cs="Courier New" w:hint="default"/>
      </w:rPr>
    </w:lvl>
    <w:lvl w:ilvl="2" w:tplc="6DD88208">
      <w:start w:val="1"/>
      <w:numFmt w:val="bullet"/>
      <w:lvlText w:val="§"/>
      <w:lvlJc w:val="left"/>
      <w:pPr>
        <w:ind w:left="2160" w:hanging="360"/>
      </w:pPr>
      <w:rPr>
        <w:rFonts w:ascii="Wingdings" w:eastAsia="Wingdings" w:hAnsi="Wingdings" w:cs="Wingdings" w:hint="default"/>
      </w:rPr>
    </w:lvl>
    <w:lvl w:ilvl="3" w:tplc="DE34F738">
      <w:start w:val="1"/>
      <w:numFmt w:val="bullet"/>
      <w:lvlText w:val="·"/>
      <w:lvlJc w:val="left"/>
      <w:pPr>
        <w:ind w:left="2880" w:hanging="360"/>
      </w:pPr>
      <w:rPr>
        <w:rFonts w:ascii="Symbol" w:eastAsia="Symbol" w:hAnsi="Symbol" w:cs="Symbol" w:hint="default"/>
      </w:rPr>
    </w:lvl>
    <w:lvl w:ilvl="4" w:tplc="A7444D62">
      <w:start w:val="1"/>
      <w:numFmt w:val="bullet"/>
      <w:lvlText w:val="o"/>
      <w:lvlJc w:val="left"/>
      <w:pPr>
        <w:ind w:left="3600" w:hanging="360"/>
      </w:pPr>
      <w:rPr>
        <w:rFonts w:ascii="Courier New" w:eastAsia="Courier New" w:hAnsi="Courier New" w:cs="Courier New" w:hint="default"/>
      </w:rPr>
    </w:lvl>
    <w:lvl w:ilvl="5" w:tplc="126869C8">
      <w:start w:val="1"/>
      <w:numFmt w:val="bullet"/>
      <w:lvlText w:val="§"/>
      <w:lvlJc w:val="left"/>
      <w:pPr>
        <w:ind w:left="4320" w:hanging="360"/>
      </w:pPr>
      <w:rPr>
        <w:rFonts w:ascii="Wingdings" w:eastAsia="Wingdings" w:hAnsi="Wingdings" w:cs="Wingdings" w:hint="default"/>
      </w:rPr>
    </w:lvl>
    <w:lvl w:ilvl="6" w:tplc="BF66351C">
      <w:start w:val="1"/>
      <w:numFmt w:val="bullet"/>
      <w:lvlText w:val="·"/>
      <w:lvlJc w:val="left"/>
      <w:pPr>
        <w:ind w:left="5040" w:hanging="360"/>
      </w:pPr>
      <w:rPr>
        <w:rFonts w:ascii="Symbol" w:eastAsia="Symbol" w:hAnsi="Symbol" w:cs="Symbol" w:hint="default"/>
      </w:rPr>
    </w:lvl>
    <w:lvl w:ilvl="7" w:tplc="D7EE7D96">
      <w:start w:val="1"/>
      <w:numFmt w:val="bullet"/>
      <w:lvlText w:val="o"/>
      <w:lvlJc w:val="left"/>
      <w:pPr>
        <w:ind w:left="5760" w:hanging="360"/>
      </w:pPr>
      <w:rPr>
        <w:rFonts w:ascii="Courier New" w:eastAsia="Courier New" w:hAnsi="Courier New" w:cs="Courier New" w:hint="default"/>
      </w:rPr>
    </w:lvl>
    <w:lvl w:ilvl="8" w:tplc="8670F3B6">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3A04E56"/>
    <w:multiLevelType w:val="hybridMultilevel"/>
    <w:tmpl w:val="1890D042"/>
    <w:lvl w:ilvl="0" w:tplc="20AA8006">
      <w:start w:val="1"/>
      <w:numFmt w:val="bullet"/>
      <w:lvlText w:val="·"/>
      <w:lvlJc w:val="left"/>
      <w:pPr>
        <w:ind w:left="720" w:hanging="328"/>
      </w:pPr>
      <w:rPr>
        <w:rFonts w:ascii="Symbol" w:eastAsia="Symbol" w:hAnsi="Symbol" w:cs="Symbol"/>
      </w:rPr>
    </w:lvl>
    <w:lvl w:ilvl="1" w:tplc="D7743B12">
      <w:start w:val="1"/>
      <w:numFmt w:val="bullet"/>
      <w:lvlText w:val="o"/>
      <w:lvlJc w:val="left"/>
      <w:pPr>
        <w:ind w:left="1440" w:hanging="360"/>
      </w:pPr>
      <w:rPr>
        <w:rFonts w:ascii="Courier New" w:eastAsia="Courier New" w:hAnsi="Courier New" w:cs="Courier New" w:hint="default"/>
      </w:rPr>
    </w:lvl>
    <w:lvl w:ilvl="2" w:tplc="90B28CE8">
      <w:start w:val="1"/>
      <w:numFmt w:val="bullet"/>
      <w:lvlText w:val="§"/>
      <w:lvlJc w:val="left"/>
      <w:pPr>
        <w:ind w:left="2160" w:hanging="360"/>
      </w:pPr>
      <w:rPr>
        <w:rFonts w:ascii="Wingdings" w:eastAsia="Wingdings" w:hAnsi="Wingdings" w:cs="Wingdings" w:hint="default"/>
      </w:rPr>
    </w:lvl>
    <w:lvl w:ilvl="3" w:tplc="2DF09842">
      <w:start w:val="1"/>
      <w:numFmt w:val="bullet"/>
      <w:lvlText w:val="·"/>
      <w:lvlJc w:val="left"/>
      <w:pPr>
        <w:ind w:left="2880" w:hanging="360"/>
      </w:pPr>
      <w:rPr>
        <w:rFonts w:ascii="Symbol" w:eastAsia="Symbol" w:hAnsi="Symbol" w:cs="Symbol" w:hint="default"/>
      </w:rPr>
    </w:lvl>
    <w:lvl w:ilvl="4" w:tplc="B05C688E">
      <w:start w:val="1"/>
      <w:numFmt w:val="bullet"/>
      <w:lvlText w:val="o"/>
      <w:lvlJc w:val="left"/>
      <w:pPr>
        <w:ind w:left="3600" w:hanging="360"/>
      </w:pPr>
      <w:rPr>
        <w:rFonts w:ascii="Courier New" w:eastAsia="Courier New" w:hAnsi="Courier New" w:cs="Courier New" w:hint="default"/>
      </w:rPr>
    </w:lvl>
    <w:lvl w:ilvl="5" w:tplc="7214F544">
      <w:start w:val="1"/>
      <w:numFmt w:val="bullet"/>
      <w:lvlText w:val="§"/>
      <w:lvlJc w:val="left"/>
      <w:pPr>
        <w:ind w:left="4320" w:hanging="360"/>
      </w:pPr>
      <w:rPr>
        <w:rFonts w:ascii="Wingdings" w:eastAsia="Wingdings" w:hAnsi="Wingdings" w:cs="Wingdings" w:hint="default"/>
      </w:rPr>
    </w:lvl>
    <w:lvl w:ilvl="6" w:tplc="CD747B50">
      <w:start w:val="1"/>
      <w:numFmt w:val="bullet"/>
      <w:lvlText w:val="·"/>
      <w:lvlJc w:val="left"/>
      <w:pPr>
        <w:ind w:left="5040" w:hanging="360"/>
      </w:pPr>
      <w:rPr>
        <w:rFonts w:ascii="Symbol" w:eastAsia="Symbol" w:hAnsi="Symbol" w:cs="Symbol" w:hint="default"/>
      </w:rPr>
    </w:lvl>
    <w:lvl w:ilvl="7" w:tplc="1FB0F6FC">
      <w:start w:val="1"/>
      <w:numFmt w:val="bullet"/>
      <w:lvlText w:val="o"/>
      <w:lvlJc w:val="left"/>
      <w:pPr>
        <w:ind w:left="5760" w:hanging="360"/>
      </w:pPr>
      <w:rPr>
        <w:rFonts w:ascii="Courier New" w:eastAsia="Courier New" w:hAnsi="Courier New" w:cs="Courier New" w:hint="default"/>
      </w:rPr>
    </w:lvl>
    <w:lvl w:ilvl="8" w:tplc="BF4A130C">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0FCB0455"/>
    <w:multiLevelType w:val="hybridMultilevel"/>
    <w:tmpl w:val="C374B232"/>
    <w:lvl w:ilvl="0" w:tplc="A5704E4A">
      <w:start w:val="1"/>
      <w:numFmt w:val="bullet"/>
      <w:lvlText w:val="·"/>
      <w:lvlJc w:val="left"/>
      <w:pPr>
        <w:ind w:left="720" w:hanging="328"/>
      </w:pPr>
      <w:rPr>
        <w:rFonts w:ascii="Symbol" w:eastAsia="Symbol" w:hAnsi="Symbol" w:cs="Symbol"/>
      </w:rPr>
    </w:lvl>
    <w:lvl w:ilvl="1" w:tplc="064E39F8">
      <w:start w:val="1"/>
      <w:numFmt w:val="bullet"/>
      <w:lvlText w:val="o"/>
      <w:lvlJc w:val="left"/>
      <w:pPr>
        <w:ind w:left="1440" w:hanging="328"/>
      </w:pPr>
      <w:rPr>
        <w:rFonts w:ascii="Courier New" w:eastAsia="Courier New" w:hAnsi="Courier New" w:cs="Courier New"/>
      </w:rPr>
    </w:lvl>
    <w:lvl w:ilvl="2" w:tplc="408C93F2">
      <w:start w:val="1"/>
      <w:numFmt w:val="bullet"/>
      <w:lvlText w:val="§"/>
      <w:lvlJc w:val="left"/>
      <w:pPr>
        <w:ind w:left="2160" w:hanging="328"/>
      </w:pPr>
      <w:rPr>
        <w:rFonts w:ascii="Wingdings" w:eastAsia="Wingdings" w:hAnsi="Wingdings" w:cs="Wingdings"/>
      </w:rPr>
    </w:lvl>
    <w:lvl w:ilvl="3" w:tplc="5386B732">
      <w:start w:val="1"/>
      <w:numFmt w:val="bullet"/>
      <w:lvlText w:val="·"/>
      <w:lvlJc w:val="left"/>
      <w:pPr>
        <w:ind w:left="2880" w:hanging="328"/>
      </w:pPr>
      <w:rPr>
        <w:rFonts w:ascii="Symbol" w:eastAsia="Symbol" w:hAnsi="Symbol" w:cs="Symbol"/>
      </w:rPr>
    </w:lvl>
    <w:lvl w:ilvl="4" w:tplc="8690B636">
      <w:start w:val="1"/>
      <w:numFmt w:val="bullet"/>
      <w:lvlText w:val="o"/>
      <w:lvlJc w:val="left"/>
      <w:pPr>
        <w:ind w:left="3600" w:hanging="328"/>
      </w:pPr>
      <w:rPr>
        <w:rFonts w:ascii="Courier New" w:eastAsia="Courier New" w:hAnsi="Courier New" w:cs="Courier New"/>
      </w:rPr>
    </w:lvl>
    <w:lvl w:ilvl="5" w:tplc="EE34E4A8">
      <w:start w:val="1"/>
      <w:numFmt w:val="bullet"/>
      <w:lvlText w:val="§"/>
      <w:lvlJc w:val="left"/>
      <w:pPr>
        <w:ind w:left="4320" w:hanging="328"/>
      </w:pPr>
      <w:rPr>
        <w:rFonts w:ascii="Wingdings" w:eastAsia="Wingdings" w:hAnsi="Wingdings" w:cs="Wingdings"/>
      </w:rPr>
    </w:lvl>
    <w:lvl w:ilvl="6" w:tplc="8960B1C0">
      <w:start w:val="1"/>
      <w:numFmt w:val="bullet"/>
      <w:lvlText w:val="·"/>
      <w:lvlJc w:val="left"/>
      <w:pPr>
        <w:ind w:left="5040" w:hanging="328"/>
      </w:pPr>
      <w:rPr>
        <w:rFonts w:ascii="Symbol" w:eastAsia="Symbol" w:hAnsi="Symbol" w:cs="Symbol"/>
      </w:rPr>
    </w:lvl>
    <w:lvl w:ilvl="7" w:tplc="A30EE4FE">
      <w:start w:val="1"/>
      <w:numFmt w:val="bullet"/>
      <w:lvlText w:val="o"/>
      <w:lvlJc w:val="left"/>
      <w:pPr>
        <w:ind w:left="5760" w:hanging="328"/>
      </w:pPr>
      <w:rPr>
        <w:rFonts w:ascii="Courier New" w:eastAsia="Courier New" w:hAnsi="Courier New" w:cs="Courier New"/>
      </w:rPr>
    </w:lvl>
    <w:lvl w:ilvl="8" w:tplc="7B48E73C">
      <w:start w:val="1"/>
      <w:numFmt w:val="bullet"/>
      <w:lvlText w:val="§"/>
      <w:lvlJc w:val="left"/>
      <w:pPr>
        <w:ind w:left="6480" w:hanging="328"/>
      </w:pPr>
      <w:rPr>
        <w:rFonts w:ascii="Wingdings" w:eastAsia="Wingdings" w:hAnsi="Wingdings" w:cs="Wingdings"/>
      </w:rPr>
    </w:lvl>
  </w:abstractNum>
  <w:abstractNum w:abstractNumId="8" w15:restartNumberingAfterBreak="0">
    <w:nsid w:val="1BFD752D"/>
    <w:multiLevelType w:val="hybridMultilevel"/>
    <w:tmpl w:val="2016737E"/>
    <w:lvl w:ilvl="0" w:tplc="43A6A328">
      <w:start w:val="1"/>
      <w:numFmt w:val="bullet"/>
      <w:lvlText w:val="·"/>
      <w:lvlJc w:val="left"/>
      <w:pPr>
        <w:ind w:left="720" w:hanging="360"/>
      </w:pPr>
      <w:rPr>
        <w:rFonts w:ascii="Symbol" w:eastAsia="Symbol" w:hAnsi="Symbol" w:cs="Symbol" w:hint="default"/>
        <w:highlight w:val="none"/>
      </w:rPr>
    </w:lvl>
    <w:lvl w:ilvl="1" w:tplc="B1D4B646">
      <w:start w:val="1"/>
      <w:numFmt w:val="bullet"/>
      <w:lvlText w:val="o"/>
      <w:lvlJc w:val="left"/>
      <w:pPr>
        <w:ind w:left="1440" w:hanging="360"/>
      </w:pPr>
      <w:rPr>
        <w:rFonts w:ascii="Courier New" w:eastAsia="Courier New" w:hAnsi="Courier New" w:cs="Courier New" w:hint="default"/>
      </w:rPr>
    </w:lvl>
    <w:lvl w:ilvl="2" w:tplc="19CAB344">
      <w:start w:val="1"/>
      <w:numFmt w:val="bullet"/>
      <w:lvlText w:val="§"/>
      <w:lvlJc w:val="left"/>
      <w:pPr>
        <w:ind w:left="2160" w:hanging="360"/>
      </w:pPr>
      <w:rPr>
        <w:rFonts w:ascii="Wingdings" w:eastAsia="Wingdings" w:hAnsi="Wingdings" w:cs="Wingdings" w:hint="default"/>
      </w:rPr>
    </w:lvl>
    <w:lvl w:ilvl="3" w:tplc="A566BB6A">
      <w:start w:val="1"/>
      <w:numFmt w:val="bullet"/>
      <w:lvlText w:val="·"/>
      <w:lvlJc w:val="left"/>
      <w:pPr>
        <w:ind w:left="2880" w:hanging="360"/>
      </w:pPr>
      <w:rPr>
        <w:rFonts w:ascii="Symbol" w:eastAsia="Symbol" w:hAnsi="Symbol" w:cs="Symbol" w:hint="default"/>
      </w:rPr>
    </w:lvl>
    <w:lvl w:ilvl="4" w:tplc="5CEE80C6">
      <w:start w:val="1"/>
      <w:numFmt w:val="bullet"/>
      <w:lvlText w:val="o"/>
      <w:lvlJc w:val="left"/>
      <w:pPr>
        <w:ind w:left="3600" w:hanging="360"/>
      </w:pPr>
      <w:rPr>
        <w:rFonts w:ascii="Courier New" w:eastAsia="Courier New" w:hAnsi="Courier New" w:cs="Courier New" w:hint="default"/>
      </w:rPr>
    </w:lvl>
    <w:lvl w:ilvl="5" w:tplc="AC52649A">
      <w:start w:val="1"/>
      <w:numFmt w:val="bullet"/>
      <w:lvlText w:val="§"/>
      <w:lvlJc w:val="left"/>
      <w:pPr>
        <w:ind w:left="4320" w:hanging="360"/>
      </w:pPr>
      <w:rPr>
        <w:rFonts w:ascii="Wingdings" w:eastAsia="Wingdings" w:hAnsi="Wingdings" w:cs="Wingdings" w:hint="default"/>
      </w:rPr>
    </w:lvl>
    <w:lvl w:ilvl="6" w:tplc="CF5C7E56">
      <w:start w:val="1"/>
      <w:numFmt w:val="bullet"/>
      <w:lvlText w:val="·"/>
      <w:lvlJc w:val="left"/>
      <w:pPr>
        <w:ind w:left="5040" w:hanging="360"/>
      </w:pPr>
      <w:rPr>
        <w:rFonts w:ascii="Symbol" w:eastAsia="Symbol" w:hAnsi="Symbol" w:cs="Symbol" w:hint="default"/>
      </w:rPr>
    </w:lvl>
    <w:lvl w:ilvl="7" w:tplc="2FE499B2">
      <w:start w:val="1"/>
      <w:numFmt w:val="bullet"/>
      <w:lvlText w:val="o"/>
      <w:lvlJc w:val="left"/>
      <w:pPr>
        <w:ind w:left="5760" w:hanging="360"/>
      </w:pPr>
      <w:rPr>
        <w:rFonts w:ascii="Courier New" w:eastAsia="Courier New" w:hAnsi="Courier New" w:cs="Courier New" w:hint="default"/>
      </w:rPr>
    </w:lvl>
    <w:lvl w:ilvl="8" w:tplc="CE2E73CE">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F413572"/>
    <w:multiLevelType w:val="hybridMultilevel"/>
    <w:tmpl w:val="0614938C"/>
    <w:lvl w:ilvl="0" w:tplc="D37E19D2">
      <w:start w:val="1"/>
      <w:numFmt w:val="bullet"/>
      <w:lvlText w:val="·"/>
      <w:lvlJc w:val="left"/>
      <w:pPr>
        <w:ind w:left="720" w:hanging="360"/>
      </w:pPr>
      <w:rPr>
        <w:rFonts w:ascii="Symbol" w:eastAsia="Symbol" w:hAnsi="Symbol" w:cs="Symbol" w:hint="default"/>
      </w:rPr>
    </w:lvl>
    <w:lvl w:ilvl="1" w:tplc="027EEF2A">
      <w:start w:val="1"/>
      <w:numFmt w:val="bullet"/>
      <w:lvlText w:val="o"/>
      <w:lvlJc w:val="left"/>
      <w:pPr>
        <w:ind w:left="1440" w:hanging="360"/>
      </w:pPr>
      <w:rPr>
        <w:rFonts w:ascii="Courier New" w:eastAsia="Courier New" w:hAnsi="Courier New" w:cs="Courier New" w:hint="default"/>
      </w:rPr>
    </w:lvl>
    <w:lvl w:ilvl="2" w:tplc="B18CCB72">
      <w:start w:val="1"/>
      <w:numFmt w:val="bullet"/>
      <w:lvlText w:val="§"/>
      <w:lvlJc w:val="left"/>
      <w:pPr>
        <w:ind w:left="2160" w:hanging="360"/>
      </w:pPr>
      <w:rPr>
        <w:rFonts w:ascii="Wingdings" w:eastAsia="Wingdings" w:hAnsi="Wingdings" w:cs="Wingdings" w:hint="default"/>
      </w:rPr>
    </w:lvl>
    <w:lvl w:ilvl="3" w:tplc="604247C0">
      <w:start w:val="1"/>
      <w:numFmt w:val="bullet"/>
      <w:lvlText w:val="·"/>
      <w:lvlJc w:val="left"/>
      <w:pPr>
        <w:ind w:left="2880" w:hanging="360"/>
      </w:pPr>
      <w:rPr>
        <w:rFonts w:ascii="Symbol" w:eastAsia="Symbol" w:hAnsi="Symbol" w:cs="Symbol" w:hint="default"/>
      </w:rPr>
    </w:lvl>
    <w:lvl w:ilvl="4" w:tplc="E8C0B74A">
      <w:start w:val="1"/>
      <w:numFmt w:val="bullet"/>
      <w:lvlText w:val="o"/>
      <w:lvlJc w:val="left"/>
      <w:pPr>
        <w:ind w:left="3600" w:hanging="360"/>
      </w:pPr>
      <w:rPr>
        <w:rFonts w:ascii="Courier New" w:eastAsia="Courier New" w:hAnsi="Courier New" w:cs="Courier New" w:hint="default"/>
      </w:rPr>
    </w:lvl>
    <w:lvl w:ilvl="5" w:tplc="1854BE12">
      <w:start w:val="1"/>
      <w:numFmt w:val="bullet"/>
      <w:lvlText w:val="§"/>
      <w:lvlJc w:val="left"/>
      <w:pPr>
        <w:ind w:left="4320" w:hanging="360"/>
      </w:pPr>
      <w:rPr>
        <w:rFonts w:ascii="Wingdings" w:eastAsia="Wingdings" w:hAnsi="Wingdings" w:cs="Wingdings" w:hint="default"/>
      </w:rPr>
    </w:lvl>
    <w:lvl w:ilvl="6" w:tplc="3656D672">
      <w:start w:val="1"/>
      <w:numFmt w:val="bullet"/>
      <w:lvlText w:val="·"/>
      <w:lvlJc w:val="left"/>
      <w:pPr>
        <w:ind w:left="5040" w:hanging="360"/>
      </w:pPr>
      <w:rPr>
        <w:rFonts w:ascii="Symbol" w:eastAsia="Symbol" w:hAnsi="Symbol" w:cs="Symbol" w:hint="default"/>
      </w:rPr>
    </w:lvl>
    <w:lvl w:ilvl="7" w:tplc="52B68B8E">
      <w:start w:val="1"/>
      <w:numFmt w:val="bullet"/>
      <w:lvlText w:val="o"/>
      <w:lvlJc w:val="left"/>
      <w:pPr>
        <w:ind w:left="5760" w:hanging="360"/>
      </w:pPr>
      <w:rPr>
        <w:rFonts w:ascii="Courier New" w:eastAsia="Courier New" w:hAnsi="Courier New" w:cs="Courier New" w:hint="default"/>
      </w:rPr>
    </w:lvl>
    <w:lvl w:ilvl="8" w:tplc="6C2C3BAE">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F6B0EE6"/>
    <w:multiLevelType w:val="hybridMultilevel"/>
    <w:tmpl w:val="7E226268"/>
    <w:lvl w:ilvl="0" w:tplc="C6A08DDE">
      <w:start w:val="1"/>
      <w:numFmt w:val="bullet"/>
      <w:lvlText w:val="·"/>
      <w:lvlJc w:val="left"/>
      <w:pPr>
        <w:ind w:left="720" w:hanging="328"/>
      </w:pPr>
      <w:rPr>
        <w:rFonts w:ascii="Symbol" w:eastAsia="Symbol" w:hAnsi="Symbol" w:cs="Symbol"/>
      </w:rPr>
    </w:lvl>
    <w:lvl w:ilvl="1" w:tplc="EB780E3A">
      <w:start w:val="1"/>
      <w:numFmt w:val="bullet"/>
      <w:lvlText w:val="o"/>
      <w:lvlJc w:val="left"/>
      <w:pPr>
        <w:ind w:left="1440" w:hanging="328"/>
      </w:pPr>
      <w:rPr>
        <w:rFonts w:ascii="Courier New" w:eastAsia="Courier New" w:hAnsi="Courier New" w:cs="Courier New"/>
      </w:rPr>
    </w:lvl>
    <w:lvl w:ilvl="2" w:tplc="1934248E">
      <w:start w:val="1"/>
      <w:numFmt w:val="bullet"/>
      <w:lvlText w:val="§"/>
      <w:lvlJc w:val="left"/>
      <w:pPr>
        <w:ind w:left="2160" w:hanging="328"/>
      </w:pPr>
      <w:rPr>
        <w:rFonts w:ascii="Wingdings" w:eastAsia="Wingdings" w:hAnsi="Wingdings" w:cs="Wingdings"/>
      </w:rPr>
    </w:lvl>
    <w:lvl w:ilvl="3" w:tplc="B172F9CC">
      <w:start w:val="1"/>
      <w:numFmt w:val="bullet"/>
      <w:lvlText w:val="·"/>
      <w:lvlJc w:val="left"/>
      <w:pPr>
        <w:ind w:left="2880" w:hanging="328"/>
      </w:pPr>
      <w:rPr>
        <w:rFonts w:ascii="Symbol" w:eastAsia="Symbol" w:hAnsi="Symbol" w:cs="Symbol"/>
      </w:rPr>
    </w:lvl>
    <w:lvl w:ilvl="4" w:tplc="8A30E2B6">
      <w:start w:val="1"/>
      <w:numFmt w:val="bullet"/>
      <w:lvlText w:val="o"/>
      <w:lvlJc w:val="left"/>
      <w:pPr>
        <w:ind w:left="3600" w:hanging="328"/>
      </w:pPr>
      <w:rPr>
        <w:rFonts w:ascii="Courier New" w:eastAsia="Courier New" w:hAnsi="Courier New" w:cs="Courier New"/>
      </w:rPr>
    </w:lvl>
    <w:lvl w:ilvl="5" w:tplc="261445CE">
      <w:start w:val="1"/>
      <w:numFmt w:val="bullet"/>
      <w:lvlText w:val="§"/>
      <w:lvlJc w:val="left"/>
      <w:pPr>
        <w:ind w:left="4320" w:hanging="328"/>
      </w:pPr>
      <w:rPr>
        <w:rFonts w:ascii="Wingdings" w:eastAsia="Wingdings" w:hAnsi="Wingdings" w:cs="Wingdings"/>
      </w:rPr>
    </w:lvl>
    <w:lvl w:ilvl="6" w:tplc="8710F884">
      <w:start w:val="1"/>
      <w:numFmt w:val="bullet"/>
      <w:lvlText w:val="·"/>
      <w:lvlJc w:val="left"/>
      <w:pPr>
        <w:ind w:left="5040" w:hanging="328"/>
      </w:pPr>
      <w:rPr>
        <w:rFonts w:ascii="Symbol" w:eastAsia="Symbol" w:hAnsi="Symbol" w:cs="Symbol"/>
      </w:rPr>
    </w:lvl>
    <w:lvl w:ilvl="7" w:tplc="7BF6EC9A">
      <w:start w:val="1"/>
      <w:numFmt w:val="bullet"/>
      <w:lvlText w:val="o"/>
      <w:lvlJc w:val="left"/>
      <w:pPr>
        <w:ind w:left="5760" w:hanging="328"/>
      </w:pPr>
      <w:rPr>
        <w:rFonts w:ascii="Courier New" w:eastAsia="Courier New" w:hAnsi="Courier New" w:cs="Courier New"/>
      </w:rPr>
    </w:lvl>
    <w:lvl w:ilvl="8" w:tplc="852A4266">
      <w:start w:val="1"/>
      <w:numFmt w:val="bullet"/>
      <w:lvlText w:val="§"/>
      <w:lvlJc w:val="left"/>
      <w:pPr>
        <w:ind w:left="6480" w:hanging="328"/>
      </w:pPr>
      <w:rPr>
        <w:rFonts w:ascii="Wingdings" w:eastAsia="Wingdings" w:hAnsi="Wingdings" w:cs="Wingdings"/>
      </w:rPr>
    </w:lvl>
  </w:abstractNum>
  <w:abstractNum w:abstractNumId="11" w15:restartNumberingAfterBreak="0">
    <w:nsid w:val="210A239F"/>
    <w:multiLevelType w:val="hybridMultilevel"/>
    <w:tmpl w:val="5038D958"/>
    <w:lvl w:ilvl="0" w:tplc="0B7CDB7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4E600B"/>
    <w:multiLevelType w:val="hybridMultilevel"/>
    <w:tmpl w:val="91A61F20"/>
    <w:lvl w:ilvl="0" w:tplc="60AC06B8">
      <w:start w:val="1"/>
      <w:numFmt w:val="bullet"/>
      <w:lvlText w:val="·"/>
      <w:lvlJc w:val="left"/>
      <w:pPr>
        <w:ind w:left="720" w:hanging="360"/>
      </w:pPr>
      <w:rPr>
        <w:rFonts w:ascii="Symbol" w:eastAsia="Symbol" w:hAnsi="Symbol" w:cs="Symbol" w:hint="default"/>
      </w:rPr>
    </w:lvl>
    <w:lvl w:ilvl="1" w:tplc="02D292CE">
      <w:start w:val="1"/>
      <w:numFmt w:val="bullet"/>
      <w:lvlText w:val="o"/>
      <w:lvlJc w:val="left"/>
      <w:pPr>
        <w:ind w:left="1440" w:hanging="360"/>
      </w:pPr>
      <w:rPr>
        <w:rFonts w:ascii="Courier New" w:eastAsia="Courier New" w:hAnsi="Courier New" w:cs="Courier New" w:hint="default"/>
      </w:rPr>
    </w:lvl>
    <w:lvl w:ilvl="2" w:tplc="806C4490">
      <w:start w:val="1"/>
      <w:numFmt w:val="bullet"/>
      <w:lvlText w:val="§"/>
      <w:lvlJc w:val="left"/>
      <w:pPr>
        <w:ind w:left="2160" w:hanging="360"/>
      </w:pPr>
      <w:rPr>
        <w:rFonts w:ascii="Wingdings" w:eastAsia="Wingdings" w:hAnsi="Wingdings" w:cs="Wingdings" w:hint="default"/>
      </w:rPr>
    </w:lvl>
    <w:lvl w:ilvl="3" w:tplc="9EB2C3DE">
      <w:start w:val="1"/>
      <w:numFmt w:val="bullet"/>
      <w:lvlText w:val="·"/>
      <w:lvlJc w:val="left"/>
      <w:pPr>
        <w:ind w:left="2880" w:hanging="360"/>
      </w:pPr>
      <w:rPr>
        <w:rFonts w:ascii="Symbol" w:eastAsia="Symbol" w:hAnsi="Symbol" w:cs="Symbol" w:hint="default"/>
      </w:rPr>
    </w:lvl>
    <w:lvl w:ilvl="4" w:tplc="A0D6B0C2">
      <w:start w:val="1"/>
      <w:numFmt w:val="bullet"/>
      <w:lvlText w:val="o"/>
      <w:lvlJc w:val="left"/>
      <w:pPr>
        <w:ind w:left="3600" w:hanging="360"/>
      </w:pPr>
      <w:rPr>
        <w:rFonts w:ascii="Courier New" w:eastAsia="Courier New" w:hAnsi="Courier New" w:cs="Courier New" w:hint="default"/>
      </w:rPr>
    </w:lvl>
    <w:lvl w:ilvl="5" w:tplc="A98001DC">
      <w:start w:val="1"/>
      <w:numFmt w:val="bullet"/>
      <w:lvlText w:val="§"/>
      <w:lvlJc w:val="left"/>
      <w:pPr>
        <w:ind w:left="4320" w:hanging="360"/>
      </w:pPr>
      <w:rPr>
        <w:rFonts w:ascii="Wingdings" w:eastAsia="Wingdings" w:hAnsi="Wingdings" w:cs="Wingdings" w:hint="default"/>
      </w:rPr>
    </w:lvl>
    <w:lvl w:ilvl="6" w:tplc="A2E005E6">
      <w:start w:val="1"/>
      <w:numFmt w:val="bullet"/>
      <w:lvlText w:val="·"/>
      <w:lvlJc w:val="left"/>
      <w:pPr>
        <w:ind w:left="5040" w:hanging="360"/>
      </w:pPr>
      <w:rPr>
        <w:rFonts w:ascii="Symbol" w:eastAsia="Symbol" w:hAnsi="Symbol" w:cs="Symbol" w:hint="default"/>
      </w:rPr>
    </w:lvl>
    <w:lvl w:ilvl="7" w:tplc="8966AB80">
      <w:start w:val="1"/>
      <w:numFmt w:val="bullet"/>
      <w:lvlText w:val="o"/>
      <w:lvlJc w:val="left"/>
      <w:pPr>
        <w:ind w:left="5760" w:hanging="360"/>
      </w:pPr>
      <w:rPr>
        <w:rFonts w:ascii="Courier New" w:eastAsia="Courier New" w:hAnsi="Courier New" w:cs="Courier New" w:hint="default"/>
      </w:rPr>
    </w:lvl>
    <w:lvl w:ilvl="8" w:tplc="CA222F08">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EA81D26"/>
    <w:multiLevelType w:val="hybridMultilevel"/>
    <w:tmpl w:val="E868667A"/>
    <w:lvl w:ilvl="0" w:tplc="B75CBCA8">
      <w:start w:val="1"/>
      <w:numFmt w:val="bullet"/>
      <w:lvlText w:val="·"/>
      <w:lvlJc w:val="left"/>
      <w:pPr>
        <w:ind w:left="720" w:hanging="328"/>
      </w:pPr>
      <w:rPr>
        <w:rFonts w:ascii="Symbol" w:eastAsia="Symbol" w:hAnsi="Symbol" w:cs="Symbol"/>
      </w:rPr>
    </w:lvl>
    <w:lvl w:ilvl="1" w:tplc="ECE0D3E8">
      <w:start w:val="1"/>
      <w:numFmt w:val="bullet"/>
      <w:lvlText w:val="o"/>
      <w:lvlJc w:val="left"/>
      <w:pPr>
        <w:ind w:left="1440" w:hanging="328"/>
      </w:pPr>
      <w:rPr>
        <w:rFonts w:ascii="Courier New" w:eastAsia="Courier New" w:hAnsi="Courier New" w:cs="Courier New"/>
      </w:rPr>
    </w:lvl>
    <w:lvl w:ilvl="2" w:tplc="2898B16E">
      <w:start w:val="1"/>
      <w:numFmt w:val="bullet"/>
      <w:lvlText w:val="§"/>
      <w:lvlJc w:val="left"/>
      <w:pPr>
        <w:ind w:left="2160" w:hanging="328"/>
      </w:pPr>
      <w:rPr>
        <w:rFonts w:ascii="Wingdings" w:eastAsia="Wingdings" w:hAnsi="Wingdings" w:cs="Wingdings"/>
      </w:rPr>
    </w:lvl>
    <w:lvl w:ilvl="3" w:tplc="3DF097CA">
      <w:start w:val="1"/>
      <w:numFmt w:val="bullet"/>
      <w:lvlText w:val="·"/>
      <w:lvlJc w:val="left"/>
      <w:pPr>
        <w:ind w:left="2880" w:hanging="328"/>
      </w:pPr>
      <w:rPr>
        <w:rFonts w:ascii="Symbol" w:eastAsia="Symbol" w:hAnsi="Symbol" w:cs="Symbol"/>
      </w:rPr>
    </w:lvl>
    <w:lvl w:ilvl="4" w:tplc="A942E904">
      <w:start w:val="1"/>
      <w:numFmt w:val="bullet"/>
      <w:lvlText w:val="o"/>
      <w:lvlJc w:val="left"/>
      <w:pPr>
        <w:ind w:left="3600" w:hanging="328"/>
      </w:pPr>
      <w:rPr>
        <w:rFonts w:ascii="Courier New" w:eastAsia="Courier New" w:hAnsi="Courier New" w:cs="Courier New"/>
      </w:rPr>
    </w:lvl>
    <w:lvl w:ilvl="5" w:tplc="FF5AABA4">
      <w:start w:val="1"/>
      <w:numFmt w:val="bullet"/>
      <w:lvlText w:val="§"/>
      <w:lvlJc w:val="left"/>
      <w:pPr>
        <w:ind w:left="4320" w:hanging="328"/>
      </w:pPr>
      <w:rPr>
        <w:rFonts w:ascii="Wingdings" w:eastAsia="Wingdings" w:hAnsi="Wingdings" w:cs="Wingdings"/>
      </w:rPr>
    </w:lvl>
    <w:lvl w:ilvl="6" w:tplc="2DAA34F4">
      <w:start w:val="1"/>
      <w:numFmt w:val="bullet"/>
      <w:lvlText w:val="·"/>
      <w:lvlJc w:val="left"/>
      <w:pPr>
        <w:ind w:left="5040" w:hanging="328"/>
      </w:pPr>
      <w:rPr>
        <w:rFonts w:ascii="Symbol" w:eastAsia="Symbol" w:hAnsi="Symbol" w:cs="Symbol"/>
      </w:rPr>
    </w:lvl>
    <w:lvl w:ilvl="7" w:tplc="C43A8656">
      <w:start w:val="1"/>
      <w:numFmt w:val="bullet"/>
      <w:lvlText w:val="o"/>
      <w:lvlJc w:val="left"/>
      <w:pPr>
        <w:ind w:left="5760" w:hanging="328"/>
      </w:pPr>
      <w:rPr>
        <w:rFonts w:ascii="Courier New" w:eastAsia="Courier New" w:hAnsi="Courier New" w:cs="Courier New"/>
      </w:rPr>
    </w:lvl>
    <w:lvl w:ilvl="8" w:tplc="1478C454">
      <w:start w:val="1"/>
      <w:numFmt w:val="bullet"/>
      <w:lvlText w:val="§"/>
      <w:lvlJc w:val="left"/>
      <w:pPr>
        <w:ind w:left="6480" w:hanging="328"/>
      </w:pPr>
      <w:rPr>
        <w:rFonts w:ascii="Wingdings" w:eastAsia="Wingdings" w:hAnsi="Wingdings" w:cs="Wingdings"/>
      </w:rPr>
    </w:lvl>
  </w:abstractNum>
  <w:abstractNum w:abstractNumId="14" w15:restartNumberingAfterBreak="0">
    <w:nsid w:val="30670D19"/>
    <w:multiLevelType w:val="hybridMultilevel"/>
    <w:tmpl w:val="73529BDE"/>
    <w:lvl w:ilvl="0" w:tplc="301E6ABA">
      <w:start w:val="1"/>
      <w:numFmt w:val="bullet"/>
      <w:lvlText w:val="·"/>
      <w:lvlJc w:val="left"/>
      <w:pPr>
        <w:ind w:left="720" w:hanging="328"/>
      </w:pPr>
      <w:rPr>
        <w:rFonts w:ascii="Symbol" w:eastAsia="Symbol" w:hAnsi="Symbol" w:cs="Symbol"/>
      </w:rPr>
    </w:lvl>
    <w:lvl w:ilvl="1" w:tplc="F3EE7684">
      <w:start w:val="1"/>
      <w:numFmt w:val="bullet"/>
      <w:lvlText w:val="o"/>
      <w:lvlJc w:val="left"/>
      <w:pPr>
        <w:ind w:left="1440" w:hanging="328"/>
      </w:pPr>
      <w:rPr>
        <w:rFonts w:ascii="Courier New" w:eastAsia="Courier New" w:hAnsi="Courier New" w:cs="Courier New"/>
      </w:rPr>
    </w:lvl>
    <w:lvl w:ilvl="2" w:tplc="36D01F56">
      <w:start w:val="1"/>
      <w:numFmt w:val="bullet"/>
      <w:lvlText w:val="§"/>
      <w:lvlJc w:val="left"/>
      <w:pPr>
        <w:ind w:left="2160" w:hanging="328"/>
      </w:pPr>
      <w:rPr>
        <w:rFonts w:ascii="Wingdings" w:eastAsia="Wingdings" w:hAnsi="Wingdings" w:cs="Wingdings"/>
      </w:rPr>
    </w:lvl>
    <w:lvl w:ilvl="3" w:tplc="708055C2">
      <w:start w:val="1"/>
      <w:numFmt w:val="bullet"/>
      <w:lvlText w:val="·"/>
      <w:lvlJc w:val="left"/>
      <w:pPr>
        <w:ind w:left="2880" w:hanging="328"/>
      </w:pPr>
      <w:rPr>
        <w:rFonts w:ascii="Symbol" w:eastAsia="Symbol" w:hAnsi="Symbol" w:cs="Symbol"/>
      </w:rPr>
    </w:lvl>
    <w:lvl w:ilvl="4" w:tplc="7C5E8452">
      <w:start w:val="1"/>
      <w:numFmt w:val="bullet"/>
      <w:lvlText w:val="o"/>
      <w:lvlJc w:val="left"/>
      <w:pPr>
        <w:ind w:left="3600" w:hanging="328"/>
      </w:pPr>
      <w:rPr>
        <w:rFonts w:ascii="Courier New" w:eastAsia="Courier New" w:hAnsi="Courier New" w:cs="Courier New"/>
      </w:rPr>
    </w:lvl>
    <w:lvl w:ilvl="5" w:tplc="C0889E66">
      <w:start w:val="1"/>
      <w:numFmt w:val="bullet"/>
      <w:lvlText w:val="§"/>
      <w:lvlJc w:val="left"/>
      <w:pPr>
        <w:ind w:left="4320" w:hanging="328"/>
      </w:pPr>
      <w:rPr>
        <w:rFonts w:ascii="Wingdings" w:eastAsia="Wingdings" w:hAnsi="Wingdings" w:cs="Wingdings"/>
      </w:rPr>
    </w:lvl>
    <w:lvl w:ilvl="6" w:tplc="588AFF92">
      <w:start w:val="1"/>
      <w:numFmt w:val="bullet"/>
      <w:lvlText w:val="·"/>
      <w:lvlJc w:val="left"/>
      <w:pPr>
        <w:ind w:left="5040" w:hanging="328"/>
      </w:pPr>
      <w:rPr>
        <w:rFonts w:ascii="Symbol" w:eastAsia="Symbol" w:hAnsi="Symbol" w:cs="Symbol"/>
      </w:rPr>
    </w:lvl>
    <w:lvl w:ilvl="7" w:tplc="478892DC">
      <w:start w:val="1"/>
      <w:numFmt w:val="bullet"/>
      <w:lvlText w:val="o"/>
      <w:lvlJc w:val="left"/>
      <w:pPr>
        <w:ind w:left="5760" w:hanging="328"/>
      </w:pPr>
      <w:rPr>
        <w:rFonts w:ascii="Courier New" w:eastAsia="Courier New" w:hAnsi="Courier New" w:cs="Courier New"/>
      </w:rPr>
    </w:lvl>
    <w:lvl w:ilvl="8" w:tplc="A830DB4A">
      <w:start w:val="1"/>
      <w:numFmt w:val="bullet"/>
      <w:lvlText w:val="§"/>
      <w:lvlJc w:val="left"/>
      <w:pPr>
        <w:ind w:left="6480" w:hanging="328"/>
      </w:pPr>
      <w:rPr>
        <w:rFonts w:ascii="Wingdings" w:eastAsia="Wingdings" w:hAnsi="Wingdings" w:cs="Wingdings"/>
      </w:rPr>
    </w:lvl>
  </w:abstractNum>
  <w:abstractNum w:abstractNumId="15" w15:restartNumberingAfterBreak="0">
    <w:nsid w:val="35246DA5"/>
    <w:multiLevelType w:val="hybridMultilevel"/>
    <w:tmpl w:val="30E40B40"/>
    <w:lvl w:ilvl="0" w:tplc="E4147E48">
      <w:start w:val="1"/>
      <w:numFmt w:val="bullet"/>
      <w:lvlText w:val="·"/>
      <w:lvlJc w:val="left"/>
      <w:pPr>
        <w:ind w:left="720" w:hanging="328"/>
      </w:pPr>
      <w:rPr>
        <w:rFonts w:ascii="Symbol" w:eastAsia="Symbol" w:hAnsi="Symbol" w:cs="Symbol"/>
      </w:rPr>
    </w:lvl>
    <w:lvl w:ilvl="1" w:tplc="0090F330">
      <w:start w:val="1"/>
      <w:numFmt w:val="bullet"/>
      <w:lvlText w:val="o"/>
      <w:lvlJc w:val="left"/>
      <w:pPr>
        <w:ind w:left="1440" w:hanging="360"/>
      </w:pPr>
      <w:rPr>
        <w:rFonts w:ascii="Courier New" w:eastAsia="Courier New" w:hAnsi="Courier New" w:cs="Courier New" w:hint="default"/>
      </w:rPr>
    </w:lvl>
    <w:lvl w:ilvl="2" w:tplc="3BE4E9E4">
      <w:start w:val="1"/>
      <w:numFmt w:val="bullet"/>
      <w:lvlText w:val="§"/>
      <w:lvlJc w:val="left"/>
      <w:pPr>
        <w:ind w:left="2160" w:hanging="360"/>
      </w:pPr>
      <w:rPr>
        <w:rFonts w:ascii="Wingdings" w:eastAsia="Wingdings" w:hAnsi="Wingdings" w:cs="Wingdings" w:hint="default"/>
      </w:rPr>
    </w:lvl>
    <w:lvl w:ilvl="3" w:tplc="84AADFA6">
      <w:start w:val="1"/>
      <w:numFmt w:val="bullet"/>
      <w:lvlText w:val="·"/>
      <w:lvlJc w:val="left"/>
      <w:pPr>
        <w:ind w:left="2880" w:hanging="360"/>
      </w:pPr>
      <w:rPr>
        <w:rFonts w:ascii="Symbol" w:eastAsia="Symbol" w:hAnsi="Symbol" w:cs="Symbol" w:hint="default"/>
      </w:rPr>
    </w:lvl>
    <w:lvl w:ilvl="4" w:tplc="7CEE52BC">
      <w:start w:val="1"/>
      <w:numFmt w:val="bullet"/>
      <w:lvlText w:val="o"/>
      <w:lvlJc w:val="left"/>
      <w:pPr>
        <w:ind w:left="3600" w:hanging="360"/>
      </w:pPr>
      <w:rPr>
        <w:rFonts w:ascii="Courier New" w:eastAsia="Courier New" w:hAnsi="Courier New" w:cs="Courier New" w:hint="default"/>
      </w:rPr>
    </w:lvl>
    <w:lvl w:ilvl="5" w:tplc="51A80672">
      <w:start w:val="1"/>
      <w:numFmt w:val="bullet"/>
      <w:lvlText w:val="§"/>
      <w:lvlJc w:val="left"/>
      <w:pPr>
        <w:ind w:left="4320" w:hanging="360"/>
      </w:pPr>
      <w:rPr>
        <w:rFonts w:ascii="Wingdings" w:eastAsia="Wingdings" w:hAnsi="Wingdings" w:cs="Wingdings" w:hint="default"/>
      </w:rPr>
    </w:lvl>
    <w:lvl w:ilvl="6" w:tplc="8C425B7A">
      <w:start w:val="1"/>
      <w:numFmt w:val="bullet"/>
      <w:lvlText w:val="·"/>
      <w:lvlJc w:val="left"/>
      <w:pPr>
        <w:ind w:left="5040" w:hanging="360"/>
      </w:pPr>
      <w:rPr>
        <w:rFonts w:ascii="Symbol" w:eastAsia="Symbol" w:hAnsi="Symbol" w:cs="Symbol" w:hint="default"/>
      </w:rPr>
    </w:lvl>
    <w:lvl w:ilvl="7" w:tplc="B72801C4">
      <w:start w:val="1"/>
      <w:numFmt w:val="bullet"/>
      <w:lvlText w:val="o"/>
      <w:lvlJc w:val="left"/>
      <w:pPr>
        <w:ind w:left="5760" w:hanging="360"/>
      </w:pPr>
      <w:rPr>
        <w:rFonts w:ascii="Courier New" w:eastAsia="Courier New" w:hAnsi="Courier New" w:cs="Courier New" w:hint="default"/>
      </w:rPr>
    </w:lvl>
    <w:lvl w:ilvl="8" w:tplc="2BB40C78">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3BDB04F2"/>
    <w:multiLevelType w:val="hybridMultilevel"/>
    <w:tmpl w:val="EA904FB4"/>
    <w:lvl w:ilvl="0" w:tplc="3252C408">
      <w:start w:val="1"/>
      <w:numFmt w:val="bullet"/>
      <w:lvlText w:val="·"/>
      <w:lvlJc w:val="left"/>
      <w:pPr>
        <w:ind w:left="720" w:hanging="328"/>
      </w:pPr>
      <w:rPr>
        <w:rFonts w:ascii="Symbol" w:eastAsia="Symbol" w:hAnsi="Symbol" w:cs="Symbol"/>
      </w:rPr>
    </w:lvl>
    <w:lvl w:ilvl="1" w:tplc="DABAC7B6">
      <w:start w:val="1"/>
      <w:numFmt w:val="bullet"/>
      <w:lvlText w:val="o"/>
      <w:lvlJc w:val="left"/>
      <w:pPr>
        <w:ind w:left="1440" w:hanging="328"/>
      </w:pPr>
      <w:rPr>
        <w:rFonts w:ascii="Courier New" w:eastAsia="Courier New" w:hAnsi="Courier New" w:cs="Courier New"/>
      </w:rPr>
    </w:lvl>
    <w:lvl w:ilvl="2" w:tplc="1D1ADBAC">
      <w:start w:val="1"/>
      <w:numFmt w:val="bullet"/>
      <w:lvlText w:val="§"/>
      <w:lvlJc w:val="left"/>
      <w:pPr>
        <w:ind w:left="2160" w:hanging="328"/>
      </w:pPr>
      <w:rPr>
        <w:rFonts w:ascii="Wingdings" w:eastAsia="Wingdings" w:hAnsi="Wingdings" w:cs="Wingdings"/>
      </w:rPr>
    </w:lvl>
    <w:lvl w:ilvl="3" w:tplc="D8C6C3C6">
      <w:start w:val="1"/>
      <w:numFmt w:val="bullet"/>
      <w:lvlText w:val="·"/>
      <w:lvlJc w:val="left"/>
      <w:pPr>
        <w:ind w:left="2880" w:hanging="328"/>
      </w:pPr>
      <w:rPr>
        <w:rFonts w:ascii="Symbol" w:eastAsia="Symbol" w:hAnsi="Symbol" w:cs="Symbol"/>
      </w:rPr>
    </w:lvl>
    <w:lvl w:ilvl="4" w:tplc="37A8B7BC">
      <w:start w:val="1"/>
      <w:numFmt w:val="bullet"/>
      <w:lvlText w:val="o"/>
      <w:lvlJc w:val="left"/>
      <w:pPr>
        <w:ind w:left="3600" w:hanging="328"/>
      </w:pPr>
      <w:rPr>
        <w:rFonts w:ascii="Courier New" w:eastAsia="Courier New" w:hAnsi="Courier New" w:cs="Courier New"/>
      </w:rPr>
    </w:lvl>
    <w:lvl w:ilvl="5" w:tplc="239A24F8">
      <w:start w:val="1"/>
      <w:numFmt w:val="bullet"/>
      <w:lvlText w:val="§"/>
      <w:lvlJc w:val="left"/>
      <w:pPr>
        <w:ind w:left="4320" w:hanging="328"/>
      </w:pPr>
      <w:rPr>
        <w:rFonts w:ascii="Wingdings" w:eastAsia="Wingdings" w:hAnsi="Wingdings" w:cs="Wingdings"/>
      </w:rPr>
    </w:lvl>
    <w:lvl w:ilvl="6" w:tplc="C1BCE844">
      <w:start w:val="1"/>
      <w:numFmt w:val="bullet"/>
      <w:lvlText w:val="·"/>
      <w:lvlJc w:val="left"/>
      <w:pPr>
        <w:ind w:left="5040" w:hanging="328"/>
      </w:pPr>
      <w:rPr>
        <w:rFonts w:ascii="Symbol" w:eastAsia="Symbol" w:hAnsi="Symbol" w:cs="Symbol"/>
      </w:rPr>
    </w:lvl>
    <w:lvl w:ilvl="7" w:tplc="21E6C68C">
      <w:start w:val="1"/>
      <w:numFmt w:val="bullet"/>
      <w:lvlText w:val="o"/>
      <w:lvlJc w:val="left"/>
      <w:pPr>
        <w:ind w:left="5760" w:hanging="328"/>
      </w:pPr>
      <w:rPr>
        <w:rFonts w:ascii="Courier New" w:eastAsia="Courier New" w:hAnsi="Courier New" w:cs="Courier New"/>
      </w:rPr>
    </w:lvl>
    <w:lvl w:ilvl="8" w:tplc="75164600">
      <w:start w:val="1"/>
      <w:numFmt w:val="bullet"/>
      <w:lvlText w:val="§"/>
      <w:lvlJc w:val="left"/>
      <w:pPr>
        <w:ind w:left="6480" w:hanging="328"/>
      </w:pPr>
      <w:rPr>
        <w:rFonts w:ascii="Wingdings" w:eastAsia="Wingdings" w:hAnsi="Wingdings" w:cs="Wingdings"/>
      </w:rPr>
    </w:lvl>
  </w:abstractNum>
  <w:abstractNum w:abstractNumId="17" w15:restartNumberingAfterBreak="0">
    <w:nsid w:val="3C751B3D"/>
    <w:multiLevelType w:val="hybridMultilevel"/>
    <w:tmpl w:val="31420AA2"/>
    <w:lvl w:ilvl="0" w:tplc="5EE4D714">
      <w:start w:val="1"/>
      <w:numFmt w:val="bullet"/>
      <w:lvlText w:val="·"/>
      <w:lvlJc w:val="left"/>
      <w:pPr>
        <w:ind w:left="720" w:hanging="328"/>
      </w:pPr>
      <w:rPr>
        <w:rFonts w:ascii="Symbol" w:eastAsia="Symbol" w:hAnsi="Symbol" w:cs="Symbol"/>
      </w:rPr>
    </w:lvl>
    <w:lvl w:ilvl="1" w:tplc="B158052E">
      <w:start w:val="1"/>
      <w:numFmt w:val="bullet"/>
      <w:lvlText w:val="o"/>
      <w:lvlJc w:val="left"/>
      <w:pPr>
        <w:ind w:left="1440" w:hanging="328"/>
      </w:pPr>
      <w:rPr>
        <w:rFonts w:ascii="Courier New" w:eastAsia="Courier New" w:hAnsi="Courier New" w:cs="Courier New"/>
      </w:rPr>
    </w:lvl>
    <w:lvl w:ilvl="2" w:tplc="244A7E42">
      <w:start w:val="1"/>
      <w:numFmt w:val="bullet"/>
      <w:lvlText w:val="§"/>
      <w:lvlJc w:val="left"/>
      <w:pPr>
        <w:ind w:left="2160" w:hanging="328"/>
      </w:pPr>
      <w:rPr>
        <w:rFonts w:ascii="Wingdings" w:eastAsia="Wingdings" w:hAnsi="Wingdings" w:cs="Wingdings"/>
      </w:rPr>
    </w:lvl>
    <w:lvl w:ilvl="3" w:tplc="0ED09246">
      <w:start w:val="1"/>
      <w:numFmt w:val="bullet"/>
      <w:lvlText w:val="·"/>
      <w:lvlJc w:val="left"/>
      <w:pPr>
        <w:ind w:left="2880" w:hanging="328"/>
      </w:pPr>
      <w:rPr>
        <w:rFonts w:ascii="Symbol" w:eastAsia="Symbol" w:hAnsi="Symbol" w:cs="Symbol"/>
      </w:rPr>
    </w:lvl>
    <w:lvl w:ilvl="4" w:tplc="25E2A3EA">
      <w:start w:val="1"/>
      <w:numFmt w:val="bullet"/>
      <w:lvlText w:val="o"/>
      <w:lvlJc w:val="left"/>
      <w:pPr>
        <w:ind w:left="3600" w:hanging="328"/>
      </w:pPr>
      <w:rPr>
        <w:rFonts w:ascii="Courier New" w:eastAsia="Courier New" w:hAnsi="Courier New" w:cs="Courier New"/>
      </w:rPr>
    </w:lvl>
    <w:lvl w:ilvl="5" w:tplc="BBAC35A4">
      <w:start w:val="1"/>
      <w:numFmt w:val="bullet"/>
      <w:lvlText w:val="§"/>
      <w:lvlJc w:val="left"/>
      <w:pPr>
        <w:ind w:left="4320" w:hanging="328"/>
      </w:pPr>
      <w:rPr>
        <w:rFonts w:ascii="Wingdings" w:eastAsia="Wingdings" w:hAnsi="Wingdings" w:cs="Wingdings"/>
      </w:rPr>
    </w:lvl>
    <w:lvl w:ilvl="6" w:tplc="4C2EF48C">
      <w:start w:val="1"/>
      <w:numFmt w:val="bullet"/>
      <w:lvlText w:val="·"/>
      <w:lvlJc w:val="left"/>
      <w:pPr>
        <w:ind w:left="5040" w:hanging="328"/>
      </w:pPr>
      <w:rPr>
        <w:rFonts w:ascii="Symbol" w:eastAsia="Symbol" w:hAnsi="Symbol" w:cs="Symbol"/>
      </w:rPr>
    </w:lvl>
    <w:lvl w:ilvl="7" w:tplc="201880AC">
      <w:start w:val="1"/>
      <w:numFmt w:val="bullet"/>
      <w:lvlText w:val="o"/>
      <w:lvlJc w:val="left"/>
      <w:pPr>
        <w:ind w:left="5760" w:hanging="328"/>
      </w:pPr>
      <w:rPr>
        <w:rFonts w:ascii="Courier New" w:eastAsia="Courier New" w:hAnsi="Courier New" w:cs="Courier New"/>
      </w:rPr>
    </w:lvl>
    <w:lvl w:ilvl="8" w:tplc="A7E47E2E">
      <w:start w:val="1"/>
      <w:numFmt w:val="bullet"/>
      <w:lvlText w:val="§"/>
      <w:lvlJc w:val="left"/>
      <w:pPr>
        <w:ind w:left="6480" w:hanging="328"/>
      </w:pPr>
      <w:rPr>
        <w:rFonts w:ascii="Wingdings" w:eastAsia="Wingdings" w:hAnsi="Wingdings" w:cs="Wingdings"/>
      </w:rPr>
    </w:lvl>
  </w:abstractNum>
  <w:abstractNum w:abstractNumId="18" w15:restartNumberingAfterBreak="0">
    <w:nsid w:val="45E05841"/>
    <w:multiLevelType w:val="hybridMultilevel"/>
    <w:tmpl w:val="1AD48968"/>
    <w:lvl w:ilvl="0" w:tplc="E138BF20">
      <w:start w:val="1"/>
      <w:numFmt w:val="bullet"/>
      <w:lvlText w:val="·"/>
      <w:lvlJc w:val="left"/>
      <w:pPr>
        <w:ind w:left="720" w:hanging="328"/>
      </w:pPr>
      <w:rPr>
        <w:rFonts w:ascii="Symbol" w:eastAsia="Symbol" w:hAnsi="Symbol" w:cs="Symbol"/>
      </w:rPr>
    </w:lvl>
    <w:lvl w:ilvl="1" w:tplc="CDDE7558">
      <w:start w:val="1"/>
      <w:numFmt w:val="bullet"/>
      <w:lvlText w:val="o"/>
      <w:lvlJc w:val="left"/>
      <w:pPr>
        <w:ind w:left="1440" w:hanging="360"/>
      </w:pPr>
      <w:rPr>
        <w:rFonts w:ascii="Courier New" w:eastAsia="Courier New" w:hAnsi="Courier New" w:cs="Courier New" w:hint="default"/>
      </w:rPr>
    </w:lvl>
    <w:lvl w:ilvl="2" w:tplc="472860C0">
      <w:start w:val="1"/>
      <w:numFmt w:val="bullet"/>
      <w:lvlText w:val="§"/>
      <w:lvlJc w:val="left"/>
      <w:pPr>
        <w:ind w:left="2160" w:hanging="360"/>
      </w:pPr>
      <w:rPr>
        <w:rFonts w:ascii="Wingdings" w:eastAsia="Wingdings" w:hAnsi="Wingdings" w:cs="Wingdings" w:hint="default"/>
      </w:rPr>
    </w:lvl>
    <w:lvl w:ilvl="3" w:tplc="34F89B4A">
      <w:start w:val="1"/>
      <w:numFmt w:val="bullet"/>
      <w:lvlText w:val="·"/>
      <w:lvlJc w:val="left"/>
      <w:pPr>
        <w:ind w:left="2880" w:hanging="360"/>
      </w:pPr>
      <w:rPr>
        <w:rFonts w:ascii="Symbol" w:eastAsia="Symbol" w:hAnsi="Symbol" w:cs="Symbol" w:hint="default"/>
      </w:rPr>
    </w:lvl>
    <w:lvl w:ilvl="4" w:tplc="D39A44BC">
      <w:start w:val="1"/>
      <w:numFmt w:val="bullet"/>
      <w:lvlText w:val="o"/>
      <w:lvlJc w:val="left"/>
      <w:pPr>
        <w:ind w:left="3600" w:hanging="360"/>
      </w:pPr>
      <w:rPr>
        <w:rFonts w:ascii="Courier New" w:eastAsia="Courier New" w:hAnsi="Courier New" w:cs="Courier New" w:hint="default"/>
      </w:rPr>
    </w:lvl>
    <w:lvl w:ilvl="5" w:tplc="45EE1C46">
      <w:start w:val="1"/>
      <w:numFmt w:val="bullet"/>
      <w:lvlText w:val="§"/>
      <w:lvlJc w:val="left"/>
      <w:pPr>
        <w:ind w:left="4320" w:hanging="360"/>
      </w:pPr>
      <w:rPr>
        <w:rFonts w:ascii="Wingdings" w:eastAsia="Wingdings" w:hAnsi="Wingdings" w:cs="Wingdings" w:hint="default"/>
      </w:rPr>
    </w:lvl>
    <w:lvl w:ilvl="6" w:tplc="14F6A5AC">
      <w:start w:val="1"/>
      <w:numFmt w:val="bullet"/>
      <w:lvlText w:val="·"/>
      <w:lvlJc w:val="left"/>
      <w:pPr>
        <w:ind w:left="5040" w:hanging="360"/>
      </w:pPr>
      <w:rPr>
        <w:rFonts w:ascii="Symbol" w:eastAsia="Symbol" w:hAnsi="Symbol" w:cs="Symbol" w:hint="default"/>
      </w:rPr>
    </w:lvl>
    <w:lvl w:ilvl="7" w:tplc="6250254C">
      <w:start w:val="1"/>
      <w:numFmt w:val="bullet"/>
      <w:lvlText w:val="o"/>
      <w:lvlJc w:val="left"/>
      <w:pPr>
        <w:ind w:left="5760" w:hanging="360"/>
      </w:pPr>
      <w:rPr>
        <w:rFonts w:ascii="Courier New" w:eastAsia="Courier New" w:hAnsi="Courier New" w:cs="Courier New" w:hint="default"/>
      </w:rPr>
    </w:lvl>
    <w:lvl w:ilvl="8" w:tplc="5A0C012C">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68A6333"/>
    <w:multiLevelType w:val="hybridMultilevel"/>
    <w:tmpl w:val="6B8C5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8B4BE4"/>
    <w:multiLevelType w:val="hybridMultilevel"/>
    <w:tmpl w:val="46685FC4"/>
    <w:lvl w:ilvl="0" w:tplc="509CF318">
      <w:start w:val="1"/>
      <w:numFmt w:val="bullet"/>
      <w:lvlText w:val="·"/>
      <w:lvlJc w:val="left"/>
      <w:pPr>
        <w:ind w:left="720" w:hanging="328"/>
      </w:pPr>
      <w:rPr>
        <w:rFonts w:ascii="Symbol" w:eastAsia="Symbol" w:hAnsi="Symbol" w:cs="Symbol"/>
      </w:rPr>
    </w:lvl>
    <w:lvl w:ilvl="1" w:tplc="777419B0">
      <w:start w:val="1"/>
      <w:numFmt w:val="bullet"/>
      <w:lvlText w:val="o"/>
      <w:lvlJc w:val="left"/>
      <w:pPr>
        <w:ind w:left="1440" w:hanging="328"/>
      </w:pPr>
      <w:rPr>
        <w:rFonts w:ascii="Courier New" w:eastAsia="Courier New" w:hAnsi="Courier New" w:cs="Courier New"/>
      </w:rPr>
    </w:lvl>
    <w:lvl w:ilvl="2" w:tplc="DC1A8AAC">
      <w:start w:val="1"/>
      <w:numFmt w:val="bullet"/>
      <w:lvlText w:val="§"/>
      <w:lvlJc w:val="left"/>
      <w:pPr>
        <w:ind w:left="2160" w:hanging="328"/>
      </w:pPr>
      <w:rPr>
        <w:rFonts w:ascii="Wingdings" w:eastAsia="Wingdings" w:hAnsi="Wingdings" w:cs="Wingdings"/>
      </w:rPr>
    </w:lvl>
    <w:lvl w:ilvl="3" w:tplc="9488B03C">
      <w:start w:val="1"/>
      <w:numFmt w:val="bullet"/>
      <w:lvlText w:val="·"/>
      <w:lvlJc w:val="left"/>
      <w:pPr>
        <w:ind w:left="2880" w:hanging="328"/>
      </w:pPr>
      <w:rPr>
        <w:rFonts w:ascii="Symbol" w:eastAsia="Symbol" w:hAnsi="Symbol" w:cs="Symbol"/>
      </w:rPr>
    </w:lvl>
    <w:lvl w:ilvl="4" w:tplc="78B646E8">
      <w:start w:val="1"/>
      <w:numFmt w:val="bullet"/>
      <w:lvlText w:val="o"/>
      <w:lvlJc w:val="left"/>
      <w:pPr>
        <w:ind w:left="3600" w:hanging="328"/>
      </w:pPr>
      <w:rPr>
        <w:rFonts w:ascii="Courier New" w:eastAsia="Courier New" w:hAnsi="Courier New" w:cs="Courier New"/>
      </w:rPr>
    </w:lvl>
    <w:lvl w:ilvl="5" w:tplc="93E8D488">
      <w:start w:val="1"/>
      <w:numFmt w:val="bullet"/>
      <w:lvlText w:val="§"/>
      <w:lvlJc w:val="left"/>
      <w:pPr>
        <w:ind w:left="4320" w:hanging="328"/>
      </w:pPr>
      <w:rPr>
        <w:rFonts w:ascii="Wingdings" w:eastAsia="Wingdings" w:hAnsi="Wingdings" w:cs="Wingdings"/>
      </w:rPr>
    </w:lvl>
    <w:lvl w:ilvl="6" w:tplc="21F411E0">
      <w:start w:val="1"/>
      <w:numFmt w:val="bullet"/>
      <w:lvlText w:val="·"/>
      <w:lvlJc w:val="left"/>
      <w:pPr>
        <w:ind w:left="5040" w:hanging="328"/>
      </w:pPr>
      <w:rPr>
        <w:rFonts w:ascii="Symbol" w:eastAsia="Symbol" w:hAnsi="Symbol" w:cs="Symbol"/>
      </w:rPr>
    </w:lvl>
    <w:lvl w:ilvl="7" w:tplc="03F63A9A">
      <w:start w:val="1"/>
      <w:numFmt w:val="bullet"/>
      <w:lvlText w:val="o"/>
      <w:lvlJc w:val="left"/>
      <w:pPr>
        <w:ind w:left="5760" w:hanging="328"/>
      </w:pPr>
      <w:rPr>
        <w:rFonts w:ascii="Courier New" w:eastAsia="Courier New" w:hAnsi="Courier New" w:cs="Courier New"/>
      </w:rPr>
    </w:lvl>
    <w:lvl w:ilvl="8" w:tplc="AEAEC814">
      <w:start w:val="1"/>
      <w:numFmt w:val="bullet"/>
      <w:lvlText w:val="§"/>
      <w:lvlJc w:val="left"/>
      <w:pPr>
        <w:ind w:left="6480" w:hanging="328"/>
      </w:pPr>
      <w:rPr>
        <w:rFonts w:ascii="Wingdings" w:eastAsia="Wingdings" w:hAnsi="Wingdings" w:cs="Wingdings"/>
      </w:rPr>
    </w:lvl>
  </w:abstractNum>
  <w:abstractNum w:abstractNumId="21" w15:restartNumberingAfterBreak="0">
    <w:nsid w:val="59FD195A"/>
    <w:multiLevelType w:val="hybridMultilevel"/>
    <w:tmpl w:val="91842016"/>
    <w:lvl w:ilvl="0" w:tplc="517C5F6A">
      <w:start w:val="1"/>
      <w:numFmt w:val="bullet"/>
      <w:lvlText w:val="·"/>
      <w:lvlJc w:val="left"/>
      <w:pPr>
        <w:ind w:left="709" w:hanging="360"/>
      </w:pPr>
      <w:rPr>
        <w:rFonts w:ascii="Symbol" w:eastAsia="Symbol" w:hAnsi="Symbol" w:cs="Symbol"/>
      </w:rPr>
    </w:lvl>
    <w:lvl w:ilvl="1" w:tplc="028E6362">
      <w:start w:val="1"/>
      <w:numFmt w:val="bullet"/>
      <w:lvlText w:val="Ø"/>
      <w:lvlJc w:val="left"/>
      <w:pPr>
        <w:ind w:left="1069" w:hanging="360"/>
      </w:pPr>
      <w:rPr>
        <w:rFonts w:ascii="Wingdings" w:eastAsia="Wingdings" w:hAnsi="Wingdings" w:cs="Wingdings"/>
      </w:rPr>
    </w:lvl>
    <w:lvl w:ilvl="2" w:tplc="FE6C0A46">
      <w:start w:val="1"/>
      <w:numFmt w:val="bullet"/>
      <w:lvlText w:val="§"/>
      <w:lvlJc w:val="left"/>
      <w:pPr>
        <w:ind w:left="1429" w:hanging="360"/>
      </w:pPr>
      <w:rPr>
        <w:rFonts w:ascii="Wingdings" w:eastAsia="Wingdings" w:hAnsi="Wingdings" w:cs="Wingdings"/>
      </w:rPr>
    </w:lvl>
    <w:lvl w:ilvl="3" w:tplc="5F386D08">
      <w:start w:val="1"/>
      <w:numFmt w:val="bullet"/>
      <w:lvlText w:val="·"/>
      <w:lvlJc w:val="left"/>
      <w:pPr>
        <w:ind w:left="1789" w:hanging="360"/>
      </w:pPr>
      <w:rPr>
        <w:rFonts w:ascii="Symbol" w:eastAsia="Symbol" w:hAnsi="Symbol" w:cs="Symbol"/>
      </w:rPr>
    </w:lvl>
    <w:lvl w:ilvl="4" w:tplc="425292F6">
      <w:start w:val="1"/>
      <w:numFmt w:val="bullet"/>
      <w:lvlText w:val="¨"/>
      <w:lvlJc w:val="left"/>
      <w:pPr>
        <w:ind w:left="2149" w:hanging="360"/>
      </w:pPr>
      <w:rPr>
        <w:rFonts w:ascii="Symbol" w:eastAsia="Symbol" w:hAnsi="Symbol" w:cs="Symbol"/>
      </w:rPr>
    </w:lvl>
    <w:lvl w:ilvl="5" w:tplc="4FC0CC98">
      <w:start w:val="1"/>
      <w:numFmt w:val="bullet"/>
      <w:lvlText w:val="Ø"/>
      <w:lvlJc w:val="left"/>
      <w:pPr>
        <w:ind w:left="2509" w:hanging="360"/>
      </w:pPr>
      <w:rPr>
        <w:rFonts w:ascii="Wingdings" w:eastAsia="Wingdings" w:hAnsi="Wingdings" w:cs="Wingdings"/>
      </w:rPr>
    </w:lvl>
    <w:lvl w:ilvl="6" w:tplc="7472C1E2">
      <w:start w:val="1"/>
      <w:numFmt w:val="bullet"/>
      <w:lvlText w:val="§"/>
      <w:lvlJc w:val="left"/>
      <w:pPr>
        <w:ind w:left="2869" w:hanging="360"/>
      </w:pPr>
      <w:rPr>
        <w:rFonts w:ascii="Wingdings" w:eastAsia="Wingdings" w:hAnsi="Wingdings" w:cs="Wingdings"/>
      </w:rPr>
    </w:lvl>
    <w:lvl w:ilvl="7" w:tplc="912267B6">
      <w:start w:val="1"/>
      <w:numFmt w:val="bullet"/>
      <w:lvlText w:val="·"/>
      <w:lvlJc w:val="left"/>
      <w:pPr>
        <w:ind w:left="3229" w:hanging="360"/>
      </w:pPr>
      <w:rPr>
        <w:rFonts w:ascii="Symbol" w:eastAsia="Symbol" w:hAnsi="Symbol" w:cs="Symbol"/>
      </w:rPr>
    </w:lvl>
    <w:lvl w:ilvl="8" w:tplc="2EA4BA4A">
      <w:start w:val="1"/>
      <w:numFmt w:val="bullet"/>
      <w:lvlText w:val="¨"/>
      <w:lvlJc w:val="left"/>
      <w:pPr>
        <w:ind w:left="3589" w:hanging="360"/>
      </w:pPr>
      <w:rPr>
        <w:rFonts w:ascii="Symbol" w:eastAsia="Symbol" w:hAnsi="Symbol" w:cs="Symbol"/>
      </w:rPr>
    </w:lvl>
  </w:abstractNum>
  <w:abstractNum w:abstractNumId="22" w15:restartNumberingAfterBreak="0">
    <w:nsid w:val="5FDF3B95"/>
    <w:multiLevelType w:val="hybridMultilevel"/>
    <w:tmpl w:val="1414B9F8"/>
    <w:lvl w:ilvl="0" w:tplc="D3446AB8">
      <w:start w:val="1"/>
      <w:numFmt w:val="bullet"/>
      <w:lvlText w:val="·"/>
      <w:lvlJc w:val="left"/>
      <w:pPr>
        <w:ind w:left="720" w:hanging="360"/>
      </w:pPr>
      <w:rPr>
        <w:rFonts w:ascii="Symbol" w:eastAsia="Symbol" w:hAnsi="Symbol" w:cs="Symbol" w:hint="default"/>
      </w:rPr>
    </w:lvl>
    <w:lvl w:ilvl="1" w:tplc="B3A669C0">
      <w:start w:val="1"/>
      <w:numFmt w:val="bullet"/>
      <w:lvlText w:val="o"/>
      <w:lvlJc w:val="left"/>
      <w:pPr>
        <w:ind w:left="1440" w:hanging="360"/>
      </w:pPr>
      <w:rPr>
        <w:rFonts w:ascii="Courier New" w:eastAsia="Courier New" w:hAnsi="Courier New" w:cs="Courier New" w:hint="default"/>
      </w:rPr>
    </w:lvl>
    <w:lvl w:ilvl="2" w:tplc="58F2A5C6">
      <w:start w:val="1"/>
      <w:numFmt w:val="bullet"/>
      <w:lvlText w:val="§"/>
      <w:lvlJc w:val="left"/>
      <w:pPr>
        <w:ind w:left="2160" w:hanging="360"/>
      </w:pPr>
      <w:rPr>
        <w:rFonts w:ascii="Wingdings" w:eastAsia="Wingdings" w:hAnsi="Wingdings" w:cs="Wingdings" w:hint="default"/>
      </w:rPr>
    </w:lvl>
    <w:lvl w:ilvl="3" w:tplc="2D568E24">
      <w:start w:val="1"/>
      <w:numFmt w:val="bullet"/>
      <w:lvlText w:val="·"/>
      <w:lvlJc w:val="left"/>
      <w:pPr>
        <w:ind w:left="2880" w:hanging="360"/>
      </w:pPr>
      <w:rPr>
        <w:rFonts w:ascii="Symbol" w:eastAsia="Symbol" w:hAnsi="Symbol" w:cs="Symbol" w:hint="default"/>
      </w:rPr>
    </w:lvl>
    <w:lvl w:ilvl="4" w:tplc="976817CC">
      <w:start w:val="1"/>
      <w:numFmt w:val="bullet"/>
      <w:lvlText w:val="o"/>
      <w:lvlJc w:val="left"/>
      <w:pPr>
        <w:ind w:left="3600" w:hanging="360"/>
      </w:pPr>
      <w:rPr>
        <w:rFonts w:ascii="Courier New" w:eastAsia="Courier New" w:hAnsi="Courier New" w:cs="Courier New" w:hint="default"/>
      </w:rPr>
    </w:lvl>
    <w:lvl w:ilvl="5" w:tplc="3A285C9A">
      <w:start w:val="1"/>
      <w:numFmt w:val="bullet"/>
      <w:lvlText w:val="§"/>
      <w:lvlJc w:val="left"/>
      <w:pPr>
        <w:ind w:left="4320" w:hanging="360"/>
      </w:pPr>
      <w:rPr>
        <w:rFonts w:ascii="Wingdings" w:eastAsia="Wingdings" w:hAnsi="Wingdings" w:cs="Wingdings" w:hint="default"/>
      </w:rPr>
    </w:lvl>
    <w:lvl w:ilvl="6" w:tplc="DC0C3BE0">
      <w:start w:val="1"/>
      <w:numFmt w:val="bullet"/>
      <w:lvlText w:val="·"/>
      <w:lvlJc w:val="left"/>
      <w:pPr>
        <w:ind w:left="5040" w:hanging="360"/>
      </w:pPr>
      <w:rPr>
        <w:rFonts w:ascii="Symbol" w:eastAsia="Symbol" w:hAnsi="Symbol" w:cs="Symbol" w:hint="default"/>
      </w:rPr>
    </w:lvl>
    <w:lvl w:ilvl="7" w:tplc="83946D40">
      <w:start w:val="1"/>
      <w:numFmt w:val="bullet"/>
      <w:lvlText w:val="o"/>
      <w:lvlJc w:val="left"/>
      <w:pPr>
        <w:ind w:left="5760" w:hanging="360"/>
      </w:pPr>
      <w:rPr>
        <w:rFonts w:ascii="Courier New" w:eastAsia="Courier New" w:hAnsi="Courier New" w:cs="Courier New" w:hint="default"/>
      </w:rPr>
    </w:lvl>
    <w:lvl w:ilvl="8" w:tplc="C1CADC40">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64C92CF3"/>
    <w:multiLevelType w:val="hybridMultilevel"/>
    <w:tmpl w:val="36BAE940"/>
    <w:lvl w:ilvl="0" w:tplc="E73EC094">
      <w:start w:val="1"/>
      <w:numFmt w:val="bullet"/>
      <w:lvlText w:val="·"/>
      <w:lvlJc w:val="left"/>
      <w:pPr>
        <w:ind w:left="720" w:hanging="360"/>
      </w:pPr>
      <w:rPr>
        <w:rFonts w:ascii="Symbol" w:eastAsia="Symbol" w:hAnsi="Symbol" w:cs="Symbol" w:hint="default"/>
      </w:rPr>
    </w:lvl>
    <w:lvl w:ilvl="1" w:tplc="6F76800A">
      <w:start w:val="1"/>
      <w:numFmt w:val="bullet"/>
      <w:lvlText w:val="o"/>
      <w:lvlJc w:val="left"/>
      <w:pPr>
        <w:ind w:left="1440" w:hanging="360"/>
      </w:pPr>
      <w:rPr>
        <w:rFonts w:ascii="Courier New" w:eastAsia="Courier New" w:hAnsi="Courier New" w:cs="Courier New" w:hint="default"/>
      </w:rPr>
    </w:lvl>
    <w:lvl w:ilvl="2" w:tplc="96769CE4">
      <w:start w:val="1"/>
      <w:numFmt w:val="bullet"/>
      <w:lvlText w:val="§"/>
      <w:lvlJc w:val="left"/>
      <w:pPr>
        <w:ind w:left="2160" w:hanging="360"/>
      </w:pPr>
      <w:rPr>
        <w:rFonts w:ascii="Wingdings" w:eastAsia="Wingdings" w:hAnsi="Wingdings" w:cs="Wingdings" w:hint="default"/>
      </w:rPr>
    </w:lvl>
    <w:lvl w:ilvl="3" w:tplc="80E8BB8E">
      <w:start w:val="1"/>
      <w:numFmt w:val="bullet"/>
      <w:lvlText w:val="·"/>
      <w:lvlJc w:val="left"/>
      <w:pPr>
        <w:ind w:left="2880" w:hanging="360"/>
      </w:pPr>
      <w:rPr>
        <w:rFonts w:ascii="Symbol" w:eastAsia="Symbol" w:hAnsi="Symbol" w:cs="Symbol" w:hint="default"/>
      </w:rPr>
    </w:lvl>
    <w:lvl w:ilvl="4" w:tplc="CC4ACF56">
      <w:start w:val="1"/>
      <w:numFmt w:val="bullet"/>
      <w:lvlText w:val="o"/>
      <w:lvlJc w:val="left"/>
      <w:pPr>
        <w:ind w:left="3600" w:hanging="360"/>
      </w:pPr>
      <w:rPr>
        <w:rFonts w:ascii="Courier New" w:eastAsia="Courier New" w:hAnsi="Courier New" w:cs="Courier New" w:hint="default"/>
      </w:rPr>
    </w:lvl>
    <w:lvl w:ilvl="5" w:tplc="C3AE9658">
      <w:start w:val="1"/>
      <w:numFmt w:val="bullet"/>
      <w:lvlText w:val="§"/>
      <w:lvlJc w:val="left"/>
      <w:pPr>
        <w:ind w:left="4320" w:hanging="360"/>
      </w:pPr>
      <w:rPr>
        <w:rFonts w:ascii="Wingdings" w:eastAsia="Wingdings" w:hAnsi="Wingdings" w:cs="Wingdings" w:hint="default"/>
      </w:rPr>
    </w:lvl>
    <w:lvl w:ilvl="6" w:tplc="4DE0E866">
      <w:start w:val="1"/>
      <w:numFmt w:val="bullet"/>
      <w:lvlText w:val="·"/>
      <w:lvlJc w:val="left"/>
      <w:pPr>
        <w:ind w:left="5040" w:hanging="360"/>
      </w:pPr>
      <w:rPr>
        <w:rFonts w:ascii="Symbol" w:eastAsia="Symbol" w:hAnsi="Symbol" w:cs="Symbol" w:hint="default"/>
      </w:rPr>
    </w:lvl>
    <w:lvl w:ilvl="7" w:tplc="2BAA9332">
      <w:start w:val="1"/>
      <w:numFmt w:val="bullet"/>
      <w:lvlText w:val="o"/>
      <w:lvlJc w:val="left"/>
      <w:pPr>
        <w:ind w:left="5760" w:hanging="360"/>
      </w:pPr>
      <w:rPr>
        <w:rFonts w:ascii="Courier New" w:eastAsia="Courier New" w:hAnsi="Courier New" w:cs="Courier New" w:hint="default"/>
      </w:rPr>
    </w:lvl>
    <w:lvl w:ilvl="8" w:tplc="4CD4F476">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654B4D56"/>
    <w:multiLevelType w:val="hybridMultilevel"/>
    <w:tmpl w:val="5BC2B90A"/>
    <w:lvl w:ilvl="0" w:tplc="5CCC5AFA">
      <w:start w:val="1"/>
      <w:numFmt w:val="bullet"/>
      <w:lvlText w:val="·"/>
      <w:lvlJc w:val="left"/>
      <w:pPr>
        <w:ind w:left="720" w:hanging="360"/>
      </w:pPr>
      <w:rPr>
        <w:rFonts w:ascii="Symbol" w:eastAsia="Symbol" w:hAnsi="Symbol" w:cs="Symbol" w:hint="default"/>
      </w:rPr>
    </w:lvl>
    <w:lvl w:ilvl="1" w:tplc="B21693E8">
      <w:start w:val="1"/>
      <w:numFmt w:val="bullet"/>
      <w:lvlText w:val="o"/>
      <w:lvlJc w:val="left"/>
      <w:pPr>
        <w:ind w:left="1440" w:hanging="360"/>
      </w:pPr>
      <w:rPr>
        <w:rFonts w:ascii="Courier New" w:eastAsia="Courier New" w:hAnsi="Courier New" w:cs="Courier New" w:hint="default"/>
      </w:rPr>
    </w:lvl>
    <w:lvl w:ilvl="2" w:tplc="95BA8FA0">
      <w:start w:val="1"/>
      <w:numFmt w:val="bullet"/>
      <w:lvlText w:val="§"/>
      <w:lvlJc w:val="left"/>
      <w:pPr>
        <w:ind w:left="2160" w:hanging="360"/>
      </w:pPr>
      <w:rPr>
        <w:rFonts w:ascii="Wingdings" w:eastAsia="Wingdings" w:hAnsi="Wingdings" w:cs="Wingdings" w:hint="default"/>
      </w:rPr>
    </w:lvl>
    <w:lvl w:ilvl="3" w:tplc="61FEAB20">
      <w:start w:val="1"/>
      <w:numFmt w:val="bullet"/>
      <w:lvlText w:val="·"/>
      <w:lvlJc w:val="left"/>
      <w:pPr>
        <w:ind w:left="2880" w:hanging="360"/>
      </w:pPr>
      <w:rPr>
        <w:rFonts w:ascii="Symbol" w:eastAsia="Symbol" w:hAnsi="Symbol" w:cs="Symbol" w:hint="default"/>
      </w:rPr>
    </w:lvl>
    <w:lvl w:ilvl="4" w:tplc="7C926AAE">
      <w:start w:val="1"/>
      <w:numFmt w:val="bullet"/>
      <w:lvlText w:val="o"/>
      <w:lvlJc w:val="left"/>
      <w:pPr>
        <w:ind w:left="3600" w:hanging="360"/>
      </w:pPr>
      <w:rPr>
        <w:rFonts w:ascii="Courier New" w:eastAsia="Courier New" w:hAnsi="Courier New" w:cs="Courier New" w:hint="default"/>
      </w:rPr>
    </w:lvl>
    <w:lvl w:ilvl="5" w:tplc="1DFA7460">
      <w:start w:val="1"/>
      <w:numFmt w:val="bullet"/>
      <w:lvlText w:val="§"/>
      <w:lvlJc w:val="left"/>
      <w:pPr>
        <w:ind w:left="4320" w:hanging="360"/>
      </w:pPr>
      <w:rPr>
        <w:rFonts w:ascii="Wingdings" w:eastAsia="Wingdings" w:hAnsi="Wingdings" w:cs="Wingdings" w:hint="default"/>
      </w:rPr>
    </w:lvl>
    <w:lvl w:ilvl="6" w:tplc="0F8E35A0">
      <w:start w:val="1"/>
      <w:numFmt w:val="bullet"/>
      <w:lvlText w:val="·"/>
      <w:lvlJc w:val="left"/>
      <w:pPr>
        <w:ind w:left="5040" w:hanging="360"/>
      </w:pPr>
      <w:rPr>
        <w:rFonts w:ascii="Symbol" w:eastAsia="Symbol" w:hAnsi="Symbol" w:cs="Symbol" w:hint="default"/>
      </w:rPr>
    </w:lvl>
    <w:lvl w:ilvl="7" w:tplc="A45CCF58">
      <w:start w:val="1"/>
      <w:numFmt w:val="bullet"/>
      <w:lvlText w:val="o"/>
      <w:lvlJc w:val="left"/>
      <w:pPr>
        <w:ind w:left="5760" w:hanging="360"/>
      </w:pPr>
      <w:rPr>
        <w:rFonts w:ascii="Courier New" w:eastAsia="Courier New" w:hAnsi="Courier New" w:cs="Courier New" w:hint="default"/>
      </w:rPr>
    </w:lvl>
    <w:lvl w:ilvl="8" w:tplc="1F881EEE">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7B177E26"/>
    <w:multiLevelType w:val="hybridMultilevel"/>
    <w:tmpl w:val="8C9E2300"/>
    <w:lvl w:ilvl="0" w:tplc="1868C608">
      <w:start w:val="1"/>
      <w:numFmt w:val="bullet"/>
      <w:lvlText w:val="·"/>
      <w:lvlJc w:val="left"/>
      <w:pPr>
        <w:ind w:left="720" w:hanging="328"/>
      </w:pPr>
      <w:rPr>
        <w:rFonts w:ascii="Symbol" w:eastAsia="Symbol" w:hAnsi="Symbol" w:cs="Symbol"/>
      </w:rPr>
    </w:lvl>
    <w:lvl w:ilvl="1" w:tplc="A8263F52">
      <w:start w:val="1"/>
      <w:numFmt w:val="bullet"/>
      <w:lvlText w:val="o"/>
      <w:lvlJc w:val="left"/>
      <w:pPr>
        <w:ind w:left="1440" w:hanging="328"/>
      </w:pPr>
      <w:rPr>
        <w:rFonts w:ascii="Courier New" w:eastAsia="Courier New" w:hAnsi="Courier New" w:cs="Courier New"/>
      </w:rPr>
    </w:lvl>
    <w:lvl w:ilvl="2" w:tplc="8A52ED54">
      <w:start w:val="1"/>
      <w:numFmt w:val="bullet"/>
      <w:lvlText w:val="§"/>
      <w:lvlJc w:val="left"/>
      <w:pPr>
        <w:ind w:left="2160" w:hanging="328"/>
      </w:pPr>
      <w:rPr>
        <w:rFonts w:ascii="Wingdings" w:eastAsia="Wingdings" w:hAnsi="Wingdings" w:cs="Wingdings"/>
      </w:rPr>
    </w:lvl>
    <w:lvl w:ilvl="3" w:tplc="54466A60">
      <w:start w:val="1"/>
      <w:numFmt w:val="bullet"/>
      <w:lvlText w:val="·"/>
      <w:lvlJc w:val="left"/>
      <w:pPr>
        <w:ind w:left="2880" w:hanging="328"/>
      </w:pPr>
      <w:rPr>
        <w:rFonts w:ascii="Symbol" w:eastAsia="Symbol" w:hAnsi="Symbol" w:cs="Symbol"/>
      </w:rPr>
    </w:lvl>
    <w:lvl w:ilvl="4" w:tplc="5BE84C7C">
      <w:start w:val="1"/>
      <w:numFmt w:val="bullet"/>
      <w:lvlText w:val="o"/>
      <w:lvlJc w:val="left"/>
      <w:pPr>
        <w:ind w:left="3600" w:hanging="328"/>
      </w:pPr>
      <w:rPr>
        <w:rFonts w:ascii="Courier New" w:eastAsia="Courier New" w:hAnsi="Courier New" w:cs="Courier New"/>
      </w:rPr>
    </w:lvl>
    <w:lvl w:ilvl="5" w:tplc="8C10E7CE">
      <w:start w:val="1"/>
      <w:numFmt w:val="bullet"/>
      <w:lvlText w:val="§"/>
      <w:lvlJc w:val="left"/>
      <w:pPr>
        <w:ind w:left="4320" w:hanging="328"/>
      </w:pPr>
      <w:rPr>
        <w:rFonts w:ascii="Wingdings" w:eastAsia="Wingdings" w:hAnsi="Wingdings" w:cs="Wingdings"/>
      </w:rPr>
    </w:lvl>
    <w:lvl w:ilvl="6" w:tplc="7DF81B7E">
      <w:start w:val="1"/>
      <w:numFmt w:val="bullet"/>
      <w:lvlText w:val="·"/>
      <w:lvlJc w:val="left"/>
      <w:pPr>
        <w:ind w:left="5040" w:hanging="328"/>
      </w:pPr>
      <w:rPr>
        <w:rFonts w:ascii="Symbol" w:eastAsia="Symbol" w:hAnsi="Symbol" w:cs="Symbol"/>
      </w:rPr>
    </w:lvl>
    <w:lvl w:ilvl="7" w:tplc="174292FA">
      <w:start w:val="1"/>
      <w:numFmt w:val="bullet"/>
      <w:lvlText w:val="o"/>
      <w:lvlJc w:val="left"/>
      <w:pPr>
        <w:ind w:left="5760" w:hanging="328"/>
      </w:pPr>
      <w:rPr>
        <w:rFonts w:ascii="Courier New" w:eastAsia="Courier New" w:hAnsi="Courier New" w:cs="Courier New"/>
      </w:rPr>
    </w:lvl>
    <w:lvl w:ilvl="8" w:tplc="01D0FB92">
      <w:start w:val="1"/>
      <w:numFmt w:val="bullet"/>
      <w:lvlText w:val="§"/>
      <w:lvlJc w:val="left"/>
      <w:pPr>
        <w:ind w:left="6480" w:hanging="328"/>
      </w:pPr>
      <w:rPr>
        <w:rFonts w:ascii="Wingdings" w:eastAsia="Wingdings" w:hAnsi="Wingdings" w:cs="Wingdings"/>
      </w:rPr>
    </w:lvl>
  </w:abstractNum>
  <w:abstractNum w:abstractNumId="26" w15:restartNumberingAfterBreak="0">
    <w:nsid w:val="7F6776AE"/>
    <w:multiLevelType w:val="hybridMultilevel"/>
    <w:tmpl w:val="A1B4067A"/>
    <w:lvl w:ilvl="0" w:tplc="D974FA10">
      <w:start w:val="1"/>
      <w:numFmt w:val="bullet"/>
      <w:lvlText w:val="·"/>
      <w:lvlJc w:val="left"/>
      <w:pPr>
        <w:ind w:left="720" w:hanging="328"/>
      </w:pPr>
      <w:rPr>
        <w:rFonts w:ascii="Symbol" w:eastAsia="Symbol" w:hAnsi="Symbol" w:cs="Symbol"/>
      </w:rPr>
    </w:lvl>
    <w:lvl w:ilvl="1" w:tplc="EF04277E">
      <w:start w:val="1"/>
      <w:numFmt w:val="bullet"/>
      <w:lvlText w:val="o"/>
      <w:lvlJc w:val="left"/>
      <w:pPr>
        <w:ind w:left="1440" w:hanging="328"/>
      </w:pPr>
      <w:rPr>
        <w:rFonts w:ascii="Courier New" w:eastAsia="Courier New" w:hAnsi="Courier New" w:cs="Courier New"/>
      </w:rPr>
    </w:lvl>
    <w:lvl w:ilvl="2" w:tplc="803E6F94">
      <w:start w:val="1"/>
      <w:numFmt w:val="bullet"/>
      <w:lvlText w:val="§"/>
      <w:lvlJc w:val="left"/>
      <w:pPr>
        <w:ind w:left="2160" w:hanging="328"/>
      </w:pPr>
      <w:rPr>
        <w:rFonts w:ascii="Wingdings" w:eastAsia="Wingdings" w:hAnsi="Wingdings" w:cs="Wingdings"/>
      </w:rPr>
    </w:lvl>
    <w:lvl w:ilvl="3" w:tplc="EA8A6BB6">
      <w:start w:val="1"/>
      <w:numFmt w:val="bullet"/>
      <w:lvlText w:val="·"/>
      <w:lvlJc w:val="left"/>
      <w:pPr>
        <w:ind w:left="2880" w:hanging="328"/>
      </w:pPr>
      <w:rPr>
        <w:rFonts w:ascii="Symbol" w:eastAsia="Symbol" w:hAnsi="Symbol" w:cs="Symbol"/>
      </w:rPr>
    </w:lvl>
    <w:lvl w:ilvl="4" w:tplc="9E826B4E">
      <w:start w:val="1"/>
      <w:numFmt w:val="bullet"/>
      <w:lvlText w:val="o"/>
      <w:lvlJc w:val="left"/>
      <w:pPr>
        <w:ind w:left="3600" w:hanging="328"/>
      </w:pPr>
      <w:rPr>
        <w:rFonts w:ascii="Courier New" w:eastAsia="Courier New" w:hAnsi="Courier New" w:cs="Courier New"/>
      </w:rPr>
    </w:lvl>
    <w:lvl w:ilvl="5" w:tplc="237E13CA">
      <w:start w:val="1"/>
      <w:numFmt w:val="bullet"/>
      <w:lvlText w:val="§"/>
      <w:lvlJc w:val="left"/>
      <w:pPr>
        <w:ind w:left="4320" w:hanging="328"/>
      </w:pPr>
      <w:rPr>
        <w:rFonts w:ascii="Wingdings" w:eastAsia="Wingdings" w:hAnsi="Wingdings" w:cs="Wingdings"/>
      </w:rPr>
    </w:lvl>
    <w:lvl w:ilvl="6" w:tplc="B3685270">
      <w:start w:val="1"/>
      <w:numFmt w:val="bullet"/>
      <w:lvlText w:val="·"/>
      <w:lvlJc w:val="left"/>
      <w:pPr>
        <w:ind w:left="5040" w:hanging="328"/>
      </w:pPr>
      <w:rPr>
        <w:rFonts w:ascii="Symbol" w:eastAsia="Symbol" w:hAnsi="Symbol" w:cs="Symbol"/>
      </w:rPr>
    </w:lvl>
    <w:lvl w:ilvl="7" w:tplc="0C9AC3B8">
      <w:start w:val="1"/>
      <w:numFmt w:val="bullet"/>
      <w:lvlText w:val="o"/>
      <w:lvlJc w:val="left"/>
      <w:pPr>
        <w:ind w:left="5760" w:hanging="328"/>
      </w:pPr>
      <w:rPr>
        <w:rFonts w:ascii="Courier New" w:eastAsia="Courier New" w:hAnsi="Courier New" w:cs="Courier New"/>
      </w:rPr>
    </w:lvl>
    <w:lvl w:ilvl="8" w:tplc="F0F236D2">
      <w:start w:val="1"/>
      <w:numFmt w:val="bullet"/>
      <w:lvlText w:val="§"/>
      <w:lvlJc w:val="left"/>
      <w:pPr>
        <w:ind w:left="6480" w:hanging="328"/>
      </w:pPr>
      <w:rPr>
        <w:rFonts w:ascii="Wingdings" w:eastAsia="Wingdings" w:hAnsi="Wingdings" w:cs="Wingdings"/>
      </w:rPr>
    </w:lvl>
  </w:abstractNum>
  <w:num w:numId="1">
    <w:abstractNumId w:val="0"/>
  </w:num>
  <w:num w:numId="2">
    <w:abstractNumId w:val="2"/>
  </w:num>
  <w:num w:numId="3">
    <w:abstractNumId w:val="3"/>
  </w:num>
  <w:num w:numId="4">
    <w:abstractNumId w:val="4"/>
  </w:num>
  <w:num w:numId="5">
    <w:abstractNumId w:val="16"/>
  </w:num>
  <w:num w:numId="6">
    <w:abstractNumId w:val="22"/>
  </w:num>
  <w:num w:numId="7">
    <w:abstractNumId w:val="12"/>
  </w:num>
  <w:num w:numId="8">
    <w:abstractNumId w:val="21"/>
  </w:num>
  <w:num w:numId="9">
    <w:abstractNumId w:val="9"/>
  </w:num>
  <w:num w:numId="10">
    <w:abstractNumId w:val="26"/>
  </w:num>
  <w:num w:numId="11">
    <w:abstractNumId w:val="18"/>
  </w:num>
  <w:num w:numId="12">
    <w:abstractNumId w:val="13"/>
  </w:num>
  <w:num w:numId="13">
    <w:abstractNumId w:val="17"/>
  </w:num>
  <w:num w:numId="14">
    <w:abstractNumId w:val="10"/>
  </w:num>
  <w:num w:numId="15">
    <w:abstractNumId w:val="8"/>
  </w:num>
  <w:num w:numId="16">
    <w:abstractNumId w:val="23"/>
  </w:num>
  <w:num w:numId="17">
    <w:abstractNumId w:val="25"/>
  </w:num>
  <w:num w:numId="18">
    <w:abstractNumId w:val="24"/>
  </w:num>
  <w:num w:numId="19">
    <w:abstractNumId w:val="6"/>
  </w:num>
  <w:num w:numId="20">
    <w:abstractNumId w:val="7"/>
  </w:num>
  <w:num w:numId="21">
    <w:abstractNumId w:val="15"/>
  </w:num>
  <w:num w:numId="22">
    <w:abstractNumId w:val="20"/>
  </w:num>
  <w:num w:numId="23">
    <w:abstractNumId w:val="14"/>
  </w:num>
  <w:num w:numId="24">
    <w:abstractNumId w:val="5"/>
  </w:num>
  <w:num w:numId="25">
    <w:abstractNumId w:val="11"/>
  </w:num>
  <w:num w:numId="26">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186"/>
    <w:rsid w:val="00011C40"/>
    <w:rsid w:val="00025760"/>
    <w:rsid w:val="0002754C"/>
    <w:rsid w:val="00034FBA"/>
    <w:rsid w:val="000350A5"/>
    <w:rsid w:val="00045A7E"/>
    <w:rsid w:val="00046E54"/>
    <w:rsid w:val="00054801"/>
    <w:rsid w:val="00055662"/>
    <w:rsid w:val="0006165D"/>
    <w:rsid w:val="00064B0C"/>
    <w:rsid w:val="00065B96"/>
    <w:rsid w:val="000668AE"/>
    <w:rsid w:val="00070445"/>
    <w:rsid w:val="00071EC6"/>
    <w:rsid w:val="00073874"/>
    <w:rsid w:val="0008038D"/>
    <w:rsid w:val="000803AB"/>
    <w:rsid w:val="00081D3C"/>
    <w:rsid w:val="00084F02"/>
    <w:rsid w:val="0008726C"/>
    <w:rsid w:val="0009578C"/>
    <w:rsid w:val="000973B5"/>
    <w:rsid w:val="000A0B94"/>
    <w:rsid w:val="000A2532"/>
    <w:rsid w:val="000A3A45"/>
    <w:rsid w:val="000B2FFE"/>
    <w:rsid w:val="000B5180"/>
    <w:rsid w:val="000B7171"/>
    <w:rsid w:val="000C0BB5"/>
    <w:rsid w:val="000C5114"/>
    <w:rsid w:val="000D24FD"/>
    <w:rsid w:val="000D2897"/>
    <w:rsid w:val="000F0249"/>
    <w:rsid w:val="001043C8"/>
    <w:rsid w:val="00111704"/>
    <w:rsid w:val="00133C20"/>
    <w:rsid w:val="00134B4B"/>
    <w:rsid w:val="001429AD"/>
    <w:rsid w:val="00144A5E"/>
    <w:rsid w:val="00147352"/>
    <w:rsid w:val="00147C49"/>
    <w:rsid w:val="0015458C"/>
    <w:rsid w:val="0016130E"/>
    <w:rsid w:val="00161FEE"/>
    <w:rsid w:val="00163776"/>
    <w:rsid w:val="001723CC"/>
    <w:rsid w:val="001813FC"/>
    <w:rsid w:val="00185506"/>
    <w:rsid w:val="00196432"/>
    <w:rsid w:val="001A1E18"/>
    <w:rsid w:val="001A359B"/>
    <w:rsid w:val="001A4B9A"/>
    <w:rsid w:val="001A713C"/>
    <w:rsid w:val="001B337B"/>
    <w:rsid w:val="001B42B5"/>
    <w:rsid w:val="001C1BF7"/>
    <w:rsid w:val="001D0183"/>
    <w:rsid w:val="001D1AF3"/>
    <w:rsid w:val="001E12F8"/>
    <w:rsid w:val="001F3B49"/>
    <w:rsid w:val="001F72CF"/>
    <w:rsid w:val="00200844"/>
    <w:rsid w:val="00201D09"/>
    <w:rsid w:val="00203715"/>
    <w:rsid w:val="00205046"/>
    <w:rsid w:val="00206561"/>
    <w:rsid w:val="002065D6"/>
    <w:rsid w:val="00207703"/>
    <w:rsid w:val="0021258B"/>
    <w:rsid w:val="00214B36"/>
    <w:rsid w:val="00220BCA"/>
    <w:rsid w:val="002218E2"/>
    <w:rsid w:val="0022582F"/>
    <w:rsid w:val="00237261"/>
    <w:rsid w:val="00242633"/>
    <w:rsid w:val="00245A5B"/>
    <w:rsid w:val="00255502"/>
    <w:rsid w:val="002605C0"/>
    <w:rsid w:val="00267848"/>
    <w:rsid w:val="002725E1"/>
    <w:rsid w:val="00272D81"/>
    <w:rsid w:val="002873CD"/>
    <w:rsid w:val="002923C4"/>
    <w:rsid w:val="002935A1"/>
    <w:rsid w:val="00294814"/>
    <w:rsid w:val="002A55A8"/>
    <w:rsid w:val="002A5ADE"/>
    <w:rsid w:val="002A6DD4"/>
    <w:rsid w:val="002C182D"/>
    <w:rsid w:val="002C5D57"/>
    <w:rsid w:val="002D3DCD"/>
    <w:rsid w:val="002D5634"/>
    <w:rsid w:val="002D71A5"/>
    <w:rsid w:val="002E0CA4"/>
    <w:rsid w:val="002E52EE"/>
    <w:rsid w:val="002F7CD5"/>
    <w:rsid w:val="003005AF"/>
    <w:rsid w:val="00306FD5"/>
    <w:rsid w:val="00311DB7"/>
    <w:rsid w:val="00313710"/>
    <w:rsid w:val="00313A4C"/>
    <w:rsid w:val="00314516"/>
    <w:rsid w:val="00326C1C"/>
    <w:rsid w:val="00332FA4"/>
    <w:rsid w:val="003361AA"/>
    <w:rsid w:val="00336CBD"/>
    <w:rsid w:val="003375F1"/>
    <w:rsid w:val="00342420"/>
    <w:rsid w:val="00350115"/>
    <w:rsid w:val="00353CB8"/>
    <w:rsid w:val="0036015B"/>
    <w:rsid w:val="00362100"/>
    <w:rsid w:val="003646CB"/>
    <w:rsid w:val="00365435"/>
    <w:rsid w:val="00365A97"/>
    <w:rsid w:val="00367018"/>
    <w:rsid w:val="00370B98"/>
    <w:rsid w:val="00372099"/>
    <w:rsid w:val="00373EC8"/>
    <w:rsid w:val="00375639"/>
    <w:rsid w:val="003A7124"/>
    <w:rsid w:val="003A7D42"/>
    <w:rsid w:val="003B00FE"/>
    <w:rsid w:val="003B36DB"/>
    <w:rsid w:val="003B51A5"/>
    <w:rsid w:val="003C0333"/>
    <w:rsid w:val="003C1A66"/>
    <w:rsid w:val="003D20EC"/>
    <w:rsid w:val="003D75E6"/>
    <w:rsid w:val="003E58AD"/>
    <w:rsid w:val="003F116E"/>
    <w:rsid w:val="003F3095"/>
    <w:rsid w:val="0040182F"/>
    <w:rsid w:val="00407FCB"/>
    <w:rsid w:val="00411A73"/>
    <w:rsid w:val="00414D12"/>
    <w:rsid w:val="00417682"/>
    <w:rsid w:val="00422B37"/>
    <w:rsid w:val="00443D03"/>
    <w:rsid w:val="00446E43"/>
    <w:rsid w:val="004560BC"/>
    <w:rsid w:val="00465DB6"/>
    <w:rsid w:val="00467660"/>
    <w:rsid w:val="00470FD0"/>
    <w:rsid w:val="00483341"/>
    <w:rsid w:val="00491869"/>
    <w:rsid w:val="004A3EC9"/>
    <w:rsid w:val="004B2396"/>
    <w:rsid w:val="004B3354"/>
    <w:rsid w:val="004C428B"/>
    <w:rsid w:val="004C584F"/>
    <w:rsid w:val="004E6185"/>
    <w:rsid w:val="004F2E87"/>
    <w:rsid w:val="0050110D"/>
    <w:rsid w:val="005077B2"/>
    <w:rsid w:val="0051018D"/>
    <w:rsid w:val="00515341"/>
    <w:rsid w:val="00525A10"/>
    <w:rsid w:val="0052781D"/>
    <w:rsid w:val="00532662"/>
    <w:rsid w:val="00533400"/>
    <w:rsid w:val="005341AD"/>
    <w:rsid w:val="005354CE"/>
    <w:rsid w:val="00536D85"/>
    <w:rsid w:val="0054454F"/>
    <w:rsid w:val="00544E92"/>
    <w:rsid w:val="00554E29"/>
    <w:rsid w:val="005611D1"/>
    <w:rsid w:val="00570137"/>
    <w:rsid w:val="005735E0"/>
    <w:rsid w:val="00575CE0"/>
    <w:rsid w:val="0057751E"/>
    <w:rsid w:val="0057793B"/>
    <w:rsid w:val="00580320"/>
    <w:rsid w:val="005A0C52"/>
    <w:rsid w:val="005A113E"/>
    <w:rsid w:val="005A3538"/>
    <w:rsid w:val="005A484B"/>
    <w:rsid w:val="005B4423"/>
    <w:rsid w:val="005E5156"/>
    <w:rsid w:val="005F1134"/>
    <w:rsid w:val="005F7902"/>
    <w:rsid w:val="006072FF"/>
    <w:rsid w:val="00611955"/>
    <w:rsid w:val="00612524"/>
    <w:rsid w:val="00615EB5"/>
    <w:rsid w:val="00617AC1"/>
    <w:rsid w:val="00627271"/>
    <w:rsid w:val="00632612"/>
    <w:rsid w:val="00637FA4"/>
    <w:rsid w:val="00640A61"/>
    <w:rsid w:val="00641E4E"/>
    <w:rsid w:val="006477CB"/>
    <w:rsid w:val="00653CE3"/>
    <w:rsid w:val="00655B9A"/>
    <w:rsid w:val="00660498"/>
    <w:rsid w:val="0066206C"/>
    <w:rsid w:val="0066385B"/>
    <w:rsid w:val="00680FA5"/>
    <w:rsid w:val="0069163A"/>
    <w:rsid w:val="006B7596"/>
    <w:rsid w:val="006C1FAF"/>
    <w:rsid w:val="006C23D2"/>
    <w:rsid w:val="006C24F9"/>
    <w:rsid w:val="006C4B21"/>
    <w:rsid w:val="006C4C48"/>
    <w:rsid w:val="006C62D9"/>
    <w:rsid w:val="006C638A"/>
    <w:rsid w:val="006D0114"/>
    <w:rsid w:val="006E604D"/>
    <w:rsid w:val="006E611D"/>
    <w:rsid w:val="006F2FF6"/>
    <w:rsid w:val="006F35B8"/>
    <w:rsid w:val="006F400B"/>
    <w:rsid w:val="006F48CB"/>
    <w:rsid w:val="006F5EE0"/>
    <w:rsid w:val="00713253"/>
    <w:rsid w:val="00724DBB"/>
    <w:rsid w:val="00732C08"/>
    <w:rsid w:val="0073644E"/>
    <w:rsid w:val="0073688D"/>
    <w:rsid w:val="00741720"/>
    <w:rsid w:val="00747FC5"/>
    <w:rsid w:val="00750088"/>
    <w:rsid w:val="00751019"/>
    <w:rsid w:val="00771F58"/>
    <w:rsid w:val="00780210"/>
    <w:rsid w:val="00782A47"/>
    <w:rsid w:val="00783BA4"/>
    <w:rsid w:val="00786610"/>
    <w:rsid w:val="00790EEA"/>
    <w:rsid w:val="00792DE3"/>
    <w:rsid w:val="007A1E2E"/>
    <w:rsid w:val="007A7106"/>
    <w:rsid w:val="007B560F"/>
    <w:rsid w:val="007B76DC"/>
    <w:rsid w:val="007C2476"/>
    <w:rsid w:val="007C3EE3"/>
    <w:rsid w:val="007C59B1"/>
    <w:rsid w:val="007D5DA2"/>
    <w:rsid w:val="007E1FFA"/>
    <w:rsid w:val="007F1BA4"/>
    <w:rsid w:val="00802EFA"/>
    <w:rsid w:val="00803461"/>
    <w:rsid w:val="008113BE"/>
    <w:rsid w:val="00815813"/>
    <w:rsid w:val="0081589D"/>
    <w:rsid w:val="00817E62"/>
    <w:rsid w:val="00825762"/>
    <w:rsid w:val="00835EE7"/>
    <w:rsid w:val="0084205D"/>
    <w:rsid w:val="00842CDA"/>
    <w:rsid w:val="00846186"/>
    <w:rsid w:val="00854261"/>
    <w:rsid w:val="008564A6"/>
    <w:rsid w:val="008575FD"/>
    <w:rsid w:val="00857714"/>
    <w:rsid w:val="00860747"/>
    <w:rsid w:val="00860EE9"/>
    <w:rsid w:val="008674FE"/>
    <w:rsid w:val="00867E44"/>
    <w:rsid w:val="008772CA"/>
    <w:rsid w:val="008A117B"/>
    <w:rsid w:val="008D08D8"/>
    <w:rsid w:val="008E3B9B"/>
    <w:rsid w:val="008F66BF"/>
    <w:rsid w:val="009064EA"/>
    <w:rsid w:val="00917218"/>
    <w:rsid w:val="00921E61"/>
    <w:rsid w:val="009315DB"/>
    <w:rsid w:val="0093495B"/>
    <w:rsid w:val="00935D2F"/>
    <w:rsid w:val="00942674"/>
    <w:rsid w:val="00951BC1"/>
    <w:rsid w:val="00955547"/>
    <w:rsid w:val="00961939"/>
    <w:rsid w:val="00964E4C"/>
    <w:rsid w:val="00965F13"/>
    <w:rsid w:val="009717F1"/>
    <w:rsid w:val="00973337"/>
    <w:rsid w:val="009811DE"/>
    <w:rsid w:val="009854CC"/>
    <w:rsid w:val="009874AD"/>
    <w:rsid w:val="00991A0E"/>
    <w:rsid w:val="009B3DAD"/>
    <w:rsid w:val="009B7901"/>
    <w:rsid w:val="009C0187"/>
    <w:rsid w:val="009C10BD"/>
    <w:rsid w:val="009C17EC"/>
    <w:rsid w:val="009C2E79"/>
    <w:rsid w:val="009C5CC4"/>
    <w:rsid w:val="009C5D4F"/>
    <w:rsid w:val="009F09FE"/>
    <w:rsid w:val="009F153E"/>
    <w:rsid w:val="00A03D49"/>
    <w:rsid w:val="00A05189"/>
    <w:rsid w:val="00A05773"/>
    <w:rsid w:val="00A15963"/>
    <w:rsid w:val="00A427AB"/>
    <w:rsid w:val="00A46059"/>
    <w:rsid w:val="00A51A9C"/>
    <w:rsid w:val="00A65F67"/>
    <w:rsid w:val="00A7040D"/>
    <w:rsid w:val="00A72884"/>
    <w:rsid w:val="00A737CE"/>
    <w:rsid w:val="00A77C3D"/>
    <w:rsid w:val="00A84736"/>
    <w:rsid w:val="00A86090"/>
    <w:rsid w:val="00A86A98"/>
    <w:rsid w:val="00A95445"/>
    <w:rsid w:val="00AA3AA8"/>
    <w:rsid w:val="00AB32CD"/>
    <w:rsid w:val="00AB3C5A"/>
    <w:rsid w:val="00AB6096"/>
    <w:rsid w:val="00AB6F0B"/>
    <w:rsid w:val="00AD5486"/>
    <w:rsid w:val="00AE29E9"/>
    <w:rsid w:val="00AE2AF5"/>
    <w:rsid w:val="00AE2DF8"/>
    <w:rsid w:val="00AE37E3"/>
    <w:rsid w:val="00AF3791"/>
    <w:rsid w:val="00AF6F89"/>
    <w:rsid w:val="00AF78A0"/>
    <w:rsid w:val="00B0113D"/>
    <w:rsid w:val="00B1231E"/>
    <w:rsid w:val="00B1245A"/>
    <w:rsid w:val="00B12CB8"/>
    <w:rsid w:val="00B1762B"/>
    <w:rsid w:val="00B22D72"/>
    <w:rsid w:val="00B26966"/>
    <w:rsid w:val="00B27BA6"/>
    <w:rsid w:val="00B27CE0"/>
    <w:rsid w:val="00B301C3"/>
    <w:rsid w:val="00B32443"/>
    <w:rsid w:val="00B325BE"/>
    <w:rsid w:val="00B3507E"/>
    <w:rsid w:val="00B35FF4"/>
    <w:rsid w:val="00B43450"/>
    <w:rsid w:val="00B45109"/>
    <w:rsid w:val="00B655B1"/>
    <w:rsid w:val="00B75924"/>
    <w:rsid w:val="00B93EA1"/>
    <w:rsid w:val="00BA03B5"/>
    <w:rsid w:val="00BA112C"/>
    <w:rsid w:val="00BA3949"/>
    <w:rsid w:val="00BC29CD"/>
    <w:rsid w:val="00BC4288"/>
    <w:rsid w:val="00BE00D2"/>
    <w:rsid w:val="00BE223D"/>
    <w:rsid w:val="00BE3A53"/>
    <w:rsid w:val="00BF4ADA"/>
    <w:rsid w:val="00C06FEA"/>
    <w:rsid w:val="00C07367"/>
    <w:rsid w:val="00C17A2E"/>
    <w:rsid w:val="00C20893"/>
    <w:rsid w:val="00C20B34"/>
    <w:rsid w:val="00C20CC8"/>
    <w:rsid w:val="00C42755"/>
    <w:rsid w:val="00C44935"/>
    <w:rsid w:val="00C455FF"/>
    <w:rsid w:val="00C47850"/>
    <w:rsid w:val="00C5353E"/>
    <w:rsid w:val="00C60238"/>
    <w:rsid w:val="00C668FA"/>
    <w:rsid w:val="00C679AF"/>
    <w:rsid w:val="00C70FD8"/>
    <w:rsid w:val="00C73534"/>
    <w:rsid w:val="00C74653"/>
    <w:rsid w:val="00C82488"/>
    <w:rsid w:val="00C8736F"/>
    <w:rsid w:val="00C91661"/>
    <w:rsid w:val="00C934DC"/>
    <w:rsid w:val="00C96654"/>
    <w:rsid w:val="00CB09FA"/>
    <w:rsid w:val="00CB3913"/>
    <w:rsid w:val="00CB5619"/>
    <w:rsid w:val="00CC16A5"/>
    <w:rsid w:val="00CD23EA"/>
    <w:rsid w:val="00CD2F2A"/>
    <w:rsid w:val="00CD6D20"/>
    <w:rsid w:val="00CE6188"/>
    <w:rsid w:val="00CE6EDD"/>
    <w:rsid w:val="00CF3E08"/>
    <w:rsid w:val="00CF685B"/>
    <w:rsid w:val="00CF77DF"/>
    <w:rsid w:val="00D00A98"/>
    <w:rsid w:val="00D00C22"/>
    <w:rsid w:val="00D00D31"/>
    <w:rsid w:val="00D054AA"/>
    <w:rsid w:val="00D24887"/>
    <w:rsid w:val="00D31F7B"/>
    <w:rsid w:val="00D323DE"/>
    <w:rsid w:val="00D34BD5"/>
    <w:rsid w:val="00D40E36"/>
    <w:rsid w:val="00D43FC8"/>
    <w:rsid w:val="00D52C33"/>
    <w:rsid w:val="00D7784D"/>
    <w:rsid w:val="00DA3A27"/>
    <w:rsid w:val="00DB2E5B"/>
    <w:rsid w:val="00DC1574"/>
    <w:rsid w:val="00DC4167"/>
    <w:rsid w:val="00DC4445"/>
    <w:rsid w:val="00DC7182"/>
    <w:rsid w:val="00DD1048"/>
    <w:rsid w:val="00DD38CC"/>
    <w:rsid w:val="00DD6E8F"/>
    <w:rsid w:val="00DE0CBD"/>
    <w:rsid w:val="00DF0919"/>
    <w:rsid w:val="00E0620D"/>
    <w:rsid w:val="00E23184"/>
    <w:rsid w:val="00E238DB"/>
    <w:rsid w:val="00E33039"/>
    <w:rsid w:val="00E34362"/>
    <w:rsid w:val="00E37283"/>
    <w:rsid w:val="00E40E55"/>
    <w:rsid w:val="00E61C81"/>
    <w:rsid w:val="00E6722C"/>
    <w:rsid w:val="00E70750"/>
    <w:rsid w:val="00E71A5C"/>
    <w:rsid w:val="00E73836"/>
    <w:rsid w:val="00E75C13"/>
    <w:rsid w:val="00E77418"/>
    <w:rsid w:val="00E8699A"/>
    <w:rsid w:val="00E92F3F"/>
    <w:rsid w:val="00E94A71"/>
    <w:rsid w:val="00EA2E1B"/>
    <w:rsid w:val="00EA32FA"/>
    <w:rsid w:val="00EB5A6D"/>
    <w:rsid w:val="00EC0C93"/>
    <w:rsid w:val="00EC2993"/>
    <w:rsid w:val="00EC4252"/>
    <w:rsid w:val="00EC4FE2"/>
    <w:rsid w:val="00EC57FA"/>
    <w:rsid w:val="00ED3683"/>
    <w:rsid w:val="00EE11B3"/>
    <w:rsid w:val="00EE3FBD"/>
    <w:rsid w:val="00EE504D"/>
    <w:rsid w:val="00EF00A2"/>
    <w:rsid w:val="00EF0343"/>
    <w:rsid w:val="00EF064A"/>
    <w:rsid w:val="00EF1703"/>
    <w:rsid w:val="00F013A3"/>
    <w:rsid w:val="00F0232A"/>
    <w:rsid w:val="00F14316"/>
    <w:rsid w:val="00F25593"/>
    <w:rsid w:val="00F329AE"/>
    <w:rsid w:val="00F4411B"/>
    <w:rsid w:val="00F447E6"/>
    <w:rsid w:val="00F50B38"/>
    <w:rsid w:val="00F526C3"/>
    <w:rsid w:val="00F56A01"/>
    <w:rsid w:val="00F57369"/>
    <w:rsid w:val="00F57A42"/>
    <w:rsid w:val="00F66B3C"/>
    <w:rsid w:val="00F72846"/>
    <w:rsid w:val="00F72D1E"/>
    <w:rsid w:val="00F8161F"/>
    <w:rsid w:val="00F81D6F"/>
    <w:rsid w:val="00FA0B2C"/>
    <w:rsid w:val="00FB0078"/>
    <w:rsid w:val="00FB570A"/>
    <w:rsid w:val="00FC2A43"/>
    <w:rsid w:val="00FE34C3"/>
    <w:rsid w:val="00FE4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9BAB"/>
  <w15:chartTrackingRefBased/>
  <w15:docId w15:val="{2DBB3AE8-5012-4C8D-81B4-9AE0F988F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186"/>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846186"/>
    <w:pPr>
      <w:keepNext/>
      <w:numPr>
        <w:numId w:val="1"/>
      </w:numPr>
      <w:spacing w:before="240" w:after="60"/>
      <w:outlineLvl w:val="0"/>
    </w:pPr>
    <w:rPr>
      <w:rFonts w:ascii="Arial" w:hAnsi="Arial"/>
      <w:b/>
      <w:bCs/>
      <w:kern w:val="1"/>
      <w:sz w:val="32"/>
      <w:szCs w:val="32"/>
    </w:rPr>
  </w:style>
  <w:style w:type="paragraph" w:styleId="2">
    <w:name w:val="heading 2"/>
    <w:basedOn w:val="a"/>
    <w:next w:val="a"/>
    <w:link w:val="22"/>
    <w:uiPriority w:val="9"/>
    <w:qFormat/>
    <w:rsid w:val="00846186"/>
    <w:pPr>
      <w:keepNext/>
      <w:widowControl w:val="0"/>
      <w:numPr>
        <w:ilvl w:val="1"/>
        <w:numId w:val="1"/>
      </w:numPr>
      <w:autoSpaceDE w:val="0"/>
      <w:jc w:val="center"/>
      <w:outlineLvl w:val="1"/>
    </w:pPr>
    <w:rPr>
      <w:b/>
      <w:bCs/>
      <w:sz w:val="28"/>
      <w:szCs w:val="28"/>
    </w:rPr>
  </w:style>
  <w:style w:type="paragraph" w:styleId="3">
    <w:name w:val="heading 3"/>
    <w:basedOn w:val="a"/>
    <w:next w:val="a"/>
    <w:link w:val="30"/>
    <w:uiPriority w:val="9"/>
    <w:qFormat/>
    <w:rsid w:val="00846186"/>
    <w:pPr>
      <w:keepNext/>
      <w:numPr>
        <w:ilvl w:val="2"/>
        <w:numId w:val="1"/>
      </w:numPr>
      <w:spacing w:before="240" w:after="60"/>
      <w:outlineLvl w:val="2"/>
    </w:pPr>
    <w:rPr>
      <w:rFonts w:ascii="Arial" w:hAnsi="Arial"/>
      <w:b/>
      <w:bCs/>
      <w:sz w:val="26"/>
      <w:szCs w:val="26"/>
    </w:rPr>
  </w:style>
  <w:style w:type="paragraph" w:styleId="4">
    <w:name w:val="heading 4"/>
    <w:basedOn w:val="a"/>
    <w:link w:val="40"/>
    <w:uiPriority w:val="9"/>
    <w:qFormat/>
    <w:rsid w:val="00846186"/>
    <w:pPr>
      <w:suppressAutoHyphens w:val="0"/>
      <w:spacing w:before="100" w:beforeAutospacing="1" w:after="100" w:afterAutospacing="1"/>
      <w:outlineLvl w:val="3"/>
    </w:pPr>
    <w:rPr>
      <w:b/>
      <w:bCs/>
      <w:lang w:eastAsia="ru-RU"/>
    </w:rPr>
  </w:style>
  <w:style w:type="paragraph" w:styleId="5">
    <w:name w:val="heading 5"/>
    <w:basedOn w:val="a"/>
    <w:next w:val="a"/>
    <w:link w:val="50"/>
    <w:uiPriority w:val="9"/>
    <w:qFormat/>
    <w:rsid w:val="00846186"/>
    <w:pPr>
      <w:numPr>
        <w:ilvl w:val="4"/>
        <w:numId w:val="1"/>
      </w:numPr>
      <w:spacing w:before="240" w:after="60"/>
      <w:outlineLvl w:val="4"/>
    </w:pPr>
    <w:rPr>
      <w:b/>
      <w:bCs/>
      <w:i/>
      <w:iCs/>
      <w:sz w:val="26"/>
      <w:szCs w:val="26"/>
    </w:rPr>
  </w:style>
  <w:style w:type="paragraph" w:styleId="6">
    <w:name w:val="heading 6"/>
    <w:basedOn w:val="a"/>
    <w:next w:val="a"/>
    <w:link w:val="60"/>
    <w:uiPriority w:val="9"/>
    <w:unhideWhenUsed/>
    <w:qFormat/>
    <w:rsid w:val="00F50B38"/>
    <w:pPr>
      <w:keepNext/>
      <w:keepLines/>
      <w:suppressAutoHyphens w:val="0"/>
      <w:spacing w:before="320" w:after="200" w:line="276" w:lineRule="auto"/>
      <w:outlineLvl w:val="5"/>
    </w:pPr>
    <w:rPr>
      <w:rFonts w:ascii="Arial" w:eastAsia="Arial" w:hAnsi="Arial" w:cs="Arial"/>
      <w:b/>
      <w:bCs/>
      <w:sz w:val="22"/>
      <w:szCs w:val="22"/>
      <w:lang w:eastAsia="en-US"/>
    </w:rPr>
  </w:style>
  <w:style w:type="paragraph" w:styleId="7">
    <w:name w:val="heading 7"/>
    <w:basedOn w:val="a"/>
    <w:next w:val="a"/>
    <w:link w:val="70"/>
    <w:uiPriority w:val="9"/>
    <w:qFormat/>
    <w:rsid w:val="00846186"/>
    <w:pPr>
      <w:numPr>
        <w:ilvl w:val="6"/>
        <w:numId w:val="1"/>
      </w:numPr>
      <w:spacing w:before="240" w:after="60"/>
      <w:outlineLvl w:val="6"/>
    </w:pPr>
  </w:style>
  <w:style w:type="paragraph" w:styleId="8">
    <w:name w:val="heading 8"/>
    <w:basedOn w:val="a"/>
    <w:next w:val="a"/>
    <w:link w:val="80"/>
    <w:uiPriority w:val="9"/>
    <w:qFormat/>
    <w:rsid w:val="00846186"/>
    <w:pPr>
      <w:numPr>
        <w:ilvl w:val="7"/>
        <w:numId w:val="1"/>
      </w:numPr>
      <w:spacing w:before="240" w:after="60"/>
      <w:outlineLvl w:val="7"/>
    </w:pPr>
    <w:rPr>
      <w:i/>
      <w:iCs/>
    </w:rPr>
  </w:style>
  <w:style w:type="paragraph" w:styleId="9">
    <w:name w:val="heading 9"/>
    <w:basedOn w:val="a"/>
    <w:next w:val="a"/>
    <w:link w:val="90"/>
    <w:uiPriority w:val="9"/>
    <w:unhideWhenUsed/>
    <w:qFormat/>
    <w:rsid w:val="00F50B38"/>
    <w:pPr>
      <w:keepNext/>
      <w:keepLines/>
      <w:suppressAutoHyphens w:val="0"/>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6186"/>
    <w:rPr>
      <w:rFonts w:ascii="Arial" w:eastAsia="Times New Roman" w:hAnsi="Arial" w:cs="Times New Roman"/>
      <w:b/>
      <w:bCs/>
      <w:kern w:val="1"/>
      <w:sz w:val="32"/>
      <w:szCs w:val="32"/>
      <w:lang w:eastAsia="ar-SA"/>
    </w:rPr>
  </w:style>
  <w:style w:type="character" w:customStyle="1" w:styleId="22">
    <w:name w:val="Заголовок 2 Знак"/>
    <w:basedOn w:val="a0"/>
    <w:link w:val="2"/>
    <w:uiPriority w:val="9"/>
    <w:rsid w:val="00846186"/>
    <w:rPr>
      <w:rFonts w:ascii="Times New Roman" w:eastAsia="Times New Roman" w:hAnsi="Times New Roman" w:cs="Times New Roman"/>
      <w:b/>
      <w:bCs/>
      <w:sz w:val="28"/>
      <w:szCs w:val="28"/>
      <w:lang w:eastAsia="ar-SA"/>
    </w:rPr>
  </w:style>
  <w:style w:type="character" w:customStyle="1" w:styleId="30">
    <w:name w:val="Заголовок 3 Знак"/>
    <w:basedOn w:val="a0"/>
    <w:link w:val="3"/>
    <w:uiPriority w:val="9"/>
    <w:rsid w:val="00846186"/>
    <w:rPr>
      <w:rFonts w:ascii="Arial" w:eastAsia="Times New Roman" w:hAnsi="Arial" w:cs="Times New Roman"/>
      <w:b/>
      <w:bCs/>
      <w:sz w:val="26"/>
      <w:szCs w:val="26"/>
      <w:lang w:eastAsia="ar-SA"/>
    </w:rPr>
  </w:style>
  <w:style w:type="character" w:customStyle="1" w:styleId="40">
    <w:name w:val="Заголовок 4 Знак"/>
    <w:basedOn w:val="a0"/>
    <w:link w:val="4"/>
    <w:uiPriority w:val="9"/>
    <w:rsid w:val="00846186"/>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846186"/>
    <w:rPr>
      <w:rFonts w:ascii="Times New Roman" w:eastAsia="Times New Roman" w:hAnsi="Times New Roman" w:cs="Times New Roman"/>
      <w:b/>
      <w:bCs/>
      <w:i/>
      <w:iCs/>
      <w:sz w:val="26"/>
      <w:szCs w:val="26"/>
      <w:lang w:eastAsia="ar-SA"/>
    </w:rPr>
  </w:style>
  <w:style w:type="character" w:customStyle="1" w:styleId="70">
    <w:name w:val="Заголовок 7 Знак"/>
    <w:basedOn w:val="a0"/>
    <w:link w:val="7"/>
    <w:uiPriority w:val="9"/>
    <w:rsid w:val="00846186"/>
    <w:rPr>
      <w:rFonts w:ascii="Times New Roman" w:eastAsia="Times New Roman" w:hAnsi="Times New Roman" w:cs="Times New Roman"/>
      <w:sz w:val="24"/>
      <w:szCs w:val="24"/>
      <w:lang w:eastAsia="ar-SA"/>
    </w:rPr>
  </w:style>
  <w:style w:type="character" w:customStyle="1" w:styleId="80">
    <w:name w:val="Заголовок 8 Знак"/>
    <w:basedOn w:val="a0"/>
    <w:link w:val="8"/>
    <w:uiPriority w:val="9"/>
    <w:rsid w:val="00846186"/>
    <w:rPr>
      <w:rFonts w:ascii="Times New Roman" w:eastAsia="Times New Roman" w:hAnsi="Times New Roman" w:cs="Times New Roman"/>
      <w:i/>
      <w:iCs/>
      <w:sz w:val="24"/>
      <w:szCs w:val="24"/>
      <w:lang w:eastAsia="ar-SA"/>
    </w:rPr>
  </w:style>
  <w:style w:type="character" w:customStyle="1" w:styleId="WW8Num2z0">
    <w:name w:val="WW8Num2z0"/>
    <w:rsid w:val="00846186"/>
    <w:rPr>
      <w:rFonts w:ascii="Symbol" w:hAnsi="Symbol"/>
    </w:rPr>
  </w:style>
  <w:style w:type="character" w:customStyle="1" w:styleId="WW8Num4z2">
    <w:name w:val="WW8Num4z2"/>
    <w:rsid w:val="00846186"/>
    <w:rPr>
      <w:b w:val="0"/>
    </w:rPr>
  </w:style>
  <w:style w:type="character" w:customStyle="1" w:styleId="23">
    <w:name w:val="Основной шрифт абзаца2"/>
    <w:rsid w:val="00846186"/>
  </w:style>
  <w:style w:type="character" w:customStyle="1" w:styleId="WW8Num1z0">
    <w:name w:val="WW8Num1z0"/>
    <w:rsid w:val="00846186"/>
    <w:rPr>
      <w:rFonts w:ascii="Symbol" w:hAnsi="Symbol"/>
    </w:rPr>
  </w:style>
  <w:style w:type="character" w:customStyle="1" w:styleId="WW8Num8z0">
    <w:name w:val="WW8Num8z0"/>
    <w:rsid w:val="00846186"/>
    <w:rPr>
      <w:rFonts w:ascii="Times New Roman" w:hAnsi="Times New Roman" w:cs="Times New Roman"/>
      <w:b w:val="0"/>
    </w:rPr>
  </w:style>
  <w:style w:type="character" w:customStyle="1" w:styleId="WW8Num9z0">
    <w:name w:val="WW8Num9z0"/>
    <w:rsid w:val="00846186"/>
    <w:rPr>
      <w:rFonts w:ascii="Symbol" w:hAnsi="Symbol"/>
    </w:rPr>
  </w:style>
  <w:style w:type="character" w:customStyle="1" w:styleId="WW8Num16z0">
    <w:name w:val="WW8Num16z0"/>
    <w:rsid w:val="00846186"/>
    <w:rPr>
      <w:b/>
    </w:rPr>
  </w:style>
  <w:style w:type="character" w:customStyle="1" w:styleId="WW8Num17z0">
    <w:name w:val="WW8Num17z0"/>
    <w:rsid w:val="00846186"/>
    <w:rPr>
      <w:b/>
      <w:bCs/>
    </w:rPr>
  </w:style>
  <w:style w:type="character" w:customStyle="1" w:styleId="WW8Num20z0">
    <w:name w:val="WW8Num20z0"/>
    <w:rsid w:val="00846186"/>
    <w:rPr>
      <w:rFonts w:ascii="Times New Roman" w:eastAsia="Times New Roman" w:hAnsi="Times New Roman" w:cs="Times New Roman"/>
    </w:rPr>
  </w:style>
  <w:style w:type="character" w:customStyle="1" w:styleId="WW8Num21z2">
    <w:name w:val="WW8Num21z2"/>
    <w:rsid w:val="00846186"/>
    <w:rPr>
      <w:b w:val="0"/>
    </w:rPr>
  </w:style>
  <w:style w:type="character" w:customStyle="1" w:styleId="WW8Num22z0">
    <w:name w:val="WW8Num22z0"/>
    <w:rsid w:val="00846186"/>
    <w:rPr>
      <w:b/>
    </w:rPr>
  </w:style>
  <w:style w:type="character" w:customStyle="1" w:styleId="WW8Num26z0">
    <w:name w:val="WW8Num26z0"/>
    <w:rsid w:val="00846186"/>
    <w:rPr>
      <w:rFonts w:ascii="Times New Roman" w:eastAsia="Times New Roman" w:hAnsi="Times New Roman" w:cs="Times New Roman"/>
    </w:rPr>
  </w:style>
  <w:style w:type="character" w:customStyle="1" w:styleId="WW8Num26z1">
    <w:name w:val="WW8Num26z1"/>
    <w:rsid w:val="00846186"/>
    <w:rPr>
      <w:rFonts w:ascii="Courier New" w:hAnsi="Courier New"/>
    </w:rPr>
  </w:style>
  <w:style w:type="character" w:customStyle="1" w:styleId="WW8Num26z2">
    <w:name w:val="WW8Num26z2"/>
    <w:rsid w:val="00846186"/>
    <w:rPr>
      <w:rFonts w:ascii="Wingdings" w:hAnsi="Wingdings"/>
    </w:rPr>
  </w:style>
  <w:style w:type="character" w:customStyle="1" w:styleId="WW8Num26z3">
    <w:name w:val="WW8Num26z3"/>
    <w:rsid w:val="00846186"/>
    <w:rPr>
      <w:rFonts w:ascii="Symbol" w:hAnsi="Symbol"/>
    </w:rPr>
  </w:style>
  <w:style w:type="character" w:customStyle="1" w:styleId="11">
    <w:name w:val="Основной шрифт абзаца1"/>
    <w:rsid w:val="00846186"/>
  </w:style>
  <w:style w:type="character" w:styleId="a3">
    <w:name w:val="Hyperlink"/>
    <w:uiPriority w:val="99"/>
    <w:rsid w:val="00846186"/>
    <w:rPr>
      <w:color w:val="0000FF"/>
      <w:u w:val="single"/>
    </w:rPr>
  </w:style>
  <w:style w:type="character" w:customStyle="1" w:styleId="a4">
    <w:name w:val="Основной текст Знак"/>
    <w:aliases w:val="Список 1 Знак1,Основной текст Знак Знак Знак Знак1,Основной текст Знак Знак Знак Знак Знак Знак Знак1,Основной текст Знак Знак Знак Знак Знак Знак2,Основной текст Знак Знак Знак2"/>
    <w:rsid w:val="00846186"/>
    <w:rPr>
      <w:sz w:val="24"/>
      <w:szCs w:val="24"/>
      <w:lang w:val="ru-RU" w:eastAsia="ar-SA" w:bidi="ar-SA"/>
    </w:rPr>
  </w:style>
  <w:style w:type="character" w:customStyle="1" w:styleId="ConsNormal">
    <w:name w:val="ConsNormal Знак Знак"/>
    <w:rsid w:val="00846186"/>
    <w:rPr>
      <w:rFonts w:ascii="Arial" w:hAnsi="Arial" w:cs="Arial"/>
      <w:lang w:val="ru-RU" w:eastAsia="ar-SA" w:bidi="ar-SA"/>
    </w:rPr>
  </w:style>
  <w:style w:type="character" w:customStyle="1" w:styleId="a5">
    <w:name w:val="Основной текст с отступом Знак"/>
    <w:rsid w:val="00846186"/>
    <w:rPr>
      <w:sz w:val="24"/>
      <w:szCs w:val="24"/>
      <w:lang w:val="ru-RU" w:eastAsia="ar-SA" w:bidi="ar-SA"/>
    </w:rPr>
  </w:style>
  <w:style w:type="character" w:customStyle="1" w:styleId="a6">
    <w:name w:val="Название Знак"/>
    <w:rsid w:val="00846186"/>
    <w:rPr>
      <w:b/>
      <w:bCs/>
      <w:sz w:val="24"/>
      <w:szCs w:val="24"/>
      <w:lang w:val="ru-RU" w:eastAsia="ar-SA" w:bidi="ar-SA"/>
    </w:rPr>
  </w:style>
  <w:style w:type="character" w:styleId="a7">
    <w:name w:val="FollowedHyperlink"/>
    <w:rsid w:val="00846186"/>
    <w:rPr>
      <w:color w:val="800080"/>
      <w:u w:val="single"/>
    </w:rPr>
  </w:style>
  <w:style w:type="character" w:styleId="a8">
    <w:name w:val="Strong"/>
    <w:uiPriority w:val="22"/>
    <w:qFormat/>
    <w:rsid w:val="00846186"/>
    <w:rPr>
      <w:b/>
    </w:rPr>
  </w:style>
  <w:style w:type="character" w:customStyle="1" w:styleId="32">
    <w:name w:val="Знак Знак3"/>
    <w:rsid w:val="00846186"/>
    <w:rPr>
      <w:b/>
      <w:bCs/>
      <w:sz w:val="24"/>
      <w:szCs w:val="24"/>
      <w:lang w:val="ru-RU" w:eastAsia="ar-SA" w:bidi="ar-SA"/>
    </w:rPr>
  </w:style>
  <w:style w:type="character" w:styleId="a9">
    <w:name w:val="page number"/>
    <w:basedOn w:val="11"/>
    <w:rsid w:val="00846186"/>
  </w:style>
  <w:style w:type="character" w:customStyle="1" w:styleId="FontStyle19">
    <w:name w:val="Font Style19"/>
    <w:rsid w:val="00846186"/>
    <w:rPr>
      <w:rFonts w:ascii="Times New Roman" w:hAnsi="Times New Roman" w:cs="Times New Roman"/>
      <w:spacing w:val="10"/>
      <w:sz w:val="18"/>
      <w:szCs w:val="18"/>
    </w:rPr>
  </w:style>
  <w:style w:type="character" w:customStyle="1" w:styleId="r">
    <w:name w:val="r"/>
    <w:basedOn w:val="11"/>
    <w:rsid w:val="00846186"/>
  </w:style>
  <w:style w:type="character" w:customStyle="1" w:styleId="aa">
    <w:name w:val="Текст выноски Знак"/>
    <w:uiPriority w:val="99"/>
    <w:rsid w:val="00846186"/>
    <w:rPr>
      <w:rFonts w:ascii="Tahoma" w:hAnsi="Tahoma" w:cs="Tahoma"/>
      <w:sz w:val="16"/>
      <w:szCs w:val="16"/>
    </w:rPr>
  </w:style>
  <w:style w:type="character" w:customStyle="1" w:styleId="HTML">
    <w:name w:val="Стандартный HTML Знак"/>
    <w:aliases w:val="Знак Знак Знак2,Знак Знак Знак Знак Знак Знак1,Основной шрифт абзаца Знак Знак1,Знак Знак2,Стандартный HTML1 Знак1,HTML Preformatted Знак1"/>
    <w:rsid w:val="00846186"/>
    <w:rPr>
      <w:rFonts w:ascii="Courier New" w:hAnsi="Courier New" w:cs="Courier New"/>
    </w:rPr>
  </w:style>
  <w:style w:type="character" w:customStyle="1" w:styleId="24">
    <w:name w:val="Основной текст 2 Знак"/>
    <w:rsid w:val="00846186"/>
    <w:rPr>
      <w:sz w:val="24"/>
      <w:szCs w:val="24"/>
    </w:rPr>
  </w:style>
  <w:style w:type="character" w:customStyle="1" w:styleId="iceouttxt">
    <w:name w:val="iceouttxt"/>
    <w:basedOn w:val="11"/>
    <w:rsid w:val="00846186"/>
  </w:style>
  <w:style w:type="character" w:customStyle="1" w:styleId="iceouttxt4">
    <w:name w:val="iceouttxt4"/>
    <w:basedOn w:val="11"/>
    <w:rsid w:val="00846186"/>
  </w:style>
  <w:style w:type="character" w:customStyle="1" w:styleId="33">
    <w:name w:val="Основной текст с отступом 3 Знак"/>
    <w:rsid w:val="00846186"/>
    <w:rPr>
      <w:sz w:val="16"/>
      <w:szCs w:val="16"/>
    </w:rPr>
  </w:style>
  <w:style w:type="character" w:customStyle="1" w:styleId="12">
    <w:name w:val="Обычный1 Знак"/>
    <w:uiPriority w:val="99"/>
    <w:rsid w:val="00846186"/>
    <w:rPr>
      <w:rFonts w:ascii="TimesET" w:hAnsi="TimesET" w:cs="TimesET"/>
      <w:sz w:val="24"/>
      <w:szCs w:val="24"/>
      <w:lang w:val="ru-RU" w:eastAsia="ar-SA" w:bidi="ar-SA"/>
    </w:rPr>
  </w:style>
  <w:style w:type="character" w:customStyle="1" w:styleId="ConsNonformat">
    <w:name w:val="ConsNonformat Знак"/>
    <w:rsid w:val="00846186"/>
    <w:rPr>
      <w:rFonts w:ascii="Courier New" w:hAnsi="Courier New" w:cs="Courier New"/>
      <w:lang w:val="ru-RU" w:eastAsia="ar-SA" w:bidi="ar-SA"/>
    </w:rPr>
  </w:style>
  <w:style w:type="character" w:customStyle="1" w:styleId="25">
    <w:name w:val="Основной текст с отступом 2 Знак"/>
    <w:rsid w:val="00846186"/>
    <w:rPr>
      <w:sz w:val="24"/>
      <w:szCs w:val="24"/>
    </w:rPr>
  </w:style>
  <w:style w:type="character" w:customStyle="1" w:styleId="ab">
    <w:name w:val="Текст концевой сноски Знак"/>
    <w:basedOn w:val="11"/>
    <w:uiPriority w:val="99"/>
    <w:rsid w:val="00846186"/>
  </w:style>
  <w:style w:type="character" w:customStyle="1" w:styleId="ac">
    <w:name w:val="Символы концевой сноски"/>
    <w:rsid w:val="00846186"/>
    <w:rPr>
      <w:vertAlign w:val="superscript"/>
    </w:rPr>
  </w:style>
  <w:style w:type="character" w:customStyle="1" w:styleId="ad">
    <w:name w:val="Символ нумерации"/>
    <w:rsid w:val="00846186"/>
  </w:style>
  <w:style w:type="character" w:customStyle="1" w:styleId="210">
    <w:name w:val="Основной текст 2 Знак1"/>
    <w:rsid w:val="00846186"/>
    <w:rPr>
      <w:sz w:val="24"/>
      <w:szCs w:val="24"/>
    </w:rPr>
  </w:style>
  <w:style w:type="paragraph" w:customStyle="1" w:styleId="13">
    <w:name w:val="Заголовок1"/>
    <w:basedOn w:val="a"/>
    <w:next w:val="ae"/>
    <w:rsid w:val="00846186"/>
    <w:pPr>
      <w:keepNext/>
      <w:spacing w:before="240" w:after="120"/>
    </w:pPr>
    <w:rPr>
      <w:rFonts w:ascii="Arial" w:eastAsia="Microsoft YaHei" w:hAnsi="Arial" w:cs="Mangal"/>
      <w:sz w:val="28"/>
      <w:szCs w:val="28"/>
    </w:rPr>
  </w:style>
  <w:style w:type="paragraph" w:styleId="ae">
    <w:name w:val="Body Text"/>
    <w:aliases w:val="Список 1,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Основной текст Знак Знак"/>
    <w:basedOn w:val="a"/>
    <w:link w:val="14"/>
    <w:qFormat/>
    <w:rsid w:val="00846186"/>
    <w:pPr>
      <w:spacing w:after="120"/>
    </w:pPr>
  </w:style>
  <w:style w:type="character" w:customStyle="1" w:styleId="14">
    <w:name w:val="Основной текст Знак1"/>
    <w:aliases w:val="Список 1 Знак,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1"/>
    <w:basedOn w:val="a0"/>
    <w:link w:val="ae"/>
    <w:rsid w:val="00846186"/>
    <w:rPr>
      <w:rFonts w:ascii="Times New Roman" w:eastAsia="Times New Roman" w:hAnsi="Times New Roman" w:cs="Times New Roman"/>
      <w:sz w:val="24"/>
      <w:szCs w:val="24"/>
      <w:lang w:eastAsia="ar-SA"/>
    </w:rPr>
  </w:style>
  <w:style w:type="paragraph" w:styleId="af">
    <w:name w:val="List"/>
    <w:basedOn w:val="ae"/>
    <w:rsid w:val="00846186"/>
    <w:rPr>
      <w:rFonts w:cs="Mangal"/>
    </w:rPr>
  </w:style>
  <w:style w:type="paragraph" w:customStyle="1" w:styleId="26">
    <w:name w:val="Название2"/>
    <w:basedOn w:val="a"/>
    <w:rsid w:val="00846186"/>
    <w:pPr>
      <w:suppressLineNumbers/>
      <w:spacing w:before="120" w:after="120"/>
    </w:pPr>
    <w:rPr>
      <w:rFonts w:cs="Mangal"/>
      <w:i/>
      <w:iCs/>
    </w:rPr>
  </w:style>
  <w:style w:type="paragraph" w:customStyle="1" w:styleId="27">
    <w:name w:val="Указатель2"/>
    <w:basedOn w:val="a"/>
    <w:rsid w:val="00846186"/>
    <w:pPr>
      <w:suppressLineNumbers/>
    </w:pPr>
    <w:rPr>
      <w:rFonts w:cs="Mangal"/>
    </w:rPr>
  </w:style>
  <w:style w:type="paragraph" w:customStyle="1" w:styleId="15">
    <w:name w:val="Название1"/>
    <w:basedOn w:val="a"/>
    <w:rsid w:val="00846186"/>
    <w:pPr>
      <w:suppressLineNumbers/>
      <w:spacing w:before="120" w:after="120"/>
    </w:pPr>
    <w:rPr>
      <w:rFonts w:cs="Mangal"/>
      <w:i/>
      <w:iCs/>
    </w:rPr>
  </w:style>
  <w:style w:type="paragraph" w:customStyle="1" w:styleId="16">
    <w:name w:val="Указатель1"/>
    <w:basedOn w:val="a"/>
    <w:rsid w:val="00846186"/>
    <w:pPr>
      <w:suppressLineNumbers/>
    </w:pPr>
    <w:rPr>
      <w:rFonts w:cs="Mangal"/>
    </w:rPr>
  </w:style>
  <w:style w:type="paragraph" w:styleId="af0">
    <w:name w:val="Normal (Web)"/>
    <w:aliases w:val="Знак2,Обычный (Web),Обычный (веб)1,Обычный (Web)1"/>
    <w:basedOn w:val="a"/>
    <w:link w:val="af1"/>
    <w:uiPriority w:val="99"/>
    <w:qFormat/>
    <w:rsid w:val="00846186"/>
  </w:style>
  <w:style w:type="paragraph" w:customStyle="1" w:styleId="ConsNormal0">
    <w:name w:val="ConsNormal Знак"/>
    <w:rsid w:val="00846186"/>
    <w:pPr>
      <w:widowControl w:val="0"/>
      <w:suppressAutoHyphens/>
      <w:spacing w:after="0" w:line="240" w:lineRule="auto"/>
      <w:ind w:firstLine="720"/>
    </w:pPr>
    <w:rPr>
      <w:rFonts w:ascii="Arial" w:eastAsia="Arial" w:hAnsi="Arial" w:cs="Arial"/>
      <w:sz w:val="20"/>
      <w:szCs w:val="20"/>
      <w:lang w:eastAsia="ar-SA"/>
    </w:rPr>
  </w:style>
  <w:style w:type="paragraph" w:customStyle="1" w:styleId="xl24">
    <w:name w:val="xl24"/>
    <w:basedOn w:val="a"/>
    <w:qFormat/>
    <w:rsid w:val="00846186"/>
    <w:pPr>
      <w:spacing w:before="100" w:after="100"/>
      <w:jc w:val="center"/>
    </w:pPr>
  </w:style>
  <w:style w:type="paragraph" w:customStyle="1" w:styleId="ConsNormal1">
    <w:name w:val="ConsNormal"/>
    <w:qFormat/>
    <w:rsid w:val="00846186"/>
    <w:pPr>
      <w:widowControl w:val="0"/>
      <w:suppressAutoHyphens/>
      <w:spacing w:after="0" w:line="240" w:lineRule="auto"/>
      <w:ind w:firstLine="720"/>
    </w:pPr>
    <w:rPr>
      <w:rFonts w:ascii="Arial" w:eastAsia="Arial" w:hAnsi="Arial" w:cs="Times New Roman"/>
      <w:sz w:val="24"/>
      <w:szCs w:val="24"/>
      <w:lang w:eastAsia="ar-SA"/>
    </w:rPr>
  </w:style>
  <w:style w:type="paragraph" w:styleId="af2">
    <w:name w:val="Subtitle"/>
    <w:basedOn w:val="a"/>
    <w:next w:val="ae"/>
    <w:link w:val="af3"/>
    <w:uiPriority w:val="11"/>
    <w:qFormat/>
    <w:rsid w:val="00846186"/>
    <w:pPr>
      <w:spacing w:after="60"/>
      <w:jc w:val="center"/>
    </w:pPr>
    <w:rPr>
      <w:rFonts w:ascii="Arial" w:hAnsi="Arial"/>
    </w:rPr>
  </w:style>
  <w:style w:type="character" w:customStyle="1" w:styleId="af3">
    <w:name w:val="Подзаголовок Знак"/>
    <w:basedOn w:val="a0"/>
    <w:link w:val="af2"/>
    <w:uiPriority w:val="11"/>
    <w:rsid w:val="00846186"/>
    <w:rPr>
      <w:rFonts w:ascii="Arial" w:eastAsia="Times New Roman" w:hAnsi="Arial" w:cs="Times New Roman"/>
      <w:sz w:val="24"/>
      <w:szCs w:val="24"/>
      <w:lang w:eastAsia="ar-SA"/>
    </w:rPr>
  </w:style>
  <w:style w:type="paragraph" w:customStyle="1" w:styleId="211">
    <w:name w:val="Основной текст 21"/>
    <w:basedOn w:val="a"/>
    <w:rsid w:val="00846186"/>
    <w:pPr>
      <w:spacing w:after="120" w:line="480" w:lineRule="auto"/>
    </w:pPr>
  </w:style>
  <w:style w:type="paragraph" w:customStyle="1" w:styleId="17">
    <w:name w:val="Дата1"/>
    <w:basedOn w:val="a"/>
    <w:next w:val="a"/>
    <w:rsid w:val="00846186"/>
    <w:pPr>
      <w:spacing w:after="60"/>
      <w:jc w:val="both"/>
    </w:pPr>
  </w:style>
  <w:style w:type="paragraph" w:customStyle="1" w:styleId="18">
    <w:name w:val="Обычный отступ1"/>
    <w:basedOn w:val="a"/>
    <w:rsid w:val="00846186"/>
    <w:pPr>
      <w:spacing w:after="60"/>
      <w:ind w:left="708"/>
      <w:jc w:val="both"/>
    </w:pPr>
  </w:style>
  <w:style w:type="paragraph" w:customStyle="1" w:styleId="ConsPlusNormal">
    <w:name w:val="ConsPlusNormal"/>
    <w:link w:val="ConsPlusNormal0"/>
    <w:qFormat/>
    <w:rsid w:val="00846186"/>
    <w:pPr>
      <w:suppressAutoHyphens/>
      <w:autoSpaceDE w:val="0"/>
      <w:spacing w:after="0" w:line="240" w:lineRule="auto"/>
      <w:ind w:firstLine="720"/>
    </w:pPr>
    <w:rPr>
      <w:rFonts w:ascii="Arial" w:eastAsia="Arial" w:hAnsi="Arial" w:cs="Arial"/>
      <w:sz w:val="20"/>
      <w:szCs w:val="20"/>
      <w:lang w:eastAsia="ar-SA"/>
    </w:rPr>
  </w:style>
  <w:style w:type="paragraph" w:customStyle="1" w:styleId="19">
    <w:name w:val="Стиль1"/>
    <w:basedOn w:val="a"/>
    <w:rsid w:val="00846186"/>
    <w:pPr>
      <w:keepNext/>
      <w:keepLines/>
      <w:widowControl w:val="0"/>
      <w:suppressLineNumbers/>
      <w:tabs>
        <w:tab w:val="left" w:pos="1300"/>
      </w:tabs>
      <w:spacing w:after="60"/>
      <w:ind w:left="1300" w:hanging="900"/>
    </w:pPr>
    <w:rPr>
      <w:b/>
      <w:bCs/>
      <w:sz w:val="28"/>
      <w:szCs w:val="28"/>
    </w:rPr>
  </w:style>
  <w:style w:type="paragraph" w:customStyle="1" w:styleId="21">
    <w:name w:val="Нумерованный список 21"/>
    <w:basedOn w:val="a"/>
    <w:rsid w:val="00846186"/>
    <w:pPr>
      <w:numPr>
        <w:numId w:val="4"/>
      </w:numPr>
    </w:pPr>
  </w:style>
  <w:style w:type="paragraph" w:customStyle="1" w:styleId="20">
    <w:name w:val="Стиль2"/>
    <w:basedOn w:val="21"/>
    <w:rsid w:val="00846186"/>
    <w:pPr>
      <w:keepNext/>
      <w:keepLines/>
      <w:widowControl w:val="0"/>
      <w:numPr>
        <w:numId w:val="3"/>
      </w:numPr>
      <w:suppressLineNumbers/>
      <w:spacing w:after="60"/>
      <w:ind w:left="0" w:firstLine="0"/>
      <w:jc w:val="both"/>
    </w:pPr>
    <w:rPr>
      <w:b/>
      <w:bCs/>
    </w:rPr>
  </w:style>
  <w:style w:type="paragraph" w:customStyle="1" w:styleId="212">
    <w:name w:val="Основной текст с отступом 21"/>
    <w:basedOn w:val="a"/>
    <w:rsid w:val="00846186"/>
    <w:pPr>
      <w:spacing w:after="120" w:line="480" w:lineRule="auto"/>
      <w:ind w:left="283"/>
    </w:pPr>
  </w:style>
  <w:style w:type="paragraph" w:customStyle="1" w:styleId="34">
    <w:name w:val="Стиль3"/>
    <w:basedOn w:val="212"/>
    <w:rsid w:val="00846186"/>
    <w:pPr>
      <w:widowControl w:val="0"/>
      <w:tabs>
        <w:tab w:val="left" w:pos="720"/>
      </w:tabs>
      <w:spacing w:after="0" w:line="240" w:lineRule="auto"/>
      <w:ind w:left="720" w:hanging="720"/>
      <w:jc w:val="both"/>
    </w:pPr>
  </w:style>
  <w:style w:type="paragraph" w:customStyle="1" w:styleId="1a">
    <w:name w:val="Знак1"/>
    <w:basedOn w:val="a"/>
    <w:rsid w:val="00846186"/>
    <w:pPr>
      <w:spacing w:after="160" w:line="240" w:lineRule="exact"/>
    </w:pPr>
    <w:rPr>
      <w:rFonts w:ascii="Verdana" w:hAnsi="Verdana" w:cs="Verdana"/>
      <w:sz w:val="20"/>
      <w:szCs w:val="20"/>
      <w:lang w:val="en-US"/>
    </w:rPr>
  </w:style>
  <w:style w:type="paragraph" w:styleId="af4">
    <w:name w:val="Body Text Indent"/>
    <w:basedOn w:val="a"/>
    <w:link w:val="1b"/>
    <w:rsid w:val="00846186"/>
    <w:pPr>
      <w:spacing w:after="120"/>
      <w:ind w:left="283"/>
    </w:pPr>
  </w:style>
  <w:style w:type="character" w:customStyle="1" w:styleId="1b">
    <w:name w:val="Основной текст с отступом Знак1"/>
    <w:basedOn w:val="a0"/>
    <w:link w:val="af4"/>
    <w:rsid w:val="00846186"/>
    <w:rPr>
      <w:rFonts w:ascii="Times New Roman" w:eastAsia="Times New Roman" w:hAnsi="Times New Roman" w:cs="Times New Roman"/>
      <w:sz w:val="24"/>
      <w:szCs w:val="24"/>
      <w:lang w:eastAsia="ar-SA"/>
    </w:rPr>
  </w:style>
  <w:style w:type="paragraph" w:customStyle="1" w:styleId="310">
    <w:name w:val="Основной текст с отступом 31"/>
    <w:basedOn w:val="a"/>
    <w:rsid w:val="00846186"/>
    <w:pPr>
      <w:spacing w:after="120"/>
      <w:ind w:left="283"/>
    </w:pPr>
    <w:rPr>
      <w:sz w:val="16"/>
      <w:szCs w:val="16"/>
    </w:rPr>
  </w:style>
  <w:style w:type="paragraph" w:customStyle="1" w:styleId="1c">
    <w:name w:val="Обычный1"/>
    <w:link w:val="CharChar"/>
    <w:qFormat/>
    <w:rsid w:val="00846186"/>
    <w:pPr>
      <w:suppressAutoHyphens/>
      <w:spacing w:after="0" w:line="240" w:lineRule="auto"/>
      <w:jc w:val="both"/>
    </w:pPr>
    <w:rPr>
      <w:rFonts w:ascii="TimesET" w:eastAsia="Arial" w:hAnsi="TimesET" w:cs="TimesET"/>
      <w:sz w:val="24"/>
      <w:szCs w:val="24"/>
      <w:lang w:eastAsia="ar-SA"/>
    </w:rPr>
  </w:style>
  <w:style w:type="paragraph" w:styleId="af5">
    <w:name w:val="Title"/>
    <w:basedOn w:val="a"/>
    <w:next w:val="af2"/>
    <w:link w:val="af6"/>
    <w:uiPriority w:val="10"/>
    <w:qFormat/>
    <w:rsid w:val="00846186"/>
    <w:pPr>
      <w:widowControl w:val="0"/>
      <w:spacing w:line="320" w:lineRule="exact"/>
      <w:ind w:right="-46"/>
      <w:jc w:val="center"/>
    </w:pPr>
    <w:rPr>
      <w:b/>
      <w:bCs/>
    </w:rPr>
  </w:style>
  <w:style w:type="character" w:customStyle="1" w:styleId="af6">
    <w:name w:val="Заголовок Знак"/>
    <w:basedOn w:val="a0"/>
    <w:link w:val="af5"/>
    <w:uiPriority w:val="10"/>
    <w:rsid w:val="00846186"/>
    <w:rPr>
      <w:rFonts w:ascii="Times New Roman" w:eastAsia="Times New Roman" w:hAnsi="Times New Roman" w:cs="Times New Roman"/>
      <w:b/>
      <w:bCs/>
      <w:sz w:val="24"/>
      <w:szCs w:val="24"/>
      <w:lang w:eastAsia="ar-SA"/>
    </w:rPr>
  </w:style>
  <w:style w:type="paragraph" w:styleId="HTML0">
    <w:name w:val="HTML Preformatted"/>
    <w:aliases w:val="Знак Знак,Знак Знак Знак Знак Знак,Основной шрифт абзаца Знак, Знак Знак Знак, Знак,Стандартный HTML1,HTML Preformatted"/>
    <w:basedOn w:val="a"/>
    <w:link w:val="HTML1"/>
    <w:rsid w:val="0084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1">
    <w:name w:val="Стандартный HTML Знак1"/>
    <w:aliases w:val="Знак Знак Знак1,Знак Знак Знак Знак Знак Знак,Основной шрифт абзаца Знак Знак, Знак Знак Знак Знак, Знак Знак,Стандартный HTML1 Знак,HTML Preformatted Знак"/>
    <w:basedOn w:val="a0"/>
    <w:link w:val="HTML0"/>
    <w:rsid w:val="00846186"/>
    <w:rPr>
      <w:rFonts w:ascii="Courier New" w:eastAsia="Times New Roman" w:hAnsi="Courier New" w:cs="Times New Roman"/>
      <w:sz w:val="20"/>
      <w:szCs w:val="20"/>
      <w:lang w:eastAsia="ar-SA"/>
    </w:rPr>
  </w:style>
  <w:style w:type="paragraph" w:customStyle="1" w:styleId="af7">
    <w:name w:val="Знак Знак Знак Знак"/>
    <w:basedOn w:val="a"/>
    <w:rsid w:val="00846186"/>
    <w:pPr>
      <w:spacing w:before="280" w:after="280"/>
    </w:pPr>
    <w:rPr>
      <w:rFonts w:ascii="Tahoma" w:hAnsi="Tahoma" w:cs="Tahoma"/>
      <w:sz w:val="20"/>
      <w:szCs w:val="20"/>
      <w:lang w:val="en-US"/>
    </w:rPr>
  </w:style>
  <w:style w:type="paragraph" w:customStyle="1" w:styleId="af8">
    <w:name w:val="Знак Знак Знак Знак Знак Знак Знак Знак Знак Знак Знак Знак Знак Знак Знак Знак Знак Знак Знак"/>
    <w:basedOn w:val="a"/>
    <w:rsid w:val="00846186"/>
    <w:pPr>
      <w:spacing w:before="280" w:after="280"/>
    </w:pPr>
    <w:rPr>
      <w:rFonts w:ascii="Tahoma" w:hAnsi="Tahoma"/>
      <w:sz w:val="20"/>
      <w:szCs w:val="20"/>
      <w:lang w:val="en-US"/>
    </w:rPr>
  </w:style>
  <w:style w:type="paragraph" w:customStyle="1" w:styleId="1d">
    <w:name w:val="Цитата1"/>
    <w:basedOn w:val="a"/>
    <w:rsid w:val="00846186"/>
    <w:pPr>
      <w:spacing w:after="120"/>
      <w:ind w:left="1440" w:right="1440"/>
    </w:pPr>
  </w:style>
  <w:style w:type="paragraph" w:customStyle="1" w:styleId="af9">
    <w:name w:val="Обычный без отступа"/>
    <w:basedOn w:val="a"/>
    <w:next w:val="a"/>
    <w:rsid w:val="00846186"/>
    <w:pPr>
      <w:jc w:val="both"/>
    </w:pPr>
    <w:rPr>
      <w:szCs w:val="20"/>
    </w:rPr>
  </w:style>
  <w:style w:type="paragraph" w:customStyle="1" w:styleId="1e">
    <w:name w:val="Знак Знак Знак Знак1"/>
    <w:basedOn w:val="a"/>
    <w:rsid w:val="00846186"/>
    <w:pPr>
      <w:spacing w:before="280" w:after="280"/>
    </w:pPr>
    <w:rPr>
      <w:rFonts w:ascii="Tahoma" w:hAnsi="Tahoma" w:cs="Tahoma"/>
      <w:sz w:val="20"/>
      <w:szCs w:val="20"/>
      <w:lang w:val="en-US"/>
    </w:rPr>
  </w:style>
  <w:style w:type="paragraph" w:customStyle="1" w:styleId="afa">
    <w:name w:val="Таблица текст"/>
    <w:basedOn w:val="a"/>
    <w:rsid w:val="00846186"/>
    <w:pPr>
      <w:spacing w:before="40" w:after="40"/>
      <w:ind w:left="57" w:right="57"/>
    </w:pPr>
    <w:rPr>
      <w:rFonts w:eastAsia="Calibri"/>
      <w:sz w:val="22"/>
      <w:szCs w:val="22"/>
    </w:rPr>
  </w:style>
  <w:style w:type="paragraph" w:styleId="afb">
    <w:name w:val="No Spacing"/>
    <w:aliases w:val="Без интервала3,No Spacing1,No Spacing111,No Spacing11,Без интервала11,для таблиц,Без интервала21,Без интервала2"/>
    <w:link w:val="afc"/>
    <w:uiPriority w:val="1"/>
    <w:qFormat/>
    <w:rsid w:val="00846186"/>
    <w:pPr>
      <w:suppressAutoHyphens/>
      <w:spacing w:after="0" w:line="240" w:lineRule="auto"/>
    </w:pPr>
    <w:rPr>
      <w:rFonts w:ascii="Calibri" w:eastAsia="Arial" w:hAnsi="Calibri" w:cs="Times New Roman"/>
      <w:lang w:eastAsia="ar-SA"/>
    </w:rPr>
  </w:style>
  <w:style w:type="paragraph" w:customStyle="1" w:styleId="afd">
    <w:name w:val="Знак Знак Знак Знак Знак Знак Знак Знак Знак Знак Знак"/>
    <w:basedOn w:val="a"/>
    <w:rsid w:val="00846186"/>
    <w:pPr>
      <w:spacing w:before="280" w:after="280"/>
    </w:pPr>
    <w:rPr>
      <w:rFonts w:ascii="Tahoma" w:hAnsi="Tahoma" w:cs="Tahoma"/>
      <w:sz w:val="20"/>
      <w:szCs w:val="20"/>
      <w:lang w:val="en-US"/>
    </w:rPr>
  </w:style>
  <w:style w:type="paragraph" w:customStyle="1" w:styleId="1f">
    <w:name w:val="Знак1 Знак Знак Знак Знак Знак"/>
    <w:basedOn w:val="a"/>
    <w:rsid w:val="00846186"/>
    <w:pPr>
      <w:spacing w:after="160" w:line="240" w:lineRule="exact"/>
    </w:pPr>
    <w:rPr>
      <w:rFonts w:ascii="Verdana" w:hAnsi="Verdana"/>
      <w:sz w:val="20"/>
      <w:szCs w:val="20"/>
      <w:lang w:val="en-US"/>
    </w:rPr>
  </w:style>
  <w:style w:type="paragraph" w:customStyle="1" w:styleId="afe">
    <w:name w:val="Знак Знак Знак Знак Знак Знак Знак"/>
    <w:basedOn w:val="a"/>
    <w:rsid w:val="00846186"/>
    <w:pPr>
      <w:spacing w:before="280" w:after="280"/>
    </w:pPr>
    <w:rPr>
      <w:rFonts w:ascii="Tahoma" w:hAnsi="Tahoma" w:cs="Tahoma"/>
      <w:sz w:val="20"/>
      <w:szCs w:val="20"/>
      <w:lang w:val="en-US"/>
    </w:rPr>
  </w:style>
  <w:style w:type="paragraph" w:customStyle="1" w:styleId="110">
    <w:name w:val="Знак11"/>
    <w:basedOn w:val="a"/>
    <w:rsid w:val="00846186"/>
    <w:pPr>
      <w:spacing w:after="160" w:line="240" w:lineRule="exact"/>
    </w:pPr>
    <w:rPr>
      <w:rFonts w:ascii="Verdana" w:hAnsi="Verdana"/>
      <w:sz w:val="20"/>
      <w:szCs w:val="20"/>
      <w:lang w:val="en-US"/>
    </w:rPr>
  </w:style>
  <w:style w:type="paragraph" w:customStyle="1" w:styleId="51">
    <w:name w:val="Знак Знак5 Знак"/>
    <w:basedOn w:val="a"/>
    <w:rsid w:val="00846186"/>
    <w:pPr>
      <w:spacing w:before="280" w:after="280"/>
    </w:pPr>
    <w:rPr>
      <w:rFonts w:ascii="Tahoma" w:hAnsi="Tahoma" w:cs="Tahoma"/>
      <w:sz w:val="20"/>
      <w:szCs w:val="20"/>
      <w:lang w:val="en-US"/>
    </w:rPr>
  </w:style>
  <w:style w:type="paragraph" w:customStyle="1" w:styleId="aff">
    <w:name w:val="Знак Знак Знак Знак Знак Знак Знак Знак"/>
    <w:basedOn w:val="a"/>
    <w:rsid w:val="00846186"/>
    <w:pPr>
      <w:spacing w:before="280" w:after="280"/>
    </w:pPr>
    <w:rPr>
      <w:rFonts w:ascii="Tahoma" w:hAnsi="Tahoma" w:cs="Tahoma"/>
      <w:sz w:val="20"/>
      <w:szCs w:val="20"/>
      <w:lang w:val="en-US"/>
    </w:rPr>
  </w:style>
  <w:style w:type="paragraph" w:customStyle="1" w:styleId="aff0">
    <w:name w:val="Знак Знак Знак"/>
    <w:basedOn w:val="a"/>
    <w:rsid w:val="00846186"/>
    <w:pPr>
      <w:spacing w:before="280" w:after="280"/>
    </w:pPr>
    <w:rPr>
      <w:rFonts w:ascii="Tahoma" w:hAnsi="Tahoma" w:cs="Tahoma"/>
      <w:sz w:val="20"/>
      <w:szCs w:val="20"/>
      <w:lang w:val="en-US"/>
    </w:rPr>
  </w:style>
  <w:style w:type="paragraph" w:customStyle="1" w:styleId="ConsNonformat0">
    <w:name w:val="ConsNonformat"/>
    <w:qFormat/>
    <w:rsid w:val="00846186"/>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311">
    <w:name w:val="Основной текст 31"/>
    <w:basedOn w:val="a"/>
    <w:rsid w:val="00846186"/>
    <w:pPr>
      <w:spacing w:after="120"/>
    </w:pPr>
    <w:rPr>
      <w:sz w:val="16"/>
      <w:szCs w:val="16"/>
    </w:rPr>
  </w:style>
  <w:style w:type="paragraph" w:styleId="aff1">
    <w:name w:val="footer"/>
    <w:basedOn w:val="a"/>
    <w:link w:val="aff2"/>
    <w:uiPriority w:val="99"/>
    <w:rsid w:val="00846186"/>
    <w:pPr>
      <w:tabs>
        <w:tab w:val="center" w:pos="4677"/>
        <w:tab w:val="right" w:pos="9355"/>
      </w:tabs>
    </w:pPr>
  </w:style>
  <w:style w:type="character" w:customStyle="1" w:styleId="aff2">
    <w:name w:val="Нижний колонтитул Знак"/>
    <w:basedOn w:val="a0"/>
    <w:link w:val="aff1"/>
    <w:uiPriority w:val="99"/>
    <w:rsid w:val="00846186"/>
    <w:rPr>
      <w:rFonts w:ascii="Times New Roman" w:eastAsia="Times New Roman" w:hAnsi="Times New Roman" w:cs="Times New Roman"/>
      <w:sz w:val="24"/>
      <w:szCs w:val="24"/>
      <w:lang w:eastAsia="ar-SA"/>
    </w:rPr>
  </w:style>
  <w:style w:type="paragraph" w:styleId="aff3">
    <w:name w:val="header"/>
    <w:basedOn w:val="a"/>
    <w:link w:val="aff4"/>
    <w:uiPriority w:val="99"/>
    <w:rsid w:val="00846186"/>
    <w:pPr>
      <w:tabs>
        <w:tab w:val="center" w:pos="4677"/>
        <w:tab w:val="right" w:pos="9355"/>
      </w:tabs>
    </w:pPr>
  </w:style>
  <w:style w:type="character" w:customStyle="1" w:styleId="aff4">
    <w:name w:val="Верхний колонтитул Знак"/>
    <w:basedOn w:val="a0"/>
    <w:link w:val="aff3"/>
    <w:uiPriority w:val="99"/>
    <w:rsid w:val="00846186"/>
    <w:rPr>
      <w:rFonts w:ascii="Times New Roman" w:eastAsia="Times New Roman" w:hAnsi="Times New Roman" w:cs="Times New Roman"/>
      <w:sz w:val="24"/>
      <w:szCs w:val="24"/>
      <w:lang w:eastAsia="ar-SA"/>
    </w:rPr>
  </w:style>
  <w:style w:type="paragraph" w:customStyle="1" w:styleId="FR2">
    <w:name w:val="FR2"/>
    <w:rsid w:val="00846186"/>
    <w:pPr>
      <w:widowControl w:val="0"/>
      <w:suppressAutoHyphens/>
      <w:spacing w:after="0" w:line="300" w:lineRule="auto"/>
      <w:ind w:left="2240" w:right="1800"/>
      <w:jc w:val="center"/>
    </w:pPr>
    <w:rPr>
      <w:rFonts w:ascii="Arial" w:eastAsia="Arial" w:hAnsi="Arial" w:cs="Times New Roman"/>
      <w:b/>
      <w:sz w:val="24"/>
      <w:szCs w:val="20"/>
      <w:lang w:eastAsia="ar-SA"/>
    </w:rPr>
  </w:style>
  <w:style w:type="paragraph" w:customStyle="1" w:styleId="ConsPlusNonformat">
    <w:name w:val="ConsPlusNonformat"/>
    <w:rsid w:val="00846186"/>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52">
    <w:name w:val="Знак5 Знак Знак"/>
    <w:basedOn w:val="a"/>
    <w:rsid w:val="00846186"/>
    <w:pPr>
      <w:spacing w:before="280" w:after="280"/>
    </w:pPr>
    <w:rPr>
      <w:rFonts w:ascii="Tahoma" w:hAnsi="Tahoma" w:cs="Tahoma"/>
      <w:sz w:val="20"/>
      <w:szCs w:val="20"/>
      <w:lang w:val="en-US"/>
    </w:rPr>
  </w:style>
  <w:style w:type="paragraph" w:customStyle="1" w:styleId="aff5">
    <w:name w:val="Знак"/>
    <w:basedOn w:val="a"/>
    <w:rsid w:val="00846186"/>
    <w:pPr>
      <w:spacing w:after="160" w:line="240" w:lineRule="exact"/>
    </w:pPr>
    <w:rPr>
      <w:rFonts w:eastAsia="Calibri"/>
      <w:sz w:val="20"/>
      <w:szCs w:val="20"/>
    </w:rPr>
  </w:style>
  <w:style w:type="paragraph" w:customStyle="1" w:styleId="Style2">
    <w:name w:val="Style2"/>
    <w:basedOn w:val="a"/>
    <w:rsid w:val="00846186"/>
    <w:pPr>
      <w:widowControl w:val="0"/>
      <w:autoSpaceDE w:val="0"/>
      <w:spacing w:line="226" w:lineRule="exact"/>
      <w:jc w:val="both"/>
    </w:pPr>
  </w:style>
  <w:style w:type="paragraph" w:customStyle="1" w:styleId="Style3">
    <w:name w:val="Style3"/>
    <w:basedOn w:val="a"/>
    <w:rsid w:val="00846186"/>
    <w:pPr>
      <w:widowControl w:val="0"/>
      <w:autoSpaceDE w:val="0"/>
      <w:spacing w:line="230" w:lineRule="exact"/>
      <w:ind w:firstLine="96"/>
      <w:jc w:val="both"/>
    </w:pPr>
  </w:style>
  <w:style w:type="paragraph" w:customStyle="1" w:styleId="Style10">
    <w:name w:val="Style10"/>
    <w:basedOn w:val="a"/>
    <w:rsid w:val="00846186"/>
    <w:pPr>
      <w:widowControl w:val="0"/>
      <w:autoSpaceDE w:val="0"/>
      <w:spacing w:line="230" w:lineRule="exact"/>
      <w:ind w:firstLine="158"/>
      <w:jc w:val="both"/>
    </w:pPr>
  </w:style>
  <w:style w:type="paragraph" w:customStyle="1" w:styleId="Style11">
    <w:name w:val="Style11"/>
    <w:basedOn w:val="a"/>
    <w:rsid w:val="00846186"/>
    <w:pPr>
      <w:widowControl w:val="0"/>
      <w:autoSpaceDE w:val="0"/>
      <w:spacing w:line="230" w:lineRule="exact"/>
      <w:ind w:firstLine="216"/>
    </w:pPr>
  </w:style>
  <w:style w:type="paragraph" w:customStyle="1" w:styleId="Style14">
    <w:name w:val="Style14"/>
    <w:basedOn w:val="a"/>
    <w:rsid w:val="00846186"/>
    <w:pPr>
      <w:widowControl w:val="0"/>
      <w:autoSpaceDE w:val="0"/>
      <w:spacing w:line="230" w:lineRule="exact"/>
    </w:pPr>
  </w:style>
  <w:style w:type="paragraph" w:styleId="aff6">
    <w:name w:val="Balloon Text"/>
    <w:basedOn w:val="a"/>
    <w:link w:val="1f0"/>
    <w:uiPriority w:val="99"/>
    <w:rsid w:val="00846186"/>
    <w:rPr>
      <w:rFonts w:ascii="Tahoma" w:hAnsi="Tahoma"/>
      <w:sz w:val="16"/>
      <w:szCs w:val="16"/>
    </w:rPr>
  </w:style>
  <w:style w:type="character" w:customStyle="1" w:styleId="1f0">
    <w:name w:val="Текст выноски Знак1"/>
    <w:basedOn w:val="a0"/>
    <w:link w:val="aff6"/>
    <w:uiPriority w:val="99"/>
    <w:rsid w:val="00846186"/>
    <w:rPr>
      <w:rFonts w:ascii="Tahoma" w:eastAsia="Times New Roman" w:hAnsi="Tahoma" w:cs="Times New Roman"/>
      <w:sz w:val="16"/>
      <w:szCs w:val="16"/>
      <w:lang w:eastAsia="ar-SA"/>
    </w:rPr>
  </w:style>
  <w:style w:type="paragraph" w:customStyle="1" w:styleId="ConsPlusCell">
    <w:name w:val="ConsPlusCell"/>
    <w:rsid w:val="00846186"/>
    <w:pPr>
      <w:widowControl w:val="0"/>
      <w:suppressAutoHyphens/>
      <w:autoSpaceDE w:val="0"/>
      <w:spacing w:after="0" w:line="240" w:lineRule="auto"/>
    </w:pPr>
    <w:rPr>
      <w:rFonts w:ascii="Arial" w:eastAsia="Arial" w:hAnsi="Arial" w:cs="Arial"/>
      <w:sz w:val="20"/>
      <w:szCs w:val="20"/>
      <w:lang w:eastAsia="ar-SA"/>
    </w:rPr>
  </w:style>
  <w:style w:type="paragraph" w:styleId="aff7">
    <w:name w:val="List Paragraph"/>
    <w:basedOn w:val="a"/>
    <w:link w:val="aff8"/>
    <w:uiPriority w:val="34"/>
    <w:qFormat/>
    <w:rsid w:val="00846186"/>
    <w:pPr>
      <w:ind w:left="720"/>
    </w:pPr>
    <w:rPr>
      <w:sz w:val="20"/>
      <w:szCs w:val="20"/>
    </w:rPr>
  </w:style>
  <w:style w:type="paragraph" w:customStyle="1" w:styleId="31">
    <w:name w:val="Маркированный список 31"/>
    <w:basedOn w:val="a"/>
    <w:rsid w:val="00846186"/>
    <w:pPr>
      <w:numPr>
        <w:numId w:val="2"/>
      </w:numPr>
      <w:tabs>
        <w:tab w:val="left" w:pos="926"/>
      </w:tabs>
      <w:spacing w:after="60"/>
      <w:ind w:left="926" w:firstLine="0"/>
      <w:jc w:val="both"/>
    </w:pPr>
    <w:rPr>
      <w:szCs w:val="20"/>
    </w:rPr>
  </w:style>
  <w:style w:type="paragraph" w:styleId="aff9">
    <w:name w:val="endnote text"/>
    <w:basedOn w:val="a"/>
    <w:link w:val="1f1"/>
    <w:uiPriority w:val="99"/>
    <w:rsid w:val="00846186"/>
    <w:rPr>
      <w:sz w:val="20"/>
      <w:szCs w:val="20"/>
    </w:rPr>
  </w:style>
  <w:style w:type="character" w:customStyle="1" w:styleId="1f1">
    <w:name w:val="Текст концевой сноски Знак1"/>
    <w:basedOn w:val="a0"/>
    <w:link w:val="aff9"/>
    <w:rsid w:val="00846186"/>
    <w:rPr>
      <w:rFonts w:ascii="Times New Roman" w:eastAsia="Times New Roman" w:hAnsi="Times New Roman" w:cs="Times New Roman"/>
      <w:sz w:val="20"/>
      <w:szCs w:val="20"/>
      <w:lang w:eastAsia="ar-SA"/>
    </w:rPr>
  </w:style>
  <w:style w:type="paragraph" w:customStyle="1" w:styleId="affa">
    <w:name w:val="Содержимое таблицы"/>
    <w:basedOn w:val="a"/>
    <w:rsid w:val="00846186"/>
    <w:pPr>
      <w:suppressLineNumbers/>
    </w:pPr>
  </w:style>
  <w:style w:type="paragraph" w:customStyle="1" w:styleId="affb">
    <w:name w:val="Заголовок таблицы"/>
    <w:basedOn w:val="affa"/>
    <w:rsid w:val="00846186"/>
    <w:pPr>
      <w:jc w:val="center"/>
    </w:pPr>
    <w:rPr>
      <w:b/>
      <w:bCs/>
    </w:rPr>
  </w:style>
  <w:style w:type="paragraph" w:customStyle="1" w:styleId="220">
    <w:name w:val="Основной текст 22"/>
    <w:basedOn w:val="a"/>
    <w:rsid w:val="00846186"/>
    <w:pPr>
      <w:spacing w:after="120" w:line="480" w:lineRule="auto"/>
    </w:pPr>
  </w:style>
  <w:style w:type="character" w:customStyle="1" w:styleId="blk">
    <w:name w:val="blk"/>
    <w:rsid w:val="00846186"/>
  </w:style>
  <w:style w:type="table" w:styleId="affc">
    <w:name w:val="Table Grid"/>
    <w:basedOn w:val="a1"/>
    <w:uiPriority w:val="39"/>
    <w:rsid w:val="008461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Body Text 2"/>
    <w:basedOn w:val="a"/>
    <w:link w:val="221"/>
    <w:rsid w:val="00846186"/>
    <w:pPr>
      <w:suppressAutoHyphens w:val="0"/>
      <w:spacing w:line="360" w:lineRule="auto"/>
    </w:pPr>
    <w:rPr>
      <w:sz w:val="28"/>
    </w:rPr>
  </w:style>
  <w:style w:type="character" w:customStyle="1" w:styleId="221">
    <w:name w:val="Основной текст 2 Знак2"/>
    <w:basedOn w:val="a0"/>
    <w:link w:val="28"/>
    <w:rsid w:val="00846186"/>
    <w:rPr>
      <w:rFonts w:ascii="Times New Roman" w:eastAsia="Times New Roman" w:hAnsi="Times New Roman" w:cs="Times New Roman"/>
      <w:sz w:val="28"/>
      <w:szCs w:val="24"/>
      <w:lang w:eastAsia="ar-SA"/>
    </w:rPr>
  </w:style>
  <w:style w:type="character" w:customStyle="1" w:styleId="FontStyle15">
    <w:name w:val="Font Style15"/>
    <w:uiPriority w:val="99"/>
    <w:rsid w:val="00846186"/>
    <w:rPr>
      <w:rFonts w:ascii="Times New Roman" w:hAnsi="Times New Roman" w:cs="Times New Roman"/>
      <w:b/>
      <w:bCs/>
      <w:i/>
      <w:iCs/>
      <w:sz w:val="20"/>
      <w:szCs w:val="20"/>
    </w:rPr>
  </w:style>
  <w:style w:type="character" w:customStyle="1" w:styleId="afc">
    <w:name w:val="Без интервала Знак"/>
    <w:aliases w:val="Без интервала3 Знак,No Spacing1 Знак,No Spacing111 Знак,No Spacing11 Знак,Без интервала11 Знак,для таблиц Знак,Без интервала21 Знак,Без интервала2 Знак"/>
    <w:link w:val="afb"/>
    <w:uiPriority w:val="1"/>
    <w:rsid w:val="00846186"/>
    <w:rPr>
      <w:rFonts w:ascii="Calibri" w:eastAsia="Arial" w:hAnsi="Calibri" w:cs="Times New Roman"/>
      <w:lang w:eastAsia="ar-SA"/>
    </w:rPr>
  </w:style>
  <w:style w:type="paragraph" w:customStyle="1" w:styleId="1f2">
    <w:name w:val="Абзац списка1"/>
    <w:basedOn w:val="a"/>
    <w:uiPriority w:val="99"/>
    <w:qFormat/>
    <w:rsid w:val="00846186"/>
    <w:pPr>
      <w:suppressAutoHyphens w:val="0"/>
      <w:ind w:left="720"/>
    </w:pPr>
    <w:rPr>
      <w:lang w:eastAsia="ru-RU"/>
    </w:rPr>
  </w:style>
  <w:style w:type="paragraph" w:customStyle="1" w:styleId="Style8">
    <w:name w:val="Style8"/>
    <w:basedOn w:val="a"/>
    <w:uiPriority w:val="99"/>
    <w:rsid w:val="00846186"/>
    <w:pPr>
      <w:widowControl w:val="0"/>
      <w:suppressAutoHyphens w:val="0"/>
      <w:autoSpaceDE w:val="0"/>
      <w:autoSpaceDN w:val="0"/>
      <w:adjustRightInd w:val="0"/>
    </w:pPr>
    <w:rPr>
      <w:lang w:val="en-US" w:eastAsia="ru-RU" w:bidi="en-US"/>
    </w:rPr>
  </w:style>
  <w:style w:type="paragraph" w:customStyle="1" w:styleId="FR1">
    <w:name w:val="FR1"/>
    <w:autoRedefine/>
    <w:uiPriority w:val="99"/>
    <w:qFormat/>
    <w:rsid w:val="00846186"/>
    <w:pPr>
      <w:widowControl w:val="0"/>
      <w:overflowPunct w:val="0"/>
      <w:autoSpaceDE w:val="0"/>
      <w:autoSpaceDN w:val="0"/>
      <w:adjustRightInd w:val="0"/>
      <w:spacing w:before="240" w:after="0" w:line="256" w:lineRule="auto"/>
      <w:jc w:val="both"/>
    </w:pPr>
    <w:rPr>
      <w:rFonts w:ascii="Times New Roman" w:eastAsia="Times New Roman" w:hAnsi="Times New Roman" w:cs="Times New Roman"/>
      <w:sz w:val="28"/>
      <w:szCs w:val="20"/>
      <w:lang w:eastAsia="ru-RU"/>
    </w:rPr>
  </w:style>
  <w:style w:type="character" w:styleId="affd">
    <w:name w:val="Emphasis"/>
    <w:uiPriority w:val="20"/>
    <w:qFormat/>
    <w:rsid w:val="00846186"/>
    <w:rPr>
      <w:i/>
      <w:iCs/>
    </w:rPr>
  </w:style>
  <w:style w:type="character" w:customStyle="1" w:styleId="ConsPlusNormal0">
    <w:name w:val="ConsPlusNormal Знак"/>
    <w:link w:val="ConsPlusNormal"/>
    <w:locked/>
    <w:rsid w:val="00846186"/>
    <w:rPr>
      <w:rFonts w:ascii="Arial" w:eastAsia="Arial" w:hAnsi="Arial" w:cs="Arial"/>
      <w:sz w:val="20"/>
      <w:szCs w:val="20"/>
      <w:lang w:eastAsia="ar-SA"/>
    </w:rPr>
  </w:style>
  <w:style w:type="paragraph" w:customStyle="1" w:styleId="29">
    <w:name w:val="Абзац списка2"/>
    <w:basedOn w:val="a"/>
    <w:rsid w:val="00846186"/>
    <w:pPr>
      <w:suppressAutoHyphens w:val="0"/>
      <w:ind w:left="720"/>
      <w:contextualSpacing/>
    </w:pPr>
    <w:rPr>
      <w:lang w:eastAsia="ru-RU"/>
    </w:rPr>
  </w:style>
  <w:style w:type="paragraph" w:styleId="affe">
    <w:name w:val="Document Map"/>
    <w:basedOn w:val="a"/>
    <w:link w:val="afff"/>
    <w:semiHidden/>
    <w:rsid w:val="00846186"/>
    <w:pPr>
      <w:shd w:val="clear" w:color="auto" w:fill="000080"/>
      <w:suppressAutoHyphens w:val="0"/>
    </w:pPr>
    <w:rPr>
      <w:rFonts w:ascii="Tahoma" w:hAnsi="Tahoma"/>
      <w:sz w:val="16"/>
      <w:szCs w:val="16"/>
    </w:rPr>
  </w:style>
  <w:style w:type="character" w:customStyle="1" w:styleId="afff">
    <w:name w:val="Схема документа Знак"/>
    <w:basedOn w:val="a0"/>
    <w:link w:val="affe"/>
    <w:semiHidden/>
    <w:rsid w:val="00846186"/>
    <w:rPr>
      <w:rFonts w:ascii="Tahoma" w:eastAsia="Times New Roman" w:hAnsi="Tahoma" w:cs="Times New Roman"/>
      <w:sz w:val="16"/>
      <w:szCs w:val="16"/>
      <w:shd w:val="clear" w:color="auto" w:fill="000080"/>
      <w:lang w:eastAsia="ar-SA"/>
    </w:rPr>
  </w:style>
  <w:style w:type="paragraph" w:customStyle="1" w:styleId="1f3">
    <w:name w:val="Знак Знак Знак Знак Знак Знак Знак Знак1 Знак Знак Знак Знак Знак Знак Знак Знак Знак Знак Знак Знак Знак"/>
    <w:basedOn w:val="a"/>
    <w:rsid w:val="00846186"/>
    <w:pPr>
      <w:suppressAutoHyphens w:val="0"/>
      <w:spacing w:before="100" w:beforeAutospacing="1" w:after="100" w:afterAutospacing="1"/>
    </w:pPr>
    <w:rPr>
      <w:rFonts w:ascii="Tahoma" w:hAnsi="Tahoma" w:cs="Tahoma"/>
      <w:sz w:val="20"/>
      <w:szCs w:val="20"/>
      <w:lang w:val="en-US" w:eastAsia="en-US"/>
    </w:rPr>
  </w:style>
  <w:style w:type="paragraph" w:customStyle="1" w:styleId="WW-">
    <w:name w:val="WW-Базовый"/>
    <w:rsid w:val="00846186"/>
    <w:pPr>
      <w:widowControl w:val="0"/>
      <w:tabs>
        <w:tab w:val="left" w:pos="720"/>
      </w:tabs>
      <w:suppressAutoHyphens/>
      <w:spacing w:after="200" w:line="276" w:lineRule="auto"/>
    </w:pPr>
    <w:rPr>
      <w:rFonts w:ascii="Times New Roman" w:eastAsia="Times New Roman" w:hAnsi="Times New Roman" w:cs="Times New Roman"/>
      <w:sz w:val="24"/>
      <w:szCs w:val="24"/>
      <w:lang w:eastAsia="ar-SA"/>
    </w:rPr>
  </w:style>
  <w:style w:type="numbering" w:customStyle="1" w:styleId="1f4">
    <w:name w:val="Нет списка1"/>
    <w:next w:val="a2"/>
    <w:uiPriority w:val="99"/>
    <w:semiHidden/>
    <w:unhideWhenUsed/>
    <w:rsid w:val="00846186"/>
  </w:style>
  <w:style w:type="paragraph" w:customStyle="1" w:styleId="xl68">
    <w:name w:val="xl68"/>
    <w:basedOn w:val="a"/>
    <w:rsid w:val="00846186"/>
    <w:pPr>
      <w:pBdr>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69">
    <w:name w:val="xl69"/>
    <w:basedOn w:val="a"/>
    <w:rsid w:val="00846186"/>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70">
    <w:name w:val="xl70"/>
    <w:basedOn w:val="a"/>
    <w:rsid w:val="0084618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71">
    <w:name w:val="xl71"/>
    <w:basedOn w:val="a"/>
    <w:rsid w:val="00846186"/>
    <w:pPr>
      <w:pBdr>
        <w:left w:val="single" w:sz="4" w:space="0" w:color="auto"/>
        <w:bottom w:val="single" w:sz="4" w:space="0" w:color="auto"/>
        <w:right w:val="single" w:sz="4" w:space="0" w:color="auto"/>
      </w:pBdr>
      <w:suppressAutoHyphens w:val="0"/>
      <w:spacing w:before="100" w:beforeAutospacing="1" w:after="100" w:afterAutospacing="1"/>
    </w:pPr>
    <w:rPr>
      <w:b/>
      <w:bCs/>
      <w:sz w:val="18"/>
      <w:szCs w:val="18"/>
      <w:lang w:eastAsia="ru-RU"/>
    </w:rPr>
  </w:style>
  <w:style w:type="paragraph" w:customStyle="1" w:styleId="xl72">
    <w:name w:val="xl72"/>
    <w:basedOn w:val="a"/>
    <w:rsid w:val="00846186"/>
    <w:pPr>
      <w:pBdr>
        <w:top w:val="single" w:sz="4" w:space="0" w:color="auto"/>
        <w:left w:val="single" w:sz="4" w:space="0" w:color="auto"/>
        <w:bottom w:val="single" w:sz="4" w:space="0" w:color="auto"/>
      </w:pBdr>
      <w:suppressAutoHyphens w:val="0"/>
      <w:spacing w:before="100" w:beforeAutospacing="1" w:after="100" w:afterAutospacing="1"/>
      <w:jc w:val="center"/>
    </w:pPr>
    <w:rPr>
      <w:sz w:val="18"/>
      <w:szCs w:val="18"/>
      <w:lang w:eastAsia="ru-RU"/>
    </w:rPr>
  </w:style>
  <w:style w:type="paragraph" w:customStyle="1" w:styleId="xl73">
    <w:name w:val="xl73"/>
    <w:basedOn w:val="a"/>
    <w:rsid w:val="0084618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74">
    <w:name w:val="xl74"/>
    <w:basedOn w:val="a"/>
    <w:rsid w:val="00846186"/>
    <w:pPr>
      <w:pBdr>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75">
    <w:name w:val="xl75"/>
    <w:basedOn w:val="a"/>
    <w:rsid w:val="0084618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18"/>
      <w:szCs w:val="18"/>
      <w:lang w:eastAsia="ru-RU"/>
    </w:rPr>
  </w:style>
  <w:style w:type="paragraph" w:customStyle="1" w:styleId="xl76">
    <w:name w:val="xl76"/>
    <w:basedOn w:val="a"/>
    <w:rsid w:val="00846186"/>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77">
    <w:name w:val="xl77"/>
    <w:basedOn w:val="a"/>
    <w:rsid w:val="0084618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8"/>
      <w:szCs w:val="18"/>
      <w:lang w:eastAsia="ru-RU"/>
    </w:rPr>
  </w:style>
  <w:style w:type="paragraph" w:customStyle="1" w:styleId="xl78">
    <w:name w:val="xl78"/>
    <w:basedOn w:val="a"/>
    <w:rsid w:val="0084618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79">
    <w:name w:val="xl79"/>
    <w:basedOn w:val="a"/>
    <w:rsid w:val="0084618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0">
    <w:name w:val="xl80"/>
    <w:basedOn w:val="a"/>
    <w:rsid w:val="0084618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1">
    <w:name w:val="xl81"/>
    <w:basedOn w:val="a"/>
    <w:rsid w:val="0084618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82">
    <w:name w:val="xl82"/>
    <w:basedOn w:val="a"/>
    <w:rsid w:val="0084618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83">
    <w:name w:val="xl83"/>
    <w:basedOn w:val="a"/>
    <w:rsid w:val="0084618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84">
    <w:name w:val="xl84"/>
    <w:basedOn w:val="a"/>
    <w:rsid w:val="0084618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85">
    <w:name w:val="xl85"/>
    <w:basedOn w:val="a"/>
    <w:rsid w:val="00846186"/>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86">
    <w:name w:val="xl86"/>
    <w:basedOn w:val="a"/>
    <w:rsid w:val="0084618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87">
    <w:name w:val="xl87"/>
    <w:basedOn w:val="a"/>
    <w:rsid w:val="00846186"/>
    <w:pPr>
      <w:pBdr>
        <w:top w:val="single" w:sz="4" w:space="0" w:color="auto"/>
        <w:left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88">
    <w:name w:val="xl88"/>
    <w:basedOn w:val="a"/>
    <w:rsid w:val="00846186"/>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89">
    <w:name w:val="xl89"/>
    <w:basedOn w:val="a"/>
    <w:rsid w:val="00846186"/>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color w:val="000000"/>
      <w:sz w:val="18"/>
      <w:szCs w:val="18"/>
      <w:lang w:eastAsia="ru-RU"/>
    </w:rPr>
  </w:style>
  <w:style w:type="paragraph" w:customStyle="1" w:styleId="xl90">
    <w:name w:val="xl90"/>
    <w:basedOn w:val="a"/>
    <w:rsid w:val="00846186"/>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paragraph" w:customStyle="1" w:styleId="xl91">
    <w:name w:val="xl91"/>
    <w:basedOn w:val="a"/>
    <w:rsid w:val="00846186"/>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paragraph" w:customStyle="1" w:styleId="xl92">
    <w:name w:val="xl92"/>
    <w:basedOn w:val="a"/>
    <w:rsid w:val="00846186"/>
    <w:pPr>
      <w:shd w:val="clear" w:color="000000" w:fill="FFFF00"/>
      <w:suppressAutoHyphens w:val="0"/>
      <w:spacing w:before="100" w:beforeAutospacing="1" w:after="100" w:afterAutospacing="1"/>
    </w:pPr>
    <w:rPr>
      <w:sz w:val="16"/>
      <w:szCs w:val="16"/>
      <w:lang w:eastAsia="ru-RU"/>
    </w:rPr>
  </w:style>
  <w:style w:type="paragraph" w:customStyle="1" w:styleId="xl93">
    <w:name w:val="xl93"/>
    <w:basedOn w:val="a"/>
    <w:rsid w:val="00846186"/>
    <w:pPr>
      <w:pBdr>
        <w:left w:val="single" w:sz="4" w:space="0" w:color="auto"/>
        <w:bottom w:val="single" w:sz="4" w:space="0" w:color="auto"/>
        <w:right w:val="single" w:sz="4" w:space="0" w:color="auto"/>
      </w:pBdr>
      <w:suppressAutoHyphens w:val="0"/>
      <w:spacing w:before="100" w:beforeAutospacing="1" w:after="100" w:afterAutospacing="1"/>
    </w:pPr>
    <w:rPr>
      <w:b/>
      <w:bCs/>
      <w:sz w:val="18"/>
      <w:szCs w:val="18"/>
      <w:lang w:eastAsia="ru-RU"/>
    </w:rPr>
  </w:style>
  <w:style w:type="paragraph" w:customStyle="1" w:styleId="xl94">
    <w:name w:val="xl94"/>
    <w:basedOn w:val="a"/>
    <w:rsid w:val="00846186"/>
    <w:pPr>
      <w:pBdr>
        <w:left w:val="single" w:sz="4" w:space="0" w:color="auto"/>
        <w:bottom w:val="single" w:sz="4" w:space="0" w:color="auto"/>
        <w:right w:val="single" w:sz="4" w:space="0" w:color="auto"/>
      </w:pBdr>
      <w:suppressAutoHyphens w:val="0"/>
      <w:spacing w:before="100" w:beforeAutospacing="1" w:after="100" w:afterAutospacing="1"/>
    </w:pPr>
    <w:rPr>
      <w:b/>
      <w:bCs/>
      <w:sz w:val="18"/>
      <w:szCs w:val="18"/>
      <w:lang w:eastAsia="ru-RU"/>
    </w:rPr>
  </w:style>
  <w:style w:type="paragraph" w:customStyle="1" w:styleId="xl95">
    <w:name w:val="xl95"/>
    <w:basedOn w:val="a"/>
    <w:rsid w:val="00846186"/>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96">
    <w:name w:val="xl96"/>
    <w:basedOn w:val="a"/>
    <w:rsid w:val="0084618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97">
    <w:name w:val="xl97"/>
    <w:basedOn w:val="a"/>
    <w:rsid w:val="00846186"/>
    <w:pPr>
      <w:suppressAutoHyphens w:val="0"/>
      <w:spacing w:before="100" w:beforeAutospacing="1" w:after="100" w:afterAutospacing="1"/>
    </w:pPr>
    <w:rPr>
      <w:b/>
      <w:bCs/>
      <w:lang w:eastAsia="ru-RU"/>
    </w:rPr>
  </w:style>
  <w:style w:type="paragraph" w:customStyle="1" w:styleId="xl98">
    <w:name w:val="xl98"/>
    <w:basedOn w:val="a"/>
    <w:rsid w:val="0084618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99">
    <w:name w:val="xl99"/>
    <w:basedOn w:val="a"/>
    <w:rsid w:val="0084618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100">
    <w:name w:val="xl100"/>
    <w:basedOn w:val="a"/>
    <w:rsid w:val="00846186"/>
    <w:pPr>
      <w:pBdr>
        <w:top w:val="single" w:sz="4" w:space="0" w:color="auto"/>
        <w:left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msonormal0">
    <w:name w:val="msonormal"/>
    <w:basedOn w:val="a"/>
    <w:rsid w:val="00846186"/>
    <w:pPr>
      <w:suppressAutoHyphens w:val="0"/>
      <w:spacing w:before="100" w:beforeAutospacing="1" w:after="100" w:afterAutospacing="1"/>
    </w:pPr>
    <w:rPr>
      <w:lang w:eastAsia="ru-RU"/>
    </w:rPr>
  </w:style>
  <w:style w:type="paragraph" w:customStyle="1" w:styleId="xl101">
    <w:name w:val="xl101"/>
    <w:basedOn w:val="a"/>
    <w:rsid w:val="0084618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102">
    <w:name w:val="xl102"/>
    <w:basedOn w:val="a"/>
    <w:rsid w:val="00846186"/>
    <w:pPr>
      <w:pBdr>
        <w:top w:val="single" w:sz="4" w:space="0" w:color="auto"/>
        <w:left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character" w:customStyle="1" w:styleId="afff0">
    <w:name w:val="Основной текст_"/>
    <w:link w:val="1f5"/>
    <w:rsid w:val="00846186"/>
    <w:rPr>
      <w:rFonts w:ascii="Times New Roman" w:hAnsi="Times New Roman" w:cs="Times New Roman"/>
      <w:shd w:val="clear" w:color="auto" w:fill="FFFFFF"/>
    </w:rPr>
  </w:style>
  <w:style w:type="paragraph" w:styleId="afff1">
    <w:name w:val="footnote text"/>
    <w:basedOn w:val="a"/>
    <w:link w:val="afff2"/>
    <w:uiPriority w:val="99"/>
    <w:semiHidden/>
    <w:unhideWhenUsed/>
    <w:rsid w:val="00846186"/>
    <w:pPr>
      <w:suppressAutoHyphens w:val="0"/>
    </w:pPr>
    <w:rPr>
      <w:rFonts w:ascii="Calibri" w:eastAsia="Calibri" w:hAnsi="Calibri" w:cs="Calibri"/>
      <w:sz w:val="20"/>
      <w:szCs w:val="20"/>
      <w:lang w:eastAsia="en-US"/>
    </w:rPr>
  </w:style>
  <w:style w:type="character" w:customStyle="1" w:styleId="afff2">
    <w:name w:val="Текст сноски Знак"/>
    <w:basedOn w:val="a0"/>
    <w:link w:val="afff1"/>
    <w:uiPriority w:val="99"/>
    <w:rsid w:val="00846186"/>
    <w:rPr>
      <w:rFonts w:ascii="Calibri" w:eastAsia="Calibri" w:hAnsi="Calibri" w:cs="Calibri"/>
      <w:sz w:val="20"/>
      <w:szCs w:val="20"/>
    </w:rPr>
  </w:style>
  <w:style w:type="character" w:styleId="afff3">
    <w:name w:val="footnote reference"/>
    <w:uiPriority w:val="99"/>
    <w:unhideWhenUsed/>
    <w:rsid w:val="00846186"/>
    <w:rPr>
      <w:vertAlign w:val="superscript"/>
    </w:rPr>
  </w:style>
  <w:style w:type="paragraph" w:customStyle="1" w:styleId="bo">
    <w:name w:val="bo"/>
    <w:basedOn w:val="ae"/>
    <w:rsid w:val="00846186"/>
    <w:pPr>
      <w:tabs>
        <w:tab w:val="left" w:pos="1530"/>
        <w:tab w:val="left" w:pos="3061"/>
      </w:tabs>
      <w:spacing w:before="57" w:after="0"/>
      <w:ind w:left="113" w:right="113"/>
      <w:jc w:val="both"/>
    </w:pPr>
    <w:rPr>
      <w:rFonts w:ascii="Arial" w:hAnsi="Arial" w:cs="Arial"/>
      <w:color w:val="000000"/>
      <w:sz w:val="16"/>
      <w:szCs w:val="16"/>
    </w:rPr>
  </w:style>
  <w:style w:type="paragraph" w:customStyle="1" w:styleId="1f5">
    <w:name w:val="Основной текст1"/>
    <w:basedOn w:val="a"/>
    <w:link w:val="afff0"/>
    <w:rsid w:val="00846186"/>
    <w:pPr>
      <w:shd w:val="clear" w:color="auto" w:fill="FFFFFF"/>
      <w:suppressAutoHyphens w:val="0"/>
      <w:spacing w:line="0" w:lineRule="atLeast"/>
    </w:pPr>
    <w:rPr>
      <w:rFonts w:eastAsiaTheme="minorHAnsi"/>
      <w:sz w:val="22"/>
      <w:szCs w:val="22"/>
      <w:lang w:eastAsia="en-US"/>
    </w:rPr>
  </w:style>
  <w:style w:type="paragraph" w:customStyle="1" w:styleId="Default">
    <w:name w:val="Default"/>
    <w:qFormat/>
    <w:rsid w:val="0084618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4">
    <w:name w:val="Основной текст + Полужирный"/>
    <w:aliases w:val="Интервал 0 pt,Основной текст + Курсив"/>
    <w:rsid w:val="00846186"/>
    <w:rPr>
      <w:rFonts w:ascii="Times New Roman" w:eastAsia="Times New Roman" w:hAnsi="Times New Roman" w:cs="Times New Roman" w:hint="default"/>
      <w:b/>
      <w:bCs/>
      <w:i w:val="0"/>
      <w:iCs w:val="0"/>
      <w:smallCaps w:val="0"/>
      <w:strike w:val="0"/>
      <w:dstrike w:val="0"/>
      <w:color w:val="000000"/>
      <w:spacing w:val="3"/>
      <w:w w:val="100"/>
      <w:position w:val="0"/>
      <w:sz w:val="19"/>
      <w:szCs w:val="19"/>
      <w:u w:val="none"/>
      <w:effect w:val="none"/>
      <w:shd w:val="clear" w:color="auto" w:fill="FFFFFF"/>
      <w:lang w:val="ru-RU" w:eastAsia="ru-RU" w:bidi="ru-RU"/>
    </w:rPr>
  </w:style>
  <w:style w:type="paragraph" w:customStyle="1" w:styleId="35">
    <w:name w:val="Основной текст3"/>
    <w:basedOn w:val="a"/>
    <w:qFormat/>
    <w:rsid w:val="00846186"/>
    <w:pPr>
      <w:widowControl w:val="0"/>
      <w:shd w:val="clear" w:color="auto" w:fill="FFFFFF"/>
      <w:suppressAutoHyphens w:val="0"/>
      <w:spacing w:after="240" w:line="250" w:lineRule="exact"/>
      <w:jc w:val="both"/>
    </w:pPr>
    <w:rPr>
      <w:color w:val="000000"/>
      <w:spacing w:val="1"/>
      <w:sz w:val="19"/>
      <w:szCs w:val="19"/>
      <w:lang w:eastAsia="ru-RU" w:bidi="ru-RU"/>
    </w:rPr>
  </w:style>
  <w:style w:type="character" w:customStyle="1" w:styleId="10pt">
    <w:name w:val="Основной текст + 10 pt;Не полужирный"/>
    <w:rsid w:val="00846186"/>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8pt">
    <w:name w:val="Основной текст + 8 pt;Не полужирный"/>
    <w:rsid w:val="00846186"/>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headeraa">
    <w:name w:val="header_aa"/>
    <w:rsid w:val="00846186"/>
  </w:style>
  <w:style w:type="character" w:customStyle="1" w:styleId="CharChar">
    <w:name w:val="Обычный Char Char"/>
    <w:link w:val="1c"/>
    <w:locked/>
    <w:rsid w:val="00846186"/>
    <w:rPr>
      <w:rFonts w:ascii="TimesET" w:eastAsia="Arial" w:hAnsi="TimesET" w:cs="TimesET"/>
      <w:sz w:val="24"/>
      <w:szCs w:val="24"/>
      <w:lang w:eastAsia="ar-SA"/>
    </w:rPr>
  </w:style>
  <w:style w:type="character" w:customStyle="1" w:styleId="iceouttxt6">
    <w:name w:val="iceouttxt6"/>
    <w:rsid w:val="00846186"/>
    <w:rPr>
      <w:rFonts w:ascii="Arial" w:hAnsi="Arial" w:cs="Arial" w:hint="default"/>
      <w:color w:val="666666"/>
      <w:sz w:val="17"/>
      <w:szCs w:val="17"/>
    </w:rPr>
  </w:style>
  <w:style w:type="character" w:customStyle="1" w:styleId="paymentdetailsofferitemtext">
    <w:name w:val="paymentdetailsofferitemtext"/>
    <w:rsid w:val="00846186"/>
  </w:style>
  <w:style w:type="paragraph" w:customStyle="1" w:styleId="s1">
    <w:name w:val="s_1"/>
    <w:basedOn w:val="a"/>
    <w:rsid w:val="00846186"/>
    <w:pPr>
      <w:suppressAutoHyphens w:val="0"/>
      <w:spacing w:before="100" w:beforeAutospacing="1" w:after="100" w:afterAutospacing="1"/>
    </w:pPr>
    <w:rPr>
      <w:lang w:eastAsia="ru-RU"/>
    </w:rPr>
  </w:style>
  <w:style w:type="paragraph" w:customStyle="1" w:styleId="61">
    <w:name w:val="Обычный6"/>
    <w:rsid w:val="00846186"/>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s12">
    <w:name w:val="s_12"/>
    <w:basedOn w:val="a"/>
    <w:uiPriority w:val="99"/>
    <w:qFormat/>
    <w:rsid w:val="00846186"/>
    <w:pPr>
      <w:suppressAutoHyphens w:val="0"/>
      <w:ind w:firstLine="720"/>
    </w:pPr>
    <w:rPr>
      <w:lang w:eastAsia="ru-RU"/>
    </w:rPr>
  </w:style>
  <w:style w:type="paragraph" w:customStyle="1" w:styleId="s13">
    <w:name w:val="s_13"/>
    <w:basedOn w:val="a"/>
    <w:uiPriority w:val="99"/>
    <w:qFormat/>
    <w:rsid w:val="00846186"/>
    <w:pPr>
      <w:suppressAutoHyphens w:val="0"/>
      <w:ind w:firstLine="720"/>
    </w:pPr>
    <w:rPr>
      <w:lang w:eastAsia="ru-RU"/>
    </w:rPr>
  </w:style>
  <w:style w:type="paragraph" w:customStyle="1" w:styleId="Iauiue">
    <w:name w:val="Iau?iue"/>
    <w:uiPriority w:val="99"/>
    <w:qFormat/>
    <w:rsid w:val="00846186"/>
    <w:pPr>
      <w:spacing w:after="0" w:line="240" w:lineRule="auto"/>
    </w:pPr>
    <w:rPr>
      <w:rFonts w:ascii="Times New Roman" w:eastAsia="Times New Roman" w:hAnsi="Times New Roman" w:cs="Times New Roman"/>
      <w:sz w:val="24"/>
      <w:szCs w:val="20"/>
      <w:lang w:eastAsia="ru-RU"/>
    </w:rPr>
  </w:style>
  <w:style w:type="character" w:customStyle="1" w:styleId="dropdown-user-namefirst-letter">
    <w:name w:val="dropdown-user-name__first-letter"/>
    <w:rsid w:val="00846186"/>
  </w:style>
  <w:style w:type="character" w:customStyle="1" w:styleId="af1">
    <w:name w:val="Обычный (Интернет) Знак"/>
    <w:aliases w:val="Знак2 Знак,Обычный (Web) Знак,Обычный (веб)1 Знак,Обычный (Web)1 Знак"/>
    <w:link w:val="af0"/>
    <w:uiPriority w:val="99"/>
    <w:locked/>
    <w:rsid w:val="00846186"/>
    <w:rPr>
      <w:rFonts w:ascii="Times New Roman" w:eastAsia="Times New Roman" w:hAnsi="Times New Roman" w:cs="Times New Roman"/>
      <w:sz w:val="24"/>
      <w:szCs w:val="24"/>
      <w:lang w:eastAsia="ar-SA"/>
    </w:rPr>
  </w:style>
  <w:style w:type="character" w:customStyle="1" w:styleId="gd">
    <w:name w:val="gd"/>
    <w:basedOn w:val="a0"/>
    <w:rsid w:val="00846186"/>
  </w:style>
  <w:style w:type="character" w:customStyle="1" w:styleId="aff8">
    <w:name w:val="Абзац списка Знак"/>
    <w:basedOn w:val="a0"/>
    <w:link w:val="aff7"/>
    <w:uiPriority w:val="34"/>
    <w:locked/>
    <w:rsid w:val="00846186"/>
    <w:rPr>
      <w:rFonts w:ascii="Times New Roman" w:eastAsia="Times New Roman" w:hAnsi="Times New Roman" w:cs="Times New Roman"/>
      <w:sz w:val="20"/>
      <w:szCs w:val="20"/>
      <w:lang w:eastAsia="ar-SA"/>
    </w:rPr>
  </w:style>
  <w:style w:type="character" w:styleId="afff5">
    <w:name w:val="Unresolved Mention"/>
    <w:basedOn w:val="a0"/>
    <w:uiPriority w:val="99"/>
    <w:semiHidden/>
    <w:unhideWhenUsed/>
    <w:rsid w:val="00407FCB"/>
    <w:rPr>
      <w:color w:val="605E5C"/>
      <w:shd w:val="clear" w:color="auto" w:fill="E1DFDD"/>
    </w:rPr>
  </w:style>
  <w:style w:type="table" w:customStyle="1" w:styleId="1f6">
    <w:name w:val="Сетка таблицы1"/>
    <w:basedOn w:val="a1"/>
    <w:next w:val="affc"/>
    <w:uiPriority w:val="59"/>
    <w:rsid w:val="003A7D42"/>
    <w:pPr>
      <w:spacing w:after="0" w:line="240" w:lineRule="auto"/>
    </w:pPr>
    <w:rPr>
      <w:rFonts w:ascii="Arial" w:eastAsia="Arial" w:hAnsi="Arial" w:cs="Arial"/>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pytarget">
    <w:name w:val="copy_target"/>
    <w:basedOn w:val="a0"/>
    <w:rsid w:val="001A1E18"/>
  </w:style>
  <w:style w:type="character" w:customStyle="1" w:styleId="60">
    <w:name w:val="Заголовок 6 Знак"/>
    <w:basedOn w:val="a0"/>
    <w:link w:val="6"/>
    <w:uiPriority w:val="9"/>
    <w:rsid w:val="00F50B38"/>
    <w:rPr>
      <w:rFonts w:ascii="Arial" w:eastAsia="Arial" w:hAnsi="Arial" w:cs="Arial"/>
      <w:b/>
      <w:bCs/>
    </w:rPr>
  </w:style>
  <w:style w:type="character" w:customStyle="1" w:styleId="90">
    <w:name w:val="Заголовок 9 Знак"/>
    <w:basedOn w:val="a0"/>
    <w:link w:val="9"/>
    <w:uiPriority w:val="9"/>
    <w:rsid w:val="00F50B38"/>
    <w:rPr>
      <w:rFonts w:ascii="Arial" w:eastAsia="Arial" w:hAnsi="Arial" w:cs="Arial"/>
      <w:i/>
      <w:iCs/>
      <w:sz w:val="21"/>
      <w:szCs w:val="21"/>
    </w:rPr>
  </w:style>
  <w:style w:type="paragraph" w:styleId="2a">
    <w:name w:val="Quote"/>
    <w:basedOn w:val="a"/>
    <w:next w:val="a"/>
    <w:link w:val="2b"/>
    <w:uiPriority w:val="29"/>
    <w:qFormat/>
    <w:rsid w:val="00F50B38"/>
    <w:pPr>
      <w:suppressAutoHyphens w:val="0"/>
      <w:spacing w:after="200" w:line="276" w:lineRule="auto"/>
      <w:ind w:left="720" w:right="720"/>
    </w:pPr>
    <w:rPr>
      <w:rFonts w:asciiTheme="minorHAnsi" w:eastAsiaTheme="minorHAnsi" w:hAnsiTheme="minorHAnsi" w:cstheme="minorBidi"/>
      <w:i/>
      <w:sz w:val="22"/>
      <w:szCs w:val="22"/>
      <w:lang w:eastAsia="en-US"/>
    </w:rPr>
  </w:style>
  <w:style w:type="character" w:customStyle="1" w:styleId="2b">
    <w:name w:val="Цитата 2 Знак"/>
    <w:basedOn w:val="a0"/>
    <w:link w:val="2a"/>
    <w:uiPriority w:val="29"/>
    <w:rsid w:val="00F50B38"/>
    <w:rPr>
      <w:i/>
    </w:rPr>
  </w:style>
  <w:style w:type="paragraph" w:styleId="afff6">
    <w:name w:val="Intense Quote"/>
    <w:basedOn w:val="a"/>
    <w:next w:val="a"/>
    <w:link w:val="afff7"/>
    <w:uiPriority w:val="30"/>
    <w:qFormat/>
    <w:rsid w:val="00F50B38"/>
    <w:pPr>
      <w:pBdr>
        <w:top w:val="single" w:sz="4" w:space="5" w:color="FFFFFF"/>
        <w:left w:val="single" w:sz="4" w:space="10" w:color="FFFFFF"/>
        <w:bottom w:val="single" w:sz="4" w:space="5" w:color="FFFFFF"/>
        <w:right w:val="single" w:sz="4" w:space="10" w:color="FFFFFF"/>
      </w:pBdr>
      <w:shd w:val="clear" w:color="auto" w:fill="F2F2F2"/>
      <w:suppressAutoHyphens w:val="0"/>
      <w:spacing w:after="200" w:line="276" w:lineRule="auto"/>
      <w:ind w:left="720" w:right="720"/>
    </w:pPr>
    <w:rPr>
      <w:rFonts w:asciiTheme="minorHAnsi" w:eastAsiaTheme="minorHAnsi" w:hAnsiTheme="minorHAnsi" w:cstheme="minorBidi"/>
      <w:i/>
      <w:sz w:val="22"/>
      <w:szCs w:val="22"/>
      <w:lang w:eastAsia="en-US"/>
    </w:rPr>
  </w:style>
  <w:style w:type="character" w:customStyle="1" w:styleId="afff7">
    <w:name w:val="Выделенная цитата Знак"/>
    <w:basedOn w:val="a0"/>
    <w:link w:val="afff6"/>
    <w:uiPriority w:val="30"/>
    <w:rsid w:val="00F50B38"/>
    <w:rPr>
      <w:i/>
      <w:shd w:val="clear" w:color="auto" w:fill="F2F2F2"/>
    </w:rPr>
  </w:style>
  <w:style w:type="paragraph" w:styleId="afff8">
    <w:name w:val="caption"/>
    <w:basedOn w:val="a"/>
    <w:next w:val="a"/>
    <w:link w:val="afff9"/>
    <w:uiPriority w:val="35"/>
    <w:semiHidden/>
    <w:unhideWhenUsed/>
    <w:qFormat/>
    <w:rsid w:val="00F50B38"/>
    <w:pPr>
      <w:suppressAutoHyphens w:val="0"/>
      <w:spacing w:after="200" w:line="276" w:lineRule="auto"/>
    </w:pPr>
    <w:rPr>
      <w:rFonts w:asciiTheme="minorHAnsi" w:eastAsiaTheme="minorHAnsi" w:hAnsiTheme="minorHAnsi" w:cstheme="minorBidi"/>
      <w:b/>
      <w:bCs/>
      <w:color w:val="5B9BD5" w:themeColor="accent1"/>
      <w:sz w:val="18"/>
      <w:szCs w:val="18"/>
      <w:lang w:eastAsia="en-US"/>
    </w:rPr>
  </w:style>
  <w:style w:type="character" w:customStyle="1" w:styleId="afff9">
    <w:name w:val="Название объекта Знак"/>
    <w:link w:val="afff8"/>
    <w:uiPriority w:val="35"/>
    <w:semiHidden/>
    <w:rsid w:val="00F50B38"/>
    <w:rPr>
      <w:b/>
      <w:bCs/>
      <w:color w:val="5B9BD5" w:themeColor="accent1"/>
      <w:sz w:val="18"/>
      <w:szCs w:val="18"/>
    </w:rPr>
  </w:style>
  <w:style w:type="table" w:customStyle="1" w:styleId="TableGridLight">
    <w:name w:val="Table Grid Light"/>
    <w:basedOn w:val="a1"/>
    <w:uiPriority w:val="59"/>
    <w:rsid w:val="00F50B3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f7">
    <w:name w:val="Plain Table 1"/>
    <w:basedOn w:val="a1"/>
    <w:uiPriority w:val="59"/>
    <w:rsid w:val="00F50B3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c">
    <w:name w:val="Plain Table 2"/>
    <w:basedOn w:val="a1"/>
    <w:uiPriority w:val="59"/>
    <w:rsid w:val="00F50B38"/>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6">
    <w:name w:val="Plain Table 3"/>
    <w:basedOn w:val="a1"/>
    <w:uiPriority w:val="99"/>
    <w:rsid w:val="00F50B38"/>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rsid w:val="00F50B38"/>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3">
    <w:name w:val="Plain Table 5"/>
    <w:basedOn w:val="a1"/>
    <w:uiPriority w:val="99"/>
    <w:rsid w:val="00F50B38"/>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F50B38"/>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50B38"/>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F50B3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F50B3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F50B3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F50B38"/>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F50B3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rsid w:val="00F50B3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50B38"/>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F50B3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F50B3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F50B3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F50B38"/>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F50B3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rsid w:val="00F50B3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50B38"/>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F50B3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F50B3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F50B3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F50B38"/>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F50B3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rsid w:val="00F50B38"/>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50B38"/>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F50B3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F50B3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F50B3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F50B38"/>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F50B3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rsid w:val="00F50B3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50B3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F50B3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F50B3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F50B3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F50B3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F50B3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rsid w:val="00F50B38"/>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50B38"/>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F50B3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F50B38"/>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F50B3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F50B38"/>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F50B3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rsid w:val="00F50B38"/>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50B38"/>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F50B38"/>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F50B38"/>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F50B38"/>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F50B38"/>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F50B38"/>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rsid w:val="00F50B3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50B3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F50B3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F50B3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F50B3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F50B3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F50B3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rsid w:val="00F50B38"/>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50B38"/>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F50B38"/>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F50B38"/>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F50B38"/>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F50B38"/>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F50B38"/>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rsid w:val="00F50B3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50B38"/>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F50B3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F50B38"/>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F50B3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F50B38"/>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F50B38"/>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rsid w:val="00F50B3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50B38"/>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F50B3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F50B3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F50B3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F50B38"/>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F50B3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rsid w:val="00F50B38"/>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50B38"/>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F50B38"/>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F50B38"/>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F50B38"/>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F50B38"/>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F50B38"/>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rsid w:val="00F50B3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50B38"/>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F50B38"/>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F50B38"/>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F50B38"/>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F50B38"/>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F50B38"/>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rsid w:val="00F50B38"/>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50B38"/>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F50B38"/>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F50B38"/>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F50B38"/>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F50B38"/>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F50B38"/>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F50B3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F50B3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F50B3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F50B3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F50B3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F50B3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F50B3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F50B38"/>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F50B38"/>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F50B38"/>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F50B38"/>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F50B38"/>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F50B38"/>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F50B38"/>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F50B38"/>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50B38"/>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F50B3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F50B3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F50B3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F50B38"/>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F50B3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ffa">
    <w:name w:val="endnote reference"/>
    <w:uiPriority w:val="99"/>
    <w:semiHidden/>
    <w:unhideWhenUsed/>
    <w:rsid w:val="00F50B38"/>
    <w:rPr>
      <w:vertAlign w:val="superscript"/>
    </w:rPr>
  </w:style>
  <w:style w:type="paragraph" w:styleId="1f8">
    <w:name w:val="toc 1"/>
    <w:basedOn w:val="a"/>
    <w:next w:val="a"/>
    <w:uiPriority w:val="39"/>
    <w:unhideWhenUsed/>
    <w:rsid w:val="00F50B38"/>
    <w:pPr>
      <w:suppressAutoHyphens w:val="0"/>
      <w:spacing w:after="57" w:line="276" w:lineRule="auto"/>
    </w:pPr>
    <w:rPr>
      <w:rFonts w:asciiTheme="minorHAnsi" w:eastAsiaTheme="minorHAnsi" w:hAnsiTheme="minorHAnsi" w:cstheme="minorBidi"/>
      <w:sz w:val="22"/>
      <w:szCs w:val="22"/>
      <w:lang w:eastAsia="en-US"/>
    </w:rPr>
  </w:style>
  <w:style w:type="paragraph" w:styleId="2d">
    <w:name w:val="toc 2"/>
    <w:basedOn w:val="a"/>
    <w:next w:val="a"/>
    <w:uiPriority w:val="39"/>
    <w:unhideWhenUsed/>
    <w:rsid w:val="00F50B38"/>
    <w:pPr>
      <w:suppressAutoHyphens w:val="0"/>
      <w:spacing w:after="57" w:line="276" w:lineRule="auto"/>
      <w:ind w:left="283"/>
    </w:pPr>
    <w:rPr>
      <w:rFonts w:asciiTheme="minorHAnsi" w:eastAsiaTheme="minorHAnsi" w:hAnsiTheme="minorHAnsi" w:cstheme="minorBidi"/>
      <w:sz w:val="22"/>
      <w:szCs w:val="22"/>
      <w:lang w:eastAsia="en-US"/>
    </w:rPr>
  </w:style>
  <w:style w:type="paragraph" w:styleId="37">
    <w:name w:val="toc 3"/>
    <w:basedOn w:val="a"/>
    <w:next w:val="a"/>
    <w:uiPriority w:val="39"/>
    <w:unhideWhenUsed/>
    <w:rsid w:val="00F50B38"/>
    <w:pPr>
      <w:suppressAutoHyphens w:val="0"/>
      <w:spacing w:after="57" w:line="276" w:lineRule="auto"/>
      <w:ind w:left="567"/>
    </w:pPr>
    <w:rPr>
      <w:rFonts w:asciiTheme="minorHAnsi" w:eastAsiaTheme="minorHAnsi" w:hAnsiTheme="minorHAnsi" w:cstheme="minorBidi"/>
      <w:sz w:val="22"/>
      <w:szCs w:val="22"/>
      <w:lang w:eastAsia="en-US"/>
    </w:rPr>
  </w:style>
  <w:style w:type="paragraph" w:styleId="42">
    <w:name w:val="toc 4"/>
    <w:basedOn w:val="a"/>
    <w:next w:val="a"/>
    <w:uiPriority w:val="39"/>
    <w:unhideWhenUsed/>
    <w:rsid w:val="00F50B38"/>
    <w:pPr>
      <w:suppressAutoHyphens w:val="0"/>
      <w:spacing w:after="57" w:line="276" w:lineRule="auto"/>
      <w:ind w:left="850"/>
    </w:pPr>
    <w:rPr>
      <w:rFonts w:asciiTheme="minorHAnsi" w:eastAsiaTheme="minorHAnsi" w:hAnsiTheme="minorHAnsi" w:cstheme="minorBidi"/>
      <w:sz w:val="22"/>
      <w:szCs w:val="22"/>
      <w:lang w:eastAsia="en-US"/>
    </w:rPr>
  </w:style>
  <w:style w:type="paragraph" w:styleId="54">
    <w:name w:val="toc 5"/>
    <w:basedOn w:val="a"/>
    <w:next w:val="a"/>
    <w:uiPriority w:val="39"/>
    <w:unhideWhenUsed/>
    <w:rsid w:val="00F50B38"/>
    <w:pPr>
      <w:suppressAutoHyphens w:val="0"/>
      <w:spacing w:after="57" w:line="276" w:lineRule="auto"/>
      <w:ind w:left="1134"/>
    </w:pPr>
    <w:rPr>
      <w:rFonts w:asciiTheme="minorHAnsi" w:eastAsiaTheme="minorHAnsi" w:hAnsiTheme="minorHAnsi" w:cstheme="minorBidi"/>
      <w:sz w:val="22"/>
      <w:szCs w:val="22"/>
      <w:lang w:eastAsia="en-US"/>
    </w:rPr>
  </w:style>
  <w:style w:type="paragraph" w:styleId="62">
    <w:name w:val="toc 6"/>
    <w:basedOn w:val="a"/>
    <w:next w:val="a"/>
    <w:uiPriority w:val="39"/>
    <w:unhideWhenUsed/>
    <w:rsid w:val="00F50B38"/>
    <w:pPr>
      <w:suppressAutoHyphens w:val="0"/>
      <w:spacing w:after="57" w:line="276" w:lineRule="auto"/>
      <w:ind w:left="1417"/>
    </w:pPr>
    <w:rPr>
      <w:rFonts w:asciiTheme="minorHAnsi" w:eastAsiaTheme="minorHAnsi" w:hAnsiTheme="minorHAnsi" w:cstheme="minorBidi"/>
      <w:sz w:val="22"/>
      <w:szCs w:val="22"/>
      <w:lang w:eastAsia="en-US"/>
    </w:rPr>
  </w:style>
  <w:style w:type="paragraph" w:styleId="71">
    <w:name w:val="toc 7"/>
    <w:basedOn w:val="a"/>
    <w:next w:val="a"/>
    <w:uiPriority w:val="39"/>
    <w:unhideWhenUsed/>
    <w:rsid w:val="00F50B38"/>
    <w:pPr>
      <w:suppressAutoHyphens w:val="0"/>
      <w:spacing w:after="57" w:line="276" w:lineRule="auto"/>
      <w:ind w:left="1701"/>
    </w:pPr>
    <w:rPr>
      <w:rFonts w:asciiTheme="minorHAnsi" w:eastAsiaTheme="minorHAnsi" w:hAnsiTheme="minorHAnsi" w:cstheme="minorBidi"/>
      <w:sz w:val="22"/>
      <w:szCs w:val="22"/>
      <w:lang w:eastAsia="en-US"/>
    </w:rPr>
  </w:style>
  <w:style w:type="paragraph" w:styleId="81">
    <w:name w:val="toc 8"/>
    <w:basedOn w:val="a"/>
    <w:next w:val="a"/>
    <w:uiPriority w:val="39"/>
    <w:unhideWhenUsed/>
    <w:rsid w:val="00F50B38"/>
    <w:pPr>
      <w:suppressAutoHyphens w:val="0"/>
      <w:spacing w:after="57" w:line="276" w:lineRule="auto"/>
      <w:ind w:left="1984"/>
    </w:pPr>
    <w:rPr>
      <w:rFonts w:asciiTheme="minorHAnsi" w:eastAsiaTheme="minorHAnsi" w:hAnsiTheme="minorHAnsi" w:cstheme="minorBidi"/>
      <w:sz w:val="22"/>
      <w:szCs w:val="22"/>
      <w:lang w:eastAsia="en-US"/>
    </w:rPr>
  </w:style>
  <w:style w:type="paragraph" w:styleId="91">
    <w:name w:val="toc 9"/>
    <w:basedOn w:val="a"/>
    <w:next w:val="a"/>
    <w:uiPriority w:val="39"/>
    <w:unhideWhenUsed/>
    <w:rsid w:val="00F50B38"/>
    <w:pPr>
      <w:suppressAutoHyphens w:val="0"/>
      <w:spacing w:after="57" w:line="276" w:lineRule="auto"/>
      <w:ind w:left="2268"/>
    </w:pPr>
    <w:rPr>
      <w:rFonts w:asciiTheme="minorHAnsi" w:eastAsiaTheme="minorHAnsi" w:hAnsiTheme="minorHAnsi" w:cstheme="minorBidi"/>
      <w:sz w:val="22"/>
      <w:szCs w:val="22"/>
      <w:lang w:eastAsia="en-US"/>
    </w:rPr>
  </w:style>
  <w:style w:type="paragraph" w:styleId="afffb">
    <w:name w:val="TOC Heading"/>
    <w:uiPriority w:val="39"/>
    <w:unhideWhenUsed/>
    <w:rsid w:val="00F50B38"/>
    <w:pPr>
      <w:spacing w:after="200" w:line="276" w:lineRule="auto"/>
    </w:pPr>
  </w:style>
  <w:style w:type="paragraph" w:styleId="afffc">
    <w:name w:val="table of figures"/>
    <w:basedOn w:val="a"/>
    <w:next w:val="a"/>
    <w:uiPriority w:val="99"/>
    <w:unhideWhenUsed/>
    <w:rsid w:val="00F50B38"/>
    <w:pPr>
      <w:suppressAutoHyphens w:val="0"/>
      <w:spacing w:line="276" w:lineRule="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ED491883FC994593E1D5575F569DF9DD14D235C0967842C292883639A8C2E662A4E79BB226121DQ9x0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51E39-6EE1-4BEE-875D-A404A2940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6147</Words>
  <Characters>35043</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Сотрудник</cp:lastModifiedBy>
  <cp:revision>2</cp:revision>
  <cp:lastPrinted>2024-03-28T10:45:00Z</cp:lastPrinted>
  <dcterms:created xsi:type="dcterms:W3CDTF">2026-05-29T10:42:00Z</dcterms:created>
  <dcterms:modified xsi:type="dcterms:W3CDTF">2026-05-29T10:42:00Z</dcterms:modified>
</cp:coreProperties>
</file>