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835"/>
        <w:gridCol w:w="2693"/>
        <w:gridCol w:w="709"/>
        <w:gridCol w:w="709"/>
        <w:gridCol w:w="1275"/>
        <w:gridCol w:w="1560"/>
      </w:tblGrid>
      <w:tr w:rsidR="001B1875" w:rsidRPr="00F22D71" w14:paraId="653FD868" w14:textId="77777777" w:rsidTr="00BF01BC">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835"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BF01BC">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835" w:type="dxa"/>
            <w:tcBorders>
              <w:top w:val="single" w:sz="4" w:space="0" w:color="auto"/>
              <w:left w:val="nil"/>
              <w:bottom w:val="single" w:sz="4" w:space="0" w:color="auto"/>
              <w:right w:val="single" w:sz="4" w:space="0" w:color="auto"/>
            </w:tcBorders>
            <w:shd w:val="clear" w:color="auto" w:fill="auto"/>
          </w:tcPr>
          <w:p w14:paraId="000E8FAC" w14:textId="2E5D04A8" w:rsidR="00303D2E" w:rsidRPr="007F4C85" w:rsidRDefault="00B33C30" w:rsidP="00F31DE7">
            <w:pPr>
              <w:shd w:val="clear" w:color="auto" w:fill="FFFFFF"/>
              <w:spacing w:after="0" w:line="240" w:lineRule="auto"/>
              <w:rPr>
                <w:rFonts w:ascii="Times New Roman" w:eastAsia="Times New Roman" w:hAnsi="Times New Roman" w:cs="Times New Roman"/>
                <w:sz w:val="20"/>
                <w:szCs w:val="20"/>
              </w:rPr>
            </w:pPr>
            <w:r w:rsidRPr="00B33C30">
              <w:rPr>
                <w:rFonts w:ascii="Times New Roman" w:eastAsia="Times New Roman" w:hAnsi="Times New Roman" w:cs="Times New Roman"/>
                <w:sz w:val="20"/>
                <w:szCs w:val="20"/>
              </w:rPr>
              <w:t xml:space="preserve">Подшипник 6306N вторичного вала КПП 2101-07 (ОАО "АВТОВАЗ") </w:t>
            </w:r>
            <w:proofErr w:type="gramStart"/>
            <w:r w:rsidRPr="00B33C30">
              <w:rPr>
                <w:rFonts w:ascii="Times New Roman" w:eastAsia="Times New Roman" w:hAnsi="Times New Roman" w:cs="Times New Roman"/>
                <w:sz w:val="20"/>
                <w:szCs w:val="20"/>
              </w:rPr>
              <w:t>фирм.упак</w:t>
            </w:r>
            <w:proofErr w:type="gramEnd"/>
            <w:r w:rsidRPr="00B33C30">
              <w:rPr>
                <w:rFonts w:ascii="Times New Roman" w:eastAsia="Times New Roman" w:hAnsi="Times New Roman" w:cs="Times New Roman"/>
                <w:sz w:val="20"/>
                <w:szCs w:val="20"/>
              </w:rPr>
              <w:t>.02107- 00-1701190-001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w:t>
            </w:r>
            <w:bookmarkStart w:id="2" w:name="_GoBack"/>
            <w:bookmarkEnd w:id="2"/>
            <w:r w:rsidRPr="007F4C85">
              <w:rPr>
                <w:rFonts w:ascii="Times New Roman" w:eastAsia="Calibri" w:hAnsi="Times New Roman" w:cs="Times New Roman"/>
                <w:sz w:val="20"/>
                <w:szCs w:val="20"/>
                <w:lang w:eastAsia="en-US"/>
              </w:rPr>
              <w:t>оответствии с наименованием продукции</w:t>
            </w:r>
          </w:p>
        </w:tc>
        <w:tc>
          <w:tcPr>
            <w:tcW w:w="709"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7178D165" w:rsidR="00A938D6" w:rsidRPr="007F4C85" w:rsidRDefault="00667740"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6224AA" w:rsidRPr="00F22D71" w14:paraId="6538160E" w14:textId="77777777" w:rsidTr="00BF01BC">
        <w:trPr>
          <w:trHeight w:val="838"/>
        </w:trPr>
        <w:tc>
          <w:tcPr>
            <w:tcW w:w="426" w:type="dxa"/>
          </w:tcPr>
          <w:p w14:paraId="49FAEB05" w14:textId="7C849F4A" w:rsidR="006224AA" w:rsidRPr="001B1875" w:rsidRDefault="006224AA"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835" w:type="dxa"/>
            <w:tcBorders>
              <w:top w:val="single" w:sz="4" w:space="0" w:color="auto"/>
              <w:left w:val="nil"/>
              <w:bottom w:val="single" w:sz="4" w:space="0" w:color="auto"/>
              <w:right w:val="single" w:sz="4" w:space="0" w:color="auto"/>
            </w:tcBorders>
            <w:shd w:val="clear" w:color="auto" w:fill="auto"/>
          </w:tcPr>
          <w:p w14:paraId="0464FA05" w14:textId="77777777" w:rsidR="00BF01BC" w:rsidRPr="00BF01BC" w:rsidRDefault="00BF01BC" w:rsidP="00BF01BC">
            <w:pPr>
              <w:shd w:val="clear" w:color="auto" w:fill="FFFFFF"/>
              <w:spacing w:after="0" w:line="240" w:lineRule="auto"/>
              <w:rPr>
                <w:rFonts w:ascii="Times New Roman" w:eastAsia="Times New Roman" w:hAnsi="Times New Roman" w:cs="Times New Roman"/>
                <w:sz w:val="20"/>
                <w:szCs w:val="20"/>
              </w:rPr>
            </w:pPr>
            <w:r w:rsidRPr="00BF01BC">
              <w:rPr>
                <w:rFonts w:ascii="Times New Roman" w:eastAsia="Times New Roman" w:hAnsi="Times New Roman" w:cs="Times New Roman"/>
                <w:sz w:val="20"/>
                <w:szCs w:val="20"/>
              </w:rPr>
              <w:t xml:space="preserve">Шкив водяного насоса 406 </w:t>
            </w:r>
            <w:proofErr w:type="spellStart"/>
            <w:r w:rsidRPr="00BF01BC">
              <w:rPr>
                <w:rFonts w:ascii="Times New Roman" w:eastAsia="Times New Roman" w:hAnsi="Times New Roman" w:cs="Times New Roman"/>
                <w:sz w:val="20"/>
                <w:szCs w:val="20"/>
              </w:rPr>
              <w:t>дв</w:t>
            </w:r>
            <w:proofErr w:type="spellEnd"/>
            <w:r w:rsidRPr="00BF01BC">
              <w:rPr>
                <w:rFonts w:ascii="Times New Roman" w:eastAsia="Times New Roman" w:hAnsi="Times New Roman" w:cs="Times New Roman"/>
                <w:sz w:val="20"/>
                <w:szCs w:val="20"/>
              </w:rPr>
              <w:t>. (</w:t>
            </w:r>
            <w:proofErr w:type="spellStart"/>
            <w:r w:rsidRPr="00BF01BC">
              <w:rPr>
                <w:rFonts w:ascii="Times New Roman" w:eastAsia="Times New Roman" w:hAnsi="Times New Roman" w:cs="Times New Roman"/>
                <w:sz w:val="20"/>
                <w:szCs w:val="20"/>
              </w:rPr>
              <w:t>пластм</w:t>
            </w:r>
            <w:proofErr w:type="spellEnd"/>
            <w:r w:rsidRPr="00BF01BC">
              <w:rPr>
                <w:rFonts w:ascii="Times New Roman" w:eastAsia="Times New Roman" w:hAnsi="Times New Roman" w:cs="Times New Roman"/>
                <w:sz w:val="20"/>
                <w:szCs w:val="20"/>
              </w:rPr>
              <w:t xml:space="preserve">. </w:t>
            </w:r>
            <w:proofErr w:type="spellStart"/>
            <w:r w:rsidRPr="00BF01BC">
              <w:rPr>
                <w:rFonts w:ascii="Times New Roman" w:eastAsia="Times New Roman" w:hAnsi="Times New Roman" w:cs="Times New Roman"/>
                <w:sz w:val="20"/>
                <w:szCs w:val="20"/>
              </w:rPr>
              <w:t>черн</w:t>
            </w:r>
            <w:proofErr w:type="spellEnd"/>
            <w:r w:rsidRPr="00BF01BC">
              <w:rPr>
                <w:rFonts w:ascii="Times New Roman" w:eastAsia="Times New Roman" w:hAnsi="Times New Roman" w:cs="Times New Roman"/>
                <w:sz w:val="20"/>
                <w:szCs w:val="20"/>
              </w:rPr>
              <w:t>.) (20шт) (</w:t>
            </w:r>
            <w:proofErr w:type="spellStart"/>
            <w:r w:rsidRPr="00BF01BC">
              <w:rPr>
                <w:rFonts w:ascii="Times New Roman" w:eastAsia="Times New Roman" w:hAnsi="Times New Roman" w:cs="Times New Roman"/>
                <w:sz w:val="20"/>
                <w:szCs w:val="20"/>
              </w:rPr>
              <w:t>РемТорг</w:t>
            </w:r>
            <w:proofErr w:type="spellEnd"/>
            <w:r w:rsidRPr="00BF01BC">
              <w:rPr>
                <w:rFonts w:ascii="Times New Roman" w:eastAsia="Times New Roman" w:hAnsi="Times New Roman" w:cs="Times New Roman"/>
                <w:sz w:val="20"/>
                <w:szCs w:val="20"/>
              </w:rPr>
              <w:t>) 00406-0-1308025-</w:t>
            </w:r>
          </w:p>
          <w:p w14:paraId="3A16FB47" w14:textId="30D83D5A" w:rsidR="006224AA" w:rsidRPr="007F4C85" w:rsidRDefault="00BF01BC" w:rsidP="00BF01BC">
            <w:pPr>
              <w:shd w:val="clear" w:color="auto" w:fill="FFFFFF"/>
              <w:spacing w:after="0" w:line="240" w:lineRule="auto"/>
              <w:rPr>
                <w:rFonts w:ascii="Times New Roman" w:eastAsia="Times New Roman" w:hAnsi="Times New Roman" w:cs="Times New Roman"/>
                <w:sz w:val="20"/>
                <w:szCs w:val="20"/>
              </w:rPr>
            </w:pPr>
            <w:r w:rsidRPr="00BF01BC">
              <w:rPr>
                <w:rFonts w:ascii="Times New Roman" w:eastAsia="Times New Roman" w:hAnsi="Times New Roman" w:cs="Times New Roman"/>
                <w:sz w:val="20"/>
                <w:szCs w:val="20"/>
              </w:rPr>
              <w:t>010 с установкой на АМ</w:t>
            </w:r>
          </w:p>
        </w:tc>
        <w:tc>
          <w:tcPr>
            <w:tcW w:w="2693" w:type="dxa"/>
          </w:tcPr>
          <w:p w14:paraId="1EB2B22E" w14:textId="1C59A748" w:rsidR="006224AA" w:rsidRPr="007F4C85" w:rsidRDefault="006224AA" w:rsidP="006224AA">
            <w:pPr>
              <w:spacing w:after="0" w:line="240" w:lineRule="auto"/>
              <w:jc w:val="center"/>
              <w:rPr>
                <w:rFonts w:ascii="Times New Roman" w:eastAsia="Calibri" w:hAnsi="Times New Roman" w:cs="Times New Roman"/>
                <w:sz w:val="20"/>
                <w:szCs w:val="20"/>
                <w:lang w:eastAsia="en-US"/>
              </w:rPr>
            </w:pPr>
            <w:r w:rsidRPr="006547E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486A4AF4" w14:textId="596375B2" w:rsidR="006224AA" w:rsidRPr="007F4C85" w:rsidRDefault="006224AA"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30CA4DFB" w14:textId="590A280B" w:rsidR="006224AA" w:rsidRDefault="00667740"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224AA">
              <w:rPr>
                <w:rFonts w:ascii="Times New Roman" w:eastAsia="Times New Roman" w:hAnsi="Times New Roman" w:cs="Times New Roman"/>
                <w:sz w:val="20"/>
                <w:szCs w:val="20"/>
              </w:rPr>
              <w:t>,00</w:t>
            </w:r>
          </w:p>
        </w:tc>
        <w:tc>
          <w:tcPr>
            <w:tcW w:w="1275" w:type="dxa"/>
          </w:tcPr>
          <w:p w14:paraId="5C1E59C4" w14:textId="77777777" w:rsidR="006224AA" w:rsidRPr="007F4C85" w:rsidRDefault="006224AA" w:rsidP="006224AA">
            <w:pPr>
              <w:spacing w:after="0" w:line="240" w:lineRule="auto"/>
              <w:jc w:val="center"/>
              <w:rPr>
                <w:rFonts w:ascii="Times New Roman" w:eastAsia="Times New Roman" w:hAnsi="Times New Roman" w:cs="Times New Roman"/>
                <w:color w:val="000000"/>
                <w:sz w:val="20"/>
                <w:szCs w:val="20"/>
              </w:rPr>
            </w:pPr>
          </w:p>
        </w:tc>
        <w:tc>
          <w:tcPr>
            <w:tcW w:w="1560" w:type="dxa"/>
          </w:tcPr>
          <w:p w14:paraId="1366AE44" w14:textId="40D0F0F0" w:rsidR="006224AA" w:rsidRPr="007F4C85" w:rsidRDefault="006224AA" w:rsidP="006224AA">
            <w:pPr>
              <w:spacing w:after="0" w:line="240" w:lineRule="auto"/>
              <w:jc w:val="center"/>
              <w:rPr>
                <w:rFonts w:ascii="Times New Roman" w:eastAsia="Times New Roman" w:hAnsi="Times New Roman" w:cs="Times New Roman"/>
                <w:sz w:val="20"/>
                <w:szCs w:val="20"/>
              </w:rPr>
            </w:pPr>
            <w:r w:rsidRPr="0079779C">
              <w:rPr>
                <w:rFonts w:ascii="Times New Roman" w:eastAsia="Times New Roman" w:hAnsi="Times New Roman" w:cs="Times New Roman"/>
                <w:sz w:val="20"/>
                <w:szCs w:val="20"/>
              </w:rPr>
              <w:t xml:space="preserve">С момента заключения в течении 5 рабочих дней. </w:t>
            </w:r>
          </w:p>
        </w:tc>
      </w:tr>
      <w:tr w:rsidR="00BF01BC" w:rsidRPr="00F22D71" w14:paraId="5FE942BF" w14:textId="77777777" w:rsidTr="00BF01BC">
        <w:trPr>
          <w:trHeight w:val="838"/>
        </w:trPr>
        <w:tc>
          <w:tcPr>
            <w:tcW w:w="426" w:type="dxa"/>
          </w:tcPr>
          <w:p w14:paraId="7E87CB63" w14:textId="12B27879" w:rsidR="00BF01BC" w:rsidRDefault="00BF01BC"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835" w:type="dxa"/>
            <w:tcBorders>
              <w:top w:val="single" w:sz="4" w:space="0" w:color="auto"/>
              <w:left w:val="nil"/>
              <w:bottom w:val="single" w:sz="4" w:space="0" w:color="auto"/>
              <w:right w:val="single" w:sz="4" w:space="0" w:color="auto"/>
            </w:tcBorders>
            <w:shd w:val="clear" w:color="auto" w:fill="auto"/>
          </w:tcPr>
          <w:p w14:paraId="3A928F19" w14:textId="257D540A" w:rsidR="00BF01BC" w:rsidRPr="00BF01BC" w:rsidRDefault="00BF01BC" w:rsidP="00BF01BC">
            <w:pPr>
              <w:shd w:val="clear" w:color="auto" w:fill="FFFFFF"/>
              <w:spacing w:after="0" w:line="240" w:lineRule="auto"/>
              <w:rPr>
                <w:rFonts w:ascii="Times New Roman" w:eastAsia="Times New Roman" w:hAnsi="Times New Roman" w:cs="Times New Roman"/>
                <w:sz w:val="20"/>
                <w:szCs w:val="20"/>
              </w:rPr>
            </w:pPr>
            <w:r w:rsidRPr="00BF01BC">
              <w:rPr>
                <w:rFonts w:ascii="Times New Roman" w:eastAsia="Times New Roman" w:hAnsi="Times New Roman" w:cs="Times New Roman"/>
                <w:sz w:val="20"/>
                <w:szCs w:val="20"/>
              </w:rPr>
              <w:t>Вал распределительный 21214,- 23 (в сборе) (STANDARTDETAL) 02121-04-1006008-</w:t>
            </w:r>
            <w:proofErr w:type="gramStart"/>
            <w:r w:rsidRPr="00BF01BC">
              <w:rPr>
                <w:rFonts w:ascii="Times New Roman" w:eastAsia="Times New Roman" w:hAnsi="Times New Roman" w:cs="Times New Roman"/>
                <w:sz w:val="20"/>
                <w:szCs w:val="20"/>
              </w:rPr>
              <w:t>00 ,</w:t>
            </w:r>
            <w:proofErr w:type="gramEnd"/>
            <w:r w:rsidRPr="00BF01BC">
              <w:rPr>
                <w:rFonts w:ascii="Times New Roman" w:eastAsia="Times New Roman" w:hAnsi="Times New Roman" w:cs="Times New Roman"/>
                <w:sz w:val="20"/>
                <w:szCs w:val="20"/>
              </w:rPr>
              <w:t xml:space="preserve"> с установкой на АМ</w:t>
            </w:r>
          </w:p>
        </w:tc>
        <w:tc>
          <w:tcPr>
            <w:tcW w:w="2693" w:type="dxa"/>
          </w:tcPr>
          <w:p w14:paraId="23888EEC" w14:textId="194FCD22" w:rsidR="00BF01BC" w:rsidRPr="006547EC" w:rsidRDefault="00BF01BC" w:rsidP="006224AA">
            <w:pPr>
              <w:spacing w:after="0" w:line="240" w:lineRule="auto"/>
              <w:jc w:val="center"/>
              <w:rPr>
                <w:rFonts w:ascii="Times New Roman" w:eastAsia="Calibri" w:hAnsi="Times New Roman" w:cs="Times New Roman"/>
                <w:sz w:val="20"/>
                <w:szCs w:val="20"/>
                <w:lang w:eastAsia="en-US"/>
              </w:rPr>
            </w:pPr>
            <w:r w:rsidRPr="00BF01B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48DFA93C" w14:textId="31021322" w:rsidR="00BF01BC" w:rsidRDefault="00BF01BC"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476C30CC" w14:textId="6893604D" w:rsidR="00BF01BC" w:rsidRDefault="00BF01BC"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5" w:type="dxa"/>
          </w:tcPr>
          <w:p w14:paraId="1C98DF53" w14:textId="77777777" w:rsidR="00BF01BC" w:rsidRPr="007F4C85" w:rsidRDefault="00BF01BC" w:rsidP="006224AA">
            <w:pPr>
              <w:spacing w:after="0" w:line="240" w:lineRule="auto"/>
              <w:jc w:val="center"/>
              <w:rPr>
                <w:rFonts w:ascii="Times New Roman" w:eastAsia="Times New Roman" w:hAnsi="Times New Roman" w:cs="Times New Roman"/>
                <w:color w:val="000000"/>
                <w:sz w:val="20"/>
                <w:szCs w:val="20"/>
              </w:rPr>
            </w:pPr>
          </w:p>
        </w:tc>
        <w:tc>
          <w:tcPr>
            <w:tcW w:w="1560" w:type="dxa"/>
          </w:tcPr>
          <w:p w14:paraId="2FBC2521" w14:textId="0BE1C229" w:rsidR="00BF01BC" w:rsidRPr="0079779C" w:rsidRDefault="00BF01BC" w:rsidP="006224AA">
            <w:pPr>
              <w:spacing w:after="0" w:line="240" w:lineRule="auto"/>
              <w:jc w:val="center"/>
              <w:rPr>
                <w:rFonts w:ascii="Times New Roman" w:eastAsia="Times New Roman" w:hAnsi="Times New Roman" w:cs="Times New Roman"/>
                <w:sz w:val="20"/>
                <w:szCs w:val="20"/>
              </w:rPr>
            </w:pPr>
            <w:r w:rsidRPr="00BF01BC">
              <w:rPr>
                <w:rFonts w:ascii="Times New Roman" w:eastAsia="Times New Roman" w:hAnsi="Times New Roman" w:cs="Times New Roman"/>
                <w:sz w:val="20"/>
                <w:szCs w:val="20"/>
              </w:rPr>
              <w:t>С момента заключения в течении 5 рабочих дней.</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8827C" w14:textId="77777777" w:rsidR="00876F2C" w:rsidRDefault="00876F2C">
      <w:pPr>
        <w:spacing w:after="0" w:line="240" w:lineRule="auto"/>
      </w:pPr>
      <w:r>
        <w:separator/>
      </w:r>
    </w:p>
  </w:endnote>
  <w:endnote w:type="continuationSeparator" w:id="0">
    <w:p w14:paraId="3B02880A" w14:textId="77777777" w:rsidR="00876F2C" w:rsidRDefault="0087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51BEE" w14:textId="77777777" w:rsidR="00876F2C" w:rsidRDefault="00876F2C">
      <w:pPr>
        <w:spacing w:after="0" w:line="240" w:lineRule="auto"/>
      </w:pPr>
      <w:r>
        <w:separator/>
      </w:r>
    </w:p>
  </w:footnote>
  <w:footnote w:type="continuationSeparator" w:id="0">
    <w:p w14:paraId="3A2A83AE" w14:textId="77777777" w:rsidR="00876F2C" w:rsidRDefault="00876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67740"/>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6F2C"/>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3C30"/>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1BC"/>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2A0C"/>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936FF-A4E6-4AF5-98AC-D4923BB3F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5652</Words>
  <Characters>32218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2026-08-13T09:16:00Z</dcterms:created>
  <dcterms:modified xsi:type="dcterms:W3CDTF">2026-08-13T09:16:00Z</dcterms:modified>
</cp:coreProperties>
</file>