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93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2267"/>
        <w:gridCol w:w="1042"/>
        <w:gridCol w:w="781"/>
        <w:gridCol w:w="829"/>
        <w:gridCol w:w="1046"/>
        <w:gridCol w:w="2666"/>
        <w:gridCol w:w="2666"/>
      </w:tblGrid>
      <w:tr w:rsidR="00E24250" w:rsidRPr="00E24250" w14:paraId="516403A6" w14:textId="77777777" w:rsidTr="003D7382">
        <w:trPr>
          <w:cantSplit/>
          <w:trHeight w:val="834"/>
        </w:trPr>
        <w:tc>
          <w:tcPr>
            <w:tcW w:w="2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DCCC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Общий билирубин ИВД, набор, спектрофотометрический анализ</w:t>
            </w:r>
          </w:p>
          <w:p w14:paraId="764697E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 </w:t>
            </w:r>
          </w:p>
          <w:p w14:paraId="0D3E8B6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 </w:t>
            </w:r>
          </w:p>
          <w:p w14:paraId="3376CC7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 </w:t>
            </w:r>
          </w:p>
          <w:p w14:paraId="6F8E566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shd w:val="clear" w:color="auto" w:fill="FFFFFF"/>
                <w:lang w:eastAsia="ru-RU"/>
                <w14:ligatures w14:val="none"/>
              </w:rPr>
              <w:t>Конъюгированный (прямой, связанный) билирубин ИВД, набор, спектрофотометрический анализ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5AC92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Набор реагентов и других связанных с ними материалов, предназначенный для количественного определения</w:t>
            </w:r>
          </w:p>
          <w:p w14:paraId="030A4053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 ОБЩЕГО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билирубина (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total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bilirubin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) в клиническом образце с использованием метода спектрофотометрического анализа.</w:t>
            </w:r>
          </w:p>
          <w:p w14:paraId="3B52571E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  <w:p w14:paraId="60E4DEC2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  <w:p w14:paraId="4742A68C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Набор реагентов и других связанных с ними материалов, предназначенный для количественного определения конъюгированного</w:t>
            </w:r>
          </w:p>
          <w:p w14:paraId="62FC1C2E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(</w:t>
            </w: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ПРЯМОГО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) билирубина (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conjugated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(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direct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bilirubin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) в клиническом образце методом спектрофотометрического анализа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shd w:val="clear" w:color="auto" w:fill="EFF0F1"/>
                <w:lang w:eastAsia="ru-RU"/>
                <w14:ligatures w14:val="none"/>
              </w:rPr>
              <w:t>.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D1E9F2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х100 мл</w:t>
            </w:r>
          </w:p>
          <w:p w14:paraId="1C08F5E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х25 мл</w:t>
            </w:r>
          </w:p>
          <w:p w14:paraId="1ECF7F9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х1 мл</w:t>
            </w:r>
          </w:p>
          <w:p w14:paraId="195F367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х100 мл</w:t>
            </w:r>
          </w:p>
          <w:p w14:paraId="74B99FA3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Станд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. 1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фл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E2EB2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  <w:p w14:paraId="56C22D8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90C6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≥640</w:t>
            </w:r>
          </w:p>
          <w:p w14:paraId="5D3D910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≥640</w:t>
            </w:r>
          </w:p>
        </w:tc>
        <w:tc>
          <w:tcPr>
            <w:tcW w:w="1046" w:type="dxa"/>
            <w:vMerge w:val="restart"/>
            <w:tcBorders>
              <w:top w:val="single" w:sz="8" w:space="0" w:color="000000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D909" w14:textId="5808D881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AC719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Кат.№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003.022</w:t>
            </w:r>
          </w:p>
        </w:tc>
        <w:tc>
          <w:tcPr>
            <w:tcW w:w="2666" w:type="dxa"/>
            <w:vMerge w:val="restart"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EF22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Исследуемый материал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: Сыворотка крови.</w:t>
            </w:r>
          </w:p>
          <w:p w14:paraId="346CB1B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Метод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: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Йендрашека-Грофа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по конечной точке; для ФЭК, полу- и автоматических анализаторов.</w:t>
            </w:r>
          </w:p>
          <w:p w14:paraId="48EB64E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Длина волны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: 535 (500-560) нм.</w:t>
            </w:r>
          </w:p>
          <w:p w14:paraId="098A78B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Линейность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: от 8 мкмоль/л до 400 мкмоль/л.</w:t>
            </w:r>
          </w:p>
          <w:p w14:paraId="2046B272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Чувствительность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: не более 5,0 мкмоль/л.</w:t>
            </w:r>
          </w:p>
          <w:p w14:paraId="5338735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Срок годности набора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: 12 месяцев при +(18-25) °С.</w:t>
            </w:r>
          </w:p>
          <w:p w14:paraId="37ADA5B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вариации: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не более 6%.</w:t>
            </w:r>
          </w:p>
        </w:tc>
        <w:tc>
          <w:tcPr>
            <w:tcW w:w="2666" w:type="dxa"/>
            <w:vMerge w:val="restart"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B913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 xml:space="preserve">Реагент 1 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(Кофеиновый реагент): кофеин 85 ммоль/л; бензоат натрия 170 ммоль/л; натрий уксуснокислый 300 ммоль/л;</w:t>
            </w:r>
          </w:p>
          <w:p w14:paraId="05BF7B4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Реагент 2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(Сульфаниловая кислота): сульфаниловая кислота 24 ммоль/л; соляная кислота 100 ммоль/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л;.</w:t>
            </w:r>
            <w:proofErr w:type="gramEnd"/>
          </w:p>
          <w:p w14:paraId="1DE8E30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Реагент 3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(Натрия нитрит): 72,5 ммоль/л.</w:t>
            </w:r>
          </w:p>
          <w:p w14:paraId="0A5B538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Реагент 4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(Физиологический раствор):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NaCl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8,9 г/л.</w:t>
            </w:r>
          </w:p>
          <w:p w14:paraId="6CA0016F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Калибратор</w:t>
            </w: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: лиофилизат – концентрация билирубина после растворения в 1 мл – 171 мкмоль/л.</w:t>
            </w:r>
          </w:p>
        </w:tc>
      </w:tr>
      <w:tr w:rsidR="00E24250" w:rsidRPr="00E24250" w14:paraId="79341C65" w14:textId="77777777" w:rsidTr="003D7382">
        <w:trPr>
          <w:cantSplit/>
          <w:trHeight w:val="83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CC8C1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E589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9C02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229E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  <w:p w14:paraId="3692B79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97ABD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≥427</w:t>
            </w:r>
          </w:p>
          <w:p w14:paraId="5C06738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≥427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71BF693" w14:textId="39BF7758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6CF2132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7339530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052CE4FA" w14:textId="77777777" w:rsidTr="003D7382">
        <w:trPr>
          <w:cantSplit/>
          <w:trHeight w:val="75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24680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7876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31BC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E0141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  <w:p w14:paraId="7A32F187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8BCDC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≥320</w:t>
            </w:r>
          </w:p>
          <w:p w14:paraId="4021FE4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≥320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09D9353" w14:textId="32CD9E8B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82998D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2EDA3B9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15CC1D28" w14:textId="77777777" w:rsidTr="003D7382">
        <w:trPr>
          <w:cantSplit/>
          <w:trHeight w:val="1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90B7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A648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F1F4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0B6C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  <w:p w14:paraId="5B608FB0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530E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</w:t>
            </w:r>
          </w:p>
          <w:p w14:paraId="04E1B8D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7F03374" w14:textId="574881E9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4F2ED3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06841FFF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6FC5B82C" w14:textId="77777777" w:rsidTr="003D7382">
        <w:trPr>
          <w:cantSplit/>
          <w:trHeight w:val="18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73EC1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F46EF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109FB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89CC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  <w:p w14:paraId="462359C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81F41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</w:t>
            </w:r>
          </w:p>
          <w:p w14:paraId="6513D30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9541BCC" w14:textId="34D04DC6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ABB09F1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7479628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2FFAF0DE" w14:textId="77777777" w:rsidTr="003D7382">
        <w:trPr>
          <w:cantSplit/>
          <w:trHeight w:val="7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755D1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3E0B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058EB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00F0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  <w:p w14:paraId="5EDE6433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6E9B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≥64</w:t>
            </w:r>
          </w:p>
          <w:p w14:paraId="4832097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≥64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7005A90" w14:textId="04F2A0DB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39F48D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70BA23C3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7D4A4885" w14:textId="77777777" w:rsidTr="003D7382">
        <w:trPr>
          <w:trHeight w:val="5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7466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4710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81C9D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х200 мл</w:t>
            </w:r>
          </w:p>
          <w:p w14:paraId="2128962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х50 мл</w:t>
            </w:r>
          </w:p>
          <w:p w14:paraId="2D14D1E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х2 мл</w:t>
            </w:r>
          </w:p>
          <w:p w14:paraId="12C530D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х250 мл</w:t>
            </w:r>
          </w:p>
          <w:p w14:paraId="31EF31C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Станд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. 1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фл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53CF7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  <w:p w14:paraId="2110A6E0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E9C5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≥1281</w:t>
            </w:r>
          </w:p>
          <w:p w14:paraId="75219671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≥1281</w:t>
            </w:r>
          </w:p>
        </w:tc>
        <w:tc>
          <w:tcPr>
            <w:tcW w:w="104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AC089" w14:textId="2AABCACE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22931F2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16DD32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3777F371" w14:textId="77777777" w:rsidTr="003D7382">
        <w:trPr>
          <w:trHeight w:val="72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D0FD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5E9A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15BC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A85E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  <w:p w14:paraId="44A0F4E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0C611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≥854</w:t>
            </w:r>
          </w:p>
          <w:p w14:paraId="631B6D30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≥854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114ADB3" w14:textId="6B21D7C4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1587E2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AEC54A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1DBF3EFC" w14:textId="77777777" w:rsidTr="003D7382">
        <w:trPr>
          <w:trHeight w:val="6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3040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F43EF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5E0029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92B0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  <w:p w14:paraId="313417B0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D8F9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≥640</w:t>
            </w:r>
          </w:p>
          <w:p w14:paraId="09FB10E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≥640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EBCC9C6" w14:textId="386C4C7C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B95AC90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2809DF10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1982EC18" w14:textId="77777777" w:rsidTr="003D7382">
        <w:trPr>
          <w:trHeight w:val="8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FF8A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3E85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5A6E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1B0F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  <w:p w14:paraId="354E7F5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832B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≥512</w:t>
            </w:r>
          </w:p>
          <w:p w14:paraId="613EE8A7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≥512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07AA2D9" w14:textId="3E474702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BC61A6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9EFA46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07DF6699" w14:textId="77777777" w:rsidTr="003D7382">
        <w:trPr>
          <w:trHeight w:val="6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A8250B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1E60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3260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712A5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  <w:p w14:paraId="39F30295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6E24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</w:t>
            </w:r>
          </w:p>
          <w:p w14:paraId="15137099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A3C881F" w14:textId="56D38589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F3EF8B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DD823B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5BA92428" w14:textId="77777777" w:rsidTr="003D7382">
        <w:trPr>
          <w:trHeight w:val="6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FAEC3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9024A3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A6B1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B1E29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  <w:p w14:paraId="41D0C56A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2480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</w:t>
            </w:r>
          </w:p>
          <w:p w14:paraId="01020A31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241AD58" w14:textId="728A7D0E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CA3D3E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404EA9B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1605916B" w14:textId="77777777" w:rsidTr="003D7382">
        <w:trPr>
          <w:trHeight w:val="6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D094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A5843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42" w:type="dxa"/>
            <w:vMerge w:val="restart"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D8F043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1  2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х200 мл</w:t>
            </w:r>
          </w:p>
          <w:p w14:paraId="3C8616B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х100 мл</w:t>
            </w:r>
          </w:p>
          <w:p w14:paraId="7F22B5FB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3  1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х4 мл</w:t>
            </w:r>
          </w:p>
          <w:p w14:paraId="71AC6B4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Р</w:t>
            </w:r>
            <w:proofErr w:type="gram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4  2</w:t>
            </w:r>
            <w:proofErr w:type="gram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х250 мл</w:t>
            </w:r>
          </w:p>
          <w:p w14:paraId="7E9C377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Станд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. 2 </w:t>
            </w:r>
            <w:proofErr w:type="spellStart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фл</w:t>
            </w:r>
            <w:proofErr w:type="spellEnd"/>
            <w:r w:rsidRPr="00E242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8C4BE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  <w:p w14:paraId="4D70983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D7FF3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≥2562</w:t>
            </w:r>
          </w:p>
          <w:p w14:paraId="1672900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≥2562</w:t>
            </w:r>
          </w:p>
        </w:tc>
        <w:tc>
          <w:tcPr>
            <w:tcW w:w="104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C27CB" w14:textId="3046804C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44F37D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E1EFE10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69EF8444" w14:textId="77777777" w:rsidTr="003D7382">
        <w:trPr>
          <w:trHeight w:val="8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8750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EB8D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7257FD9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671B7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  <w:p w14:paraId="506530B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A3E35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≥1708</w:t>
            </w:r>
          </w:p>
          <w:p w14:paraId="050168C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≥1708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F89912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B9203E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0BAC3EB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29CE5CEB" w14:textId="77777777" w:rsidTr="003D7382">
        <w:trPr>
          <w:trHeight w:val="6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219F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AFCD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7E26AF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F768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  <w:p w14:paraId="4BE2F43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5772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≥1281</w:t>
            </w:r>
          </w:p>
          <w:p w14:paraId="59E78C5A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≥1281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7A17C8C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933E318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069C0091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7967C79F" w14:textId="77777777" w:rsidTr="003D7382">
        <w:trPr>
          <w:trHeight w:val="7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F7D9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1B1A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4D8CBC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F4E9D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  <w:p w14:paraId="5247C064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C90A0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≥1025</w:t>
            </w:r>
          </w:p>
          <w:p w14:paraId="68350ADC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≥1025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B07F37F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B1537B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808170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509C2215" w14:textId="77777777" w:rsidTr="003D7382">
        <w:trPr>
          <w:trHeight w:val="5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2106E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D1491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34AAD8E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F70FB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  <w:p w14:paraId="17AE11F8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42732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≥512</w:t>
            </w:r>
          </w:p>
          <w:p w14:paraId="3090634F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≥512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2130CDA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FE0CC6D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E0F6B82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24250" w:rsidRPr="00E24250" w14:paraId="64755A30" w14:textId="77777777" w:rsidTr="003D7382">
        <w:trPr>
          <w:trHeight w:val="7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460E4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5B576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105F5745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3BF05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  <w:p w14:paraId="08E3EB33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2C8D6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</w:t>
            </w:r>
          </w:p>
          <w:p w14:paraId="0D9F9442" w14:textId="77777777" w:rsidR="00E24250" w:rsidRPr="00E24250" w:rsidRDefault="00E24250" w:rsidP="00E24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42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≥256</w:t>
            </w:r>
          </w:p>
        </w:tc>
        <w:tc>
          <w:tcPr>
            <w:tcW w:w="0" w:type="auto"/>
            <w:vMerge/>
            <w:tcBorders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3155757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4C450A9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66" w:type="dxa"/>
            <w:vMerge/>
            <w:tcBorders>
              <w:top w:val="single" w:sz="8" w:space="0" w:color="000000"/>
              <w:left w:val="nil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5A575C1B" w14:textId="77777777" w:rsidR="00E24250" w:rsidRPr="00E24250" w:rsidRDefault="00E24250" w:rsidP="00E242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511D03D" w14:textId="77777777" w:rsidR="00E24250" w:rsidRPr="00E24250" w:rsidRDefault="00E24250" w:rsidP="00E242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5D71C6" w14:textId="77777777" w:rsidR="008119F7" w:rsidRDefault="008119F7"/>
    <w:sectPr w:rsidR="008119F7" w:rsidSect="00E242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F7"/>
    <w:rsid w:val="00695EA5"/>
    <w:rsid w:val="008119F7"/>
    <w:rsid w:val="00AC719B"/>
    <w:rsid w:val="00B10E06"/>
    <w:rsid w:val="00E2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CC2A"/>
  <w15:chartTrackingRefBased/>
  <w15:docId w15:val="{9E93DD2E-AC9F-4CD3-93CF-2385EE40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1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9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9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9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19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19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19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19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19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19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19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1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1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1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1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1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19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19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19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1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19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19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Морковина</dc:creator>
  <cp:keywords/>
  <dc:description/>
  <cp:lastModifiedBy>Марина Морковина</cp:lastModifiedBy>
  <cp:revision>3</cp:revision>
  <dcterms:created xsi:type="dcterms:W3CDTF">2026-03-03T06:40:00Z</dcterms:created>
  <dcterms:modified xsi:type="dcterms:W3CDTF">2026-03-03T06:53:00Z</dcterms:modified>
</cp:coreProperties>
</file>