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0D1" w:rsidRPr="006950D1" w:rsidRDefault="006950D1" w:rsidP="006950D1">
      <w:pPr>
        <w:shd w:val="clear" w:color="auto" w:fill="FFFFFF"/>
        <w:spacing w:before="100" w:beforeAutospacing="1" w:after="100" w:afterAutospacing="1" w:line="36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</w:pPr>
      <w:r w:rsidRPr="006950D1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1. Подбор УФ (бактерицидных) ламп</w:t>
      </w:r>
    </w:p>
    <w:p w:rsidR="006950D1" w:rsidRPr="006950D1" w:rsidRDefault="006950D1" w:rsidP="006950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6950D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Основная задача </w:t>
      </w:r>
      <w:proofErr w:type="gramStart"/>
      <w:r w:rsidRPr="006950D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УФ-ламп</w:t>
      </w:r>
      <w:proofErr w:type="gramEnd"/>
      <w:r w:rsidRPr="006950D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в лаборатории — обеззараживание воздуха и поверхностей. Для ДНК-лабораторий требуется высокий уровень 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стерильности.</w:t>
      </w:r>
    </w:p>
    <w:p w:rsidR="006950D1" w:rsidRPr="006950D1" w:rsidRDefault="006950D1" w:rsidP="006950D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6950D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Тип лампы: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6950D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безозоновые</w:t>
      </w:r>
      <w:proofErr w:type="spellEnd"/>
      <w:r w:rsidRPr="006950D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бактерицидные лампы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r w:rsidRPr="006950D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с пиком излучения 253,7 </w:t>
      </w:r>
      <w:proofErr w:type="spellStart"/>
      <w:r w:rsidRPr="006950D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нм</w:t>
      </w:r>
      <w:proofErr w:type="spellEnd"/>
      <w:r w:rsidRPr="006950D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(UV-C). Они эффективно уничтожают микроорганизмы, не производя при этом вредный для дыхания озон.</w:t>
      </w:r>
    </w:p>
    <w:p w:rsidR="006950D1" w:rsidRPr="006950D1" w:rsidRDefault="006950D1" w:rsidP="006950D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6950D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Мощность: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r w:rsidRPr="006950D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Исходя из стандартных норм (примерно 1 Вт мощности лампы на 1 м³ помещения для достижения 99,9% эффективности), для 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боксов</w:t>
      </w:r>
      <w:r w:rsidRPr="006950D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(средней площадью 8-10 м</w:t>
      </w:r>
      <w:proofErr w:type="gramStart"/>
      <w:r w:rsidRPr="006950D1">
        <w:rPr>
          <w:rFonts w:ascii="Times New Roman" w:eastAsia="Times New Roman" w:hAnsi="Times New Roman" w:cs="Times New Roman"/>
          <w:color w:val="1F1F1F"/>
          <w:sz w:val="28"/>
          <w:szCs w:val="28"/>
          <w:vertAlign w:val="superscript"/>
          <w:lang w:eastAsia="ru-RU"/>
        </w:rPr>
        <w:t>2</w:t>
      </w:r>
      <w:proofErr w:type="gramEnd"/>
      <w:r w:rsidRPr="006950D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и объемом 22-28 м</w:t>
      </w:r>
      <w:r w:rsidRPr="006950D1">
        <w:rPr>
          <w:rFonts w:ascii="Times New Roman" w:eastAsia="Times New Roman" w:hAnsi="Times New Roman" w:cs="Times New Roman"/>
          <w:color w:val="1F1F1F"/>
          <w:sz w:val="28"/>
          <w:szCs w:val="28"/>
          <w:vertAlign w:val="superscript"/>
          <w:lang w:eastAsia="ru-RU"/>
        </w:rPr>
        <w:t>3</w:t>
      </w:r>
      <w:r w:rsidRPr="006950D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) оптимально подойдут лампы мощностью 30 Вт. Одной такой лампы будет достаточно для каждого из семи помещений.</w:t>
      </w:r>
    </w:p>
    <w:tbl>
      <w:tblPr>
        <w:tblW w:w="89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5"/>
        <w:gridCol w:w="2470"/>
        <w:gridCol w:w="3030"/>
        <w:gridCol w:w="1757"/>
      </w:tblGrid>
      <w:tr w:rsidR="006950D1" w:rsidRPr="006950D1" w:rsidTr="00F0692C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950D1" w:rsidRPr="006950D1" w:rsidRDefault="006950D1" w:rsidP="00695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ru-RU"/>
              </w:rPr>
            </w:pPr>
            <w:r w:rsidRPr="006950D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ru-RU"/>
              </w:rPr>
              <w:t>Тип лампы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950D1" w:rsidRPr="006950D1" w:rsidRDefault="006950D1" w:rsidP="00695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ru-RU"/>
              </w:rPr>
            </w:pPr>
            <w:r w:rsidRPr="006950D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ru-RU"/>
              </w:rPr>
              <w:t>Назначение</w:t>
            </w:r>
          </w:p>
        </w:tc>
        <w:tc>
          <w:tcPr>
            <w:tcW w:w="303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950D1" w:rsidRPr="006950D1" w:rsidRDefault="006950D1" w:rsidP="00695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ru-RU"/>
              </w:rPr>
            </w:pPr>
            <w:r w:rsidRPr="006950D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ru-RU"/>
              </w:rPr>
              <w:t>Рекомендуемая мощность</w:t>
            </w:r>
          </w:p>
        </w:tc>
        <w:tc>
          <w:tcPr>
            <w:tcW w:w="175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950D1" w:rsidRPr="006950D1" w:rsidRDefault="006950D1" w:rsidP="00695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ru-RU"/>
              </w:rPr>
            </w:pPr>
            <w:r w:rsidRPr="006950D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ru-RU"/>
              </w:rPr>
              <w:t>Сколько нужно</w:t>
            </w:r>
          </w:p>
        </w:tc>
      </w:tr>
      <w:tr w:rsidR="006950D1" w:rsidRPr="006950D1" w:rsidTr="00F0692C">
        <w:trPr>
          <w:jc w:val="center"/>
        </w:trPr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950D1" w:rsidRPr="006950D1" w:rsidRDefault="006950D1" w:rsidP="00695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ru-RU"/>
              </w:rPr>
            </w:pPr>
            <w:proofErr w:type="gramStart"/>
            <w:r w:rsidRPr="006950D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ru-RU"/>
              </w:rPr>
              <w:t>УФ-лампа</w:t>
            </w:r>
            <w:proofErr w:type="gramEnd"/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950D1" w:rsidRPr="006950D1" w:rsidRDefault="006950D1" w:rsidP="00695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ru-RU"/>
              </w:rPr>
            </w:pPr>
            <w:r w:rsidRPr="006950D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ru-RU"/>
              </w:rPr>
              <w:t>Обеззараживание</w:t>
            </w:r>
          </w:p>
        </w:tc>
        <w:tc>
          <w:tcPr>
            <w:tcW w:w="303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950D1" w:rsidRDefault="006950D1" w:rsidP="00695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ru-RU"/>
              </w:rPr>
            </w:pPr>
            <w:r w:rsidRPr="006950D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ru-RU"/>
              </w:rPr>
              <w:t>30 Вт (</w:t>
            </w:r>
            <w:proofErr w:type="spellStart"/>
            <w:r w:rsidRPr="006950D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ru-RU"/>
              </w:rPr>
              <w:t>безозоновая</w:t>
            </w:r>
            <w:proofErr w:type="spellEnd"/>
            <w:r w:rsidRPr="006950D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ru-RU"/>
              </w:rPr>
              <w:t>)</w:t>
            </w:r>
          </w:p>
          <w:p w:rsidR="00F0692C" w:rsidRPr="00F0692C" w:rsidRDefault="00F0692C" w:rsidP="00695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ru-RU"/>
              </w:rPr>
              <w:t xml:space="preserve">Цоколь </w:t>
            </w:r>
            <w:r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val="en-US" w:eastAsia="ru-RU"/>
              </w:rPr>
              <w:t>G13</w:t>
            </w:r>
          </w:p>
        </w:tc>
        <w:tc>
          <w:tcPr>
            <w:tcW w:w="175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950D1" w:rsidRPr="006950D1" w:rsidRDefault="006950D1" w:rsidP="00695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ru-RU"/>
              </w:rPr>
            </w:pPr>
            <w:r w:rsidRPr="006950D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ru-RU"/>
              </w:rPr>
              <w:t xml:space="preserve">7 </w:t>
            </w:r>
            <w:proofErr w:type="spellStart"/>
            <w:proofErr w:type="gramStart"/>
            <w:r w:rsidRPr="006950D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</w:tr>
      <w:tr w:rsidR="00F0692C" w:rsidRPr="006950D1" w:rsidTr="00F0692C">
        <w:trPr>
          <w:jc w:val="center"/>
        </w:trPr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0692C" w:rsidRPr="00F0692C" w:rsidRDefault="00F0692C" w:rsidP="00695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0692C" w:rsidRPr="006950D1" w:rsidRDefault="00F0692C" w:rsidP="00695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ru-RU"/>
              </w:rPr>
            </w:pPr>
          </w:p>
        </w:tc>
        <w:tc>
          <w:tcPr>
            <w:tcW w:w="303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0692C" w:rsidRPr="006950D1" w:rsidRDefault="00F0692C" w:rsidP="00695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ru-RU"/>
              </w:rPr>
            </w:pPr>
          </w:p>
        </w:tc>
        <w:tc>
          <w:tcPr>
            <w:tcW w:w="175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0692C" w:rsidRPr="00F0692C" w:rsidRDefault="00F0692C" w:rsidP="00F06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ru-RU"/>
              </w:rPr>
            </w:pPr>
          </w:p>
        </w:tc>
      </w:tr>
      <w:tr w:rsidR="006950D1" w:rsidRPr="006950D1" w:rsidTr="00CF2024">
        <w:trPr>
          <w:jc w:val="center"/>
        </w:trPr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950D1" w:rsidRPr="006950D1" w:rsidRDefault="006950D1" w:rsidP="00695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950D1" w:rsidRPr="006950D1" w:rsidRDefault="006950D1" w:rsidP="00695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ru-RU"/>
              </w:rPr>
            </w:pPr>
          </w:p>
        </w:tc>
        <w:tc>
          <w:tcPr>
            <w:tcW w:w="303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0692C" w:rsidRPr="00F0692C" w:rsidRDefault="00F0692C" w:rsidP="00F06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ru-RU"/>
              </w:rPr>
            </w:pPr>
          </w:p>
        </w:tc>
        <w:tc>
          <w:tcPr>
            <w:tcW w:w="175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950D1" w:rsidRPr="00F0692C" w:rsidRDefault="006950D1" w:rsidP="00695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ru-RU"/>
              </w:rPr>
            </w:pPr>
          </w:p>
        </w:tc>
      </w:tr>
    </w:tbl>
    <w:p w:rsidR="006950D1" w:rsidRDefault="006950D1" w:rsidP="006950D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950D1" w:rsidRDefault="006950D1" w:rsidP="006950D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950D1" w:rsidRDefault="006950D1" w:rsidP="006950D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950D1" w:rsidRDefault="006950D1" w:rsidP="006950D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950D1" w:rsidRDefault="006950D1" w:rsidP="006950D1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8909" w:type="dxa"/>
        <w:tblInd w:w="6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6"/>
        <w:gridCol w:w="2343"/>
        <w:gridCol w:w="4460"/>
      </w:tblGrid>
      <w:tr w:rsidR="006950D1" w:rsidRPr="006950D1" w:rsidTr="006950D1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950D1" w:rsidRPr="006950D1" w:rsidRDefault="006950D1" w:rsidP="006950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50D1">
              <w:rPr>
                <w:rFonts w:ascii="Times New Roman" w:hAnsi="Times New Roman" w:cs="Times New Roman"/>
                <w:sz w:val="28"/>
                <w:szCs w:val="28"/>
              </w:rPr>
              <w:t>Тип лампы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950D1" w:rsidRPr="006950D1" w:rsidRDefault="006950D1" w:rsidP="006950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50D1">
              <w:rPr>
                <w:rFonts w:ascii="Times New Roman" w:hAnsi="Times New Roman" w:cs="Times New Roman"/>
                <w:sz w:val="28"/>
                <w:szCs w:val="28"/>
              </w:rPr>
              <w:t>Назначение</w:t>
            </w:r>
          </w:p>
        </w:tc>
        <w:tc>
          <w:tcPr>
            <w:tcW w:w="44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950D1" w:rsidRPr="006950D1" w:rsidRDefault="006950D1" w:rsidP="006950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50D1">
              <w:rPr>
                <w:rFonts w:ascii="Times New Roman" w:hAnsi="Times New Roman" w:cs="Times New Roman"/>
                <w:sz w:val="28"/>
                <w:szCs w:val="28"/>
              </w:rPr>
              <w:t>Ориентировочная цена за 1 шт.</w:t>
            </w:r>
          </w:p>
        </w:tc>
      </w:tr>
      <w:tr w:rsidR="006950D1" w:rsidRPr="006950D1" w:rsidTr="006950D1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950D1" w:rsidRPr="006950D1" w:rsidRDefault="006950D1" w:rsidP="006950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950D1">
              <w:rPr>
                <w:rFonts w:ascii="Times New Roman" w:hAnsi="Times New Roman" w:cs="Times New Roman"/>
                <w:sz w:val="28"/>
                <w:szCs w:val="28"/>
              </w:rPr>
              <w:t>УФ-лампа</w:t>
            </w:r>
            <w:proofErr w:type="gramEnd"/>
            <w:r w:rsidRPr="006950D1">
              <w:rPr>
                <w:rFonts w:ascii="Times New Roman" w:hAnsi="Times New Roman" w:cs="Times New Roman"/>
                <w:sz w:val="28"/>
                <w:szCs w:val="28"/>
              </w:rPr>
              <w:t xml:space="preserve"> 30 Вт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950D1" w:rsidRPr="006950D1" w:rsidRDefault="006950D1" w:rsidP="006950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50D1">
              <w:rPr>
                <w:rFonts w:ascii="Times New Roman" w:hAnsi="Times New Roman" w:cs="Times New Roman"/>
                <w:sz w:val="28"/>
                <w:szCs w:val="28"/>
              </w:rPr>
              <w:t>Обеззараживание</w:t>
            </w:r>
          </w:p>
        </w:tc>
        <w:tc>
          <w:tcPr>
            <w:tcW w:w="446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950D1" w:rsidRPr="006950D1" w:rsidRDefault="006950D1" w:rsidP="006950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50D1">
              <w:rPr>
                <w:rFonts w:ascii="Times New Roman" w:hAnsi="Times New Roman" w:cs="Times New Roman"/>
                <w:sz w:val="28"/>
                <w:szCs w:val="28"/>
              </w:rPr>
              <w:t xml:space="preserve">600 – 2 500 ₽. Цена сильно зависит от производителя (например, </w:t>
            </w:r>
            <w:proofErr w:type="spellStart"/>
            <w:r w:rsidRPr="006950D1">
              <w:rPr>
                <w:rFonts w:ascii="Times New Roman" w:hAnsi="Times New Roman" w:cs="Times New Roman"/>
                <w:sz w:val="28"/>
                <w:szCs w:val="28"/>
              </w:rPr>
              <w:t>Philips</w:t>
            </w:r>
            <w:proofErr w:type="spellEnd"/>
            <w:r w:rsidRPr="006950D1">
              <w:rPr>
                <w:rFonts w:ascii="Times New Roman" w:hAnsi="Times New Roman" w:cs="Times New Roman"/>
                <w:sz w:val="28"/>
                <w:szCs w:val="28"/>
              </w:rPr>
              <w:t xml:space="preserve"> или </w:t>
            </w:r>
            <w:proofErr w:type="spellStart"/>
            <w:r w:rsidRPr="006950D1">
              <w:rPr>
                <w:rFonts w:ascii="Times New Roman" w:hAnsi="Times New Roman" w:cs="Times New Roman"/>
                <w:sz w:val="28"/>
                <w:szCs w:val="28"/>
              </w:rPr>
              <w:t>Osram</w:t>
            </w:r>
            <w:proofErr w:type="spellEnd"/>
            <w:r w:rsidRPr="006950D1">
              <w:rPr>
                <w:rFonts w:ascii="Times New Roman" w:hAnsi="Times New Roman" w:cs="Times New Roman"/>
                <w:sz w:val="28"/>
                <w:szCs w:val="28"/>
              </w:rPr>
              <w:t xml:space="preserve"> обычно дороже) и наличия специального покрытия.</w:t>
            </w:r>
          </w:p>
        </w:tc>
      </w:tr>
      <w:tr w:rsidR="006950D1" w:rsidRPr="006950D1" w:rsidTr="00CF2024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950D1" w:rsidRPr="006950D1" w:rsidRDefault="006950D1" w:rsidP="006950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950D1" w:rsidRPr="006950D1" w:rsidRDefault="006950D1" w:rsidP="006950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950D1" w:rsidRPr="006950D1" w:rsidRDefault="006950D1" w:rsidP="006950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950D1" w:rsidRPr="006950D1" w:rsidRDefault="006950D1" w:rsidP="006950D1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950D1" w:rsidRPr="00695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51FD9"/>
    <w:multiLevelType w:val="multilevel"/>
    <w:tmpl w:val="10F6E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7267626"/>
    <w:multiLevelType w:val="multilevel"/>
    <w:tmpl w:val="C966E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6ED"/>
    <w:rsid w:val="006950D1"/>
    <w:rsid w:val="00943DF2"/>
    <w:rsid w:val="00CF2024"/>
    <w:rsid w:val="00F0692C"/>
    <w:rsid w:val="00FE4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950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950D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95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950D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950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950D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95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950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3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7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146</Words>
  <Characters>838</Characters>
  <Application>Microsoft Office Word</Application>
  <DocSecurity>0</DocSecurity>
  <Lines>6</Lines>
  <Paragraphs>1</Paragraphs>
  <ScaleCrop>false</ScaleCrop>
  <Company>SPecialiST RePack</Company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Asus</dc:creator>
  <cp:keywords/>
  <dc:description/>
  <cp:lastModifiedBy>user</cp:lastModifiedBy>
  <cp:revision>5</cp:revision>
  <dcterms:created xsi:type="dcterms:W3CDTF">2026-03-11T08:23:00Z</dcterms:created>
  <dcterms:modified xsi:type="dcterms:W3CDTF">2026-03-18T08:06:00Z</dcterms:modified>
</cp:coreProperties>
</file>