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12052513" w14:textId="154E7ACA" w:rsidR="00767CBC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5C0CAF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2C6CEC">
        <w:rPr>
          <w:rFonts w:ascii="Times New Roman" w:eastAsia="Times New Roman" w:hAnsi="Times New Roman" w:cs="Times New Roman"/>
          <w:b/>
          <w:bCs/>
          <w:lang w:eastAsia="ru-RU"/>
        </w:rPr>
        <w:t>строительных материалов</w:t>
      </w:r>
      <w:r w:rsidR="006D7A3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r w:rsidR="00351F27">
        <w:rPr>
          <w:rFonts w:ascii="Times New Roman" w:eastAsia="Times New Roman" w:hAnsi="Times New Roman" w:cs="Times New Roman"/>
          <w:b/>
          <w:bCs/>
          <w:lang w:eastAsia="ru-RU"/>
        </w:rPr>
        <w:t>Октябрьского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</w:t>
      </w:r>
    </w:p>
    <w:p w14:paraId="39622BBC" w14:textId="41B6847A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2B53D45F" w:rsidR="00AC0342" w:rsidRPr="0097720E" w:rsidRDefault="002366BE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заключили настоящий </w:t>
      </w:r>
      <w:r w:rsidR="009A65F0" w:rsidRPr="0097720E">
        <w:rPr>
          <w:rFonts w:ascii="Times New Roman" w:eastAsia="Times New Roman" w:hAnsi="Times New Roman" w:cs="Times New Roman"/>
          <w:lang w:eastAsia="ru-RU"/>
        </w:rPr>
        <w:t>Договор бюджетного учреждения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(далее - Контракт)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2E78C01A" w:rsidR="00FE4115" w:rsidRPr="0097720E" w:rsidRDefault="00DB6F8E" w:rsidP="00351F27">
      <w:pPr>
        <w:pStyle w:val="a8"/>
        <w:numPr>
          <w:ilvl w:val="1"/>
          <w:numId w:val="8"/>
        </w:numPr>
        <w:ind w:left="142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>Поставка производится путем передачи Товара П</w:t>
      </w:r>
      <w:r w:rsidR="00DC3EDB">
        <w:rPr>
          <w:rFonts w:ascii="Times New Roman" w:hAnsi="Times New Roman"/>
          <w:lang w:eastAsia="ru-RU"/>
        </w:rPr>
        <w:t>оставщиком Заказчику по адресу ориентира: Приморский край, Октябрьский муниципальный округ, с. Синельниково-1, ул. Дальняя, д. 12А.</w:t>
      </w:r>
    </w:p>
    <w:p w14:paraId="765E90BC" w14:textId="60A9A579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A26D56">
        <w:rPr>
          <w:rFonts w:ascii="Times New Roman" w:hAnsi="Times New Roman"/>
          <w:lang w:eastAsia="ru-RU"/>
        </w:rPr>
        <w:t>в течении 3 (трёх) рабочих дней с момента заключения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 xml:space="preserve">, восполнение недостающего Товара и/или его части производятся Поставщиком за его счет и в </w:t>
      </w: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>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74273D9F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690091, Приморский край, г. Владивосток, ул. Прапорщика Комарова, 21  </w:t>
            </w:r>
          </w:p>
          <w:p w14:paraId="2073FEFD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Банковские реквизиты: </w:t>
            </w:r>
          </w:p>
          <w:p w14:paraId="1D09FE10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. 03214643000000012000</w:t>
            </w:r>
          </w:p>
          <w:p w14:paraId="23647099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казначейский счет 40102810545370000012</w:t>
            </w:r>
          </w:p>
          <w:p w14:paraId="5F406DAE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45BC8CB8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БИК 010507002</w:t>
            </w:r>
          </w:p>
          <w:p w14:paraId="6D6F46E2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л/</w:t>
            </w:r>
            <w:proofErr w:type="spellStart"/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 xml:space="preserve"> 20206Х25660                          </w:t>
            </w:r>
          </w:p>
          <w:p w14:paraId="60FF3659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 xml:space="preserve">ИНН 2536042398      КПП 253601001                 </w:t>
            </w:r>
          </w:p>
          <w:p w14:paraId="39D4E40D" w14:textId="77777777" w:rsidR="002C6CEC" w:rsidRP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Электронный адрес: vodxoz@mail.ru</w:t>
            </w:r>
          </w:p>
          <w:p w14:paraId="7FBC4A27" w14:textId="5145B17E" w:rsidR="00D133BA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CEC">
              <w:rPr>
                <w:rFonts w:ascii="Times New Roman" w:eastAsia="Times New Roman" w:hAnsi="Times New Roman" w:cs="Times New Roman"/>
                <w:lang w:eastAsia="ru-RU"/>
              </w:rPr>
              <w:t>Приемная/факс: +7 (423)240-10-17</w:t>
            </w:r>
          </w:p>
          <w:p w14:paraId="79B71DAA" w14:textId="00F9FC5F" w:rsid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3747F" w14:textId="49A8F784" w:rsid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2C5DF3" w14:textId="2B1D3774" w:rsid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52081" w14:textId="77777777" w:rsidR="002C6CEC" w:rsidRDefault="002C6CEC" w:rsidP="002C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E33E1A5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5764787E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08B39759" w:rsidR="00CD3E47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CC1E0FC" w14:textId="77777777" w:rsidR="00B33B0C" w:rsidRPr="0097720E" w:rsidRDefault="00B33B0C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743" w:type="dxa"/>
        <w:tblLook w:val="04A0" w:firstRow="1" w:lastRow="0" w:firstColumn="1" w:lastColumn="0" w:noHBand="0" w:noVBand="1"/>
      </w:tblPr>
      <w:tblGrid>
        <w:gridCol w:w="699"/>
        <w:gridCol w:w="2565"/>
        <w:gridCol w:w="2947"/>
        <w:gridCol w:w="725"/>
        <w:gridCol w:w="851"/>
        <w:gridCol w:w="1396"/>
        <w:gridCol w:w="1560"/>
      </w:tblGrid>
      <w:tr w:rsidR="00EB3410" w:rsidRPr="00D24912" w14:paraId="69E55813" w14:textId="77777777" w:rsidTr="005B0592">
        <w:trPr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EB3410" w:rsidRPr="00D24912" w:rsidRDefault="00EB3410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A9" w14:textId="2585EBFF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товара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D98" w14:textId="35CE0540" w:rsidR="00EB3410" w:rsidRPr="00D24912" w:rsidRDefault="00EB3410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1FC3" w14:textId="1C93DC71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B3410" w:rsidRPr="00D24912" w14:paraId="66268437" w14:textId="77777777" w:rsidTr="005C0CAF">
        <w:trPr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1BF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FD" w14:textId="5A289B74" w:rsidR="00443515" w:rsidRPr="006D7A37" w:rsidRDefault="00443515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608855AB" w:rsidR="00B33ABA" w:rsidRPr="003833B5" w:rsidRDefault="00B33ABA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0E33491B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3B964073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3CB2E" w14:textId="22782379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B3410" w:rsidRPr="00D24912" w14:paraId="1D0BD841" w14:textId="77777777" w:rsidTr="005C0CAF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3062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09DA" w14:textId="4A709AE7" w:rsidR="00EB3410" w:rsidRPr="00D24912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6BA" w14:textId="5F834811" w:rsidR="00EB3410" w:rsidRPr="003833B5" w:rsidRDefault="00EB3410" w:rsidP="00E94A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B98D" w14:textId="0A8305D4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966" w14:textId="694B5830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D2FE" w14:textId="0DDDCD7B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8492B" w14:textId="6C943C65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7C50" w:rsidRPr="00D24912" w14:paraId="173FB6FF" w14:textId="77777777" w:rsidTr="00E81399">
        <w:trPr>
          <w:trHeight w:val="300"/>
        </w:trPr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AB1B" w14:textId="77777777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0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1FB14CEC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</w:t>
      </w:r>
      <w:r w:rsidR="00DC3EDB" w:rsidRPr="00DC3EDB">
        <w:rPr>
          <w:rFonts w:ascii="Times New Roman" w:hAnsi="Times New Roman" w:cs="Times New Roman"/>
        </w:rPr>
        <w:t>адресу ориентира: Приморский край, Октябрьский муниципальный округ, с. Синельниково-1, ул. Дальняя, д. 12А.</w:t>
      </w:r>
      <w:bookmarkStart w:id="1" w:name="_GoBack"/>
      <w:bookmarkEnd w:id="1"/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29A9329B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="00B41C11" w:rsidRPr="00B41C11">
        <w:rPr>
          <w:rFonts w:ascii="Times New Roman" w:hAnsi="Times New Roman"/>
          <w:lang w:eastAsia="ru-RU"/>
        </w:rPr>
        <w:t xml:space="preserve">: </w:t>
      </w:r>
      <w:r w:rsidR="00A26D56">
        <w:rPr>
          <w:rFonts w:ascii="Times New Roman" w:hAnsi="Times New Roman"/>
          <w:lang w:eastAsia="ru-RU"/>
        </w:rPr>
        <w:t>в течении 3 (трёх) рабочих дней с момента заключения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44159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7B9BD45C" w14:textId="7C10E09B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E85A77A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42ED63E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C6CEC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1F27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4412"/>
    <w:rsid w:val="005951FB"/>
    <w:rsid w:val="00597BBE"/>
    <w:rsid w:val="005A259F"/>
    <w:rsid w:val="005A5FA6"/>
    <w:rsid w:val="005B0592"/>
    <w:rsid w:val="005B168D"/>
    <w:rsid w:val="005B1E84"/>
    <w:rsid w:val="005C0CAF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67CBC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26D56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3B0C"/>
    <w:rsid w:val="00B351C7"/>
    <w:rsid w:val="00B4049F"/>
    <w:rsid w:val="00B41AAA"/>
    <w:rsid w:val="00B41C11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3EDB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F7A1-F88A-41E4-8E9C-9EDDD447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27</cp:revision>
  <cp:lastPrinted>2024-10-31T22:57:00Z</cp:lastPrinted>
  <dcterms:created xsi:type="dcterms:W3CDTF">2025-08-26T02:36:00Z</dcterms:created>
  <dcterms:modified xsi:type="dcterms:W3CDTF">2026-07-01T23:38:00Z</dcterms:modified>
</cp:coreProperties>
</file>