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00951" w14:textId="77777777" w:rsidR="006E3F9A" w:rsidRPr="00F674DC" w:rsidRDefault="005F2DCB" w:rsidP="0075114C">
      <w:pPr>
        <w:contextualSpacing/>
        <w:jc w:val="center"/>
        <w:rPr>
          <w:rFonts w:ascii="Times New Roman" w:hAnsi="Times New Roman" w:cs="Times New Roman"/>
          <w:b/>
        </w:rPr>
      </w:pPr>
      <w:r w:rsidRPr="00F674DC">
        <w:rPr>
          <w:rFonts w:ascii="Times New Roman" w:hAnsi="Times New Roman" w:cs="Times New Roman"/>
          <w:b/>
        </w:rPr>
        <w:t>Техническая часть</w:t>
      </w:r>
    </w:p>
    <w:p w14:paraId="46AD6653" w14:textId="77777777" w:rsidR="001C76EA" w:rsidRPr="00F674DC" w:rsidRDefault="0075114C" w:rsidP="001C76EA">
      <w:pPr>
        <w:contextualSpacing/>
        <w:jc w:val="center"/>
        <w:rPr>
          <w:rFonts w:ascii="Times New Roman" w:hAnsi="Times New Roman" w:cs="Times New Roman"/>
          <w:b/>
        </w:rPr>
      </w:pPr>
      <w:r w:rsidRPr="00F674DC">
        <w:rPr>
          <w:rFonts w:ascii="Times New Roman" w:hAnsi="Times New Roman" w:cs="Times New Roman"/>
          <w:b/>
        </w:rPr>
        <w:t>на оказание услуг по техническому обслуживанию</w:t>
      </w:r>
      <w:r w:rsidR="005F2DCB" w:rsidRPr="00F674DC">
        <w:rPr>
          <w:rFonts w:ascii="Times New Roman" w:hAnsi="Times New Roman" w:cs="Times New Roman"/>
          <w:b/>
        </w:rPr>
        <w:t xml:space="preserve"> и </w:t>
      </w:r>
      <w:r w:rsidRPr="00F674DC">
        <w:rPr>
          <w:rFonts w:ascii="Times New Roman" w:hAnsi="Times New Roman" w:cs="Times New Roman"/>
          <w:b/>
        </w:rPr>
        <w:t>ремонту автотранспорт</w:t>
      </w:r>
      <w:r w:rsidR="005F2DCB" w:rsidRPr="00F674DC">
        <w:rPr>
          <w:rFonts w:ascii="Times New Roman" w:hAnsi="Times New Roman" w:cs="Times New Roman"/>
          <w:b/>
        </w:rPr>
        <w:t>ного средства</w:t>
      </w:r>
      <w:r w:rsidR="001C76EA" w:rsidRPr="00F674DC">
        <w:rPr>
          <w:rFonts w:ascii="Times New Roman" w:hAnsi="Times New Roman" w:cs="Times New Roman"/>
          <w:b/>
        </w:rPr>
        <w:t xml:space="preserve"> </w:t>
      </w:r>
    </w:p>
    <w:p w14:paraId="605240B1" w14:textId="66A4430E" w:rsidR="0075114C" w:rsidRPr="00F674DC" w:rsidRDefault="001C76EA" w:rsidP="001C76EA">
      <w:pPr>
        <w:contextualSpacing/>
        <w:jc w:val="center"/>
        <w:rPr>
          <w:rFonts w:ascii="Times New Roman" w:hAnsi="Times New Roman" w:cs="Times New Roman"/>
          <w:b/>
        </w:rPr>
      </w:pPr>
      <w:r w:rsidRPr="00F674DC">
        <w:rPr>
          <w:rFonts w:ascii="Times New Roman" w:hAnsi="Times New Roman" w:cs="Times New Roman"/>
          <w:b/>
        </w:rPr>
        <w:t>для Департамента по недропользованию по Дальневосточному федеральному округу по Сахалинской области (</w:t>
      </w:r>
      <w:proofErr w:type="spellStart"/>
      <w:r w:rsidRPr="00F674DC">
        <w:rPr>
          <w:rFonts w:ascii="Times New Roman" w:hAnsi="Times New Roman" w:cs="Times New Roman"/>
          <w:b/>
        </w:rPr>
        <w:t>Сахалиннедра</w:t>
      </w:r>
      <w:proofErr w:type="spellEnd"/>
      <w:r w:rsidRPr="00F674DC">
        <w:rPr>
          <w:rFonts w:ascii="Times New Roman" w:hAnsi="Times New Roman" w:cs="Times New Roman"/>
          <w:b/>
        </w:rPr>
        <w:t>)</w:t>
      </w:r>
    </w:p>
    <w:p w14:paraId="4C750308" w14:textId="77777777" w:rsidR="001C76EA" w:rsidRPr="00F44693" w:rsidRDefault="001C76EA" w:rsidP="0075114C">
      <w:pPr>
        <w:contextualSpacing/>
        <w:jc w:val="center"/>
        <w:rPr>
          <w:rFonts w:ascii="Times New Roman" w:hAnsi="Times New Roman" w:cs="Times New Roman"/>
          <w:b/>
          <w:sz w:val="14"/>
        </w:rPr>
      </w:pPr>
    </w:p>
    <w:p w14:paraId="4E88AD7A" w14:textId="77777777" w:rsidR="000A3BA0" w:rsidRPr="00F674DC" w:rsidRDefault="000A3BA0" w:rsidP="000A3B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</w:rPr>
        <w:t>Заказчик: Департамент по недропользованию по Дальневосточному федеральному округу.</w:t>
      </w:r>
    </w:p>
    <w:p w14:paraId="6C73FFBA" w14:textId="77777777" w:rsidR="000A3BA0" w:rsidRPr="00F674DC" w:rsidRDefault="000A3BA0" w:rsidP="000A3B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</w:rPr>
        <w:t xml:space="preserve">Адрес: </w:t>
      </w:r>
      <w:r w:rsidR="00FE3A01" w:rsidRPr="00F674DC">
        <w:rPr>
          <w:rFonts w:ascii="Times New Roman" w:hAnsi="Times New Roman" w:cs="Times New Roman"/>
        </w:rPr>
        <w:t>690091, г. Владивосток, Океанский проспект, 29</w:t>
      </w:r>
    </w:p>
    <w:p w14:paraId="39267DAE" w14:textId="0EF6DD95" w:rsidR="000A3BA0" w:rsidRPr="00F674DC" w:rsidRDefault="000A3BA0" w:rsidP="000A3BA0">
      <w:pPr>
        <w:spacing w:after="0"/>
        <w:rPr>
          <w:rStyle w:val="a4"/>
          <w:rFonts w:ascii="Times New Roman" w:hAnsi="Times New Roman" w:cs="Times New Roman"/>
          <w:color w:val="auto"/>
        </w:rPr>
      </w:pPr>
      <w:r w:rsidRPr="00F674DC">
        <w:rPr>
          <w:rFonts w:ascii="Times New Roman" w:hAnsi="Times New Roman" w:cs="Times New Roman"/>
        </w:rPr>
        <w:t xml:space="preserve">Телефон, </w:t>
      </w:r>
      <w:r w:rsidRPr="00F674DC">
        <w:rPr>
          <w:rFonts w:ascii="Times New Roman" w:hAnsi="Times New Roman" w:cs="Times New Roman"/>
          <w:lang w:val="en-US"/>
        </w:rPr>
        <w:t>Email</w:t>
      </w:r>
      <w:r w:rsidRPr="00F674DC">
        <w:rPr>
          <w:rFonts w:ascii="Times New Roman" w:hAnsi="Times New Roman" w:cs="Times New Roman"/>
        </w:rPr>
        <w:t xml:space="preserve">: +7 (4212) 30-42-56, </w:t>
      </w:r>
      <w:hyperlink r:id="rId5" w:history="1">
        <w:r w:rsidR="00A7187F" w:rsidRPr="00F674DC">
          <w:rPr>
            <w:rStyle w:val="a4"/>
            <w:rFonts w:ascii="Times New Roman" w:hAnsi="Times New Roman" w:cs="Times New Roman"/>
            <w:color w:val="auto"/>
          </w:rPr>
          <w:t>84212304256@</w:t>
        </w:r>
        <w:r w:rsidR="00A7187F" w:rsidRPr="00F674DC">
          <w:rPr>
            <w:rStyle w:val="a4"/>
            <w:rFonts w:ascii="Times New Roman" w:hAnsi="Times New Roman" w:cs="Times New Roman"/>
            <w:color w:val="auto"/>
            <w:lang w:val="en-US"/>
          </w:rPr>
          <w:t>mail</w:t>
        </w:r>
        <w:r w:rsidR="00A7187F" w:rsidRPr="00F674DC">
          <w:rPr>
            <w:rStyle w:val="a4"/>
            <w:rFonts w:ascii="Times New Roman" w:hAnsi="Times New Roman" w:cs="Times New Roman"/>
            <w:color w:val="auto"/>
          </w:rPr>
          <w:t>.</w:t>
        </w:r>
        <w:r w:rsidR="00A7187F" w:rsidRPr="00F674DC">
          <w:rPr>
            <w:rStyle w:val="a4"/>
            <w:rFonts w:ascii="Times New Roman" w:hAnsi="Times New Roman" w:cs="Times New Roman"/>
            <w:color w:val="auto"/>
            <w:lang w:val="en-US"/>
          </w:rPr>
          <w:t>ru</w:t>
        </w:r>
      </w:hyperlink>
    </w:p>
    <w:p w14:paraId="6940AAC7" w14:textId="77777777" w:rsidR="00AC0F53" w:rsidRPr="00F44693" w:rsidRDefault="00AC0F53" w:rsidP="000A3BA0">
      <w:pPr>
        <w:spacing w:after="0"/>
        <w:rPr>
          <w:rFonts w:ascii="Times New Roman" w:hAnsi="Times New Roman" w:cs="Times New Roman"/>
          <w:sz w:val="16"/>
        </w:rPr>
      </w:pPr>
    </w:p>
    <w:p w14:paraId="4ED4C095" w14:textId="77777777" w:rsidR="009A05C9" w:rsidRPr="00F674DC" w:rsidRDefault="009A05C9" w:rsidP="009A05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  <w:b/>
        </w:rPr>
        <w:t>Наименование объекта закупки:</w:t>
      </w:r>
      <w:r w:rsidRPr="00F674DC">
        <w:rPr>
          <w:rFonts w:ascii="Times New Roman" w:hAnsi="Times New Roman" w:cs="Times New Roman"/>
        </w:rPr>
        <w:t xml:space="preserve"> оказание услуг по техническому обслуживанию автотранспортного средства в г. Южно-Сахалинск.</w:t>
      </w:r>
    </w:p>
    <w:p w14:paraId="317294B9" w14:textId="77777777" w:rsidR="00884431" w:rsidRPr="00F44693" w:rsidRDefault="00884431" w:rsidP="009A05C9">
      <w:pPr>
        <w:spacing w:after="0" w:line="240" w:lineRule="auto"/>
        <w:rPr>
          <w:rFonts w:ascii="Times New Roman" w:hAnsi="Times New Roman" w:cs="Times New Roman"/>
          <w:b/>
          <w:sz w:val="16"/>
        </w:rPr>
      </w:pPr>
    </w:p>
    <w:p w14:paraId="52ED0532" w14:textId="2DD72351" w:rsidR="009A05C9" w:rsidRPr="00F674DC" w:rsidRDefault="009A05C9" w:rsidP="009A05C9">
      <w:pPr>
        <w:spacing w:after="0" w:line="240" w:lineRule="auto"/>
        <w:rPr>
          <w:rFonts w:ascii="Times New Roman" w:hAnsi="Times New Roman" w:cs="Times New Roman"/>
          <w:b/>
        </w:rPr>
      </w:pPr>
      <w:r w:rsidRPr="00F674DC">
        <w:rPr>
          <w:rFonts w:ascii="Times New Roman" w:hAnsi="Times New Roman" w:cs="Times New Roman"/>
          <w:b/>
        </w:rPr>
        <w:t>Наименование транспортного средства: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2422"/>
        <w:gridCol w:w="2003"/>
        <w:gridCol w:w="1735"/>
        <w:gridCol w:w="2934"/>
      </w:tblGrid>
      <w:tr w:rsidR="00AC4D2D" w:rsidRPr="00F674DC" w14:paraId="13487559" w14:textId="77777777" w:rsidTr="00BF793E">
        <w:trPr>
          <w:trHeight w:val="671"/>
        </w:trPr>
        <w:tc>
          <w:tcPr>
            <w:tcW w:w="540" w:type="dxa"/>
            <w:vAlign w:val="center"/>
          </w:tcPr>
          <w:p w14:paraId="69ED2CAC" w14:textId="77777777" w:rsidR="009A05C9" w:rsidRPr="00F674DC" w:rsidRDefault="009A05C9" w:rsidP="00BD2616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22" w:type="dxa"/>
            <w:vAlign w:val="center"/>
          </w:tcPr>
          <w:p w14:paraId="4AD7B6B3" w14:textId="77777777" w:rsidR="009A05C9" w:rsidRPr="00F674DC" w:rsidRDefault="009A05C9" w:rsidP="00BD2616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Марка автомобиля</w:t>
            </w:r>
          </w:p>
        </w:tc>
        <w:tc>
          <w:tcPr>
            <w:tcW w:w="2003" w:type="dxa"/>
            <w:vAlign w:val="center"/>
          </w:tcPr>
          <w:p w14:paraId="5088C04D" w14:textId="77777777" w:rsidR="009A05C9" w:rsidRPr="00F674DC" w:rsidRDefault="009A05C9" w:rsidP="00BD2616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Гос. номер</w:t>
            </w:r>
          </w:p>
        </w:tc>
        <w:tc>
          <w:tcPr>
            <w:tcW w:w="1735" w:type="dxa"/>
            <w:vAlign w:val="center"/>
          </w:tcPr>
          <w:p w14:paraId="29462A8F" w14:textId="77777777" w:rsidR="009A05C9" w:rsidRPr="00F674DC" w:rsidRDefault="009A05C9" w:rsidP="00BD2616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2934" w:type="dxa"/>
            <w:vAlign w:val="center"/>
          </w:tcPr>
          <w:p w14:paraId="03DB6899" w14:textId="77777777" w:rsidR="009A05C9" w:rsidRPr="00F674DC" w:rsidRDefault="009A05C9" w:rsidP="00BD2616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Рабочий объем двигателя (куб. см)</w:t>
            </w:r>
          </w:p>
        </w:tc>
      </w:tr>
      <w:tr w:rsidR="009A05C9" w:rsidRPr="00F674DC" w14:paraId="4557940B" w14:textId="77777777" w:rsidTr="00BF793E">
        <w:trPr>
          <w:trHeight w:val="364"/>
        </w:trPr>
        <w:tc>
          <w:tcPr>
            <w:tcW w:w="540" w:type="dxa"/>
          </w:tcPr>
          <w:p w14:paraId="5DCAA0E9" w14:textId="77777777" w:rsidR="009A05C9" w:rsidRPr="00F674DC" w:rsidRDefault="009A05C9" w:rsidP="00BD2616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2" w:type="dxa"/>
            <w:vAlign w:val="center"/>
          </w:tcPr>
          <w:p w14:paraId="418BF2B8" w14:textId="77777777" w:rsidR="009A05C9" w:rsidRPr="00F674DC" w:rsidRDefault="009A05C9" w:rsidP="00BD2616">
            <w:pPr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eastAsia="Calibri" w:hAnsi="Times New Roman" w:cs="Times New Roman"/>
                <w:lang w:val="en-US"/>
              </w:rPr>
              <w:t xml:space="preserve">TOYOTA </w:t>
            </w:r>
            <w:r w:rsidRPr="00F674DC">
              <w:rPr>
                <w:rFonts w:ascii="Times New Roman" w:eastAsia="Times New Roman" w:hAnsi="Times New Roman" w:cs="Times New Roman"/>
                <w:lang w:val="en-US" w:eastAsia="ru-RU"/>
              </w:rPr>
              <w:t>Land</w:t>
            </w:r>
            <w:r w:rsidRPr="00F674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74DC">
              <w:rPr>
                <w:rFonts w:ascii="Times New Roman" w:eastAsia="Times New Roman" w:hAnsi="Times New Roman" w:cs="Times New Roman"/>
                <w:lang w:val="en-US" w:eastAsia="ru-RU"/>
              </w:rPr>
              <w:t>Cruiser</w:t>
            </w:r>
            <w:r w:rsidRPr="00F674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74DC">
              <w:rPr>
                <w:rFonts w:ascii="Times New Roman" w:eastAsia="Times New Roman" w:hAnsi="Times New Roman" w:cs="Times New Roman"/>
                <w:lang w:val="en-US" w:eastAsia="ru-RU"/>
              </w:rPr>
              <w:t>Prado</w:t>
            </w:r>
          </w:p>
        </w:tc>
        <w:tc>
          <w:tcPr>
            <w:tcW w:w="2003" w:type="dxa"/>
            <w:vAlign w:val="center"/>
          </w:tcPr>
          <w:p w14:paraId="30EB6226" w14:textId="77777777" w:rsidR="009A05C9" w:rsidRPr="00F674DC" w:rsidRDefault="009A05C9" w:rsidP="00BD2616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eastAsia="Calibri" w:hAnsi="Times New Roman" w:cs="Times New Roman"/>
              </w:rPr>
              <w:t>М335СН65</w:t>
            </w:r>
          </w:p>
        </w:tc>
        <w:tc>
          <w:tcPr>
            <w:tcW w:w="1735" w:type="dxa"/>
            <w:vAlign w:val="center"/>
          </w:tcPr>
          <w:p w14:paraId="51211575" w14:textId="77777777" w:rsidR="009A05C9" w:rsidRPr="00F674DC" w:rsidRDefault="009A05C9" w:rsidP="00BD2616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934" w:type="dxa"/>
            <w:vAlign w:val="center"/>
          </w:tcPr>
          <w:p w14:paraId="7D41188B" w14:textId="77777777" w:rsidR="009A05C9" w:rsidRPr="00F674DC" w:rsidRDefault="009A05C9" w:rsidP="00BD2616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3378</w:t>
            </w:r>
          </w:p>
        </w:tc>
      </w:tr>
    </w:tbl>
    <w:p w14:paraId="14644CA1" w14:textId="77777777" w:rsidR="00B868D6" w:rsidRPr="00F44693" w:rsidRDefault="00B868D6" w:rsidP="00B868D6">
      <w:pPr>
        <w:spacing w:after="0"/>
        <w:rPr>
          <w:rFonts w:ascii="Times New Roman" w:hAnsi="Times New Roman" w:cs="Times New Roman"/>
          <w:sz w:val="16"/>
        </w:rPr>
      </w:pPr>
    </w:p>
    <w:p w14:paraId="66DC8624" w14:textId="5CFFC0B6" w:rsidR="0075174E" w:rsidRPr="00F674DC" w:rsidRDefault="00B868D6" w:rsidP="005F2DCB">
      <w:pPr>
        <w:spacing w:after="0"/>
        <w:rPr>
          <w:rFonts w:ascii="Times New Roman" w:hAnsi="Times New Roman" w:cs="Times New Roman"/>
          <w:b/>
        </w:rPr>
      </w:pPr>
      <w:r w:rsidRPr="00F674DC">
        <w:rPr>
          <w:rFonts w:ascii="Times New Roman" w:hAnsi="Times New Roman" w:cs="Times New Roman"/>
          <w:b/>
        </w:rPr>
        <w:t>2.</w:t>
      </w:r>
      <w:r w:rsidR="00F368AC" w:rsidRPr="00F674DC">
        <w:rPr>
          <w:rFonts w:ascii="Times New Roman" w:hAnsi="Times New Roman" w:cs="Times New Roman"/>
          <w:b/>
        </w:rPr>
        <w:t xml:space="preserve"> </w:t>
      </w:r>
      <w:r w:rsidRPr="00F674DC">
        <w:rPr>
          <w:rFonts w:ascii="Times New Roman" w:hAnsi="Times New Roman" w:cs="Times New Roman"/>
          <w:b/>
        </w:rPr>
        <w:t>Перечень, объем закупаемых услуг, порядок и условия оказания услуг:</w:t>
      </w:r>
    </w:p>
    <w:tbl>
      <w:tblPr>
        <w:tblpPr w:leftFromText="180" w:rightFromText="180" w:vertAnchor="text" w:horzAnchor="margin" w:tblpY="30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803"/>
        <w:gridCol w:w="709"/>
        <w:gridCol w:w="1276"/>
        <w:gridCol w:w="2403"/>
      </w:tblGrid>
      <w:tr w:rsidR="00AC4D2D" w:rsidRPr="00F674DC" w14:paraId="09F65128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7B11D93" w14:textId="77777777" w:rsidR="004360D9" w:rsidRPr="00F674DC" w:rsidRDefault="004360D9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4D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03" w:type="dxa"/>
            <w:shd w:val="clear" w:color="auto" w:fill="auto"/>
            <w:noWrap/>
            <w:vAlign w:val="center"/>
            <w:hideMark/>
          </w:tcPr>
          <w:p w14:paraId="00C85CFC" w14:textId="77777777" w:rsidR="004360D9" w:rsidRPr="00F674DC" w:rsidRDefault="004360D9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4DC">
              <w:rPr>
                <w:rFonts w:ascii="Times New Roman" w:hAnsi="Times New Roman" w:cs="Times New Roman"/>
                <w:b/>
              </w:rPr>
              <w:t>Услуга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A3D517" w14:textId="77777777" w:rsidR="004360D9" w:rsidRPr="00F674DC" w:rsidRDefault="004360D9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4DC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253286E9" w14:textId="77777777" w:rsidR="004360D9" w:rsidRPr="00F674DC" w:rsidRDefault="004360D9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4DC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403" w:type="dxa"/>
            <w:vAlign w:val="center"/>
          </w:tcPr>
          <w:p w14:paraId="1E6E566D" w14:textId="77777777" w:rsidR="004360D9" w:rsidRPr="00F674DC" w:rsidRDefault="004360D9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4DC">
              <w:rPr>
                <w:rFonts w:ascii="Times New Roman" w:hAnsi="Times New Roman" w:cs="Times New Roman"/>
                <w:b/>
              </w:rPr>
              <w:t>ОКПД2</w:t>
            </w:r>
          </w:p>
        </w:tc>
      </w:tr>
      <w:tr w:rsidR="00AC4D2D" w:rsidRPr="00F674DC" w14:paraId="6BFECD6F" w14:textId="77777777" w:rsidTr="00BF793E">
        <w:trPr>
          <w:trHeight w:val="182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994142E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0D70416" w14:textId="073EE0CD" w:rsidR="00C156C4" w:rsidRPr="00F674DC" w:rsidRDefault="001712B2" w:rsidP="00AE6E60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Стабилизатор п</w:t>
            </w:r>
            <w:r w:rsidR="00AE6E60" w:rsidRPr="00F674DC">
              <w:rPr>
                <w:rFonts w:ascii="Times New Roman" w:hAnsi="Times New Roman" w:cs="Times New Roman"/>
              </w:rPr>
              <w:t>оперечной устойчивости</w:t>
            </w:r>
            <w:r w:rsidRPr="00F674DC">
              <w:rPr>
                <w:rFonts w:ascii="Times New Roman" w:hAnsi="Times New Roman" w:cs="Times New Roman"/>
              </w:rPr>
              <w:t xml:space="preserve"> задний, </w:t>
            </w:r>
            <w:r w:rsidR="00AE6E60" w:rsidRPr="00F674DC">
              <w:rPr>
                <w:rFonts w:ascii="Times New Roman" w:hAnsi="Times New Roman" w:cs="Times New Roman"/>
              </w:rPr>
              <w:br/>
            </w:r>
            <w:r w:rsidRPr="00F674DC">
              <w:rPr>
                <w:rFonts w:ascii="Times New Roman" w:hAnsi="Times New Roman" w:cs="Times New Roman"/>
              </w:rPr>
              <w:t>втулка центральная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C49A34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85CB168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 w:val="restart"/>
            <w:vAlign w:val="center"/>
          </w:tcPr>
          <w:p w14:paraId="670EA790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3F35C6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45.20.11.100</w:t>
            </w:r>
          </w:p>
        </w:tc>
      </w:tr>
      <w:tr w:rsidR="00AC4D2D" w:rsidRPr="00F674DC" w14:paraId="4A652699" w14:textId="77777777" w:rsidTr="00BF793E">
        <w:trPr>
          <w:trHeight w:val="71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91C19BB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613DEE5" w14:textId="45E4B3D2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Линк</w:t>
            </w:r>
            <w:proofErr w:type="spellEnd"/>
            <w:r w:rsidRPr="00F674DC">
              <w:rPr>
                <w:rFonts w:ascii="Times New Roman" w:hAnsi="Times New Roman" w:cs="Times New Roman"/>
              </w:rPr>
              <w:t xml:space="preserve"> задний левый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5AC75E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C9F2243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3FF23843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252BFC20" w14:textId="77777777" w:rsidTr="00BF793E">
        <w:trPr>
          <w:trHeight w:val="207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586A7A1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9D9A27B" w14:textId="24227915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Линк</w:t>
            </w:r>
            <w:proofErr w:type="spellEnd"/>
            <w:r w:rsidRPr="00F674DC">
              <w:rPr>
                <w:rFonts w:ascii="Times New Roman" w:hAnsi="Times New Roman" w:cs="Times New Roman"/>
              </w:rPr>
              <w:t xml:space="preserve"> задний правый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3B1E19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FFEA7FC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377F2E9D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5E274CFA" w14:textId="77777777" w:rsidTr="00BF793E">
        <w:trPr>
          <w:trHeight w:val="86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3742F38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3B4437C8" w14:textId="72655D45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 xml:space="preserve">Тяга </w:t>
            </w:r>
            <w:proofErr w:type="spellStart"/>
            <w:r w:rsidRPr="00F674DC">
              <w:rPr>
                <w:rFonts w:ascii="Times New Roman" w:hAnsi="Times New Roman" w:cs="Times New Roman"/>
              </w:rPr>
              <w:t>Панара</w:t>
            </w:r>
            <w:proofErr w:type="spellEnd"/>
            <w:r w:rsidRPr="00F674DC">
              <w:rPr>
                <w:rFonts w:ascii="Times New Roman" w:hAnsi="Times New Roman" w:cs="Times New Roman"/>
              </w:rPr>
              <w:t xml:space="preserve"> - снятие, установка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1CD596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43AC4D7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1D9E54C8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68A1571B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24C1083C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1C65B17A" w14:textId="3B70C738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 xml:space="preserve">Тяга </w:t>
            </w:r>
            <w:proofErr w:type="spellStart"/>
            <w:r w:rsidRPr="00F674DC">
              <w:rPr>
                <w:rFonts w:ascii="Times New Roman" w:hAnsi="Times New Roman" w:cs="Times New Roman"/>
              </w:rPr>
              <w:t>Панара</w:t>
            </w:r>
            <w:proofErr w:type="spellEnd"/>
            <w:r w:rsidRPr="00F674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74DC">
              <w:rPr>
                <w:rFonts w:ascii="Times New Roman" w:hAnsi="Times New Roman" w:cs="Times New Roman"/>
              </w:rPr>
              <w:t>сайлентблок</w:t>
            </w:r>
            <w:proofErr w:type="spellEnd"/>
            <w:r w:rsidRPr="00F674DC">
              <w:rPr>
                <w:rFonts w:ascii="Times New Roman" w:hAnsi="Times New Roman" w:cs="Times New Roman"/>
              </w:rPr>
              <w:t xml:space="preserve">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565A55" w14:textId="52EC1829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FD42D84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09E31B77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6F3AA7AF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10978D77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4CF8684F" w14:textId="77777777" w:rsidR="00C156C4" w:rsidRPr="00F674DC" w:rsidRDefault="00C156C4" w:rsidP="00EC7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 xml:space="preserve">Суппорт тормозной задний, левый. </w:t>
            </w:r>
          </w:p>
          <w:p w14:paraId="211ABBDD" w14:textId="70C6728B" w:rsidR="00C156C4" w:rsidRPr="00F674DC" w:rsidRDefault="00C156C4" w:rsidP="00EC7FC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Ремкомплект</w:t>
            </w:r>
            <w:proofErr w:type="spellEnd"/>
            <w:r w:rsidRPr="00F674DC">
              <w:rPr>
                <w:rFonts w:ascii="Times New Roman" w:hAnsi="Times New Roman" w:cs="Times New Roman"/>
              </w:rPr>
              <w:t xml:space="preserve">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A5D884" w14:textId="091CEF90" w:rsidR="00C156C4" w:rsidRPr="00F674DC" w:rsidRDefault="00AE6E60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A700185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05F6FC53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4B4E6E98" w14:textId="77777777" w:rsidTr="00BF793E">
        <w:trPr>
          <w:trHeight w:val="71"/>
        </w:trPr>
        <w:tc>
          <w:tcPr>
            <w:tcW w:w="437" w:type="dxa"/>
            <w:shd w:val="clear" w:color="auto" w:fill="auto"/>
            <w:noWrap/>
            <w:vAlign w:val="center"/>
          </w:tcPr>
          <w:p w14:paraId="383FD2DF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0DA65712" w14:textId="77777777" w:rsidR="00C156C4" w:rsidRPr="00F674DC" w:rsidRDefault="00C156C4" w:rsidP="00C156C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 xml:space="preserve">Суппорт тормозной задний, правый. </w:t>
            </w:r>
          </w:p>
          <w:p w14:paraId="038976E1" w14:textId="4166FF97" w:rsidR="00C156C4" w:rsidRPr="00F674DC" w:rsidRDefault="00C156C4" w:rsidP="00C156C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Ремкомплект</w:t>
            </w:r>
            <w:proofErr w:type="spellEnd"/>
            <w:r w:rsidRPr="00F674DC">
              <w:rPr>
                <w:rFonts w:ascii="Times New Roman" w:hAnsi="Times New Roman" w:cs="Times New Roman"/>
              </w:rPr>
              <w:t xml:space="preserve">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A23C40" w14:textId="60202267" w:rsidR="00C156C4" w:rsidRPr="00F674DC" w:rsidRDefault="00AE6E60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9EE4B07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35C114F9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09E88E4A" w14:textId="77777777" w:rsidTr="00BF793E">
        <w:trPr>
          <w:trHeight w:val="238"/>
        </w:trPr>
        <w:tc>
          <w:tcPr>
            <w:tcW w:w="437" w:type="dxa"/>
            <w:shd w:val="clear" w:color="auto" w:fill="auto"/>
            <w:noWrap/>
            <w:vAlign w:val="center"/>
          </w:tcPr>
          <w:p w14:paraId="1AF5AAC4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5DA4EA1B" w14:textId="1F0450C8" w:rsidR="00C156C4" w:rsidRPr="00F674DC" w:rsidRDefault="00AE6E60" w:rsidP="001C76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Свечи</w:t>
            </w:r>
            <w:r w:rsidR="00C156C4" w:rsidRPr="00F674DC">
              <w:rPr>
                <w:rFonts w:ascii="Times New Roman" w:hAnsi="Times New Roman" w:cs="Times New Roman"/>
              </w:rPr>
              <w:t xml:space="preserve"> зажигания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B603E6" w14:textId="37C729CE" w:rsidR="00C156C4" w:rsidRPr="00F674DC" w:rsidRDefault="00AE6E60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3C04C38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1338ECFE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2FCFFFD5" w14:textId="77777777" w:rsidTr="00BF793E">
        <w:trPr>
          <w:trHeight w:val="527"/>
        </w:trPr>
        <w:tc>
          <w:tcPr>
            <w:tcW w:w="437" w:type="dxa"/>
            <w:shd w:val="clear" w:color="auto" w:fill="auto"/>
            <w:noWrap/>
            <w:vAlign w:val="center"/>
          </w:tcPr>
          <w:p w14:paraId="39A76155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654DD969" w14:textId="7EFCBA9E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Пружина задней подвески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9A81AF" w14:textId="7E0F1859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06E1009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3969EDAE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635B4C96" w14:textId="77777777" w:rsidTr="00BF793E">
        <w:trPr>
          <w:trHeight w:val="296"/>
        </w:trPr>
        <w:tc>
          <w:tcPr>
            <w:tcW w:w="437" w:type="dxa"/>
            <w:shd w:val="clear" w:color="auto" w:fill="auto"/>
            <w:noWrap/>
            <w:vAlign w:val="center"/>
          </w:tcPr>
          <w:p w14:paraId="59965D21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787F9127" w14:textId="2253DAA2" w:rsidR="00C156C4" w:rsidRPr="00F674DC" w:rsidRDefault="00C156C4" w:rsidP="00AE6E60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Отбойник задний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F08106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592A6C3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561449AD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64A56E49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4095EF0F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5300E0C0" w14:textId="694D2A07" w:rsidR="00C156C4" w:rsidRPr="00F674DC" w:rsidRDefault="00C156C4" w:rsidP="00D97D74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ДВС. Масло</w:t>
            </w:r>
            <w:r w:rsidR="00D97D74" w:rsidRPr="00F674DC">
              <w:rPr>
                <w:rFonts w:ascii="Times New Roman" w:hAnsi="Times New Roman" w:cs="Times New Roman"/>
              </w:rPr>
              <w:t xml:space="preserve"> и</w:t>
            </w:r>
            <w:r w:rsidRPr="00F674DC">
              <w:rPr>
                <w:rFonts w:ascii="Times New Roman" w:hAnsi="Times New Roman" w:cs="Times New Roman"/>
              </w:rPr>
              <w:t xml:space="preserve"> масляный фильтр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BAF878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6DB01D1" w14:textId="77777777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6AE169D1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218CDE14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34520C64" w14:textId="40B4A112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4AB23371" w14:textId="79113D3A" w:rsidR="00C156C4" w:rsidRPr="00F674DC" w:rsidRDefault="001712B2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Фильтр воздушный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6C4B18" w14:textId="60D4E059" w:rsidR="00C156C4" w:rsidRPr="00F674DC" w:rsidRDefault="00AE6E60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289B7C7" w14:textId="319BEFC1" w:rsidR="00C156C4" w:rsidRPr="00F674DC" w:rsidRDefault="00C156C4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185C21E4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370D673A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002CC351" w14:textId="08DFB5D2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504DABA7" w14:textId="421F18E2" w:rsidR="00C156C4" w:rsidRPr="00F674DC" w:rsidRDefault="001712B2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Фильтр топливный 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BF0C78" w14:textId="61AFA7D9" w:rsidR="00C156C4" w:rsidRPr="00F674DC" w:rsidRDefault="00AE6E60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24E47EA" w14:textId="256F13C8" w:rsidR="00C156C4" w:rsidRPr="00F674DC" w:rsidRDefault="00AE6E60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60299A32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43C41CAC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25840C4B" w14:textId="36CC2B1F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55D86034" w14:textId="6A38519A" w:rsidR="00C156C4" w:rsidRPr="00F674DC" w:rsidRDefault="001712B2" w:rsidP="00AE6E60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 xml:space="preserve">Шприцовка </w:t>
            </w:r>
            <w:r w:rsidR="006071A7" w:rsidRPr="00F674DC">
              <w:rPr>
                <w:rFonts w:ascii="Times New Roman" w:hAnsi="Times New Roman" w:cs="Times New Roman"/>
              </w:rPr>
              <w:t>(точечно)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EF8541" w14:textId="2AC710CA" w:rsidR="00C156C4" w:rsidRPr="00F674DC" w:rsidRDefault="00AE6E60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7D7EAB3" w14:textId="3156AAA9" w:rsidR="00C156C4" w:rsidRPr="00F674DC" w:rsidRDefault="00AE6E60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4153B7EF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25C72A60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6AF77B27" w14:textId="435314AA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333C8101" w14:textId="2B47849E" w:rsidR="00C156C4" w:rsidRPr="00F674DC" w:rsidRDefault="001712B2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 xml:space="preserve">Колодки тормозные, передние </w:t>
            </w:r>
            <w:r w:rsidR="00AE6E60" w:rsidRPr="00F674DC">
              <w:rPr>
                <w:rFonts w:ascii="Times New Roman" w:hAnsi="Times New Roman" w:cs="Times New Roman"/>
              </w:rPr>
              <w:t xml:space="preserve">и задние </w:t>
            </w:r>
            <w:r w:rsidRPr="00F674DC">
              <w:rPr>
                <w:rFonts w:ascii="Times New Roman" w:hAnsi="Times New Roman" w:cs="Times New Roman"/>
              </w:rPr>
              <w:t>- замена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2DC454" w14:textId="31DBF0DF" w:rsidR="00C156C4" w:rsidRPr="00F674DC" w:rsidRDefault="00AE6E60" w:rsidP="001C76EA">
            <w:pPr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DD1907F" w14:textId="64DDE86A" w:rsidR="00C156C4" w:rsidRPr="00F674DC" w:rsidRDefault="00AE6E60" w:rsidP="001C7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усл</w:t>
            </w:r>
            <w:proofErr w:type="spellEnd"/>
            <w:r w:rsidRPr="00F674DC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2403" w:type="dxa"/>
            <w:vMerge/>
            <w:vAlign w:val="center"/>
          </w:tcPr>
          <w:p w14:paraId="6BA14B00" w14:textId="77777777" w:rsidR="00C156C4" w:rsidRPr="00F674DC" w:rsidRDefault="00C156C4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2D" w:rsidRPr="00F674DC" w14:paraId="29C010EA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AC8B947" w14:textId="77777777" w:rsidR="004360D9" w:rsidRPr="00F674DC" w:rsidRDefault="004360D9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4D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03" w:type="dxa"/>
            <w:shd w:val="clear" w:color="auto" w:fill="auto"/>
            <w:noWrap/>
            <w:vAlign w:val="center"/>
            <w:hideMark/>
          </w:tcPr>
          <w:p w14:paraId="41789EED" w14:textId="77777777" w:rsidR="004360D9" w:rsidRPr="00F674DC" w:rsidRDefault="004360D9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4DC">
              <w:rPr>
                <w:rFonts w:ascii="Times New Roman" w:hAnsi="Times New Roman" w:cs="Times New Roman"/>
                <w:b/>
              </w:rPr>
              <w:t>Наименование ТМЦ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75C489" w14:textId="77777777" w:rsidR="004360D9" w:rsidRPr="00F674DC" w:rsidRDefault="004360D9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4DC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00019ED4" w14:textId="76FDA861" w:rsidR="004360D9" w:rsidRPr="00F674DC" w:rsidRDefault="00BF793E" w:rsidP="00BF7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4DC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403" w:type="dxa"/>
            <w:vAlign w:val="center"/>
          </w:tcPr>
          <w:p w14:paraId="5936E36F" w14:textId="10554ADB" w:rsidR="004360D9" w:rsidRPr="00F674DC" w:rsidRDefault="009A05C9" w:rsidP="001C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74DC">
              <w:rPr>
                <w:rFonts w:ascii="Times New Roman" w:hAnsi="Times New Roman" w:cs="Times New Roman"/>
                <w:b/>
              </w:rPr>
              <w:t>ОКПД2</w:t>
            </w:r>
          </w:p>
        </w:tc>
      </w:tr>
      <w:tr w:rsidR="00AC4D2D" w:rsidRPr="00F674DC" w14:paraId="1DB78CEE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5EC541A4" w14:textId="19E24F30" w:rsidR="003134F4" w:rsidRPr="00F674DC" w:rsidRDefault="003134F4" w:rsidP="003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50741D73" w14:textId="3985D341" w:rsidR="003134F4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Очиститель карбюратора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9A9BB3" w14:textId="5E0646EB" w:rsidR="003134F4" w:rsidRPr="00F674DC" w:rsidRDefault="003B77A0" w:rsidP="003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353CA1C" w14:textId="4E77F799" w:rsidR="003134F4" w:rsidRPr="00F674DC" w:rsidRDefault="003B77A0" w:rsidP="003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707D9B31" w14:textId="3A1D48C0" w:rsidR="003134F4" w:rsidRPr="00F674DC" w:rsidRDefault="003B77A0" w:rsidP="003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7A0">
              <w:rPr>
                <w:rFonts w:ascii="Times New Roman" w:hAnsi="Times New Roman" w:cs="Times New Roman"/>
              </w:rPr>
              <w:t>20.59.59.900</w:t>
            </w:r>
          </w:p>
        </w:tc>
      </w:tr>
      <w:tr w:rsidR="003B77A0" w:rsidRPr="00F674DC" w14:paraId="139F34C8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2317F264" w14:textId="107CC844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68BAAF4E" w14:textId="5FCACD25" w:rsidR="003B77A0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74DC">
              <w:rPr>
                <w:rFonts w:ascii="Times New Roman" w:hAnsi="Times New Roman" w:cs="Times New Roman"/>
              </w:rPr>
              <w:t>мазочные материалы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</w:rPr>
              <w:t>жидкий ключ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E44064" w14:textId="149C4F6E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B871C3D" w14:textId="52E39026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495316D1" w14:textId="36FBE090" w:rsidR="003B77A0" w:rsidRPr="00654DE5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DE5">
              <w:rPr>
                <w:rFonts w:ascii="Times New Roman" w:hAnsi="Times New Roman" w:cs="Times New Roman"/>
              </w:rPr>
              <w:t>20.59.41.000</w:t>
            </w:r>
          </w:p>
        </w:tc>
      </w:tr>
      <w:tr w:rsidR="003B77A0" w:rsidRPr="00F674DC" w14:paraId="5D3D8343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743484E3" w14:textId="1E1B9C5E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1DDADF7E" w14:textId="2C893147" w:rsidR="003B77A0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674DC">
              <w:rPr>
                <w:rFonts w:ascii="Times New Roman" w:hAnsi="Times New Roman" w:cs="Times New Roman"/>
              </w:rPr>
              <w:t>мазочные материалы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(смазка)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BCB552" w14:textId="47786AA0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284EEBF" w14:textId="719F5703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10C7D4DB" w14:textId="08D9F498" w:rsidR="003B77A0" w:rsidRPr="00654DE5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DE5">
              <w:rPr>
                <w:rFonts w:ascii="Times New Roman" w:hAnsi="Times New Roman" w:cs="Times New Roman"/>
              </w:rPr>
              <w:t>20.59.41.000</w:t>
            </w:r>
          </w:p>
        </w:tc>
      </w:tr>
      <w:tr w:rsidR="003B77A0" w:rsidRPr="00F674DC" w14:paraId="330A3E5C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48559E73" w14:textId="6C88944B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17AC7985" w14:textId="4AB792E8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Втулка стабилизатора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BEB1B1" w14:textId="6FF6A6D3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4B3ACFE" w14:textId="7FE84554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7C005001" w14:textId="29676C4B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29.32.30.211</w:t>
            </w:r>
          </w:p>
        </w:tc>
      </w:tr>
      <w:tr w:rsidR="003B77A0" w:rsidRPr="00F674DC" w14:paraId="22517F61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2B071CF9" w14:textId="53D419F8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4AEF5639" w14:textId="2BF5AF5B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Линк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CB9369" w14:textId="25FFCD91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4EE300A8" w14:textId="06E7F693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759CFAE1" w14:textId="0EC90D3D" w:rsidR="003B77A0" w:rsidRPr="00F674DC" w:rsidRDefault="0034363D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28.14.20.100</w:t>
            </w:r>
          </w:p>
        </w:tc>
      </w:tr>
      <w:tr w:rsidR="003B77A0" w:rsidRPr="00F674DC" w14:paraId="427100D1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2B90669C" w14:textId="6B5C7531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5DBD3541" w14:textId="6342BA8B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Сайлентблок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B0DC80" w14:textId="3BB6D42D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2207E4D5" w14:textId="28D408C8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23E27A0D" w14:textId="2F29351C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28.14.20.290</w:t>
            </w:r>
          </w:p>
        </w:tc>
      </w:tr>
      <w:tr w:rsidR="003B77A0" w:rsidRPr="00F674DC" w14:paraId="535606FD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04391F55" w14:textId="5DBCE8A6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1E73A558" w14:textId="7447373E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4DC">
              <w:rPr>
                <w:rFonts w:ascii="Times New Roman" w:hAnsi="Times New Roman" w:cs="Times New Roman"/>
              </w:rPr>
              <w:t>Ремкомплект</w:t>
            </w:r>
            <w:proofErr w:type="spellEnd"/>
            <w:r w:rsidRPr="00F674DC">
              <w:rPr>
                <w:rFonts w:ascii="Times New Roman" w:hAnsi="Times New Roman" w:cs="Times New Roman"/>
              </w:rPr>
              <w:t xml:space="preserve"> заднего суппорта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9AF3EA" w14:textId="0DC84BFE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48C34C5" w14:textId="12FF68F7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01D13E77" w14:textId="5C580A25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29.32.30.135</w:t>
            </w:r>
          </w:p>
        </w:tc>
      </w:tr>
      <w:tr w:rsidR="003B77A0" w:rsidRPr="00F674DC" w14:paraId="08C25E2B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2656F4C0" w14:textId="6C491186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70F83640" w14:textId="5E78211E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Свеча зажигания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46208B" w14:textId="3B160641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vAlign w:val="center"/>
          </w:tcPr>
          <w:p w14:paraId="065B78E6" w14:textId="20DC7FB7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7E39C187" w14:textId="34CE9659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29.31.21.110</w:t>
            </w:r>
          </w:p>
        </w:tc>
      </w:tr>
      <w:tr w:rsidR="003B77A0" w:rsidRPr="00F674DC" w14:paraId="6E78DE21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  <w:hideMark/>
          </w:tcPr>
          <w:p w14:paraId="32378558" w14:textId="4F96CAFA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17033DE3" w14:textId="69A87D80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Пружина задней подвески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69FACA" w14:textId="7FB23C27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66C7029A" w14:textId="041297F0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7BBBCB72" w14:textId="639A3567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  <w:shd w:val="clear" w:color="auto" w:fill="FFFFFF"/>
              </w:rPr>
              <w:t>29.32.30.219</w:t>
            </w:r>
          </w:p>
        </w:tc>
      </w:tr>
      <w:tr w:rsidR="003B77A0" w:rsidRPr="00F674DC" w14:paraId="5BA8D7CE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619CB8CE" w14:textId="3BA3CC5E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546AAFEB" w14:textId="018350F7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Отбойник амортизатора заднего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EBB898" w14:textId="73BAAC3C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D155A1D" w14:textId="585B7D7F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772EDB88" w14:textId="3AB6E221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29.32.30.390</w:t>
            </w:r>
          </w:p>
        </w:tc>
      </w:tr>
      <w:tr w:rsidR="003B77A0" w:rsidRPr="00F674DC" w14:paraId="1A16CCEE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776BED26" w14:textId="4975612F" w:rsidR="003B77A0" w:rsidRPr="00F674DC" w:rsidRDefault="003B77A0" w:rsidP="003B77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03" w:type="dxa"/>
            <w:shd w:val="clear" w:color="auto" w:fill="auto"/>
            <w:noWrap/>
          </w:tcPr>
          <w:p w14:paraId="0275B98E" w14:textId="077677CB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Моторное масло 5</w:t>
            </w:r>
            <w:r w:rsidRPr="00F674DC">
              <w:rPr>
                <w:rFonts w:ascii="Times New Roman" w:hAnsi="Times New Roman" w:cs="Times New Roman"/>
                <w:lang w:val="en-US"/>
              </w:rPr>
              <w:t>W</w:t>
            </w:r>
            <w:r w:rsidRPr="00F674DC">
              <w:rPr>
                <w:rFonts w:ascii="Times New Roman" w:hAnsi="Times New Roman" w:cs="Times New Roman"/>
              </w:rPr>
              <w:t xml:space="preserve">-30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5C1BAE" w14:textId="471EE33A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276" w:type="dxa"/>
            <w:vAlign w:val="center"/>
          </w:tcPr>
          <w:p w14:paraId="5D9ECAA9" w14:textId="6F3124A2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2403" w:type="dxa"/>
            <w:vAlign w:val="center"/>
          </w:tcPr>
          <w:p w14:paraId="2FD1AE41" w14:textId="1C77A88E" w:rsidR="003B77A0" w:rsidRPr="00F674DC" w:rsidRDefault="003B77A0" w:rsidP="00343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19.20.29.110-0000002</w:t>
            </w:r>
            <w:r w:rsidR="0034363D">
              <w:rPr>
                <w:rFonts w:ascii="Times New Roman" w:hAnsi="Times New Roman" w:cs="Times New Roman"/>
              </w:rPr>
              <w:t>2</w:t>
            </w:r>
          </w:p>
        </w:tc>
      </w:tr>
      <w:tr w:rsidR="003B77A0" w:rsidRPr="00F674DC" w14:paraId="1546B7E7" w14:textId="77777777" w:rsidTr="00BF793E">
        <w:trPr>
          <w:trHeight w:val="147"/>
        </w:trPr>
        <w:tc>
          <w:tcPr>
            <w:tcW w:w="437" w:type="dxa"/>
            <w:shd w:val="clear" w:color="auto" w:fill="auto"/>
            <w:noWrap/>
            <w:vAlign w:val="center"/>
          </w:tcPr>
          <w:p w14:paraId="77C08DB7" w14:textId="1A389C25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31099BB8" w14:textId="469C5D4B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Фильтр масляный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A7AD98" w14:textId="3F113D70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3BB928F" w14:textId="2D9F3EEA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3DF258D5" w14:textId="283147E0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28.29.13.110-00000001</w:t>
            </w:r>
          </w:p>
        </w:tc>
      </w:tr>
      <w:tr w:rsidR="003B77A0" w:rsidRPr="00F674DC" w14:paraId="731621A3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5509C832" w14:textId="201E41E3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7352179A" w14:textId="454F8F73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Фильтр воздушный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606F4C" w14:textId="136ED160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19A964C" w14:textId="6850862C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4284935D" w14:textId="69E1AD6C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28.29.13.110-00000001</w:t>
            </w:r>
          </w:p>
        </w:tc>
      </w:tr>
      <w:tr w:rsidR="003B77A0" w:rsidRPr="00F674DC" w14:paraId="18AE3797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331555AA" w14:textId="3DF41173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54842084" w14:textId="2540F939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Фильтр топливный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E045E9" w14:textId="1D6301A1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5E6F34F" w14:textId="164A64FF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403" w:type="dxa"/>
            <w:vAlign w:val="center"/>
          </w:tcPr>
          <w:p w14:paraId="5810D452" w14:textId="78A4A94B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28.29.13.120-00000001</w:t>
            </w:r>
          </w:p>
        </w:tc>
      </w:tr>
      <w:tr w:rsidR="003B77A0" w:rsidRPr="00F674DC" w14:paraId="66893845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6E97619C" w14:textId="77A1BD7B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4088A1FF" w14:textId="0B5AACFB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Колодки тормозные передние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BB8515" w14:textId="15F0D88B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8ED617A" w14:textId="6502D2A8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2403" w:type="dxa"/>
            <w:vAlign w:val="center"/>
          </w:tcPr>
          <w:p w14:paraId="05C15FEA" w14:textId="52F753CA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29.32.30.132</w:t>
            </w:r>
          </w:p>
        </w:tc>
      </w:tr>
      <w:tr w:rsidR="003B77A0" w:rsidRPr="00F674DC" w14:paraId="1500A027" w14:textId="77777777" w:rsidTr="00BF793E">
        <w:trPr>
          <w:trHeight w:val="264"/>
        </w:trPr>
        <w:tc>
          <w:tcPr>
            <w:tcW w:w="437" w:type="dxa"/>
            <w:shd w:val="clear" w:color="auto" w:fill="auto"/>
            <w:noWrap/>
            <w:vAlign w:val="center"/>
          </w:tcPr>
          <w:p w14:paraId="3940ABF9" w14:textId="524FD0A1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03" w:type="dxa"/>
            <w:shd w:val="clear" w:color="auto" w:fill="auto"/>
            <w:noWrap/>
            <w:vAlign w:val="center"/>
          </w:tcPr>
          <w:p w14:paraId="0112416F" w14:textId="75ABB2CD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Колодки тормозные задние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64E7DD" w14:textId="53B00152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E1FC708" w14:textId="33609EDE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74DC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2403" w:type="dxa"/>
            <w:vAlign w:val="center"/>
          </w:tcPr>
          <w:p w14:paraId="4423304C" w14:textId="717DFA7B" w:rsidR="003B77A0" w:rsidRPr="00F674DC" w:rsidRDefault="003B77A0" w:rsidP="003B7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F674DC">
              <w:rPr>
                <w:rFonts w:ascii="Times New Roman" w:hAnsi="Times New Roman" w:cs="Times New Roman"/>
              </w:rPr>
              <w:t>29.32.30.132</w:t>
            </w:r>
            <w:bookmarkEnd w:id="0"/>
          </w:p>
        </w:tc>
      </w:tr>
    </w:tbl>
    <w:p w14:paraId="04CEB290" w14:textId="77777777" w:rsidR="00EA2086" w:rsidRPr="00F674DC" w:rsidRDefault="00EA2086" w:rsidP="00AC0F53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DA92759" w14:textId="37604F4B" w:rsidR="00AC0F53" w:rsidRPr="00F674DC" w:rsidRDefault="0035520C" w:rsidP="00AC0F53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674DC">
        <w:rPr>
          <w:rFonts w:ascii="Times New Roman" w:hAnsi="Times New Roman" w:cs="Times New Roman"/>
          <w:b/>
        </w:rPr>
        <w:t xml:space="preserve">3. </w:t>
      </w:r>
      <w:r w:rsidR="00DA1B0B" w:rsidRPr="00F674DC">
        <w:rPr>
          <w:rFonts w:ascii="Times New Roman" w:hAnsi="Times New Roman" w:cs="Times New Roman"/>
          <w:b/>
        </w:rPr>
        <w:t xml:space="preserve">  </w:t>
      </w:r>
      <w:r w:rsidRPr="00F674DC">
        <w:rPr>
          <w:rFonts w:ascii="Times New Roman" w:hAnsi="Times New Roman" w:cs="Times New Roman"/>
          <w:b/>
        </w:rPr>
        <w:t>Условия и порядок оказания услуг:</w:t>
      </w:r>
    </w:p>
    <w:p w14:paraId="51CCB907" w14:textId="50EA264B" w:rsidR="0035520C" w:rsidRPr="00884431" w:rsidRDefault="0035520C" w:rsidP="008844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F674DC">
        <w:rPr>
          <w:rFonts w:ascii="Times New Roman" w:hAnsi="Times New Roman" w:cs="Times New Roman"/>
        </w:rPr>
        <w:t xml:space="preserve">Для взаимодействия ответственных лиц Исполнитель сообщает Заказчику ответственного сотрудника – персонального менеджера Исполнителя. Представитель Заказчика имеет право находиться с автомобилем в период ремонта, наблюдать и контролировать процесс оказания услуг с соблюдением правил техники безопасности. </w:t>
      </w:r>
    </w:p>
    <w:p w14:paraId="35E31B4F" w14:textId="5B74A760" w:rsidR="0035520C" w:rsidRPr="00F674DC" w:rsidRDefault="0035520C" w:rsidP="00802E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  <w:b/>
        </w:rPr>
        <w:t xml:space="preserve">Срок оказания услуг: </w:t>
      </w:r>
      <w:r w:rsidRPr="00F674DC">
        <w:rPr>
          <w:rFonts w:ascii="Times New Roman" w:hAnsi="Times New Roman" w:cs="Times New Roman"/>
        </w:rPr>
        <w:t>Услуг</w:t>
      </w:r>
      <w:r w:rsidR="00F368AC" w:rsidRPr="00F674DC">
        <w:rPr>
          <w:rFonts w:ascii="Times New Roman" w:hAnsi="Times New Roman" w:cs="Times New Roman"/>
        </w:rPr>
        <w:t xml:space="preserve">и оказываются </w:t>
      </w:r>
      <w:r w:rsidRPr="00F674DC">
        <w:rPr>
          <w:rFonts w:ascii="Times New Roman" w:hAnsi="Times New Roman" w:cs="Times New Roman"/>
        </w:rPr>
        <w:t xml:space="preserve">в течение </w:t>
      </w:r>
      <w:r w:rsidR="009A05C9" w:rsidRPr="00F674DC">
        <w:rPr>
          <w:rFonts w:ascii="Times New Roman" w:hAnsi="Times New Roman" w:cs="Times New Roman"/>
        </w:rPr>
        <w:t>15</w:t>
      </w:r>
      <w:r w:rsidRPr="00F674DC">
        <w:rPr>
          <w:rFonts w:ascii="Times New Roman" w:hAnsi="Times New Roman" w:cs="Times New Roman"/>
        </w:rPr>
        <w:t xml:space="preserve"> (</w:t>
      </w:r>
      <w:r w:rsidR="009A05C9" w:rsidRPr="00F674DC">
        <w:rPr>
          <w:rFonts w:ascii="Times New Roman" w:hAnsi="Times New Roman" w:cs="Times New Roman"/>
        </w:rPr>
        <w:t>Пятнадцати</w:t>
      </w:r>
      <w:r w:rsidRPr="00F674DC">
        <w:rPr>
          <w:rFonts w:ascii="Times New Roman" w:hAnsi="Times New Roman" w:cs="Times New Roman"/>
        </w:rPr>
        <w:t>) рабочих дней с</w:t>
      </w:r>
      <w:r w:rsidR="009A05C9" w:rsidRPr="00F674DC">
        <w:rPr>
          <w:rFonts w:ascii="Times New Roman" w:hAnsi="Times New Roman" w:cs="Times New Roman"/>
        </w:rPr>
        <w:t xml:space="preserve"> даты заключения договора</w:t>
      </w:r>
      <w:r w:rsidRPr="00F674DC">
        <w:rPr>
          <w:rFonts w:ascii="Times New Roman" w:hAnsi="Times New Roman" w:cs="Times New Roman"/>
        </w:rPr>
        <w:t xml:space="preserve"> Заказчика</w:t>
      </w:r>
      <w:r w:rsidR="007B7BD8" w:rsidRPr="00F674DC">
        <w:rPr>
          <w:rFonts w:ascii="Times New Roman" w:hAnsi="Times New Roman" w:cs="Times New Roman"/>
        </w:rPr>
        <w:t xml:space="preserve">, </w:t>
      </w:r>
      <w:r w:rsidRPr="00F674DC">
        <w:rPr>
          <w:rFonts w:ascii="Times New Roman" w:hAnsi="Times New Roman" w:cs="Times New Roman"/>
        </w:rPr>
        <w:t>без предварительной записи в момент обращения и во внеочередном пор</w:t>
      </w:r>
      <w:r w:rsidR="00802EE1" w:rsidRPr="00F674DC">
        <w:rPr>
          <w:rFonts w:ascii="Times New Roman" w:hAnsi="Times New Roman" w:cs="Times New Roman"/>
        </w:rPr>
        <w:t>ядке на территории Исполнителя</w:t>
      </w:r>
      <w:r w:rsidR="009A05C9" w:rsidRPr="00F674DC">
        <w:rPr>
          <w:rFonts w:ascii="Times New Roman" w:hAnsi="Times New Roman" w:cs="Times New Roman"/>
        </w:rPr>
        <w:t xml:space="preserve"> (г. Южно-Сахалинск)</w:t>
      </w:r>
      <w:r w:rsidR="00802EE1" w:rsidRPr="00F674DC">
        <w:rPr>
          <w:rFonts w:ascii="Times New Roman" w:hAnsi="Times New Roman" w:cs="Times New Roman"/>
        </w:rPr>
        <w:t xml:space="preserve">. </w:t>
      </w:r>
      <w:r w:rsidRPr="00F674DC">
        <w:rPr>
          <w:rFonts w:ascii="Times New Roman" w:hAnsi="Times New Roman" w:cs="Times New Roman"/>
        </w:rPr>
        <w:t>Услуги оказываются в помещении Исполнителя, которое предусматривает высоту и ширину въездного проема, а также высоту потолка помещения достаточную для въезда-выезда эвакуатора с погруженным на него автотранспортом Заказчика.</w:t>
      </w:r>
    </w:p>
    <w:p w14:paraId="315BD653" w14:textId="096C1FE7" w:rsidR="007B7BD8" w:rsidRPr="00F674DC" w:rsidRDefault="007B7BD8" w:rsidP="007B7B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  <w:b/>
        </w:rPr>
        <w:t>Срок предоставления Исполнителем документов, подтверждающих выполнение обязательств по Договору:</w:t>
      </w:r>
      <w:r w:rsidRPr="00F674DC">
        <w:rPr>
          <w:rFonts w:ascii="Times New Roman" w:hAnsi="Times New Roman" w:cs="Times New Roman"/>
        </w:rPr>
        <w:t xml:space="preserve"> </w:t>
      </w:r>
      <w:r w:rsidR="009A05C9" w:rsidRPr="00F674DC">
        <w:rPr>
          <w:rFonts w:ascii="Times New Roman" w:hAnsi="Times New Roman" w:cs="Times New Roman"/>
        </w:rPr>
        <w:t>В</w:t>
      </w:r>
      <w:r w:rsidRPr="00F674DC">
        <w:rPr>
          <w:rFonts w:ascii="Times New Roman" w:hAnsi="Times New Roman" w:cs="Times New Roman"/>
        </w:rPr>
        <w:t>месте с передачей транспортного средства Заказчику.</w:t>
      </w:r>
    </w:p>
    <w:p w14:paraId="6AAAF025" w14:textId="597EAADB" w:rsidR="007B7BD8" w:rsidRPr="00F674DC" w:rsidRDefault="007B7BD8" w:rsidP="007B7B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  <w:b/>
        </w:rPr>
        <w:t>Срок приемки Заказчиком работ (услуг):</w:t>
      </w:r>
      <w:r w:rsidRPr="00F674DC">
        <w:rPr>
          <w:rFonts w:ascii="Times New Roman" w:hAnsi="Times New Roman" w:cs="Times New Roman"/>
        </w:rPr>
        <w:t xml:space="preserve"> </w:t>
      </w:r>
      <w:r w:rsidR="009A05C9" w:rsidRPr="00F674DC">
        <w:rPr>
          <w:rFonts w:ascii="Times New Roman" w:hAnsi="Times New Roman" w:cs="Times New Roman"/>
        </w:rPr>
        <w:t>Н</w:t>
      </w:r>
      <w:r w:rsidRPr="00F674DC">
        <w:rPr>
          <w:rFonts w:ascii="Times New Roman" w:hAnsi="Times New Roman" w:cs="Times New Roman"/>
        </w:rPr>
        <w:t>е более 5 (пяти) рабочих дней от даты фактического принятия Заказчиком оказанных работ (услуг).</w:t>
      </w:r>
    </w:p>
    <w:p w14:paraId="3B1B66CD" w14:textId="77777777" w:rsidR="007B7BD8" w:rsidRPr="00F674DC" w:rsidRDefault="007B7BD8" w:rsidP="007B7B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  <w:b/>
        </w:rPr>
        <w:t>Оплата работ (услуг):</w:t>
      </w:r>
      <w:r w:rsidRPr="00F674DC">
        <w:rPr>
          <w:rFonts w:ascii="Times New Roman" w:hAnsi="Times New Roman" w:cs="Times New Roman"/>
        </w:rPr>
        <w:t xml:space="preserve"> Оплата производится путем перечисления денежных средств на расчетный счет Поставщика на основании счета и/или счет-фактуры и товарной накладной (акта приема-передачи, универсального передаточного документа) по факту поставки товара в течение 7 (семи) рабочих дней с даты подписания Заказчиком документов о приемке товара.</w:t>
      </w:r>
    </w:p>
    <w:p w14:paraId="2722D95E" w14:textId="2E959254" w:rsidR="007B7BD8" w:rsidRPr="00F674DC" w:rsidRDefault="007B7BD8" w:rsidP="007B7B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F674DC">
        <w:rPr>
          <w:rFonts w:ascii="Times New Roman" w:hAnsi="Times New Roman" w:cs="Times New Roman"/>
          <w:b/>
        </w:rPr>
        <w:t xml:space="preserve">Источник финансирования: </w:t>
      </w:r>
      <w:r w:rsidRPr="00F674DC">
        <w:rPr>
          <w:rFonts w:ascii="Times New Roman" w:hAnsi="Times New Roman" w:cs="Times New Roman"/>
        </w:rPr>
        <w:t>Федеральный бюджет.</w:t>
      </w:r>
    </w:p>
    <w:p w14:paraId="32BA6725" w14:textId="77777777" w:rsidR="00884431" w:rsidRPr="00884431" w:rsidRDefault="0035520C" w:rsidP="008844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4431">
        <w:rPr>
          <w:rFonts w:ascii="Times New Roman" w:hAnsi="Times New Roman" w:cs="Times New Roman"/>
        </w:rPr>
        <w:t xml:space="preserve">Исполнитель гарантирует сохранность и целостность автотранспортного средства Заказчика, переданного для оказания услуг, с составлением двустороннего акта приема-передачи за подписью сторон. </w:t>
      </w:r>
    </w:p>
    <w:p w14:paraId="73D627C1" w14:textId="0B9D75BC" w:rsidR="00F674DC" w:rsidRPr="00F674DC" w:rsidRDefault="0035520C" w:rsidP="008844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</w:rPr>
        <w:t xml:space="preserve">Услуги должны предоставляться с применением приспособлений, устройств, оборудования, а также слесарно-монтажного инструмента, который предназначен для конкретного вида деятельности. При оказании Услуг должны использоваться запасные части, которые должны быть новыми, не прошедшими ремонт, в том числе восстановление и замену составных частей, восстановление потребительских свойств и соответствовать типу ремонтируемого автомобиля и рекомендациям завода-изготовителя автомобиля по его ремонту. Запасные части должны обеспечивать взаимодействие с автомобилем, используемым Заказчиком, а именно при установке на автомобиль соответствующей марки запасные части должны обеспечивать устойчивую, надёжную и безопасную работу агрегатов и узлов автомобиля. Запасные части перед установкой предъявляются по требованию представителю Заказчика в   заводской упаковке с маркировкой, позволяющей идентифицировать производителя. Неисправные запасные части возвращаются Заказчику в оригинальной упаковке новой запасной части, установленной на автомобиль. </w:t>
      </w:r>
    </w:p>
    <w:p w14:paraId="6A5B41C5" w14:textId="2D60FA9A" w:rsidR="00F674DC" w:rsidRPr="00F674DC" w:rsidRDefault="00996FFF" w:rsidP="00F674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4431">
        <w:rPr>
          <w:rFonts w:ascii="Times New Roman" w:hAnsi="Times New Roman" w:cs="Times New Roman"/>
          <w:b/>
        </w:rPr>
        <w:t xml:space="preserve">Гарантийный срок на Товар и выполненные </w:t>
      </w:r>
      <w:r w:rsidR="00F674DC" w:rsidRPr="00884431">
        <w:rPr>
          <w:rFonts w:ascii="Times New Roman" w:hAnsi="Times New Roman" w:cs="Times New Roman"/>
          <w:b/>
        </w:rPr>
        <w:t>Р</w:t>
      </w:r>
      <w:r w:rsidRPr="00884431">
        <w:rPr>
          <w:rFonts w:ascii="Times New Roman" w:hAnsi="Times New Roman" w:cs="Times New Roman"/>
          <w:b/>
        </w:rPr>
        <w:t>аботы составляет не менее 3 месяцев.</w:t>
      </w:r>
      <w:r w:rsidR="00F674DC" w:rsidRPr="00F674DC">
        <w:rPr>
          <w:rFonts w:ascii="Times New Roman" w:hAnsi="Times New Roman" w:cs="Times New Roman"/>
        </w:rPr>
        <w:t xml:space="preserve"> Под гарантийным обслуживанием подразумевается восстановление работоспособности отдельного устройства (или его части, блока, узла), при выходе его из строя по причинам, не связанным с некорректной эксплуатацией в гарантийный период. Во время гарантийного периода при обнаружении неисправности Исполнитель принимает в ремонт в течение одного рабочего дня после поступления заявки от Заказчика о наступлении гарантийного случая. После устранения выявленных недостатков срок гарантии на результат оказанных услуг соответственно продлевается на срок устранения недостатков. Гарантийное обслуживание обеспечивается без дополнительных расходов со стороны Заказчика.</w:t>
      </w:r>
    </w:p>
    <w:p w14:paraId="4C1B5467" w14:textId="77777777" w:rsidR="00637302" w:rsidRPr="00F674DC" w:rsidRDefault="00637302" w:rsidP="001C76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4F81D14D" w14:textId="77777777" w:rsidR="00FE3A01" w:rsidRPr="00F674DC" w:rsidRDefault="0035520C" w:rsidP="001C76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F674DC">
        <w:rPr>
          <w:rFonts w:ascii="Times New Roman" w:hAnsi="Times New Roman" w:cs="Times New Roman"/>
          <w:b/>
        </w:rPr>
        <w:t>4. Перечень нормативно-правовых документов, используемых Исполнителем при оказании услуг:</w:t>
      </w:r>
    </w:p>
    <w:p w14:paraId="4860C5CA" w14:textId="77777777" w:rsidR="0035520C" w:rsidRPr="00F674DC" w:rsidRDefault="0035520C" w:rsidP="001C76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</w:rPr>
        <w:t>Перечень нормативно-правовых документов, используемых Исполнителем при оказании услуг:</w:t>
      </w:r>
    </w:p>
    <w:p w14:paraId="4390B8D7" w14:textId="77777777" w:rsidR="0035520C" w:rsidRPr="00F674DC" w:rsidRDefault="0035520C" w:rsidP="001C76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</w:rPr>
        <w:t>Федеральный закон от 10.12.1995 № 196-ФЗ «О безопасности дорожного движения»;</w:t>
      </w:r>
    </w:p>
    <w:p w14:paraId="220FDD82" w14:textId="77777777" w:rsidR="0035520C" w:rsidRPr="00F674DC" w:rsidRDefault="0035520C" w:rsidP="001C76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</w:rPr>
        <w:t>Постановление Правительства Российской Федерации от 11.04.2001 № 290 "Об утверждении правил оказания услуг (выполнения работ) по техническому обслуживанию и ремонту автотранспортных средств";</w:t>
      </w:r>
    </w:p>
    <w:p w14:paraId="55B1900E" w14:textId="77777777" w:rsidR="0035520C" w:rsidRPr="00F674DC" w:rsidRDefault="0035520C" w:rsidP="001C76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</w:rPr>
        <w:t xml:space="preserve">ГОСТ 33997-2016. «Межгосударственный стандарт. Колесные транспортные средства. Требования к безопасности в эксплуатации и методы проверки". </w:t>
      </w:r>
    </w:p>
    <w:p w14:paraId="17F03C09" w14:textId="77777777" w:rsidR="0035520C" w:rsidRPr="00F674DC" w:rsidRDefault="0035520C" w:rsidP="001C76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674DC">
        <w:rPr>
          <w:rFonts w:ascii="Times New Roman" w:hAnsi="Times New Roman" w:cs="Times New Roman"/>
        </w:rPr>
        <w:lastRenderedPageBreak/>
        <w:t xml:space="preserve">Все услуги должны осуществляться в соответствии с требованиями инструкций заводов-изготовителей по эксплуатации и ремонту автотранспортных средств. </w:t>
      </w:r>
    </w:p>
    <w:sectPr w:rsidR="0035520C" w:rsidRPr="00F674DC" w:rsidSect="00F44693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C"/>
    <w:rsid w:val="00020593"/>
    <w:rsid w:val="000A3BA0"/>
    <w:rsid w:val="000D1B19"/>
    <w:rsid w:val="000D6853"/>
    <w:rsid w:val="000E5F78"/>
    <w:rsid w:val="0015695F"/>
    <w:rsid w:val="00162A89"/>
    <w:rsid w:val="001712B2"/>
    <w:rsid w:val="00180429"/>
    <w:rsid w:val="001B41AB"/>
    <w:rsid w:val="001C1D3B"/>
    <w:rsid w:val="001C76EA"/>
    <w:rsid w:val="001F4E8D"/>
    <w:rsid w:val="00212746"/>
    <w:rsid w:val="002222E2"/>
    <w:rsid w:val="00231D65"/>
    <w:rsid w:val="00234857"/>
    <w:rsid w:val="002742B7"/>
    <w:rsid w:val="002A75BE"/>
    <w:rsid w:val="002B162A"/>
    <w:rsid w:val="002C0EB5"/>
    <w:rsid w:val="003134F4"/>
    <w:rsid w:val="0034363D"/>
    <w:rsid w:val="00352633"/>
    <w:rsid w:val="003549D3"/>
    <w:rsid w:val="0035520C"/>
    <w:rsid w:val="00374FBD"/>
    <w:rsid w:val="003762E0"/>
    <w:rsid w:val="003B77A0"/>
    <w:rsid w:val="003C0F10"/>
    <w:rsid w:val="003D6E44"/>
    <w:rsid w:val="004360D9"/>
    <w:rsid w:val="004579E6"/>
    <w:rsid w:val="00495ABD"/>
    <w:rsid w:val="004A5E51"/>
    <w:rsid w:val="004F32F9"/>
    <w:rsid w:val="00511CFC"/>
    <w:rsid w:val="005500E0"/>
    <w:rsid w:val="005877CA"/>
    <w:rsid w:val="005A0009"/>
    <w:rsid w:val="005A17D8"/>
    <w:rsid w:val="005C51E5"/>
    <w:rsid w:val="005D4A14"/>
    <w:rsid w:val="005E2593"/>
    <w:rsid w:val="005F2DCB"/>
    <w:rsid w:val="006071A7"/>
    <w:rsid w:val="00613E41"/>
    <w:rsid w:val="00637302"/>
    <w:rsid w:val="00654DE5"/>
    <w:rsid w:val="0067304B"/>
    <w:rsid w:val="006B2C67"/>
    <w:rsid w:val="006E3F9A"/>
    <w:rsid w:val="006E4C44"/>
    <w:rsid w:val="006F3ECF"/>
    <w:rsid w:val="00710002"/>
    <w:rsid w:val="0075114C"/>
    <w:rsid w:val="0075174E"/>
    <w:rsid w:val="00765278"/>
    <w:rsid w:val="0078512B"/>
    <w:rsid w:val="007B7BD8"/>
    <w:rsid w:val="007C2633"/>
    <w:rsid w:val="007D5B2C"/>
    <w:rsid w:val="007E788A"/>
    <w:rsid w:val="00802EE1"/>
    <w:rsid w:val="00823A67"/>
    <w:rsid w:val="00884431"/>
    <w:rsid w:val="008B6090"/>
    <w:rsid w:val="008C10AF"/>
    <w:rsid w:val="008C5E3E"/>
    <w:rsid w:val="0092775C"/>
    <w:rsid w:val="009572CD"/>
    <w:rsid w:val="009747FE"/>
    <w:rsid w:val="00996FFF"/>
    <w:rsid w:val="009A05C9"/>
    <w:rsid w:val="009F56A4"/>
    <w:rsid w:val="00A34DCE"/>
    <w:rsid w:val="00A64C11"/>
    <w:rsid w:val="00A7187F"/>
    <w:rsid w:val="00AA7EE7"/>
    <w:rsid w:val="00AB5598"/>
    <w:rsid w:val="00AB6C74"/>
    <w:rsid w:val="00AC0F53"/>
    <w:rsid w:val="00AC4B5F"/>
    <w:rsid w:val="00AC4D2D"/>
    <w:rsid w:val="00AE6E60"/>
    <w:rsid w:val="00B04559"/>
    <w:rsid w:val="00B21308"/>
    <w:rsid w:val="00B64DAC"/>
    <w:rsid w:val="00B658E5"/>
    <w:rsid w:val="00B72F62"/>
    <w:rsid w:val="00B868D6"/>
    <w:rsid w:val="00BA547B"/>
    <w:rsid w:val="00BD0F19"/>
    <w:rsid w:val="00BD4201"/>
    <w:rsid w:val="00BF391D"/>
    <w:rsid w:val="00BF5F4F"/>
    <w:rsid w:val="00BF793E"/>
    <w:rsid w:val="00C15300"/>
    <w:rsid w:val="00C156C4"/>
    <w:rsid w:val="00C55FEE"/>
    <w:rsid w:val="00C91968"/>
    <w:rsid w:val="00D81E74"/>
    <w:rsid w:val="00D856E1"/>
    <w:rsid w:val="00D97D74"/>
    <w:rsid w:val="00DA1B0B"/>
    <w:rsid w:val="00DB3CDD"/>
    <w:rsid w:val="00DB7201"/>
    <w:rsid w:val="00E12F06"/>
    <w:rsid w:val="00E143EA"/>
    <w:rsid w:val="00E3122E"/>
    <w:rsid w:val="00E5734F"/>
    <w:rsid w:val="00E775FB"/>
    <w:rsid w:val="00E9396E"/>
    <w:rsid w:val="00EA2086"/>
    <w:rsid w:val="00EB14FB"/>
    <w:rsid w:val="00EC133B"/>
    <w:rsid w:val="00EC50ED"/>
    <w:rsid w:val="00EC7FC3"/>
    <w:rsid w:val="00F368AC"/>
    <w:rsid w:val="00F40264"/>
    <w:rsid w:val="00F44693"/>
    <w:rsid w:val="00F66CC8"/>
    <w:rsid w:val="00F674DC"/>
    <w:rsid w:val="00F83752"/>
    <w:rsid w:val="00F8642C"/>
    <w:rsid w:val="00FD7EEE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DFA7"/>
  <w15:chartTrackingRefBased/>
  <w15:docId w15:val="{9E483EB8-A68A-470C-A189-36A56D73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187F"/>
    <w:rPr>
      <w:color w:val="0563C1" w:themeColor="hyperlink"/>
      <w:u w:val="single"/>
    </w:rPr>
  </w:style>
  <w:style w:type="paragraph" w:customStyle="1" w:styleId="Default">
    <w:name w:val="Default"/>
    <w:rsid w:val="00996F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0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842123042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4F02-C911-4B96-BD91-71DD0AB6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User1</cp:lastModifiedBy>
  <cp:revision>20</cp:revision>
  <dcterms:created xsi:type="dcterms:W3CDTF">2024-11-07T05:09:00Z</dcterms:created>
  <dcterms:modified xsi:type="dcterms:W3CDTF">2026-05-28T23:12:00Z</dcterms:modified>
</cp:coreProperties>
</file>