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EDC" w:rsidRPr="00505EDC" w:rsidRDefault="00505EDC" w:rsidP="00505EDC">
      <w:pPr>
        <w:widowControl w:val="0"/>
        <w:autoSpaceDE w:val="0"/>
        <w:ind w:firstLine="0"/>
        <w:jc w:val="center"/>
        <w:rPr>
          <w:b/>
          <w:sz w:val="21"/>
          <w:szCs w:val="21"/>
        </w:rPr>
      </w:pPr>
      <w:bookmarkStart w:id="0" w:name="_GoBack"/>
      <w:bookmarkEnd w:id="0"/>
      <w:r w:rsidRPr="00505EDC">
        <w:rPr>
          <w:b/>
          <w:sz w:val="21"/>
          <w:szCs w:val="21"/>
        </w:rPr>
        <w:t>ТЕХНИЧЕСКОЕ ЗАДАНИЕ</w:t>
      </w:r>
    </w:p>
    <w:p w:rsidR="005D6C88" w:rsidRDefault="00B52282" w:rsidP="00505EDC">
      <w:pPr>
        <w:widowControl w:val="0"/>
        <w:shd w:val="clear" w:color="auto" w:fill="FFFFFF"/>
        <w:tabs>
          <w:tab w:val="left" w:pos="851"/>
        </w:tabs>
        <w:autoSpaceDN w:val="0"/>
        <w:ind w:firstLine="0"/>
        <w:jc w:val="center"/>
        <w:rPr>
          <w:rFonts w:eastAsia="Calibri"/>
          <w:i/>
          <w:kern w:val="3"/>
          <w:sz w:val="21"/>
          <w:szCs w:val="21"/>
          <w:lang w:eastAsia="x-none"/>
        </w:rPr>
      </w:pPr>
      <w:r w:rsidRPr="005D6C88">
        <w:rPr>
          <w:rFonts w:eastAsia="Calibri"/>
          <w:i/>
          <w:kern w:val="3"/>
          <w:sz w:val="21"/>
          <w:szCs w:val="21"/>
          <w:lang w:eastAsia="x-none"/>
        </w:rPr>
        <w:t xml:space="preserve">выполнение работ по замене </w:t>
      </w:r>
      <w:r w:rsidR="00505EDC" w:rsidRPr="005D6C88">
        <w:rPr>
          <w:rFonts w:eastAsia="Calibri"/>
          <w:i/>
          <w:kern w:val="3"/>
          <w:sz w:val="21"/>
          <w:szCs w:val="21"/>
          <w:lang w:eastAsia="x-none"/>
        </w:rPr>
        <w:t xml:space="preserve">дверных блоков </w:t>
      </w:r>
      <w:r w:rsidRPr="005D6C88">
        <w:rPr>
          <w:rFonts w:eastAsia="Calibri"/>
          <w:i/>
          <w:kern w:val="3"/>
          <w:sz w:val="21"/>
          <w:szCs w:val="21"/>
          <w:lang w:eastAsia="x-none"/>
        </w:rPr>
        <w:t>центральной входной группы</w:t>
      </w:r>
      <w:r w:rsidR="00505EDC" w:rsidRPr="005D6C88">
        <w:rPr>
          <w:rFonts w:eastAsia="Calibri"/>
          <w:i/>
          <w:kern w:val="3"/>
          <w:sz w:val="21"/>
          <w:szCs w:val="21"/>
          <w:lang w:eastAsia="x-none"/>
        </w:rPr>
        <w:t xml:space="preserve"> </w:t>
      </w:r>
    </w:p>
    <w:p w:rsidR="00505EDC" w:rsidRPr="005D6C88" w:rsidRDefault="00505EDC" w:rsidP="00505EDC">
      <w:pPr>
        <w:widowControl w:val="0"/>
        <w:shd w:val="clear" w:color="auto" w:fill="FFFFFF"/>
        <w:tabs>
          <w:tab w:val="left" w:pos="851"/>
        </w:tabs>
        <w:autoSpaceDN w:val="0"/>
        <w:ind w:firstLine="0"/>
        <w:jc w:val="center"/>
        <w:rPr>
          <w:rFonts w:eastAsia="Calibri"/>
          <w:i/>
          <w:kern w:val="3"/>
          <w:sz w:val="21"/>
          <w:szCs w:val="21"/>
          <w:lang w:eastAsia="x-none"/>
        </w:rPr>
      </w:pPr>
      <w:r w:rsidRPr="005D6C88">
        <w:rPr>
          <w:rFonts w:eastAsia="Calibri"/>
          <w:i/>
          <w:kern w:val="3"/>
          <w:sz w:val="21"/>
          <w:szCs w:val="21"/>
          <w:lang w:eastAsia="x-none"/>
        </w:rPr>
        <w:t>здани</w:t>
      </w:r>
      <w:r w:rsidR="00B52282" w:rsidRPr="005D6C88">
        <w:rPr>
          <w:rFonts w:eastAsia="Calibri"/>
          <w:i/>
          <w:kern w:val="3"/>
          <w:sz w:val="21"/>
          <w:szCs w:val="21"/>
          <w:lang w:eastAsia="x-none"/>
        </w:rPr>
        <w:t>я</w:t>
      </w:r>
      <w:r w:rsidRPr="005D6C88">
        <w:rPr>
          <w:rFonts w:eastAsia="Calibri"/>
          <w:i/>
          <w:kern w:val="3"/>
          <w:sz w:val="21"/>
          <w:szCs w:val="21"/>
          <w:lang w:eastAsia="x-none"/>
        </w:rPr>
        <w:t xml:space="preserve"> </w:t>
      </w:r>
      <w:r w:rsidR="00B52282" w:rsidRPr="005D6C88">
        <w:rPr>
          <w:rFonts w:eastAsia="Calibri"/>
          <w:i/>
          <w:kern w:val="3"/>
          <w:sz w:val="21"/>
          <w:szCs w:val="21"/>
          <w:lang w:eastAsia="x-none"/>
        </w:rPr>
        <w:t xml:space="preserve">ТУ им. А.А. Леонова (филиал) </w:t>
      </w:r>
      <w:proofErr w:type="spellStart"/>
      <w:r w:rsidR="00B52282" w:rsidRPr="005D6C88">
        <w:rPr>
          <w:rFonts w:eastAsia="Calibri"/>
          <w:i/>
          <w:kern w:val="3"/>
          <w:sz w:val="21"/>
          <w:szCs w:val="21"/>
          <w:lang w:eastAsia="x-none"/>
        </w:rPr>
        <w:t>МИИГАиК</w:t>
      </w:r>
      <w:proofErr w:type="spellEnd"/>
      <w:r w:rsidR="00B52282" w:rsidRPr="005D6C88">
        <w:rPr>
          <w:rFonts w:eastAsia="Calibri"/>
          <w:i/>
          <w:kern w:val="3"/>
          <w:sz w:val="21"/>
          <w:szCs w:val="21"/>
          <w:lang w:eastAsia="x-none"/>
        </w:rPr>
        <w:t xml:space="preserve"> по адресу: </w:t>
      </w:r>
      <w:proofErr w:type="spellStart"/>
      <w:r w:rsidR="00B52282" w:rsidRPr="005D6C88">
        <w:rPr>
          <w:rFonts w:eastAsia="Calibri"/>
          <w:i/>
          <w:kern w:val="3"/>
          <w:sz w:val="21"/>
          <w:szCs w:val="21"/>
          <w:lang w:eastAsia="x-none"/>
        </w:rPr>
        <w:t>м.о</w:t>
      </w:r>
      <w:proofErr w:type="spellEnd"/>
      <w:r w:rsidR="00B52282" w:rsidRPr="005D6C88">
        <w:rPr>
          <w:rFonts w:eastAsia="Calibri"/>
          <w:i/>
          <w:kern w:val="3"/>
          <w:sz w:val="21"/>
          <w:szCs w:val="21"/>
          <w:lang w:eastAsia="x-none"/>
        </w:rPr>
        <w:t>., г. Королёв, ул. Пионерская, д.8, корп.1</w:t>
      </w:r>
    </w:p>
    <w:p w:rsidR="00505EDC" w:rsidRPr="00505EDC" w:rsidRDefault="00505EDC" w:rsidP="00505EDC">
      <w:pPr>
        <w:widowControl w:val="0"/>
        <w:shd w:val="clear" w:color="auto" w:fill="FFFFFF"/>
        <w:tabs>
          <w:tab w:val="left" w:pos="851"/>
        </w:tabs>
        <w:autoSpaceDN w:val="0"/>
        <w:ind w:firstLine="0"/>
        <w:jc w:val="center"/>
        <w:rPr>
          <w:rFonts w:eastAsia="Calibri"/>
          <w:b/>
          <w:kern w:val="3"/>
          <w:sz w:val="21"/>
          <w:szCs w:val="21"/>
          <w:lang w:eastAsia="x-none"/>
        </w:rPr>
      </w:pPr>
    </w:p>
    <w:p w:rsidR="00505EDC" w:rsidRPr="005D6C88" w:rsidRDefault="00505EDC" w:rsidP="003B7C46">
      <w:pPr>
        <w:numPr>
          <w:ilvl w:val="0"/>
          <w:numId w:val="9"/>
        </w:numPr>
        <w:tabs>
          <w:tab w:val="left" w:pos="851"/>
        </w:tabs>
        <w:suppressAutoHyphens w:val="0"/>
        <w:ind w:left="426" w:firstLine="141"/>
        <w:outlineLvl w:val="0"/>
        <w:rPr>
          <w:sz w:val="21"/>
          <w:szCs w:val="21"/>
        </w:rPr>
      </w:pPr>
      <w:r w:rsidRPr="005D6C88">
        <w:rPr>
          <w:b/>
          <w:sz w:val="21"/>
          <w:szCs w:val="21"/>
        </w:rPr>
        <w:t xml:space="preserve">Наименование: </w:t>
      </w:r>
      <w:r w:rsidR="005D6C88">
        <w:rPr>
          <w:sz w:val="21"/>
          <w:szCs w:val="21"/>
        </w:rPr>
        <w:t xml:space="preserve">Работы по </w:t>
      </w:r>
      <w:r w:rsidR="005D6C88" w:rsidRPr="005D6C88">
        <w:rPr>
          <w:sz w:val="21"/>
          <w:szCs w:val="21"/>
        </w:rPr>
        <w:t xml:space="preserve">замене дверных блоков центральной входной группы здания ТУ </w:t>
      </w:r>
      <w:r w:rsidR="005D6C88">
        <w:rPr>
          <w:sz w:val="21"/>
          <w:szCs w:val="21"/>
        </w:rPr>
        <w:br/>
      </w:r>
      <w:r w:rsidR="005D6C88" w:rsidRPr="005D6C88">
        <w:rPr>
          <w:sz w:val="21"/>
          <w:szCs w:val="21"/>
        </w:rPr>
        <w:t xml:space="preserve">им. А.А. Леонова (филиал) </w:t>
      </w:r>
      <w:proofErr w:type="spellStart"/>
      <w:r w:rsidR="005D6C88" w:rsidRPr="005D6C88">
        <w:rPr>
          <w:sz w:val="21"/>
          <w:szCs w:val="21"/>
        </w:rPr>
        <w:t>МИИГАиК</w:t>
      </w:r>
      <w:proofErr w:type="spellEnd"/>
      <w:r w:rsidR="005D6C88" w:rsidRPr="005D6C88">
        <w:rPr>
          <w:sz w:val="21"/>
          <w:szCs w:val="21"/>
        </w:rPr>
        <w:t xml:space="preserve"> по адресу: </w:t>
      </w:r>
      <w:proofErr w:type="spellStart"/>
      <w:r w:rsidR="005D6C88" w:rsidRPr="005D6C88">
        <w:rPr>
          <w:sz w:val="21"/>
          <w:szCs w:val="21"/>
        </w:rPr>
        <w:t>м.о</w:t>
      </w:r>
      <w:proofErr w:type="spellEnd"/>
      <w:r w:rsidR="005D6C88" w:rsidRPr="005D6C88">
        <w:rPr>
          <w:sz w:val="21"/>
          <w:szCs w:val="21"/>
        </w:rPr>
        <w:t>., г. Королёв, ул. Пионерская, д.8, корп.1</w:t>
      </w:r>
      <w:r w:rsidRPr="005D6C88">
        <w:rPr>
          <w:sz w:val="21"/>
          <w:szCs w:val="21"/>
        </w:rPr>
        <w:t>.</w:t>
      </w:r>
      <w:r w:rsidRPr="005D6C88">
        <w:rPr>
          <w:b/>
          <w:sz w:val="21"/>
          <w:szCs w:val="21"/>
        </w:rPr>
        <w:t xml:space="preserve"> </w:t>
      </w:r>
    </w:p>
    <w:p w:rsidR="00505EDC" w:rsidRPr="00505EDC" w:rsidRDefault="00505EDC" w:rsidP="003B7C46">
      <w:pPr>
        <w:numPr>
          <w:ilvl w:val="0"/>
          <w:numId w:val="9"/>
        </w:numPr>
        <w:tabs>
          <w:tab w:val="left" w:pos="851"/>
        </w:tabs>
        <w:suppressAutoHyphens w:val="0"/>
        <w:ind w:left="426" w:firstLine="141"/>
        <w:jc w:val="left"/>
        <w:outlineLvl w:val="0"/>
        <w:rPr>
          <w:sz w:val="21"/>
          <w:szCs w:val="21"/>
        </w:rPr>
      </w:pPr>
      <w:r w:rsidRPr="00505EDC">
        <w:rPr>
          <w:b/>
          <w:sz w:val="21"/>
          <w:szCs w:val="21"/>
        </w:rPr>
        <w:t xml:space="preserve">Место выполнения работ: </w:t>
      </w:r>
      <w:r w:rsidRPr="00505EDC">
        <w:rPr>
          <w:sz w:val="21"/>
          <w:szCs w:val="21"/>
        </w:rPr>
        <w:t xml:space="preserve">Московская область, г. Королев, </w:t>
      </w:r>
      <w:r w:rsidR="005D6C88">
        <w:rPr>
          <w:sz w:val="21"/>
          <w:szCs w:val="21"/>
        </w:rPr>
        <w:t>ул. Пионерская, д.8 корп.1</w:t>
      </w:r>
      <w:r w:rsidRPr="00505EDC">
        <w:rPr>
          <w:sz w:val="21"/>
          <w:szCs w:val="21"/>
        </w:rPr>
        <w:t>.</w:t>
      </w:r>
    </w:p>
    <w:p w:rsidR="00505EDC" w:rsidRPr="00505EDC" w:rsidRDefault="00505EDC" w:rsidP="003B7C46">
      <w:pPr>
        <w:numPr>
          <w:ilvl w:val="0"/>
          <w:numId w:val="9"/>
        </w:numPr>
        <w:tabs>
          <w:tab w:val="left" w:pos="851"/>
        </w:tabs>
        <w:suppressAutoHyphens w:val="0"/>
        <w:ind w:left="426" w:firstLine="141"/>
        <w:jc w:val="left"/>
        <w:outlineLvl w:val="0"/>
        <w:rPr>
          <w:sz w:val="21"/>
          <w:szCs w:val="21"/>
        </w:rPr>
      </w:pPr>
      <w:r w:rsidRPr="00505EDC">
        <w:rPr>
          <w:b/>
          <w:sz w:val="21"/>
          <w:szCs w:val="21"/>
        </w:rPr>
        <w:t xml:space="preserve"> Сроки выполнения работ:</w:t>
      </w:r>
      <w:r w:rsidRPr="00505EDC">
        <w:rPr>
          <w:sz w:val="21"/>
          <w:szCs w:val="21"/>
        </w:rPr>
        <w:t xml:space="preserve"> </w:t>
      </w:r>
      <w:r w:rsidR="005D6C88" w:rsidRPr="00505EDC">
        <w:rPr>
          <w:sz w:val="21"/>
          <w:szCs w:val="21"/>
        </w:rPr>
        <w:t xml:space="preserve">в течении 20 (двадцати) рабочих дней с даты </w:t>
      </w:r>
      <w:r w:rsidRPr="00505EDC">
        <w:rPr>
          <w:sz w:val="21"/>
          <w:szCs w:val="21"/>
        </w:rPr>
        <w:t xml:space="preserve">заключения </w:t>
      </w:r>
      <w:r w:rsidR="005D6C88">
        <w:rPr>
          <w:sz w:val="21"/>
          <w:szCs w:val="21"/>
        </w:rPr>
        <w:t>К</w:t>
      </w:r>
      <w:r w:rsidRPr="00505EDC">
        <w:rPr>
          <w:sz w:val="21"/>
          <w:szCs w:val="21"/>
        </w:rPr>
        <w:t>онтракта</w:t>
      </w:r>
      <w:r w:rsidR="005D6C88">
        <w:rPr>
          <w:sz w:val="21"/>
          <w:szCs w:val="21"/>
        </w:rPr>
        <w:t xml:space="preserve"> (Договора)</w:t>
      </w:r>
      <w:r w:rsidRPr="00505EDC">
        <w:rPr>
          <w:sz w:val="21"/>
          <w:szCs w:val="21"/>
        </w:rPr>
        <w:t>.</w:t>
      </w:r>
    </w:p>
    <w:p w:rsidR="00505EDC" w:rsidRPr="00505EDC" w:rsidRDefault="00505EDC" w:rsidP="003B7C46">
      <w:pPr>
        <w:numPr>
          <w:ilvl w:val="0"/>
          <w:numId w:val="9"/>
        </w:numPr>
        <w:tabs>
          <w:tab w:val="left" w:pos="851"/>
        </w:tabs>
        <w:suppressAutoHyphens w:val="0"/>
        <w:ind w:left="426" w:firstLine="141"/>
        <w:jc w:val="left"/>
        <w:outlineLvl w:val="0"/>
        <w:rPr>
          <w:sz w:val="21"/>
          <w:szCs w:val="21"/>
        </w:rPr>
      </w:pPr>
      <w:r w:rsidRPr="00505EDC">
        <w:rPr>
          <w:b/>
          <w:iCs/>
          <w:sz w:val="21"/>
          <w:szCs w:val="21"/>
        </w:rPr>
        <w:t>Режим рабочего времени Заказчика</w:t>
      </w:r>
      <w:r w:rsidRPr="00505EDC">
        <w:rPr>
          <w:iCs/>
          <w:sz w:val="21"/>
          <w:szCs w:val="21"/>
        </w:rPr>
        <w:t>: пятидневная рабочая неделя с выходными днями (суббота, воскресенье, праздничные дни), рабочее время установлено с понедельника по четверг с 9:00 до 18:00 часов, в пятницу - с 9:00 до 16:45. Обеденный перерыв в рабочие дни предусмотрен с 13:00 до 1</w:t>
      </w:r>
      <w:r w:rsidR="005D6C88">
        <w:rPr>
          <w:iCs/>
          <w:sz w:val="21"/>
          <w:szCs w:val="21"/>
        </w:rPr>
        <w:t>3</w:t>
      </w:r>
      <w:r w:rsidRPr="00505EDC">
        <w:rPr>
          <w:iCs/>
          <w:sz w:val="21"/>
          <w:szCs w:val="21"/>
        </w:rPr>
        <w:t>:</w:t>
      </w:r>
      <w:r w:rsidR="005D6C88">
        <w:rPr>
          <w:iCs/>
          <w:sz w:val="21"/>
          <w:szCs w:val="21"/>
        </w:rPr>
        <w:t>45</w:t>
      </w:r>
      <w:r w:rsidRPr="00505EDC">
        <w:rPr>
          <w:iCs/>
          <w:sz w:val="21"/>
          <w:szCs w:val="21"/>
        </w:rPr>
        <w:t xml:space="preserve"> часов.</w:t>
      </w:r>
    </w:p>
    <w:p w:rsidR="00505EDC" w:rsidRPr="00505EDC" w:rsidRDefault="00505EDC" w:rsidP="003B7C46">
      <w:pPr>
        <w:numPr>
          <w:ilvl w:val="0"/>
          <w:numId w:val="9"/>
        </w:numPr>
        <w:tabs>
          <w:tab w:val="left" w:pos="851"/>
        </w:tabs>
        <w:suppressAutoHyphens w:val="0"/>
        <w:ind w:left="426" w:firstLine="141"/>
        <w:jc w:val="left"/>
        <w:outlineLvl w:val="0"/>
        <w:rPr>
          <w:sz w:val="21"/>
          <w:szCs w:val="21"/>
        </w:rPr>
      </w:pPr>
      <w:r w:rsidRPr="00505EDC">
        <w:rPr>
          <w:b/>
          <w:sz w:val="21"/>
          <w:szCs w:val="21"/>
        </w:rPr>
        <w:t>Наименование работ и их количество:</w:t>
      </w:r>
      <w:r w:rsidRPr="00505EDC">
        <w:rPr>
          <w:sz w:val="21"/>
          <w:szCs w:val="21"/>
        </w:rPr>
        <w:t xml:space="preserve"> Наименование работ и их количество указаны в Таблице №1, являющейся неотъемлемой частью настоящего Технического задания.</w:t>
      </w:r>
    </w:p>
    <w:p w:rsidR="00505EDC" w:rsidRDefault="00505EDC" w:rsidP="00505EDC">
      <w:pPr>
        <w:tabs>
          <w:tab w:val="left" w:pos="0"/>
        </w:tabs>
        <w:ind w:firstLine="0"/>
        <w:jc w:val="right"/>
        <w:rPr>
          <w:b/>
          <w:sz w:val="21"/>
          <w:szCs w:val="21"/>
          <w:lang w:eastAsia="zh-CN"/>
        </w:rPr>
      </w:pPr>
      <w:r w:rsidRPr="00505EDC">
        <w:rPr>
          <w:b/>
          <w:sz w:val="21"/>
          <w:szCs w:val="21"/>
          <w:lang w:eastAsia="zh-CN"/>
        </w:rPr>
        <w:t>Таблица № 1</w:t>
      </w:r>
    </w:p>
    <w:p w:rsidR="00A417EF" w:rsidRDefault="00A417EF" w:rsidP="00A417EF">
      <w:pPr>
        <w:tabs>
          <w:tab w:val="left" w:pos="0"/>
        </w:tabs>
        <w:ind w:firstLine="0"/>
        <w:rPr>
          <w:b/>
          <w:sz w:val="21"/>
          <w:szCs w:val="21"/>
          <w:lang w:eastAsia="zh-CN"/>
        </w:rPr>
      </w:pPr>
    </w:p>
    <w:tbl>
      <w:tblPr>
        <w:tblW w:w="48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7025"/>
        <w:gridCol w:w="1305"/>
        <w:gridCol w:w="1174"/>
        <w:gridCol w:w="10"/>
      </w:tblGrid>
      <w:tr w:rsidR="00A417EF" w:rsidRPr="00A417EF" w:rsidTr="003B7C46">
        <w:trPr>
          <w:gridAfter w:val="1"/>
          <w:wAfter w:w="5" w:type="pct"/>
          <w:trHeight w:val="300"/>
          <w:jc w:val="center"/>
        </w:trPr>
        <w:tc>
          <w:tcPr>
            <w:tcW w:w="318" w:type="pct"/>
            <w:tcMar>
              <w:left w:w="103" w:type="dxa"/>
            </w:tcMar>
            <w:vAlign w:val="center"/>
          </w:tcPr>
          <w:p w:rsidR="00A417EF" w:rsidRPr="00A417EF" w:rsidRDefault="00A417EF" w:rsidP="00A417EF">
            <w:pPr>
              <w:tabs>
                <w:tab w:val="left" w:pos="0"/>
              </w:tabs>
              <w:ind w:firstLine="0"/>
              <w:jc w:val="center"/>
              <w:rPr>
                <w:b/>
                <w:sz w:val="21"/>
                <w:szCs w:val="21"/>
                <w:lang w:eastAsia="zh-CN"/>
              </w:rPr>
            </w:pPr>
            <w:r w:rsidRPr="00A417EF">
              <w:rPr>
                <w:b/>
                <w:bCs/>
                <w:sz w:val="21"/>
                <w:szCs w:val="21"/>
                <w:lang w:eastAsia="zh-CN"/>
              </w:rPr>
              <w:t>№ п/п</w:t>
            </w:r>
          </w:p>
        </w:tc>
        <w:tc>
          <w:tcPr>
            <w:tcW w:w="3457" w:type="pct"/>
            <w:tcMar>
              <w:left w:w="103" w:type="dxa"/>
            </w:tcMar>
            <w:vAlign w:val="center"/>
          </w:tcPr>
          <w:p w:rsidR="00A417EF" w:rsidRPr="00A417EF" w:rsidRDefault="00A417EF" w:rsidP="00A417EF">
            <w:pPr>
              <w:tabs>
                <w:tab w:val="left" w:pos="0"/>
              </w:tabs>
              <w:ind w:firstLine="0"/>
              <w:jc w:val="center"/>
              <w:rPr>
                <w:b/>
                <w:sz w:val="21"/>
                <w:szCs w:val="21"/>
                <w:lang w:eastAsia="zh-CN"/>
              </w:rPr>
            </w:pPr>
            <w:r w:rsidRPr="00A417EF">
              <w:rPr>
                <w:b/>
                <w:bCs/>
                <w:sz w:val="21"/>
                <w:szCs w:val="21"/>
                <w:lang w:eastAsia="zh-CN"/>
              </w:rPr>
              <w:t>Наименование</w:t>
            </w:r>
          </w:p>
        </w:tc>
        <w:tc>
          <w:tcPr>
            <w:tcW w:w="642" w:type="pct"/>
            <w:tcMar>
              <w:left w:w="103" w:type="dxa"/>
            </w:tcMar>
            <w:vAlign w:val="center"/>
          </w:tcPr>
          <w:p w:rsidR="00A417EF" w:rsidRPr="00A417EF" w:rsidRDefault="00A417EF" w:rsidP="003B7C46">
            <w:pPr>
              <w:tabs>
                <w:tab w:val="left" w:pos="0"/>
              </w:tabs>
              <w:ind w:firstLine="0"/>
              <w:jc w:val="center"/>
              <w:rPr>
                <w:b/>
                <w:sz w:val="21"/>
                <w:szCs w:val="21"/>
                <w:lang w:eastAsia="zh-CN"/>
              </w:rPr>
            </w:pPr>
            <w:r w:rsidRPr="00A417EF">
              <w:rPr>
                <w:b/>
                <w:bCs/>
                <w:sz w:val="21"/>
                <w:szCs w:val="21"/>
                <w:lang w:eastAsia="zh-CN"/>
              </w:rPr>
              <w:t>Ед. изм</w:t>
            </w:r>
            <w:r w:rsidR="003B7C46">
              <w:rPr>
                <w:b/>
                <w:bCs/>
                <w:sz w:val="21"/>
                <w:szCs w:val="21"/>
                <w:lang w:eastAsia="zh-CN"/>
              </w:rPr>
              <w:t>.</w:t>
            </w:r>
            <w:r w:rsidRPr="00A417EF">
              <w:rPr>
                <w:b/>
                <w:bCs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578" w:type="pct"/>
            <w:tcMar>
              <w:left w:w="103" w:type="dxa"/>
            </w:tcMar>
            <w:vAlign w:val="center"/>
          </w:tcPr>
          <w:p w:rsidR="00A417EF" w:rsidRPr="00A417EF" w:rsidRDefault="00A417EF" w:rsidP="00A417EF">
            <w:pPr>
              <w:tabs>
                <w:tab w:val="left" w:pos="0"/>
              </w:tabs>
              <w:ind w:firstLine="0"/>
              <w:jc w:val="center"/>
              <w:rPr>
                <w:b/>
                <w:sz w:val="21"/>
                <w:szCs w:val="21"/>
                <w:lang w:eastAsia="zh-CN"/>
              </w:rPr>
            </w:pPr>
            <w:r w:rsidRPr="00A417EF">
              <w:rPr>
                <w:b/>
                <w:bCs/>
                <w:sz w:val="21"/>
                <w:szCs w:val="21"/>
                <w:lang w:eastAsia="zh-CN"/>
              </w:rPr>
              <w:t>Кол-во</w:t>
            </w:r>
          </w:p>
        </w:tc>
      </w:tr>
      <w:tr w:rsidR="00A417EF" w:rsidRPr="00A417EF" w:rsidTr="003B7C46">
        <w:trPr>
          <w:trHeight w:val="29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A417EF" w:rsidRPr="00A417EF" w:rsidRDefault="00A417EF" w:rsidP="00E94F7C">
            <w:pPr>
              <w:tabs>
                <w:tab w:val="left" w:pos="0"/>
              </w:tabs>
              <w:ind w:firstLine="0"/>
              <w:jc w:val="left"/>
              <w:rPr>
                <w:bCs/>
                <w:sz w:val="21"/>
                <w:szCs w:val="21"/>
                <w:lang w:eastAsia="zh-CN"/>
              </w:rPr>
            </w:pPr>
            <w:r w:rsidRPr="00A417EF">
              <w:rPr>
                <w:b/>
                <w:bCs/>
                <w:sz w:val="21"/>
                <w:szCs w:val="21"/>
                <w:lang w:eastAsia="ru-RU"/>
              </w:rPr>
              <w:t>Раздел</w:t>
            </w:r>
            <w:r w:rsidR="00E94F7C">
              <w:rPr>
                <w:b/>
                <w:bCs/>
                <w:sz w:val="21"/>
                <w:szCs w:val="21"/>
                <w:lang w:eastAsia="ru-RU"/>
              </w:rPr>
              <w:t xml:space="preserve"> №1  Внешняя дверь</w:t>
            </w:r>
            <w:r w:rsidR="0088487E">
              <w:rPr>
                <w:b/>
                <w:bCs/>
                <w:sz w:val="21"/>
                <w:szCs w:val="21"/>
                <w:lang w:eastAsia="ru-RU"/>
              </w:rPr>
              <w:t xml:space="preserve"> (Правая)</w:t>
            </w:r>
          </w:p>
        </w:tc>
      </w:tr>
      <w:tr w:rsidR="00A417EF" w:rsidRPr="00A417EF" w:rsidTr="003B7C46">
        <w:trPr>
          <w:gridAfter w:val="1"/>
          <w:wAfter w:w="5" w:type="pct"/>
          <w:trHeight w:val="300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A417EF" w:rsidRPr="00A417EF" w:rsidRDefault="00A417EF" w:rsidP="00A417EF">
            <w:pPr>
              <w:tabs>
                <w:tab w:val="left" w:pos="0"/>
              </w:tabs>
              <w:ind w:firstLine="0"/>
              <w:jc w:val="center"/>
              <w:rPr>
                <w:bCs/>
                <w:sz w:val="21"/>
                <w:szCs w:val="21"/>
                <w:lang w:eastAsia="zh-CN"/>
              </w:rPr>
            </w:pPr>
            <w:r w:rsidRPr="00A417EF">
              <w:rPr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417EF" w:rsidRPr="00A417EF" w:rsidRDefault="00E94F7C" w:rsidP="00025175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A417EF">
              <w:rPr>
                <w:sz w:val="21"/>
                <w:szCs w:val="21"/>
                <w:lang w:eastAsia="ru-RU"/>
              </w:rPr>
              <w:t xml:space="preserve">Демонтаж </w:t>
            </w:r>
            <w:r>
              <w:rPr>
                <w:sz w:val="21"/>
                <w:szCs w:val="21"/>
                <w:lang w:eastAsia="ru-RU"/>
              </w:rPr>
              <w:t xml:space="preserve">внешней </w:t>
            </w:r>
            <w:r w:rsidRPr="00A417EF">
              <w:rPr>
                <w:sz w:val="21"/>
                <w:szCs w:val="21"/>
                <w:lang w:eastAsia="ru-RU"/>
              </w:rPr>
              <w:t xml:space="preserve">входной </w:t>
            </w:r>
            <w:r>
              <w:rPr>
                <w:sz w:val="21"/>
                <w:szCs w:val="21"/>
                <w:lang w:eastAsia="ru-RU"/>
              </w:rPr>
              <w:t>металлической двери</w:t>
            </w:r>
            <w:r w:rsidRPr="00A417EF">
              <w:rPr>
                <w:sz w:val="21"/>
                <w:szCs w:val="21"/>
                <w:lang w:eastAsia="ru-RU"/>
              </w:rPr>
              <w:t xml:space="preserve"> 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417EF" w:rsidRPr="00A417EF" w:rsidRDefault="00A417EF" w:rsidP="00A417EF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417EF">
              <w:rPr>
                <w:sz w:val="21"/>
                <w:szCs w:val="21"/>
                <w:lang w:eastAsia="ru-RU"/>
              </w:rPr>
              <w:t>м2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417EF" w:rsidRPr="00A417EF" w:rsidRDefault="00E94F7C" w:rsidP="00A417EF">
            <w:pPr>
              <w:ind w:firstLine="0"/>
              <w:jc w:val="center"/>
              <w:rPr>
                <w:sz w:val="21"/>
                <w:szCs w:val="21"/>
                <w:lang w:val="en-US" w:eastAsia="ru-RU"/>
              </w:rPr>
            </w:pPr>
            <w:r>
              <w:rPr>
                <w:sz w:val="21"/>
                <w:szCs w:val="21"/>
                <w:lang w:eastAsia="ru-RU"/>
              </w:rPr>
              <w:t>3,311</w:t>
            </w:r>
          </w:p>
        </w:tc>
      </w:tr>
      <w:tr w:rsidR="002C2910" w:rsidRPr="00A417EF" w:rsidTr="003B7C46">
        <w:trPr>
          <w:gridAfter w:val="1"/>
          <w:wAfter w:w="5" w:type="pct"/>
          <w:trHeight w:val="300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2C2910" w:rsidRPr="00A417EF" w:rsidRDefault="002C2910" w:rsidP="00A417EF">
            <w:pPr>
              <w:tabs>
                <w:tab w:val="left" w:pos="0"/>
              </w:tabs>
              <w:ind w:firstLine="0"/>
              <w:jc w:val="center"/>
              <w:rPr>
                <w:bCs/>
                <w:sz w:val="21"/>
                <w:szCs w:val="21"/>
                <w:lang w:eastAsia="zh-CN"/>
              </w:rPr>
            </w:pPr>
            <w:r>
              <w:rPr>
                <w:bCs/>
                <w:sz w:val="21"/>
                <w:szCs w:val="21"/>
                <w:lang w:eastAsia="zh-CN"/>
              </w:rPr>
              <w:t>1.1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C2910" w:rsidRDefault="002C2910" w:rsidP="00A417EF">
            <w:pPr>
              <w:ind w:firstLine="0"/>
              <w:jc w:val="left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Отключение вызывной панели домофона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C2910" w:rsidRPr="00A417EF" w:rsidRDefault="002C2910" w:rsidP="00A417EF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провод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C2910" w:rsidRPr="00A417EF" w:rsidRDefault="002C2910" w:rsidP="00A417EF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4</w:t>
            </w:r>
          </w:p>
        </w:tc>
      </w:tr>
      <w:tr w:rsidR="00A417EF" w:rsidRPr="00A417EF" w:rsidTr="003B7C46">
        <w:trPr>
          <w:gridAfter w:val="1"/>
          <w:wAfter w:w="5" w:type="pct"/>
          <w:trHeight w:val="300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A417EF" w:rsidRPr="00A417EF" w:rsidRDefault="002C2910" w:rsidP="00A417EF">
            <w:pPr>
              <w:tabs>
                <w:tab w:val="left" w:pos="0"/>
              </w:tabs>
              <w:ind w:firstLine="0"/>
              <w:jc w:val="center"/>
              <w:rPr>
                <w:bCs/>
                <w:sz w:val="21"/>
                <w:szCs w:val="21"/>
                <w:lang w:eastAsia="zh-CN"/>
              </w:rPr>
            </w:pPr>
            <w:r>
              <w:rPr>
                <w:bCs/>
                <w:sz w:val="21"/>
                <w:szCs w:val="21"/>
                <w:lang w:eastAsia="zh-CN"/>
              </w:rPr>
              <w:t>1.2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417EF" w:rsidRPr="00A417EF" w:rsidRDefault="00E94F7C" w:rsidP="00A417EF">
            <w:pPr>
              <w:ind w:firstLine="0"/>
              <w:jc w:val="left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Демонтаж (с сохранением) </w:t>
            </w:r>
            <w:r w:rsidR="00025175">
              <w:rPr>
                <w:sz w:val="21"/>
                <w:szCs w:val="21"/>
                <w:lang w:eastAsia="ru-RU"/>
              </w:rPr>
              <w:t xml:space="preserve">вызывной </w:t>
            </w:r>
            <w:r>
              <w:rPr>
                <w:sz w:val="21"/>
                <w:szCs w:val="21"/>
                <w:lang w:eastAsia="ru-RU"/>
              </w:rPr>
              <w:t>панели домофона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417EF" w:rsidRPr="00A417EF" w:rsidRDefault="00A417EF" w:rsidP="00A417EF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417EF">
              <w:rPr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417EF" w:rsidRPr="00A417EF" w:rsidRDefault="00A417EF" w:rsidP="00A417EF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417EF">
              <w:rPr>
                <w:sz w:val="21"/>
                <w:szCs w:val="21"/>
                <w:lang w:eastAsia="ru-RU"/>
              </w:rPr>
              <w:t>1</w:t>
            </w:r>
          </w:p>
        </w:tc>
      </w:tr>
      <w:tr w:rsidR="00A417EF" w:rsidRPr="00A417EF" w:rsidTr="003B7C46">
        <w:trPr>
          <w:gridAfter w:val="1"/>
          <w:wAfter w:w="5" w:type="pct"/>
          <w:trHeight w:val="300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A417EF" w:rsidRPr="00A417EF" w:rsidRDefault="002C2910" w:rsidP="00A417EF">
            <w:pPr>
              <w:tabs>
                <w:tab w:val="left" w:pos="0"/>
              </w:tabs>
              <w:ind w:firstLine="0"/>
              <w:jc w:val="center"/>
              <w:rPr>
                <w:bCs/>
                <w:sz w:val="21"/>
                <w:szCs w:val="21"/>
                <w:lang w:eastAsia="zh-CN"/>
              </w:rPr>
            </w:pPr>
            <w:r>
              <w:rPr>
                <w:bCs/>
                <w:sz w:val="21"/>
                <w:szCs w:val="21"/>
                <w:lang w:eastAsia="zh-CN"/>
              </w:rPr>
              <w:t>1.3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E94F7C" w:rsidRPr="00E94F7C" w:rsidRDefault="00E94F7C" w:rsidP="00E94F7C">
            <w:pPr>
              <w:suppressAutoHyphens w:val="0"/>
              <w:ind w:left="-39" w:firstLine="0"/>
              <w:jc w:val="left"/>
              <w:rPr>
                <w:sz w:val="21"/>
                <w:szCs w:val="21"/>
                <w:lang w:eastAsia="ru-RU"/>
              </w:rPr>
            </w:pPr>
            <w:r w:rsidRPr="00E94F7C">
              <w:rPr>
                <w:sz w:val="21"/>
                <w:szCs w:val="21"/>
                <w:lang w:eastAsia="ru-RU"/>
              </w:rPr>
              <w:t xml:space="preserve">Установка </w:t>
            </w:r>
            <w:r>
              <w:rPr>
                <w:sz w:val="21"/>
                <w:szCs w:val="21"/>
                <w:lang w:eastAsia="ru-RU"/>
              </w:rPr>
              <w:t xml:space="preserve">внешней </w:t>
            </w:r>
            <w:r w:rsidRPr="00E94F7C">
              <w:rPr>
                <w:sz w:val="21"/>
                <w:szCs w:val="21"/>
                <w:lang w:eastAsia="ru-RU"/>
              </w:rPr>
              <w:t xml:space="preserve">входной </w:t>
            </w:r>
            <w:r>
              <w:rPr>
                <w:sz w:val="21"/>
                <w:szCs w:val="21"/>
                <w:lang w:eastAsia="ru-RU"/>
              </w:rPr>
              <w:t>двери</w:t>
            </w:r>
          </w:p>
          <w:p w:rsidR="00E94F7C" w:rsidRPr="00EA6A82" w:rsidRDefault="00E94F7C" w:rsidP="008679A9">
            <w:pPr>
              <w:pStyle w:val="af9"/>
              <w:numPr>
                <w:ilvl w:val="0"/>
                <w:numId w:val="17"/>
              </w:numPr>
              <w:tabs>
                <w:tab w:val="left" w:pos="400"/>
              </w:tabs>
              <w:suppressAutoHyphens w:val="0"/>
              <w:ind w:left="117" w:firstLine="0"/>
              <w:jc w:val="left"/>
              <w:rPr>
                <w:sz w:val="21"/>
                <w:szCs w:val="21"/>
                <w:lang w:eastAsia="ru-RU"/>
              </w:rPr>
            </w:pPr>
            <w:r w:rsidRPr="00EA6A82">
              <w:rPr>
                <w:sz w:val="21"/>
                <w:szCs w:val="21"/>
                <w:lang w:eastAsia="ru-RU"/>
              </w:rPr>
              <w:t>Размер</w:t>
            </w:r>
            <w:r w:rsidR="00EA6A82" w:rsidRPr="00EA6A82">
              <w:rPr>
                <w:sz w:val="21"/>
                <w:szCs w:val="21"/>
                <w:lang w:eastAsia="ru-RU"/>
              </w:rPr>
              <w:t xml:space="preserve"> (мм)</w:t>
            </w:r>
            <w:r w:rsidRPr="00EA6A82">
              <w:rPr>
                <w:sz w:val="21"/>
                <w:szCs w:val="21"/>
                <w:lang w:eastAsia="ru-RU"/>
              </w:rPr>
              <w:t xml:space="preserve">: </w:t>
            </w:r>
            <w:r w:rsidR="00EA6A82" w:rsidRPr="00EA6A82">
              <w:rPr>
                <w:sz w:val="21"/>
                <w:szCs w:val="21"/>
                <w:lang w:eastAsia="ru-RU"/>
              </w:rPr>
              <w:t>1535*</w:t>
            </w:r>
            <w:r w:rsidRPr="00EA6A82">
              <w:rPr>
                <w:sz w:val="21"/>
                <w:szCs w:val="21"/>
                <w:lang w:eastAsia="ru-RU"/>
              </w:rPr>
              <w:t xml:space="preserve"> </w:t>
            </w:r>
            <w:r w:rsidR="00EA6A82" w:rsidRPr="00EA6A82">
              <w:rPr>
                <w:sz w:val="21"/>
                <w:szCs w:val="21"/>
                <w:lang w:eastAsia="ru-RU"/>
              </w:rPr>
              <w:t xml:space="preserve">2150 </w:t>
            </w:r>
            <w:r w:rsidRPr="00EA6A82">
              <w:rPr>
                <w:sz w:val="21"/>
                <w:szCs w:val="21"/>
                <w:lang w:eastAsia="ru-RU"/>
              </w:rPr>
              <w:t xml:space="preserve">( </w:t>
            </w:r>
            <w:proofErr w:type="gramStart"/>
            <w:r w:rsidRPr="00EA6A82">
              <w:rPr>
                <w:sz w:val="21"/>
                <w:szCs w:val="21"/>
                <w:lang w:eastAsia="ru-RU"/>
              </w:rPr>
              <w:t>Ш</w:t>
            </w:r>
            <w:proofErr w:type="gramEnd"/>
            <w:r w:rsidRPr="00EA6A82">
              <w:rPr>
                <w:sz w:val="21"/>
                <w:szCs w:val="21"/>
                <w:lang w:eastAsia="ru-RU"/>
              </w:rPr>
              <w:t>*В)</w:t>
            </w:r>
          </w:p>
          <w:p w:rsidR="00EA6A82" w:rsidRDefault="00EA6A82" w:rsidP="008679A9">
            <w:pPr>
              <w:pStyle w:val="af9"/>
              <w:numPr>
                <w:ilvl w:val="0"/>
                <w:numId w:val="17"/>
              </w:numPr>
              <w:tabs>
                <w:tab w:val="left" w:pos="400"/>
              </w:tabs>
              <w:suppressAutoHyphens w:val="0"/>
              <w:ind w:left="117" w:firstLine="0"/>
              <w:jc w:val="left"/>
              <w:rPr>
                <w:sz w:val="21"/>
                <w:szCs w:val="21"/>
                <w:lang w:eastAsia="ru-RU"/>
              </w:rPr>
            </w:pPr>
            <w:r w:rsidRPr="00EA6A82">
              <w:rPr>
                <w:sz w:val="21"/>
                <w:szCs w:val="21"/>
                <w:lang w:eastAsia="ru-RU"/>
              </w:rPr>
              <w:t>Тип открывания: двухстворчатая</w:t>
            </w:r>
          </w:p>
          <w:p w:rsidR="00EA6A82" w:rsidRDefault="00EA6A82" w:rsidP="008679A9">
            <w:pPr>
              <w:pStyle w:val="af9"/>
              <w:numPr>
                <w:ilvl w:val="0"/>
                <w:numId w:val="17"/>
              </w:numPr>
              <w:tabs>
                <w:tab w:val="left" w:pos="400"/>
              </w:tabs>
              <w:suppressAutoHyphens w:val="0"/>
              <w:ind w:left="117" w:firstLine="0"/>
              <w:jc w:val="left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Рабочее открывание: правое полотно (не менее 1000,0 мм, не более 1010,0 мм)</w:t>
            </w:r>
          </w:p>
          <w:p w:rsidR="00EA6A82" w:rsidRDefault="00EA6A82" w:rsidP="008679A9">
            <w:pPr>
              <w:pStyle w:val="af9"/>
              <w:numPr>
                <w:ilvl w:val="0"/>
                <w:numId w:val="17"/>
              </w:numPr>
              <w:tabs>
                <w:tab w:val="left" w:pos="400"/>
              </w:tabs>
              <w:suppressAutoHyphens w:val="0"/>
              <w:ind w:left="117" w:firstLine="0"/>
              <w:jc w:val="left"/>
              <w:rPr>
                <w:sz w:val="21"/>
                <w:szCs w:val="21"/>
                <w:lang w:eastAsia="ru-RU"/>
              </w:rPr>
            </w:pPr>
            <w:r w:rsidRPr="00EA6A82">
              <w:rPr>
                <w:sz w:val="21"/>
                <w:szCs w:val="21"/>
                <w:lang w:eastAsia="ru-RU"/>
              </w:rPr>
              <w:t>Утепление: мин</w:t>
            </w:r>
            <w:r>
              <w:rPr>
                <w:sz w:val="21"/>
                <w:szCs w:val="21"/>
                <w:lang w:eastAsia="ru-RU"/>
              </w:rPr>
              <w:t xml:space="preserve">еральная </w:t>
            </w:r>
            <w:r w:rsidRPr="00EA6A82">
              <w:rPr>
                <w:sz w:val="21"/>
                <w:szCs w:val="21"/>
                <w:lang w:eastAsia="ru-RU"/>
              </w:rPr>
              <w:t>вата</w:t>
            </w:r>
          </w:p>
          <w:p w:rsidR="003B7C46" w:rsidRDefault="003B7C46" w:rsidP="008679A9">
            <w:pPr>
              <w:pStyle w:val="af9"/>
              <w:numPr>
                <w:ilvl w:val="0"/>
                <w:numId w:val="17"/>
              </w:numPr>
              <w:tabs>
                <w:tab w:val="left" w:pos="400"/>
              </w:tabs>
              <w:suppressAutoHyphens w:val="0"/>
              <w:ind w:left="117" w:firstLine="0"/>
              <w:jc w:val="left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Металл покрытия каркаса (с двух сторон): не менее 1,5 мм</w:t>
            </w:r>
          </w:p>
          <w:p w:rsidR="00EA6A82" w:rsidRDefault="00EA6A82" w:rsidP="008679A9">
            <w:pPr>
              <w:pStyle w:val="af9"/>
              <w:numPr>
                <w:ilvl w:val="0"/>
                <w:numId w:val="17"/>
              </w:numPr>
              <w:tabs>
                <w:tab w:val="left" w:pos="400"/>
              </w:tabs>
              <w:suppressAutoHyphens w:val="0"/>
              <w:ind w:left="117" w:firstLine="0"/>
              <w:jc w:val="left"/>
              <w:rPr>
                <w:sz w:val="21"/>
                <w:szCs w:val="21"/>
                <w:lang w:eastAsia="ru-RU"/>
              </w:rPr>
            </w:pPr>
            <w:r w:rsidRPr="00EA6A82">
              <w:rPr>
                <w:sz w:val="21"/>
                <w:szCs w:val="21"/>
                <w:lang w:eastAsia="ru-RU"/>
              </w:rPr>
              <w:t xml:space="preserve">Уплотнитель 2-ой контур: 2 контур </w:t>
            </w:r>
            <w:proofErr w:type="gramStart"/>
            <w:r w:rsidRPr="00EA6A82">
              <w:rPr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EA6A82">
              <w:rPr>
                <w:sz w:val="21"/>
                <w:szCs w:val="21"/>
                <w:lang w:eastAsia="ru-RU"/>
              </w:rPr>
              <w:t>2D-образный)</w:t>
            </w:r>
          </w:p>
          <w:p w:rsidR="00EA6A82" w:rsidRDefault="00EA6A82" w:rsidP="008679A9">
            <w:pPr>
              <w:pStyle w:val="af9"/>
              <w:numPr>
                <w:ilvl w:val="0"/>
                <w:numId w:val="17"/>
              </w:numPr>
              <w:tabs>
                <w:tab w:val="left" w:pos="400"/>
              </w:tabs>
              <w:suppressAutoHyphens w:val="0"/>
              <w:ind w:left="117" w:firstLine="0"/>
              <w:jc w:val="left"/>
              <w:rPr>
                <w:sz w:val="21"/>
                <w:szCs w:val="21"/>
                <w:lang w:eastAsia="ru-RU"/>
              </w:rPr>
            </w:pPr>
            <w:r w:rsidRPr="00EA6A82">
              <w:rPr>
                <w:sz w:val="21"/>
                <w:szCs w:val="21"/>
                <w:lang w:eastAsia="ru-RU"/>
              </w:rPr>
              <w:t xml:space="preserve">Тип петель: 3 шт. КАПЛЯ </w:t>
            </w:r>
          </w:p>
          <w:p w:rsidR="00EA6A82" w:rsidRDefault="008679A9" w:rsidP="008679A9">
            <w:pPr>
              <w:pStyle w:val="af9"/>
              <w:numPr>
                <w:ilvl w:val="0"/>
                <w:numId w:val="17"/>
              </w:numPr>
              <w:tabs>
                <w:tab w:val="left" w:pos="400"/>
              </w:tabs>
              <w:suppressAutoHyphens w:val="0"/>
              <w:ind w:left="117" w:firstLine="0"/>
              <w:jc w:val="left"/>
              <w:rPr>
                <w:sz w:val="21"/>
                <w:szCs w:val="21"/>
                <w:lang w:eastAsia="ru-RU"/>
              </w:rPr>
            </w:pPr>
            <w:r w:rsidRPr="008679A9">
              <w:rPr>
                <w:sz w:val="21"/>
                <w:szCs w:val="21"/>
                <w:lang w:eastAsia="ru-RU"/>
              </w:rPr>
              <w:t xml:space="preserve">Цвет покраски: (с 2-х сторон + внешняя сторона каркаса) - </w:t>
            </w:r>
            <w:proofErr w:type="spellStart"/>
            <w:r w:rsidRPr="008679A9">
              <w:rPr>
                <w:sz w:val="21"/>
                <w:szCs w:val="21"/>
                <w:lang w:eastAsia="ru-RU"/>
              </w:rPr>
              <w:t>цинко</w:t>
            </w:r>
            <w:proofErr w:type="spellEnd"/>
            <w:r w:rsidRPr="008679A9">
              <w:rPr>
                <w:sz w:val="21"/>
                <w:szCs w:val="21"/>
                <w:lang w:eastAsia="ru-RU"/>
              </w:rPr>
              <w:t xml:space="preserve">\грунт + антик медь </w:t>
            </w:r>
            <w:r w:rsidR="00EA6A82" w:rsidRPr="00EA6A82">
              <w:rPr>
                <w:sz w:val="21"/>
                <w:szCs w:val="21"/>
                <w:lang w:eastAsia="ru-RU"/>
              </w:rPr>
              <w:t xml:space="preserve"> </w:t>
            </w:r>
          </w:p>
          <w:p w:rsidR="00EA6A82" w:rsidRDefault="00025175" w:rsidP="008679A9">
            <w:pPr>
              <w:pStyle w:val="af9"/>
              <w:numPr>
                <w:ilvl w:val="0"/>
                <w:numId w:val="17"/>
              </w:numPr>
              <w:tabs>
                <w:tab w:val="left" w:pos="400"/>
              </w:tabs>
              <w:suppressAutoHyphens w:val="0"/>
              <w:ind w:left="117" w:firstLine="0"/>
              <w:jc w:val="left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Наружная/внутренняя </w:t>
            </w:r>
            <w:r w:rsidR="00EA6A82" w:rsidRPr="00EA6A82">
              <w:rPr>
                <w:sz w:val="21"/>
                <w:szCs w:val="21"/>
                <w:lang w:eastAsia="ru-RU"/>
              </w:rPr>
              <w:t>отделка</w:t>
            </w:r>
            <w:r>
              <w:rPr>
                <w:sz w:val="21"/>
                <w:szCs w:val="21"/>
                <w:lang w:eastAsia="ru-RU"/>
              </w:rPr>
              <w:t xml:space="preserve"> двери</w:t>
            </w:r>
            <w:r w:rsidR="00EA6A82" w:rsidRPr="00EA6A82">
              <w:rPr>
                <w:sz w:val="21"/>
                <w:szCs w:val="21"/>
                <w:lang w:eastAsia="ru-RU"/>
              </w:rPr>
              <w:t xml:space="preserve">: цельногнутое полотно </w:t>
            </w:r>
          </w:p>
          <w:p w:rsidR="00EA6A82" w:rsidRDefault="00EA6A82" w:rsidP="008679A9">
            <w:pPr>
              <w:pStyle w:val="af9"/>
              <w:numPr>
                <w:ilvl w:val="0"/>
                <w:numId w:val="17"/>
              </w:numPr>
              <w:tabs>
                <w:tab w:val="left" w:pos="400"/>
              </w:tabs>
              <w:suppressAutoHyphens w:val="0"/>
              <w:ind w:left="117" w:firstLine="0"/>
              <w:jc w:val="left"/>
              <w:rPr>
                <w:sz w:val="21"/>
                <w:szCs w:val="21"/>
                <w:lang w:eastAsia="ru-RU"/>
              </w:rPr>
            </w:pPr>
            <w:r w:rsidRPr="00EA6A82">
              <w:rPr>
                <w:sz w:val="21"/>
                <w:szCs w:val="21"/>
                <w:lang w:eastAsia="ru-RU"/>
              </w:rPr>
              <w:t xml:space="preserve">Замок: Гардиан 3001 </w:t>
            </w:r>
          </w:p>
          <w:p w:rsidR="00EA6A82" w:rsidRDefault="00EA6A82" w:rsidP="008679A9">
            <w:pPr>
              <w:pStyle w:val="af9"/>
              <w:numPr>
                <w:ilvl w:val="0"/>
                <w:numId w:val="17"/>
              </w:numPr>
              <w:tabs>
                <w:tab w:val="left" w:pos="400"/>
              </w:tabs>
              <w:suppressAutoHyphens w:val="0"/>
              <w:ind w:left="117" w:firstLine="0"/>
              <w:jc w:val="left"/>
              <w:rPr>
                <w:sz w:val="21"/>
                <w:szCs w:val="21"/>
                <w:lang w:eastAsia="ru-RU"/>
              </w:rPr>
            </w:pPr>
            <w:r w:rsidRPr="00EA6A82">
              <w:rPr>
                <w:sz w:val="21"/>
                <w:szCs w:val="21"/>
                <w:lang w:eastAsia="ru-RU"/>
              </w:rPr>
              <w:t xml:space="preserve">Накладки: авто шторка КЛС 13, хром </w:t>
            </w:r>
          </w:p>
          <w:p w:rsidR="00EA6A82" w:rsidRDefault="00EA6A82" w:rsidP="008679A9">
            <w:pPr>
              <w:pStyle w:val="af9"/>
              <w:numPr>
                <w:ilvl w:val="0"/>
                <w:numId w:val="17"/>
              </w:numPr>
              <w:tabs>
                <w:tab w:val="left" w:pos="400"/>
              </w:tabs>
              <w:suppressAutoHyphens w:val="0"/>
              <w:ind w:left="117" w:firstLine="0"/>
              <w:jc w:val="left"/>
              <w:rPr>
                <w:sz w:val="21"/>
                <w:szCs w:val="21"/>
                <w:lang w:eastAsia="ru-RU"/>
              </w:rPr>
            </w:pPr>
            <w:r w:rsidRPr="00EA6A82">
              <w:rPr>
                <w:sz w:val="21"/>
                <w:szCs w:val="21"/>
                <w:lang w:eastAsia="ru-RU"/>
              </w:rPr>
              <w:t xml:space="preserve">Ручка: Скоба </w:t>
            </w:r>
            <w:proofErr w:type="spellStart"/>
            <w:r w:rsidRPr="00EA6A82">
              <w:rPr>
                <w:sz w:val="21"/>
                <w:szCs w:val="21"/>
                <w:lang w:eastAsia="ru-RU"/>
              </w:rPr>
              <w:t>Apecs</w:t>
            </w:r>
            <w:proofErr w:type="spellEnd"/>
            <w:r w:rsidRPr="00EA6A82">
              <w:rPr>
                <w:sz w:val="21"/>
                <w:szCs w:val="21"/>
                <w:lang w:eastAsia="ru-RU"/>
              </w:rPr>
              <w:t xml:space="preserve"> HC 0920-25\300 </w:t>
            </w:r>
          </w:p>
          <w:p w:rsidR="00EA6A82" w:rsidRDefault="00025175" w:rsidP="008679A9">
            <w:pPr>
              <w:pStyle w:val="af9"/>
              <w:numPr>
                <w:ilvl w:val="0"/>
                <w:numId w:val="17"/>
              </w:numPr>
              <w:tabs>
                <w:tab w:val="left" w:pos="400"/>
              </w:tabs>
              <w:suppressAutoHyphens w:val="0"/>
              <w:ind w:left="117" w:firstLine="0"/>
              <w:jc w:val="left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Фиксация второстепенной створки</w:t>
            </w:r>
            <w:r w:rsidR="00EA6A82" w:rsidRPr="00EA6A82">
              <w:rPr>
                <w:sz w:val="21"/>
                <w:szCs w:val="21"/>
                <w:lang w:eastAsia="ru-RU"/>
              </w:rPr>
              <w:t xml:space="preserve">: 2 торцевые задвижки </w:t>
            </w:r>
            <w:r w:rsidR="008679A9">
              <w:rPr>
                <w:sz w:val="21"/>
                <w:szCs w:val="21"/>
                <w:lang w:eastAsia="ru-RU"/>
              </w:rPr>
              <w:t>(низ, верх)</w:t>
            </w:r>
          </w:p>
          <w:p w:rsidR="00F9652A" w:rsidRDefault="00EA6A82" w:rsidP="008679A9">
            <w:pPr>
              <w:pStyle w:val="af9"/>
              <w:numPr>
                <w:ilvl w:val="0"/>
                <w:numId w:val="17"/>
              </w:numPr>
              <w:tabs>
                <w:tab w:val="left" w:pos="400"/>
              </w:tabs>
              <w:suppressAutoHyphens w:val="0"/>
              <w:ind w:left="117" w:firstLine="0"/>
              <w:jc w:val="left"/>
              <w:rPr>
                <w:sz w:val="21"/>
                <w:szCs w:val="21"/>
                <w:lang w:eastAsia="ru-RU"/>
              </w:rPr>
            </w:pPr>
            <w:r w:rsidRPr="00EA6A82">
              <w:rPr>
                <w:sz w:val="21"/>
                <w:szCs w:val="21"/>
                <w:lang w:eastAsia="ru-RU"/>
              </w:rPr>
              <w:t xml:space="preserve">Наличники: слева\справа 15 мм от короба, сверху 30мм от короба </w:t>
            </w:r>
          </w:p>
          <w:p w:rsidR="00EA6A82" w:rsidRDefault="00EA6A82" w:rsidP="008679A9">
            <w:pPr>
              <w:pStyle w:val="af9"/>
              <w:numPr>
                <w:ilvl w:val="0"/>
                <w:numId w:val="17"/>
              </w:numPr>
              <w:tabs>
                <w:tab w:val="left" w:pos="400"/>
              </w:tabs>
              <w:suppressAutoHyphens w:val="0"/>
              <w:ind w:left="117" w:firstLine="0"/>
              <w:jc w:val="left"/>
              <w:rPr>
                <w:sz w:val="21"/>
                <w:szCs w:val="21"/>
                <w:lang w:eastAsia="ru-RU"/>
              </w:rPr>
            </w:pPr>
            <w:r w:rsidRPr="00EA6A82">
              <w:rPr>
                <w:sz w:val="21"/>
                <w:szCs w:val="21"/>
                <w:lang w:eastAsia="ru-RU"/>
              </w:rPr>
              <w:t>Порог</w:t>
            </w:r>
            <w:r w:rsidR="00F9652A">
              <w:rPr>
                <w:sz w:val="21"/>
                <w:szCs w:val="21"/>
                <w:lang w:eastAsia="ru-RU"/>
              </w:rPr>
              <w:t>:</w:t>
            </w:r>
            <w:r w:rsidRPr="00EA6A82">
              <w:rPr>
                <w:sz w:val="21"/>
                <w:szCs w:val="21"/>
                <w:lang w:eastAsia="ru-RU"/>
              </w:rPr>
              <w:t xml:space="preserve"> нержавейка </w:t>
            </w:r>
          </w:p>
          <w:p w:rsidR="00EA6A82" w:rsidRDefault="00EA6A82" w:rsidP="008679A9">
            <w:pPr>
              <w:pStyle w:val="af9"/>
              <w:numPr>
                <w:ilvl w:val="0"/>
                <w:numId w:val="17"/>
              </w:numPr>
              <w:tabs>
                <w:tab w:val="left" w:pos="400"/>
              </w:tabs>
              <w:suppressAutoHyphens w:val="0"/>
              <w:ind w:left="117" w:firstLine="0"/>
              <w:jc w:val="left"/>
              <w:rPr>
                <w:sz w:val="21"/>
                <w:szCs w:val="21"/>
                <w:lang w:eastAsia="ru-RU"/>
              </w:rPr>
            </w:pPr>
            <w:r w:rsidRPr="00EA6A82">
              <w:rPr>
                <w:sz w:val="21"/>
                <w:szCs w:val="21"/>
                <w:lang w:eastAsia="ru-RU"/>
              </w:rPr>
              <w:t xml:space="preserve">Крепление: через короб </w:t>
            </w:r>
            <w:r w:rsidR="00025175">
              <w:rPr>
                <w:sz w:val="21"/>
                <w:szCs w:val="21"/>
                <w:lang w:eastAsia="ru-RU"/>
              </w:rPr>
              <w:t>(</w:t>
            </w:r>
            <w:r w:rsidRPr="00EA6A82">
              <w:rPr>
                <w:sz w:val="21"/>
                <w:szCs w:val="21"/>
                <w:lang w:eastAsia="ru-RU"/>
              </w:rPr>
              <w:t xml:space="preserve">+ уши 6 </w:t>
            </w:r>
            <w:proofErr w:type="spellStart"/>
            <w:r w:rsidRPr="00EA6A82">
              <w:rPr>
                <w:sz w:val="21"/>
                <w:szCs w:val="21"/>
                <w:lang w:eastAsia="ru-RU"/>
              </w:rPr>
              <w:t>шт</w:t>
            </w:r>
            <w:proofErr w:type="spellEnd"/>
            <w:r w:rsidRPr="00EA6A82">
              <w:rPr>
                <w:sz w:val="21"/>
                <w:szCs w:val="21"/>
                <w:lang w:eastAsia="ru-RU"/>
              </w:rPr>
              <w:t xml:space="preserve"> </w:t>
            </w:r>
            <w:r w:rsidR="00025175">
              <w:rPr>
                <w:sz w:val="21"/>
                <w:szCs w:val="21"/>
                <w:lang w:eastAsia="ru-RU"/>
              </w:rPr>
              <w:t>при необходимости)</w:t>
            </w:r>
          </w:p>
          <w:p w:rsidR="00EA6A82" w:rsidRPr="00025175" w:rsidRDefault="00EA6A82" w:rsidP="008679A9">
            <w:pPr>
              <w:pStyle w:val="af9"/>
              <w:numPr>
                <w:ilvl w:val="0"/>
                <w:numId w:val="17"/>
              </w:numPr>
              <w:tabs>
                <w:tab w:val="left" w:pos="400"/>
              </w:tabs>
              <w:suppressAutoHyphens w:val="0"/>
              <w:ind w:left="117" w:firstLine="0"/>
              <w:jc w:val="left"/>
              <w:rPr>
                <w:sz w:val="21"/>
                <w:szCs w:val="21"/>
                <w:lang w:eastAsia="ru-RU"/>
              </w:rPr>
            </w:pPr>
            <w:r w:rsidRPr="00EA6A82">
              <w:rPr>
                <w:sz w:val="21"/>
                <w:szCs w:val="21"/>
                <w:lang w:eastAsia="ru-RU"/>
              </w:rPr>
              <w:t>Доводчик: коричневый до 120 кг</w:t>
            </w:r>
          </w:p>
          <w:p w:rsidR="00A417EF" w:rsidRPr="00A417EF" w:rsidRDefault="00A417EF" w:rsidP="00E94F7C">
            <w:pPr>
              <w:suppressAutoHyphens w:val="0"/>
              <w:ind w:left="-39" w:firstLine="0"/>
              <w:jc w:val="left"/>
              <w:rPr>
                <w:sz w:val="21"/>
                <w:szCs w:val="21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417EF" w:rsidRPr="00A417EF" w:rsidRDefault="00A417EF" w:rsidP="00A417EF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417EF">
              <w:rPr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417EF" w:rsidRPr="00A417EF" w:rsidRDefault="00A417EF" w:rsidP="00A417EF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417EF">
              <w:rPr>
                <w:sz w:val="21"/>
                <w:szCs w:val="21"/>
                <w:lang w:eastAsia="ru-RU"/>
              </w:rPr>
              <w:t>1</w:t>
            </w:r>
          </w:p>
        </w:tc>
      </w:tr>
      <w:tr w:rsidR="00D432EA" w:rsidRPr="00A417EF" w:rsidTr="003B7C46">
        <w:trPr>
          <w:gridAfter w:val="1"/>
          <w:wAfter w:w="5" w:type="pct"/>
          <w:trHeight w:val="300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D432EA" w:rsidRPr="00A417EF" w:rsidRDefault="002C2910" w:rsidP="00A417EF">
            <w:pPr>
              <w:tabs>
                <w:tab w:val="left" w:pos="0"/>
              </w:tabs>
              <w:ind w:firstLine="0"/>
              <w:jc w:val="center"/>
              <w:rPr>
                <w:bCs/>
                <w:sz w:val="21"/>
                <w:szCs w:val="21"/>
                <w:lang w:eastAsia="zh-CN"/>
              </w:rPr>
            </w:pPr>
            <w:r>
              <w:rPr>
                <w:bCs/>
                <w:sz w:val="21"/>
                <w:szCs w:val="21"/>
                <w:lang w:eastAsia="zh-CN"/>
              </w:rPr>
              <w:t>1.4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432EA" w:rsidRDefault="00D432EA" w:rsidP="00A417EF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Монтаж кабель-канала к внутренней поверхности двери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432EA" w:rsidRPr="00A417EF" w:rsidRDefault="00D432EA" w:rsidP="00A417EF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proofErr w:type="spellStart"/>
            <w:r>
              <w:rPr>
                <w:sz w:val="21"/>
                <w:szCs w:val="21"/>
                <w:lang w:eastAsia="ru-RU"/>
              </w:rPr>
              <w:t>м.п</w:t>
            </w:r>
            <w:proofErr w:type="spellEnd"/>
            <w:r>
              <w:rPr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432EA" w:rsidRDefault="00D432EA" w:rsidP="00A417EF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1.2</w:t>
            </w:r>
          </w:p>
        </w:tc>
      </w:tr>
      <w:tr w:rsidR="00D432EA" w:rsidRPr="00A417EF" w:rsidTr="003B7C46">
        <w:trPr>
          <w:gridAfter w:val="1"/>
          <w:wAfter w:w="5" w:type="pct"/>
          <w:trHeight w:val="300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D432EA" w:rsidRPr="00A417EF" w:rsidRDefault="002C2910" w:rsidP="00A417EF">
            <w:pPr>
              <w:tabs>
                <w:tab w:val="left" w:pos="0"/>
              </w:tabs>
              <w:ind w:firstLine="0"/>
              <w:jc w:val="center"/>
              <w:rPr>
                <w:bCs/>
                <w:sz w:val="21"/>
                <w:szCs w:val="21"/>
                <w:lang w:eastAsia="zh-CN"/>
              </w:rPr>
            </w:pPr>
            <w:r>
              <w:rPr>
                <w:bCs/>
                <w:sz w:val="21"/>
                <w:szCs w:val="21"/>
                <w:lang w:eastAsia="zh-CN"/>
              </w:rPr>
              <w:t>1.5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432EA" w:rsidRDefault="00D432EA" w:rsidP="00A417EF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Укладка кабеля сечением до 1,0м2 в кабель-канал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432EA" w:rsidRPr="00A417EF" w:rsidRDefault="00D432EA" w:rsidP="00A417EF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proofErr w:type="spellStart"/>
            <w:r>
              <w:rPr>
                <w:sz w:val="21"/>
                <w:szCs w:val="21"/>
                <w:lang w:eastAsia="ru-RU"/>
              </w:rPr>
              <w:t>м.п</w:t>
            </w:r>
            <w:proofErr w:type="spellEnd"/>
            <w:r>
              <w:rPr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432EA" w:rsidRDefault="00D432EA" w:rsidP="00A417EF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1,2</w:t>
            </w:r>
          </w:p>
        </w:tc>
      </w:tr>
      <w:tr w:rsidR="00A417EF" w:rsidRPr="00A417EF" w:rsidTr="003B7C46">
        <w:trPr>
          <w:gridAfter w:val="1"/>
          <w:wAfter w:w="5" w:type="pct"/>
          <w:trHeight w:val="300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A417EF" w:rsidRPr="00A417EF" w:rsidRDefault="002C2910" w:rsidP="00A417EF">
            <w:pPr>
              <w:tabs>
                <w:tab w:val="left" w:pos="0"/>
              </w:tabs>
              <w:ind w:firstLine="0"/>
              <w:jc w:val="center"/>
              <w:rPr>
                <w:bCs/>
                <w:sz w:val="21"/>
                <w:szCs w:val="21"/>
                <w:lang w:eastAsia="zh-CN"/>
              </w:rPr>
            </w:pPr>
            <w:r>
              <w:rPr>
                <w:bCs/>
                <w:sz w:val="21"/>
                <w:szCs w:val="21"/>
                <w:lang w:eastAsia="zh-CN"/>
              </w:rPr>
              <w:t>1.6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417EF" w:rsidRPr="00A417EF" w:rsidRDefault="00025175" w:rsidP="00A417EF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Установка с подключением ранее демонтируемой вызывной панели домофона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417EF" w:rsidRPr="00A417EF" w:rsidRDefault="00A417EF" w:rsidP="00A417EF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417EF">
              <w:rPr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417EF" w:rsidRPr="00A417EF" w:rsidRDefault="00025175" w:rsidP="00A417EF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</w:t>
            </w:r>
          </w:p>
        </w:tc>
      </w:tr>
      <w:tr w:rsidR="00D432EA" w:rsidRPr="00A417EF" w:rsidTr="003B7C46">
        <w:trPr>
          <w:gridAfter w:val="1"/>
          <w:wAfter w:w="5" w:type="pct"/>
          <w:trHeight w:val="300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D432EA" w:rsidRPr="00A417EF" w:rsidRDefault="002C2910" w:rsidP="00A417EF">
            <w:pPr>
              <w:tabs>
                <w:tab w:val="left" w:pos="0"/>
              </w:tabs>
              <w:ind w:firstLine="0"/>
              <w:jc w:val="center"/>
              <w:rPr>
                <w:bCs/>
                <w:sz w:val="21"/>
                <w:szCs w:val="21"/>
                <w:lang w:eastAsia="zh-CN"/>
              </w:rPr>
            </w:pPr>
            <w:r>
              <w:rPr>
                <w:bCs/>
                <w:sz w:val="21"/>
                <w:szCs w:val="21"/>
                <w:lang w:eastAsia="zh-CN"/>
              </w:rPr>
              <w:t>1.7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432EA" w:rsidRDefault="00D432EA" w:rsidP="00A417EF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Заделка швов строительной пеной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432EA" w:rsidRPr="00A417EF" w:rsidRDefault="00D432EA" w:rsidP="00A417EF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м2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432EA" w:rsidRDefault="00D432EA" w:rsidP="00A417EF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0,15</w:t>
            </w:r>
          </w:p>
        </w:tc>
      </w:tr>
      <w:tr w:rsidR="00477F85" w:rsidRPr="00A417EF" w:rsidTr="003B7C46">
        <w:trPr>
          <w:gridAfter w:val="1"/>
          <w:wAfter w:w="5" w:type="pct"/>
          <w:trHeight w:val="300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477F85" w:rsidRDefault="00477F85" w:rsidP="0064241C">
            <w:pPr>
              <w:tabs>
                <w:tab w:val="left" w:pos="0"/>
              </w:tabs>
              <w:ind w:firstLine="0"/>
              <w:jc w:val="center"/>
              <w:rPr>
                <w:bCs/>
                <w:sz w:val="21"/>
                <w:szCs w:val="21"/>
                <w:lang w:eastAsia="zh-CN"/>
              </w:rPr>
            </w:pPr>
            <w:r>
              <w:rPr>
                <w:bCs/>
                <w:sz w:val="21"/>
                <w:szCs w:val="21"/>
                <w:lang w:eastAsia="zh-CN"/>
              </w:rPr>
              <w:t>1.</w:t>
            </w:r>
            <w:r w:rsidR="0064241C">
              <w:rPr>
                <w:bCs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477F85" w:rsidRDefault="0064241C" w:rsidP="00477F85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64241C">
              <w:rPr>
                <w:sz w:val="21"/>
                <w:szCs w:val="21"/>
                <w:lang w:eastAsia="ru-RU"/>
              </w:rPr>
              <w:t>Отбойник из нержавейки на двух створках с двух сторон, высота 180 мм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477F85" w:rsidRDefault="0064241C" w:rsidP="00D432EA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proofErr w:type="spellStart"/>
            <w:r>
              <w:rPr>
                <w:sz w:val="21"/>
                <w:szCs w:val="21"/>
                <w:lang w:eastAsia="ru-RU"/>
              </w:rPr>
              <w:t>компл</w:t>
            </w:r>
            <w:proofErr w:type="spellEnd"/>
            <w:r w:rsidR="00477F85">
              <w:rPr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477F85" w:rsidRDefault="0064241C" w:rsidP="00D432EA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</w:t>
            </w:r>
            <w:r w:rsidR="00477F85">
              <w:rPr>
                <w:sz w:val="21"/>
                <w:szCs w:val="21"/>
                <w:lang w:eastAsia="ru-RU"/>
              </w:rPr>
              <w:t>,0</w:t>
            </w:r>
          </w:p>
        </w:tc>
      </w:tr>
      <w:tr w:rsidR="00D432EA" w:rsidRPr="00A417EF" w:rsidTr="003B7C46">
        <w:trPr>
          <w:trHeight w:val="20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D432EA" w:rsidRPr="00A417EF" w:rsidRDefault="00D432EA" w:rsidP="00D432EA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A417EF">
              <w:rPr>
                <w:b/>
                <w:bCs/>
                <w:sz w:val="21"/>
                <w:szCs w:val="21"/>
                <w:lang w:eastAsia="ru-RU"/>
              </w:rPr>
              <w:t>Раздел</w:t>
            </w:r>
            <w:r>
              <w:rPr>
                <w:b/>
                <w:bCs/>
                <w:sz w:val="21"/>
                <w:szCs w:val="21"/>
                <w:lang w:eastAsia="ru-RU"/>
              </w:rPr>
              <w:t xml:space="preserve"> №2  Внутренняя дверь</w:t>
            </w:r>
            <w:r w:rsidR="0088487E">
              <w:rPr>
                <w:b/>
                <w:bCs/>
                <w:sz w:val="21"/>
                <w:szCs w:val="21"/>
                <w:lang w:eastAsia="ru-RU"/>
              </w:rPr>
              <w:t xml:space="preserve"> (Правая)</w:t>
            </w:r>
          </w:p>
        </w:tc>
      </w:tr>
      <w:tr w:rsidR="00D432EA" w:rsidRPr="00A417EF" w:rsidTr="003B7C46">
        <w:trPr>
          <w:gridAfter w:val="1"/>
          <w:wAfter w:w="5" w:type="pct"/>
          <w:trHeight w:val="300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D432EA" w:rsidRPr="00A417EF" w:rsidRDefault="002C2910" w:rsidP="00D432EA">
            <w:pPr>
              <w:tabs>
                <w:tab w:val="left" w:pos="0"/>
              </w:tabs>
              <w:ind w:firstLine="0"/>
              <w:jc w:val="center"/>
              <w:rPr>
                <w:bCs/>
                <w:sz w:val="21"/>
                <w:szCs w:val="21"/>
                <w:lang w:eastAsia="zh-CN"/>
              </w:rPr>
            </w:pPr>
            <w:r>
              <w:rPr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432EA" w:rsidRPr="00A417EF" w:rsidRDefault="00D432EA" w:rsidP="00D432EA">
            <w:pPr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A417EF">
              <w:rPr>
                <w:sz w:val="21"/>
                <w:szCs w:val="21"/>
                <w:lang w:eastAsia="ru-RU"/>
              </w:rPr>
              <w:t xml:space="preserve">Демонтаж </w:t>
            </w:r>
            <w:r>
              <w:rPr>
                <w:sz w:val="21"/>
                <w:szCs w:val="21"/>
                <w:lang w:eastAsia="ru-RU"/>
              </w:rPr>
              <w:t xml:space="preserve">внутренней </w:t>
            </w:r>
            <w:r w:rsidRPr="00A417EF">
              <w:rPr>
                <w:sz w:val="21"/>
                <w:szCs w:val="21"/>
                <w:lang w:eastAsia="ru-RU"/>
              </w:rPr>
              <w:t xml:space="preserve">входной </w:t>
            </w:r>
            <w:r>
              <w:rPr>
                <w:sz w:val="21"/>
                <w:szCs w:val="21"/>
                <w:lang w:eastAsia="ru-RU"/>
              </w:rPr>
              <w:t>металлической двери</w:t>
            </w:r>
            <w:r w:rsidRPr="00A417EF">
              <w:rPr>
                <w:sz w:val="21"/>
                <w:szCs w:val="21"/>
                <w:lang w:eastAsia="ru-RU"/>
              </w:rPr>
              <w:t xml:space="preserve"> 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432EA" w:rsidRPr="00A417EF" w:rsidRDefault="00D432EA" w:rsidP="00D432EA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417EF">
              <w:rPr>
                <w:sz w:val="21"/>
                <w:szCs w:val="21"/>
                <w:lang w:eastAsia="ru-RU"/>
              </w:rPr>
              <w:t>м2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432EA" w:rsidRPr="00A417EF" w:rsidRDefault="00D432EA" w:rsidP="008679A9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3,3</w:t>
            </w:r>
            <w:r w:rsidR="008679A9">
              <w:rPr>
                <w:sz w:val="21"/>
                <w:szCs w:val="21"/>
                <w:lang w:eastAsia="ru-RU"/>
              </w:rPr>
              <w:t>75</w:t>
            </w:r>
          </w:p>
        </w:tc>
      </w:tr>
      <w:tr w:rsidR="00D432EA" w:rsidRPr="00A417EF" w:rsidTr="003B7C46">
        <w:trPr>
          <w:gridAfter w:val="1"/>
          <w:wAfter w:w="5" w:type="pct"/>
          <w:trHeight w:val="300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D432EA" w:rsidRPr="00A417EF" w:rsidRDefault="002C2910" w:rsidP="00D432EA">
            <w:pPr>
              <w:tabs>
                <w:tab w:val="left" w:pos="0"/>
              </w:tabs>
              <w:ind w:firstLine="0"/>
              <w:jc w:val="center"/>
              <w:rPr>
                <w:bCs/>
                <w:sz w:val="21"/>
                <w:szCs w:val="21"/>
                <w:lang w:eastAsia="zh-CN"/>
              </w:rPr>
            </w:pPr>
            <w:r>
              <w:rPr>
                <w:bCs/>
                <w:sz w:val="21"/>
                <w:szCs w:val="21"/>
                <w:lang w:eastAsia="zh-CN"/>
              </w:rPr>
              <w:t>2</w:t>
            </w:r>
            <w:r w:rsidR="00D432EA" w:rsidRPr="00A417EF">
              <w:rPr>
                <w:bCs/>
                <w:sz w:val="21"/>
                <w:szCs w:val="21"/>
                <w:lang w:eastAsia="zh-CN"/>
              </w:rPr>
              <w:t>.1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432EA" w:rsidRPr="00D432EA" w:rsidRDefault="00D432EA" w:rsidP="00D432EA">
            <w:pPr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432EA">
              <w:rPr>
                <w:sz w:val="21"/>
                <w:szCs w:val="21"/>
                <w:lang w:eastAsia="ru-RU"/>
              </w:rPr>
              <w:t>Установка внешней входной двери</w:t>
            </w:r>
          </w:p>
          <w:p w:rsidR="00D432EA" w:rsidRPr="00D432EA" w:rsidRDefault="00D432EA" w:rsidP="002C2910">
            <w:pPr>
              <w:tabs>
                <w:tab w:val="left" w:pos="245"/>
              </w:tabs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432EA">
              <w:rPr>
                <w:sz w:val="21"/>
                <w:szCs w:val="21"/>
                <w:lang w:eastAsia="ru-RU"/>
              </w:rPr>
              <w:t>•</w:t>
            </w:r>
            <w:r w:rsidRPr="00D432EA">
              <w:rPr>
                <w:sz w:val="21"/>
                <w:szCs w:val="21"/>
                <w:lang w:eastAsia="ru-RU"/>
              </w:rPr>
              <w:tab/>
              <w:t>Размер (мм): 15</w:t>
            </w:r>
            <w:r w:rsidR="008679A9">
              <w:rPr>
                <w:sz w:val="21"/>
                <w:szCs w:val="21"/>
                <w:lang w:eastAsia="ru-RU"/>
              </w:rPr>
              <w:t>70</w:t>
            </w:r>
            <w:r w:rsidRPr="00D432EA">
              <w:rPr>
                <w:sz w:val="21"/>
                <w:szCs w:val="21"/>
                <w:lang w:eastAsia="ru-RU"/>
              </w:rPr>
              <w:t xml:space="preserve">* 2150 ( </w:t>
            </w:r>
            <w:proofErr w:type="gramStart"/>
            <w:r w:rsidRPr="00D432EA">
              <w:rPr>
                <w:sz w:val="21"/>
                <w:szCs w:val="21"/>
                <w:lang w:eastAsia="ru-RU"/>
              </w:rPr>
              <w:t>Ш</w:t>
            </w:r>
            <w:proofErr w:type="gramEnd"/>
            <w:r w:rsidRPr="00D432EA">
              <w:rPr>
                <w:sz w:val="21"/>
                <w:szCs w:val="21"/>
                <w:lang w:eastAsia="ru-RU"/>
              </w:rPr>
              <w:t>*В)</w:t>
            </w:r>
          </w:p>
          <w:p w:rsidR="00D432EA" w:rsidRPr="00D432EA" w:rsidRDefault="00D432EA" w:rsidP="002C2910">
            <w:pPr>
              <w:tabs>
                <w:tab w:val="left" w:pos="245"/>
              </w:tabs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432EA">
              <w:rPr>
                <w:sz w:val="21"/>
                <w:szCs w:val="21"/>
                <w:lang w:eastAsia="ru-RU"/>
              </w:rPr>
              <w:t>•</w:t>
            </w:r>
            <w:r w:rsidRPr="00D432EA">
              <w:rPr>
                <w:sz w:val="21"/>
                <w:szCs w:val="21"/>
                <w:lang w:eastAsia="ru-RU"/>
              </w:rPr>
              <w:tab/>
              <w:t>Тип открывания: двухстворчатая</w:t>
            </w:r>
          </w:p>
          <w:p w:rsidR="00D432EA" w:rsidRPr="00D432EA" w:rsidRDefault="00D432EA" w:rsidP="002C2910">
            <w:pPr>
              <w:tabs>
                <w:tab w:val="left" w:pos="245"/>
              </w:tabs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432EA">
              <w:rPr>
                <w:sz w:val="21"/>
                <w:szCs w:val="21"/>
                <w:lang w:eastAsia="ru-RU"/>
              </w:rPr>
              <w:t>•</w:t>
            </w:r>
            <w:r w:rsidRPr="00D432EA">
              <w:rPr>
                <w:sz w:val="21"/>
                <w:szCs w:val="21"/>
                <w:lang w:eastAsia="ru-RU"/>
              </w:rPr>
              <w:tab/>
              <w:t>Рабочее открывание: правое полотно (не менее 1000,0 мм, не более 1010,0 мм)</w:t>
            </w:r>
          </w:p>
          <w:p w:rsidR="00D432EA" w:rsidRDefault="00D432EA" w:rsidP="002C2910">
            <w:pPr>
              <w:tabs>
                <w:tab w:val="left" w:pos="245"/>
              </w:tabs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432EA">
              <w:rPr>
                <w:sz w:val="21"/>
                <w:szCs w:val="21"/>
                <w:lang w:eastAsia="ru-RU"/>
              </w:rPr>
              <w:t>•</w:t>
            </w:r>
            <w:r w:rsidRPr="00D432EA">
              <w:rPr>
                <w:sz w:val="21"/>
                <w:szCs w:val="21"/>
                <w:lang w:eastAsia="ru-RU"/>
              </w:rPr>
              <w:tab/>
              <w:t>Утепление: минеральная вата</w:t>
            </w:r>
          </w:p>
          <w:p w:rsidR="003B7C46" w:rsidRPr="00D432EA" w:rsidRDefault="003B7C46" w:rsidP="002C2910">
            <w:pPr>
              <w:tabs>
                <w:tab w:val="left" w:pos="245"/>
              </w:tabs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432EA">
              <w:rPr>
                <w:sz w:val="21"/>
                <w:szCs w:val="21"/>
                <w:lang w:eastAsia="ru-RU"/>
              </w:rPr>
              <w:t>•</w:t>
            </w:r>
            <w:r w:rsidRPr="00D432EA">
              <w:rPr>
                <w:sz w:val="21"/>
                <w:szCs w:val="21"/>
                <w:lang w:eastAsia="ru-RU"/>
              </w:rPr>
              <w:tab/>
            </w:r>
            <w:r>
              <w:rPr>
                <w:sz w:val="21"/>
                <w:szCs w:val="21"/>
                <w:lang w:eastAsia="ru-RU"/>
              </w:rPr>
              <w:t>Металл покрытия каркаса (с двух сторон): не менее 1,5 мм</w:t>
            </w:r>
          </w:p>
          <w:p w:rsidR="00D432EA" w:rsidRPr="00D432EA" w:rsidRDefault="00D432EA" w:rsidP="002C2910">
            <w:pPr>
              <w:tabs>
                <w:tab w:val="left" w:pos="245"/>
              </w:tabs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432EA">
              <w:rPr>
                <w:sz w:val="21"/>
                <w:szCs w:val="21"/>
                <w:lang w:eastAsia="ru-RU"/>
              </w:rPr>
              <w:t>•</w:t>
            </w:r>
            <w:r w:rsidRPr="00D432EA">
              <w:rPr>
                <w:sz w:val="21"/>
                <w:szCs w:val="21"/>
                <w:lang w:eastAsia="ru-RU"/>
              </w:rPr>
              <w:tab/>
              <w:t xml:space="preserve">Уплотнитель 2-ой контур: 2 контур </w:t>
            </w:r>
            <w:proofErr w:type="gramStart"/>
            <w:r w:rsidRPr="00D432EA">
              <w:rPr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D432EA">
              <w:rPr>
                <w:sz w:val="21"/>
                <w:szCs w:val="21"/>
                <w:lang w:eastAsia="ru-RU"/>
              </w:rPr>
              <w:t>2D-образный)</w:t>
            </w:r>
          </w:p>
          <w:p w:rsidR="00D432EA" w:rsidRPr="00D432EA" w:rsidRDefault="00D432EA" w:rsidP="002C2910">
            <w:pPr>
              <w:tabs>
                <w:tab w:val="left" w:pos="245"/>
              </w:tabs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432EA">
              <w:rPr>
                <w:sz w:val="21"/>
                <w:szCs w:val="21"/>
                <w:lang w:eastAsia="ru-RU"/>
              </w:rPr>
              <w:lastRenderedPageBreak/>
              <w:t>•</w:t>
            </w:r>
            <w:r w:rsidRPr="00D432EA">
              <w:rPr>
                <w:sz w:val="21"/>
                <w:szCs w:val="21"/>
                <w:lang w:eastAsia="ru-RU"/>
              </w:rPr>
              <w:tab/>
              <w:t xml:space="preserve">Тип петель: 3 шт. КАПЛЯ </w:t>
            </w:r>
          </w:p>
          <w:p w:rsidR="00D432EA" w:rsidRPr="00D432EA" w:rsidRDefault="00D432EA" w:rsidP="002C2910">
            <w:pPr>
              <w:tabs>
                <w:tab w:val="left" w:pos="245"/>
              </w:tabs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432EA">
              <w:rPr>
                <w:sz w:val="21"/>
                <w:szCs w:val="21"/>
                <w:lang w:eastAsia="ru-RU"/>
              </w:rPr>
              <w:t>•</w:t>
            </w:r>
            <w:r w:rsidRPr="00D432EA">
              <w:rPr>
                <w:sz w:val="21"/>
                <w:szCs w:val="21"/>
                <w:lang w:eastAsia="ru-RU"/>
              </w:rPr>
              <w:tab/>
            </w:r>
            <w:r w:rsidR="008679A9" w:rsidRPr="008679A9">
              <w:rPr>
                <w:sz w:val="21"/>
                <w:szCs w:val="21"/>
                <w:lang w:eastAsia="ru-RU"/>
              </w:rPr>
              <w:t xml:space="preserve">Цвет покраски: (с 2-х сторон + внешняя сторона каркаса) - </w:t>
            </w:r>
            <w:proofErr w:type="spellStart"/>
            <w:r w:rsidR="008679A9" w:rsidRPr="008679A9">
              <w:rPr>
                <w:sz w:val="21"/>
                <w:szCs w:val="21"/>
                <w:lang w:eastAsia="ru-RU"/>
              </w:rPr>
              <w:t>цинко</w:t>
            </w:r>
            <w:proofErr w:type="spellEnd"/>
            <w:r w:rsidR="008679A9" w:rsidRPr="008679A9">
              <w:rPr>
                <w:sz w:val="21"/>
                <w:szCs w:val="21"/>
                <w:lang w:eastAsia="ru-RU"/>
              </w:rPr>
              <w:t>\грунт + антик медь</w:t>
            </w:r>
            <w:r w:rsidR="003B7C46">
              <w:rPr>
                <w:sz w:val="21"/>
                <w:szCs w:val="21"/>
                <w:lang w:eastAsia="ru-RU"/>
              </w:rPr>
              <w:t xml:space="preserve"> </w:t>
            </w:r>
            <w:r w:rsidRPr="00D432EA">
              <w:rPr>
                <w:sz w:val="21"/>
                <w:szCs w:val="21"/>
                <w:lang w:eastAsia="ru-RU"/>
              </w:rPr>
              <w:t xml:space="preserve"> </w:t>
            </w:r>
          </w:p>
          <w:p w:rsidR="00D432EA" w:rsidRPr="00D432EA" w:rsidRDefault="00D432EA" w:rsidP="002C2910">
            <w:pPr>
              <w:tabs>
                <w:tab w:val="left" w:pos="245"/>
              </w:tabs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432EA">
              <w:rPr>
                <w:sz w:val="21"/>
                <w:szCs w:val="21"/>
                <w:lang w:eastAsia="ru-RU"/>
              </w:rPr>
              <w:t>•</w:t>
            </w:r>
            <w:r w:rsidRPr="00D432EA">
              <w:rPr>
                <w:sz w:val="21"/>
                <w:szCs w:val="21"/>
                <w:lang w:eastAsia="ru-RU"/>
              </w:rPr>
              <w:tab/>
              <w:t xml:space="preserve">Наружная/внутренняя отделка двери: цельногнутое полотно </w:t>
            </w:r>
          </w:p>
          <w:p w:rsidR="00D432EA" w:rsidRPr="00D432EA" w:rsidRDefault="00D432EA" w:rsidP="002C2910">
            <w:pPr>
              <w:tabs>
                <w:tab w:val="left" w:pos="245"/>
              </w:tabs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432EA">
              <w:rPr>
                <w:sz w:val="21"/>
                <w:szCs w:val="21"/>
                <w:lang w:eastAsia="ru-RU"/>
              </w:rPr>
              <w:t>•</w:t>
            </w:r>
            <w:r w:rsidRPr="00D432EA">
              <w:rPr>
                <w:sz w:val="21"/>
                <w:szCs w:val="21"/>
                <w:lang w:eastAsia="ru-RU"/>
              </w:rPr>
              <w:tab/>
              <w:t xml:space="preserve">Замок: Гардиан 3001 </w:t>
            </w:r>
          </w:p>
          <w:p w:rsidR="00D432EA" w:rsidRPr="00D432EA" w:rsidRDefault="00D432EA" w:rsidP="002C2910">
            <w:pPr>
              <w:tabs>
                <w:tab w:val="left" w:pos="245"/>
              </w:tabs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432EA">
              <w:rPr>
                <w:sz w:val="21"/>
                <w:szCs w:val="21"/>
                <w:lang w:eastAsia="ru-RU"/>
              </w:rPr>
              <w:t>•</w:t>
            </w:r>
            <w:r w:rsidRPr="00D432EA">
              <w:rPr>
                <w:sz w:val="21"/>
                <w:szCs w:val="21"/>
                <w:lang w:eastAsia="ru-RU"/>
              </w:rPr>
              <w:tab/>
              <w:t xml:space="preserve">Накладки: авто шторка КЛС 13, хром </w:t>
            </w:r>
          </w:p>
          <w:p w:rsidR="00D432EA" w:rsidRPr="00D432EA" w:rsidRDefault="00D432EA" w:rsidP="002C2910">
            <w:pPr>
              <w:tabs>
                <w:tab w:val="left" w:pos="245"/>
              </w:tabs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432EA">
              <w:rPr>
                <w:sz w:val="21"/>
                <w:szCs w:val="21"/>
                <w:lang w:eastAsia="ru-RU"/>
              </w:rPr>
              <w:t>•</w:t>
            </w:r>
            <w:r w:rsidRPr="00D432EA">
              <w:rPr>
                <w:sz w:val="21"/>
                <w:szCs w:val="21"/>
                <w:lang w:eastAsia="ru-RU"/>
              </w:rPr>
              <w:tab/>
              <w:t xml:space="preserve">Ручка: Скоба </w:t>
            </w:r>
            <w:proofErr w:type="spellStart"/>
            <w:r w:rsidRPr="00D432EA">
              <w:rPr>
                <w:sz w:val="21"/>
                <w:szCs w:val="21"/>
                <w:lang w:eastAsia="ru-RU"/>
              </w:rPr>
              <w:t>Apecs</w:t>
            </w:r>
            <w:proofErr w:type="spellEnd"/>
            <w:r w:rsidRPr="00D432EA">
              <w:rPr>
                <w:sz w:val="21"/>
                <w:szCs w:val="21"/>
                <w:lang w:eastAsia="ru-RU"/>
              </w:rPr>
              <w:t xml:space="preserve"> HC 0920-25\300 </w:t>
            </w:r>
          </w:p>
          <w:p w:rsidR="00D432EA" w:rsidRPr="00D432EA" w:rsidRDefault="00D432EA" w:rsidP="002C2910">
            <w:pPr>
              <w:tabs>
                <w:tab w:val="left" w:pos="245"/>
              </w:tabs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432EA">
              <w:rPr>
                <w:sz w:val="21"/>
                <w:szCs w:val="21"/>
                <w:lang w:eastAsia="ru-RU"/>
              </w:rPr>
              <w:t>•</w:t>
            </w:r>
            <w:r w:rsidRPr="00D432EA">
              <w:rPr>
                <w:sz w:val="21"/>
                <w:szCs w:val="21"/>
                <w:lang w:eastAsia="ru-RU"/>
              </w:rPr>
              <w:tab/>
              <w:t xml:space="preserve">Фиксация второстепенной створки: 2 торцевые задвижки </w:t>
            </w:r>
            <w:r w:rsidR="008679A9">
              <w:rPr>
                <w:sz w:val="21"/>
                <w:szCs w:val="21"/>
                <w:lang w:eastAsia="ru-RU"/>
              </w:rPr>
              <w:t>(низ, верх)</w:t>
            </w:r>
          </w:p>
          <w:p w:rsidR="00D432EA" w:rsidRPr="00D432EA" w:rsidRDefault="00D432EA" w:rsidP="002C2910">
            <w:pPr>
              <w:tabs>
                <w:tab w:val="left" w:pos="245"/>
              </w:tabs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432EA">
              <w:rPr>
                <w:sz w:val="21"/>
                <w:szCs w:val="21"/>
                <w:lang w:eastAsia="ru-RU"/>
              </w:rPr>
              <w:t>•</w:t>
            </w:r>
            <w:r w:rsidRPr="00D432EA">
              <w:rPr>
                <w:sz w:val="21"/>
                <w:szCs w:val="21"/>
                <w:lang w:eastAsia="ru-RU"/>
              </w:rPr>
              <w:tab/>
              <w:t xml:space="preserve">Наличники: слева\справа 15 мм от короба, сверху 30мм от короба </w:t>
            </w:r>
          </w:p>
          <w:p w:rsidR="00D432EA" w:rsidRPr="00D432EA" w:rsidRDefault="00D432EA" w:rsidP="002C2910">
            <w:pPr>
              <w:tabs>
                <w:tab w:val="left" w:pos="245"/>
              </w:tabs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432EA">
              <w:rPr>
                <w:sz w:val="21"/>
                <w:szCs w:val="21"/>
                <w:lang w:eastAsia="ru-RU"/>
              </w:rPr>
              <w:t>•</w:t>
            </w:r>
            <w:r w:rsidRPr="00D432EA">
              <w:rPr>
                <w:sz w:val="21"/>
                <w:szCs w:val="21"/>
                <w:lang w:eastAsia="ru-RU"/>
              </w:rPr>
              <w:tab/>
              <w:t xml:space="preserve">Порог: нержавейка </w:t>
            </w:r>
          </w:p>
          <w:p w:rsidR="00D432EA" w:rsidRPr="00D432EA" w:rsidRDefault="00D432EA" w:rsidP="002C2910">
            <w:pPr>
              <w:tabs>
                <w:tab w:val="left" w:pos="245"/>
              </w:tabs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432EA">
              <w:rPr>
                <w:sz w:val="21"/>
                <w:szCs w:val="21"/>
                <w:lang w:eastAsia="ru-RU"/>
              </w:rPr>
              <w:t>•</w:t>
            </w:r>
            <w:r w:rsidRPr="00D432EA">
              <w:rPr>
                <w:sz w:val="21"/>
                <w:szCs w:val="21"/>
                <w:lang w:eastAsia="ru-RU"/>
              </w:rPr>
              <w:tab/>
              <w:t xml:space="preserve">Крепление: через короб (+ уши 6 </w:t>
            </w:r>
            <w:proofErr w:type="spellStart"/>
            <w:r w:rsidRPr="00D432EA">
              <w:rPr>
                <w:sz w:val="21"/>
                <w:szCs w:val="21"/>
                <w:lang w:eastAsia="ru-RU"/>
              </w:rPr>
              <w:t>шт</w:t>
            </w:r>
            <w:proofErr w:type="spellEnd"/>
            <w:r w:rsidRPr="00D432EA">
              <w:rPr>
                <w:sz w:val="21"/>
                <w:szCs w:val="21"/>
                <w:lang w:eastAsia="ru-RU"/>
              </w:rPr>
              <w:t xml:space="preserve"> при необходимости)</w:t>
            </w:r>
          </w:p>
          <w:p w:rsidR="00D432EA" w:rsidRPr="00A417EF" w:rsidRDefault="00D432EA" w:rsidP="002C2910">
            <w:pPr>
              <w:tabs>
                <w:tab w:val="left" w:pos="245"/>
              </w:tabs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432EA">
              <w:rPr>
                <w:sz w:val="21"/>
                <w:szCs w:val="21"/>
                <w:lang w:eastAsia="ru-RU"/>
              </w:rPr>
              <w:t>•</w:t>
            </w:r>
            <w:r w:rsidRPr="00D432EA">
              <w:rPr>
                <w:sz w:val="21"/>
                <w:szCs w:val="21"/>
                <w:lang w:eastAsia="ru-RU"/>
              </w:rPr>
              <w:tab/>
              <w:t>Доводчик: коричневый до 120 кг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432EA" w:rsidRPr="00A417EF" w:rsidRDefault="00D432EA" w:rsidP="00D432EA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417EF">
              <w:rPr>
                <w:sz w:val="21"/>
                <w:szCs w:val="21"/>
                <w:lang w:eastAsia="ru-RU"/>
              </w:rPr>
              <w:lastRenderedPageBreak/>
              <w:t>шт.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432EA" w:rsidRPr="00A417EF" w:rsidRDefault="00D432EA" w:rsidP="00D432EA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417EF">
              <w:rPr>
                <w:sz w:val="21"/>
                <w:szCs w:val="21"/>
                <w:lang w:eastAsia="ru-RU"/>
              </w:rPr>
              <w:t>1</w:t>
            </w:r>
          </w:p>
        </w:tc>
      </w:tr>
      <w:tr w:rsidR="002C2910" w:rsidRPr="00A417EF" w:rsidTr="003B7C46">
        <w:trPr>
          <w:gridAfter w:val="1"/>
          <w:wAfter w:w="5" w:type="pct"/>
          <w:trHeight w:val="300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2C2910" w:rsidRPr="00A417EF" w:rsidRDefault="002C2910" w:rsidP="002C2910">
            <w:pPr>
              <w:tabs>
                <w:tab w:val="left" w:pos="0"/>
              </w:tabs>
              <w:ind w:firstLine="0"/>
              <w:jc w:val="center"/>
              <w:rPr>
                <w:bCs/>
                <w:sz w:val="21"/>
                <w:szCs w:val="21"/>
                <w:lang w:eastAsia="zh-CN"/>
              </w:rPr>
            </w:pPr>
            <w:r>
              <w:rPr>
                <w:bCs/>
                <w:sz w:val="21"/>
                <w:szCs w:val="21"/>
                <w:lang w:eastAsia="zh-CN"/>
              </w:rPr>
              <w:lastRenderedPageBreak/>
              <w:t>2</w:t>
            </w:r>
            <w:r w:rsidRPr="00A417EF">
              <w:rPr>
                <w:bCs/>
                <w:sz w:val="21"/>
                <w:szCs w:val="21"/>
                <w:lang w:eastAsia="zh-CN"/>
              </w:rPr>
              <w:t>.2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C2910" w:rsidRDefault="002C2910" w:rsidP="002C2910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Заделка швов строительной пеной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C2910" w:rsidRPr="00A417EF" w:rsidRDefault="002C2910" w:rsidP="002C2910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м2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C2910" w:rsidRDefault="002C2910" w:rsidP="002C2910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0,15</w:t>
            </w:r>
          </w:p>
        </w:tc>
      </w:tr>
      <w:tr w:rsidR="00477F85" w:rsidRPr="00A417EF" w:rsidTr="003B7C46">
        <w:trPr>
          <w:gridAfter w:val="1"/>
          <w:wAfter w:w="5" w:type="pct"/>
          <w:trHeight w:val="300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477F85" w:rsidRDefault="00477F85" w:rsidP="0064241C">
            <w:pPr>
              <w:tabs>
                <w:tab w:val="left" w:pos="0"/>
              </w:tabs>
              <w:ind w:firstLine="0"/>
              <w:jc w:val="center"/>
              <w:rPr>
                <w:bCs/>
                <w:sz w:val="21"/>
                <w:szCs w:val="21"/>
                <w:lang w:eastAsia="zh-CN"/>
              </w:rPr>
            </w:pPr>
            <w:r>
              <w:rPr>
                <w:bCs/>
                <w:sz w:val="21"/>
                <w:szCs w:val="21"/>
                <w:lang w:eastAsia="zh-CN"/>
              </w:rPr>
              <w:t>2.</w:t>
            </w:r>
            <w:r w:rsidR="0064241C">
              <w:rPr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477F85" w:rsidRDefault="00477F85" w:rsidP="00477F85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477F85">
              <w:rPr>
                <w:sz w:val="21"/>
                <w:szCs w:val="21"/>
                <w:lang w:eastAsia="ru-RU"/>
              </w:rPr>
              <w:t>Отбойник из нержавейки на двух створках, высота до 180 мм</w:t>
            </w:r>
            <w:r w:rsidRPr="00477F85">
              <w:rPr>
                <w:sz w:val="21"/>
                <w:szCs w:val="21"/>
                <w:lang w:eastAsia="ru-RU"/>
              </w:rPr>
              <w:tab/>
            </w:r>
            <w:r w:rsidRPr="00477F85">
              <w:rPr>
                <w:sz w:val="21"/>
                <w:szCs w:val="21"/>
                <w:lang w:eastAsia="ru-RU"/>
              </w:rPr>
              <w:tab/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477F85" w:rsidRDefault="0064241C" w:rsidP="002C2910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proofErr w:type="spellStart"/>
            <w:r>
              <w:rPr>
                <w:sz w:val="21"/>
                <w:szCs w:val="21"/>
                <w:lang w:eastAsia="ru-RU"/>
              </w:rPr>
              <w:t>компл</w:t>
            </w:r>
            <w:proofErr w:type="spellEnd"/>
            <w:r>
              <w:rPr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477F85" w:rsidRDefault="0064241C" w:rsidP="002C2910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</w:t>
            </w:r>
            <w:r w:rsidR="00477F85" w:rsidRPr="00477F85">
              <w:rPr>
                <w:sz w:val="21"/>
                <w:szCs w:val="21"/>
                <w:lang w:eastAsia="ru-RU"/>
              </w:rPr>
              <w:t>,0</w:t>
            </w:r>
          </w:p>
        </w:tc>
      </w:tr>
      <w:tr w:rsidR="008679A9" w:rsidRPr="00A417EF" w:rsidTr="008679A9">
        <w:trPr>
          <w:gridAfter w:val="1"/>
          <w:wAfter w:w="5" w:type="pct"/>
          <w:trHeight w:val="300"/>
          <w:jc w:val="center"/>
        </w:trPr>
        <w:tc>
          <w:tcPr>
            <w:tcW w:w="4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8679A9" w:rsidRDefault="008679A9" w:rsidP="008679A9">
            <w:pPr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A417EF">
              <w:rPr>
                <w:b/>
                <w:bCs/>
                <w:sz w:val="21"/>
                <w:szCs w:val="21"/>
                <w:lang w:eastAsia="ru-RU"/>
              </w:rPr>
              <w:t>Раздел</w:t>
            </w:r>
            <w:r>
              <w:rPr>
                <w:b/>
                <w:bCs/>
                <w:sz w:val="21"/>
                <w:szCs w:val="21"/>
                <w:lang w:eastAsia="ru-RU"/>
              </w:rPr>
              <w:t xml:space="preserve"> №3  Внешняя дверь (Левая)</w:t>
            </w:r>
          </w:p>
        </w:tc>
      </w:tr>
      <w:tr w:rsidR="008679A9" w:rsidRPr="00A417EF" w:rsidTr="003B7C46">
        <w:trPr>
          <w:gridAfter w:val="1"/>
          <w:wAfter w:w="5" w:type="pct"/>
          <w:trHeight w:val="300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8679A9" w:rsidRDefault="008679A9" w:rsidP="008679A9">
            <w:pPr>
              <w:tabs>
                <w:tab w:val="left" w:pos="0"/>
              </w:tabs>
              <w:ind w:firstLine="0"/>
              <w:jc w:val="center"/>
              <w:rPr>
                <w:bCs/>
                <w:sz w:val="21"/>
                <w:szCs w:val="21"/>
                <w:lang w:eastAsia="zh-CN"/>
              </w:rPr>
            </w:pPr>
            <w:r>
              <w:rPr>
                <w:bCs/>
                <w:sz w:val="21"/>
                <w:szCs w:val="21"/>
                <w:lang w:eastAsia="zh-CN"/>
              </w:rPr>
              <w:t>3.1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8679A9" w:rsidRDefault="008679A9" w:rsidP="008679A9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A417EF">
              <w:rPr>
                <w:sz w:val="21"/>
                <w:szCs w:val="21"/>
                <w:lang w:eastAsia="ru-RU"/>
              </w:rPr>
              <w:t xml:space="preserve">Демонтаж </w:t>
            </w:r>
            <w:r>
              <w:rPr>
                <w:sz w:val="21"/>
                <w:szCs w:val="21"/>
                <w:lang w:eastAsia="ru-RU"/>
              </w:rPr>
              <w:t xml:space="preserve">внешней </w:t>
            </w:r>
            <w:r w:rsidRPr="00A417EF">
              <w:rPr>
                <w:sz w:val="21"/>
                <w:szCs w:val="21"/>
                <w:lang w:eastAsia="ru-RU"/>
              </w:rPr>
              <w:t xml:space="preserve">входной </w:t>
            </w:r>
            <w:r>
              <w:rPr>
                <w:sz w:val="21"/>
                <w:szCs w:val="21"/>
                <w:lang w:eastAsia="ru-RU"/>
              </w:rPr>
              <w:t>металлической двери</w:t>
            </w:r>
            <w:r w:rsidRPr="00A417EF">
              <w:rPr>
                <w:sz w:val="21"/>
                <w:szCs w:val="21"/>
                <w:lang w:eastAsia="ru-RU"/>
              </w:rPr>
              <w:t xml:space="preserve"> 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8679A9" w:rsidRDefault="008679A9" w:rsidP="008679A9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м2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8679A9" w:rsidRDefault="008679A9" w:rsidP="008679A9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3,476</w:t>
            </w:r>
          </w:p>
        </w:tc>
      </w:tr>
      <w:tr w:rsidR="008679A9" w:rsidRPr="00A417EF" w:rsidTr="003B7C46">
        <w:trPr>
          <w:gridAfter w:val="1"/>
          <w:wAfter w:w="5" w:type="pct"/>
          <w:trHeight w:val="300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8679A9" w:rsidRDefault="008679A9" w:rsidP="008679A9">
            <w:pPr>
              <w:tabs>
                <w:tab w:val="left" w:pos="0"/>
              </w:tabs>
              <w:ind w:firstLine="0"/>
              <w:jc w:val="center"/>
              <w:rPr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8679A9" w:rsidRPr="00D432EA" w:rsidRDefault="008679A9" w:rsidP="008679A9">
            <w:pPr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432EA">
              <w:rPr>
                <w:sz w:val="21"/>
                <w:szCs w:val="21"/>
                <w:lang w:eastAsia="ru-RU"/>
              </w:rPr>
              <w:t>Установка внешней входной двери</w:t>
            </w:r>
          </w:p>
          <w:p w:rsidR="008679A9" w:rsidRPr="00D432EA" w:rsidRDefault="008679A9" w:rsidP="008679A9">
            <w:pPr>
              <w:tabs>
                <w:tab w:val="left" w:pos="245"/>
              </w:tabs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432EA">
              <w:rPr>
                <w:sz w:val="21"/>
                <w:szCs w:val="21"/>
                <w:lang w:eastAsia="ru-RU"/>
              </w:rPr>
              <w:t>•</w:t>
            </w:r>
            <w:r w:rsidRPr="00D432EA">
              <w:rPr>
                <w:sz w:val="21"/>
                <w:szCs w:val="21"/>
                <w:lang w:eastAsia="ru-RU"/>
              </w:rPr>
              <w:tab/>
              <w:t>Размер (мм): 15</w:t>
            </w:r>
            <w:r>
              <w:rPr>
                <w:sz w:val="21"/>
                <w:szCs w:val="21"/>
                <w:lang w:eastAsia="ru-RU"/>
              </w:rPr>
              <w:t>80</w:t>
            </w:r>
            <w:r w:rsidRPr="00D432EA">
              <w:rPr>
                <w:sz w:val="21"/>
                <w:szCs w:val="21"/>
                <w:lang w:eastAsia="ru-RU"/>
              </w:rPr>
              <w:t>* 2</w:t>
            </w:r>
            <w:r>
              <w:rPr>
                <w:sz w:val="21"/>
                <w:szCs w:val="21"/>
                <w:lang w:eastAsia="ru-RU"/>
              </w:rPr>
              <w:t>20</w:t>
            </w:r>
            <w:r w:rsidRPr="00D432EA">
              <w:rPr>
                <w:sz w:val="21"/>
                <w:szCs w:val="21"/>
                <w:lang w:eastAsia="ru-RU"/>
              </w:rPr>
              <w:t xml:space="preserve">0 ( </w:t>
            </w:r>
            <w:proofErr w:type="gramStart"/>
            <w:r w:rsidRPr="00D432EA">
              <w:rPr>
                <w:sz w:val="21"/>
                <w:szCs w:val="21"/>
                <w:lang w:eastAsia="ru-RU"/>
              </w:rPr>
              <w:t>Ш</w:t>
            </w:r>
            <w:proofErr w:type="gramEnd"/>
            <w:r w:rsidRPr="00D432EA">
              <w:rPr>
                <w:sz w:val="21"/>
                <w:szCs w:val="21"/>
                <w:lang w:eastAsia="ru-RU"/>
              </w:rPr>
              <w:t>*В)</w:t>
            </w:r>
          </w:p>
          <w:p w:rsidR="008679A9" w:rsidRPr="00D432EA" w:rsidRDefault="008679A9" w:rsidP="008679A9">
            <w:pPr>
              <w:tabs>
                <w:tab w:val="left" w:pos="245"/>
              </w:tabs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432EA">
              <w:rPr>
                <w:sz w:val="21"/>
                <w:szCs w:val="21"/>
                <w:lang w:eastAsia="ru-RU"/>
              </w:rPr>
              <w:t>•</w:t>
            </w:r>
            <w:r w:rsidRPr="00D432EA">
              <w:rPr>
                <w:sz w:val="21"/>
                <w:szCs w:val="21"/>
                <w:lang w:eastAsia="ru-RU"/>
              </w:rPr>
              <w:tab/>
              <w:t>Тип открывания: двухстворчатая</w:t>
            </w:r>
          </w:p>
          <w:p w:rsidR="008679A9" w:rsidRPr="00D432EA" w:rsidRDefault="008679A9" w:rsidP="008679A9">
            <w:pPr>
              <w:tabs>
                <w:tab w:val="left" w:pos="245"/>
              </w:tabs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432EA">
              <w:rPr>
                <w:sz w:val="21"/>
                <w:szCs w:val="21"/>
                <w:lang w:eastAsia="ru-RU"/>
              </w:rPr>
              <w:t>•</w:t>
            </w:r>
            <w:r w:rsidRPr="00D432EA">
              <w:rPr>
                <w:sz w:val="21"/>
                <w:szCs w:val="21"/>
                <w:lang w:eastAsia="ru-RU"/>
              </w:rPr>
              <w:tab/>
              <w:t>Рабочее открывание: правое полотно (не менее 1000,0 мм, не более 1010,0 мм)</w:t>
            </w:r>
          </w:p>
          <w:p w:rsidR="008679A9" w:rsidRDefault="008679A9" w:rsidP="008679A9">
            <w:pPr>
              <w:tabs>
                <w:tab w:val="left" w:pos="245"/>
              </w:tabs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432EA">
              <w:rPr>
                <w:sz w:val="21"/>
                <w:szCs w:val="21"/>
                <w:lang w:eastAsia="ru-RU"/>
              </w:rPr>
              <w:t>•</w:t>
            </w:r>
            <w:r w:rsidRPr="00D432EA">
              <w:rPr>
                <w:sz w:val="21"/>
                <w:szCs w:val="21"/>
                <w:lang w:eastAsia="ru-RU"/>
              </w:rPr>
              <w:tab/>
              <w:t>Утепление: минеральная вата</w:t>
            </w:r>
          </w:p>
          <w:p w:rsidR="008679A9" w:rsidRPr="00D432EA" w:rsidRDefault="008679A9" w:rsidP="008679A9">
            <w:pPr>
              <w:tabs>
                <w:tab w:val="left" w:pos="245"/>
              </w:tabs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432EA">
              <w:rPr>
                <w:sz w:val="21"/>
                <w:szCs w:val="21"/>
                <w:lang w:eastAsia="ru-RU"/>
              </w:rPr>
              <w:t>•</w:t>
            </w:r>
            <w:r w:rsidRPr="00D432EA">
              <w:rPr>
                <w:sz w:val="21"/>
                <w:szCs w:val="21"/>
                <w:lang w:eastAsia="ru-RU"/>
              </w:rPr>
              <w:tab/>
            </w:r>
            <w:r>
              <w:rPr>
                <w:sz w:val="21"/>
                <w:szCs w:val="21"/>
                <w:lang w:eastAsia="ru-RU"/>
              </w:rPr>
              <w:t>Металл покрытия каркаса (с двух сторон): не менее 1,5 мм</w:t>
            </w:r>
          </w:p>
          <w:p w:rsidR="008679A9" w:rsidRPr="00D432EA" w:rsidRDefault="008679A9" w:rsidP="008679A9">
            <w:pPr>
              <w:tabs>
                <w:tab w:val="left" w:pos="245"/>
              </w:tabs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432EA">
              <w:rPr>
                <w:sz w:val="21"/>
                <w:szCs w:val="21"/>
                <w:lang w:eastAsia="ru-RU"/>
              </w:rPr>
              <w:t>•</w:t>
            </w:r>
            <w:r w:rsidRPr="00D432EA">
              <w:rPr>
                <w:sz w:val="21"/>
                <w:szCs w:val="21"/>
                <w:lang w:eastAsia="ru-RU"/>
              </w:rPr>
              <w:tab/>
              <w:t xml:space="preserve">Уплотнитель 2-ой контур: 2 контур </w:t>
            </w:r>
            <w:proofErr w:type="gramStart"/>
            <w:r w:rsidRPr="00D432EA">
              <w:rPr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D432EA">
              <w:rPr>
                <w:sz w:val="21"/>
                <w:szCs w:val="21"/>
                <w:lang w:eastAsia="ru-RU"/>
              </w:rPr>
              <w:t>2D-образный)</w:t>
            </w:r>
          </w:p>
          <w:p w:rsidR="008679A9" w:rsidRPr="00D432EA" w:rsidRDefault="008679A9" w:rsidP="008679A9">
            <w:pPr>
              <w:tabs>
                <w:tab w:val="left" w:pos="245"/>
              </w:tabs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432EA">
              <w:rPr>
                <w:sz w:val="21"/>
                <w:szCs w:val="21"/>
                <w:lang w:eastAsia="ru-RU"/>
              </w:rPr>
              <w:t>•</w:t>
            </w:r>
            <w:r w:rsidRPr="00D432EA">
              <w:rPr>
                <w:sz w:val="21"/>
                <w:szCs w:val="21"/>
                <w:lang w:eastAsia="ru-RU"/>
              </w:rPr>
              <w:tab/>
              <w:t xml:space="preserve">Тип петель: 3 шт. КАПЛЯ </w:t>
            </w:r>
          </w:p>
          <w:p w:rsidR="008679A9" w:rsidRPr="00D432EA" w:rsidRDefault="008679A9" w:rsidP="008679A9">
            <w:pPr>
              <w:tabs>
                <w:tab w:val="left" w:pos="245"/>
              </w:tabs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432EA">
              <w:rPr>
                <w:sz w:val="21"/>
                <w:szCs w:val="21"/>
                <w:lang w:eastAsia="ru-RU"/>
              </w:rPr>
              <w:t>•</w:t>
            </w:r>
            <w:r w:rsidRPr="00D432EA">
              <w:rPr>
                <w:sz w:val="21"/>
                <w:szCs w:val="21"/>
                <w:lang w:eastAsia="ru-RU"/>
              </w:rPr>
              <w:tab/>
              <w:t>Цвет покрас</w:t>
            </w:r>
            <w:r>
              <w:rPr>
                <w:sz w:val="21"/>
                <w:szCs w:val="21"/>
                <w:lang w:eastAsia="ru-RU"/>
              </w:rPr>
              <w:t xml:space="preserve">ки: </w:t>
            </w:r>
            <w:r w:rsidRPr="00EA6A82">
              <w:rPr>
                <w:sz w:val="21"/>
                <w:szCs w:val="21"/>
                <w:lang w:eastAsia="ru-RU"/>
              </w:rPr>
              <w:t>(с 2-х сторон</w:t>
            </w:r>
            <w:r>
              <w:rPr>
                <w:sz w:val="21"/>
                <w:szCs w:val="21"/>
                <w:lang w:eastAsia="ru-RU"/>
              </w:rPr>
              <w:t xml:space="preserve"> + внешняя сторона каркаса</w:t>
            </w:r>
            <w:r w:rsidRPr="00EA6A82">
              <w:rPr>
                <w:sz w:val="21"/>
                <w:szCs w:val="21"/>
                <w:lang w:eastAsia="ru-RU"/>
              </w:rPr>
              <w:t xml:space="preserve">) </w:t>
            </w:r>
            <w:r>
              <w:rPr>
                <w:sz w:val="21"/>
                <w:szCs w:val="21"/>
                <w:lang w:eastAsia="ru-RU"/>
              </w:rPr>
              <w:t>-</w:t>
            </w:r>
            <w:r w:rsidRPr="00EA6A82">
              <w:rPr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679A9">
              <w:rPr>
                <w:sz w:val="21"/>
                <w:szCs w:val="21"/>
                <w:lang w:eastAsia="ru-RU"/>
              </w:rPr>
              <w:t>цинко</w:t>
            </w:r>
            <w:proofErr w:type="spellEnd"/>
            <w:r w:rsidRPr="008679A9">
              <w:rPr>
                <w:sz w:val="21"/>
                <w:szCs w:val="21"/>
                <w:lang w:eastAsia="ru-RU"/>
              </w:rPr>
              <w:t>\грунт</w:t>
            </w:r>
            <w:r>
              <w:rPr>
                <w:sz w:val="21"/>
                <w:szCs w:val="21"/>
                <w:lang w:eastAsia="ru-RU"/>
              </w:rPr>
              <w:t xml:space="preserve"> + антик медь </w:t>
            </w:r>
            <w:r w:rsidRPr="00D432EA">
              <w:rPr>
                <w:sz w:val="21"/>
                <w:szCs w:val="21"/>
                <w:lang w:eastAsia="ru-RU"/>
              </w:rPr>
              <w:t xml:space="preserve"> </w:t>
            </w:r>
          </w:p>
          <w:p w:rsidR="008679A9" w:rsidRPr="00D432EA" w:rsidRDefault="008679A9" w:rsidP="008679A9">
            <w:pPr>
              <w:tabs>
                <w:tab w:val="left" w:pos="245"/>
              </w:tabs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432EA">
              <w:rPr>
                <w:sz w:val="21"/>
                <w:szCs w:val="21"/>
                <w:lang w:eastAsia="ru-RU"/>
              </w:rPr>
              <w:t>•</w:t>
            </w:r>
            <w:r w:rsidRPr="00D432EA">
              <w:rPr>
                <w:sz w:val="21"/>
                <w:szCs w:val="21"/>
                <w:lang w:eastAsia="ru-RU"/>
              </w:rPr>
              <w:tab/>
              <w:t xml:space="preserve">Наружная/внутренняя отделка двери: цельногнутое полотно </w:t>
            </w:r>
          </w:p>
          <w:p w:rsidR="008679A9" w:rsidRPr="00D432EA" w:rsidRDefault="008679A9" w:rsidP="008679A9">
            <w:pPr>
              <w:tabs>
                <w:tab w:val="left" w:pos="245"/>
              </w:tabs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432EA">
              <w:rPr>
                <w:sz w:val="21"/>
                <w:szCs w:val="21"/>
                <w:lang w:eastAsia="ru-RU"/>
              </w:rPr>
              <w:t>•</w:t>
            </w:r>
            <w:r w:rsidRPr="00D432EA">
              <w:rPr>
                <w:sz w:val="21"/>
                <w:szCs w:val="21"/>
                <w:lang w:eastAsia="ru-RU"/>
              </w:rPr>
              <w:tab/>
              <w:t xml:space="preserve">Замок: Гардиан 3001 </w:t>
            </w:r>
          </w:p>
          <w:p w:rsidR="008679A9" w:rsidRPr="00D432EA" w:rsidRDefault="008679A9" w:rsidP="008679A9">
            <w:pPr>
              <w:tabs>
                <w:tab w:val="left" w:pos="245"/>
              </w:tabs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432EA">
              <w:rPr>
                <w:sz w:val="21"/>
                <w:szCs w:val="21"/>
                <w:lang w:eastAsia="ru-RU"/>
              </w:rPr>
              <w:t>•</w:t>
            </w:r>
            <w:r w:rsidRPr="00D432EA">
              <w:rPr>
                <w:sz w:val="21"/>
                <w:szCs w:val="21"/>
                <w:lang w:eastAsia="ru-RU"/>
              </w:rPr>
              <w:tab/>
              <w:t xml:space="preserve">Накладки: авто шторка КЛС 13, хром </w:t>
            </w:r>
          </w:p>
          <w:p w:rsidR="008679A9" w:rsidRPr="00D432EA" w:rsidRDefault="008679A9" w:rsidP="008679A9">
            <w:pPr>
              <w:tabs>
                <w:tab w:val="left" w:pos="245"/>
              </w:tabs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432EA">
              <w:rPr>
                <w:sz w:val="21"/>
                <w:szCs w:val="21"/>
                <w:lang w:eastAsia="ru-RU"/>
              </w:rPr>
              <w:t>•</w:t>
            </w:r>
            <w:r w:rsidRPr="00D432EA">
              <w:rPr>
                <w:sz w:val="21"/>
                <w:szCs w:val="21"/>
                <w:lang w:eastAsia="ru-RU"/>
              </w:rPr>
              <w:tab/>
              <w:t xml:space="preserve">Ручка: Скоба </w:t>
            </w:r>
            <w:proofErr w:type="spellStart"/>
            <w:r w:rsidRPr="00D432EA">
              <w:rPr>
                <w:sz w:val="21"/>
                <w:szCs w:val="21"/>
                <w:lang w:eastAsia="ru-RU"/>
              </w:rPr>
              <w:t>Apecs</w:t>
            </w:r>
            <w:proofErr w:type="spellEnd"/>
            <w:r w:rsidRPr="00D432EA">
              <w:rPr>
                <w:sz w:val="21"/>
                <w:szCs w:val="21"/>
                <w:lang w:eastAsia="ru-RU"/>
              </w:rPr>
              <w:t xml:space="preserve"> HC 0920-25\300 </w:t>
            </w:r>
          </w:p>
          <w:p w:rsidR="008679A9" w:rsidRPr="00D432EA" w:rsidRDefault="008679A9" w:rsidP="008679A9">
            <w:pPr>
              <w:tabs>
                <w:tab w:val="left" w:pos="245"/>
              </w:tabs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432EA">
              <w:rPr>
                <w:sz w:val="21"/>
                <w:szCs w:val="21"/>
                <w:lang w:eastAsia="ru-RU"/>
              </w:rPr>
              <w:t>•</w:t>
            </w:r>
            <w:r w:rsidRPr="00D432EA">
              <w:rPr>
                <w:sz w:val="21"/>
                <w:szCs w:val="21"/>
                <w:lang w:eastAsia="ru-RU"/>
              </w:rPr>
              <w:tab/>
              <w:t xml:space="preserve">Фиксация второстепенной створки: 2 торцевые задвижки </w:t>
            </w:r>
            <w:r>
              <w:rPr>
                <w:sz w:val="21"/>
                <w:szCs w:val="21"/>
                <w:lang w:eastAsia="ru-RU"/>
              </w:rPr>
              <w:t>(низ, верх)</w:t>
            </w:r>
          </w:p>
          <w:p w:rsidR="008679A9" w:rsidRPr="00D432EA" w:rsidRDefault="008679A9" w:rsidP="008679A9">
            <w:pPr>
              <w:tabs>
                <w:tab w:val="left" w:pos="245"/>
              </w:tabs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432EA">
              <w:rPr>
                <w:sz w:val="21"/>
                <w:szCs w:val="21"/>
                <w:lang w:eastAsia="ru-RU"/>
              </w:rPr>
              <w:t>•</w:t>
            </w:r>
            <w:r w:rsidRPr="00D432EA">
              <w:rPr>
                <w:sz w:val="21"/>
                <w:szCs w:val="21"/>
                <w:lang w:eastAsia="ru-RU"/>
              </w:rPr>
              <w:tab/>
              <w:t xml:space="preserve">Наличники: слева\справа 15 мм от короба, сверху 30мм от короба </w:t>
            </w:r>
          </w:p>
          <w:p w:rsidR="008679A9" w:rsidRPr="00D432EA" w:rsidRDefault="008679A9" w:rsidP="008679A9">
            <w:pPr>
              <w:tabs>
                <w:tab w:val="left" w:pos="245"/>
              </w:tabs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432EA">
              <w:rPr>
                <w:sz w:val="21"/>
                <w:szCs w:val="21"/>
                <w:lang w:eastAsia="ru-RU"/>
              </w:rPr>
              <w:t>•</w:t>
            </w:r>
            <w:r w:rsidRPr="00D432EA">
              <w:rPr>
                <w:sz w:val="21"/>
                <w:szCs w:val="21"/>
                <w:lang w:eastAsia="ru-RU"/>
              </w:rPr>
              <w:tab/>
              <w:t xml:space="preserve">Порог: нержавейка </w:t>
            </w:r>
          </w:p>
          <w:p w:rsidR="008679A9" w:rsidRPr="00D432EA" w:rsidRDefault="008679A9" w:rsidP="008679A9">
            <w:pPr>
              <w:tabs>
                <w:tab w:val="left" w:pos="245"/>
              </w:tabs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432EA">
              <w:rPr>
                <w:sz w:val="21"/>
                <w:szCs w:val="21"/>
                <w:lang w:eastAsia="ru-RU"/>
              </w:rPr>
              <w:t>•</w:t>
            </w:r>
            <w:r w:rsidRPr="00D432EA">
              <w:rPr>
                <w:sz w:val="21"/>
                <w:szCs w:val="21"/>
                <w:lang w:eastAsia="ru-RU"/>
              </w:rPr>
              <w:tab/>
              <w:t xml:space="preserve">Крепление: через короб (+ уши 6 </w:t>
            </w:r>
            <w:proofErr w:type="spellStart"/>
            <w:r w:rsidRPr="00D432EA">
              <w:rPr>
                <w:sz w:val="21"/>
                <w:szCs w:val="21"/>
                <w:lang w:eastAsia="ru-RU"/>
              </w:rPr>
              <w:t>шт</w:t>
            </w:r>
            <w:proofErr w:type="spellEnd"/>
            <w:r w:rsidRPr="00D432EA">
              <w:rPr>
                <w:sz w:val="21"/>
                <w:szCs w:val="21"/>
                <w:lang w:eastAsia="ru-RU"/>
              </w:rPr>
              <w:t xml:space="preserve"> при необходимости)</w:t>
            </w:r>
          </w:p>
          <w:p w:rsidR="008679A9" w:rsidRDefault="008679A9" w:rsidP="008679A9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D432EA">
              <w:rPr>
                <w:sz w:val="21"/>
                <w:szCs w:val="21"/>
                <w:lang w:eastAsia="ru-RU"/>
              </w:rPr>
              <w:t>•</w:t>
            </w:r>
            <w:r w:rsidRPr="00D432EA">
              <w:rPr>
                <w:sz w:val="21"/>
                <w:szCs w:val="21"/>
                <w:lang w:eastAsia="ru-RU"/>
              </w:rPr>
              <w:tab/>
              <w:t>Доводчик: коричневый до 120 кг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8679A9" w:rsidRPr="00A417EF" w:rsidRDefault="008679A9" w:rsidP="008679A9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417EF">
              <w:rPr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8679A9" w:rsidRPr="00A417EF" w:rsidRDefault="008679A9" w:rsidP="008679A9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417EF">
              <w:rPr>
                <w:sz w:val="21"/>
                <w:szCs w:val="21"/>
                <w:lang w:eastAsia="ru-RU"/>
              </w:rPr>
              <w:t>1</w:t>
            </w:r>
          </w:p>
        </w:tc>
      </w:tr>
      <w:tr w:rsidR="008679A9" w:rsidRPr="00A417EF" w:rsidTr="003B7C46">
        <w:trPr>
          <w:gridAfter w:val="1"/>
          <w:wAfter w:w="5" w:type="pct"/>
          <w:trHeight w:val="300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8679A9" w:rsidRDefault="008679A9" w:rsidP="008679A9">
            <w:pPr>
              <w:tabs>
                <w:tab w:val="left" w:pos="0"/>
              </w:tabs>
              <w:ind w:firstLine="0"/>
              <w:jc w:val="center"/>
              <w:rPr>
                <w:bCs/>
                <w:sz w:val="21"/>
                <w:szCs w:val="21"/>
                <w:lang w:eastAsia="zh-CN"/>
              </w:rPr>
            </w:pPr>
            <w:r>
              <w:rPr>
                <w:bCs/>
                <w:sz w:val="21"/>
                <w:szCs w:val="21"/>
                <w:lang w:eastAsia="zh-CN"/>
              </w:rPr>
              <w:t>3.2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8679A9" w:rsidRDefault="008679A9" w:rsidP="008679A9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Заделка швов строительной пеной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8679A9" w:rsidRPr="00A417EF" w:rsidRDefault="008679A9" w:rsidP="008679A9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м2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8679A9" w:rsidRDefault="008679A9" w:rsidP="008679A9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0,18</w:t>
            </w:r>
          </w:p>
        </w:tc>
      </w:tr>
      <w:tr w:rsidR="0064241C" w:rsidRPr="00A417EF" w:rsidTr="003B7C46">
        <w:trPr>
          <w:gridAfter w:val="1"/>
          <w:wAfter w:w="5" w:type="pct"/>
          <w:trHeight w:val="300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64241C" w:rsidRDefault="0064241C" w:rsidP="008679A9">
            <w:pPr>
              <w:tabs>
                <w:tab w:val="left" w:pos="0"/>
              </w:tabs>
              <w:ind w:firstLine="0"/>
              <w:jc w:val="center"/>
              <w:rPr>
                <w:bCs/>
                <w:sz w:val="21"/>
                <w:szCs w:val="21"/>
                <w:lang w:eastAsia="zh-CN"/>
              </w:rPr>
            </w:pPr>
            <w:r>
              <w:rPr>
                <w:bCs/>
                <w:sz w:val="21"/>
                <w:szCs w:val="21"/>
                <w:lang w:eastAsia="zh-CN"/>
              </w:rPr>
              <w:t>3.3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4241C" w:rsidRDefault="0064241C" w:rsidP="008679A9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64241C">
              <w:rPr>
                <w:sz w:val="21"/>
                <w:szCs w:val="21"/>
                <w:lang w:eastAsia="ru-RU"/>
              </w:rPr>
              <w:t>Отбойник из нержавейки на двух створках, высота до 180 мм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4241C" w:rsidRDefault="0064241C" w:rsidP="008679A9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proofErr w:type="spellStart"/>
            <w:r>
              <w:rPr>
                <w:sz w:val="21"/>
                <w:szCs w:val="21"/>
                <w:lang w:eastAsia="ru-RU"/>
              </w:rPr>
              <w:t>компл</w:t>
            </w:r>
            <w:proofErr w:type="spellEnd"/>
            <w:r>
              <w:rPr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4241C" w:rsidRDefault="0064241C" w:rsidP="008679A9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1,0</w:t>
            </w:r>
          </w:p>
        </w:tc>
      </w:tr>
    </w:tbl>
    <w:p w:rsidR="00505EDC" w:rsidRPr="00505EDC" w:rsidRDefault="00505EDC" w:rsidP="00A417EF">
      <w:pPr>
        <w:tabs>
          <w:tab w:val="left" w:pos="-142"/>
        </w:tabs>
        <w:ind w:firstLine="0"/>
        <w:jc w:val="left"/>
        <w:rPr>
          <w:sz w:val="21"/>
          <w:szCs w:val="21"/>
        </w:rPr>
      </w:pPr>
    </w:p>
    <w:p w:rsidR="00505EDC" w:rsidRPr="00505EDC" w:rsidRDefault="00505EDC" w:rsidP="003B7C46">
      <w:pPr>
        <w:widowControl w:val="0"/>
        <w:numPr>
          <w:ilvl w:val="0"/>
          <w:numId w:val="9"/>
        </w:num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firstLine="633"/>
        <w:rPr>
          <w:b/>
          <w:sz w:val="21"/>
          <w:szCs w:val="21"/>
        </w:rPr>
      </w:pPr>
      <w:r w:rsidRPr="00505EDC">
        <w:rPr>
          <w:b/>
          <w:sz w:val="21"/>
          <w:szCs w:val="21"/>
        </w:rPr>
        <w:t>Общие требования.</w:t>
      </w:r>
    </w:p>
    <w:p w:rsidR="00505EDC" w:rsidRPr="00505EDC" w:rsidRDefault="00505EDC" w:rsidP="003B7C46">
      <w:pPr>
        <w:widowControl w:val="0"/>
        <w:numPr>
          <w:ilvl w:val="1"/>
          <w:numId w:val="9"/>
        </w:numPr>
        <w:tabs>
          <w:tab w:val="left" w:pos="567"/>
          <w:tab w:val="left" w:pos="709"/>
          <w:tab w:val="left" w:pos="1276"/>
        </w:tabs>
        <w:suppressAutoHyphens w:val="0"/>
        <w:autoSpaceDE w:val="0"/>
        <w:autoSpaceDN w:val="0"/>
        <w:adjustRightInd w:val="0"/>
        <w:ind w:left="709" w:firstLine="142"/>
        <w:rPr>
          <w:bCs/>
          <w:sz w:val="21"/>
          <w:szCs w:val="21"/>
          <w:lang w:eastAsia="zh-CN"/>
        </w:rPr>
      </w:pPr>
      <w:r w:rsidRPr="00505EDC">
        <w:rPr>
          <w:sz w:val="21"/>
          <w:szCs w:val="21"/>
          <w:lang w:eastAsia="zh-CN"/>
        </w:rPr>
        <w:t xml:space="preserve">Перед началом выполнения работ по замене дверных блоков </w:t>
      </w:r>
      <w:r w:rsidRPr="00505EDC">
        <w:rPr>
          <w:bCs/>
          <w:sz w:val="21"/>
          <w:szCs w:val="21"/>
          <w:lang w:eastAsia="zh-CN"/>
        </w:rPr>
        <w:t xml:space="preserve">Подрядчик обязан произвести точные замеры проёмов, в которые будут устанавливаться новые </w:t>
      </w:r>
      <w:r w:rsidRPr="00505EDC">
        <w:rPr>
          <w:sz w:val="21"/>
          <w:szCs w:val="21"/>
          <w:lang w:eastAsia="zh-CN"/>
        </w:rPr>
        <w:t>дверные блоки</w:t>
      </w:r>
      <w:r w:rsidRPr="00505EDC">
        <w:rPr>
          <w:bCs/>
          <w:sz w:val="21"/>
          <w:szCs w:val="21"/>
          <w:lang w:eastAsia="zh-CN"/>
        </w:rPr>
        <w:t>.</w:t>
      </w:r>
    </w:p>
    <w:p w:rsidR="00505EDC" w:rsidRPr="00505EDC" w:rsidRDefault="00505EDC" w:rsidP="003B7C46">
      <w:pPr>
        <w:widowControl w:val="0"/>
        <w:numPr>
          <w:ilvl w:val="1"/>
          <w:numId w:val="9"/>
        </w:numPr>
        <w:tabs>
          <w:tab w:val="left" w:pos="567"/>
          <w:tab w:val="left" w:pos="709"/>
          <w:tab w:val="left" w:pos="1276"/>
        </w:tabs>
        <w:suppressAutoHyphens w:val="0"/>
        <w:autoSpaceDE w:val="0"/>
        <w:autoSpaceDN w:val="0"/>
        <w:adjustRightInd w:val="0"/>
        <w:ind w:left="709" w:firstLine="142"/>
        <w:rPr>
          <w:b/>
          <w:sz w:val="21"/>
          <w:szCs w:val="21"/>
        </w:rPr>
      </w:pPr>
      <w:r w:rsidRPr="00505EDC">
        <w:rPr>
          <w:sz w:val="21"/>
          <w:szCs w:val="21"/>
        </w:rPr>
        <w:t xml:space="preserve">Размеры материалов, указанных </w:t>
      </w:r>
      <w:r w:rsidRPr="00505EDC">
        <w:rPr>
          <w:sz w:val="21"/>
          <w:szCs w:val="21"/>
          <w:lang w:eastAsia="zh-CN"/>
        </w:rPr>
        <w:t>в Таблице №1, могут отличаться от замеров, выполненных Подрядчиком, в пределах ±5 %. Данная разница учтена в стоимости Контракта</w:t>
      </w:r>
      <w:r w:rsidR="00D46D19">
        <w:rPr>
          <w:sz w:val="21"/>
          <w:szCs w:val="21"/>
          <w:lang w:eastAsia="zh-CN"/>
        </w:rPr>
        <w:t xml:space="preserve"> (Договора)</w:t>
      </w:r>
      <w:r w:rsidRPr="00505EDC">
        <w:rPr>
          <w:sz w:val="21"/>
          <w:szCs w:val="21"/>
          <w:lang w:eastAsia="zh-CN"/>
        </w:rPr>
        <w:t xml:space="preserve">. </w:t>
      </w:r>
    </w:p>
    <w:p w:rsidR="00505EDC" w:rsidRPr="00505EDC" w:rsidRDefault="00505EDC" w:rsidP="007A71E0">
      <w:pPr>
        <w:widowControl w:val="0"/>
        <w:numPr>
          <w:ilvl w:val="1"/>
          <w:numId w:val="13"/>
        </w:numPr>
        <w:tabs>
          <w:tab w:val="left" w:pos="567"/>
          <w:tab w:val="left" w:pos="709"/>
          <w:tab w:val="left" w:pos="1276"/>
        </w:tabs>
        <w:suppressAutoHyphens w:val="0"/>
        <w:autoSpaceDE w:val="0"/>
        <w:autoSpaceDN w:val="0"/>
        <w:adjustRightInd w:val="0"/>
        <w:ind w:firstLine="207"/>
        <w:rPr>
          <w:b/>
          <w:sz w:val="21"/>
          <w:szCs w:val="21"/>
        </w:rPr>
      </w:pPr>
      <w:r w:rsidRPr="00505EDC">
        <w:rPr>
          <w:sz w:val="21"/>
          <w:szCs w:val="21"/>
        </w:rPr>
        <w:t>Не позднее чем за 1 (один) рабочий день до начала выполнения работ Подрядчик обязан предоставить Заказчику оригиналы следующих документов:</w:t>
      </w:r>
    </w:p>
    <w:p w:rsidR="00505EDC" w:rsidRPr="00505EDC" w:rsidRDefault="00505EDC" w:rsidP="003B7C46">
      <w:pPr>
        <w:widowControl w:val="0"/>
        <w:numPr>
          <w:ilvl w:val="0"/>
          <w:numId w:val="10"/>
        </w:numPr>
        <w:tabs>
          <w:tab w:val="left" w:pos="709"/>
          <w:tab w:val="left" w:pos="1276"/>
          <w:tab w:val="left" w:pos="2410"/>
        </w:tabs>
        <w:autoSpaceDE w:val="0"/>
        <w:ind w:hanging="153"/>
        <w:contextualSpacing/>
        <w:rPr>
          <w:sz w:val="21"/>
          <w:szCs w:val="21"/>
          <w:lang w:val="x-none"/>
        </w:rPr>
      </w:pPr>
      <w:r w:rsidRPr="00505EDC">
        <w:rPr>
          <w:sz w:val="21"/>
          <w:szCs w:val="21"/>
          <w:lang w:val="x-none"/>
        </w:rPr>
        <w:t>приказ о назначении ответственного за выполнение работ;</w:t>
      </w:r>
    </w:p>
    <w:p w:rsidR="00505EDC" w:rsidRPr="00505EDC" w:rsidRDefault="00505EDC" w:rsidP="003B7C46">
      <w:pPr>
        <w:widowControl w:val="0"/>
        <w:numPr>
          <w:ilvl w:val="0"/>
          <w:numId w:val="10"/>
        </w:numPr>
        <w:tabs>
          <w:tab w:val="left" w:pos="709"/>
          <w:tab w:val="left" w:pos="1276"/>
          <w:tab w:val="left" w:pos="2410"/>
        </w:tabs>
        <w:autoSpaceDE w:val="0"/>
        <w:ind w:hanging="153"/>
        <w:contextualSpacing/>
        <w:rPr>
          <w:sz w:val="21"/>
          <w:szCs w:val="21"/>
        </w:rPr>
      </w:pPr>
      <w:r w:rsidRPr="00505EDC">
        <w:rPr>
          <w:sz w:val="21"/>
          <w:szCs w:val="21"/>
          <w:lang w:val="x-none"/>
        </w:rPr>
        <w:t>письмо-направление на официальном бланке организации Подрядчика с указанием фамилий членов бригады, направляемых для выполнения работ, сроки и место</w:t>
      </w:r>
      <w:r w:rsidRPr="00505EDC">
        <w:rPr>
          <w:sz w:val="21"/>
          <w:szCs w:val="21"/>
        </w:rPr>
        <w:t xml:space="preserve"> </w:t>
      </w:r>
      <w:r w:rsidRPr="00505EDC">
        <w:rPr>
          <w:sz w:val="21"/>
          <w:szCs w:val="21"/>
          <w:lang w:val="x-none"/>
        </w:rPr>
        <w:t>выполнения работ, печать организации, подпись уполномоченного лица.</w:t>
      </w:r>
    </w:p>
    <w:p w:rsidR="00505EDC" w:rsidRPr="00505EDC" w:rsidRDefault="00505EDC" w:rsidP="007A71E0">
      <w:pPr>
        <w:widowControl w:val="0"/>
        <w:numPr>
          <w:ilvl w:val="1"/>
          <w:numId w:val="12"/>
        </w:numPr>
        <w:tabs>
          <w:tab w:val="left" w:pos="709"/>
          <w:tab w:val="left" w:pos="1276"/>
        </w:tabs>
        <w:autoSpaceDE w:val="0"/>
        <w:ind w:firstLine="65"/>
        <w:contextualSpacing/>
        <w:rPr>
          <w:sz w:val="21"/>
          <w:szCs w:val="21"/>
          <w:lang w:val="x-none"/>
        </w:rPr>
      </w:pPr>
      <w:r w:rsidRPr="00505EDC">
        <w:rPr>
          <w:sz w:val="21"/>
          <w:szCs w:val="21"/>
          <w:lang w:val="x-none"/>
        </w:rPr>
        <w:t xml:space="preserve"> Перед началом работ сотрудники Подрядчика, заявленные в письме-направлении, обязаны пройти вводный инструктаж у уполномоченного представителя Заказчика с обязательной регистрацией в журнале вводного инструктажа для сторонних организаций. Сотрудники Подрядчика, не прошедшие вводный инструктаж, к выполнению работ не допускаются.</w:t>
      </w:r>
    </w:p>
    <w:p w:rsidR="00505EDC" w:rsidRPr="00505EDC" w:rsidRDefault="00505EDC" w:rsidP="007A71E0">
      <w:pPr>
        <w:widowControl w:val="0"/>
        <w:numPr>
          <w:ilvl w:val="1"/>
          <w:numId w:val="12"/>
        </w:numPr>
        <w:tabs>
          <w:tab w:val="left" w:pos="709"/>
          <w:tab w:val="left" w:pos="1276"/>
        </w:tabs>
        <w:autoSpaceDE w:val="0"/>
        <w:ind w:firstLine="65"/>
        <w:contextualSpacing/>
        <w:rPr>
          <w:sz w:val="21"/>
          <w:szCs w:val="21"/>
        </w:rPr>
      </w:pPr>
      <w:r w:rsidRPr="00505EDC">
        <w:rPr>
          <w:sz w:val="21"/>
          <w:szCs w:val="21"/>
          <w:lang w:val="x-none"/>
        </w:rPr>
        <w:t>При выполнении работ Подрядчик должен руководствоваться следующими нормативными документами:</w:t>
      </w:r>
    </w:p>
    <w:p w:rsidR="00505EDC" w:rsidRPr="00505EDC" w:rsidRDefault="00505EDC" w:rsidP="007A71E0">
      <w:pPr>
        <w:numPr>
          <w:ilvl w:val="0"/>
          <w:numId w:val="11"/>
        </w:numPr>
        <w:tabs>
          <w:tab w:val="left" w:pos="284"/>
          <w:tab w:val="left" w:pos="426"/>
          <w:tab w:val="left" w:pos="709"/>
        </w:tabs>
        <w:ind w:firstLine="65"/>
        <w:rPr>
          <w:rFonts w:eastAsia="Calibri"/>
          <w:sz w:val="21"/>
          <w:szCs w:val="21"/>
          <w:lang w:eastAsia="en-US"/>
        </w:rPr>
      </w:pPr>
      <w:r w:rsidRPr="00505EDC">
        <w:rPr>
          <w:rFonts w:eastAsia="Calibri"/>
          <w:sz w:val="21"/>
          <w:szCs w:val="21"/>
          <w:lang w:eastAsia="en-US"/>
        </w:rPr>
        <w:t>Федеральный закон Российской Федерации от 21 декабря 1994 г. № 69-ФЗ «О пожарной безопасности» (с изменениями на 16 апреля 2022 года).</w:t>
      </w:r>
    </w:p>
    <w:p w:rsidR="00505EDC" w:rsidRPr="00505EDC" w:rsidRDefault="00505EDC" w:rsidP="007A71E0">
      <w:pPr>
        <w:numPr>
          <w:ilvl w:val="0"/>
          <w:numId w:val="11"/>
        </w:numPr>
        <w:tabs>
          <w:tab w:val="left" w:pos="284"/>
          <w:tab w:val="left" w:pos="426"/>
          <w:tab w:val="left" w:pos="709"/>
        </w:tabs>
        <w:ind w:firstLine="65"/>
        <w:rPr>
          <w:rFonts w:eastAsia="Calibri"/>
          <w:sz w:val="21"/>
          <w:szCs w:val="21"/>
          <w:lang w:eastAsia="en-US"/>
        </w:rPr>
      </w:pPr>
      <w:r w:rsidRPr="00505EDC">
        <w:rPr>
          <w:rFonts w:eastAsia="Calibri"/>
          <w:sz w:val="21"/>
          <w:szCs w:val="21"/>
          <w:lang w:eastAsia="en-US"/>
        </w:rPr>
        <w:lastRenderedPageBreak/>
        <w:t>Федеральный закон Российской Федерации от 04 мая 1999 г. № 96-ФЗ «Об охране атмосферного воздуха»</w:t>
      </w:r>
      <w:r w:rsidRPr="00505EDC">
        <w:rPr>
          <w:sz w:val="21"/>
          <w:szCs w:val="21"/>
          <w:shd w:val="clear" w:color="auto" w:fill="FFFFFF"/>
        </w:rPr>
        <w:t xml:space="preserve"> (</w:t>
      </w:r>
      <w:r w:rsidRPr="00505EDC">
        <w:rPr>
          <w:rFonts w:eastAsia="Calibri"/>
          <w:sz w:val="21"/>
          <w:szCs w:val="21"/>
          <w:lang w:eastAsia="en-US"/>
        </w:rPr>
        <w:t>с изменениями на 8 декабря 2020 года).</w:t>
      </w:r>
    </w:p>
    <w:p w:rsidR="00505EDC" w:rsidRPr="00505EDC" w:rsidRDefault="00505EDC" w:rsidP="007A71E0">
      <w:pPr>
        <w:numPr>
          <w:ilvl w:val="0"/>
          <w:numId w:val="11"/>
        </w:numPr>
        <w:tabs>
          <w:tab w:val="left" w:pos="284"/>
          <w:tab w:val="left" w:pos="426"/>
          <w:tab w:val="left" w:pos="709"/>
        </w:tabs>
        <w:ind w:firstLine="65"/>
        <w:rPr>
          <w:rFonts w:eastAsia="Calibri"/>
          <w:sz w:val="21"/>
          <w:szCs w:val="21"/>
          <w:lang w:eastAsia="en-US"/>
        </w:rPr>
      </w:pPr>
      <w:r w:rsidRPr="00505EDC">
        <w:rPr>
          <w:rFonts w:eastAsia="Calibri"/>
          <w:sz w:val="21"/>
          <w:szCs w:val="21"/>
          <w:lang w:eastAsia="en-US"/>
        </w:rPr>
        <w:t>Федеральный закон Российской Федерации от 10 января 2002 г. № 7-ФЗ «Об охране окружающей среды»</w:t>
      </w:r>
      <w:r w:rsidRPr="00505EDC">
        <w:rPr>
          <w:sz w:val="21"/>
          <w:szCs w:val="21"/>
          <w:shd w:val="clear" w:color="auto" w:fill="FFFFFF"/>
        </w:rPr>
        <w:t xml:space="preserve"> </w:t>
      </w:r>
      <w:r w:rsidRPr="00505EDC">
        <w:rPr>
          <w:rFonts w:eastAsia="Calibri"/>
          <w:sz w:val="21"/>
          <w:szCs w:val="21"/>
          <w:lang w:eastAsia="en-US"/>
        </w:rPr>
        <w:t>(с изменениями на 9 марта 2021 года).</w:t>
      </w:r>
    </w:p>
    <w:p w:rsidR="00505EDC" w:rsidRPr="00505EDC" w:rsidRDefault="00505EDC" w:rsidP="007A71E0">
      <w:pPr>
        <w:numPr>
          <w:ilvl w:val="0"/>
          <w:numId w:val="11"/>
        </w:numPr>
        <w:tabs>
          <w:tab w:val="left" w:pos="284"/>
          <w:tab w:val="left" w:pos="426"/>
          <w:tab w:val="left" w:pos="709"/>
        </w:tabs>
        <w:ind w:firstLine="65"/>
        <w:rPr>
          <w:rFonts w:eastAsia="Calibri"/>
          <w:sz w:val="21"/>
          <w:szCs w:val="21"/>
          <w:lang w:eastAsia="en-US"/>
        </w:rPr>
      </w:pPr>
      <w:r w:rsidRPr="00505EDC">
        <w:rPr>
          <w:rFonts w:eastAsia="Calibri"/>
          <w:sz w:val="21"/>
          <w:szCs w:val="21"/>
          <w:lang w:eastAsia="en-US"/>
        </w:rPr>
        <w:t>Федеральный закон Российской Федерации от 27 декабря 2002 г. № 184-ФЗ «О техническом регулировании» (с изменениями на 22 декабря 2020 года).</w:t>
      </w:r>
    </w:p>
    <w:p w:rsidR="00505EDC" w:rsidRPr="00505EDC" w:rsidRDefault="00505EDC" w:rsidP="007A71E0">
      <w:pPr>
        <w:numPr>
          <w:ilvl w:val="0"/>
          <w:numId w:val="11"/>
        </w:numPr>
        <w:tabs>
          <w:tab w:val="left" w:pos="284"/>
          <w:tab w:val="left" w:pos="426"/>
          <w:tab w:val="left" w:pos="709"/>
        </w:tabs>
        <w:ind w:firstLine="65"/>
        <w:rPr>
          <w:rFonts w:eastAsia="Calibri"/>
          <w:sz w:val="21"/>
          <w:szCs w:val="21"/>
          <w:lang w:eastAsia="en-US"/>
        </w:rPr>
      </w:pPr>
      <w:r w:rsidRPr="00505EDC">
        <w:rPr>
          <w:rFonts w:eastAsia="Calibri"/>
          <w:sz w:val="21"/>
          <w:szCs w:val="21"/>
          <w:lang w:eastAsia="en-US"/>
        </w:rPr>
        <w:t>ГОСТ 12.1.003-2014 Система стандартов безопасности труда (ССБТ). Шум. Общие требования безопасности.</w:t>
      </w:r>
    </w:p>
    <w:p w:rsidR="00505EDC" w:rsidRPr="00505EDC" w:rsidRDefault="00505EDC" w:rsidP="007A71E0">
      <w:pPr>
        <w:numPr>
          <w:ilvl w:val="0"/>
          <w:numId w:val="11"/>
        </w:numPr>
        <w:tabs>
          <w:tab w:val="left" w:pos="284"/>
          <w:tab w:val="left" w:pos="426"/>
          <w:tab w:val="left" w:pos="709"/>
        </w:tabs>
        <w:ind w:firstLine="65"/>
        <w:rPr>
          <w:rFonts w:eastAsia="Calibri"/>
          <w:sz w:val="21"/>
          <w:szCs w:val="21"/>
          <w:lang w:eastAsia="en-US"/>
        </w:rPr>
      </w:pPr>
      <w:r w:rsidRPr="00505EDC">
        <w:rPr>
          <w:rFonts w:eastAsia="Calibri"/>
          <w:sz w:val="21"/>
          <w:szCs w:val="21"/>
          <w:lang w:eastAsia="en-US"/>
        </w:rPr>
        <w:t>Приказ Минтруда России от 27.11.2020 N 835н "Об утверждении Правил по охране труда при работе с инструментом и приспособлениями".</w:t>
      </w:r>
    </w:p>
    <w:p w:rsidR="00505EDC" w:rsidRPr="00505EDC" w:rsidRDefault="00505EDC" w:rsidP="007A71E0">
      <w:pPr>
        <w:numPr>
          <w:ilvl w:val="0"/>
          <w:numId w:val="11"/>
        </w:numPr>
        <w:tabs>
          <w:tab w:val="left" w:pos="284"/>
          <w:tab w:val="left" w:pos="426"/>
          <w:tab w:val="left" w:pos="709"/>
        </w:tabs>
        <w:ind w:firstLine="65"/>
        <w:rPr>
          <w:rFonts w:eastAsia="Calibri"/>
          <w:sz w:val="21"/>
          <w:szCs w:val="21"/>
          <w:lang w:eastAsia="en-US"/>
        </w:rPr>
      </w:pPr>
      <w:r w:rsidRPr="00505EDC">
        <w:rPr>
          <w:rFonts w:eastAsia="Calibri"/>
          <w:sz w:val="21"/>
          <w:szCs w:val="21"/>
          <w:lang w:eastAsia="en-US"/>
        </w:rPr>
        <w:t>Федеральный закон от 22.07.2008 № 123-ФЗ «Технический регламент о требованиях пожарной безопасности» (с изменениями на 30 апреля 2021 года).</w:t>
      </w:r>
    </w:p>
    <w:p w:rsidR="00505EDC" w:rsidRPr="00505EDC" w:rsidRDefault="00505EDC" w:rsidP="007A71E0">
      <w:pPr>
        <w:numPr>
          <w:ilvl w:val="0"/>
          <w:numId w:val="11"/>
        </w:numPr>
        <w:tabs>
          <w:tab w:val="left" w:pos="284"/>
          <w:tab w:val="left" w:pos="426"/>
          <w:tab w:val="left" w:pos="709"/>
        </w:tabs>
        <w:ind w:firstLine="65"/>
        <w:rPr>
          <w:sz w:val="21"/>
          <w:szCs w:val="21"/>
        </w:rPr>
      </w:pPr>
      <w:r w:rsidRPr="00505EDC">
        <w:rPr>
          <w:sz w:val="21"/>
          <w:szCs w:val="21"/>
        </w:rPr>
        <w:t>СП 51.13330.2011 Защита от шума.</w:t>
      </w:r>
    </w:p>
    <w:p w:rsidR="00505EDC" w:rsidRPr="00505EDC" w:rsidRDefault="00505EDC" w:rsidP="007A71E0">
      <w:pPr>
        <w:numPr>
          <w:ilvl w:val="0"/>
          <w:numId w:val="11"/>
        </w:numPr>
        <w:tabs>
          <w:tab w:val="left" w:pos="284"/>
          <w:tab w:val="left" w:pos="426"/>
          <w:tab w:val="left" w:pos="709"/>
        </w:tabs>
        <w:ind w:firstLine="65"/>
        <w:rPr>
          <w:sz w:val="21"/>
          <w:szCs w:val="21"/>
        </w:rPr>
      </w:pPr>
      <w:r w:rsidRPr="00505EDC">
        <w:rPr>
          <w:sz w:val="21"/>
          <w:szCs w:val="21"/>
        </w:rPr>
        <w:t>СНиП 12-03-2001. Безопасность труда в строительстве. Часть 1. Общие требования.</w:t>
      </w:r>
    </w:p>
    <w:p w:rsidR="00505EDC" w:rsidRPr="00505EDC" w:rsidRDefault="00505EDC" w:rsidP="007A71E0">
      <w:pPr>
        <w:numPr>
          <w:ilvl w:val="0"/>
          <w:numId w:val="11"/>
        </w:numPr>
        <w:tabs>
          <w:tab w:val="left" w:pos="284"/>
          <w:tab w:val="left" w:pos="426"/>
          <w:tab w:val="left" w:pos="709"/>
        </w:tabs>
        <w:ind w:firstLine="65"/>
        <w:rPr>
          <w:sz w:val="21"/>
          <w:szCs w:val="21"/>
        </w:rPr>
      </w:pPr>
      <w:r w:rsidRPr="00505EDC">
        <w:rPr>
          <w:sz w:val="21"/>
          <w:szCs w:val="21"/>
        </w:rPr>
        <w:t>Иных требований санитарно-эпидемиологических правил и нормативов (СанПиН), действующих строительных норм и правил (СНиП), государственных стандартов, правил технической эксплуатации, охраны труда, пожарной безопасности, действующих на территории Российской Федерации и настоящего Технического задания.</w:t>
      </w:r>
    </w:p>
    <w:p w:rsidR="00505EDC" w:rsidRPr="00505EDC" w:rsidRDefault="007A71E0" w:rsidP="007A71E0">
      <w:pPr>
        <w:numPr>
          <w:ilvl w:val="1"/>
          <w:numId w:val="12"/>
        </w:numPr>
        <w:tabs>
          <w:tab w:val="left" w:pos="284"/>
          <w:tab w:val="left" w:pos="426"/>
          <w:tab w:val="left" w:pos="709"/>
          <w:tab w:val="left" w:pos="851"/>
          <w:tab w:val="left" w:pos="993"/>
        </w:tabs>
        <w:ind w:firstLine="65"/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 w:rsidR="00505EDC" w:rsidRPr="00505EDC">
        <w:rPr>
          <w:sz w:val="21"/>
          <w:szCs w:val="21"/>
        </w:rPr>
        <w:t>Качество выполненных Подрядчиком работ должно соответствовать требованиям, обычно предъявляемым к работам соответствующего рода. Если иное не предусмотрено законодательством РФ, или иными правовыми актами, результат выполненных работ должен в момент передачи Заказчику обладать свойствами, указанными в настоящем Техническом задании и в пределах гарантийного срока на выполненные работы.</w:t>
      </w:r>
    </w:p>
    <w:p w:rsidR="00505EDC" w:rsidRPr="00505EDC" w:rsidRDefault="007A71E0" w:rsidP="007A71E0">
      <w:pPr>
        <w:widowControl w:val="0"/>
        <w:numPr>
          <w:ilvl w:val="1"/>
          <w:numId w:val="12"/>
        </w:numPr>
        <w:tabs>
          <w:tab w:val="left" w:pos="709"/>
          <w:tab w:val="left" w:pos="851"/>
          <w:tab w:val="left" w:pos="993"/>
        </w:tabs>
        <w:autoSpaceDE w:val="0"/>
        <w:ind w:firstLine="65"/>
        <w:contextualSpacing/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 w:rsidR="00505EDC" w:rsidRPr="00505EDC">
        <w:rPr>
          <w:sz w:val="21"/>
          <w:szCs w:val="21"/>
        </w:rPr>
        <w:t xml:space="preserve">Материалы и комплектующие детали, применяемые для изготовления стеклопакетов, должны соответствовать требованиям </w:t>
      </w:r>
      <w:r w:rsidR="00505EDC" w:rsidRPr="00505EDC">
        <w:rPr>
          <w:sz w:val="21"/>
          <w:szCs w:val="21"/>
          <w:lang w:val="x-none"/>
        </w:rPr>
        <w:t>ГОСТ 24866-2014</w:t>
      </w:r>
      <w:r w:rsidR="00505EDC" w:rsidRPr="00505EDC">
        <w:rPr>
          <w:sz w:val="21"/>
          <w:szCs w:val="21"/>
        </w:rPr>
        <w:t xml:space="preserve"> и нормативным документам на исходные материалы и комплектующие изделия.</w:t>
      </w:r>
    </w:p>
    <w:p w:rsidR="00505EDC" w:rsidRPr="00505EDC" w:rsidRDefault="007A71E0" w:rsidP="007A71E0">
      <w:pPr>
        <w:widowControl w:val="0"/>
        <w:numPr>
          <w:ilvl w:val="1"/>
          <w:numId w:val="14"/>
        </w:numPr>
        <w:tabs>
          <w:tab w:val="left" w:pos="709"/>
          <w:tab w:val="left" w:pos="851"/>
          <w:tab w:val="left" w:pos="993"/>
        </w:tabs>
        <w:autoSpaceDE w:val="0"/>
        <w:ind w:firstLine="65"/>
        <w:contextualSpacing/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 w:rsidR="00505EDC" w:rsidRPr="00505EDC">
        <w:rPr>
          <w:sz w:val="21"/>
          <w:szCs w:val="21"/>
        </w:rPr>
        <w:t xml:space="preserve">Материалы и комплектующие детали, применяемые для изготовления </w:t>
      </w:r>
      <w:r w:rsidR="00505EDC" w:rsidRPr="00505EDC">
        <w:rPr>
          <w:sz w:val="21"/>
          <w:szCs w:val="21"/>
          <w:lang w:val="x-none"/>
        </w:rPr>
        <w:t>дверных блоков</w:t>
      </w:r>
      <w:r w:rsidR="00505EDC" w:rsidRPr="00505EDC">
        <w:rPr>
          <w:sz w:val="21"/>
          <w:szCs w:val="21"/>
        </w:rPr>
        <w:t>, должны соответствовать требованиям ГОСТ и нормативным документам на исходные материалы и комплектующие изделия.</w:t>
      </w:r>
    </w:p>
    <w:p w:rsidR="00505EDC" w:rsidRPr="00505EDC" w:rsidRDefault="007A71E0" w:rsidP="007A71E0">
      <w:pPr>
        <w:widowControl w:val="0"/>
        <w:numPr>
          <w:ilvl w:val="1"/>
          <w:numId w:val="14"/>
        </w:numPr>
        <w:tabs>
          <w:tab w:val="left" w:pos="709"/>
          <w:tab w:val="left" w:pos="993"/>
        </w:tabs>
        <w:autoSpaceDE w:val="0"/>
        <w:ind w:firstLine="65"/>
        <w:contextualSpacing/>
        <w:rPr>
          <w:sz w:val="21"/>
          <w:szCs w:val="21"/>
          <w:lang w:val="x-none"/>
        </w:rPr>
      </w:pPr>
      <w:r>
        <w:rPr>
          <w:sz w:val="21"/>
          <w:szCs w:val="21"/>
        </w:rPr>
        <w:t xml:space="preserve">  </w:t>
      </w:r>
      <w:r w:rsidR="00505EDC" w:rsidRPr="00505EDC">
        <w:rPr>
          <w:sz w:val="21"/>
          <w:szCs w:val="21"/>
          <w:lang w:val="x-none"/>
        </w:rPr>
        <w:t>Порядок и время выполнения работ должны быть предварительно согласованы с Заказчиком. Выполнение работ должно осуществляться Подрядчиком в соответствии с режимом рабочего времени Заказчика, указанным в п.4 настоящего Технического задания, при этом Подрядчик обязан строго соблюдать внутри объектный режим, действующий на территории Заказчика.</w:t>
      </w:r>
    </w:p>
    <w:p w:rsidR="00505EDC" w:rsidRPr="00505EDC" w:rsidRDefault="00505EDC" w:rsidP="007A71E0">
      <w:pPr>
        <w:widowControl w:val="0"/>
        <w:numPr>
          <w:ilvl w:val="1"/>
          <w:numId w:val="14"/>
        </w:numPr>
        <w:tabs>
          <w:tab w:val="left" w:pos="709"/>
          <w:tab w:val="left" w:pos="993"/>
          <w:tab w:val="left" w:pos="1134"/>
        </w:tabs>
        <w:autoSpaceDE w:val="0"/>
        <w:ind w:firstLine="65"/>
        <w:contextualSpacing/>
        <w:rPr>
          <w:sz w:val="21"/>
          <w:szCs w:val="21"/>
          <w:lang w:val="x-none"/>
        </w:rPr>
      </w:pPr>
      <w:r w:rsidRPr="00505EDC">
        <w:rPr>
          <w:sz w:val="21"/>
          <w:szCs w:val="21"/>
        </w:rPr>
        <w:t xml:space="preserve"> </w:t>
      </w:r>
      <w:r w:rsidRPr="00505EDC">
        <w:rPr>
          <w:sz w:val="21"/>
          <w:szCs w:val="21"/>
          <w:lang w:val="x-none"/>
        </w:rPr>
        <w:t>Соблюдение правил действующего внутреннего распорядка, контрольно-пропускного режима, внутренних положений, инструкций и требований администрации Университета является обязательным условием выполнения работ.</w:t>
      </w:r>
    </w:p>
    <w:p w:rsidR="00505EDC" w:rsidRPr="00505EDC" w:rsidRDefault="00505EDC" w:rsidP="007A71E0">
      <w:pPr>
        <w:widowControl w:val="0"/>
        <w:numPr>
          <w:ilvl w:val="1"/>
          <w:numId w:val="14"/>
        </w:numPr>
        <w:tabs>
          <w:tab w:val="left" w:pos="709"/>
          <w:tab w:val="left" w:pos="993"/>
          <w:tab w:val="left" w:pos="1134"/>
        </w:tabs>
        <w:autoSpaceDE w:val="0"/>
        <w:ind w:firstLine="65"/>
        <w:contextualSpacing/>
        <w:rPr>
          <w:sz w:val="21"/>
          <w:szCs w:val="21"/>
          <w:lang w:val="x-none"/>
        </w:rPr>
      </w:pPr>
      <w:r w:rsidRPr="00505EDC">
        <w:rPr>
          <w:sz w:val="21"/>
          <w:szCs w:val="21"/>
        </w:rPr>
        <w:t xml:space="preserve"> </w:t>
      </w:r>
      <w:r w:rsidRPr="00505EDC">
        <w:rPr>
          <w:sz w:val="21"/>
          <w:szCs w:val="21"/>
          <w:lang w:val="x-none"/>
        </w:rPr>
        <w:t>Работы должны выполняться в условиях действующего образовательного учреждения без остановки и нарушения учебного процесса и не представлять угрозу для жизни и здоровья обучающихся и сотрудников Университета.</w:t>
      </w:r>
    </w:p>
    <w:p w:rsidR="00505EDC" w:rsidRPr="00505EDC" w:rsidRDefault="00505EDC" w:rsidP="007A71E0">
      <w:pPr>
        <w:widowControl w:val="0"/>
        <w:numPr>
          <w:ilvl w:val="1"/>
          <w:numId w:val="14"/>
        </w:numPr>
        <w:tabs>
          <w:tab w:val="left" w:pos="709"/>
          <w:tab w:val="left" w:pos="993"/>
          <w:tab w:val="left" w:pos="1134"/>
        </w:tabs>
        <w:autoSpaceDE w:val="0"/>
        <w:ind w:firstLine="65"/>
        <w:contextualSpacing/>
        <w:rPr>
          <w:sz w:val="21"/>
          <w:szCs w:val="21"/>
          <w:lang w:val="x-none"/>
        </w:rPr>
      </w:pPr>
      <w:r w:rsidRPr="00505EDC">
        <w:rPr>
          <w:sz w:val="21"/>
          <w:szCs w:val="21"/>
        </w:rPr>
        <w:t xml:space="preserve"> </w:t>
      </w:r>
      <w:r w:rsidRPr="00505EDC">
        <w:rPr>
          <w:sz w:val="21"/>
          <w:szCs w:val="21"/>
          <w:lang w:val="x-none"/>
        </w:rPr>
        <w:t xml:space="preserve">Работы должны быть выполнены в полном </w:t>
      </w:r>
      <w:proofErr w:type="spellStart"/>
      <w:r w:rsidRPr="00505EDC">
        <w:rPr>
          <w:sz w:val="21"/>
          <w:szCs w:val="21"/>
          <w:lang w:val="x-none"/>
        </w:rPr>
        <w:t>объ</w:t>
      </w:r>
      <w:r w:rsidR="007A71E0">
        <w:rPr>
          <w:sz w:val="21"/>
          <w:szCs w:val="21"/>
        </w:rPr>
        <w:t>ё</w:t>
      </w:r>
      <w:r w:rsidRPr="00505EDC">
        <w:rPr>
          <w:sz w:val="21"/>
          <w:szCs w:val="21"/>
          <w:lang w:val="x-none"/>
        </w:rPr>
        <w:t>ме</w:t>
      </w:r>
      <w:proofErr w:type="spellEnd"/>
      <w:r w:rsidRPr="00505EDC">
        <w:rPr>
          <w:sz w:val="21"/>
          <w:szCs w:val="21"/>
          <w:lang w:val="x-none"/>
        </w:rPr>
        <w:t xml:space="preserve"> и в установленные сроки. Частичное выполнение работ не допускается.</w:t>
      </w:r>
    </w:p>
    <w:p w:rsidR="00505EDC" w:rsidRPr="00505EDC" w:rsidRDefault="00505EDC" w:rsidP="007A71E0">
      <w:pPr>
        <w:widowControl w:val="0"/>
        <w:numPr>
          <w:ilvl w:val="1"/>
          <w:numId w:val="14"/>
        </w:numPr>
        <w:tabs>
          <w:tab w:val="left" w:pos="709"/>
          <w:tab w:val="left" w:pos="1134"/>
        </w:tabs>
        <w:autoSpaceDE w:val="0"/>
        <w:ind w:firstLine="65"/>
        <w:contextualSpacing/>
        <w:rPr>
          <w:sz w:val="21"/>
          <w:szCs w:val="21"/>
          <w:lang w:val="x-none"/>
        </w:rPr>
      </w:pPr>
      <w:r w:rsidRPr="00505EDC">
        <w:rPr>
          <w:sz w:val="21"/>
          <w:szCs w:val="21"/>
        </w:rPr>
        <w:t xml:space="preserve"> </w:t>
      </w:r>
      <w:r w:rsidRPr="00505EDC">
        <w:rPr>
          <w:sz w:val="21"/>
          <w:szCs w:val="21"/>
          <w:lang w:val="x-none"/>
        </w:rPr>
        <w:t>При проведении работ Подрядчик обязан нести материальную ответственность за ущерб, причиненный Заказчику, либо третьим лицам в процессе выполнения работ.</w:t>
      </w:r>
    </w:p>
    <w:p w:rsidR="00505EDC" w:rsidRPr="00505EDC" w:rsidRDefault="00505EDC" w:rsidP="007A71E0">
      <w:pPr>
        <w:widowControl w:val="0"/>
        <w:numPr>
          <w:ilvl w:val="1"/>
          <w:numId w:val="14"/>
        </w:numPr>
        <w:tabs>
          <w:tab w:val="left" w:pos="709"/>
          <w:tab w:val="left" w:pos="1134"/>
        </w:tabs>
        <w:autoSpaceDE w:val="0"/>
        <w:ind w:firstLine="65"/>
        <w:contextualSpacing/>
        <w:rPr>
          <w:sz w:val="21"/>
          <w:szCs w:val="21"/>
          <w:lang w:val="x-none"/>
        </w:rPr>
      </w:pPr>
      <w:r w:rsidRPr="00505EDC">
        <w:rPr>
          <w:sz w:val="21"/>
          <w:szCs w:val="21"/>
        </w:rPr>
        <w:t xml:space="preserve"> </w:t>
      </w:r>
      <w:r w:rsidRPr="00505EDC">
        <w:rPr>
          <w:sz w:val="21"/>
          <w:szCs w:val="21"/>
          <w:lang w:val="x-none"/>
        </w:rPr>
        <w:t>В случае нанесения вреда имуществу Заказчика сотрудниками Подрядчика, уполномоченными лицами Сторон составляется Акт о нарушении целостности имущества.</w:t>
      </w:r>
    </w:p>
    <w:p w:rsidR="00505EDC" w:rsidRPr="00505EDC" w:rsidRDefault="00505EDC" w:rsidP="007A71E0">
      <w:pPr>
        <w:widowControl w:val="0"/>
        <w:numPr>
          <w:ilvl w:val="1"/>
          <w:numId w:val="14"/>
        </w:numPr>
        <w:tabs>
          <w:tab w:val="left" w:pos="709"/>
          <w:tab w:val="left" w:pos="1134"/>
        </w:tabs>
        <w:autoSpaceDE w:val="0"/>
        <w:ind w:firstLine="65"/>
        <w:contextualSpacing/>
        <w:rPr>
          <w:sz w:val="21"/>
          <w:szCs w:val="21"/>
          <w:lang w:val="x-none"/>
        </w:rPr>
      </w:pPr>
      <w:r w:rsidRPr="00505EDC">
        <w:rPr>
          <w:sz w:val="21"/>
          <w:szCs w:val="21"/>
          <w:lang w:val="x-none"/>
        </w:rPr>
        <w:t xml:space="preserve"> При полной гибели имущества, Подрядчик возмещает действительную стоимость имущества на момент гибели</w:t>
      </w:r>
      <w:r w:rsidRPr="00505EDC">
        <w:rPr>
          <w:sz w:val="21"/>
          <w:szCs w:val="21"/>
        </w:rPr>
        <w:t xml:space="preserve"> данного имущества</w:t>
      </w:r>
      <w:r w:rsidRPr="00505EDC">
        <w:rPr>
          <w:sz w:val="21"/>
          <w:szCs w:val="21"/>
          <w:lang w:val="x-none"/>
        </w:rPr>
        <w:t>.</w:t>
      </w:r>
    </w:p>
    <w:p w:rsidR="00505EDC" w:rsidRPr="00505EDC" w:rsidRDefault="00505EDC" w:rsidP="007A71E0">
      <w:pPr>
        <w:widowControl w:val="0"/>
        <w:numPr>
          <w:ilvl w:val="1"/>
          <w:numId w:val="14"/>
        </w:numPr>
        <w:tabs>
          <w:tab w:val="left" w:pos="709"/>
          <w:tab w:val="left" w:pos="1134"/>
        </w:tabs>
        <w:autoSpaceDE w:val="0"/>
        <w:ind w:firstLine="65"/>
        <w:contextualSpacing/>
        <w:rPr>
          <w:sz w:val="21"/>
          <w:szCs w:val="21"/>
          <w:lang w:val="x-none"/>
        </w:rPr>
      </w:pPr>
      <w:r w:rsidRPr="00505EDC">
        <w:rPr>
          <w:sz w:val="21"/>
          <w:szCs w:val="21"/>
          <w:lang w:val="x-none"/>
        </w:rPr>
        <w:t xml:space="preserve"> При частично</w:t>
      </w:r>
      <w:r w:rsidRPr="00505EDC">
        <w:rPr>
          <w:sz w:val="21"/>
          <w:szCs w:val="21"/>
        </w:rPr>
        <w:t>м</w:t>
      </w:r>
      <w:r w:rsidRPr="00505EDC">
        <w:rPr>
          <w:sz w:val="21"/>
          <w:szCs w:val="21"/>
          <w:lang w:val="x-none"/>
        </w:rPr>
        <w:t xml:space="preserve"> </w:t>
      </w:r>
      <w:r w:rsidRPr="00505EDC">
        <w:rPr>
          <w:sz w:val="21"/>
          <w:szCs w:val="21"/>
        </w:rPr>
        <w:t>повреждении</w:t>
      </w:r>
      <w:r w:rsidRPr="00505EDC">
        <w:rPr>
          <w:sz w:val="21"/>
          <w:szCs w:val="21"/>
          <w:lang w:val="x-none"/>
        </w:rPr>
        <w:t xml:space="preserve"> имущества</w:t>
      </w:r>
      <w:r w:rsidRPr="00505EDC">
        <w:rPr>
          <w:sz w:val="21"/>
          <w:szCs w:val="21"/>
        </w:rPr>
        <w:t>,</w:t>
      </w:r>
      <w:r w:rsidRPr="00505EDC">
        <w:rPr>
          <w:sz w:val="21"/>
          <w:szCs w:val="21"/>
          <w:lang w:val="x-none"/>
        </w:rPr>
        <w:t xml:space="preserve"> Подрядчик компенсирует размер необходимых расходов для приведения имущества в состояние, в котором оно было до повреждения. </w:t>
      </w:r>
    </w:p>
    <w:p w:rsidR="00505EDC" w:rsidRPr="00505EDC" w:rsidRDefault="00505EDC" w:rsidP="007A71E0">
      <w:pPr>
        <w:widowControl w:val="0"/>
        <w:numPr>
          <w:ilvl w:val="1"/>
          <w:numId w:val="14"/>
        </w:numPr>
        <w:tabs>
          <w:tab w:val="left" w:pos="709"/>
          <w:tab w:val="left" w:pos="1134"/>
        </w:tabs>
        <w:autoSpaceDE w:val="0"/>
        <w:ind w:firstLine="65"/>
        <w:contextualSpacing/>
        <w:rPr>
          <w:sz w:val="21"/>
          <w:szCs w:val="21"/>
          <w:lang w:val="x-none"/>
        </w:rPr>
      </w:pPr>
      <w:r w:rsidRPr="00505EDC">
        <w:rPr>
          <w:sz w:val="21"/>
          <w:szCs w:val="21"/>
          <w:lang w:val="x-none"/>
        </w:rPr>
        <w:t xml:space="preserve"> Подрядчик обязан охранять материалы, оборудование</w:t>
      </w:r>
      <w:r w:rsidRPr="00505EDC">
        <w:rPr>
          <w:sz w:val="21"/>
          <w:szCs w:val="21"/>
        </w:rPr>
        <w:t xml:space="preserve"> и инструмент</w:t>
      </w:r>
      <w:r w:rsidRPr="00505EDC">
        <w:rPr>
          <w:sz w:val="21"/>
          <w:szCs w:val="21"/>
          <w:lang w:val="x-none"/>
        </w:rPr>
        <w:t xml:space="preserve"> в зоне выполнения работ в период их проведения своими силами и за свой счёт.</w:t>
      </w:r>
    </w:p>
    <w:p w:rsidR="00505EDC" w:rsidRPr="00505EDC" w:rsidRDefault="00505EDC" w:rsidP="007A71E0">
      <w:pPr>
        <w:widowControl w:val="0"/>
        <w:numPr>
          <w:ilvl w:val="1"/>
          <w:numId w:val="14"/>
        </w:numPr>
        <w:tabs>
          <w:tab w:val="left" w:pos="709"/>
          <w:tab w:val="left" w:pos="1134"/>
        </w:tabs>
        <w:autoSpaceDE w:val="0"/>
        <w:ind w:firstLine="65"/>
        <w:contextualSpacing/>
        <w:rPr>
          <w:sz w:val="21"/>
          <w:szCs w:val="21"/>
          <w:lang w:val="x-none"/>
        </w:rPr>
      </w:pPr>
      <w:r w:rsidRPr="00505EDC">
        <w:rPr>
          <w:sz w:val="21"/>
          <w:szCs w:val="21"/>
        </w:rPr>
        <w:t xml:space="preserve"> </w:t>
      </w:r>
      <w:r w:rsidRPr="00505EDC">
        <w:rPr>
          <w:sz w:val="21"/>
          <w:szCs w:val="21"/>
          <w:lang w:val="x-none"/>
        </w:rPr>
        <w:t xml:space="preserve">Персонал, выполняющий работы, должен быть обеспечен Подрядчиком спецодеждой, </w:t>
      </w:r>
      <w:proofErr w:type="spellStart"/>
      <w:r w:rsidRPr="00505EDC">
        <w:rPr>
          <w:sz w:val="21"/>
          <w:szCs w:val="21"/>
          <w:lang w:val="x-none"/>
        </w:rPr>
        <w:t>спецобувью</w:t>
      </w:r>
      <w:proofErr w:type="spellEnd"/>
      <w:r w:rsidRPr="00505EDC">
        <w:rPr>
          <w:sz w:val="21"/>
          <w:szCs w:val="21"/>
          <w:lang w:val="x-none"/>
        </w:rPr>
        <w:t xml:space="preserve"> и другими средствами индивидуальной защиты, в соответствии с действующими нормами в зависимости от характера выполняемых работ.</w:t>
      </w:r>
    </w:p>
    <w:p w:rsidR="00505EDC" w:rsidRPr="00505EDC" w:rsidRDefault="00505EDC" w:rsidP="007A71E0">
      <w:pPr>
        <w:widowControl w:val="0"/>
        <w:numPr>
          <w:ilvl w:val="1"/>
          <w:numId w:val="14"/>
        </w:numPr>
        <w:tabs>
          <w:tab w:val="left" w:pos="709"/>
          <w:tab w:val="left" w:pos="1134"/>
        </w:tabs>
        <w:autoSpaceDE w:val="0"/>
        <w:ind w:firstLine="65"/>
        <w:contextualSpacing/>
        <w:rPr>
          <w:sz w:val="21"/>
          <w:szCs w:val="21"/>
          <w:lang w:val="x-none"/>
        </w:rPr>
      </w:pPr>
      <w:r w:rsidRPr="00505EDC">
        <w:rPr>
          <w:sz w:val="21"/>
          <w:szCs w:val="21"/>
        </w:rPr>
        <w:t xml:space="preserve"> </w:t>
      </w:r>
      <w:r w:rsidRPr="00505EDC">
        <w:rPr>
          <w:sz w:val="21"/>
          <w:szCs w:val="21"/>
          <w:lang w:val="x-none"/>
        </w:rPr>
        <w:t>Выполнение работ Подрядчик обязан проводить без нарушения функционирования других инженерных систем объектов Заказчика.</w:t>
      </w:r>
    </w:p>
    <w:p w:rsidR="00505EDC" w:rsidRPr="00505EDC" w:rsidRDefault="00505EDC" w:rsidP="007A71E0">
      <w:pPr>
        <w:widowControl w:val="0"/>
        <w:numPr>
          <w:ilvl w:val="1"/>
          <w:numId w:val="14"/>
        </w:numPr>
        <w:tabs>
          <w:tab w:val="left" w:pos="709"/>
          <w:tab w:val="left" w:pos="1134"/>
        </w:tabs>
        <w:autoSpaceDE w:val="0"/>
        <w:ind w:firstLine="65"/>
        <w:contextualSpacing/>
        <w:rPr>
          <w:sz w:val="21"/>
          <w:szCs w:val="21"/>
          <w:lang w:val="x-none"/>
        </w:rPr>
      </w:pPr>
      <w:r w:rsidRPr="00505EDC">
        <w:rPr>
          <w:sz w:val="21"/>
          <w:szCs w:val="21"/>
        </w:rPr>
        <w:t xml:space="preserve"> </w:t>
      </w:r>
      <w:r w:rsidRPr="00505EDC">
        <w:rPr>
          <w:sz w:val="21"/>
          <w:szCs w:val="21"/>
          <w:lang w:val="x-none"/>
        </w:rPr>
        <w:t>Все используемые для выполнения работ материалы и оборудование должны иметь соответствующие сертификаты,</w:t>
      </w:r>
      <w:r w:rsidRPr="00505EDC">
        <w:rPr>
          <w:sz w:val="21"/>
          <w:szCs w:val="21"/>
        </w:rPr>
        <w:t xml:space="preserve"> сертификаты пожарной безопасности,</w:t>
      </w:r>
      <w:r w:rsidRPr="00505EDC">
        <w:rPr>
          <w:sz w:val="21"/>
          <w:szCs w:val="21"/>
          <w:lang w:val="x-none"/>
        </w:rPr>
        <w:t xml:space="preserve"> технические паспорта и другие документы, удостоверяющие их качество. Заверенные копии сертификатов и т.п. должны быть предоставлены Заказчику до момента начала производства соответствующих видов работ, выполняемых </w:t>
      </w:r>
      <w:r w:rsidRPr="00505EDC">
        <w:rPr>
          <w:sz w:val="21"/>
          <w:szCs w:val="21"/>
          <w:lang w:val="x-none"/>
        </w:rPr>
        <w:lastRenderedPageBreak/>
        <w:t>с использованием соответствующих материалов и оборудования.</w:t>
      </w:r>
    </w:p>
    <w:p w:rsidR="00505EDC" w:rsidRPr="00505EDC" w:rsidRDefault="00505EDC" w:rsidP="007A71E0">
      <w:pPr>
        <w:widowControl w:val="0"/>
        <w:numPr>
          <w:ilvl w:val="1"/>
          <w:numId w:val="14"/>
        </w:numPr>
        <w:tabs>
          <w:tab w:val="left" w:pos="709"/>
          <w:tab w:val="left" w:pos="1134"/>
        </w:tabs>
        <w:autoSpaceDE w:val="0"/>
        <w:ind w:firstLine="65"/>
        <w:contextualSpacing/>
        <w:rPr>
          <w:sz w:val="21"/>
          <w:szCs w:val="21"/>
          <w:lang w:val="x-none"/>
        </w:rPr>
      </w:pPr>
      <w:r w:rsidRPr="00505EDC">
        <w:rPr>
          <w:sz w:val="21"/>
          <w:szCs w:val="21"/>
        </w:rPr>
        <w:t xml:space="preserve"> </w:t>
      </w:r>
      <w:r w:rsidRPr="00505EDC">
        <w:rPr>
          <w:sz w:val="21"/>
          <w:szCs w:val="21"/>
          <w:lang w:val="x-none"/>
        </w:rPr>
        <w:t>Подрядчик обязан соблюдать правила привлечения и использования иностранной и иногородней рабочей силы, установленные действующим законодательством РФ.</w:t>
      </w:r>
    </w:p>
    <w:p w:rsidR="00505EDC" w:rsidRPr="00505EDC" w:rsidRDefault="00505EDC" w:rsidP="007A71E0">
      <w:pPr>
        <w:widowControl w:val="0"/>
        <w:numPr>
          <w:ilvl w:val="1"/>
          <w:numId w:val="14"/>
        </w:numPr>
        <w:tabs>
          <w:tab w:val="left" w:pos="709"/>
          <w:tab w:val="left" w:pos="1134"/>
        </w:tabs>
        <w:autoSpaceDE w:val="0"/>
        <w:ind w:firstLine="65"/>
        <w:contextualSpacing/>
        <w:rPr>
          <w:sz w:val="21"/>
          <w:szCs w:val="21"/>
          <w:lang w:val="x-none"/>
        </w:rPr>
      </w:pPr>
      <w:r w:rsidRPr="00505EDC">
        <w:rPr>
          <w:sz w:val="21"/>
          <w:szCs w:val="21"/>
        </w:rPr>
        <w:t xml:space="preserve"> </w:t>
      </w:r>
      <w:r w:rsidRPr="00505EDC">
        <w:rPr>
          <w:sz w:val="21"/>
          <w:szCs w:val="21"/>
          <w:lang w:val="x-none"/>
        </w:rPr>
        <w:t>При выполнении работ Подрядчик обязан оградить место выполнения работ сигнальными лентами и предупреждающими табличками и определить границы опасных зон.</w:t>
      </w:r>
    </w:p>
    <w:p w:rsidR="00505EDC" w:rsidRPr="00505EDC" w:rsidRDefault="00505EDC" w:rsidP="007A71E0">
      <w:pPr>
        <w:widowControl w:val="0"/>
        <w:numPr>
          <w:ilvl w:val="1"/>
          <w:numId w:val="14"/>
        </w:numPr>
        <w:tabs>
          <w:tab w:val="left" w:pos="709"/>
          <w:tab w:val="left" w:pos="1134"/>
        </w:tabs>
        <w:autoSpaceDE w:val="0"/>
        <w:ind w:firstLine="65"/>
        <w:contextualSpacing/>
        <w:rPr>
          <w:sz w:val="21"/>
          <w:szCs w:val="21"/>
          <w:lang w:val="x-none"/>
        </w:rPr>
      </w:pPr>
      <w:r w:rsidRPr="00505EDC">
        <w:rPr>
          <w:sz w:val="21"/>
          <w:szCs w:val="21"/>
        </w:rPr>
        <w:t xml:space="preserve"> </w:t>
      </w:r>
      <w:r w:rsidRPr="00505EDC">
        <w:rPr>
          <w:sz w:val="21"/>
          <w:szCs w:val="21"/>
          <w:lang w:val="x-none"/>
        </w:rPr>
        <w:t xml:space="preserve">Подрядчик обязан выполнять работы только в отведённой для них зоне с минимально необходимым количеством технических средств и механизмов для сокращения </w:t>
      </w:r>
      <w:proofErr w:type="spellStart"/>
      <w:r w:rsidRPr="00505EDC">
        <w:rPr>
          <w:sz w:val="21"/>
          <w:szCs w:val="21"/>
          <w:lang w:val="x-none"/>
        </w:rPr>
        <w:t>объ</w:t>
      </w:r>
      <w:r w:rsidR="00782093">
        <w:rPr>
          <w:sz w:val="21"/>
          <w:szCs w:val="21"/>
        </w:rPr>
        <w:t>ё</w:t>
      </w:r>
      <w:r w:rsidRPr="00505EDC">
        <w:rPr>
          <w:sz w:val="21"/>
          <w:szCs w:val="21"/>
          <w:lang w:val="x-none"/>
        </w:rPr>
        <w:t>ма</w:t>
      </w:r>
      <w:proofErr w:type="spellEnd"/>
      <w:r w:rsidRPr="00505EDC">
        <w:rPr>
          <w:sz w:val="21"/>
          <w:szCs w:val="21"/>
          <w:lang w:val="x-none"/>
        </w:rPr>
        <w:t xml:space="preserve"> шумных работ, пыли и загрязнения воздуха.</w:t>
      </w:r>
    </w:p>
    <w:p w:rsidR="00505EDC" w:rsidRPr="00505EDC" w:rsidRDefault="00505EDC" w:rsidP="007A71E0">
      <w:pPr>
        <w:widowControl w:val="0"/>
        <w:numPr>
          <w:ilvl w:val="1"/>
          <w:numId w:val="14"/>
        </w:numPr>
        <w:tabs>
          <w:tab w:val="left" w:pos="709"/>
          <w:tab w:val="left" w:pos="1134"/>
        </w:tabs>
        <w:autoSpaceDE w:val="0"/>
        <w:ind w:firstLine="65"/>
        <w:contextualSpacing/>
        <w:rPr>
          <w:sz w:val="21"/>
          <w:szCs w:val="21"/>
          <w:lang w:val="x-none"/>
        </w:rPr>
      </w:pPr>
      <w:r w:rsidRPr="00505EDC">
        <w:rPr>
          <w:sz w:val="21"/>
          <w:szCs w:val="21"/>
        </w:rPr>
        <w:t xml:space="preserve"> </w:t>
      </w:r>
      <w:r w:rsidRPr="00505EDC">
        <w:rPr>
          <w:sz w:val="21"/>
          <w:szCs w:val="21"/>
          <w:lang w:val="x-none"/>
        </w:rPr>
        <w:t>Подрядчик обязан проводить необходимые мероприятия для сокращения шума. Работы должны выполняться электроинструментом с пониженным уровнем шума.</w:t>
      </w:r>
    </w:p>
    <w:p w:rsidR="00505EDC" w:rsidRPr="00505EDC" w:rsidRDefault="00505EDC" w:rsidP="007A71E0">
      <w:pPr>
        <w:widowControl w:val="0"/>
        <w:numPr>
          <w:ilvl w:val="1"/>
          <w:numId w:val="14"/>
        </w:numPr>
        <w:tabs>
          <w:tab w:val="left" w:pos="709"/>
          <w:tab w:val="left" w:pos="1134"/>
        </w:tabs>
        <w:autoSpaceDE w:val="0"/>
        <w:ind w:firstLine="65"/>
        <w:contextualSpacing/>
        <w:rPr>
          <w:sz w:val="21"/>
          <w:szCs w:val="21"/>
          <w:lang w:val="x-none"/>
        </w:rPr>
      </w:pPr>
      <w:r w:rsidRPr="00505EDC">
        <w:rPr>
          <w:sz w:val="21"/>
          <w:szCs w:val="21"/>
        </w:rPr>
        <w:t xml:space="preserve"> </w:t>
      </w:r>
      <w:r w:rsidRPr="00505EDC">
        <w:rPr>
          <w:sz w:val="21"/>
          <w:szCs w:val="21"/>
          <w:lang w:val="x-none"/>
        </w:rPr>
        <w:t>Перед выполнением работ по Контракту</w:t>
      </w:r>
      <w:r w:rsidR="00D46D19">
        <w:rPr>
          <w:sz w:val="21"/>
          <w:szCs w:val="21"/>
        </w:rPr>
        <w:t xml:space="preserve"> (Договору)</w:t>
      </w:r>
      <w:r w:rsidRPr="00505EDC">
        <w:rPr>
          <w:sz w:val="21"/>
          <w:szCs w:val="21"/>
          <w:lang w:val="x-none"/>
        </w:rPr>
        <w:t xml:space="preserve"> Подрядчик согласовывает с Заказчиком работы, которые классифицируются как «скрытые». </w:t>
      </w:r>
    </w:p>
    <w:p w:rsidR="00505EDC" w:rsidRPr="00505EDC" w:rsidRDefault="00505EDC" w:rsidP="007A71E0">
      <w:pPr>
        <w:widowControl w:val="0"/>
        <w:numPr>
          <w:ilvl w:val="1"/>
          <w:numId w:val="14"/>
        </w:numPr>
        <w:tabs>
          <w:tab w:val="left" w:pos="709"/>
          <w:tab w:val="left" w:pos="1134"/>
        </w:tabs>
        <w:autoSpaceDE w:val="0"/>
        <w:ind w:firstLine="65"/>
        <w:contextualSpacing/>
        <w:rPr>
          <w:sz w:val="21"/>
          <w:szCs w:val="21"/>
          <w:lang w:val="x-none"/>
        </w:rPr>
      </w:pPr>
      <w:r w:rsidRPr="00505EDC">
        <w:rPr>
          <w:sz w:val="21"/>
          <w:szCs w:val="21"/>
        </w:rPr>
        <w:t xml:space="preserve"> </w:t>
      </w:r>
      <w:r w:rsidRPr="00505EDC">
        <w:rPr>
          <w:sz w:val="21"/>
          <w:szCs w:val="21"/>
          <w:lang w:val="x-none"/>
        </w:rPr>
        <w:t>Подрядчик обязан известить Заказчика о готовности скрытых работ не менее, чем за 24 часа до начала приёмки соответствующих работ. После выполнения скрытых Подрядчик обязан предоставить их представителю Заказчика для составления акта освидетельствования скрытых работ.</w:t>
      </w:r>
    </w:p>
    <w:p w:rsidR="00505EDC" w:rsidRPr="00505EDC" w:rsidRDefault="00505EDC" w:rsidP="007A71E0">
      <w:pPr>
        <w:widowControl w:val="0"/>
        <w:numPr>
          <w:ilvl w:val="1"/>
          <w:numId w:val="14"/>
        </w:numPr>
        <w:tabs>
          <w:tab w:val="left" w:pos="709"/>
          <w:tab w:val="left" w:pos="1134"/>
        </w:tabs>
        <w:autoSpaceDE w:val="0"/>
        <w:ind w:firstLine="65"/>
        <w:contextualSpacing/>
        <w:rPr>
          <w:sz w:val="21"/>
          <w:szCs w:val="21"/>
          <w:lang w:val="x-none"/>
        </w:rPr>
      </w:pPr>
      <w:r w:rsidRPr="00505EDC">
        <w:rPr>
          <w:sz w:val="21"/>
          <w:szCs w:val="21"/>
        </w:rPr>
        <w:t xml:space="preserve"> </w:t>
      </w:r>
      <w:r w:rsidRPr="00505EDC">
        <w:rPr>
          <w:sz w:val="21"/>
          <w:szCs w:val="21"/>
          <w:lang w:val="x-none"/>
        </w:rPr>
        <w:t>Подрядчик не имеет права приступать к выполнению последующих работ без приёмки скрытых работ Заказчиком и составления актов их освидетельствования.</w:t>
      </w:r>
    </w:p>
    <w:p w:rsidR="00505EDC" w:rsidRPr="00505EDC" w:rsidRDefault="00505EDC" w:rsidP="007A71E0">
      <w:pPr>
        <w:widowControl w:val="0"/>
        <w:numPr>
          <w:ilvl w:val="1"/>
          <w:numId w:val="14"/>
        </w:numPr>
        <w:tabs>
          <w:tab w:val="left" w:pos="709"/>
          <w:tab w:val="left" w:pos="1134"/>
        </w:tabs>
        <w:autoSpaceDE w:val="0"/>
        <w:ind w:firstLine="65"/>
        <w:contextualSpacing/>
        <w:rPr>
          <w:sz w:val="21"/>
          <w:szCs w:val="21"/>
          <w:lang w:val="x-none"/>
        </w:rPr>
      </w:pPr>
      <w:r w:rsidRPr="00505EDC">
        <w:rPr>
          <w:sz w:val="21"/>
          <w:szCs w:val="21"/>
        </w:rPr>
        <w:t xml:space="preserve"> </w:t>
      </w:r>
      <w:r w:rsidRPr="00505EDC">
        <w:rPr>
          <w:sz w:val="21"/>
          <w:szCs w:val="21"/>
          <w:lang w:val="x-none"/>
        </w:rPr>
        <w:t>Подрядчик обязан осуществить после выполнения работ ликвидацию рабочей зоны, уборку и вывоз мусора, материалов, разборку ограждений, а также произвести работы по восстановлению нарушенных в ходе выполнения работ инженерных коммуникаций.</w:t>
      </w:r>
    </w:p>
    <w:p w:rsidR="00505EDC" w:rsidRPr="00505EDC" w:rsidRDefault="00505EDC" w:rsidP="007A71E0">
      <w:pPr>
        <w:widowControl w:val="0"/>
        <w:numPr>
          <w:ilvl w:val="1"/>
          <w:numId w:val="14"/>
        </w:numPr>
        <w:tabs>
          <w:tab w:val="left" w:pos="709"/>
          <w:tab w:val="left" w:pos="1134"/>
        </w:tabs>
        <w:autoSpaceDE w:val="0"/>
        <w:ind w:firstLine="65"/>
        <w:contextualSpacing/>
        <w:rPr>
          <w:sz w:val="21"/>
          <w:szCs w:val="21"/>
          <w:lang w:val="x-none"/>
        </w:rPr>
      </w:pPr>
      <w:r w:rsidRPr="00505EDC">
        <w:rPr>
          <w:sz w:val="21"/>
          <w:szCs w:val="21"/>
        </w:rPr>
        <w:t xml:space="preserve"> </w:t>
      </w:r>
      <w:r w:rsidRPr="00505EDC">
        <w:rPr>
          <w:sz w:val="21"/>
          <w:szCs w:val="21"/>
          <w:lang w:val="x-none"/>
        </w:rPr>
        <w:t>Заказчик вправе привлечь независимых экспертов, для проверки уровня квалификации и пригодности специалистов, привлекаемых Подрядчиком к выполнению работ и потребовать замены одного или нескольких лиц.</w:t>
      </w:r>
    </w:p>
    <w:p w:rsidR="00505EDC" w:rsidRPr="00505EDC" w:rsidRDefault="00505EDC" w:rsidP="007A71E0">
      <w:pPr>
        <w:widowControl w:val="0"/>
        <w:numPr>
          <w:ilvl w:val="1"/>
          <w:numId w:val="14"/>
        </w:numPr>
        <w:tabs>
          <w:tab w:val="left" w:pos="709"/>
          <w:tab w:val="left" w:pos="1134"/>
        </w:tabs>
        <w:autoSpaceDE w:val="0"/>
        <w:ind w:firstLine="65"/>
        <w:contextualSpacing/>
        <w:rPr>
          <w:sz w:val="21"/>
          <w:szCs w:val="21"/>
          <w:lang w:val="x-none"/>
        </w:rPr>
      </w:pPr>
      <w:r w:rsidRPr="00505EDC">
        <w:rPr>
          <w:sz w:val="21"/>
          <w:szCs w:val="21"/>
        </w:rPr>
        <w:t xml:space="preserve"> </w:t>
      </w:r>
      <w:r w:rsidRPr="00505EDC">
        <w:rPr>
          <w:sz w:val="21"/>
          <w:szCs w:val="21"/>
          <w:lang w:val="x-none"/>
        </w:rPr>
        <w:t>Подрядчик должен выполнять работы своими материалами и оборудованием.</w:t>
      </w:r>
    </w:p>
    <w:p w:rsidR="00505EDC" w:rsidRPr="00505EDC" w:rsidRDefault="00505EDC" w:rsidP="007A71E0">
      <w:pPr>
        <w:widowControl w:val="0"/>
        <w:numPr>
          <w:ilvl w:val="1"/>
          <w:numId w:val="14"/>
        </w:numPr>
        <w:tabs>
          <w:tab w:val="left" w:pos="709"/>
          <w:tab w:val="left" w:pos="1134"/>
        </w:tabs>
        <w:autoSpaceDE w:val="0"/>
        <w:ind w:firstLine="65"/>
        <w:contextualSpacing/>
        <w:rPr>
          <w:sz w:val="21"/>
          <w:szCs w:val="21"/>
          <w:lang w:val="x-none"/>
        </w:rPr>
      </w:pPr>
      <w:r w:rsidRPr="00505EDC">
        <w:rPr>
          <w:sz w:val="21"/>
          <w:szCs w:val="21"/>
        </w:rPr>
        <w:t xml:space="preserve"> </w:t>
      </w:r>
      <w:r w:rsidRPr="00505EDC">
        <w:rPr>
          <w:sz w:val="21"/>
          <w:szCs w:val="21"/>
          <w:lang w:val="x-none"/>
        </w:rPr>
        <w:t>При выполнении работ Подрядчик обязан применять современные материалы и изделия российского и импортного производства.</w:t>
      </w:r>
    </w:p>
    <w:p w:rsidR="00505EDC" w:rsidRPr="00505EDC" w:rsidRDefault="00505EDC" w:rsidP="007A71E0">
      <w:pPr>
        <w:widowControl w:val="0"/>
        <w:numPr>
          <w:ilvl w:val="1"/>
          <w:numId w:val="14"/>
        </w:numPr>
        <w:tabs>
          <w:tab w:val="left" w:pos="709"/>
          <w:tab w:val="left" w:pos="1134"/>
        </w:tabs>
        <w:autoSpaceDE w:val="0"/>
        <w:ind w:firstLine="65"/>
        <w:contextualSpacing/>
        <w:rPr>
          <w:sz w:val="21"/>
          <w:szCs w:val="21"/>
          <w:lang w:val="x-none"/>
        </w:rPr>
      </w:pPr>
      <w:r w:rsidRPr="00505EDC">
        <w:rPr>
          <w:sz w:val="21"/>
          <w:szCs w:val="21"/>
        </w:rPr>
        <w:t xml:space="preserve"> </w:t>
      </w:r>
      <w:r w:rsidRPr="00505EDC">
        <w:rPr>
          <w:sz w:val="21"/>
          <w:szCs w:val="21"/>
          <w:lang w:val="x-none"/>
        </w:rPr>
        <w:t xml:space="preserve">Подрядчик </w:t>
      </w:r>
      <w:proofErr w:type="spellStart"/>
      <w:r w:rsidRPr="00505EDC">
        <w:rPr>
          <w:sz w:val="21"/>
          <w:szCs w:val="21"/>
          <w:lang w:val="x-none"/>
        </w:rPr>
        <w:t>нес</w:t>
      </w:r>
      <w:r w:rsidR="00782093">
        <w:rPr>
          <w:sz w:val="21"/>
          <w:szCs w:val="21"/>
        </w:rPr>
        <w:t>ё</w:t>
      </w:r>
      <w:proofErr w:type="spellEnd"/>
      <w:r w:rsidRPr="00505EDC">
        <w:rPr>
          <w:sz w:val="21"/>
          <w:szCs w:val="21"/>
          <w:lang w:val="x-none"/>
        </w:rPr>
        <w:t>т ответственность за соответствие используемых материалов государственным стандартам и техническим условиям.</w:t>
      </w:r>
    </w:p>
    <w:p w:rsidR="00505EDC" w:rsidRPr="00505EDC" w:rsidRDefault="00505EDC" w:rsidP="007A71E0">
      <w:pPr>
        <w:widowControl w:val="0"/>
        <w:numPr>
          <w:ilvl w:val="1"/>
          <w:numId w:val="14"/>
        </w:numPr>
        <w:tabs>
          <w:tab w:val="left" w:pos="709"/>
          <w:tab w:val="left" w:pos="1134"/>
        </w:tabs>
        <w:autoSpaceDE w:val="0"/>
        <w:ind w:firstLine="65"/>
        <w:contextualSpacing/>
        <w:rPr>
          <w:sz w:val="21"/>
          <w:szCs w:val="21"/>
          <w:lang w:val="x-none"/>
        </w:rPr>
      </w:pPr>
      <w:r w:rsidRPr="00505EDC">
        <w:rPr>
          <w:sz w:val="21"/>
          <w:szCs w:val="21"/>
        </w:rPr>
        <w:t xml:space="preserve"> </w:t>
      </w:r>
      <w:r w:rsidRPr="00505EDC">
        <w:rPr>
          <w:sz w:val="21"/>
          <w:szCs w:val="21"/>
          <w:lang w:val="x-none"/>
        </w:rPr>
        <w:t>Вся полнота ответственности за соблюдение правил техники безопасности при выполнении работ возлагается на Подрядчика.</w:t>
      </w:r>
    </w:p>
    <w:p w:rsidR="00505EDC" w:rsidRPr="00505EDC" w:rsidRDefault="00505EDC" w:rsidP="007A71E0">
      <w:pPr>
        <w:widowControl w:val="0"/>
        <w:numPr>
          <w:ilvl w:val="1"/>
          <w:numId w:val="14"/>
        </w:numPr>
        <w:tabs>
          <w:tab w:val="left" w:pos="709"/>
          <w:tab w:val="left" w:pos="1134"/>
        </w:tabs>
        <w:autoSpaceDE w:val="0"/>
        <w:ind w:firstLine="65"/>
        <w:contextualSpacing/>
        <w:rPr>
          <w:sz w:val="21"/>
          <w:szCs w:val="21"/>
          <w:lang w:val="x-none"/>
        </w:rPr>
      </w:pPr>
      <w:r w:rsidRPr="00505EDC">
        <w:rPr>
          <w:sz w:val="21"/>
          <w:szCs w:val="21"/>
        </w:rPr>
        <w:t xml:space="preserve"> </w:t>
      </w:r>
      <w:r w:rsidRPr="00505EDC">
        <w:rPr>
          <w:sz w:val="21"/>
          <w:szCs w:val="21"/>
          <w:lang w:val="x-none"/>
        </w:rPr>
        <w:t xml:space="preserve">При выполнении работ Подрядчик обязан строго соблюдать Правила противопожарного режима в Российской федерации, </w:t>
      </w:r>
      <w:proofErr w:type="spellStart"/>
      <w:r w:rsidRPr="00505EDC">
        <w:rPr>
          <w:sz w:val="21"/>
          <w:szCs w:val="21"/>
          <w:lang w:val="x-none"/>
        </w:rPr>
        <w:t>утвержд</w:t>
      </w:r>
      <w:r w:rsidR="00782093">
        <w:rPr>
          <w:sz w:val="21"/>
          <w:szCs w:val="21"/>
        </w:rPr>
        <w:t>ё</w:t>
      </w:r>
      <w:r w:rsidRPr="00505EDC">
        <w:rPr>
          <w:sz w:val="21"/>
          <w:szCs w:val="21"/>
          <w:lang w:val="x-none"/>
        </w:rPr>
        <w:t>нные</w:t>
      </w:r>
      <w:proofErr w:type="spellEnd"/>
      <w:r w:rsidRPr="00505EDC">
        <w:rPr>
          <w:sz w:val="21"/>
          <w:szCs w:val="21"/>
          <w:lang w:val="x-none"/>
        </w:rPr>
        <w:t xml:space="preserve"> Постановлением </w:t>
      </w:r>
      <w:r w:rsidRPr="00505EDC">
        <w:rPr>
          <w:sz w:val="21"/>
          <w:szCs w:val="21"/>
        </w:rPr>
        <w:t>П</w:t>
      </w:r>
      <w:proofErr w:type="spellStart"/>
      <w:r w:rsidRPr="00505EDC">
        <w:rPr>
          <w:sz w:val="21"/>
          <w:szCs w:val="21"/>
          <w:lang w:val="x-none"/>
        </w:rPr>
        <w:t>равительства</w:t>
      </w:r>
      <w:proofErr w:type="spellEnd"/>
      <w:r w:rsidRPr="00505EDC">
        <w:rPr>
          <w:sz w:val="21"/>
          <w:szCs w:val="21"/>
          <w:lang w:val="x-none"/>
        </w:rPr>
        <w:t xml:space="preserve"> Российской </w:t>
      </w:r>
      <w:r w:rsidRPr="00505EDC">
        <w:rPr>
          <w:sz w:val="21"/>
          <w:szCs w:val="21"/>
        </w:rPr>
        <w:t>Ф</w:t>
      </w:r>
      <w:proofErr w:type="spellStart"/>
      <w:r w:rsidRPr="00505EDC">
        <w:rPr>
          <w:sz w:val="21"/>
          <w:szCs w:val="21"/>
          <w:lang w:val="x-none"/>
        </w:rPr>
        <w:t>едерации</w:t>
      </w:r>
      <w:proofErr w:type="spellEnd"/>
      <w:r w:rsidRPr="00505EDC">
        <w:rPr>
          <w:sz w:val="21"/>
          <w:szCs w:val="21"/>
          <w:lang w:val="x-none"/>
        </w:rPr>
        <w:t xml:space="preserve"> от </w:t>
      </w:r>
      <w:r w:rsidRPr="00505EDC">
        <w:rPr>
          <w:sz w:val="21"/>
          <w:szCs w:val="21"/>
        </w:rPr>
        <w:t>16</w:t>
      </w:r>
      <w:r w:rsidRPr="00505EDC">
        <w:rPr>
          <w:sz w:val="21"/>
          <w:szCs w:val="21"/>
          <w:lang w:val="x-none"/>
        </w:rPr>
        <w:t>.0</w:t>
      </w:r>
      <w:r w:rsidRPr="00505EDC">
        <w:rPr>
          <w:sz w:val="21"/>
          <w:szCs w:val="21"/>
        </w:rPr>
        <w:t>9</w:t>
      </w:r>
      <w:r w:rsidRPr="00505EDC">
        <w:rPr>
          <w:sz w:val="21"/>
          <w:szCs w:val="21"/>
          <w:lang w:val="x-none"/>
        </w:rPr>
        <w:t>.20</w:t>
      </w:r>
      <w:r w:rsidRPr="00505EDC">
        <w:rPr>
          <w:sz w:val="21"/>
          <w:szCs w:val="21"/>
        </w:rPr>
        <w:t>20</w:t>
      </w:r>
      <w:r w:rsidRPr="00505EDC">
        <w:rPr>
          <w:sz w:val="21"/>
          <w:szCs w:val="21"/>
          <w:lang w:val="x-none"/>
        </w:rPr>
        <w:t xml:space="preserve"> №</w:t>
      </w:r>
      <w:r w:rsidRPr="00505EDC">
        <w:rPr>
          <w:sz w:val="21"/>
          <w:szCs w:val="21"/>
        </w:rPr>
        <w:t>1479</w:t>
      </w:r>
      <w:r w:rsidRPr="00505EDC">
        <w:rPr>
          <w:sz w:val="21"/>
          <w:szCs w:val="21"/>
          <w:lang w:val="x-none"/>
        </w:rPr>
        <w:t xml:space="preserve"> «</w:t>
      </w:r>
      <w:r w:rsidRPr="00505EDC">
        <w:rPr>
          <w:sz w:val="21"/>
          <w:szCs w:val="21"/>
        </w:rPr>
        <w:t>Правила противопожарного режима в Российской Федерации</w:t>
      </w:r>
      <w:r w:rsidRPr="00505EDC">
        <w:rPr>
          <w:sz w:val="21"/>
          <w:szCs w:val="21"/>
          <w:lang w:val="x-none"/>
        </w:rPr>
        <w:t>».</w:t>
      </w:r>
    </w:p>
    <w:p w:rsidR="00505EDC" w:rsidRPr="00505EDC" w:rsidRDefault="00505EDC" w:rsidP="007A71E0">
      <w:pPr>
        <w:widowControl w:val="0"/>
        <w:numPr>
          <w:ilvl w:val="1"/>
          <w:numId w:val="14"/>
        </w:numPr>
        <w:tabs>
          <w:tab w:val="left" w:pos="709"/>
          <w:tab w:val="left" w:pos="1134"/>
        </w:tabs>
        <w:autoSpaceDE w:val="0"/>
        <w:ind w:firstLine="65"/>
        <w:contextualSpacing/>
        <w:rPr>
          <w:sz w:val="21"/>
          <w:szCs w:val="21"/>
          <w:lang w:val="x-none"/>
        </w:rPr>
      </w:pPr>
      <w:r w:rsidRPr="00505EDC">
        <w:rPr>
          <w:sz w:val="21"/>
          <w:szCs w:val="21"/>
        </w:rPr>
        <w:t xml:space="preserve"> </w:t>
      </w:r>
      <w:r w:rsidRPr="00505EDC">
        <w:rPr>
          <w:sz w:val="21"/>
          <w:szCs w:val="21"/>
          <w:lang w:val="x-none"/>
        </w:rPr>
        <w:t xml:space="preserve">Ответственность за пожарную безопасность при выполнении работ, своевременное выполнение противопожарных мероприятий, обеспечение средствами пожаротушения </w:t>
      </w:r>
      <w:proofErr w:type="spellStart"/>
      <w:r w:rsidRPr="00505EDC">
        <w:rPr>
          <w:sz w:val="21"/>
          <w:szCs w:val="21"/>
          <w:lang w:val="x-none"/>
        </w:rPr>
        <w:t>нес</w:t>
      </w:r>
      <w:r w:rsidR="007A71E0">
        <w:rPr>
          <w:sz w:val="21"/>
          <w:szCs w:val="21"/>
        </w:rPr>
        <w:t>ё</w:t>
      </w:r>
      <w:proofErr w:type="spellEnd"/>
      <w:r w:rsidRPr="00505EDC">
        <w:rPr>
          <w:sz w:val="21"/>
          <w:szCs w:val="21"/>
          <w:lang w:val="x-none"/>
        </w:rPr>
        <w:t>т персонально руководитель организации-подрядчика или лицо его заменяющее.</w:t>
      </w:r>
    </w:p>
    <w:p w:rsidR="00505EDC" w:rsidRPr="00505EDC" w:rsidRDefault="00505EDC" w:rsidP="007A71E0">
      <w:pPr>
        <w:widowControl w:val="0"/>
        <w:numPr>
          <w:ilvl w:val="1"/>
          <w:numId w:val="14"/>
        </w:numPr>
        <w:tabs>
          <w:tab w:val="left" w:pos="709"/>
          <w:tab w:val="left" w:pos="1134"/>
        </w:tabs>
        <w:autoSpaceDE w:val="0"/>
        <w:ind w:firstLine="65"/>
        <w:contextualSpacing/>
        <w:rPr>
          <w:sz w:val="21"/>
          <w:szCs w:val="21"/>
          <w:lang w:val="x-none"/>
        </w:rPr>
      </w:pPr>
      <w:r w:rsidRPr="00505EDC">
        <w:rPr>
          <w:sz w:val="21"/>
          <w:szCs w:val="21"/>
        </w:rPr>
        <w:t xml:space="preserve"> </w:t>
      </w:r>
      <w:r w:rsidRPr="00505EDC">
        <w:rPr>
          <w:sz w:val="21"/>
          <w:szCs w:val="21"/>
          <w:lang w:val="x-none"/>
        </w:rPr>
        <w:t>Перед началом выполнения работ Подрядчик обязан проинструктировать специалистов, привлекаемых к выполнению работ, о методах выполнения работ, последовательности их выполнения.</w:t>
      </w:r>
    </w:p>
    <w:p w:rsidR="00505EDC" w:rsidRPr="00505EDC" w:rsidRDefault="00505EDC" w:rsidP="007A71E0">
      <w:pPr>
        <w:widowControl w:val="0"/>
        <w:numPr>
          <w:ilvl w:val="1"/>
          <w:numId w:val="14"/>
        </w:numPr>
        <w:tabs>
          <w:tab w:val="left" w:pos="709"/>
          <w:tab w:val="left" w:pos="1134"/>
        </w:tabs>
        <w:autoSpaceDE w:val="0"/>
        <w:ind w:firstLine="65"/>
        <w:contextualSpacing/>
        <w:rPr>
          <w:sz w:val="21"/>
          <w:szCs w:val="21"/>
          <w:lang w:val="x-none"/>
        </w:rPr>
      </w:pPr>
      <w:r w:rsidRPr="00505EDC">
        <w:rPr>
          <w:sz w:val="21"/>
          <w:szCs w:val="21"/>
        </w:rPr>
        <w:t xml:space="preserve"> </w:t>
      </w:r>
      <w:r w:rsidRPr="00505EDC">
        <w:rPr>
          <w:sz w:val="21"/>
          <w:szCs w:val="21"/>
          <w:lang w:val="x-none"/>
        </w:rPr>
        <w:t>Заказчик не обеспечивает Подрядчика необходимым автотранспортом для транспортировки материалов и необходимого инвентаря, местами проживания и питанием.</w:t>
      </w:r>
    </w:p>
    <w:p w:rsidR="00505EDC" w:rsidRPr="00505EDC" w:rsidRDefault="00505EDC" w:rsidP="007A71E0">
      <w:pPr>
        <w:widowControl w:val="0"/>
        <w:numPr>
          <w:ilvl w:val="1"/>
          <w:numId w:val="14"/>
        </w:numPr>
        <w:tabs>
          <w:tab w:val="left" w:pos="709"/>
          <w:tab w:val="left" w:pos="1134"/>
        </w:tabs>
        <w:autoSpaceDE w:val="0"/>
        <w:ind w:firstLine="65"/>
        <w:contextualSpacing/>
        <w:rPr>
          <w:sz w:val="21"/>
          <w:szCs w:val="21"/>
          <w:lang w:val="x-none"/>
        </w:rPr>
      </w:pPr>
      <w:r w:rsidRPr="00505EDC">
        <w:rPr>
          <w:sz w:val="21"/>
          <w:szCs w:val="21"/>
        </w:rPr>
        <w:t xml:space="preserve"> </w:t>
      </w:r>
      <w:r w:rsidRPr="00505EDC">
        <w:rPr>
          <w:sz w:val="21"/>
          <w:szCs w:val="21"/>
          <w:lang w:val="x-none"/>
        </w:rPr>
        <w:t>Заказчик не предоставляет помещений для складирования материалов и инструментов Подрядчика.</w:t>
      </w:r>
    </w:p>
    <w:p w:rsidR="00505EDC" w:rsidRPr="00505EDC" w:rsidRDefault="00505EDC" w:rsidP="007A71E0">
      <w:pPr>
        <w:widowControl w:val="0"/>
        <w:numPr>
          <w:ilvl w:val="1"/>
          <w:numId w:val="14"/>
        </w:numPr>
        <w:tabs>
          <w:tab w:val="left" w:pos="709"/>
          <w:tab w:val="left" w:pos="1134"/>
        </w:tabs>
        <w:autoSpaceDE w:val="0"/>
        <w:ind w:firstLine="65"/>
        <w:contextualSpacing/>
        <w:rPr>
          <w:sz w:val="21"/>
          <w:szCs w:val="21"/>
          <w:lang w:val="x-none"/>
        </w:rPr>
      </w:pPr>
      <w:r w:rsidRPr="00505EDC">
        <w:rPr>
          <w:sz w:val="21"/>
          <w:szCs w:val="21"/>
        </w:rPr>
        <w:t xml:space="preserve"> </w:t>
      </w:r>
      <w:r w:rsidRPr="00505EDC">
        <w:rPr>
          <w:sz w:val="21"/>
          <w:szCs w:val="21"/>
          <w:lang w:val="x-none"/>
        </w:rPr>
        <w:t xml:space="preserve">Выполнение работ должно включать в себя расходы на материалы, уборку и вывоз мусора после работ, все расходы, предусмотренные законодательством о налогах и сборах, уплата таможенных пошлин, </w:t>
      </w:r>
      <w:r w:rsidRPr="00505EDC">
        <w:rPr>
          <w:sz w:val="21"/>
          <w:szCs w:val="21"/>
        </w:rPr>
        <w:t>расходы на проведение замеров,</w:t>
      </w:r>
      <w:r w:rsidRPr="00505EDC">
        <w:rPr>
          <w:sz w:val="21"/>
          <w:szCs w:val="21"/>
          <w:lang w:val="x-none"/>
        </w:rPr>
        <w:t xml:space="preserve"> расходы на доставку,</w:t>
      </w:r>
      <w:r w:rsidRPr="00505EDC">
        <w:rPr>
          <w:sz w:val="21"/>
          <w:szCs w:val="21"/>
        </w:rPr>
        <w:t xml:space="preserve"> </w:t>
      </w:r>
      <w:r w:rsidRPr="00505EDC">
        <w:rPr>
          <w:sz w:val="21"/>
          <w:szCs w:val="21"/>
          <w:lang w:val="x-none"/>
        </w:rPr>
        <w:t>расходы на погрузо-разгрузочные работы, расходы на сертификацию и декларирование о соответствии, расходы на страхование, расходы на устранение недостатков в гарантийный срок, прочие накладные расходы.</w:t>
      </w:r>
    </w:p>
    <w:p w:rsidR="00505EDC" w:rsidRPr="00505EDC" w:rsidRDefault="00505EDC" w:rsidP="007A71E0">
      <w:pPr>
        <w:widowControl w:val="0"/>
        <w:numPr>
          <w:ilvl w:val="1"/>
          <w:numId w:val="14"/>
        </w:numPr>
        <w:tabs>
          <w:tab w:val="left" w:pos="709"/>
          <w:tab w:val="left" w:pos="1134"/>
        </w:tabs>
        <w:autoSpaceDE w:val="0"/>
        <w:ind w:firstLine="65"/>
        <w:contextualSpacing/>
        <w:rPr>
          <w:sz w:val="21"/>
          <w:szCs w:val="21"/>
          <w:lang w:val="x-none"/>
        </w:rPr>
      </w:pPr>
      <w:r w:rsidRPr="00505EDC">
        <w:rPr>
          <w:sz w:val="21"/>
          <w:szCs w:val="21"/>
        </w:rPr>
        <w:t xml:space="preserve"> </w:t>
      </w:r>
      <w:r w:rsidRPr="00505EDC">
        <w:rPr>
          <w:sz w:val="21"/>
          <w:szCs w:val="21"/>
          <w:lang w:val="x-none"/>
        </w:rPr>
        <w:t>Подрядчик обязан обеспечить доступ Заказчика к местам выполнения работ. Заказчик имеет право производить проверку своевременности и качества выполняемых работ в присутствии Подрядчика или без него.</w:t>
      </w:r>
    </w:p>
    <w:p w:rsidR="00505EDC" w:rsidRPr="00505EDC" w:rsidRDefault="00505EDC" w:rsidP="007A71E0">
      <w:pPr>
        <w:widowControl w:val="0"/>
        <w:numPr>
          <w:ilvl w:val="1"/>
          <w:numId w:val="14"/>
        </w:numPr>
        <w:tabs>
          <w:tab w:val="left" w:pos="709"/>
          <w:tab w:val="left" w:pos="1134"/>
        </w:tabs>
        <w:autoSpaceDE w:val="0"/>
        <w:ind w:firstLine="65"/>
        <w:contextualSpacing/>
        <w:rPr>
          <w:sz w:val="21"/>
          <w:szCs w:val="21"/>
          <w:lang w:val="x-none"/>
        </w:rPr>
      </w:pPr>
      <w:r w:rsidRPr="00505EDC">
        <w:rPr>
          <w:sz w:val="21"/>
          <w:szCs w:val="21"/>
        </w:rPr>
        <w:t xml:space="preserve"> </w:t>
      </w:r>
      <w:r w:rsidRPr="00505EDC">
        <w:rPr>
          <w:sz w:val="21"/>
          <w:szCs w:val="21"/>
          <w:lang w:val="x-none"/>
        </w:rPr>
        <w:t xml:space="preserve">Гарантийный срок на выполненные работы должен составлять не менее </w:t>
      </w:r>
      <w:r w:rsidRPr="00505EDC">
        <w:rPr>
          <w:sz w:val="21"/>
          <w:szCs w:val="21"/>
        </w:rPr>
        <w:t>12</w:t>
      </w:r>
      <w:r w:rsidRPr="00505EDC">
        <w:rPr>
          <w:sz w:val="21"/>
          <w:szCs w:val="21"/>
          <w:lang w:val="x-none"/>
        </w:rPr>
        <w:t xml:space="preserve"> (</w:t>
      </w:r>
      <w:r w:rsidRPr="00505EDC">
        <w:rPr>
          <w:sz w:val="21"/>
          <w:szCs w:val="21"/>
        </w:rPr>
        <w:t>двенадцать</w:t>
      </w:r>
      <w:r w:rsidRPr="00505EDC">
        <w:rPr>
          <w:sz w:val="21"/>
          <w:szCs w:val="21"/>
          <w:lang w:val="x-none"/>
        </w:rPr>
        <w:t>) месяцев с даты подписания Сторонами акта сдачи-</w:t>
      </w:r>
      <w:proofErr w:type="spellStart"/>
      <w:r w:rsidRPr="00505EDC">
        <w:rPr>
          <w:sz w:val="21"/>
          <w:szCs w:val="21"/>
          <w:lang w:val="x-none"/>
        </w:rPr>
        <w:t>при</w:t>
      </w:r>
      <w:r w:rsidR="00782093">
        <w:rPr>
          <w:sz w:val="21"/>
          <w:szCs w:val="21"/>
        </w:rPr>
        <w:t>ё</w:t>
      </w:r>
      <w:r w:rsidRPr="00505EDC">
        <w:rPr>
          <w:sz w:val="21"/>
          <w:szCs w:val="21"/>
          <w:lang w:val="x-none"/>
        </w:rPr>
        <w:t>мки</w:t>
      </w:r>
      <w:proofErr w:type="spellEnd"/>
      <w:r w:rsidRPr="00505EDC">
        <w:rPr>
          <w:sz w:val="21"/>
          <w:szCs w:val="21"/>
          <w:lang w:val="x-none"/>
        </w:rPr>
        <w:t xml:space="preserve"> выполненных работ.</w:t>
      </w:r>
    </w:p>
    <w:p w:rsidR="00505EDC" w:rsidRPr="00505EDC" w:rsidRDefault="00505EDC" w:rsidP="007A71E0">
      <w:pPr>
        <w:widowControl w:val="0"/>
        <w:numPr>
          <w:ilvl w:val="1"/>
          <w:numId w:val="14"/>
        </w:numPr>
        <w:tabs>
          <w:tab w:val="left" w:pos="709"/>
          <w:tab w:val="left" w:pos="1134"/>
        </w:tabs>
        <w:autoSpaceDE w:val="0"/>
        <w:ind w:firstLine="65"/>
        <w:contextualSpacing/>
        <w:rPr>
          <w:sz w:val="21"/>
          <w:szCs w:val="21"/>
          <w:lang w:val="x-none"/>
        </w:rPr>
      </w:pPr>
      <w:r w:rsidRPr="00505EDC">
        <w:rPr>
          <w:sz w:val="21"/>
          <w:szCs w:val="21"/>
        </w:rPr>
        <w:t xml:space="preserve"> </w:t>
      </w:r>
      <w:r w:rsidRPr="00505EDC">
        <w:rPr>
          <w:sz w:val="21"/>
          <w:szCs w:val="21"/>
          <w:lang w:val="x-none"/>
        </w:rPr>
        <w:t xml:space="preserve">Гарантийный срок на </w:t>
      </w:r>
      <w:r w:rsidRPr="00505EDC">
        <w:rPr>
          <w:sz w:val="21"/>
          <w:szCs w:val="21"/>
        </w:rPr>
        <w:t>материалы</w:t>
      </w:r>
      <w:r w:rsidRPr="00505EDC">
        <w:rPr>
          <w:sz w:val="21"/>
          <w:szCs w:val="21"/>
          <w:lang w:val="x-none"/>
        </w:rPr>
        <w:t xml:space="preserve"> должен составлять не менее </w:t>
      </w:r>
      <w:r w:rsidRPr="00505EDC">
        <w:rPr>
          <w:sz w:val="21"/>
          <w:szCs w:val="21"/>
        </w:rPr>
        <w:t>24</w:t>
      </w:r>
      <w:r w:rsidRPr="00505EDC">
        <w:rPr>
          <w:sz w:val="21"/>
          <w:szCs w:val="21"/>
          <w:lang w:val="x-none"/>
        </w:rPr>
        <w:t xml:space="preserve"> (</w:t>
      </w:r>
      <w:r w:rsidRPr="00505EDC">
        <w:rPr>
          <w:sz w:val="21"/>
          <w:szCs w:val="21"/>
        </w:rPr>
        <w:t>двадцать четыре</w:t>
      </w:r>
      <w:r w:rsidRPr="00505EDC">
        <w:rPr>
          <w:sz w:val="21"/>
          <w:szCs w:val="21"/>
          <w:lang w:val="x-none"/>
        </w:rPr>
        <w:t>) месяцев с даты подписания Сторонами акта сдачи-</w:t>
      </w:r>
      <w:proofErr w:type="spellStart"/>
      <w:r w:rsidRPr="00505EDC">
        <w:rPr>
          <w:sz w:val="21"/>
          <w:szCs w:val="21"/>
          <w:lang w:val="x-none"/>
        </w:rPr>
        <w:t>при</w:t>
      </w:r>
      <w:r w:rsidR="00782093">
        <w:rPr>
          <w:sz w:val="21"/>
          <w:szCs w:val="21"/>
        </w:rPr>
        <w:t>ё</w:t>
      </w:r>
      <w:r w:rsidRPr="00505EDC">
        <w:rPr>
          <w:sz w:val="21"/>
          <w:szCs w:val="21"/>
          <w:lang w:val="x-none"/>
        </w:rPr>
        <w:t>мки</w:t>
      </w:r>
      <w:proofErr w:type="spellEnd"/>
      <w:r w:rsidRPr="00505EDC">
        <w:rPr>
          <w:sz w:val="21"/>
          <w:szCs w:val="21"/>
          <w:lang w:val="x-none"/>
        </w:rPr>
        <w:t xml:space="preserve"> выполненных работ.</w:t>
      </w:r>
    </w:p>
    <w:p w:rsidR="00505EDC" w:rsidRPr="00505EDC" w:rsidRDefault="00505EDC" w:rsidP="007A71E0">
      <w:pPr>
        <w:widowControl w:val="0"/>
        <w:numPr>
          <w:ilvl w:val="1"/>
          <w:numId w:val="14"/>
        </w:numPr>
        <w:tabs>
          <w:tab w:val="left" w:pos="709"/>
          <w:tab w:val="left" w:pos="1134"/>
        </w:tabs>
        <w:autoSpaceDE w:val="0"/>
        <w:ind w:firstLine="65"/>
        <w:contextualSpacing/>
        <w:rPr>
          <w:sz w:val="21"/>
          <w:szCs w:val="21"/>
          <w:lang w:val="x-none"/>
        </w:rPr>
      </w:pPr>
      <w:r w:rsidRPr="00505EDC">
        <w:rPr>
          <w:sz w:val="21"/>
          <w:szCs w:val="21"/>
        </w:rPr>
        <w:t xml:space="preserve"> </w:t>
      </w:r>
      <w:r w:rsidRPr="00505EDC">
        <w:rPr>
          <w:sz w:val="21"/>
          <w:szCs w:val="21"/>
          <w:lang w:val="x-none"/>
        </w:rPr>
        <w:t>В случае обнаружения Заказчиком нарушений, выявленных в ходе выполнения работ со стороны Подрядчика, Сторонами составляется и подписывается двусторонний акт о ненадлежащем (некачественном) выполнении работ, просрочке выполнения работ или неисполнении обязательств по Контракту</w:t>
      </w:r>
      <w:r w:rsidR="00D46D19">
        <w:rPr>
          <w:sz w:val="21"/>
          <w:szCs w:val="21"/>
        </w:rPr>
        <w:t xml:space="preserve"> (Договору)</w:t>
      </w:r>
      <w:r w:rsidRPr="00505EDC">
        <w:rPr>
          <w:sz w:val="21"/>
          <w:szCs w:val="21"/>
          <w:lang w:val="x-none"/>
        </w:rPr>
        <w:t xml:space="preserve"> с указанием перечня обнаруженных недостатков и сроков их устранения в 2 (двух) экземплярах, на основании которого Подрядчик обязан устранить недостатки в сроки, согласованные Сторонами, но не позднее 24 часов.</w:t>
      </w:r>
    </w:p>
    <w:p w:rsidR="00505EDC" w:rsidRPr="00505EDC" w:rsidRDefault="00505EDC" w:rsidP="007A71E0">
      <w:pPr>
        <w:widowControl w:val="0"/>
        <w:numPr>
          <w:ilvl w:val="1"/>
          <w:numId w:val="14"/>
        </w:numPr>
        <w:tabs>
          <w:tab w:val="left" w:pos="709"/>
          <w:tab w:val="left" w:pos="1134"/>
        </w:tabs>
        <w:autoSpaceDE w:val="0"/>
        <w:ind w:firstLine="65"/>
        <w:contextualSpacing/>
        <w:rPr>
          <w:sz w:val="21"/>
          <w:szCs w:val="21"/>
          <w:lang w:val="x-none"/>
        </w:rPr>
      </w:pPr>
      <w:r w:rsidRPr="00505EDC">
        <w:rPr>
          <w:sz w:val="21"/>
          <w:szCs w:val="21"/>
        </w:rPr>
        <w:t xml:space="preserve"> </w:t>
      </w:r>
      <w:r w:rsidRPr="00505EDC">
        <w:rPr>
          <w:sz w:val="21"/>
          <w:szCs w:val="21"/>
          <w:lang w:val="x-none"/>
        </w:rPr>
        <w:t xml:space="preserve">Если в период гарантийного срока будут выявлены дефекты, допущенные по вине Подрядчика, то </w:t>
      </w:r>
      <w:r w:rsidRPr="00505EDC">
        <w:rPr>
          <w:sz w:val="21"/>
          <w:szCs w:val="21"/>
          <w:lang w:val="x-none"/>
        </w:rPr>
        <w:lastRenderedPageBreak/>
        <w:t>Подрядчик обязан их устранить за свой счет и в согласованные с Заказчиком сроки. Для участия в составлении акта, фиксирующего дефекты, согласования порядка и сроков их устранения, Подрядчик обязан направить своего представителя не позднее 3 (трех) дней со дня получения письменного извещения от Заказчика.</w:t>
      </w:r>
    </w:p>
    <w:p w:rsidR="00505EDC" w:rsidRPr="00505EDC" w:rsidRDefault="00505EDC" w:rsidP="007A71E0">
      <w:pPr>
        <w:widowControl w:val="0"/>
        <w:tabs>
          <w:tab w:val="left" w:pos="1134"/>
        </w:tabs>
        <w:autoSpaceDE w:val="0"/>
        <w:ind w:left="720" w:firstLine="65"/>
        <w:contextualSpacing/>
        <w:rPr>
          <w:sz w:val="21"/>
          <w:szCs w:val="21"/>
        </w:rPr>
      </w:pPr>
    </w:p>
    <w:p w:rsidR="000857D2" w:rsidRDefault="000857D2" w:rsidP="007A71E0">
      <w:pPr>
        <w:ind w:firstLine="65"/>
        <w:rPr>
          <w:sz w:val="21"/>
          <w:szCs w:val="21"/>
        </w:rPr>
      </w:pPr>
    </w:p>
    <w:p w:rsidR="000857D2" w:rsidRDefault="000857D2" w:rsidP="007A71E0">
      <w:pPr>
        <w:ind w:firstLine="65"/>
        <w:rPr>
          <w:sz w:val="21"/>
          <w:szCs w:val="21"/>
        </w:rPr>
      </w:pPr>
    </w:p>
    <w:p w:rsidR="000857D2" w:rsidRDefault="000857D2" w:rsidP="007A71E0">
      <w:pPr>
        <w:ind w:firstLine="65"/>
        <w:rPr>
          <w:sz w:val="21"/>
          <w:szCs w:val="21"/>
        </w:rPr>
      </w:pPr>
    </w:p>
    <w:p w:rsidR="000857D2" w:rsidRDefault="000857D2" w:rsidP="007A71E0">
      <w:pPr>
        <w:ind w:firstLine="65"/>
        <w:rPr>
          <w:sz w:val="21"/>
          <w:szCs w:val="21"/>
        </w:rPr>
      </w:pPr>
    </w:p>
    <w:sectPr w:rsidR="000857D2" w:rsidSect="002C2910">
      <w:headerReference w:type="default" r:id="rId9"/>
      <w:pgSz w:w="11906" w:h="16838" w:code="9"/>
      <w:pgMar w:top="426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5DA" w:rsidRDefault="00D065DA" w:rsidP="000C7337">
      <w:r>
        <w:separator/>
      </w:r>
    </w:p>
  </w:endnote>
  <w:endnote w:type="continuationSeparator" w:id="0">
    <w:p w:rsidR="00D065DA" w:rsidRDefault="00D065DA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5DA" w:rsidRDefault="00D065DA" w:rsidP="000C7337">
      <w:r>
        <w:separator/>
      </w:r>
    </w:p>
  </w:footnote>
  <w:footnote w:type="continuationSeparator" w:id="0">
    <w:p w:rsidR="00D065DA" w:rsidRDefault="00D065DA" w:rsidP="000C7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0838231"/>
      <w:docPartObj>
        <w:docPartGallery w:val="Page Numbers (Top of Page)"/>
        <w:docPartUnique/>
      </w:docPartObj>
    </w:sdtPr>
    <w:sdtEndPr/>
    <w:sdtContent>
      <w:p w:rsidR="00D432EA" w:rsidRDefault="00D432EA" w:rsidP="00F30F74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93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BA0655"/>
    <w:multiLevelType w:val="multilevel"/>
    <w:tmpl w:val="E61427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5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68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944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6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736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452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528" w:hanging="1800"/>
      </w:pPr>
      <w:rPr>
        <w:rFonts w:hint="default"/>
        <w:b w:val="0"/>
        <w:color w:val="000000"/>
      </w:rPr>
    </w:lvl>
  </w:abstractNum>
  <w:abstractNum w:abstractNumId="2">
    <w:nsid w:val="0C402D28"/>
    <w:multiLevelType w:val="hybridMultilevel"/>
    <w:tmpl w:val="467A1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E1BF6"/>
    <w:multiLevelType w:val="hybridMultilevel"/>
    <w:tmpl w:val="BA200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82D50D0"/>
    <w:multiLevelType w:val="multilevel"/>
    <w:tmpl w:val="52445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4D54B6"/>
    <w:multiLevelType w:val="multilevel"/>
    <w:tmpl w:val="0F1C19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  <w:b/>
        <w:lang w:val="ru-RU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8">
    <w:nsid w:val="419F2F06"/>
    <w:multiLevelType w:val="multilevel"/>
    <w:tmpl w:val="71AEB1E4"/>
    <w:lvl w:ilvl="0">
      <w:start w:val="1"/>
      <w:numFmt w:val="decimal"/>
      <w:pStyle w:val="a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54840957"/>
    <w:multiLevelType w:val="hybridMultilevel"/>
    <w:tmpl w:val="F46A42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A5710F3"/>
    <w:multiLevelType w:val="hybridMultilevel"/>
    <w:tmpl w:val="BA90B0F0"/>
    <w:lvl w:ilvl="0" w:tplc="041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1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681B16FB"/>
    <w:multiLevelType w:val="multilevel"/>
    <w:tmpl w:val="25EC30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3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76B95EAD"/>
    <w:multiLevelType w:val="hybridMultilevel"/>
    <w:tmpl w:val="B212EC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76E1444"/>
    <w:multiLevelType w:val="hybridMultilevel"/>
    <w:tmpl w:val="4012686E"/>
    <w:lvl w:ilvl="0" w:tplc="041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  <w:lvlOverride w:ilvl="0">
      <w:startOverride w:val="1"/>
    </w:lvlOverride>
  </w:num>
  <w:num w:numId="8">
    <w:abstractNumId w:val="5"/>
  </w:num>
  <w:num w:numId="9">
    <w:abstractNumId w:val="6"/>
  </w:num>
  <w:num w:numId="10">
    <w:abstractNumId w:val="9"/>
  </w:num>
  <w:num w:numId="11">
    <w:abstractNumId w:val="14"/>
  </w:num>
  <w:num w:numId="12">
    <w:abstractNumId w:val="12"/>
  </w:num>
  <w:num w:numId="13">
    <w:abstractNumId w:val="1"/>
  </w:num>
  <w:num w:numId="14">
    <w:abstractNumId w:val="7"/>
  </w:num>
  <w:num w:numId="15">
    <w:abstractNumId w:val="2"/>
  </w:num>
  <w:num w:numId="16">
    <w:abstractNumId w:val="10"/>
  </w:num>
  <w:num w:numId="17">
    <w:abstractNumId w:val="15"/>
  </w:num>
  <w:num w:numId="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D00"/>
    <w:rsid w:val="000010E1"/>
    <w:rsid w:val="00001DA5"/>
    <w:rsid w:val="00002AB7"/>
    <w:rsid w:val="0000719A"/>
    <w:rsid w:val="00007747"/>
    <w:rsid w:val="00007B6C"/>
    <w:rsid w:val="0001020B"/>
    <w:rsid w:val="00012F6B"/>
    <w:rsid w:val="00020FEC"/>
    <w:rsid w:val="00021E71"/>
    <w:rsid w:val="0002390D"/>
    <w:rsid w:val="00025175"/>
    <w:rsid w:val="0002542C"/>
    <w:rsid w:val="00037629"/>
    <w:rsid w:val="00041F23"/>
    <w:rsid w:val="00042D0D"/>
    <w:rsid w:val="00043FD4"/>
    <w:rsid w:val="00050137"/>
    <w:rsid w:val="00052432"/>
    <w:rsid w:val="0005599B"/>
    <w:rsid w:val="00056E37"/>
    <w:rsid w:val="000577A3"/>
    <w:rsid w:val="0006487F"/>
    <w:rsid w:val="0006602E"/>
    <w:rsid w:val="0006717F"/>
    <w:rsid w:val="000802FA"/>
    <w:rsid w:val="00080DE9"/>
    <w:rsid w:val="00081310"/>
    <w:rsid w:val="000857D2"/>
    <w:rsid w:val="00085803"/>
    <w:rsid w:val="00094D09"/>
    <w:rsid w:val="000A1A81"/>
    <w:rsid w:val="000A2B2E"/>
    <w:rsid w:val="000A451A"/>
    <w:rsid w:val="000B3055"/>
    <w:rsid w:val="000B6A8E"/>
    <w:rsid w:val="000B791E"/>
    <w:rsid w:val="000C5318"/>
    <w:rsid w:val="000C53F9"/>
    <w:rsid w:val="000C7337"/>
    <w:rsid w:val="000D2A63"/>
    <w:rsid w:val="000D5632"/>
    <w:rsid w:val="000D6302"/>
    <w:rsid w:val="000E02B5"/>
    <w:rsid w:val="000E336B"/>
    <w:rsid w:val="000E6D30"/>
    <w:rsid w:val="000F1630"/>
    <w:rsid w:val="000F3157"/>
    <w:rsid w:val="000F47A6"/>
    <w:rsid w:val="000F4E22"/>
    <w:rsid w:val="00100BC9"/>
    <w:rsid w:val="00103DA3"/>
    <w:rsid w:val="00110E20"/>
    <w:rsid w:val="00113A04"/>
    <w:rsid w:val="00113B5A"/>
    <w:rsid w:val="00116213"/>
    <w:rsid w:val="001173F7"/>
    <w:rsid w:val="00117A43"/>
    <w:rsid w:val="00127159"/>
    <w:rsid w:val="001308A1"/>
    <w:rsid w:val="00131D8B"/>
    <w:rsid w:val="001322D3"/>
    <w:rsid w:val="00137988"/>
    <w:rsid w:val="00140675"/>
    <w:rsid w:val="001408BB"/>
    <w:rsid w:val="0014451A"/>
    <w:rsid w:val="00144BE8"/>
    <w:rsid w:val="00146338"/>
    <w:rsid w:val="00150411"/>
    <w:rsid w:val="001542E2"/>
    <w:rsid w:val="001624FD"/>
    <w:rsid w:val="00165046"/>
    <w:rsid w:val="0017206F"/>
    <w:rsid w:val="00175A21"/>
    <w:rsid w:val="00176885"/>
    <w:rsid w:val="001773C5"/>
    <w:rsid w:val="001812EE"/>
    <w:rsid w:val="0018732E"/>
    <w:rsid w:val="00191573"/>
    <w:rsid w:val="00195ABA"/>
    <w:rsid w:val="001A72F2"/>
    <w:rsid w:val="001B070B"/>
    <w:rsid w:val="001B4D90"/>
    <w:rsid w:val="001B748B"/>
    <w:rsid w:val="001C0350"/>
    <w:rsid w:val="001C4C90"/>
    <w:rsid w:val="001C51BB"/>
    <w:rsid w:val="001C6DA4"/>
    <w:rsid w:val="001D06BA"/>
    <w:rsid w:val="001D45A0"/>
    <w:rsid w:val="001D6564"/>
    <w:rsid w:val="001E1AAB"/>
    <w:rsid w:val="001E1F34"/>
    <w:rsid w:val="001E4122"/>
    <w:rsid w:val="001E5E6B"/>
    <w:rsid w:val="001F3E43"/>
    <w:rsid w:val="002055FB"/>
    <w:rsid w:val="00206A56"/>
    <w:rsid w:val="0021529B"/>
    <w:rsid w:val="00220413"/>
    <w:rsid w:val="002211BF"/>
    <w:rsid w:val="00224DD0"/>
    <w:rsid w:val="002251B3"/>
    <w:rsid w:val="00226391"/>
    <w:rsid w:val="002304A2"/>
    <w:rsid w:val="00230868"/>
    <w:rsid w:val="00231172"/>
    <w:rsid w:val="00232080"/>
    <w:rsid w:val="00233E93"/>
    <w:rsid w:val="002368CD"/>
    <w:rsid w:val="00237F69"/>
    <w:rsid w:val="002403EE"/>
    <w:rsid w:val="002405CA"/>
    <w:rsid w:val="00244C50"/>
    <w:rsid w:val="002502D9"/>
    <w:rsid w:val="00251C42"/>
    <w:rsid w:val="00253944"/>
    <w:rsid w:val="002611F6"/>
    <w:rsid w:val="00270A0F"/>
    <w:rsid w:val="00270D00"/>
    <w:rsid w:val="00272F63"/>
    <w:rsid w:val="002733FA"/>
    <w:rsid w:val="00273AFD"/>
    <w:rsid w:val="002850EB"/>
    <w:rsid w:val="002851C2"/>
    <w:rsid w:val="00285FC4"/>
    <w:rsid w:val="002900AA"/>
    <w:rsid w:val="00295042"/>
    <w:rsid w:val="002A488A"/>
    <w:rsid w:val="002B4241"/>
    <w:rsid w:val="002B61D4"/>
    <w:rsid w:val="002C2910"/>
    <w:rsid w:val="002C3580"/>
    <w:rsid w:val="002C6EBD"/>
    <w:rsid w:val="002C7BD8"/>
    <w:rsid w:val="002D50EA"/>
    <w:rsid w:val="002E1DE8"/>
    <w:rsid w:val="002E36C8"/>
    <w:rsid w:val="002E3B97"/>
    <w:rsid w:val="002E677A"/>
    <w:rsid w:val="002E7C4D"/>
    <w:rsid w:val="002F0BFC"/>
    <w:rsid w:val="002F0CB3"/>
    <w:rsid w:val="002F34D8"/>
    <w:rsid w:val="002F7145"/>
    <w:rsid w:val="00303114"/>
    <w:rsid w:val="00304244"/>
    <w:rsid w:val="00312B6E"/>
    <w:rsid w:val="0031304E"/>
    <w:rsid w:val="00314C32"/>
    <w:rsid w:val="003228A2"/>
    <w:rsid w:val="0032568A"/>
    <w:rsid w:val="0032645B"/>
    <w:rsid w:val="00334354"/>
    <w:rsid w:val="003360A9"/>
    <w:rsid w:val="00340ECC"/>
    <w:rsid w:val="003417B2"/>
    <w:rsid w:val="0036241C"/>
    <w:rsid w:val="00364B59"/>
    <w:rsid w:val="00370C70"/>
    <w:rsid w:val="00373023"/>
    <w:rsid w:val="00373E43"/>
    <w:rsid w:val="00375C0D"/>
    <w:rsid w:val="00377D7F"/>
    <w:rsid w:val="0038071C"/>
    <w:rsid w:val="00381373"/>
    <w:rsid w:val="00381996"/>
    <w:rsid w:val="003871F3"/>
    <w:rsid w:val="00387C3A"/>
    <w:rsid w:val="00390BDC"/>
    <w:rsid w:val="003935F6"/>
    <w:rsid w:val="00394DBF"/>
    <w:rsid w:val="00396BB9"/>
    <w:rsid w:val="00397C04"/>
    <w:rsid w:val="003A0479"/>
    <w:rsid w:val="003A1669"/>
    <w:rsid w:val="003A7C8D"/>
    <w:rsid w:val="003B0F20"/>
    <w:rsid w:val="003B2552"/>
    <w:rsid w:val="003B522E"/>
    <w:rsid w:val="003B5365"/>
    <w:rsid w:val="003B7C46"/>
    <w:rsid w:val="003C21F2"/>
    <w:rsid w:val="003C5959"/>
    <w:rsid w:val="003C74F3"/>
    <w:rsid w:val="003D280D"/>
    <w:rsid w:val="003D5524"/>
    <w:rsid w:val="003E2160"/>
    <w:rsid w:val="003E2480"/>
    <w:rsid w:val="003E27F1"/>
    <w:rsid w:val="003E5296"/>
    <w:rsid w:val="003E6D33"/>
    <w:rsid w:val="003F0690"/>
    <w:rsid w:val="003F0DB4"/>
    <w:rsid w:val="003F3674"/>
    <w:rsid w:val="003F45C5"/>
    <w:rsid w:val="00405C6E"/>
    <w:rsid w:val="004151AF"/>
    <w:rsid w:val="00421909"/>
    <w:rsid w:val="00421A19"/>
    <w:rsid w:val="00425D9D"/>
    <w:rsid w:val="004274B4"/>
    <w:rsid w:val="00432AB1"/>
    <w:rsid w:val="00435585"/>
    <w:rsid w:val="004358E6"/>
    <w:rsid w:val="0047342B"/>
    <w:rsid w:val="00476782"/>
    <w:rsid w:val="004768E5"/>
    <w:rsid w:val="00477F85"/>
    <w:rsid w:val="00483DF0"/>
    <w:rsid w:val="00484DB1"/>
    <w:rsid w:val="00486490"/>
    <w:rsid w:val="0049019C"/>
    <w:rsid w:val="00491856"/>
    <w:rsid w:val="00493BD7"/>
    <w:rsid w:val="00494121"/>
    <w:rsid w:val="00494161"/>
    <w:rsid w:val="00494946"/>
    <w:rsid w:val="00494EDF"/>
    <w:rsid w:val="004954C6"/>
    <w:rsid w:val="00497761"/>
    <w:rsid w:val="004A32FF"/>
    <w:rsid w:val="004A38C3"/>
    <w:rsid w:val="004A5112"/>
    <w:rsid w:val="004A7845"/>
    <w:rsid w:val="004B5089"/>
    <w:rsid w:val="004C1DC4"/>
    <w:rsid w:val="004C3A98"/>
    <w:rsid w:val="004C5A9C"/>
    <w:rsid w:val="004D3B4A"/>
    <w:rsid w:val="004D4AC9"/>
    <w:rsid w:val="004D6896"/>
    <w:rsid w:val="004F65F6"/>
    <w:rsid w:val="005018C9"/>
    <w:rsid w:val="00502364"/>
    <w:rsid w:val="00502632"/>
    <w:rsid w:val="00504A79"/>
    <w:rsid w:val="00505EDC"/>
    <w:rsid w:val="00512860"/>
    <w:rsid w:val="00512DB7"/>
    <w:rsid w:val="00517B4E"/>
    <w:rsid w:val="00527D4B"/>
    <w:rsid w:val="00531814"/>
    <w:rsid w:val="005345E6"/>
    <w:rsid w:val="00535A5C"/>
    <w:rsid w:val="005433EA"/>
    <w:rsid w:val="0054544E"/>
    <w:rsid w:val="0054750D"/>
    <w:rsid w:val="00553CB6"/>
    <w:rsid w:val="00555B41"/>
    <w:rsid w:val="005561F6"/>
    <w:rsid w:val="00557DCB"/>
    <w:rsid w:val="00560B53"/>
    <w:rsid w:val="00563E81"/>
    <w:rsid w:val="005674E6"/>
    <w:rsid w:val="00567785"/>
    <w:rsid w:val="00572C7D"/>
    <w:rsid w:val="005759AF"/>
    <w:rsid w:val="0058048F"/>
    <w:rsid w:val="00580A50"/>
    <w:rsid w:val="0058531C"/>
    <w:rsid w:val="005853BA"/>
    <w:rsid w:val="00592D5C"/>
    <w:rsid w:val="00596442"/>
    <w:rsid w:val="005A60AB"/>
    <w:rsid w:val="005B4A25"/>
    <w:rsid w:val="005C6BEE"/>
    <w:rsid w:val="005D0D45"/>
    <w:rsid w:val="005D254E"/>
    <w:rsid w:val="005D6C88"/>
    <w:rsid w:val="005E0F54"/>
    <w:rsid w:val="005E193F"/>
    <w:rsid w:val="005E3A6A"/>
    <w:rsid w:val="005E51FE"/>
    <w:rsid w:val="005E56EB"/>
    <w:rsid w:val="005E707F"/>
    <w:rsid w:val="005F3F8D"/>
    <w:rsid w:val="005F4E09"/>
    <w:rsid w:val="00600C86"/>
    <w:rsid w:val="0060123A"/>
    <w:rsid w:val="00605395"/>
    <w:rsid w:val="0060547B"/>
    <w:rsid w:val="006112A5"/>
    <w:rsid w:val="00625844"/>
    <w:rsid w:val="00625A0F"/>
    <w:rsid w:val="0062649D"/>
    <w:rsid w:val="00631DD6"/>
    <w:rsid w:val="00632402"/>
    <w:rsid w:val="0063430D"/>
    <w:rsid w:val="00634B58"/>
    <w:rsid w:val="00640812"/>
    <w:rsid w:val="0064241C"/>
    <w:rsid w:val="00657A0A"/>
    <w:rsid w:val="0066471B"/>
    <w:rsid w:val="00667474"/>
    <w:rsid w:val="006800FA"/>
    <w:rsid w:val="006812C9"/>
    <w:rsid w:val="006900AF"/>
    <w:rsid w:val="006917AD"/>
    <w:rsid w:val="0069291B"/>
    <w:rsid w:val="006A1990"/>
    <w:rsid w:val="006B09E8"/>
    <w:rsid w:val="006B16AF"/>
    <w:rsid w:val="006B6006"/>
    <w:rsid w:val="006B760D"/>
    <w:rsid w:val="006B7890"/>
    <w:rsid w:val="006C07FC"/>
    <w:rsid w:val="006C14B8"/>
    <w:rsid w:val="006C220A"/>
    <w:rsid w:val="006C4166"/>
    <w:rsid w:val="006C460B"/>
    <w:rsid w:val="006C5DD7"/>
    <w:rsid w:val="006C5FB6"/>
    <w:rsid w:val="006D1F1F"/>
    <w:rsid w:val="006D20B3"/>
    <w:rsid w:val="006D7901"/>
    <w:rsid w:val="006E3687"/>
    <w:rsid w:val="006E46BA"/>
    <w:rsid w:val="006F08B0"/>
    <w:rsid w:val="006F3D82"/>
    <w:rsid w:val="006F459E"/>
    <w:rsid w:val="006F4649"/>
    <w:rsid w:val="006F7B3A"/>
    <w:rsid w:val="007017AC"/>
    <w:rsid w:val="007020E6"/>
    <w:rsid w:val="00705756"/>
    <w:rsid w:val="0072544C"/>
    <w:rsid w:val="007331ED"/>
    <w:rsid w:val="00734972"/>
    <w:rsid w:val="00737CD2"/>
    <w:rsid w:val="00737DD9"/>
    <w:rsid w:val="0074288C"/>
    <w:rsid w:val="00743BE6"/>
    <w:rsid w:val="00744333"/>
    <w:rsid w:val="00744855"/>
    <w:rsid w:val="00745B29"/>
    <w:rsid w:val="00754052"/>
    <w:rsid w:val="007557D5"/>
    <w:rsid w:val="0076096E"/>
    <w:rsid w:val="00762F25"/>
    <w:rsid w:val="00766717"/>
    <w:rsid w:val="007742AB"/>
    <w:rsid w:val="00782093"/>
    <w:rsid w:val="00783C20"/>
    <w:rsid w:val="00784F85"/>
    <w:rsid w:val="00785A0F"/>
    <w:rsid w:val="00791A46"/>
    <w:rsid w:val="007A71E0"/>
    <w:rsid w:val="007B6EE3"/>
    <w:rsid w:val="007C12D7"/>
    <w:rsid w:val="007C212A"/>
    <w:rsid w:val="007C3D56"/>
    <w:rsid w:val="007D27AB"/>
    <w:rsid w:val="007D456E"/>
    <w:rsid w:val="007D4604"/>
    <w:rsid w:val="007D7EF8"/>
    <w:rsid w:val="007E64E2"/>
    <w:rsid w:val="007E7E6E"/>
    <w:rsid w:val="007F020B"/>
    <w:rsid w:val="007F0918"/>
    <w:rsid w:val="007F2BBB"/>
    <w:rsid w:val="007F6A52"/>
    <w:rsid w:val="0080044E"/>
    <w:rsid w:val="00800D8E"/>
    <w:rsid w:val="0080184D"/>
    <w:rsid w:val="00801EA7"/>
    <w:rsid w:val="008020C6"/>
    <w:rsid w:val="00803384"/>
    <w:rsid w:val="0080627D"/>
    <w:rsid w:val="00807629"/>
    <w:rsid w:val="008119C9"/>
    <w:rsid w:val="00812870"/>
    <w:rsid w:val="00813C81"/>
    <w:rsid w:val="00813D89"/>
    <w:rsid w:val="0081558D"/>
    <w:rsid w:val="0081708D"/>
    <w:rsid w:val="00817137"/>
    <w:rsid w:val="008211BA"/>
    <w:rsid w:val="0082244A"/>
    <w:rsid w:val="00822C7D"/>
    <w:rsid w:val="00824EB8"/>
    <w:rsid w:val="00824FE0"/>
    <w:rsid w:val="008257AA"/>
    <w:rsid w:val="00826797"/>
    <w:rsid w:val="00831C58"/>
    <w:rsid w:val="00844453"/>
    <w:rsid w:val="00853312"/>
    <w:rsid w:val="00857D75"/>
    <w:rsid w:val="00857E8A"/>
    <w:rsid w:val="008627D5"/>
    <w:rsid w:val="00862EAC"/>
    <w:rsid w:val="008647AE"/>
    <w:rsid w:val="00865CD4"/>
    <w:rsid w:val="008679A9"/>
    <w:rsid w:val="008778FF"/>
    <w:rsid w:val="0088487E"/>
    <w:rsid w:val="0088526F"/>
    <w:rsid w:val="00892D09"/>
    <w:rsid w:val="00897048"/>
    <w:rsid w:val="008A1909"/>
    <w:rsid w:val="008A1AB1"/>
    <w:rsid w:val="008A5BDE"/>
    <w:rsid w:val="008B0647"/>
    <w:rsid w:val="008B36E6"/>
    <w:rsid w:val="008B4CCA"/>
    <w:rsid w:val="008B6E48"/>
    <w:rsid w:val="008C13DC"/>
    <w:rsid w:val="008C4C2D"/>
    <w:rsid w:val="008C6C9B"/>
    <w:rsid w:val="008C7ABE"/>
    <w:rsid w:val="008E0B5B"/>
    <w:rsid w:val="008E33A6"/>
    <w:rsid w:val="008E3CE3"/>
    <w:rsid w:val="008E5059"/>
    <w:rsid w:val="008E559E"/>
    <w:rsid w:val="009115FA"/>
    <w:rsid w:val="009153C2"/>
    <w:rsid w:val="00916059"/>
    <w:rsid w:val="0092060B"/>
    <w:rsid w:val="00922F64"/>
    <w:rsid w:val="0093091D"/>
    <w:rsid w:val="0093430B"/>
    <w:rsid w:val="00935F16"/>
    <w:rsid w:val="009367F8"/>
    <w:rsid w:val="00936DA5"/>
    <w:rsid w:val="00942E2B"/>
    <w:rsid w:val="009444B9"/>
    <w:rsid w:val="00947030"/>
    <w:rsid w:val="00956529"/>
    <w:rsid w:val="009603E0"/>
    <w:rsid w:val="00971886"/>
    <w:rsid w:val="00972A5A"/>
    <w:rsid w:val="009741D6"/>
    <w:rsid w:val="0097426D"/>
    <w:rsid w:val="009834AE"/>
    <w:rsid w:val="00987CAB"/>
    <w:rsid w:val="0099077B"/>
    <w:rsid w:val="0099192E"/>
    <w:rsid w:val="00994682"/>
    <w:rsid w:val="009A09E8"/>
    <w:rsid w:val="009A1802"/>
    <w:rsid w:val="009A2132"/>
    <w:rsid w:val="009A2340"/>
    <w:rsid w:val="009B0199"/>
    <w:rsid w:val="009B1AD0"/>
    <w:rsid w:val="009B22AD"/>
    <w:rsid w:val="009B341F"/>
    <w:rsid w:val="009B3ABA"/>
    <w:rsid w:val="009B4745"/>
    <w:rsid w:val="009B4DEC"/>
    <w:rsid w:val="009B5195"/>
    <w:rsid w:val="009C05A1"/>
    <w:rsid w:val="009C28C2"/>
    <w:rsid w:val="009C676F"/>
    <w:rsid w:val="009D0B4A"/>
    <w:rsid w:val="009D2E7F"/>
    <w:rsid w:val="009D4274"/>
    <w:rsid w:val="009D4D7C"/>
    <w:rsid w:val="009D7A15"/>
    <w:rsid w:val="009E0809"/>
    <w:rsid w:val="009F1909"/>
    <w:rsid w:val="009F5C15"/>
    <w:rsid w:val="009F6336"/>
    <w:rsid w:val="009F7511"/>
    <w:rsid w:val="00A015EF"/>
    <w:rsid w:val="00A018CF"/>
    <w:rsid w:val="00A0540A"/>
    <w:rsid w:val="00A05AAB"/>
    <w:rsid w:val="00A07553"/>
    <w:rsid w:val="00A13827"/>
    <w:rsid w:val="00A16487"/>
    <w:rsid w:val="00A16F8A"/>
    <w:rsid w:val="00A2173E"/>
    <w:rsid w:val="00A23771"/>
    <w:rsid w:val="00A2412F"/>
    <w:rsid w:val="00A2492E"/>
    <w:rsid w:val="00A26F1A"/>
    <w:rsid w:val="00A347C7"/>
    <w:rsid w:val="00A41294"/>
    <w:rsid w:val="00A417EF"/>
    <w:rsid w:val="00A43184"/>
    <w:rsid w:val="00A4318A"/>
    <w:rsid w:val="00A464DD"/>
    <w:rsid w:val="00A51231"/>
    <w:rsid w:val="00A518AF"/>
    <w:rsid w:val="00A54DD2"/>
    <w:rsid w:val="00A62733"/>
    <w:rsid w:val="00A6340C"/>
    <w:rsid w:val="00A63F32"/>
    <w:rsid w:val="00A65606"/>
    <w:rsid w:val="00A67067"/>
    <w:rsid w:val="00A67F69"/>
    <w:rsid w:val="00A71F69"/>
    <w:rsid w:val="00A76E62"/>
    <w:rsid w:val="00A80A92"/>
    <w:rsid w:val="00A80E05"/>
    <w:rsid w:val="00A8163B"/>
    <w:rsid w:val="00A82DFA"/>
    <w:rsid w:val="00A8425D"/>
    <w:rsid w:val="00A86200"/>
    <w:rsid w:val="00A924A9"/>
    <w:rsid w:val="00A938C6"/>
    <w:rsid w:val="00A97474"/>
    <w:rsid w:val="00AA0FC7"/>
    <w:rsid w:val="00AA504D"/>
    <w:rsid w:val="00AA5B35"/>
    <w:rsid w:val="00AA63EA"/>
    <w:rsid w:val="00AB1B88"/>
    <w:rsid w:val="00AB3D94"/>
    <w:rsid w:val="00AC0B1F"/>
    <w:rsid w:val="00AC18C2"/>
    <w:rsid w:val="00AC5C8A"/>
    <w:rsid w:val="00AD4C80"/>
    <w:rsid w:val="00AE719D"/>
    <w:rsid w:val="00AF0599"/>
    <w:rsid w:val="00AF0938"/>
    <w:rsid w:val="00AF4415"/>
    <w:rsid w:val="00AF6677"/>
    <w:rsid w:val="00B024F5"/>
    <w:rsid w:val="00B03207"/>
    <w:rsid w:val="00B0708F"/>
    <w:rsid w:val="00B126AB"/>
    <w:rsid w:val="00B20F46"/>
    <w:rsid w:val="00B22AA1"/>
    <w:rsid w:val="00B2621E"/>
    <w:rsid w:val="00B30A72"/>
    <w:rsid w:val="00B30DF6"/>
    <w:rsid w:val="00B468AA"/>
    <w:rsid w:val="00B52282"/>
    <w:rsid w:val="00B55D86"/>
    <w:rsid w:val="00B569EE"/>
    <w:rsid w:val="00B60580"/>
    <w:rsid w:val="00B65F38"/>
    <w:rsid w:val="00B73969"/>
    <w:rsid w:val="00B8469B"/>
    <w:rsid w:val="00B87EB6"/>
    <w:rsid w:val="00B90680"/>
    <w:rsid w:val="00B910BF"/>
    <w:rsid w:val="00B934AA"/>
    <w:rsid w:val="00B966DB"/>
    <w:rsid w:val="00BA312C"/>
    <w:rsid w:val="00BA6118"/>
    <w:rsid w:val="00BA64F3"/>
    <w:rsid w:val="00BB6628"/>
    <w:rsid w:val="00BC056B"/>
    <w:rsid w:val="00BC4362"/>
    <w:rsid w:val="00BD0AFC"/>
    <w:rsid w:val="00BD4A20"/>
    <w:rsid w:val="00BE53E0"/>
    <w:rsid w:val="00BF3BD6"/>
    <w:rsid w:val="00C00817"/>
    <w:rsid w:val="00C0465A"/>
    <w:rsid w:val="00C062DA"/>
    <w:rsid w:val="00C11058"/>
    <w:rsid w:val="00C13463"/>
    <w:rsid w:val="00C1576D"/>
    <w:rsid w:val="00C15C0E"/>
    <w:rsid w:val="00C15FB7"/>
    <w:rsid w:val="00C2260D"/>
    <w:rsid w:val="00C23751"/>
    <w:rsid w:val="00C31C2E"/>
    <w:rsid w:val="00C32372"/>
    <w:rsid w:val="00C32AD4"/>
    <w:rsid w:val="00C34C19"/>
    <w:rsid w:val="00C35130"/>
    <w:rsid w:val="00C37965"/>
    <w:rsid w:val="00C40E8E"/>
    <w:rsid w:val="00C41E28"/>
    <w:rsid w:val="00C4314B"/>
    <w:rsid w:val="00C46DA5"/>
    <w:rsid w:val="00C50515"/>
    <w:rsid w:val="00C54A4F"/>
    <w:rsid w:val="00C579CF"/>
    <w:rsid w:val="00C65654"/>
    <w:rsid w:val="00C72920"/>
    <w:rsid w:val="00C76A83"/>
    <w:rsid w:val="00C77D93"/>
    <w:rsid w:val="00C822F3"/>
    <w:rsid w:val="00C82B1E"/>
    <w:rsid w:val="00C83EB3"/>
    <w:rsid w:val="00C86851"/>
    <w:rsid w:val="00CA1AB4"/>
    <w:rsid w:val="00CA55ED"/>
    <w:rsid w:val="00CB0A07"/>
    <w:rsid w:val="00CB535D"/>
    <w:rsid w:val="00CB5869"/>
    <w:rsid w:val="00CC34BC"/>
    <w:rsid w:val="00CC46FC"/>
    <w:rsid w:val="00CC72A2"/>
    <w:rsid w:val="00CD26EC"/>
    <w:rsid w:val="00CD70CE"/>
    <w:rsid w:val="00CE116D"/>
    <w:rsid w:val="00CE360D"/>
    <w:rsid w:val="00CE3977"/>
    <w:rsid w:val="00CF01F7"/>
    <w:rsid w:val="00D03FAF"/>
    <w:rsid w:val="00D05CD6"/>
    <w:rsid w:val="00D062E2"/>
    <w:rsid w:val="00D065DA"/>
    <w:rsid w:val="00D07907"/>
    <w:rsid w:val="00D23647"/>
    <w:rsid w:val="00D25BE7"/>
    <w:rsid w:val="00D32713"/>
    <w:rsid w:val="00D36A3E"/>
    <w:rsid w:val="00D36BF0"/>
    <w:rsid w:val="00D432A0"/>
    <w:rsid w:val="00D432EA"/>
    <w:rsid w:val="00D44C72"/>
    <w:rsid w:val="00D46C60"/>
    <w:rsid w:val="00D46D19"/>
    <w:rsid w:val="00D52295"/>
    <w:rsid w:val="00D52954"/>
    <w:rsid w:val="00D53C41"/>
    <w:rsid w:val="00D53DD2"/>
    <w:rsid w:val="00D557FC"/>
    <w:rsid w:val="00D67870"/>
    <w:rsid w:val="00D70FA6"/>
    <w:rsid w:val="00D725E5"/>
    <w:rsid w:val="00D81A37"/>
    <w:rsid w:val="00D830BC"/>
    <w:rsid w:val="00D86E11"/>
    <w:rsid w:val="00D92280"/>
    <w:rsid w:val="00DA0923"/>
    <w:rsid w:val="00DA183A"/>
    <w:rsid w:val="00DA37FA"/>
    <w:rsid w:val="00DA5FEE"/>
    <w:rsid w:val="00DB38DE"/>
    <w:rsid w:val="00DB72CF"/>
    <w:rsid w:val="00DC12ED"/>
    <w:rsid w:val="00DC47EF"/>
    <w:rsid w:val="00DD0A59"/>
    <w:rsid w:val="00DD70EA"/>
    <w:rsid w:val="00DE0418"/>
    <w:rsid w:val="00DE44BC"/>
    <w:rsid w:val="00DE5773"/>
    <w:rsid w:val="00DF6C88"/>
    <w:rsid w:val="00E00802"/>
    <w:rsid w:val="00E05F1A"/>
    <w:rsid w:val="00E07623"/>
    <w:rsid w:val="00E116EC"/>
    <w:rsid w:val="00E145FC"/>
    <w:rsid w:val="00E15C55"/>
    <w:rsid w:val="00E1603E"/>
    <w:rsid w:val="00E160BB"/>
    <w:rsid w:val="00E162C5"/>
    <w:rsid w:val="00E21534"/>
    <w:rsid w:val="00E24908"/>
    <w:rsid w:val="00E258A1"/>
    <w:rsid w:val="00E260B1"/>
    <w:rsid w:val="00E326B6"/>
    <w:rsid w:val="00E365B2"/>
    <w:rsid w:val="00E37BE0"/>
    <w:rsid w:val="00E40A48"/>
    <w:rsid w:val="00E4723D"/>
    <w:rsid w:val="00E5189A"/>
    <w:rsid w:val="00E52D2E"/>
    <w:rsid w:val="00E5363F"/>
    <w:rsid w:val="00E54B95"/>
    <w:rsid w:val="00E55F79"/>
    <w:rsid w:val="00E5661B"/>
    <w:rsid w:val="00E57FA5"/>
    <w:rsid w:val="00E62743"/>
    <w:rsid w:val="00E64642"/>
    <w:rsid w:val="00E73277"/>
    <w:rsid w:val="00E740AB"/>
    <w:rsid w:val="00E80B34"/>
    <w:rsid w:val="00E81ABA"/>
    <w:rsid w:val="00E83037"/>
    <w:rsid w:val="00E8373C"/>
    <w:rsid w:val="00E94521"/>
    <w:rsid w:val="00E94F7C"/>
    <w:rsid w:val="00E9521A"/>
    <w:rsid w:val="00E95A3C"/>
    <w:rsid w:val="00E97BFE"/>
    <w:rsid w:val="00EA1BC4"/>
    <w:rsid w:val="00EA6A82"/>
    <w:rsid w:val="00EB0614"/>
    <w:rsid w:val="00EB1E69"/>
    <w:rsid w:val="00EB2272"/>
    <w:rsid w:val="00EB27BB"/>
    <w:rsid w:val="00EB2B81"/>
    <w:rsid w:val="00EB6DE5"/>
    <w:rsid w:val="00EC7A1B"/>
    <w:rsid w:val="00ED5BCF"/>
    <w:rsid w:val="00ED7B18"/>
    <w:rsid w:val="00EE1611"/>
    <w:rsid w:val="00EE1B25"/>
    <w:rsid w:val="00EE491F"/>
    <w:rsid w:val="00EF0E6E"/>
    <w:rsid w:val="00EF2004"/>
    <w:rsid w:val="00F0067A"/>
    <w:rsid w:val="00F10810"/>
    <w:rsid w:val="00F16016"/>
    <w:rsid w:val="00F16195"/>
    <w:rsid w:val="00F263D5"/>
    <w:rsid w:val="00F272D6"/>
    <w:rsid w:val="00F27CBF"/>
    <w:rsid w:val="00F30F74"/>
    <w:rsid w:val="00F3326F"/>
    <w:rsid w:val="00F34228"/>
    <w:rsid w:val="00F351A9"/>
    <w:rsid w:val="00F360D9"/>
    <w:rsid w:val="00F416D5"/>
    <w:rsid w:val="00F45F4D"/>
    <w:rsid w:val="00F46DCB"/>
    <w:rsid w:val="00F52764"/>
    <w:rsid w:val="00F53075"/>
    <w:rsid w:val="00F55009"/>
    <w:rsid w:val="00F609C3"/>
    <w:rsid w:val="00F612C6"/>
    <w:rsid w:val="00F67477"/>
    <w:rsid w:val="00F70A48"/>
    <w:rsid w:val="00F71548"/>
    <w:rsid w:val="00F73BC4"/>
    <w:rsid w:val="00F819AB"/>
    <w:rsid w:val="00F81AC6"/>
    <w:rsid w:val="00F8637E"/>
    <w:rsid w:val="00F87146"/>
    <w:rsid w:val="00F87A33"/>
    <w:rsid w:val="00F93AD1"/>
    <w:rsid w:val="00F955DA"/>
    <w:rsid w:val="00F9652A"/>
    <w:rsid w:val="00FA3432"/>
    <w:rsid w:val="00FB382B"/>
    <w:rsid w:val="00FB3AA7"/>
    <w:rsid w:val="00FB4162"/>
    <w:rsid w:val="00FC011B"/>
    <w:rsid w:val="00FC48C9"/>
    <w:rsid w:val="00FC5F23"/>
    <w:rsid w:val="00FD03BF"/>
    <w:rsid w:val="00FD3F05"/>
    <w:rsid w:val="00FD536B"/>
    <w:rsid w:val="00FD66AB"/>
    <w:rsid w:val="00FD77F5"/>
    <w:rsid w:val="00FE1329"/>
    <w:rsid w:val="00FE21C3"/>
    <w:rsid w:val="00FE2AD6"/>
    <w:rsid w:val="00FF1A8B"/>
    <w:rsid w:val="00FF1DCA"/>
    <w:rsid w:val="00FF1F09"/>
    <w:rsid w:val="00FF5F31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B3AA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"/>
    <w:qFormat/>
    <w:rsid w:val="00FB3A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FB3A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A412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FB3AA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2"/>
    <w:link w:val="2"/>
    <w:uiPriority w:val="9"/>
    <w:semiHidden/>
    <w:rsid w:val="00FB3AA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2"/>
    <w:link w:val="3"/>
    <w:uiPriority w:val="9"/>
    <w:semiHidden/>
    <w:rsid w:val="00A4129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styleId="a5">
    <w:name w:val="Hyperlink"/>
    <w:uiPriority w:val="99"/>
    <w:rsid w:val="00E9521A"/>
    <w:rPr>
      <w:color w:val="000080"/>
      <w:u w:val="single"/>
    </w:rPr>
  </w:style>
  <w:style w:type="paragraph" w:customStyle="1" w:styleId="11">
    <w:name w:val="Заголовок таблицы1"/>
    <w:basedOn w:val="a1"/>
    <w:link w:val="12"/>
    <w:qFormat/>
    <w:rsid w:val="00E24908"/>
    <w:rPr>
      <w:b/>
    </w:rPr>
  </w:style>
  <w:style w:type="character" w:customStyle="1" w:styleId="12">
    <w:name w:val="Заголовок таблицы1 Знак"/>
    <w:basedOn w:val="a2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6">
    <w:name w:val="Тест таблицы"/>
    <w:basedOn w:val="a1"/>
    <w:link w:val="a7"/>
    <w:qFormat/>
    <w:rsid w:val="00E24908"/>
  </w:style>
  <w:style w:type="character" w:customStyle="1" w:styleId="a7">
    <w:name w:val="Тест таблицы Знак"/>
    <w:basedOn w:val="a2"/>
    <w:link w:val="a6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3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1"/>
    <w:link w:val="ab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2"/>
    <w:link w:val="aa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c">
    <w:name w:val="annotation reference"/>
    <w:basedOn w:val="a2"/>
    <w:uiPriority w:val="99"/>
    <w:semiHidden/>
    <w:unhideWhenUsed/>
    <w:rsid w:val="000C7337"/>
    <w:rPr>
      <w:sz w:val="16"/>
      <w:szCs w:val="16"/>
    </w:rPr>
  </w:style>
  <w:style w:type="paragraph" w:styleId="ad">
    <w:name w:val="annotation text"/>
    <w:basedOn w:val="a1"/>
    <w:link w:val="ae"/>
    <w:uiPriority w:val="99"/>
    <w:unhideWhenUsed/>
    <w:rsid w:val="000C7337"/>
    <w:rPr>
      <w:sz w:val="20"/>
      <w:szCs w:val="20"/>
    </w:rPr>
  </w:style>
  <w:style w:type="character" w:customStyle="1" w:styleId="ae">
    <w:name w:val="Текст примечания Знак"/>
    <w:basedOn w:val="a2"/>
    <w:link w:val="ad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C733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1">
    <w:name w:val="footnote reference"/>
    <w:rsid w:val="000C7337"/>
    <w:rPr>
      <w:vertAlign w:val="superscript"/>
    </w:rPr>
  </w:style>
  <w:style w:type="paragraph" w:styleId="af2">
    <w:name w:val="footnote text"/>
    <w:aliases w:val="Знак2,Знак21, Знак,Основной текст с отступом 22,Основной текст с отступом 221"/>
    <w:basedOn w:val="a1"/>
    <w:link w:val="af3"/>
    <w:uiPriority w:val="99"/>
    <w:qFormat/>
    <w:rsid w:val="000C7337"/>
    <w:rPr>
      <w:sz w:val="20"/>
      <w:szCs w:val="20"/>
    </w:rPr>
  </w:style>
  <w:style w:type="character" w:customStyle="1" w:styleId="af3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2"/>
    <w:link w:val="af2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4">
    <w:name w:val="FollowedHyperlink"/>
    <w:basedOn w:val="a2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5">
    <w:name w:val="header"/>
    <w:basedOn w:val="a1"/>
    <w:link w:val="af6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2"/>
    <w:link w:val="af5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footer"/>
    <w:basedOn w:val="a1"/>
    <w:link w:val="af8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2"/>
    <w:link w:val="af7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List Paragraph"/>
    <w:basedOn w:val="a1"/>
    <w:uiPriority w:val="34"/>
    <w:qFormat/>
    <w:rsid w:val="00C15C0E"/>
    <w:pPr>
      <w:ind w:left="720"/>
      <w:contextualSpacing/>
    </w:pPr>
  </w:style>
  <w:style w:type="paragraph" w:customStyle="1" w:styleId="a">
    <w:name w:val="Раздел контракта"/>
    <w:basedOn w:val="1"/>
    <w:qFormat/>
    <w:rsid w:val="00FB3AA7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rsid w:val="00F87A33"/>
    <w:pPr>
      <w:keepNext w:val="0"/>
      <w:keepLines w:val="0"/>
      <w:numPr>
        <w:ilvl w:val="1"/>
        <w:numId w:val="1"/>
      </w:numPr>
      <w:spacing w:before="0"/>
      <w:ind w:firstLine="709"/>
    </w:pPr>
    <w:rPr>
      <w:rFonts w:ascii="Times New Roman" w:hAnsi="Times New Roman"/>
      <w:color w:val="auto"/>
      <w:sz w:val="24"/>
      <w:lang w:eastAsia="en-US"/>
    </w:rPr>
  </w:style>
  <w:style w:type="paragraph" w:customStyle="1" w:styleId="afa">
    <w:name w:val="Подпункт контракта"/>
    <w:basedOn w:val="3"/>
    <w:qFormat/>
    <w:rsid w:val="00F87A33"/>
    <w:pPr>
      <w:keepNext w:val="0"/>
      <w:keepLines w:val="0"/>
      <w:spacing w:before="0"/>
    </w:pPr>
    <w:rPr>
      <w:rFonts w:ascii="Times New Roman" w:hAnsi="Times New Roman"/>
      <w:color w:val="auto"/>
    </w:rPr>
  </w:style>
  <w:style w:type="paragraph" w:customStyle="1" w:styleId="xl63">
    <w:name w:val="xl63"/>
    <w:basedOn w:val="a1"/>
    <w:rsid w:val="00B73969"/>
    <w:pPr>
      <w:suppressAutoHyphens w:val="0"/>
      <w:spacing w:before="100" w:beforeAutospacing="1" w:after="100" w:afterAutospacing="1"/>
      <w:ind w:firstLine="0"/>
      <w:jc w:val="left"/>
    </w:pPr>
    <w:rPr>
      <w:rFonts w:ascii="Arial" w:hAnsi="Arial" w:cs="Arial"/>
      <w:sz w:val="16"/>
      <w:szCs w:val="16"/>
      <w:lang w:eastAsia="ru-RU"/>
    </w:rPr>
  </w:style>
  <w:style w:type="paragraph" w:customStyle="1" w:styleId="xl64">
    <w:name w:val="xl64"/>
    <w:basedOn w:val="a1"/>
    <w:rsid w:val="00B73969"/>
    <w:pPr>
      <w:suppressAutoHyphens w:val="0"/>
      <w:spacing w:before="100" w:beforeAutospacing="1" w:after="100" w:afterAutospacing="1"/>
      <w:ind w:firstLine="0"/>
      <w:jc w:val="left"/>
    </w:pPr>
    <w:rPr>
      <w:rFonts w:ascii="Arial" w:hAnsi="Arial" w:cs="Arial"/>
      <w:sz w:val="16"/>
      <w:szCs w:val="16"/>
      <w:lang w:eastAsia="ru-RU"/>
    </w:rPr>
  </w:style>
  <w:style w:type="paragraph" w:customStyle="1" w:styleId="xl65">
    <w:name w:val="xl65"/>
    <w:basedOn w:val="a1"/>
    <w:rsid w:val="00B73969"/>
    <w:pPr>
      <w:suppressAutoHyphens w:val="0"/>
      <w:spacing w:before="100" w:beforeAutospacing="1" w:after="100" w:afterAutospacing="1"/>
      <w:ind w:firstLine="0"/>
      <w:jc w:val="left"/>
    </w:pPr>
    <w:rPr>
      <w:rFonts w:ascii="Arial" w:hAnsi="Arial" w:cs="Arial"/>
      <w:sz w:val="16"/>
      <w:szCs w:val="16"/>
      <w:lang w:eastAsia="ru-RU"/>
    </w:rPr>
  </w:style>
  <w:style w:type="paragraph" w:customStyle="1" w:styleId="xl66">
    <w:name w:val="xl66"/>
    <w:basedOn w:val="a1"/>
    <w:rsid w:val="00B73969"/>
    <w:pP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1"/>
    <w:rsid w:val="00B73969"/>
    <w:pPr>
      <w:suppressAutoHyphens w:val="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68">
    <w:name w:val="xl68"/>
    <w:basedOn w:val="a1"/>
    <w:rsid w:val="00B73969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0"/>
      <w:jc w:val="left"/>
    </w:pPr>
    <w:rPr>
      <w:rFonts w:ascii="Arial" w:hAnsi="Arial" w:cs="Arial"/>
      <w:sz w:val="16"/>
      <w:szCs w:val="16"/>
      <w:lang w:eastAsia="ru-RU"/>
    </w:rPr>
  </w:style>
  <w:style w:type="paragraph" w:customStyle="1" w:styleId="xl69">
    <w:name w:val="xl69"/>
    <w:basedOn w:val="a1"/>
    <w:rsid w:val="00B73969"/>
    <w:pPr>
      <w:suppressAutoHyphens w:val="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70">
    <w:name w:val="xl70"/>
    <w:basedOn w:val="a1"/>
    <w:rsid w:val="00B73969"/>
    <w:pPr>
      <w:suppressAutoHyphens w:val="0"/>
      <w:spacing w:before="100" w:beforeAutospacing="1" w:after="100" w:afterAutospacing="1"/>
      <w:ind w:firstLine="0"/>
      <w:jc w:val="center"/>
    </w:pPr>
    <w:rPr>
      <w:rFonts w:ascii="Arial" w:hAnsi="Arial" w:cs="Arial"/>
      <w:b/>
      <w:bCs/>
      <w:sz w:val="28"/>
      <w:szCs w:val="28"/>
      <w:lang w:eastAsia="ru-RU"/>
    </w:rPr>
  </w:style>
  <w:style w:type="paragraph" w:customStyle="1" w:styleId="xl71">
    <w:name w:val="xl71"/>
    <w:basedOn w:val="a1"/>
    <w:rsid w:val="00B73969"/>
    <w:pPr>
      <w:suppressAutoHyphens w:val="0"/>
      <w:spacing w:before="100" w:beforeAutospacing="1" w:after="100" w:afterAutospacing="1"/>
      <w:ind w:firstLine="0"/>
      <w:jc w:val="center"/>
    </w:pPr>
    <w:rPr>
      <w:rFonts w:ascii="Arial" w:hAnsi="Arial" w:cs="Arial"/>
      <w:b/>
      <w:bCs/>
      <w:sz w:val="28"/>
      <w:szCs w:val="28"/>
      <w:lang w:eastAsia="ru-RU"/>
    </w:rPr>
  </w:style>
  <w:style w:type="paragraph" w:customStyle="1" w:styleId="xl72">
    <w:name w:val="xl72"/>
    <w:basedOn w:val="a1"/>
    <w:rsid w:val="00B73969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0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3">
    <w:name w:val="xl73"/>
    <w:basedOn w:val="a1"/>
    <w:rsid w:val="00B73969"/>
    <w:pPr>
      <w:suppressAutoHyphens w:val="0"/>
      <w:spacing w:before="100" w:beforeAutospacing="1" w:after="100" w:afterAutospacing="1"/>
      <w:ind w:firstLine="0"/>
      <w:jc w:val="left"/>
    </w:pPr>
    <w:rPr>
      <w:rFonts w:ascii="Arial" w:hAnsi="Arial" w:cs="Arial"/>
      <w:i/>
      <w:iCs/>
      <w:sz w:val="16"/>
      <w:szCs w:val="16"/>
      <w:lang w:eastAsia="ru-RU"/>
    </w:rPr>
  </w:style>
  <w:style w:type="paragraph" w:customStyle="1" w:styleId="xl74">
    <w:name w:val="xl74"/>
    <w:basedOn w:val="a1"/>
    <w:rsid w:val="00B73969"/>
    <w:pP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75">
    <w:name w:val="xl75"/>
    <w:basedOn w:val="a1"/>
    <w:rsid w:val="00B73969"/>
    <w:pPr>
      <w:suppressAutoHyphens w:val="0"/>
      <w:spacing w:before="100" w:beforeAutospacing="1" w:after="100" w:afterAutospacing="1"/>
      <w:ind w:firstLine="0"/>
      <w:jc w:val="center"/>
    </w:pPr>
    <w:rPr>
      <w:rFonts w:ascii="Arial" w:hAnsi="Arial" w:cs="Arial"/>
      <w:i/>
      <w:iCs/>
      <w:sz w:val="16"/>
      <w:szCs w:val="16"/>
      <w:lang w:eastAsia="ru-RU"/>
    </w:rPr>
  </w:style>
  <w:style w:type="paragraph" w:customStyle="1" w:styleId="xl76">
    <w:name w:val="xl76"/>
    <w:basedOn w:val="a1"/>
    <w:rsid w:val="00B73969"/>
    <w:pPr>
      <w:suppressAutoHyphens w:val="0"/>
      <w:spacing w:before="100" w:beforeAutospacing="1" w:after="100" w:afterAutospacing="1"/>
      <w:ind w:firstLine="0"/>
      <w:jc w:val="left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7">
    <w:name w:val="xl77"/>
    <w:basedOn w:val="a1"/>
    <w:rsid w:val="00B73969"/>
    <w:pPr>
      <w:suppressAutoHyphens w:val="0"/>
      <w:spacing w:before="100" w:beforeAutospacing="1" w:after="100" w:afterAutospacing="1"/>
      <w:ind w:firstLine="0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8">
    <w:name w:val="xl78"/>
    <w:basedOn w:val="a1"/>
    <w:rsid w:val="00B73969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0"/>
      <w:jc w:val="left"/>
    </w:pPr>
    <w:rPr>
      <w:rFonts w:ascii="Arial" w:hAnsi="Arial" w:cs="Arial"/>
      <w:sz w:val="16"/>
      <w:szCs w:val="16"/>
      <w:lang w:eastAsia="ru-RU"/>
    </w:rPr>
  </w:style>
  <w:style w:type="paragraph" w:customStyle="1" w:styleId="xl79">
    <w:name w:val="xl79"/>
    <w:basedOn w:val="a1"/>
    <w:rsid w:val="00B73969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0"/>
      <w:jc w:val="right"/>
    </w:pPr>
    <w:rPr>
      <w:rFonts w:ascii="Arial" w:hAnsi="Arial" w:cs="Arial"/>
      <w:sz w:val="16"/>
      <w:szCs w:val="16"/>
      <w:lang w:eastAsia="ru-RU"/>
    </w:rPr>
  </w:style>
  <w:style w:type="paragraph" w:customStyle="1" w:styleId="xl80">
    <w:name w:val="xl80"/>
    <w:basedOn w:val="a1"/>
    <w:rsid w:val="00B73969"/>
    <w:pPr>
      <w:suppressAutoHyphens w:val="0"/>
      <w:spacing w:before="100" w:beforeAutospacing="1" w:after="100" w:afterAutospacing="1"/>
      <w:ind w:firstLine="0"/>
      <w:jc w:val="left"/>
    </w:pPr>
    <w:rPr>
      <w:rFonts w:ascii="Arial" w:hAnsi="Arial" w:cs="Arial"/>
      <w:sz w:val="16"/>
      <w:szCs w:val="16"/>
      <w:lang w:eastAsia="ru-RU"/>
    </w:rPr>
  </w:style>
  <w:style w:type="paragraph" w:customStyle="1" w:styleId="xl81">
    <w:name w:val="xl81"/>
    <w:basedOn w:val="a1"/>
    <w:rsid w:val="00B73969"/>
    <w:pPr>
      <w:suppressAutoHyphens w:val="0"/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82">
    <w:name w:val="xl82"/>
    <w:basedOn w:val="a1"/>
    <w:rsid w:val="00B73969"/>
    <w:pPr>
      <w:suppressAutoHyphens w:val="0"/>
      <w:spacing w:before="100" w:beforeAutospacing="1" w:after="100" w:afterAutospacing="1"/>
      <w:ind w:firstLine="0"/>
      <w:jc w:val="left"/>
    </w:pPr>
    <w:rPr>
      <w:rFonts w:ascii="Arial" w:hAnsi="Arial" w:cs="Arial"/>
      <w:sz w:val="16"/>
      <w:szCs w:val="16"/>
      <w:lang w:eastAsia="ru-RU"/>
    </w:rPr>
  </w:style>
  <w:style w:type="paragraph" w:customStyle="1" w:styleId="xl83">
    <w:name w:val="xl83"/>
    <w:basedOn w:val="a1"/>
    <w:rsid w:val="00B73969"/>
    <w:pPr>
      <w:suppressAutoHyphens w:val="0"/>
      <w:spacing w:before="100" w:beforeAutospacing="1" w:after="100" w:afterAutospacing="1"/>
      <w:ind w:firstLine="0"/>
      <w:jc w:val="right"/>
    </w:pPr>
    <w:rPr>
      <w:rFonts w:ascii="Arial" w:hAnsi="Arial" w:cs="Arial"/>
      <w:sz w:val="16"/>
      <w:szCs w:val="16"/>
      <w:lang w:eastAsia="ru-RU"/>
    </w:rPr>
  </w:style>
  <w:style w:type="paragraph" w:customStyle="1" w:styleId="xl84">
    <w:name w:val="xl84"/>
    <w:basedOn w:val="a1"/>
    <w:rsid w:val="00B739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0"/>
      <w:jc w:val="right"/>
    </w:pPr>
    <w:rPr>
      <w:rFonts w:ascii="Arial" w:hAnsi="Arial" w:cs="Arial"/>
      <w:sz w:val="16"/>
      <w:szCs w:val="16"/>
      <w:lang w:eastAsia="ru-RU"/>
    </w:rPr>
  </w:style>
  <w:style w:type="paragraph" w:customStyle="1" w:styleId="xl85">
    <w:name w:val="xl85"/>
    <w:basedOn w:val="a1"/>
    <w:rsid w:val="00B73969"/>
    <w:pPr>
      <w:suppressAutoHyphens w:val="0"/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86">
    <w:name w:val="xl86"/>
    <w:basedOn w:val="a1"/>
    <w:rsid w:val="00B73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87">
    <w:name w:val="xl87"/>
    <w:basedOn w:val="a1"/>
    <w:rsid w:val="00B73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88">
    <w:name w:val="xl88"/>
    <w:basedOn w:val="a1"/>
    <w:rsid w:val="00B73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89">
    <w:name w:val="xl89"/>
    <w:basedOn w:val="a1"/>
    <w:rsid w:val="00B7396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2">
    <w:name w:val="xl92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1"/>
    <w:rsid w:val="00B7396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5">
    <w:name w:val="xl95"/>
    <w:basedOn w:val="a1"/>
    <w:rsid w:val="00B73969"/>
    <w:pPr>
      <w:pBdr>
        <w:lef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96">
    <w:name w:val="xl96"/>
    <w:basedOn w:val="a1"/>
    <w:rsid w:val="00B73969"/>
    <w:pPr>
      <w:pBdr>
        <w:lef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97">
    <w:name w:val="xl97"/>
    <w:basedOn w:val="a1"/>
    <w:rsid w:val="00B73969"/>
    <w:pP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98">
    <w:name w:val="xl98"/>
    <w:basedOn w:val="a1"/>
    <w:rsid w:val="00B73969"/>
    <w:pP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99">
    <w:name w:val="xl99"/>
    <w:basedOn w:val="a1"/>
    <w:rsid w:val="00B73969"/>
    <w:pP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00">
    <w:name w:val="xl100"/>
    <w:basedOn w:val="a1"/>
    <w:rsid w:val="00B73969"/>
    <w:pP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01">
    <w:name w:val="xl101"/>
    <w:basedOn w:val="a1"/>
    <w:rsid w:val="00B73969"/>
    <w:pPr>
      <w:pBdr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02">
    <w:name w:val="xl102"/>
    <w:basedOn w:val="a1"/>
    <w:rsid w:val="00B73969"/>
    <w:pP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03">
    <w:name w:val="xl103"/>
    <w:basedOn w:val="a1"/>
    <w:rsid w:val="00B73969"/>
    <w:pP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04">
    <w:name w:val="xl104"/>
    <w:basedOn w:val="a1"/>
    <w:rsid w:val="00B73969"/>
    <w:pPr>
      <w:pBdr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05">
    <w:name w:val="xl105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06">
    <w:name w:val="xl106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07">
    <w:name w:val="xl107"/>
    <w:basedOn w:val="a1"/>
    <w:rsid w:val="00B7396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08">
    <w:name w:val="xl108"/>
    <w:basedOn w:val="a1"/>
    <w:rsid w:val="00B73969"/>
    <w:pP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09">
    <w:name w:val="xl109"/>
    <w:basedOn w:val="a1"/>
    <w:rsid w:val="00B73969"/>
    <w:pPr>
      <w:pBdr>
        <w:lef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10">
    <w:name w:val="xl110"/>
    <w:basedOn w:val="a1"/>
    <w:rsid w:val="00B73969"/>
    <w:pPr>
      <w:suppressAutoHyphens w:val="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11">
    <w:name w:val="xl111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12">
    <w:name w:val="xl112"/>
    <w:basedOn w:val="a1"/>
    <w:rsid w:val="00B7396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13">
    <w:name w:val="xl113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15">
    <w:name w:val="xl115"/>
    <w:basedOn w:val="a1"/>
    <w:rsid w:val="00B7396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16">
    <w:name w:val="xl116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17">
    <w:name w:val="xl117"/>
    <w:basedOn w:val="a1"/>
    <w:rsid w:val="00B73969"/>
    <w:pPr>
      <w:pBdr>
        <w:left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i/>
      <w:iCs/>
      <w:color w:val="7F7F7F"/>
      <w:sz w:val="16"/>
      <w:szCs w:val="16"/>
      <w:lang w:eastAsia="ru-RU"/>
    </w:rPr>
  </w:style>
  <w:style w:type="paragraph" w:customStyle="1" w:styleId="xl118">
    <w:name w:val="xl118"/>
    <w:basedOn w:val="a1"/>
    <w:rsid w:val="00B73969"/>
    <w:pP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i/>
      <w:iCs/>
      <w:color w:val="7F7F7F"/>
      <w:sz w:val="16"/>
      <w:szCs w:val="16"/>
      <w:lang w:eastAsia="ru-RU"/>
    </w:rPr>
  </w:style>
  <w:style w:type="paragraph" w:customStyle="1" w:styleId="xl119">
    <w:name w:val="xl119"/>
    <w:basedOn w:val="a1"/>
    <w:rsid w:val="00B73969"/>
    <w:pP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color w:val="7F7F7F"/>
      <w:sz w:val="16"/>
      <w:szCs w:val="16"/>
      <w:lang w:eastAsia="ru-RU"/>
    </w:rPr>
  </w:style>
  <w:style w:type="paragraph" w:customStyle="1" w:styleId="xl120">
    <w:name w:val="xl120"/>
    <w:basedOn w:val="a1"/>
    <w:rsid w:val="00B73969"/>
    <w:pP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color w:val="7F7F7F"/>
      <w:sz w:val="16"/>
      <w:szCs w:val="16"/>
      <w:lang w:eastAsia="ru-RU"/>
    </w:rPr>
  </w:style>
  <w:style w:type="paragraph" w:customStyle="1" w:styleId="xl121">
    <w:name w:val="xl121"/>
    <w:basedOn w:val="a1"/>
    <w:rsid w:val="00B73969"/>
    <w:pP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i/>
      <w:iCs/>
      <w:color w:val="7F7F7F"/>
      <w:sz w:val="16"/>
      <w:szCs w:val="16"/>
      <w:lang w:eastAsia="ru-RU"/>
    </w:rPr>
  </w:style>
  <w:style w:type="paragraph" w:customStyle="1" w:styleId="xl122">
    <w:name w:val="xl122"/>
    <w:basedOn w:val="a1"/>
    <w:rsid w:val="00B73969"/>
    <w:pPr>
      <w:pBdr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i/>
      <w:iCs/>
      <w:color w:val="7F7F7F"/>
      <w:sz w:val="16"/>
      <w:szCs w:val="16"/>
      <w:lang w:eastAsia="ru-RU"/>
    </w:rPr>
  </w:style>
  <w:style w:type="paragraph" w:customStyle="1" w:styleId="xl123">
    <w:name w:val="xl123"/>
    <w:basedOn w:val="a1"/>
    <w:rsid w:val="00B73969"/>
    <w:pP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24">
    <w:name w:val="xl124"/>
    <w:basedOn w:val="a1"/>
    <w:rsid w:val="00B73969"/>
    <w:pP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25">
    <w:name w:val="xl125"/>
    <w:basedOn w:val="a1"/>
    <w:rsid w:val="00B73969"/>
    <w:pP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26">
    <w:name w:val="xl126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27">
    <w:name w:val="xl127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28">
    <w:name w:val="xl128"/>
    <w:basedOn w:val="a1"/>
    <w:rsid w:val="00B73969"/>
    <w:pP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29">
    <w:name w:val="xl129"/>
    <w:basedOn w:val="a1"/>
    <w:rsid w:val="00B73969"/>
    <w:pP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30">
    <w:name w:val="xl130"/>
    <w:basedOn w:val="a1"/>
    <w:rsid w:val="00B73969"/>
    <w:pP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31">
    <w:name w:val="xl131"/>
    <w:basedOn w:val="a1"/>
    <w:rsid w:val="00B7396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ind w:firstLine="0"/>
      <w:jc w:val="left"/>
    </w:pPr>
    <w:rPr>
      <w:rFonts w:ascii="Arial" w:hAnsi="Arial" w:cs="Arial"/>
      <w:sz w:val="16"/>
      <w:szCs w:val="16"/>
      <w:lang w:eastAsia="ru-RU"/>
    </w:rPr>
  </w:style>
  <w:style w:type="paragraph" w:customStyle="1" w:styleId="xl132">
    <w:name w:val="xl132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33">
    <w:name w:val="xl133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34">
    <w:name w:val="xl134"/>
    <w:basedOn w:val="a1"/>
    <w:rsid w:val="00B7396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35">
    <w:name w:val="xl135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36">
    <w:name w:val="xl136"/>
    <w:basedOn w:val="a1"/>
    <w:rsid w:val="00B73969"/>
    <w:pPr>
      <w:pBdr>
        <w:left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37">
    <w:name w:val="xl137"/>
    <w:basedOn w:val="a1"/>
    <w:rsid w:val="00B73969"/>
    <w:pPr>
      <w:pBdr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38">
    <w:name w:val="xl138"/>
    <w:basedOn w:val="a1"/>
    <w:rsid w:val="00B73969"/>
    <w:pP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39">
    <w:name w:val="xl139"/>
    <w:basedOn w:val="a1"/>
    <w:rsid w:val="00B73969"/>
    <w:pP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40">
    <w:name w:val="xl140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41">
    <w:name w:val="xl141"/>
    <w:basedOn w:val="a1"/>
    <w:rsid w:val="00B73969"/>
    <w:pP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color w:val="7F7F7F"/>
      <w:sz w:val="16"/>
      <w:szCs w:val="16"/>
      <w:lang w:eastAsia="ru-RU"/>
    </w:rPr>
  </w:style>
  <w:style w:type="paragraph" w:customStyle="1" w:styleId="xl142">
    <w:name w:val="xl142"/>
    <w:basedOn w:val="a1"/>
    <w:rsid w:val="00B73969"/>
    <w:pP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43">
    <w:name w:val="xl143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44">
    <w:name w:val="xl144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45">
    <w:name w:val="xl145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46">
    <w:name w:val="xl146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47">
    <w:name w:val="xl147"/>
    <w:basedOn w:val="a1"/>
    <w:rsid w:val="00B73969"/>
    <w:pPr>
      <w:pBdr>
        <w:left w:val="single" w:sz="4" w:space="0" w:color="auto"/>
      </w:pBdr>
      <w:suppressAutoHyphens w:val="0"/>
      <w:spacing w:before="100" w:beforeAutospacing="1" w:after="100" w:afterAutospacing="1"/>
      <w:ind w:firstLine="0"/>
      <w:jc w:val="left"/>
    </w:pPr>
    <w:rPr>
      <w:rFonts w:ascii="Arial" w:hAnsi="Arial" w:cs="Arial"/>
      <w:sz w:val="16"/>
      <w:szCs w:val="16"/>
      <w:lang w:eastAsia="ru-RU"/>
    </w:rPr>
  </w:style>
  <w:style w:type="paragraph" w:customStyle="1" w:styleId="xl148">
    <w:name w:val="xl148"/>
    <w:basedOn w:val="a1"/>
    <w:rsid w:val="00B73969"/>
    <w:pP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49">
    <w:name w:val="xl149"/>
    <w:basedOn w:val="a1"/>
    <w:rsid w:val="00B73969"/>
    <w:pP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50">
    <w:name w:val="xl150"/>
    <w:basedOn w:val="a1"/>
    <w:rsid w:val="00B73969"/>
    <w:pPr>
      <w:pBdr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51">
    <w:name w:val="xl151"/>
    <w:basedOn w:val="a1"/>
    <w:rsid w:val="00B73969"/>
    <w:pP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52">
    <w:name w:val="xl152"/>
    <w:basedOn w:val="a1"/>
    <w:rsid w:val="00B73969"/>
    <w:pPr>
      <w:pBdr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53">
    <w:name w:val="xl153"/>
    <w:basedOn w:val="a1"/>
    <w:rsid w:val="00B73969"/>
    <w:pP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54">
    <w:name w:val="xl154"/>
    <w:basedOn w:val="a1"/>
    <w:rsid w:val="00B73969"/>
    <w:pPr>
      <w:pBdr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55">
    <w:name w:val="xl155"/>
    <w:basedOn w:val="a1"/>
    <w:rsid w:val="00B73969"/>
    <w:pP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56">
    <w:name w:val="xl156"/>
    <w:basedOn w:val="a1"/>
    <w:rsid w:val="00B73969"/>
    <w:pPr>
      <w:pBdr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57">
    <w:name w:val="xl157"/>
    <w:basedOn w:val="a1"/>
    <w:rsid w:val="00B73969"/>
    <w:pP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58">
    <w:name w:val="xl158"/>
    <w:basedOn w:val="a1"/>
    <w:rsid w:val="00B73969"/>
    <w:pPr>
      <w:pBdr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59">
    <w:name w:val="xl159"/>
    <w:basedOn w:val="a1"/>
    <w:rsid w:val="00B73969"/>
    <w:pPr>
      <w:pBdr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60">
    <w:name w:val="xl160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61">
    <w:name w:val="xl161"/>
    <w:basedOn w:val="a1"/>
    <w:rsid w:val="00B73969"/>
    <w:pPr>
      <w:suppressAutoHyphens w:val="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i/>
      <w:iCs/>
      <w:color w:val="7F7F7F"/>
      <w:sz w:val="16"/>
      <w:szCs w:val="16"/>
      <w:lang w:eastAsia="ru-RU"/>
    </w:rPr>
  </w:style>
  <w:style w:type="paragraph" w:customStyle="1" w:styleId="xl162">
    <w:name w:val="xl162"/>
    <w:basedOn w:val="a1"/>
    <w:rsid w:val="00B73969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0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63">
    <w:name w:val="xl163"/>
    <w:basedOn w:val="a1"/>
    <w:rsid w:val="00B739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64">
    <w:name w:val="xl164"/>
    <w:basedOn w:val="a1"/>
    <w:rsid w:val="00B739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65">
    <w:name w:val="xl165"/>
    <w:basedOn w:val="a1"/>
    <w:rsid w:val="00B739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66">
    <w:name w:val="xl166"/>
    <w:basedOn w:val="a1"/>
    <w:rsid w:val="00B73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67">
    <w:name w:val="xl167"/>
    <w:basedOn w:val="a1"/>
    <w:rsid w:val="00B739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0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68">
    <w:name w:val="xl168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sz w:val="16"/>
      <w:szCs w:val="16"/>
      <w:lang w:eastAsia="ru-RU"/>
    </w:rPr>
  </w:style>
  <w:style w:type="paragraph" w:customStyle="1" w:styleId="xl169">
    <w:name w:val="xl169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center"/>
    </w:pPr>
    <w:rPr>
      <w:rFonts w:ascii="Arial" w:hAnsi="Arial" w:cs="Arial"/>
      <w:i/>
      <w:iCs/>
      <w:sz w:val="16"/>
      <w:szCs w:val="16"/>
      <w:lang w:eastAsia="ru-RU"/>
    </w:rPr>
  </w:style>
  <w:style w:type="paragraph" w:customStyle="1" w:styleId="xl170">
    <w:name w:val="xl170"/>
    <w:basedOn w:val="a1"/>
    <w:rsid w:val="00B739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0"/>
      <w:jc w:val="right"/>
    </w:pPr>
    <w:rPr>
      <w:rFonts w:ascii="Arial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B3AA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"/>
    <w:qFormat/>
    <w:rsid w:val="00FB3A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FB3A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A412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FB3AA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2"/>
    <w:link w:val="2"/>
    <w:uiPriority w:val="9"/>
    <w:semiHidden/>
    <w:rsid w:val="00FB3AA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2"/>
    <w:link w:val="3"/>
    <w:uiPriority w:val="9"/>
    <w:semiHidden/>
    <w:rsid w:val="00A4129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styleId="a5">
    <w:name w:val="Hyperlink"/>
    <w:uiPriority w:val="99"/>
    <w:rsid w:val="00E9521A"/>
    <w:rPr>
      <w:color w:val="000080"/>
      <w:u w:val="single"/>
    </w:rPr>
  </w:style>
  <w:style w:type="paragraph" w:customStyle="1" w:styleId="11">
    <w:name w:val="Заголовок таблицы1"/>
    <w:basedOn w:val="a1"/>
    <w:link w:val="12"/>
    <w:qFormat/>
    <w:rsid w:val="00E24908"/>
    <w:rPr>
      <w:b/>
    </w:rPr>
  </w:style>
  <w:style w:type="character" w:customStyle="1" w:styleId="12">
    <w:name w:val="Заголовок таблицы1 Знак"/>
    <w:basedOn w:val="a2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6">
    <w:name w:val="Тест таблицы"/>
    <w:basedOn w:val="a1"/>
    <w:link w:val="a7"/>
    <w:qFormat/>
    <w:rsid w:val="00E24908"/>
  </w:style>
  <w:style w:type="character" w:customStyle="1" w:styleId="a7">
    <w:name w:val="Тест таблицы Знак"/>
    <w:basedOn w:val="a2"/>
    <w:link w:val="a6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3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1"/>
    <w:link w:val="ab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2"/>
    <w:link w:val="aa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c">
    <w:name w:val="annotation reference"/>
    <w:basedOn w:val="a2"/>
    <w:uiPriority w:val="99"/>
    <w:semiHidden/>
    <w:unhideWhenUsed/>
    <w:rsid w:val="000C7337"/>
    <w:rPr>
      <w:sz w:val="16"/>
      <w:szCs w:val="16"/>
    </w:rPr>
  </w:style>
  <w:style w:type="paragraph" w:styleId="ad">
    <w:name w:val="annotation text"/>
    <w:basedOn w:val="a1"/>
    <w:link w:val="ae"/>
    <w:uiPriority w:val="99"/>
    <w:unhideWhenUsed/>
    <w:rsid w:val="000C7337"/>
    <w:rPr>
      <w:sz w:val="20"/>
      <w:szCs w:val="20"/>
    </w:rPr>
  </w:style>
  <w:style w:type="character" w:customStyle="1" w:styleId="ae">
    <w:name w:val="Текст примечания Знак"/>
    <w:basedOn w:val="a2"/>
    <w:link w:val="ad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C733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1">
    <w:name w:val="footnote reference"/>
    <w:rsid w:val="000C7337"/>
    <w:rPr>
      <w:vertAlign w:val="superscript"/>
    </w:rPr>
  </w:style>
  <w:style w:type="paragraph" w:styleId="af2">
    <w:name w:val="footnote text"/>
    <w:aliases w:val="Знак2,Знак21, Знак,Основной текст с отступом 22,Основной текст с отступом 221"/>
    <w:basedOn w:val="a1"/>
    <w:link w:val="af3"/>
    <w:uiPriority w:val="99"/>
    <w:qFormat/>
    <w:rsid w:val="000C7337"/>
    <w:rPr>
      <w:sz w:val="20"/>
      <w:szCs w:val="20"/>
    </w:rPr>
  </w:style>
  <w:style w:type="character" w:customStyle="1" w:styleId="af3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2"/>
    <w:link w:val="af2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4">
    <w:name w:val="FollowedHyperlink"/>
    <w:basedOn w:val="a2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5">
    <w:name w:val="header"/>
    <w:basedOn w:val="a1"/>
    <w:link w:val="af6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2"/>
    <w:link w:val="af5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footer"/>
    <w:basedOn w:val="a1"/>
    <w:link w:val="af8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2"/>
    <w:link w:val="af7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List Paragraph"/>
    <w:basedOn w:val="a1"/>
    <w:uiPriority w:val="34"/>
    <w:qFormat/>
    <w:rsid w:val="00C15C0E"/>
    <w:pPr>
      <w:ind w:left="720"/>
      <w:contextualSpacing/>
    </w:pPr>
  </w:style>
  <w:style w:type="paragraph" w:customStyle="1" w:styleId="a">
    <w:name w:val="Раздел контракта"/>
    <w:basedOn w:val="1"/>
    <w:qFormat/>
    <w:rsid w:val="00FB3AA7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rsid w:val="00F87A33"/>
    <w:pPr>
      <w:keepNext w:val="0"/>
      <w:keepLines w:val="0"/>
      <w:numPr>
        <w:ilvl w:val="1"/>
        <w:numId w:val="1"/>
      </w:numPr>
      <w:spacing w:before="0"/>
      <w:ind w:firstLine="709"/>
    </w:pPr>
    <w:rPr>
      <w:rFonts w:ascii="Times New Roman" w:hAnsi="Times New Roman"/>
      <w:color w:val="auto"/>
      <w:sz w:val="24"/>
      <w:lang w:eastAsia="en-US"/>
    </w:rPr>
  </w:style>
  <w:style w:type="paragraph" w:customStyle="1" w:styleId="afa">
    <w:name w:val="Подпункт контракта"/>
    <w:basedOn w:val="3"/>
    <w:qFormat/>
    <w:rsid w:val="00F87A33"/>
    <w:pPr>
      <w:keepNext w:val="0"/>
      <w:keepLines w:val="0"/>
      <w:spacing w:before="0"/>
    </w:pPr>
    <w:rPr>
      <w:rFonts w:ascii="Times New Roman" w:hAnsi="Times New Roman"/>
      <w:color w:val="auto"/>
    </w:rPr>
  </w:style>
  <w:style w:type="paragraph" w:customStyle="1" w:styleId="xl63">
    <w:name w:val="xl63"/>
    <w:basedOn w:val="a1"/>
    <w:rsid w:val="00B73969"/>
    <w:pPr>
      <w:suppressAutoHyphens w:val="0"/>
      <w:spacing w:before="100" w:beforeAutospacing="1" w:after="100" w:afterAutospacing="1"/>
      <w:ind w:firstLine="0"/>
      <w:jc w:val="left"/>
    </w:pPr>
    <w:rPr>
      <w:rFonts w:ascii="Arial" w:hAnsi="Arial" w:cs="Arial"/>
      <w:sz w:val="16"/>
      <w:szCs w:val="16"/>
      <w:lang w:eastAsia="ru-RU"/>
    </w:rPr>
  </w:style>
  <w:style w:type="paragraph" w:customStyle="1" w:styleId="xl64">
    <w:name w:val="xl64"/>
    <w:basedOn w:val="a1"/>
    <w:rsid w:val="00B73969"/>
    <w:pPr>
      <w:suppressAutoHyphens w:val="0"/>
      <w:spacing w:before="100" w:beforeAutospacing="1" w:after="100" w:afterAutospacing="1"/>
      <w:ind w:firstLine="0"/>
      <w:jc w:val="left"/>
    </w:pPr>
    <w:rPr>
      <w:rFonts w:ascii="Arial" w:hAnsi="Arial" w:cs="Arial"/>
      <w:sz w:val="16"/>
      <w:szCs w:val="16"/>
      <w:lang w:eastAsia="ru-RU"/>
    </w:rPr>
  </w:style>
  <w:style w:type="paragraph" w:customStyle="1" w:styleId="xl65">
    <w:name w:val="xl65"/>
    <w:basedOn w:val="a1"/>
    <w:rsid w:val="00B73969"/>
    <w:pPr>
      <w:suppressAutoHyphens w:val="0"/>
      <w:spacing w:before="100" w:beforeAutospacing="1" w:after="100" w:afterAutospacing="1"/>
      <w:ind w:firstLine="0"/>
      <w:jc w:val="left"/>
    </w:pPr>
    <w:rPr>
      <w:rFonts w:ascii="Arial" w:hAnsi="Arial" w:cs="Arial"/>
      <w:sz w:val="16"/>
      <w:szCs w:val="16"/>
      <w:lang w:eastAsia="ru-RU"/>
    </w:rPr>
  </w:style>
  <w:style w:type="paragraph" w:customStyle="1" w:styleId="xl66">
    <w:name w:val="xl66"/>
    <w:basedOn w:val="a1"/>
    <w:rsid w:val="00B73969"/>
    <w:pP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1"/>
    <w:rsid w:val="00B73969"/>
    <w:pPr>
      <w:suppressAutoHyphens w:val="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68">
    <w:name w:val="xl68"/>
    <w:basedOn w:val="a1"/>
    <w:rsid w:val="00B73969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0"/>
      <w:jc w:val="left"/>
    </w:pPr>
    <w:rPr>
      <w:rFonts w:ascii="Arial" w:hAnsi="Arial" w:cs="Arial"/>
      <w:sz w:val="16"/>
      <w:szCs w:val="16"/>
      <w:lang w:eastAsia="ru-RU"/>
    </w:rPr>
  </w:style>
  <w:style w:type="paragraph" w:customStyle="1" w:styleId="xl69">
    <w:name w:val="xl69"/>
    <w:basedOn w:val="a1"/>
    <w:rsid w:val="00B73969"/>
    <w:pPr>
      <w:suppressAutoHyphens w:val="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70">
    <w:name w:val="xl70"/>
    <w:basedOn w:val="a1"/>
    <w:rsid w:val="00B73969"/>
    <w:pPr>
      <w:suppressAutoHyphens w:val="0"/>
      <w:spacing w:before="100" w:beforeAutospacing="1" w:after="100" w:afterAutospacing="1"/>
      <w:ind w:firstLine="0"/>
      <w:jc w:val="center"/>
    </w:pPr>
    <w:rPr>
      <w:rFonts w:ascii="Arial" w:hAnsi="Arial" w:cs="Arial"/>
      <w:b/>
      <w:bCs/>
      <w:sz w:val="28"/>
      <w:szCs w:val="28"/>
      <w:lang w:eastAsia="ru-RU"/>
    </w:rPr>
  </w:style>
  <w:style w:type="paragraph" w:customStyle="1" w:styleId="xl71">
    <w:name w:val="xl71"/>
    <w:basedOn w:val="a1"/>
    <w:rsid w:val="00B73969"/>
    <w:pPr>
      <w:suppressAutoHyphens w:val="0"/>
      <w:spacing w:before="100" w:beforeAutospacing="1" w:after="100" w:afterAutospacing="1"/>
      <w:ind w:firstLine="0"/>
      <w:jc w:val="center"/>
    </w:pPr>
    <w:rPr>
      <w:rFonts w:ascii="Arial" w:hAnsi="Arial" w:cs="Arial"/>
      <w:b/>
      <w:bCs/>
      <w:sz w:val="28"/>
      <w:szCs w:val="28"/>
      <w:lang w:eastAsia="ru-RU"/>
    </w:rPr>
  </w:style>
  <w:style w:type="paragraph" w:customStyle="1" w:styleId="xl72">
    <w:name w:val="xl72"/>
    <w:basedOn w:val="a1"/>
    <w:rsid w:val="00B73969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0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3">
    <w:name w:val="xl73"/>
    <w:basedOn w:val="a1"/>
    <w:rsid w:val="00B73969"/>
    <w:pPr>
      <w:suppressAutoHyphens w:val="0"/>
      <w:spacing w:before="100" w:beforeAutospacing="1" w:after="100" w:afterAutospacing="1"/>
      <w:ind w:firstLine="0"/>
      <w:jc w:val="left"/>
    </w:pPr>
    <w:rPr>
      <w:rFonts w:ascii="Arial" w:hAnsi="Arial" w:cs="Arial"/>
      <w:i/>
      <w:iCs/>
      <w:sz w:val="16"/>
      <w:szCs w:val="16"/>
      <w:lang w:eastAsia="ru-RU"/>
    </w:rPr>
  </w:style>
  <w:style w:type="paragraph" w:customStyle="1" w:styleId="xl74">
    <w:name w:val="xl74"/>
    <w:basedOn w:val="a1"/>
    <w:rsid w:val="00B73969"/>
    <w:pP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75">
    <w:name w:val="xl75"/>
    <w:basedOn w:val="a1"/>
    <w:rsid w:val="00B73969"/>
    <w:pPr>
      <w:suppressAutoHyphens w:val="0"/>
      <w:spacing w:before="100" w:beforeAutospacing="1" w:after="100" w:afterAutospacing="1"/>
      <w:ind w:firstLine="0"/>
      <w:jc w:val="center"/>
    </w:pPr>
    <w:rPr>
      <w:rFonts w:ascii="Arial" w:hAnsi="Arial" w:cs="Arial"/>
      <w:i/>
      <w:iCs/>
      <w:sz w:val="16"/>
      <w:szCs w:val="16"/>
      <w:lang w:eastAsia="ru-RU"/>
    </w:rPr>
  </w:style>
  <w:style w:type="paragraph" w:customStyle="1" w:styleId="xl76">
    <w:name w:val="xl76"/>
    <w:basedOn w:val="a1"/>
    <w:rsid w:val="00B73969"/>
    <w:pPr>
      <w:suppressAutoHyphens w:val="0"/>
      <w:spacing w:before="100" w:beforeAutospacing="1" w:after="100" w:afterAutospacing="1"/>
      <w:ind w:firstLine="0"/>
      <w:jc w:val="left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7">
    <w:name w:val="xl77"/>
    <w:basedOn w:val="a1"/>
    <w:rsid w:val="00B73969"/>
    <w:pPr>
      <w:suppressAutoHyphens w:val="0"/>
      <w:spacing w:before="100" w:beforeAutospacing="1" w:after="100" w:afterAutospacing="1"/>
      <w:ind w:firstLine="0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8">
    <w:name w:val="xl78"/>
    <w:basedOn w:val="a1"/>
    <w:rsid w:val="00B73969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0"/>
      <w:jc w:val="left"/>
    </w:pPr>
    <w:rPr>
      <w:rFonts w:ascii="Arial" w:hAnsi="Arial" w:cs="Arial"/>
      <w:sz w:val="16"/>
      <w:szCs w:val="16"/>
      <w:lang w:eastAsia="ru-RU"/>
    </w:rPr>
  </w:style>
  <w:style w:type="paragraph" w:customStyle="1" w:styleId="xl79">
    <w:name w:val="xl79"/>
    <w:basedOn w:val="a1"/>
    <w:rsid w:val="00B73969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0"/>
      <w:jc w:val="right"/>
    </w:pPr>
    <w:rPr>
      <w:rFonts w:ascii="Arial" w:hAnsi="Arial" w:cs="Arial"/>
      <w:sz w:val="16"/>
      <w:szCs w:val="16"/>
      <w:lang w:eastAsia="ru-RU"/>
    </w:rPr>
  </w:style>
  <w:style w:type="paragraph" w:customStyle="1" w:styleId="xl80">
    <w:name w:val="xl80"/>
    <w:basedOn w:val="a1"/>
    <w:rsid w:val="00B73969"/>
    <w:pPr>
      <w:suppressAutoHyphens w:val="0"/>
      <w:spacing w:before="100" w:beforeAutospacing="1" w:after="100" w:afterAutospacing="1"/>
      <w:ind w:firstLine="0"/>
      <w:jc w:val="left"/>
    </w:pPr>
    <w:rPr>
      <w:rFonts w:ascii="Arial" w:hAnsi="Arial" w:cs="Arial"/>
      <w:sz w:val="16"/>
      <w:szCs w:val="16"/>
      <w:lang w:eastAsia="ru-RU"/>
    </w:rPr>
  </w:style>
  <w:style w:type="paragraph" w:customStyle="1" w:styleId="xl81">
    <w:name w:val="xl81"/>
    <w:basedOn w:val="a1"/>
    <w:rsid w:val="00B73969"/>
    <w:pPr>
      <w:suppressAutoHyphens w:val="0"/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82">
    <w:name w:val="xl82"/>
    <w:basedOn w:val="a1"/>
    <w:rsid w:val="00B73969"/>
    <w:pPr>
      <w:suppressAutoHyphens w:val="0"/>
      <w:spacing w:before="100" w:beforeAutospacing="1" w:after="100" w:afterAutospacing="1"/>
      <w:ind w:firstLine="0"/>
      <w:jc w:val="left"/>
    </w:pPr>
    <w:rPr>
      <w:rFonts w:ascii="Arial" w:hAnsi="Arial" w:cs="Arial"/>
      <w:sz w:val="16"/>
      <w:szCs w:val="16"/>
      <w:lang w:eastAsia="ru-RU"/>
    </w:rPr>
  </w:style>
  <w:style w:type="paragraph" w:customStyle="1" w:styleId="xl83">
    <w:name w:val="xl83"/>
    <w:basedOn w:val="a1"/>
    <w:rsid w:val="00B73969"/>
    <w:pPr>
      <w:suppressAutoHyphens w:val="0"/>
      <w:spacing w:before="100" w:beforeAutospacing="1" w:after="100" w:afterAutospacing="1"/>
      <w:ind w:firstLine="0"/>
      <w:jc w:val="right"/>
    </w:pPr>
    <w:rPr>
      <w:rFonts w:ascii="Arial" w:hAnsi="Arial" w:cs="Arial"/>
      <w:sz w:val="16"/>
      <w:szCs w:val="16"/>
      <w:lang w:eastAsia="ru-RU"/>
    </w:rPr>
  </w:style>
  <w:style w:type="paragraph" w:customStyle="1" w:styleId="xl84">
    <w:name w:val="xl84"/>
    <w:basedOn w:val="a1"/>
    <w:rsid w:val="00B739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0"/>
      <w:jc w:val="right"/>
    </w:pPr>
    <w:rPr>
      <w:rFonts w:ascii="Arial" w:hAnsi="Arial" w:cs="Arial"/>
      <w:sz w:val="16"/>
      <w:szCs w:val="16"/>
      <w:lang w:eastAsia="ru-RU"/>
    </w:rPr>
  </w:style>
  <w:style w:type="paragraph" w:customStyle="1" w:styleId="xl85">
    <w:name w:val="xl85"/>
    <w:basedOn w:val="a1"/>
    <w:rsid w:val="00B73969"/>
    <w:pPr>
      <w:suppressAutoHyphens w:val="0"/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86">
    <w:name w:val="xl86"/>
    <w:basedOn w:val="a1"/>
    <w:rsid w:val="00B73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87">
    <w:name w:val="xl87"/>
    <w:basedOn w:val="a1"/>
    <w:rsid w:val="00B73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88">
    <w:name w:val="xl88"/>
    <w:basedOn w:val="a1"/>
    <w:rsid w:val="00B73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89">
    <w:name w:val="xl89"/>
    <w:basedOn w:val="a1"/>
    <w:rsid w:val="00B7396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2">
    <w:name w:val="xl92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1"/>
    <w:rsid w:val="00B7396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95">
    <w:name w:val="xl95"/>
    <w:basedOn w:val="a1"/>
    <w:rsid w:val="00B73969"/>
    <w:pPr>
      <w:pBdr>
        <w:lef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96">
    <w:name w:val="xl96"/>
    <w:basedOn w:val="a1"/>
    <w:rsid w:val="00B73969"/>
    <w:pPr>
      <w:pBdr>
        <w:lef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97">
    <w:name w:val="xl97"/>
    <w:basedOn w:val="a1"/>
    <w:rsid w:val="00B73969"/>
    <w:pP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98">
    <w:name w:val="xl98"/>
    <w:basedOn w:val="a1"/>
    <w:rsid w:val="00B73969"/>
    <w:pP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99">
    <w:name w:val="xl99"/>
    <w:basedOn w:val="a1"/>
    <w:rsid w:val="00B73969"/>
    <w:pP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00">
    <w:name w:val="xl100"/>
    <w:basedOn w:val="a1"/>
    <w:rsid w:val="00B73969"/>
    <w:pP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01">
    <w:name w:val="xl101"/>
    <w:basedOn w:val="a1"/>
    <w:rsid w:val="00B73969"/>
    <w:pPr>
      <w:pBdr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02">
    <w:name w:val="xl102"/>
    <w:basedOn w:val="a1"/>
    <w:rsid w:val="00B73969"/>
    <w:pP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03">
    <w:name w:val="xl103"/>
    <w:basedOn w:val="a1"/>
    <w:rsid w:val="00B73969"/>
    <w:pP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04">
    <w:name w:val="xl104"/>
    <w:basedOn w:val="a1"/>
    <w:rsid w:val="00B73969"/>
    <w:pPr>
      <w:pBdr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05">
    <w:name w:val="xl105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06">
    <w:name w:val="xl106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07">
    <w:name w:val="xl107"/>
    <w:basedOn w:val="a1"/>
    <w:rsid w:val="00B7396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08">
    <w:name w:val="xl108"/>
    <w:basedOn w:val="a1"/>
    <w:rsid w:val="00B73969"/>
    <w:pP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09">
    <w:name w:val="xl109"/>
    <w:basedOn w:val="a1"/>
    <w:rsid w:val="00B73969"/>
    <w:pPr>
      <w:pBdr>
        <w:lef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10">
    <w:name w:val="xl110"/>
    <w:basedOn w:val="a1"/>
    <w:rsid w:val="00B73969"/>
    <w:pPr>
      <w:suppressAutoHyphens w:val="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11">
    <w:name w:val="xl111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12">
    <w:name w:val="xl112"/>
    <w:basedOn w:val="a1"/>
    <w:rsid w:val="00B7396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13">
    <w:name w:val="xl113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15">
    <w:name w:val="xl115"/>
    <w:basedOn w:val="a1"/>
    <w:rsid w:val="00B7396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16">
    <w:name w:val="xl116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17">
    <w:name w:val="xl117"/>
    <w:basedOn w:val="a1"/>
    <w:rsid w:val="00B73969"/>
    <w:pPr>
      <w:pBdr>
        <w:left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i/>
      <w:iCs/>
      <w:color w:val="7F7F7F"/>
      <w:sz w:val="16"/>
      <w:szCs w:val="16"/>
      <w:lang w:eastAsia="ru-RU"/>
    </w:rPr>
  </w:style>
  <w:style w:type="paragraph" w:customStyle="1" w:styleId="xl118">
    <w:name w:val="xl118"/>
    <w:basedOn w:val="a1"/>
    <w:rsid w:val="00B73969"/>
    <w:pP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i/>
      <w:iCs/>
      <w:color w:val="7F7F7F"/>
      <w:sz w:val="16"/>
      <w:szCs w:val="16"/>
      <w:lang w:eastAsia="ru-RU"/>
    </w:rPr>
  </w:style>
  <w:style w:type="paragraph" w:customStyle="1" w:styleId="xl119">
    <w:name w:val="xl119"/>
    <w:basedOn w:val="a1"/>
    <w:rsid w:val="00B73969"/>
    <w:pP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color w:val="7F7F7F"/>
      <w:sz w:val="16"/>
      <w:szCs w:val="16"/>
      <w:lang w:eastAsia="ru-RU"/>
    </w:rPr>
  </w:style>
  <w:style w:type="paragraph" w:customStyle="1" w:styleId="xl120">
    <w:name w:val="xl120"/>
    <w:basedOn w:val="a1"/>
    <w:rsid w:val="00B73969"/>
    <w:pP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color w:val="7F7F7F"/>
      <w:sz w:val="16"/>
      <w:szCs w:val="16"/>
      <w:lang w:eastAsia="ru-RU"/>
    </w:rPr>
  </w:style>
  <w:style w:type="paragraph" w:customStyle="1" w:styleId="xl121">
    <w:name w:val="xl121"/>
    <w:basedOn w:val="a1"/>
    <w:rsid w:val="00B73969"/>
    <w:pP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i/>
      <w:iCs/>
      <w:color w:val="7F7F7F"/>
      <w:sz w:val="16"/>
      <w:szCs w:val="16"/>
      <w:lang w:eastAsia="ru-RU"/>
    </w:rPr>
  </w:style>
  <w:style w:type="paragraph" w:customStyle="1" w:styleId="xl122">
    <w:name w:val="xl122"/>
    <w:basedOn w:val="a1"/>
    <w:rsid w:val="00B73969"/>
    <w:pPr>
      <w:pBdr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i/>
      <w:iCs/>
      <w:color w:val="7F7F7F"/>
      <w:sz w:val="16"/>
      <w:szCs w:val="16"/>
      <w:lang w:eastAsia="ru-RU"/>
    </w:rPr>
  </w:style>
  <w:style w:type="paragraph" w:customStyle="1" w:styleId="xl123">
    <w:name w:val="xl123"/>
    <w:basedOn w:val="a1"/>
    <w:rsid w:val="00B73969"/>
    <w:pP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24">
    <w:name w:val="xl124"/>
    <w:basedOn w:val="a1"/>
    <w:rsid w:val="00B73969"/>
    <w:pP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25">
    <w:name w:val="xl125"/>
    <w:basedOn w:val="a1"/>
    <w:rsid w:val="00B73969"/>
    <w:pP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26">
    <w:name w:val="xl126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27">
    <w:name w:val="xl127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28">
    <w:name w:val="xl128"/>
    <w:basedOn w:val="a1"/>
    <w:rsid w:val="00B73969"/>
    <w:pP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29">
    <w:name w:val="xl129"/>
    <w:basedOn w:val="a1"/>
    <w:rsid w:val="00B73969"/>
    <w:pP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30">
    <w:name w:val="xl130"/>
    <w:basedOn w:val="a1"/>
    <w:rsid w:val="00B73969"/>
    <w:pP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31">
    <w:name w:val="xl131"/>
    <w:basedOn w:val="a1"/>
    <w:rsid w:val="00B7396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ind w:firstLine="0"/>
      <w:jc w:val="left"/>
    </w:pPr>
    <w:rPr>
      <w:rFonts w:ascii="Arial" w:hAnsi="Arial" w:cs="Arial"/>
      <w:sz w:val="16"/>
      <w:szCs w:val="16"/>
      <w:lang w:eastAsia="ru-RU"/>
    </w:rPr>
  </w:style>
  <w:style w:type="paragraph" w:customStyle="1" w:styleId="xl132">
    <w:name w:val="xl132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33">
    <w:name w:val="xl133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34">
    <w:name w:val="xl134"/>
    <w:basedOn w:val="a1"/>
    <w:rsid w:val="00B7396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35">
    <w:name w:val="xl135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36">
    <w:name w:val="xl136"/>
    <w:basedOn w:val="a1"/>
    <w:rsid w:val="00B73969"/>
    <w:pPr>
      <w:pBdr>
        <w:left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37">
    <w:name w:val="xl137"/>
    <w:basedOn w:val="a1"/>
    <w:rsid w:val="00B73969"/>
    <w:pPr>
      <w:pBdr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38">
    <w:name w:val="xl138"/>
    <w:basedOn w:val="a1"/>
    <w:rsid w:val="00B73969"/>
    <w:pP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39">
    <w:name w:val="xl139"/>
    <w:basedOn w:val="a1"/>
    <w:rsid w:val="00B73969"/>
    <w:pP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40">
    <w:name w:val="xl140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41">
    <w:name w:val="xl141"/>
    <w:basedOn w:val="a1"/>
    <w:rsid w:val="00B73969"/>
    <w:pP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color w:val="7F7F7F"/>
      <w:sz w:val="16"/>
      <w:szCs w:val="16"/>
      <w:lang w:eastAsia="ru-RU"/>
    </w:rPr>
  </w:style>
  <w:style w:type="paragraph" w:customStyle="1" w:styleId="xl142">
    <w:name w:val="xl142"/>
    <w:basedOn w:val="a1"/>
    <w:rsid w:val="00B73969"/>
    <w:pP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43">
    <w:name w:val="xl143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44">
    <w:name w:val="xl144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45">
    <w:name w:val="xl145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46">
    <w:name w:val="xl146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47">
    <w:name w:val="xl147"/>
    <w:basedOn w:val="a1"/>
    <w:rsid w:val="00B73969"/>
    <w:pPr>
      <w:pBdr>
        <w:left w:val="single" w:sz="4" w:space="0" w:color="auto"/>
      </w:pBdr>
      <w:suppressAutoHyphens w:val="0"/>
      <w:spacing w:before="100" w:beforeAutospacing="1" w:after="100" w:afterAutospacing="1"/>
      <w:ind w:firstLine="0"/>
      <w:jc w:val="left"/>
    </w:pPr>
    <w:rPr>
      <w:rFonts w:ascii="Arial" w:hAnsi="Arial" w:cs="Arial"/>
      <w:sz w:val="16"/>
      <w:szCs w:val="16"/>
      <w:lang w:eastAsia="ru-RU"/>
    </w:rPr>
  </w:style>
  <w:style w:type="paragraph" w:customStyle="1" w:styleId="xl148">
    <w:name w:val="xl148"/>
    <w:basedOn w:val="a1"/>
    <w:rsid w:val="00B73969"/>
    <w:pP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49">
    <w:name w:val="xl149"/>
    <w:basedOn w:val="a1"/>
    <w:rsid w:val="00B73969"/>
    <w:pP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50">
    <w:name w:val="xl150"/>
    <w:basedOn w:val="a1"/>
    <w:rsid w:val="00B73969"/>
    <w:pPr>
      <w:pBdr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51">
    <w:name w:val="xl151"/>
    <w:basedOn w:val="a1"/>
    <w:rsid w:val="00B73969"/>
    <w:pP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52">
    <w:name w:val="xl152"/>
    <w:basedOn w:val="a1"/>
    <w:rsid w:val="00B73969"/>
    <w:pPr>
      <w:pBdr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53">
    <w:name w:val="xl153"/>
    <w:basedOn w:val="a1"/>
    <w:rsid w:val="00B73969"/>
    <w:pP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54">
    <w:name w:val="xl154"/>
    <w:basedOn w:val="a1"/>
    <w:rsid w:val="00B73969"/>
    <w:pPr>
      <w:pBdr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55">
    <w:name w:val="xl155"/>
    <w:basedOn w:val="a1"/>
    <w:rsid w:val="00B73969"/>
    <w:pP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56">
    <w:name w:val="xl156"/>
    <w:basedOn w:val="a1"/>
    <w:rsid w:val="00B73969"/>
    <w:pPr>
      <w:pBdr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57">
    <w:name w:val="xl157"/>
    <w:basedOn w:val="a1"/>
    <w:rsid w:val="00B73969"/>
    <w:pP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58">
    <w:name w:val="xl158"/>
    <w:basedOn w:val="a1"/>
    <w:rsid w:val="00B73969"/>
    <w:pPr>
      <w:pBdr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59">
    <w:name w:val="xl159"/>
    <w:basedOn w:val="a1"/>
    <w:rsid w:val="00B73969"/>
    <w:pPr>
      <w:pBdr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60">
    <w:name w:val="xl160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61">
    <w:name w:val="xl161"/>
    <w:basedOn w:val="a1"/>
    <w:rsid w:val="00B73969"/>
    <w:pPr>
      <w:suppressAutoHyphens w:val="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i/>
      <w:iCs/>
      <w:color w:val="7F7F7F"/>
      <w:sz w:val="16"/>
      <w:szCs w:val="16"/>
      <w:lang w:eastAsia="ru-RU"/>
    </w:rPr>
  </w:style>
  <w:style w:type="paragraph" w:customStyle="1" w:styleId="xl162">
    <w:name w:val="xl162"/>
    <w:basedOn w:val="a1"/>
    <w:rsid w:val="00B73969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0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63">
    <w:name w:val="xl163"/>
    <w:basedOn w:val="a1"/>
    <w:rsid w:val="00B739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64">
    <w:name w:val="xl164"/>
    <w:basedOn w:val="a1"/>
    <w:rsid w:val="00B739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65">
    <w:name w:val="xl165"/>
    <w:basedOn w:val="a1"/>
    <w:rsid w:val="00B739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66">
    <w:name w:val="xl166"/>
    <w:basedOn w:val="a1"/>
    <w:rsid w:val="00B73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67">
    <w:name w:val="xl167"/>
    <w:basedOn w:val="a1"/>
    <w:rsid w:val="00B739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0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168">
    <w:name w:val="xl168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sz w:val="16"/>
      <w:szCs w:val="16"/>
      <w:lang w:eastAsia="ru-RU"/>
    </w:rPr>
  </w:style>
  <w:style w:type="paragraph" w:customStyle="1" w:styleId="xl169">
    <w:name w:val="xl169"/>
    <w:basedOn w:val="a1"/>
    <w:rsid w:val="00B73969"/>
    <w:pPr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center"/>
    </w:pPr>
    <w:rPr>
      <w:rFonts w:ascii="Arial" w:hAnsi="Arial" w:cs="Arial"/>
      <w:i/>
      <w:iCs/>
      <w:sz w:val="16"/>
      <w:szCs w:val="16"/>
      <w:lang w:eastAsia="ru-RU"/>
    </w:rPr>
  </w:style>
  <w:style w:type="paragraph" w:customStyle="1" w:styleId="xl170">
    <w:name w:val="xl170"/>
    <w:basedOn w:val="a1"/>
    <w:rsid w:val="00B739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0"/>
      <w:jc w:val="right"/>
    </w:pPr>
    <w:rPr>
      <w:rFonts w:ascii="Arial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BF423-A762-4835-A07E-9D49DB159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2244</Words>
  <Characters>12794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Чайкина Ирина Владимировна</cp:lastModifiedBy>
  <cp:revision>2</cp:revision>
  <dcterms:created xsi:type="dcterms:W3CDTF">2026-06-17T12:12:00Z</dcterms:created>
  <dcterms:modified xsi:type="dcterms:W3CDTF">2026-06-17T12:12:00Z</dcterms:modified>
</cp:coreProperties>
</file>