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6C0" w:rsidRDefault="00FD6A9C" w:rsidP="00FD6A9C">
      <w:pPr>
        <w:pStyle w:val="11"/>
        <w:spacing w:before="76"/>
        <w:ind w:left="0" w:right="67" w:firstLine="0"/>
        <w:jc w:val="center"/>
        <w:rPr>
          <w:spacing w:val="-4"/>
          <w:sz w:val="22"/>
          <w:szCs w:val="22"/>
        </w:rPr>
      </w:pPr>
      <w:r>
        <w:rPr>
          <w:sz w:val="22"/>
          <w:szCs w:val="22"/>
        </w:rPr>
        <w:t>Контракт</w:t>
      </w:r>
      <w:r w:rsidR="005C36C0" w:rsidRPr="005039BA">
        <w:rPr>
          <w:spacing w:val="-3"/>
          <w:sz w:val="22"/>
          <w:szCs w:val="22"/>
        </w:rPr>
        <w:t xml:space="preserve"> </w:t>
      </w:r>
      <w:r w:rsidR="005C36C0" w:rsidRPr="005039BA">
        <w:rPr>
          <w:sz w:val="22"/>
          <w:szCs w:val="22"/>
        </w:rPr>
        <w:t>№</w:t>
      </w:r>
      <w:r w:rsidR="005C36C0" w:rsidRPr="005039BA">
        <w:rPr>
          <w:spacing w:val="-3"/>
          <w:sz w:val="22"/>
          <w:szCs w:val="22"/>
        </w:rPr>
        <w:t xml:space="preserve"> </w:t>
      </w:r>
      <w:r w:rsidR="005039BA" w:rsidRPr="005039BA">
        <w:rPr>
          <w:spacing w:val="-4"/>
          <w:sz w:val="22"/>
          <w:szCs w:val="22"/>
        </w:rPr>
        <w:t>_____</w:t>
      </w:r>
    </w:p>
    <w:p w:rsidR="00FD6A9C" w:rsidRPr="005039BA" w:rsidRDefault="00FD6A9C" w:rsidP="00FD6A9C">
      <w:pPr>
        <w:pStyle w:val="11"/>
        <w:spacing w:before="76"/>
        <w:ind w:left="0" w:right="67" w:firstLine="0"/>
        <w:jc w:val="center"/>
        <w:rPr>
          <w:sz w:val="22"/>
          <w:szCs w:val="22"/>
        </w:rPr>
      </w:pPr>
      <w:r>
        <w:rPr>
          <w:spacing w:val="-4"/>
          <w:sz w:val="22"/>
          <w:szCs w:val="22"/>
        </w:rPr>
        <w:t>ИКЗ:</w:t>
      </w:r>
      <w:r w:rsidR="00F90431" w:rsidRPr="00F90431">
        <w:t xml:space="preserve"> </w:t>
      </w:r>
      <w:r w:rsidR="008D6918" w:rsidRPr="008D6918">
        <w:rPr>
          <w:spacing w:val="-4"/>
          <w:sz w:val="22"/>
          <w:szCs w:val="22"/>
          <w:u w:val="single"/>
        </w:rPr>
        <w:t>2</w:t>
      </w:r>
      <w:r w:rsidR="00503136">
        <w:rPr>
          <w:spacing w:val="-4"/>
          <w:sz w:val="22"/>
          <w:szCs w:val="22"/>
          <w:u w:val="single"/>
        </w:rPr>
        <w:t>6</w:t>
      </w:r>
      <w:r w:rsidR="008D6918" w:rsidRPr="008D6918">
        <w:rPr>
          <w:spacing w:val="-4"/>
          <w:sz w:val="22"/>
          <w:szCs w:val="22"/>
          <w:u w:val="single"/>
        </w:rPr>
        <w:t>17801043337780101001001</w:t>
      </w:r>
      <w:r w:rsidR="00503136">
        <w:rPr>
          <w:spacing w:val="-4"/>
          <w:sz w:val="22"/>
          <w:szCs w:val="22"/>
          <w:u w:val="single"/>
        </w:rPr>
        <w:t>9</w:t>
      </w:r>
      <w:r w:rsidR="008D6918" w:rsidRPr="008D6918">
        <w:rPr>
          <w:spacing w:val="-4"/>
          <w:sz w:val="22"/>
          <w:szCs w:val="22"/>
          <w:u w:val="single"/>
        </w:rPr>
        <w:t>0000000244</w:t>
      </w:r>
    </w:p>
    <w:p w:rsidR="005C36C0" w:rsidRPr="005039BA" w:rsidRDefault="005C36C0" w:rsidP="00DE3E7A">
      <w:pPr>
        <w:pStyle w:val="a4"/>
        <w:spacing w:before="93"/>
        <w:rPr>
          <w:b/>
          <w:sz w:val="22"/>
          <w:szCs w:val="22"/>
        </w:rPr>
      </w:pPr>
    </w:p>
    <w:p w:rsidR="005C36C0" w:rsidRPr="00FD6A9C" w:rsidRDefault="00DE3E7A" w:rsidP="005B06E9">
      <w:pPr>
        <w:pStyle w:val="a4"/>
        <w:tabs>
          <w:tab w:val="left" w:pos="7405"/>
          <w:tab w:val="left" w:pos="8775"/>
        </w:tabs>
        <w:rPr>
          <w:sz w:val="22"/>
          <w:szCs w:val="22"/>
        </w:rPr>
      </w:pPr>
      <w:r w:rsidRPr="005039BA">
        <w:rPr>
          <w:sz w:val="22"/>
          <w:szCs w:val="22"/>
        </w:rPr>
        <w:t xml:space="preserve"> </w:t>
      </w:r>
      <w:r w:rsidR="005C36C0" w:rsidRPr="005039BA">
        <w:rPr>
          <w:sz w:val="22"/>
          <w:szCs w:val="22"/>
        </w:rPr>
        <w:t xml:space="preserve">г. </w:t>
      </w:r>
      <w:r w:rsidR="005C36C0" w:rsidRPr="00FD6A9C">
        <w:rPr>
          <w:sz w:val="22"/>
          <w:szCs w:val="22"/>
        </w:rPr>
        <w:t xml:space="preserve">Санкт - </w:t>
      </w:r>
      <w:r w:rsidR="005C36C0" w:rsidRPr="00FD6A9C">
        <w:rPr>
          <w:spacing w:val="-2"/>
          <w:sz w:val="22"/>
          <w:szCs w:val="22"/>
        </w:rPr>
        <w:t>Петербур</w:t>
      </w:r>
      <w:r w:rsidR="005039BA" w:rsidRPr="00FD6A9C">
        <w:rPr>
          <w:spacing w:val="-2"/>
          <w:sz w:val="22"/>
          <w:szCs w:val="22"/>
        </w:rPr>
        <w:t>г</w:t>
      </w:r>
      <w:r w:rsidR="005B06E9" w:rsidRPr="00FD6A9C">
        <w:rPr>
          <w:sz w:val="22"/>
          <w:szCs w:val="22"/>
        </w:rPr>
        <w:t xml:space="preserve">  </w:t>
      </w:r>
      <w:r w:rsidR="005039BA" w:rsidRPr="00FD6A9C">
        <w:rPr>
          <w:sz w:val="22"/>
          <w:szCs w:val="22"/>
        </w:rPr>
        <w:t xml:space="preserve">                                                          </w:t>
      </w:r>
      <w:r w:rsidR="005B06E9" w:rsidRPr="00FD6A9C">
        <w:rPr>
          <w:sz w:val="22"/>
          <w:szCs w:val="22"/>
        </w:rPr>
        <w:t xml:space="preserve"> </w:t>
      </w:r>
      <w:r w:rsidR="005039BA" w:rsidRPr="00FD6A9C">
        <w:rPr>
          <w:sz w:val="22"/>
          <w:szCs w:val="22"/>
        </w:rPr>
        <w:t xml:space="preserve">                   </w:t>
      </w:r>
      <w:r w:rsidR="005C36C0" w:rsidRPr="00FD6A9C">
        <w:rPr>
          <w:sz w:val="22"/>
          <w:szCs w:val="22"/>
        </w:rPr>
        <w:t xml:space="preserve">   </w:t>
      </w:r>
      <w:r w:rsidR="00BE14C1">
        <w:rPr>
          <w:sz w:val="22"/>
          <w:szCs w:val="22"/>
        </w:rPr>
        <w:t xml:space="preserve">     </w:t>
      </w:r>
      <w:r w:rsidR="00B84BC4">
        <w:rPr>
          <w:sz w:val="22"/>
          <w:szCs w:val="22"/>
        </w:rPr>
        <w:t xml:space="preserve"> </w:t>
      </w:r>
      <w:proofErr w:type="gramStart"/>
      <w:r w:rsidR="00B84BC4">
        <w:rPr>
          <w:sz w:val="22"/>
          <w:szCs w:val="22"/>
        </w:rPr>
        <w:t xml:space="preserve">   </w:t>
      </w:r>
      <w:r w:rsidR="005039BA" w:rsidRPr="00FD6A9C">
        <w:rPr>
          <w:sz w:val="22"/>
          <w:szCs w:val="22"/>
        </w:rPr>
        <w:t>«</w:t>
      </w:r>
      <w:proofErr w:type="gramEnd"/>
      <w:r w:rsidR="005039BA" w:rsidRPr="00FD6A9C">
        <w:rPr>
          <w:sz w:val="22"/>
          <w:szCs w:val="22"/>
        </w:rPr>
        <w:t>_____»</w:t>
      </w:r>
      <w:r w:rsidR="005C36C0" w:rsidRPr="00FD6A9C">
        <w:rPr>
          <w:sz w:val="22"/>
          <w:szCs w:val="22"/>
        </w:rPr>
        <w:t xml:space="preserve"> </w:t>
      </w:r>
      <w:r w:rsidR="005039BA" w:rsidRPr="00FD6A9C">
        <w:rPr>
          <w:sz w:val="22"/>
          <w:szCs w:val="22"/>
        </w:rPr>
        <w:t>__________</w:t>
      </w:r>
      <w:r w:rsidR="005C36C0" w:rsidRPr="00FD6A9C">
        <w:rPr>
          <w:sz w:val="22"/>
          <w:szCs w:val="22"/>
        </w:rPr>
        <w:t xml:space="preserve"> 202</w:t>
      </w:r>
      <w:r w:rsidR="00FB0760">
        <w:rPr>
          <w:sz w:val="22"/>
          <w:szCs w:val="22"/>
        </w:rPr>
        <w:t>6</w:t>
      </w:r>
      <w:r w:rsidR="005C36C0" w:rsidRPr="00FD6A9C">
        <w:rPr>
          <w:sz w:val="22"/>
          <w:szCs w:val="22"/>
        </w:rPr>
        <w:t>г.</w:t>
      </w:r>
    </w:p>
    <w:p w:rsidR="005C36C0" w:rsidRPr="008444BD" w:rsidRDefault="005C36C0" w:rsidP="00117951">
      <w:pPr>
        <w:pStyle w:val="a4"/>
        <w:ind w:right="-23" w:firstLine="708"/>
        <w:rPr>
          <w:sz w:val="22"/>
          <w:szCs w:val="22"/>
        </w:rPr>
      </w:pPr>
      <w:r w:rsidRPr="008444BD">
        <w:rPr>
          <w:b/>
          <w:sz w:val="22"/>
          <w:szCs w:val="22"/>
        </w:rPr>
        <w:t>Федеральное</w:t>
      </w:r>
      <w:r w:rsidRPr="008444BD">
        <w:rPr>
          <w:b/>
          <w:spacing w:val="40"/>
          <w:sz w:val="22"/>
          <w:szCs w:val="22"/>
        </w:rPr>
        <w:t xml:space="preserve"> </w:t>
      </w:r>
      <w:r w:rsidR="00751E0D">
        <w:rPr>
          <w:b/>
          <w:sz w:val="22"/>
          <w:szCs w:val="22"/>
        </w:rPr>
        <w:t>г</w:t>
      </w:r>
      <w:r w:rsidRPr="008444BD">
        <w:rPr>
          <w:b/>
          <w:sz w:val="22"/>
          <w:szCs w:val="22"/>
        </w:rPr>
        <w:t>осударственное</w:t>
      </w:r>
      <w:r w:rsidRPr="008444BD">
        <w:rPr>
          <w:b/>
          <w:spacing w:val="40"/>
          <w:sz w:val="22"/>
          <w:szCs w:val="22"/>
        </w:rPr>
        <w:t xml:space="preserve"> </w:t>
      </w:r>
      <w:r w:rsidR="00751E0D">
        <w:rPr>
          <w:b/>
          <w:sz w:val="22"/>
          <w:szCs w:val="22"/>
        </w:rPr>
        <w:t>б</w:t>
      </w:r>
      <w:r w:rsidRPr="008444BD">
        <w:rPr>
          <w:b/>
          <w:sz w:val="22"/>
          <w:szCs w:val="22"/>
        </w:rPr>
        <w:t xml:space="preserve">юджетное </w:t>
      </w:r>
      <w:r w:rsidR="00751E0D">
        <w:rPr>
          <w:b/>
          <w:sz w:val="22"/>
          <w:szCs w:val="22"/>
        </w:rPr>
        <w:t>у</w:t>
      </w:r>
      <w:r w:rsidRPr="008444BD">
        <w:rPr>
          <w:b/>
          <w:sz w:val="22"/>
          <w:szCs w:val="22"/>
        </w:rPr>
        <w:t xml:space="preserve">чреждение </w:t>
      </w:r>
      <w:r w:rsidR="00751E0D">
        <w:rPr>
          <w:b/>
          <w:sz w:val="22"/>
          <w:szCs w:val="22"/>
        </w:rPr>
        <w:t>н</w:t>
      </w:r>
      <w:r w:rsidRPr="008444BD">
        <w:rPr>
          <w:b/>
          <w:sz w:val="22"/>
          <w:szCs w:val="22"/>
        </w:rPr>
        <w:t xml:space="preserve">ауки Зоологический </w:t>
      </w:r>
      <w:r w:rsidR="00751E0D">
        <w:rPr>
          <w:b/>
          <w:sz w:val="22"/>
          <w:szCs w:val="22"/>
        </w:rPr>
        <w:t>и</w:t>
      </w:r>
      <w:r w:rsidRPr="008444BD">
        <w:rPr>
          <w:b/>
          <w:sz w:val="22"/>
          <w:szCs w:val="22"/>
        </w:rPr>
        <w:t xml:space="preserve">нститут Российской </w:t>
      </w:r>
      <w:r w:rsidR="00751E0D">
        <w:rPr>
          <w:b/>
          <w:sz w:val="22"/>
          <w:szCs w:val="22"/>
        </w:rPr>
        <w:t>а</w:t>
      </w:r>
      <w:r w:rsidRPr="008444BD">
        <w:rPr>
          <w:b/>
          <w:sz w:val="22"/>
          <w:szCs w:val="22"/>
        </w:rPr>
        <w:t xml:space="preserve">кадемии </w:t>
      </w:r>
      <w:r w:rsidR="00751E0D">
        <w:rPr>
          <w:b/>
          <w:sz w:val="22"/>
          <w:szCs w:val="22"/>
        </w:rPr>
        <w:t>н</w:t>
      </w:r>
      <w:r w:rsidRPr="008444BD">
        <w:rPr>
          <w:b/>
          <w:sz w:val="22"/>
          <w:szCs w:val="22"/>
        </w:rPr>
        <w:t>аук</w:t>
      </w:r>
      <w:r w:rsidR="008933B8">
        <w:rPr>
          <w:b/>
          <w:sz w:val="22"/>
          <w:szCs w:val="22"/>
        </w:rPr>
        <w:t xml:space="preserve"> (ЗИН РАН)</w:t>
      </w:r>
      <w:r w:rsidRPr="008444BD">
        <w:rPr>
          <w:b/>
          <w:sz w:val="22"/>
          <w:szCs w:val="22"/>
        </w:rPr>
        <w:t xml:space="preserve"> </w:t>
      </w:r>
      <w:r w:rsidRPr="008444BD">
        <w:rPr>
          <w:sz w:val="22"/>
          <w:szCs w:val="22"/>
        </w:rPr>
        <w:t xml:space="preserve">в лице </w:t>
      </w:r>
      <w:r w:rsidRPr="008444BD">
        <w:rPr>
          <w:color w:val="2C2C2C"/>
          <w:sz w:val="22"/>
          <w:szCs w:val="22"/>
        </w:rPr>
        <w:t>директора Чернецова Никиты Сев</w:t>
      </w:r>
      <w:r w:rsidR="00B8095B" w:rsidRPr="008444BD">
        <w:rPr>
          <w:color w:val="2C2C2C"/>
          <w:sz w:val="22"/>
          <w:szCs w:val="22"/>
        </w:rPr>
        <w:t>и</w:t>
      </w:r>
      <w:r w:rsidRPr="008444BD">
        <w:rPr>
          <w:color w:val="2C2C2C"/>
          <w:sz w:val="22"/>
          <w:szCs w:val="22"/>
        </w:rPr>
        <w:t>ровича</w:t>
      </w:r>
      <w:r w:rsidRPr="008444BD">
        <w:rPr>
          <w:sz w:val="22"/>
          <w:szCs w:val="22"/>
        </w:rPr>
        <w:t xml:space="preserve">, действующего на основании </w:t>
      </w:r>
      <w:r w:rsidR="00B669B4">
        <w:rPr>
          <w:sz w:val="22"/>
          <w:szCs w:val="22"/>
        </w:rPr>
        <w:t>Устава</w:t>
      </w:r>
      <w:r w:rsidR="00DE3E7A" w:rsidRPr="008444BD">
        <w:rPr>
          <w:sz w:val="22"/>
          <w:szCs w:val="22"/>
        </w:rPr>
        <w:t xml:space="preserve"> </w:t>
      </w:r>
      <w:r w:rsidRPr="008444BD">
        <w:rPr>
          <w:sz w:val="22"/>
          <w:szCs w:val="22"/>
        </w:rPr>
        <w:t>именуемое в дальнейше</w:t>
      </w:r>
      <w:r w:rsidR="005039BA" w:rsidRPr="008444BD">
        <w:rPr>
          <w:sz w:val="22"/>
          <w:szCs w:val="22"/>
        </w:rPr>
        <w:t xml:space="preserve">м «Заказчик», с одной стороны, и </w:t>
      </w:r>
      <w:r w:rsidR="005039BA" w:rsidRPr="008444BD">
        <w:rPr>
          <w:sz w:val="22"/>
          <w:szCs w:val="22"/>
          <w:u w:val="single"/>
        </w:rPr>
        <w:t>_________________________________________</w:t>
      </w:r>
      <w:r w:rsidRPr="008444BD">
        <w:rPr>
          <w:sz w:val="22"/>
          <w:szCs w:val="22"/>
        </w:rPr>
        <w:t>,</w:t>
      </w:r>
      <w:r w:rsidR="005039BA" w:rsidRPr="008444BD">
        <w:rPr>
          <w:sz w:val="22"/>
          <w:szCs w:val="22"/>
        </w:rPr>
        <w:t xml:space="preserve"> именуемый в дальнейшем «Поставщик» в лице __________________________</w:t>
      </w:r>
      <w:r w:rsidRPr="008444BD">
        <w:rPr>
          <w:sz w:val="22"/>
          <w:szCs w:val="22"/>
        </w:rPr>
        <w:t xml:space="preserve">, </w:t>
      </w:r>
      <w:r w:rsidR="005039BA" w:rsidRPr="008444BD">
        <w:rPr>
          <w:sz w:val="22"/>
          <w:szCs w:val="22"/>
        </w:rPr>
        <w:t>действующий на основании ________________________________</w:t>
      </w:r>
      <w:r w:rsidRPr="008444BD">
        <w:rPr>
          <w:sz w:val="22"/>
          <w:szCs w:val="22"/>
        </w:rPr>
        <w:t>,</w:t>
      </w:r>
      <w:r w:rsidRPr="008444BD">
        <w:rPr>
          <w:spacing w:val="40"/>
          <w:sz w:val="22"/>
          <w:szCs w:val="22"/>
        </w:rPr>
        <w:t xml:space="preserve"> </w:t>
      </w:r>
      <w:r w:rsidRPr="008444BD">
        <w:rPr>
          <w:sz w:val="22"/>
          <w:szCs w:val="22"/>
        </w:rPr>
        <w:t xml:space="preserve">вместе именуемые «Стороны», </w:t>
      </w:r>
      <w:r w:rsidR="005039BA" w:rsidRPr="008444BD">
        <w:rPr>
          <w:sz w:val="22"/>
          <w:szCs w:val="22"/>
        </w:rPr>
        <w:t xml:space="preserve">а по отдельности «Сторона» </w:t>
      </w:r>
      <w:r w:rsidR="00FD6A9C" w:rsidRPr="008444BD">
        <w:rPr>
          <w:sz w:val="22"/>
          <w:szCs w:val="22"/>
        </w:rPr>
        <w:t xml:space="preserve">», в соответствии с пунктом </w:t>
      </w:r>
      <w:r w:rsidR="008D6918">
        <w:rPr>
          <w:sz w:val="22"/>
          <w:szCs w:val="22"/>
        </w:rPr>
        <w:t>5</w:t>
      </w:r>
      <w:r w:rsidR="00FD6A9C" w:rsidRPr="008444BD">
        <w:rPr>
          <w:i/>
          <w:sz w:val="22"/>
          <w:szCs w:val="22"/>
        </w:rPr>
        <w:t xml:space="preserve"> </w:t>
      </w:r>
      <w:r w:rsidR="00FD6A9C" w:rsidRPr="008444BD">
        <w:rPr>
          <w:sz w:val="22"/>
          <w:szCs w:val="22"/>
        </w:rPr>
        <w:t>части 1</w:t>
      </w:r>
      <w:r w:rsidR="00FD6A9C" w:rsidRPr="008444BD">
        <w:rPr>
          <w:i/>
          <w:sz w:val="22"/>
          <w:szCs w:val="22"/>
        </w:rPr>
        <w:t xml:space="preserve"> </w:t>
      </w:r>
      <w:r w:rsidR="00FD6A9C" w:rsidRPr="008444BD">
        <w:rPr>
          <w:sz w:val="22"/>
          <w:szCs w:val="22"/>
        </w:rPr>
        <w:t>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r w:rsidR="00117951" w:rsidRPr="008444BD">
        <w:rPr>
          <w:sz w:val="22"/>
          <w:szCs w:val="22"/>
        </w:rPr>
        <w:t xml:space="preserve">: </w:t>
      </w:r>
    </w:p>
    <w:p w:rsidR="005C36C0" w:rsidRPr="008444BD" w:rsidRDefault="005C36C0" w:rsidP="008444BD">
      <w:pPr>
        <w:pStyle w:val="11"/>
        <w:numPr>
          <w:ilvl w:val="0"/>
          <w:numId w:val="11"/>
        </w:numPr>
        <w:tabs>
          <w:tab w:val="left" w:pos="3686"/>
        </w:tabs>
        <w:ind w:left="3544" w:hanging="142"/>
        <w:rPr>
          <w:sz w:val="22"/>
          <w:szCs w:val="22"/>
        </w:rPr>
      </w:pPr>
      <w:r w:rsidRPr="008444BD">
        <w:rPr>
          <w:sz w:val="22"/>
          <w:szCs w:val="22"/>
        </w:rPr>
        <w:t>Предмет</w:t>
      </w:r>
      <w:r w:rsidRPr="008444BD">
        <w:rPr>
          <w:spacing w:val="39"/>
          <w:sz w:val="22"/>
          <w:szCs w:val="22"/>
        </w:rPr>
        <w:t xml:space="preserve"> </w:t>
      </w:r>
      <w:r w:rsidR="008F028E" w:rsidRPr="008444BD">
        <w:rPr>
          <w:spacing w:val="-2"/>
          <w:sz w:val="22"/>
          <w:szCs w:val="22"/>
        </w:rPr>
        <w:t>К</w:t>
      </w:r>
      <w:r w:rsidR="00FD6A9C" w:rsidRPr="008444BD">
        <w:rPr>
          <w:spacing w:val="-2"/>
          <w:sz w:val="22"/>
          <w:szCs w:val="22"/>
        </w:rPr>
        <w:t>онтракта</w:t>
      </w:r>
    </w:p>
    <w:p w:rsidR="00FD6A9C" w:rsidRPr="008444BD" w:rsidRDefault="00DE3E7A" w:rsidP="00270C41">
      <w:pPr>
        <w:ind w:firstLine="426"/>
        <w:jc w:val="both"/>
        <w:rPr>
          <w:sz w:val="22"/>
          <w:szCs w:val="22"/>
        </w:rPr>
      </w:pPr>
      <w:r w:rsidRPr="008444BD">
        <w:rPr>
          <w:sz w:val="22"/>
          <w:szCs w:val="22"/>
        </w:rPr>
        <w:t>1.1</w:t>
      </w:r>
      <w:r w:rsidR="002C773C" w:rsidRPr="008444BD">
        <w:rPr>
          <w:sz w:val="22"/>
          <w:szCs w:val="22"/>
        </w:rPr>
        <w:t xml:space="preserve"> </w:t>
      </w:r>
      <w:r w:rsidR="00FD6A9C" w:rsidRPr="008444BD">
        <w:rPr>
          <w:sz w:val="22"/>
          <w:szCs w:val="22"/>
        </w:rPr>
        <w:t xml:space="preserve">Поставщик обязуется передать в собственность Заказчику </w:t>
      </w:r>
      <w:r w:rsidR="00375BC5" w:rsidRPr="00375BC5">
        <w:rPr>
          <w:sz w:val="22"/>
          <w:szCs w:val="22"/>
        </w:rPr>
        <w:t>питьев</w:t>
      </w:r>
      <w:r w:rsidR="00375BC5">
        <w:rPr>
          <w:sz w:val="22"/>
          <w:szCs w:val="22"/>
        </w:rPr>
        <w:t>ую</w:t>
      </w:r>
      <w:r w:rsidR="00375BC5" w:rsidRPr="00375BC5">
        <w:rPr>
          <w:sz w:val="22"/>
          <w:szCs w:val="22"/>
        </w:rPr>
        <w:t xml:space="preserve"> вод</w:t>
      </w:r>
      <w:r w:rsidR="00375BC5">
        <w:rPr>
          <w:sz w:val="22"/>
          <w:szCs w:val="22"/>
        </w:rPr>
        <w:t>у</w:t>
      </w:r>
      <w:r w:rsidR="00375BC5" w:rsidRPr="00375BC5">
        <w:rPr>
          <w:sz w:val="22"/>
          <w:szCs w:val="22"/>
        </w:rPr>
        <w:t xml:space="preserve"> для нужд ЦКП «Морские экспедиции» </w:t>
      </w:r>
      <w:r w:rsidR="00C9325B" w:rsidRPr="008444BD">
        <w:rPr>
          <w:sz w:val="22"/>
          <w:szCs w:val="22"/>
        </w:rPr>
        <w:t>(далее –Товар)</w:t>
      </w:r>
      <w:r w:rsidR="00C9325B">
        <w:rPr>
          <w:sz w:val="22"/>
          <w:szCs w:val="22"/>
        </w:rPr>
        <w:t xml:space="preserve"> </w:t>
      </w:r>
      <w:r w:rsidR="001E00C7">
        <w:rPr>
          <w:sz w:val="22"/>
          <w:szCs w:val="22"/>
        </w:rPr>
        <w:t>экипажа НИС «Профессор Кузнецов»</w:t>
      </w:r>
      <w:r w:rsidR="006E6D9E" w:rsidRPr="006E6D9E">
        <w:rPr>
          <w:sz w:val="22"/>
          <w:szCs w:val="22"/>
        </w:rPr>
        <w:t xml:space="preserve"> </w:t>
      </w:r>
      <w:r w:rsidR="00FD6A9C" w:rsidRPr="008444BD">
        <w:rPr>
          <w:sz w:val="22"/>
          <w:szCs w:val="22"/>
        </w:rPr>
        <w:t>на условиях, установленных Контрактом, а Заказчик обязуется принять Товар надлежащего качества и оплатить его в порядке и на условиях, предусмотренных Контрактом.</w:t>
      </w:r>
    </w:p>
    <w:p w:rsidR="00FD6A9C" w:rsidRPr="008444BD" w:rsidRDefault="00FD6A9C" w:rsidP="00270C41">
      <w:pPr>
        <w:ind w:firstLine="426"/>
        <w:jc w:val="both"/>
        <w:rPr>
          <w:sz w:val="22"/>
          <w:szCs w:val="22"/>
        </w:rPr>
      </w:pPr>
      <w:r w:rsidRPr="008444BD">
        <w:rPr>
          <w:sz w:val="22"/>
          <w:szCs w:val="22"/>
        </w:rPr>
        <w:t xml:space="preserve">1.2. </w:t>
      </w:r>
      <w:r w:rsidR="008F028E" w:rsidRPr="008444BD">
        <w:rPr>
          <w:sz w:val="22"/>
          <w:szCs w:val="22"/>
        </w:rPr>
        <w:t xml:space="preserve">Поставщик осуществляет поставку товара в соответствии с условиями Контракта и </w:t>
      </w:r>
      <w:r w:rsidR="00B669B4">
        <w:rPr>
          <w:sz w:val="22"/>
          <w:szCs w:val="22"/>
        </w:rPr>
        <w:t>Техническим заданием</w:t>
      </w:r>
      <w:r w:rsidR="001F6F5D">
        <w:rPr>
          <w:sz w:val="22"/>
          <w:szCs w:val="22"/>
        </w:rPr>
        <w:t xml:space="preserve"> (</w:t>
      </w:r>
      <w:r w:rsidR="008F028E" w:rsidRPr="008444BD">
        <w:rPr>
          <w:sz w:val="22"/>
          <w:szCs w:val="22"/>
        </w:rPr>
        <w:t>Приложение № 1 к Контракту</w:t>
      </w:r>
      <w:r w:rsidR="001F6F5D">
        <w:rPr>
          <w:sz w:val="22"/>
          <w:szCs w:val="22"/>
        </w:rPr>
        <w:t>)</w:t>
      </w:r>
      <w:r w:rsidR="008F028E" w:rsidRPr="008444BD">
        <w:rPr>
          <w:sz w:val="22"/>
          <w:szCs w:val="22"/>
        </w:rPr>
        <w:t>, определяющими количество, технические характеристики, комплектность и ассортимент товара.</w:t>
      </w:r>
    </w:p>
    <w:p w:rsidR="00117951" w:rsidRPr="008444BD" w:rsidRDefault="00117951" w:rsidP="00FD6A9C">
      <w:pPr>
        <w:ind w:firstLine="708"/>
        <w:jc w:val="both"/>
        <w:rPr>
          <w:sz w:val="22"/>
          <w:szCs w:val="22"/>
        </w:rPr>
      </w:pPr>
    </w:p>
    <w:p w:rsidR="00117951" w:rsidRPr="008444BD" w:rsidRDefault="00117951" w:rsidP="008444BD">
      <w:pPr>
        <w:pStyle w:val="11"/>
        <w:numPr>
          <w:ilvl w:val="0"/>
          <w:numId w:val="11"/>
        </w:numPr>
        <w:spacing w:before="1"/>
        <w:jc w:val="center"/>
        <w:rPr>
          <w:sz w:val="22"/>
          <w:szCs w:val="22"/>
        </w:rPr>
      </w:pPr>
      <w:r w:rsidRPr="008444BD">
        <w:rPr>
          <w:sz w:val="22"/>
          <w:szCs w:val="22"/>
        </w:rPr>
        <w:t>Цена</w:t>
      </w:r>
      <w:r w:rsidRPr="008444BD">
        <w:rPr>
          <w:spacing w:val="45"/>
          <w:sz w:val="22"/>
          <w:szCs w:val="22"/>
        </w:rPr>
        <w:t xml:space="preserve"> </w:t>
      </w:r>
      <w:r w:rsidRPr="008444BD">
        <w:rPr>
          <w:spacing w:val="-2"/>
          <w:sz w:val="22"/>
          <w:szCs w:val="22"/>
        </w:rPr>
        <w:t>Контракта и условия оплаты</w:t>
      </w:r>
    </w:p>
    <w:p w:rsidR="00396C30" w:rsidRPr="00396C30" w:rsidRDefault="00396C30" w:rsidP="00396C30">
      <w:pPr>
        <w:pStyle w:val="ae"/>
        <w:tabs>
          <w:tab w:val="left" w:pos="426"/>
          <w:tab w:val="left" w:pos="1418"/>
        </w:tabs>
        <w:adjustRightInd w:val="0"/>
        <w:ind w:left="0"/>
        <w:contextualSpacing/>
        <w:rPr>
          <w:sz w:val="23"/>
          <w:szCs w:val="23"/>
        </w:rPr>
      </w:pPr>
      <w:r>
        <w:rPr>
          <w:spacing w:val="-2"/>
        </w:rPr>
        <w:tab/>
      </w:r>
      <w:r w:rsidR="00117951" w:rsidRPr="00396C30">
        <w:rPr>
          <w:spacing w:val="-2"/>
        </w:rPr>
        <w:t>2.1.</w:t>
      </w:r>
      <w:r w:rsidR="00117951" w:rsidRPr="008444BD">
        <w:rPr>
          <w:b/>
          <w:spacing w:val="-2"/>
        </w:rPr>
        <w:t xml:space="preserve"> </w:t>
      </w:r>
      <w:r w:rsidRPr="00396C30">
        <w:rPr>
          <w:sz w:val="23"/>
          <w:szCs w:val="23"/>
        </w:rPr>
        <w:t xml:space="preserve">При заполнении </w:t>
      </w:r>
      <w:r>
        <w:rPr>
          <w:sz w:val="23"/>
          <w:szCs w:val="23"/>
        </w:rPr>
        <w:t>Контракта</w:t>
      </w:r>
      <w:r w:rsidRPr="00396C30">
        <w:rPr>
          <w:sz w:val="23"/>
          <w:szCs w:val="23"/>
        </w:rPr>
        <w:t xml:space="preserve"> выбирается один из трёх вариантов:</w:t>
      </w:r>
    </w:p>
    <w:p w:rsidR="00396C30" w:rsidRPr="00396C30" w:rsidRDefault="00396C30" w:rsidP="00396C30">
      <w:pPr>
        <w:tabs>
          <w:tab w:val="left" w:pos="426"/>
        </w:tabs>
        <w:jc w:val="both"/>
        <w:rPr>
          <w:rFonts w:eastAsia="Calibri"/>
          <w:i/>
          <w:sz w:val="23"/>
          <w:szCs w:val="23"/>
          <w:lang w:eastAsia="en-US"/>
        </w:rPr>
      </w:pPr>
      <w:r w:rsidRPr="00396C30">
        <w:rPr>
          <w:rFonts w:eastAsia="Calibri"/>
          <w:i/>
          <w:sz w:val="23"/>
          <w:szCs w:val="23"/>
          <w:lang w:eastAsia="en-US"/>
        </w:rPr>
        <w:t>1) в случае если уплата НДС в соответствии с законодательством Российской Федерации предусмотрена:</w:t>
      </w:r>
    </w:p>
    <w:p w:rsidR="00396C30" w:rsidRPr="00396C30" w:rsidRDefault="00396C30" w:rsidP="00396C30">
      <w:pPr>
        <w:tabs>
          <w:tab w:val="left" w:pos="426"/>
        </w:tabs>
        <w:jc w:val="both"/>
        <w:rPr>
          <w:rFonts w:eastAsia="Calibri"/>
          <w:i/>
          <w:sz w:val="23"/>
          <w:szCs w:val="23"/>
          <w:lang w:eastAsia="en-US"/>
        </w:rPr>
      </w:pPr>
      <w:r w:rsidRPr="00396C30">
        <w:rPr>
          <w:rFonts w:eastAsia="Calibri"/>
          <w:i/>
          <w:sz w:val="23"/>
          <w:szCs w:val="23"/>
          <w:lang w:eastAsia="en-US"/>
        </w:rPr>
        <w:t xml:space="preserve">Цена </w:t>
      </w:r>
      <w:r>
        <w:rPr>
          <w:rFonts w:eastAsia="Calibri"/>
          <w:i/>
          <w:sz w:val="23"/>
          <w:szCs w:val="23"/>
          <w:lang w:eastAsia="en-US"/>
        </w:rPr>
        <w:t>Контракта</w:t>
      </w:r>
      <w:r w:rsidRPr="00396C30">
        <w:rPr>
          <w:rFonts w:eastAsia="Calibri"/>
          <w:i/>
          <w:sz w:val="23"/>
          <w:szCs w:val="23"/>
          <w:lang w:eastAsia="en-US"/>
        </w:rPr>
        <w:t xml:space="preserve"> составляет __________ (_______________) рублей ____ копеек, в том числе НДС ___ % __________ (_______________) рублей ____ копеек. </w:t>
      </w:r>
    </w:p>
    <w:p w:rsidR="00396C30" w:rsidRPr="00396C30" w:rsidRDefault="00396C30" w:rsidP="00396C30">
      <w:pPr>
        <w:tabs>
          <w:tab w:val="left" w:pos="426"/>
        </w:tabs>
        <w:jc w:val="both"/>
        <w:rPr>
          <w:rFonts w:eastAsia="Calibri"/>
          <w:i/>
          <w:sz w:val="23"/>
          <w:szCs w:val="23"/>
          <w:lang w:eastAsia="en-US"/>
        </w:rPr>
      </w:pPr>
      <w:r w:rsidRPr="00396C30">
        <w:rPr>
          <w:rFonts w:eastAsia="Calibri"/>
          <w:i/>
          <w:sz w:val="23"/>
          <w:szCs w:val="23"/>
          <w:lang w:eastAsia="en-US"/>
        </w:rPr>
        <w:t>2) в случае если уплата НДС в соответствии с законодательством Российской Федерации не предусмотрена:</w:t>
      </w:r>
    </w:p>
    <w:p w:rsidR="00396C30" w:rsidRPr="00396C30" w:rsidRDefault="00396C30" w:rsidP="00396C30">
      <w:pPr>
        <w:tabs>
          <w:tab w:val="left" w:pos="426"/>
        </w:tabs>
        <w:jc w:val="both"/>
        <w:rPr>
          <w:rFonts w:eastAsia="Calibri"/>
          <w:i/>
          <w:sz w:val="23"/>
          <w:szCs w:val="23"/>
          <w:lang w:eastAsia="en-US"/>
        </w:rPr>
      </w:pPr>
      <w:r w:rsidRPr="00396C30">
        <w:rPr>
          <w:rFonts w:eastAsia="Calibri"/>
          <w:i/>
          <w:sz w:val="23"/>
          <w:szCs w:val="23"/>
          <w:lang w:eastAsia="en-US"/>
        </w:rPr>
        <w:t xml:space="preserve">Цена </w:t>
      </w:r>
      <w:r>
        <w:rPr>
          <w:rFonts w:eastAsia="Calibri"/>
          <w:i/>
          <w:sz w:val="23"/>
          <w:szCs w:val="23"/>
          <w:lang w:eastAsia="en-US"/>
        </w:rPr>
        <w:t>Контракта</w:t>
      </w:r>
      <w:r w:rsidRPr="00396C30">
        <w:rPr>
          <w:rFonts w:eastAsia="Calibri"/>
          <w:i/>
          <w:sz w:val="23"/>
          <w:szCs w:val="23"/>
          <w:lang w:eastAsia="en-US"/>
        </w:rPr>
        <w:t xml:space="preserve"> составляет __________ (_______________) рублей ____ копеек, НДС не облагается. </w:t>
      </w:r>
    </w:p>
    <w:p w:rsidR="00396C30" w:rsidRPr="00396C30" w:rsidRDefault="00396C30" w:rsidP="00396C30">
      <w:pPr>
        <w:tabs>
          <w:tab w:val="left" w:pos="426"/>
        </w:tabs>
        <w:jc w:val="both"/>
        <w:rPr>
          <w:rFonts w:eastAsia="Calibri"/>
          <w:i/>
          <w:sz w:val="23"/>
          <w:szCs w:val="23"/>
          <w:lang w:eastAsia="en-US"/>
        </w:rPr>
      </w:pPr>
      <w:r w:rsidRPr="00396C30">
        <w:rPr>
          <w:rFonts w:eastAsia="Calibri"/>
          <w:i/>
          <w:sz w:val="23"/>
          <w:szCs w:val="23"/>
          <w:lang w:eastAsia="en-US"/>
        </w:rPr>
        <w:t xml:space="preserve">3) в случае если настоящий </w:t>
      </w:r>
      <w:r w:rsidR="00831C7B">
        <w:rPr>
          <w:rFonts w:eastAsia="Calibri"/>
          <w:i/>
          <w:sz w:val="23"/>
          <w:szCs w:val="23"/>
          <w:lang w:eastAsia="en-US"/>
        </w:rPr>
        <w:t>Контракт</w:t>
      </w:r>
      <w:r w:rsidRPr="00396C30">
        <w:rPr>
          <w:rFonts w:eastAsia="Calibri"/>
          <w:i/>
          <w:sz w:val="23"/>
          <w:szCs w:val="23"/>
          <w:lang w:eastAsia="en-US"/>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00F736C7">
        <w:rPr>
          <w:rFonts w:eastAsia="Calibri"/>
          <w:i/>
          <w:sz w:val="23"/>
          <w:szCs w:val="23"/>
          <w:lang w:eastAsia="en-US"/>
        </w:rPr>
        <w:t>Контракта</w:t>
      </w:r>
      <w:r w:rsidRPr="00396C30">
        <w:rPr>
          <w:rFonts w:eastAsia="Calibri"/>
          <w:i/>
          <w:sz w:val="23"/>
          <w:szCs w:val="23"/>
          <w:lang w:eastAsia="en-US"/>
        </w:rPr>
        <w:t>.</w:t>
      </w:r>
    </w:p>
    <w:p w:rsidR="00396C30" w:rsidRPr="00396C30" w:rsidRDefault="00396C30" w:rsidP="00396C30">
      <w:pPr>
        <w:tabs>
          <w:tab w:val="left" w:pos="426"/>
        </w:tabs>
        <w:jc w:val="both"/>
        <w:rPr>
          <w:rFonts w:eastAsia="Calibri"/>
          <w:i/>
          <w:sz w:val="23"/>
          <w:szCs w:val="23"/>
          <w:lang w:eastAsia="en-US"/>
        </w:rPr>
      </w:pPr>
      <w:r w:rsidRPr="00396C30">
        <w:rPr>
          <w:rFonts w:eastAsia="Calibri"/>
          <w:i/>
          <w:sz w:val="23"/>
          <w:szCs w:val="23"/>
          <w:lang w:eastAsia="en-US"/>
        </w:rPr>
        <w:t xml:space="preserve">Цена </w:t>
      </w:r>
      <w:r w:rsidR="00831C7B">
        <w:rPr>
          <w:rFonts w:eastAsia="Calibri"/>
          <w:i/>
          <w:sz w:val="23"/>
          <w:szCs w:val="23"/>
          <w:lang w:eastAsia="en-US"/>
        </w:rPr>
        <w:t>Контракта</w:t>
      </w:r>
      <w:r w:rsidRPr="00396C30">
        <w:rPr>
          <w:rFonts w:eastAsia="Calibri"/>
          <w:i/>
          <w:sz w:val="23"/>
          <w:szCs w:val="23"/>
          <w:lang w:eastAsia="en-US"/>
        </w:rPr>
        <w:t xml:space="preserve"> составляет __________ (_______________) рублей ____ копеек, НДС не облагается.</w:t>
      </w:r>
    </w:p>
    <w:p w:rsidR="00117951" w:rsidRDefault="00117951" w:rsidP="00270C41">
      <w:pPr>
        <w:widowControl w:val="0"/>
        <w:ind w:right="-22" w:firstLine="426"/>
        <w:contextualSpacing/>
        <w:jc w:val="both"/>
        <w:rPr>
          <w:spacing w:val="-2"/>
          <w:sz w:val="22"/>
          <w:szCs w:val="22"/>
        </w:rPr>
      </w:pPr>
      <w:r w:rsidRPr="008444BD">
        <w:rPr>
          <w:spacing w:val="-2"/>
          <w:sz w:val="22"/>
          <w:szCs w:val="22"/>
        </w:rPr>
        <w:t xml:space="preserve">2.2. Цена </w:t>
      </w:r>
      <w:r w:rsidR="005C384D">
        <w:rPr>
          <w:spacing w:val="-2"/>
          <w:sz w:val="22"/>
          <w:szCs w:val="22"/>
        </w:rPr>
        <w:t>К</w:t>
      </w:r>
      <w:r w:rsidRPr="008444BD">
        <w:rPr>
          <w:spacing w:val="-2"/>
          <w:sz w:val="22"/>
          <w:szCs w:val="22"/>
        </w:rPr>
        <w:t xml:space="preserve">онтракта является твердой и определяется на весь срок исполнения контракта. Цена </w:t>
      </w:r>
      <w:r w:rsidR="005C384D">
        <w:rPr>
          <w:spacing w:val="-2"/>
          <w:sz w:val="22"/>
          <w:szCs w:val="22"/>
        </w:rPr>
        <w:t>К</w:t>
      </w:r>
      <w:r w:rsidRPr="008444BD">
        <w:rPr>
          <w:spacing w:val="-2"/>
          <w:sz w:val="22"/>
          <w:szCs w:val="22"/>
        </w:rPr>
        <w:t>онтракта включает в себя расходы, связанные с поставкой Товара (стоимость упаковки, стоимость Товара, погрузо-разгрузочные работы, расходы</w:t>
      </w:r>
      <w:r w:rsidRPr="008444BD">
        <w:rPr>
          <w:b/>
          <w:spacing w:val="-2"/>
          <w:sz w:val="22"/>
          <w:szCs w:val="22"/>
        </w:rPr>
        <w:t xml:space="preserve"> </w:t>
      </w:r>
      <w:r w:rsidRPr="008444BD">
        <w:rPr>
          <w:spacing w:val="-2"/>
          <w:sz w:val="22"/>
          <w:szCs w:val="22"/>
        </w:rPr>
        <w:t>на доставку, включая транспортные расходы, страхование, уплату таможенных пошлин, налогов, сборов и других обязательных платежей).</w:t>
      </w:r>
    </w:p>
    <w:p w:rsidR="00831C7B" w:rsidRPr="008444BD" w:rsidRDefault="00831C7B" w:rsidP="00270C41">
      <w:pPr>
        <w:widowControl w:val="0"/>
        <w:ind w:right="-22" w:firstLine="426"/>
        <w:contextualSpacing/>
        <w:jc w:val="both"/>
        <w:rPr>
          <w:sz w:val="22"/>
          <w:szCs w:val="22"/>
        </w:rPr>
      </w:pPr>
      <w:r>
        <w:rPr>
          <w:sz w:val="22"/>
          <w:szCs w:val="22"/>
        </w:rPr>
        <w:t>2.3. Источник финансирования</w:t>
      </w:r>
      <w:r w:rsidRPr="009F1247">
        <w:rPr>
          <w:sz w:val="22"/>
          <w:szCs w:val="22"/>
        </w:rPr>
        <w:t xml:space="preserve">: </w:t>
      </w:r>
      <w:r w:rsidR="009F1247" w:rsidRPr="009F1247">
        <w:rPr>
          <w:sz w:val="22"/>
          <w:szCs w:val="22"/>
        </w:rPr>
        <w:t>О</w:t>
      </w:r>
      <w:r w:rsidR="009F1247">
        <w:rPr>
          <w:sz w:val="22"/>
          <w:szCs w:val="22"/>
        </w:rPr>
        <w:t>беспечение проведения научных исследований, а также экспериментальных установок.</w:t>
      </w:r>
    </w:p>
    <w:p w:rsidR="00117951" w:rsidRPr="008444BD" w:rsidRDefault="00117951" w:rsidP="00270C41">
      <w:pPr>
        <w:widowControl w:val="0"/>
        <w:ind w:right="-22" w:firstLine="426"/>
        <w:contextualSpacing/>
        <w:jc w:val="both"/>
        <w:rPr>
          <w:sz w:val="22"/>
          <w:szCs w:val="22"/>
        </w:rPr>
      </w:pPr>
      <w:r w:rsidRPr="008444BD">
        <w:rPr>
          <w:sz w:val="22"/>
          <w:szCs w:val="22"/>
        </w:rPr>
        <w:t>2.</w:t>
      </w:r>
      <w:r w:rsidR="00831C7B">
        <w:rPr>
          <w:sz w:val="22"/>
          <w:szCs w:val="22"/>
        </w:rPr>
        <w:t>4</w:t>
      </w:r>
      <w:r w:rsidRPr="008444BD">
        <w:rPr>
          <w:sz w:val="22"/>
          <w:szCs w:val="22"/>
        </w:rPr>
        <w:t xml:space="preserve">. Авансирование не предусмотрено. </w:t>
      </w:r>
    </w:p>
    <w:p w:rsidR="00117951" w:rsidRPr="008444BD" w:rsidRDefault="00117951" w:rsidP="00270C41">
      <w:pPr>
        <w:widowControl w:val="0"/>
        <w:ind w:right="-22" w:firstLine="426"/>
        <w:contextualSpacing/>
        <w:jc w:val="both"/>
        <w:rPr>
          <w:sz w:val="22"/>
          <w:szCs w:val="22"/>
        </w:rPr>
      </w:pPr>
      <w:r w:rsidRPr="008444BD">
        <w:rPr>
          <w:spacing w:val="-2"/>
          <w:sz w:val="22"/>
          <w:szCs w:val="22"/>
        </w:rPr>
        <w:t>2.</w:t>
      </w:r>
      <w:r w:rsidR="00831C7B">
        <w:rPr>
          <w:spacing w:val="-2"/>
          <w:sz w:val="22"/>
          <w:szCs w:val="22"/>
        </w:rPr>
        <w:t>5</w:t>
      </w:r>
      <w:r w:rsidRPr="008444BD">
        <w:rPr>
          <w:spacing w:val="-2"/>
          <w:sz w:val="22"/>
          <w:szCs w:val="22"/>
        </w:rPr>
        <w:t>. </w:t>
      </w:r>
      <w:r w:rsidRPr="008444BD">
        <w:rPr>
          <w:sz w:val="22"/>
          <w:szCs w:val="22"/>
        </w:rPr>
        <w:t xml:space="preserve">Оплата производится Заказчиком за фактически поставленный товар в соответствии с представленными Поставщиком товарной накладной, счетом в течение 7 (семи) рабочих дней со дня подписания сторонами товарной накладной и/или УПД, </w:t>
      </w:r>
      <w:r w:rsidR="003277DB">
        <w:rPr>
          <w:sz w:val="22"/>
          <w:szCs w:val="22"/>
        </w:rPr>
        <w:t xml:space="preserve">формирования Заказчиком </w:t>
      </w:r>
      <w:r w:rsidRPr="008444BD">
        <w:rPr>
          <w:sz w:val="22"/>
          <w:szCs w:val="22"/>
        </w:rPr>
        <w:t>акта приемки ТРУ по форме ОКУД 0510452</w:t>
      </w:r>
      <w:r w:rsidR="003277DB">
        <w:rPr>
          <w:sz w:val="22"/>
          <w:szCs w:val="22"/>
        </w:rPr>
        <w:t>,</w:t>
      </w:r>
      <w:r w:rsidRPr="008444BD">
        <w:rPr>
          <w:sz w:val="22"/>
          <w:szCs w:val="22"/>
        </w:rPr>
        <w:t xml:space="preserve"> на основании выставленного Поставщиком счета, счета-фактуры (при наличии). Датой оплаты является дата списания денежных средств с лицевого счета Заказчика.</w:t>
      </w:r>
    </w:p>
    <w:p w:rsidR="00117951" w:rsidRPr="008444BD" w:rsidRDefault="00117951" w:rsidP="00270C41">
      <w:pPr>
        <w:widowControl w:val="0"/>
        <w:ind w:right="-22" w:firstLine="426"/>
        <w:contextualSpacing/>
        <w:jc w:val="both"/>
        <w:rPr>
          <w:sz w:val="22"/>
          <w:szCs w:val="22"/>
        </w:rPr>
      </w:pPr>
      <w:r w:rsidRPr="008444BD">
        <w:rPr>
          <w:sz w:val="22"/>
          <w:szCs w:val="22"/>
        </w:rPr>
        <w:t xml:space="preserve"> 2.</w:t>
      </w:r>
      <w:r w:rsidR="00831C7B">
        <w:rPr>
          <w:sz w:val="22"/>
          <w:szCs w:val="22"/>
        </w:rPr>
        <w:t>6</w:t>
      </w:r>
      <w:r w:rsidRPr="008444BD">
        <w:rPr>
          <w:sz w:val="22"/>
          <w:szCs w:val="22"/>
        </w:rPr>
        <w:t xml:space="preserve">. Все расчеты по настоящему </w:t>
      </w:r>
      <w:r w:rsidR="005C384D">
        <w:rPr>
          <w:sz w:val="22"/>
          <w:szCs w:val="22"/>
        </w:rPr>
        <w:t>К</w:t>
      </w:r>
      <w:r w:rsidRPr="008444BD">
        <w:rPr>
          <w:sz w:val="22"/>
          <w:szCs w:val="22"/>
        </w:rPr>
        <w:t xml:space="preserve">онтракту осуществляются путем перечисления денежных средств на расчетный счет Поставщика. Оплата считается произведенной с момента списания денежных средств с лицевого счета Заказчика. </w:t>
      </w:r>
    </w:p>
    <w:p w:rsidR="008444BD" w:rsidRPr="008444BD" w:rsidRDefault="008444BD" w:rsidP="00270C41">
      <w:pPr>
        <w:widowControl w:val="0"/>
        <w:ind w:right="-22" w:firstLine="426"/>
        <w:contextualSpacing/>
        <w:jc w:val="both"/>
        <w:rPr>
          <w:sz w:val="22"/>
          <w:szCs w:val="22"/>
        </w:rPr>
      </w:pPr>
    </w:p>
    <w:p w:rsidR="008444BD" w:rsidRDefault="008444BD" w:rsidP="008444BD">
      <w:pPr>
        <w:jc w:val="center"/>
        <w:rPr>
          <w:b/>
          <w:sz w:val="22"/>
          <w:szCs w:val="22"/>
        </w:rPr>
      </w:pPr>
      <w:r w:rsidRPr="008444BD">
        <w:rPr>
          <w:b/>
          <w:sz w:val="22"/>
          <w:szCs w:val="22"/>
        </w:rPr>
        <w:t>3. Сроки и порядок поставки Товара</w:t>
      </w:r>
    </w:p>
    <w:p w:rsidR="00C9325B" w:rsidRPr="00444F60" w:rsidRDefault="00C9325B" w:rsidP="00444F60">
      <w:pPr>
        <w:tabs>
          <w:tab w:val="left" w:pos="567"/>
        </w:tabs>
        <w:spacing w:before="1"/>
        <w:ind w:firstLine="426"/>
        <w:rPr>
          <w:sz w:val="22"/>
          <w:szCs w:val="22"/>
        </w:rPr>
      </w:pPr>
      <w:r w:rsidRPr="00444F60">
        <w:rPr>
          <w:sz w:val="22"/>
          <w:szCs w:val="22"/>
        </w:rPr>
        <w:t xml:space="preserve">3.1. </w:t>
      </w:r>
      <w:r w:rsidR="00444F60" w:rsidRPr="00444F60">
        <w:rPr>
          <w:sz w:val="22"/>
          <w:szCs w:val="22"/>
        </w:rPr>
        <w:t>Срок</w:t>
      </w:r>
      <w:r w:rsidR="00444F60" w:rsidRPr="00444F60">
        <w:rPr>
          <w:spacing w:val="-4"/>
          <w:sz w:val="22"/>
          <w:szCs w:val="22"/>
        </w:rPr>
        <w:t xml:space="preserve"> </w:t>
      </w:r>
      <w:r w:rsidR="00444F60" w:rsidRPr="00444F60">
        <w:rPr>
          <w:sz w:val="22"/>
          <w:szCs w:val="22"/>
        </w:rPr>
        <w:t>поставки</w:t>
      </w:r>
      <w:r w:rsidR="00444F60" w:rsidRPr="00444F60">
        <w:rPr>
          <w:spacing w:val="-4"/>
          <w:sz w:val="22"/>
          <w:szCs w:val="22"/>
        </w:rPr>
        <w:t xml:space="preserve"> </w:t>
      </w:r>
      <w:r w:rsidR="00444F60" w:rsidRPr="00444F60">
        <w:rPr>
          <w:sz w:val="22"/>
          <w:szCs w:val="22"/>
        </w:rPr>
        <w:t>Товара</w:t>
      </w:r>
      <w:r w:rsidR="00444F60" w:rsidRPr="00444F60">
        <w:rPr>
          <w:spacing w:val="-3"/>
          <w:sz w:val="22"/>
          <w:szCs w:val="22"/>
        </w:rPr>
        <w:t xml:space="preserve"> </w:t>
      </w:r>
      <w:r w:rsidR="00444F60" w:rsidRPr="00444F60">
        <w:rPr>
          <w:b/>
          <w:sz w:val="22"/>
          <w:szCs w:val="22"/>
        </w:rPr>
        <w:t>–</w:t>
      </w:r>
      <w:r w:rsidR="00444F60" w:rsidRPr="00444F60">
        <w:rPr>
          <w:b/>
          <w:spacing w:val="-3"/>
          <w:sz w:val="22"/>
          <w:szCs w:val="22"/>
        </w:rPr>
        <w:t xml:space="preserve"> </w:t>
      </w:r>
      <w:r w:rsidR="00444F60" w:rsidRPr="00444F60">
        <w:rPr>
          <w:spacing w:val="-3"/>
          <w:sz w:val="22"/>
          <w:szCs w:val="22"/>
        </w:rPr>
        <w:t xml:space="preserve">в течение </w:t>
      </w:r>
      <w:r w:rsidR="001C6462">
        <w:rPr>
          <w:spacing w:val="-3"/>
          <w:sz w:val="22"/>
          <w:szCs w:val="22"/>
        </w:rPr>
        <w:t xml:space="preserve">5 (пяти) </w:t>
      </w:r>
      <w:r w:rsidR="00444F60" w:rsidRPr="00444F60">
        <w:rPr>
          <w:spacing w:val="-3"/>
          <w:sz w:val="22"/>
          <w:szCs w:val="22"/>
        </w:rPr>
        <w:t>календарных дней с момента заключения Контракта</w:t>
      </w:r>
      <w:r w:rsidR="00444F60" w:rsidRPr="00444F60">
        <w:rPr>
          <w:spacing w:val="-2"/>
          <w:sz w:val="22"/>
          <w:szCs w:val="22"/>
        </w:rPr>
        <w:t>.</w:t>
      </w:r>
    </w:p>
    <w:p w:rsidR="00C9325B" w:rsidRDefault="00C9325B" w:rsidP="00C9325B">
      <w:pPr>
        <w:pStyle w:val="ae"/>
        <w:tabs>
          <w:tab w:val="left" w:pos="16"/>
        </w:tabs>
        <w:spacing w:before="1"/>
        <w:ind w:left="0" w:firstLine="426"/>
      </w:pPr>
      <w:r>
        <w:t>3.</w:t>
      </w:r>
      <w:r w:rsidR="00444F60">
        <w:t>2</w:t>
      </w:r>
      <w:r>
        <w:t xml:space="preserve">. Отгрузка, транспортировка до места поставки и выгрузка товара осуществляется силами и средствами </w:t>
      </w:r>
      <w:r>
        <w:lastRenderedPageBreak/>
        <w:t xml:space="preserve">Поставщика. </w:t>
      </w:r>
    </w:p>
    <w:p w:rsidR="00C9325B" w:rsidRDefault="00D666B8" w:rsidP="00D666B8">
      <w:pPr>
        <w:pStyle w:val="ae"/>
        <w:tabs>
          <w:tab w:val="left" w:pos="0"/>
        </w:tabs>
        <w:spacing w:before="1"/>
        <w:ind w:left="0"/>
      </w:pPr>
      <w:r>
        <w:t xml:space="preserve">       </w:t>
      </w:r>
      <w:r w:rsidR="00444F60">
        <w:t>3.3</w:t>
      </w:r>
      <w:r w:rsidR="00C9325B">
        <w:t xml:space="preserve">. Место поставки товара: </w:t>
      </w:r>
      <w:r w:rsidR="00444F60" w:rsidRPr="00444F60">
        <w:rPr>
          <w:bCs/>
          <w:color w:val="000000"/>
          <w:spacing w:val="-6"/>
          <w:shd w:val="clear" w:color="auto" w:fill="FFFFFF"/>
        </w:rPr>
        <w:t xml:space="preserve">Архангельская область, </w:t>
      </w:r>
      <w:r w:rsidR="00D14714">
        <w:rPr>
          <w:bCs/>
          <w:color w:val="000000"/>
          <w:spacing w:val="-6"/>
          <w:shd w:val="clear" w:color="auto" w:fill="FFFFFF"/>
        </w:rPr>
        <w:t>г. Архангельск (по месту нахождения судна НИС «Профессор Кузнецов»</w:t>
      </w:r>
      <w:bookmarkStart w:id="0" w:name="_GoBack"/>
      <w:bookmarkEnd w:id="0"/>
      <w:r w:rsidR="00D14714">
        <w:rPr>
          <w:bCs/>
          <w:color w:val="000000"/>
          <w:spacing w:val="-6"/>
          <w:shd w:val="clear" w:color="auto" w:fill="FFFFFF"/>
        </w:rPr>
        <w:t>)</w:t>
      </w:r>
      <w:r w:rsidR="00444F60" w:rsidRPr="00444F60">
        <w:t xml:space="preserve"> с 10:00 до 17:00 МСК</w:t>
      </w:r>
      <w:r w:rsidR="00444F60">
        <w:t>.</w:t>
      </w:r>
      <w:r w:rsidR="00C9325B">
        <w:t xml:space="preserve"> </w:t>
      </w:r>
      <w:r>
        <w:t xml:space="preserve">    </w:t>
      </w:r>
      <w:r w:rsidRPr="00D666B8">
        <w:t>Перед поставкой Товара Поставщик обязан согласовать с Заказчиком день и время поставки, не позднее чем за 2 (два) рабочих дня до поставки Товара.</w:t>
      </w:r>
    </w:p>
    <w:p w:rsidR="00C9325B" w:rsidRDefault="00C9325B" w:rsidP="00C9325B">
      <w:pPr>
        <w:pStyle w:val="ae"/>
        <w:tabs>
          <w:tab w:val="left" w:pos="16"/>
        </w:tabs>
        <w:spacing w:before="1"/>
        <w:ind w:left="0" w:firstLine="426"/>
        <w:rPr>
          <w:bCs/>
        </w:rPr>
      </w:pPr>
      <w:r>
        <w:rPr>
          <w:bCs/>
        </w:rPr>
        <w:t xml:space="preserve">Ответственный исполнитель от Заказчика: </w:t>
      </w:r>
      <w:r w:rsidR="00444F60" w:rsidRPr="00444F60">
        <w:rPr>
          <w:bCs/>
        </w:rPr>
        <w:t xml:space="preserve">капитан НИС «Профессор Владимир Кузнецов», </w:t>
      </w:r>
      <w:r w:rsidR="00444F60">
        <w:rPr>
          <w:bCs/>
        </w:rPr>
        <w:br/>
      </w:r>
      <w:r w:rsidR="00444F60" w:rsidRPr="00444F60">
        <w:rPr>
          <w:bCs/>
        </w:rPr>
        <w:t>тел.</w:t>
      </w:r>
      <w:r w:rsidR="00444F60">
        <w:rPr>
          <w:bCs/>
        </w:rPr>
        <w:t>:</w:t>
      </w:r>
      <w:r w:rsidR="00444F60" w:rsidRPr="00444F60">
        <w:rPr>
          <w:bCs/>
        </w:rPr>
        <w:t xml:space="preserve"> +7 996 276 15 81</w:t>
      </w:r>
      <w:r w:rsidRPr="00C9325B">
        <w:rPr>
          <w:bCs/>
        </w:rPr>
        <w:t>.</w:t>
      </w:r>
    </w:p>
    <w:p w:rsidR="008444BD" w:rsidRPr="008444BD" w:rsidRDefault="00C9325B" w:rsidP="00270C41">
      <w:pPr>
        <w:pStyle w:val="ae"/>
        <w:tabs>
          <w:tab w:val="left" w:pos="16"/>
        </w:tabs>
        <w:spacing w:before="1"/>
        <w:ind w:left="0" w:firstLine="426"/>
      </w:pPr>
      <w:r>
        <w:t>3.</w:t>
      </w:r>
      <w:r w:rsidR="00444F60">
        <w:t>4</w:t>
      </w:r>
      <w:r w:rsidR="008444BD" w:rsidRPr="008444BD">
        <w:t>. Одновременно с поставкой Товара Поставщик предоставляет Заказчику товарно-сопроводительные документы, копии документов, подтверждающих качество товара в соответствии с требованиями действующего законодательства, регламентирующих качество товара и подтверждающих его соответствие требованиям безопасности (регистрационное удостоверение; сертификат соответствия, декларация соответствия и/или т.п.).</w:t>
      </w:r>
    </w:p>
    <w:p w:rsidR="008444BD" w:rsidRDefault="008444BD" w:rsidP="008444BD">
      <w:pPr>
        <w:pStyle w:val="ae"/>
        <w:tabs>
          <w:tab w:val="left" w:pos="16"/>
        </w:tabs>
        <w:spacing w:before="1"/>
        <w:ind w:left="0"/>
        <w:rPr>
          <w:i/>
        </w:rPr>
      </w:pPr>
    </w:p>
    <w:p w:rsidR="00B84BC4" w:rsidRDefault="008444BD" w:rsidP="00270C41">
      <w:pPr>
        <w:spacing w:line="259" w:lineRule="auto"/>
        <w:ind w:left="-709" w:firstLine="851"/>
        <w:jc w:val="center"/>
        <w:rPr>
          <w:rFonts w:eastAsia="Calibri"/>
          <w:b/>
          <w:lang w:eastAsia="en-US"/>
        </w:rPr>
      </w:pPr>
      <w:r>
        <w:rPr>
          <w:rFonts w:eastAsia="Calibri"/>
          <w:b/>
          <w:lang w:eastAsia="en-US"/>
        </w:rPr>
        <w:t>4. П</w:t>
      </w:r>
      <w:r w:rsidR="000D17E5" w:rsidRPr="000D17E5">
        <w:rPr>
          <w:rFonts w:eastAsia="Calibri"/>
          <w:b/>
          <w:lang w:eastAsia="en-US"/>
        </w:rPr>
        <w:t xml:space="preserve">орядок передачи и </w:t>
      </w:r>
      <w:r w:rsidR="00720893">
        <w:rPr>
          <w:rFonts w:eastAsia="Calibri"/>
          <w:b/>
          <w:lang w:eastAsia="en-US"/>
        </w:rPr>
        <w:t xml:space="preserve">сроки </w:t>
      </w:r>
      <w:r w:rsidR="000D17E5" w:rsidRPr="000D17E5">
        <w:rPr>
          <w:rFonts w:eastAsia="Calibri"/>
          <w:b/>
          <w:lang w:eastAsia="en-US"/>
        </w:rPr>
        <w:t>приемки товара</w:t>
      </w:r>
    </w:p>
    <w:p w:rsidR="00720893" w:rsidRPr="00720893" w:rsidRDefault="008444BD" w:rsidP="00720893">
      <w:pPr>
        <w:ind w:firstLine="426"/>
        <w:jc w:val="both"/>
        <w:rPr>
          <w:rFonts w:eastAsia="Calibri"/>
          <w:sz w:val="22"/>
          <w:szCs w:val="22"/>
          <w:lang w:eastAsia="en-US"/>
        </w:rPr>
      </w:pPr>
      <w:r>
        <w:rPr>
          <w:rFonts w:eastAsia="Calibri"/>
          <w:bCs/>
          <w:sz w:val="22"/>
          <w:szCs w:val="22"/>
          <w:lang w:eastAsia="en-US"/>
        </w:rPr>
        <w:t>4</w:t>
      </w:r>
      <w:r w:rsidR="000D17E5" w:rsidRPr="000D17E5">
        <w:rPr>
          <w:rFonts w:eastAsia="Calibri"/>
          <w:bCs/>
          <w:sz w:val="22"/>
          <w:szCs w:val="22"/>
          <w:lang w:eastAsia="en-US"/>
        </w:rPr>
        <w:t>.</w:t>
      </w:r>
      <w:r>
        <w:rPr>
          <w:rFonts w:eastAsia="Calibri"/>
          <w:bCs/>
          <w:sz w:val="22"/>
          <w:szCs w:val="22"/>
          <w:lang w:eastAsia="en-US"/>
        </w:rPr>
        <w:t>1</w:t>
      </w:r>
      <w:r w:rsidR="000D17E5" w:rsidRPr="000D17E5">
        <w:rPr>
          <w:rFonts w:eastAsia="Calibri"/>
          <w:bCs/>
          <w:sz w:val="22"/>
          <w:szCs w:val="22"/>
          <w:lang w:eastAsia="en-US"/>
        </w:rPr>
        <w:t xml:space="preserve">. </w:t>
      </w:r>
      <w:r w:rsidR="00720893" w:rsidRPr="00720893">
        <w:rPr>
          <w:rFonts w:eastAsia="Calibri"/>
          <w:sz w:val="22"/>
          <w:szCs w:val="22"/>
          <w:lang w:eastAsia="en-US"/>
        </w:rPr>
        <w:t>Приемка Товара осуществляется в соответствии с условиями контракта. Для осуществления приемки Товара Заказчик вправе создать приемочную комиссию.</w:t>
      </w:r>
    </w:p>
    <w:p w:rsidR="00720893" w:rsidRPr="00720893" w:rsidRDefault="00720893" w:rsidP="00720893">
      <w:pPr>
        <w:ind w:firstLine="426"/>
        <w:jc w:val="both"/>
        <w:rPr>
          <w:rFonts w:eastAsia="Calibri"/>
          <w:sz w:val="22"/>
          <w:szCs w:val="22"/>
          <w:lang w:eastAsia="en-US"/>
        </w:rPr>
      </w:pPr>
      <w:r>
        <w:rPr>
          <w:rFonts w:eastAsia="Calibri"/>
          <w:sz w:val="22"/>
          <w:szCs w:val="22"/>
          <w:lang w:eastAsia="en-US"/>
        </w:rPr>
        <w:t>4</w:t>
      </w:r>
      <w:r w:rsidRPr="00720893">
        <w:rPr>
          <w:rFonts w:eastAsia="Calibri"/>
          <w:sz w:val="22"/>
          <w:szCs w:val="22"/>
          <w:lang w:eastAsia="en-US"/>
        </w:rPr>
        <w:t xml:space="preserve">.2. Общий срок приемки Товара составляет не более 5 календарных дней с момента доставки Товара Заказчику, а в случае привлечения для проведения экспертизы экспертов, экспертных организаций – не более </w:t>
      </w:r>
      <w:r>
        <w:rPr>
          <w:rFonts w:eastAsia="Calibri"/>
          <w:sz w:val="22"/>
          <w:szCs w:val="22"/>
          <w:lang w:eastAsia="en-US"/>
        </w:rPr>
        <w:t>10</w:t>
      </w:r>
      <w:r w:rsidRPr="00720893">
        <w:rPr>
          <w:rFonts w:eastAsia="Calibri"/>
          <w:sz w:val="22"/>
          <w:szCs w:val="22"/>
          <w:lang w:eastAsia="en-US"/>
        </w:rPr>
        <w:t xml:space="preserve"> календарных дней. В указанные сроки уполномоченный представитель Заказчика должен осмотреть Товар, проверить его количество и качество в порядке, установленном контрактом.</w:t>
      </w:r>
    </w:p>
    <w:p w:rsidR="00720893" w:rsidRPr="00720893" w:rsidRDefault="00720893" w:rsidP="00720893">
      <w:pPr>
        <w:ind w:firstLine="426"/>
        <w:jc w:val="both"/>
        <w:rPr>
          <w:rFonts w:eastAsia="Calibri"/>
          <w:sz w:val="22"/>
          <w:szCs w:val="22"/>
          <w:lang w:eastAsia="en-US"/>
        </w:rPr>
      </w:pPr>
      <w:r>
        <w:rPr>
          <w:rFonts w:eastAsia="Calibri"/>
          <w:sz w:val="22"/>
          <w:szCs w:val="22"/>
          <w:lang w:eastAsia="en-US"/>
        </w:rPr>
        <w:t>4</w:t>
      </w:r>
      <w:r w:rsidRPr="00720893">
        <w:rPr>
          <w:rFonts w:eastAsia="Calibri"/>
          <w:sz w:val="22"/>
          <w:szCs w:val="22"/>
          <w:lang w:eastAsia="en-US"/>
        </w:rPr>
        <w:t>.3. В день поставки Товара Заказчик проводит приемку Товара по количеству, внешнему виду. По окончании указанной приемки Заказчик подписывает накладную или универсальный передаточный документ.</w:t>
      </w:r>
    </w:p>
    <w:p w:rsidR="00720893" w:rsidRPr="00720893" w:rsidRDefault="00720893" w:rsidP="00720893">
      <w:pPr>
        <w:ind w:firstLine="426"/>
        <w:jc w:val="both"/>
        <w:rPr>
          <w:rFonts w:eastAsia="Calibri"/>
          <w:sz w:val="22"/>
          <w:szCs w:val="22"/>
          <w:lang w:eastAsia="en-US"/>
        </w:rPr>
      </w:pPr>
      <w:r>
        <w:rPr>
          <w:rFonts w:eastAsia="Calibri"/>
          <w:sz w:val="22"/>
          <w:szCs w:val="22"/>
          <w:lang w:eastAsia="en-US"/>
        </w:rPr>
        <w:t>4</w:t>
      </w:r>
      <w:r w:rsidRPr="00720893">
        <w:rPr>
          <w:rFonts w:eastAsia="Calibri"/>
          <w:sz w:val="22"/>
          <w:szCs w:val="22"/>
          <w:lang w:eastAsia="en-US"/>
        </w:rPr>
        <w:t>.4. Для проверки предоставленного Поставщиком Товара, предусмотренного контрактом, в части его соответствия условиям контракта, в том числе по качеству, комплектности, Заказчик вправе проводить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поставленного товара включается в общий срок приемки Товара. 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контракта и отдельным этапам исполнения контракта. При этом Поставщик обязан предоставить указанные дополнительные материалы в течение 3 рабочих дней со дня получения соответствующего запроса. Срок приемки Товара автоматически продлевается на это время.</w:t>
      </w:r>
    </w:p>
    <w:p w:rsidR="00720893" w:rsidRPr="00720893" w:rsidRDefault="00720893" w:rsidP="00720893">
      <w:pPr>
        <w:ind w:firstLine="426"/>
        <w:jc w:val="both"/>
        <w:rPr>
          <w:rFonts w:eastAsia="Calibri"/>
          <w:sz w:val="22"/>
          <w:szCs w:val="22"/>
          <w:lang w:eastAsia="en-US"/>
        </w:rPr>
      </w:pPr>
      <w:r>
        <w:rPr>
          <w:rFonts w:eastAsia="Calibri"/>
          <w:sz w:val="22"/>
          <w:szCs w:val="22"/>
          <w:lang w:eastAsia="en-US"/>
        </w:rPr>
        <w:t>4</w:t>
      </w:r>
      <w:r w:rsidRPr="00720893">
        <w:rPr>
          <w:rFonts w:eastAsia="Calibri"/>
          <w:sz w:val="22"/>
          <w:szCs w:val="22"/>
          <w:lang w:eastAsia="en-US"/>
        </w:rPr>
        <w:t>.5. При выявлении в ходе приемки какого-либо несоответствия поставляемого Товара условиям контракта,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без проведения экспертизы приостановить и (или) отказаться от приемки Товара полностью или частично с незамедлительным уведомлением об этом Поставщика.</w:t>
      </w:r>
    </w:p>
    <w:p w:rsidR="00720893" w:rsidRPr="00720893" w:rsidRDefault="00720893" w:rsidP="00720893">
      <w:pPr>
        <w:ind w:firstLine="426"/>
        <w:jc w:val="both"/>
        <w:rPr>
          <w:rFonts w:eastAsia="Calibri"/>
          <w:sz w:val="22"/>
          <w:szCs w:val="22"/>
          <w:lang w:eastAsia="en-US"/>
        </w:rPr>
      </w:pPr>
      <w:r>
        <w:rPr>
          <w:rFonts w:eastAsia="Calibri"/>
          <w:sz w:val="22"/>
          <w:szCs w:val="22"/>
          <w:lang w:eastAsia="en-US"/>
        </w:rPr>
        <w:t>4</w:t>
      </w:r>
      <w:r w:rsidRPr="00720893">
        <w:rPr>
          <w:rFonts w:eastAsia="Calibri"/>
          <w:sz w:val="22"/>
          <w:szCs w:val="22"/>
          <w:lang w:eastAsia="en-US"/>
        </w:rPr>
        <w:t>.6. Поставщик, получивший уведомление от Заказчика о несоответствии поставляемого Товара условиям контракта, обеспечивает прибытие своего уполномоченного представителя не позднее 2 рабочих дней (без учета времени проезда для иногородних Поставщиков)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rsidR="00720893" w:rsidRPr="00720893" w:rsidRDefault="00720893" w:rsidP="00720893">
      <w:pPr>
        <w:ind w:firstLine="426"/>
        <w:jc w:val="both"/>
        <w:rPr>
          <w:rFonts w:eastAsia="Calibri"/>
          <w:sz w:val="22"/>
          <w:szCs w:val="22"/>
          <w:lang w:eastAsia="en-US"/>
        </w:rPr>
      </w:pPr>
      <w:r>
        <w:rPr>
          <w:rFonts w:eastAsia="Calibri"/>
          <w:sz w:val="22"/>
          <w:szCs w:val="22"/>
          <w:lang w:eastAsia="en-US"/>
        </w:rPr>
        <w:t>4</w:t>
      </w:r>
      <w:r w:rsidRPr="00720893">
        <w:rPr>
          <w:rFonts w:eastAsia="Calibri"/>
          <w:sz w:val="22"/>
          <w:szCs w:val="22"/>
          <w:lang w:eastAsia="en-US"/>
        </w:rPr>
        <w:t>.7. При обнаружении в ходе приемки несоответствия Товара требованиям контракта по количеству, качеству, комплектности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посредством электронной почты или иной связи. Поставщик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5.6 контракта, либо оформлены в виде отдельного документа.</w:t>
      </w:r>
    </w:p>
    <w:p w:rsidR="00720893" w:rsidRPr="00720893" w:rsidRDefault="00720893" w:rsidP="00720893">
      <w:pPr>
        <w:ind w:firstLine="426"/>
        <w:jc w:val="both"/>
        <w:rPr>
          <w:rFonts w:eastAsia="Calibri"/>
          <w:sz w:val="22"/>
          <w:szCs w:val="22"/>
          <w:lang w:eastAsia="en-US"/>
        </w:rPr>
      </w:pPr>
      <w:r>
        <w:rPr>
          <w:rFonts w:eastAsia="Calibri"/>
          <w:sz w:val="22"/>
          <w:szCs w:val="22"/>
          <w:lang w:eastAsia="en-US"/>
        </w:rPr>
        <w:t>4</w:t>
      </w:r>
      <w:r w:rsidRPr="00720893">
        <w:rPr>
          <w:rFonts w:eastAsia="Calibri"/>
          <w:sz w:val="22"/>
          <w:szCs w:val="22"/>
          <w:lang w:eastAsia="en-US"/>
        </w:rPr>
        <w:t>.8. Риск случайной гибели или случайной порчи, утраты или повреждения Товара переходит к Заказчику с момента подписания накладной или универсального передаточного документа Заказчиком.</w:t>
      </w:r>
    </w:p>
    <w:p w:rsidR="00720893" w:rsidRPr="00720893" w:rsidRDefault="00720893" w:rsidP="00720893">
      <w:pPr>
        <w:ind w:firstLine="426"/>
        <w:jc w:val="both"/>
        <w:rPr>
          <w:rFonts w:eastAsia="Calibri"/>
          <w:sz w:val="22"/>
          <w:szCs w:val="22"/>
          <w:lang w:eastAsia="en-US"/>
        </w:rPr>
      </w:pPr>
      <w:r>
        <w:rPr>
          <w:rFonts w:eastAsia="Calibri"/>
          <w:sz w:val="22"/>
          <w:szCs w:val="22"/>
          <w:lang w:eastAsia="en-US"/>
        </w:rPr>
        <w:t>4</w:t>
      </w:r>
      <w:r w:rsidRPr="00720893">
        <w:rPr>
          <w:rFonts w:eastAsia="Calibri"/>
          <w:sz w:val="22"/>
          <w:szCs w:val="22"/>
          <w:lang w:eastAsia="en-US"/>
        </w:rPr>
        <w:t>.9 Поставка Товара осуществляется с соблюдением норм законодательства по национальному режиму. Доставка Товара осуществляется Поставщиком без дополнительной оплаты по</w:t>
      </w:r>
      <w:r>
        <w:rPr>
          <w:rFonts w:eastAsia="Calibri"/>
          <w:sz w:val="22"/>
          <w:szCs w:val="22"/>
          <w:lang w:eastAsia="en-US"/>
        </w:rPr>
        <w:t xml:space="preserve"> </w:t>
      </w:r>
      <w:r w:rsidRPr="00720893">
        <w:rPr>
          <w:rFonts w:eastAsia="Calibri"/>
          <w:sz w:val="22"/>
          <w:szCs w:val="22"/>
          <w:lang w:eastAsia="en-US"/>
        </w:rPr>
        <w:t>адресу, указанному Заказчиком.</w:t>
      </w:r>
    </w:p>
    <w:p w:rsidR="00720893" w:rsidRPr="00720893" w:rsidRDefault="00720893" w:rsidP="00720893">
      <w:pPr>
        <w:ind w:firstLine="426"/>
        <w:jc w:val="both"/>
        <w:rPr>
          <w:rFonts w:eastAsia="Calibri"/>
          <w:sz w:val="22"/>
          <w:szCs w:val="22"/>
          <w:lang w:eastAsia="en-US"/>
        </w:rPr>
      </w:pPr>
      <w:r w:rsidRPr="00720893">
        <w:rPr>
          <w:rFonts w:eastAsia="Calibri"/>
          <w:sz w:val="22"/>
          <w:szCs w:val="22"/>
          <w:lang w:eastAsia="en-US"/>
        </w:rPr>
        <w:lastRenderedPageBreak/>
        <w:t>Заказчик после принятия Товара и подписания УПД, формирует Акт приемки товаров, работ, услуг (форма 0510452), утвержденный Приказом Минфина Росси</w:t>
      </w:r>
      <w:r>
        <w:rPr>
          <w:rFonts w:eastAsia="Calibri"/>
          <w:sz w:val="22"/>
          <w:szCs w:val="22"/>
          <w:lang w:eastAsia="en-US"/>
        </w:rPr>
        <w:t xml:space="preserve">и от 15 апреля 2021 г. N 61н., </w:t>
      </w:r>
      <w:r w:rsidRPr="00720893">
        <w:rPr>
          <w:rFonts w:eastAsia="Calibri"/>
          <w:sz w:val="22"/>
          <w:szCs w:val="22"/>
          <w:lang w:eastAsia="en-US"/>
        </w:rPr>
        <w:t>при отсутствии претензий и расхождений при приемке Товара вместо направления Поставщику оригинала Акта приемки товаров, работ, услуг (форма 0510452) допускается уведомление Поставщика о результатах приемки путем направления Заказчиком скан-копии данного акта.</w:t>
      </w:r>
    </w:p>
    <w:p w:rsidR="00720893" w:rsidRPr="00720893" w:rsidRDefault="00720893" w:rsidP="00720893">
      <w:pPr>
        <w:ind w:firstLine="426"/>
        <w:jc w:val="both"/>
        <w:rPr>
          <w:rFonts w:eastAsia="Calibri"/>
          <w:sz w:val="22"/>
          <w:szCs w:val="22"/>
          <w:lang w:eastAsia="en-US"/>
        </w:rPr>
      </w:pPr>
      <w:r w:rsidRPr="00720893">
        <w:rPr>
          <w:rFonts w:eastAsia="Calibri"/>
          <w:sz w:val="22"/>
          <w:szCs w:val="22"/>
          <w:lang w:eastAsia="en-US"/>
        </w:rPr>
        <w:t xml:space="preserve">Поставщик считается исполнившим свои обязательства по </w:t>
      </w:r>
      <w:r w:rsidR="00F736C7">
        <w:rPr>
          <w:rFonts w:eastAsia="Calibri"/>
          <w:sz w:val="22"/>
          <w:szCs w:val="22"/>
          <w:lang w:eastAsia="en-US"/>
        </w:rPr>
        <w:t>Контракту</w:t>
      </w:r>
      <w:r w:rsidRPr="00720893">
        <w:rPr>
          <w:rFonts w:eastAsia="Calibri"/>
          <w:sz w:val="22"/>
          <w:szCs w:val="22"/>
          <w:lang w:eastAsia="en-US"/>
        </w:rPr>
        <w:t xml:space="preserve"> с даты подписания </w:t>
      </w:r>
      <w:r>
        <w:rPr>
          <w:rFonts w:eastAsia="Calibri"/>
          <w:sz w:val="22"/>
          <w:szCs w:val="22"/>
          <w:lang w:eastAsia="en-US"/>
        </w:rPr>
        <w:t>Заказчиком</w:t>
      </w:r>
      <w:r w:rsidRPr="00720893">
        <w:rPr>
          <w:rFonts w:eastAsia="Calibri"/>
          <w:sz w:val="22"/>
          <w:szCs w:val="22"/>
          <w:lang w:eastAsia="en-US"/>
        </w:rPr>
        <w:t xml:space="preserve"> УПД и Акта приемки товаров, работ, услуг (форма 0510452).</w:t>
      </w:r>
    </w:p>
    <w:p w:rsidR="00720893" w:rsidRPr="00720893" w:rsidRDefault="00720893" w:rsidP="00720893">
      <w:pPr>
        <w:ind w:firstLine="426"/>
        <w:jc w:val="both"/>
        <w:rPr>
          <w:rFonts w:eastAsia="Calibri"/>
          <w:sz w:val="22"/>
          <w:szCs w:val="22"/>
          <w:lang w:eastAsia="en-US"/>
        </w:rPr>
      </w:pPr>
      <w:r>
        <w:rPr>
          <w:rFonts w:eastAsia="Calibri"/>
          <w:sz w:val="22"/>
          <w:szCs w:val="22"/>
          <w:lang w:eastAsia="en-US"/>
        </w:rPr>
        <w:t>4</w:t>
      </w:r>
      <w:r w:rsidRPr="00720893">
        <w:rPr>
          <w:rFonts w:eastAsia="Calibri"/>
          <w:sz w:val="22"/>
          <w:szCs w:val="22"/>
          <w:lang w:eastAsia="en-US"/>
        </w:rPr>
        <w:t xml:space="preserve">.10    Поставщик вместе с Товаром передает </w:t>
      </w:r>
      <w:r>
        <w:rPr>
          <w:rFonts w:eastAsia="Calibri"/>
          <w:sz w:val="22"/>
          <w:szCs w:val="22"/>
          <w:lang w:eastAsia="en-US"/>
        </w:rPr>
        <w:t>Заказчику</w:t>
      </w:r>
      <w:r w:rsidRPr="00720893">
        <w:rPr>
          <w:rFonts w:eastAsia="Calibri"/>
          <w:sz w:val="22"/>
          <w:szCs w:val="22"/>
          <w:lang w:eastAsia="en-US"/>
        </w:rPr>
        <w:t xml:space="preserve"> следующие документы:</w:t>
      </w:r>
    </w:p>
    <w:p w:rsidR="00720893" w:rsidRPr="00720893" w:rsidRDefault="00720893" w:rsidP="00720893">
      <w:pPr>
        <w:ind w:firstLine="426"/>
        <w:jc w:val="both"/>
        <w:rPr>
          <w:rFonts w:eastAsia="Calibri"/>
          <w:sz w:val="22"/>
          <w:szCs w:val="22"/>
          <w:lang w:eastAsia="en-US"/>
        </w:rPr>
      </w:pPr>
      <w:r w:rsidRPr="00720893">
        <w:rPr>
          <w:rFonts w:eastAsia="Calibri"/>
          <w:sz w:val="22"/>
          <w:szCs w:val="22"/>
          <w:lang w:eastAsia="en-US"/>
        </w:rPr>
        <w:t>- Передаточный документ (Товарной накладной или УПД),</w:t>
      </w:r>
    </w:p>
    <w:p w:rsidR="00720893" w:rsidRPr="00720893" w:rsidRDefault="00720893" w:rsidP="00720893">
      <w:pPr>
        <w:ind w:firstLine="426"/>
        <w:jc w:val="both"/>
        <w:rPr>
          <w:rFonts w:eastAsia="Calibri"/>
          <w:sz w:val="22"/>
          <w:szCs w:val="22"/>
          <w:lang w:eastAsia="en-US"/>
        </w:rPr>
      </w:pPr>
      <w:r w:rsidRPr="00720893">
        <w:rPr>
          <w:rFonts w:eastAsia="Calibri"/>
          <w:sz w:val="22"/>
          <w:szCs w:val="22"/>
          <w:lang w:eastAsia="en-US"/>
        </w:rPr>
        <w:t>- счет-фактура (при необходимости);</w:t>
      </w:r>
    </w:p>
    <w:p w:rsidR="00720893" w:rsidRPr="00720893" w:rsidRDefault="00720893" w:rsidP="00720893">
      <w:pPr>
        <w:ind w:firstLine="426"/>
        <w:jc w:val="both"/>
        <w:rPr>
          <w:rFonts w:eastAsia="Calibri"/>
          <w:sz w:val="22"/>
          <w:szCs w:val="22"/>
          <w:lang w:eastAsia="en-US"/>
        </w:rPr>
      </w:pPr>
      <w:r w:rsidRPr="00720893">
        <w:rPr>
          <w:rFonts w:eastAsia="Calibri"/>
          <w:sz w:val="22"/>
          <w:szCs w:val="22"/>
          <w:lang w:eastAsia="en-US"/>
        </w:rPr>
        <w:t>- счет,</w:t>
      </w:r>
    </w:p>
    <w:p w:rsidR="00720893" w:rsidRPr="00720893" w:rsidRDefault="00720893" w:rsidP="00720893">
      <w:pPr>
        <w:ind w:firstLine="426"/>
        <w:jc w:val="both"/>
        <w:rPr>
          <w:rFonts w:eastAsia="Calibri"/>
          <w:sz w:val="22"/>
          <w:szCs w:val="22"/>
          <w:lang w:eastAsia="en-US"/>
        </w:rPr>
      </w:pPr>
      <w:r w:rsidRPr="00720893">
        <w:rPr>
          <w:rFonts w:eastAsia="Calibri"/>
          <w:sz w:val="22"/>
          <w:szCs w:val="22"/>
          <w:lang w:eastAsia="en-US"/>
        </w:rPr>
        <w:t>- транспортная накладная (при необходимости),</w:t>
      </w:r>
    </w:p>
    <w:p w:rsidR="00720893" w:rsidRPr="00720893" w:rsidRDefault="00720893" w:rsidP="00720893">
      <w:pPr>
        <w:ind w:firstLine="426"/>
        <w:jc w:val="both"/>
        <w:rPr>
          <w:rFonts w:eastAsia="Calibri"/>
          <w:sz w:val="22"/>
          <w:szCs w:val="22"/>
          <w:lang w:eastAsia="en-US"/>
        </w:rPr>
      </w:pPr>
      <w:r w:rsidRPr="00720893">
        <w:rPr>
          <w:rFonts w:eastAsia="Calibri"/>
          <w:sz w:val="22"/>
          <w:szCs w:val="22"/>
          <w:lang w:eastAsia="en-US"/>
        </w:rPr>
        <w:t>- иные документы, предусмотренные производителем Товара для передачи потребителю (при наличии),</w:t>
      </w:r>
    </w:p>
    <w:p w:rsidR="00720893" w:rsidRDefault="00720893" w:rsidP="00720893">
      <w:pPr>
        <w:ind w:firstLine="426"/>
        <w:jc w:val="both"/>
        <w:rPr>
          <w:rFonts w:eastAsia="Calibri"/>
          <w:sz w:val="22"/>
          <w:szCs w:val="22"/>
          <w:lang w:eastAsia="en-US"/>
        </w:rPr>
      </w:pPr>
      <w:r w:rsidRPr="00720893">
        <w:rPr>
          <w:rFonts w:eastAsia="Calibri"/>
          <w:sz w:val="22"/>
          <w:szCs w:val="22"/>
          <w:lang w:eastAsia="en-US"/>
        </w:rPr>
        <w:t>- документы, подтверждающие происхождение товара (сертификаты происхождения, акты экспертизы, декларации о соответствии), которые должны соответствовать требованиям национального режима.</w:t>
      </w:r>
      <w:r w:rsidR="00F9418B">
        <w:rPr>
          <w:rFonts w:eastAsia="Calibri"/>
          <w:sz w:val="22"/>
          <w:szCs w:val="22"/>
          <w:lang w:eastAsia="en-US"/>
        </w:rPr>
        <w:tab/>
      </w:r>
    </w:p>
    <w:p w:rsidR="008F028E" w:rsidRDefault="00F9418B" w:rsidP="00720893">
      <w:pPr>
        <w:ind w:firstLine="426"/>
        <w:jc w:val="both"/>
      </w:pPr>
      <w:r>
        <w:rPr>
          <w:rFonts w:eastAsia="Calibri"/>
          <w:sz w:val="22"/>
          <w:szCs w:val="22"/>
          <w:lang w:eastAsia="en-US"/>
        </w:rPr>
        <w:tab/>
      </w:r>
    </w:p>
    <w:p w:rsidR="00F9418B" w:rsidRPr="00F9418B" w:rsidRDefault="00F9418B" w:rsidP="00F9418B">
      <w:pPr>
        <w:pStyle w:val="ae"/>
        <w:tabs>
          <w:tab w:val="left" w:pos="578"/>
        </w:tabs>
        <w:ind w:left="0" w:right="-23"/>
        <w:jc w:val="center"/>
        <w:rPr>
          <w:b/>
        </w:rPr>
      </w:pPr>
      <w:r w:rsidRPr="00F9418B">
        <w:rPr>
          <w:b/>
        </w:rPr>
        <w:t>5. Права и обязанности сторон</w:t>
      </w:r>
    </w:p>
    <w:p w:rsidR="006A2B87" w:rsidRPr="006A2B87" w:rsidRDefault="006A2B87" w:rsidP="006A2B87">
      <w:pPr>
        <w:ind w:firstLine="709"/>
        <w:jc w:val="both"/>
        <w:rPr>
          <w:rFonts w:eastAsia="Calibri"/>
          <w:sz w:val="22"/>
          <w:szCs w:val="22"/>
          <w:lang w:eastAsia="en-US"/>
        </w:rPr>
      </w:pPr>
      <w:r w:rsidRPr="006A2B87">
        <w:rPr>
          <w:rFonts w:eastAsia="Calibri"/>
          <w:sz w:val="22"/>
          <w:szCs w:val="22"/>
          <w:lang w:eastAsia="en-US"/>
        </w:rPr>
        <w:t>5.1. Поставщик обязан:</w:t>
      </w:r>
    </w:p>
    <w:p w:rsidR="006A2B87" w:rsidRPr="006A2B87" w:rsidRDefault="006A2B87" w:rsidP="006A2B87">
      <w:pPr>
        <w:ind w:firstLine="709"/>
        <w:jc w:val="both"/>
        <w:rPr>
          <w:rFonts w:eastAsia="Calibri"/>
          <w:sz w:val="22"/>
          <w:szCs w:val="22"/>
          <w:lang w:eastAsia="en-US"/>
        </w:rPr>
      </w:pPr>
      <w:r w:rsidRPr="006A2B87">
        <w:rPr>
          <w:rFonts w:eastAsia="Calibri"/>
          <w:sz w:val="22"/>
          <w:szCs w:val="22"/>
          <w:lang w:eastAsia="en-US"/>
        </w:rPr>
        <w:t>5.1.1. Поставить товар в соответствии с условиями Контракта.</w:t>
      </w:r>
    </w:p>
    <w:p w:rsidR="006A2B87" w:rsidRPr="006A2B87" w:rsidRDefault="006A2B87" w:rsidP="006A2B87">
      <w:pPr>
        <w:autoSpaceDE w:val="0"/>
        <w:autoSpaceDN w:val="0"/>
        <w:adjustRightInd w:val="0"/>
        <w:ind w:firstLine="709"/>
        <w:jc w:val="both"/>
        <w:rPr>
          <w:rFonts w:eastAsia="Calibri"/>
          <w:sz w:val="22"/>
          <w:szCs w:val="22"/>
          <w:lang w:eastAsia="en-US"/>
        </w:rPr>
      </w:pPr>
      <w:r w:rsidRPr="006A2B87">
        <w:rPr>
          <w:rFonts w:eastAsia="Calibri"/>
          <w:sz w:val="22"/>
          <w:szCs w:val="22"/>
          <w:lang w:eastAsia="en-US"/>
        </w:rPr>
        <w:t xml:space="preserve">5.1.2. Обеспечить соответствие поставляемого товара требованиям положений Федерального закона от 2 января 2000 г. № 29-ФЗ «О качестве и безопасности пищевых продуктов», ГОСТов в отношении соответствующих продуктов, санитарно-эпидемиологических правил и нормативов, в том числе СанПиН 2.3.2.1324-03 </w:t>
      </w:r>
      <w:r w:rsidRPr="006A2B87">
        <w:rPr>
          <w:sz w:val="22"/>
          <w:szCs w:val="22"/>
        </w:rPr>
        <w:t>«Гигиенические требования к срокам годности и условиям хранения пищевых продуктов», введенных в действие постановлением Главного государственного санитарного врача Российской Федерации от 22 мая 2003 г. № 98,</w:t>
      </w:r>
      <w:r w:rsidRPr="006A2B87">
        <w:rPr>
          <w:rFonts w:eastAsia="Calibri"/>
          <w:sz w:val="22"/>
          <w:szCs w:val="22"/>
          <w:lang w:eastAsia="en-US"/>
        </w:rPr>
        <w:t xml:space="preserve"> СанПиН 2.3.2.1078-01 </w:t>
      </w:r>
      <w:r w:rsidRPr="006A2B87">
        <w:rPr>
          <w:sz w:val="22"/>
          <w:szCs w:val="22"/>
        </w:rPr>
        <w:t>«Гигиенические требования безопасности и пищевой ценности пищевых продуктов», утвержденным постановлением Главного государственного санитарного врача Российской Федерации от 14 ноября 2001 г. № 36</w:t>
      </w:r>
      <w:r w:rsidRPr="006A2B87">
        <w:rPr>
          <w:rFonts w:eastAsia="Calibri"/>
          <w:color w:val="000000"/>
          <w:sz w:val="22"/>
          <w:szCs w:val="22"/>
          <w:lang w:eastAsia="en-US"/>
        </w:rPr>
        <w:t xml:space="preserve"> и иных нормативных правовых актах Российской Федерации, регулирующих производство, хранение, реализацию пищевых продуктов, при потреблении и хранении поставляемого товара.</w:t>
      </w:r>
    </w:p>
    <w:p w:rsidR="006A2B87" w:rsidRPr="006A2B87" w:rsidRDefault="006A2B87" w:rsidP="006A2B87">
      <w:pPr>
        <w:ind w:firstLine="709"/>
        <w:jc w:val="both"/>
        <w:rPr>
          <w:rFonts w:eastAsia="Calibri"/>
          <w:sz w:val="22"/>
          <w:szCs w:val="22"/>
          <w:lang w:eastAsia="en-US"/>
        </w:rPr>
      </w:pPr>
      <w:r w:rsidRPr="006A2B87">
        <w:rPr>
          <w:rFonts w:eastAsia="Calibri"/>
          <w:color w:val="000000"/>
          <w:sz w:val="22"/>
          <w:szCs w:val="22"/>
          <w:lang w:eastAsia="en-US"/>
        </w:rPr>
        <w:t xml:space="preserve">5.1.3. </w:t>
      </w:r>
      <w:r w:rsidRPr="006A2B87">
        <w:rPr>
          <w:rFonts w:eastAsia="Calibri"/>
          <w:sz w:val="22"/>
          <w:szCs w:val="22"/>
          <w:lang w:eastAsia="en-US"/>
        </w:rPr>
        <w:t xml:space="preserve">Нести все расходы по замене некачественного товара, выявленного Заказчиком в течение срока годности, если несоответствие качеству не обусловлено ненадлежащими условиями хранения товара Заказчиком.  </w:t>
      </w:r>
    </w:p>
    <w:p w:rsidR="006A2B87" w:rsidRPr="006A2B87" w:rsidRDefault="006A2B87" w:rsidP="006A2B87">
      <w:pPr>
        <w:ind w:firstLine="709"/>
        <w:jc w:val="both"/>
        <w:rPr>
          <w:rFonts w:eastAsia="Calibri"/>
          <w:sz w:val="22"/>
          <w:szCs w:val="22"/>
          <w:lang w:eastAsia="en-US"/>
        </w:rPr>
      </w:pPr>
      <w:r w:rsidRPr="006A2B87">
        <w:rPr>
          <w:rFonts w:eastAsia="Calibri"/>
          <w:sz w:val="22"/>
          <w:szCs w:val="22"/>
          <w:lang w:eastAsia="en-US"/>
        </w:rPr>
        <w:t xml:space="preserve">5.1.4.  Передать Заказчику товар с таким сроком годности, чтобы он мог быть использован по назначению до истечения этого срока (п. 2 ст. 472 Гражданского кодекса Российской Федерации). Сроки годности продуктов, входящих в состав товара (пайка), должны соответствовать срокам, установленным техническим регламентом, ГОСТом для конкретного вида продукта. </w:t>
      </w:r>
    </w:p>
    <w:p w:rsidR="006A2B87" w:rsidRPr="006A2B87" w:rsidRDefault="006A2B87" w:rsidP="006A2B87">
      <w:pPr>
        <w:ind w:firstLine="709"/>
        <w:jc w:val="both"/>
        <w:rPr>
          <w:rFonts w:eastAsia="Calibri"/>
          <w:sz w:val="22"/>
          <w:szCs w:val="22"/>
          <w:lang w:eastAsia="en-US"/>
        </w:rPr>
      </w:pPr>
      <w:r w:rsidRPr="006A2B87">
        <w:rPr>
          <w:rFonts w:eastAsia="Calibri"/>
          <w:sz w:val="22"/>
          <w:szCs w:val="22"/>
          <w:lang w:eastAsia="en-US"/>
        </w:rPr>
        <w:t>5.1.5.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A2B87" w:rsidRPr="006A2B87" w:rsidRDefault="006A2B87" w:rsidP="006A2B87">
      <w:pPr>
        <w:ind w:firstLine="709"/>
        <w:jc w:val="both"/>
        <w:rPr>
          <w:rFonts w:eastAsia="Calibri"/>
          <w:sz w:val="22"/>
          <w:szCs w:val="22"/>
          <w:lang w:eastAsia="en-US"/>
        </w:rPr>
      </w:pPr>
      <w:r w:rsidRPr="006A2B87">
        <w:rPr>
          <w:rFonts w:eastAsia="Calibri"/>
          <w:sz w:val="22"/>
          <w:szCs w:val="22"/>
          <w:lang w:eastAsia="en-US"/>
        </w:rPr>
        <w:t>5.1.6. Передать с каждой партией поставленного Заказчику товара товарную накладную, копии сертификатов о соответствии на товар или копии деклараций о соответствии, копии заключений государственной ветеринарной службы, удостоверяющих соответствие пищевых продуктов требованиям ветеринарных правил и норм.</w:t>
      </w:r>
    </w:p>
    <w:p w:rsidR="006A2B87" w:rsidRPr="006A2B87" w:rsidRDefault="006A2B87" w:rsidP="006A2B87">
      <w:pPr>
        <w:ind w:firstLine="709"/>
        <w:jc w:val="both"/>
        <w:rPr>
          <w:rFonts w:eastAsia="Calibri"/>
          <w:sz w:val="22"/>
          <w:szCs w:val="22"/>
          <w:lang w:eastAsia="en-US"/>
        </w:rPr>
      </w:pPr>
      <w:r w:rsidRPr="006A2B87">
        <w:rPr>
          <w:rFonts w:eastAsia="Calibri"/>
          <w:sz w:val="22"/>
          <w:szCs w:val="22"/>
          <w:lang w:eastAsia="en-US"/>
        </w:rPr>
        <w:t>5.1.7. Заменить некачественный товар в течение 3 (трех) рабочих дней со дня получения соответствующего уведомления Заказчика о выявленных недостатках.</w:t>
      </w:r>
    </w:p>
    <w:p w:rsidR="006A2B87" w:rsidRPr="006A2B87" w:rsidRDefault="006A2B87" w:rsidP="006A2B87">
      <w:pPr>
        <w:ind w:firstLine="709"/>
        <w:jc w:val="both"/>
        <w:rPr>
          <w:sz w:val="22"/>
          <w:szCs w:val="22"/>
        </w:rPr>
      </w:pPr>
      <w:r w:rsidRPr="006A2B87">
        <w:rPr>
          <w:sz w:val="22"/>
          <w:szCs w:val="22"/>
        </w:rPr>
        <w:t>5.2. Поставщик вправе:</w:t>
      </w:r>
    </w:p>
    <w:p w:rsidR="006A2B87" w:rsidRPr="006A2B87" w:rsidRDefault="006A2B87" w:rsidP="006A2B87">
      <w:pPr>
        <w:widowControl w:val="0"/>
        <w:ind w:firstLine="709"/>
        <w:jc w:val="both"/>
        <w:rPr>
          <w:rFonts w:eastAsia="Calibri"/>
          <w:sz w:val="22"/>
          <w:szCs w:val="22"/>
          <w:lang w:eastAsia="en-US"/>
        </w:rPr>
      </w:pPr>
      <w:r w:rsidRPr="006A2B87">
        <w:rPr>
          <w:rFonts w:eastAsia="Calibri"/>
          <w:sz w:val="22"/>
          <w:szCs w:val="22"/>
          <w:lang w:eastAsia="en-US"/>
        </w:rPr>
        <w:t>5.2.1. Требовать от Заказчика приемки и оплаты надлежащим образом поставленного товара в соответствии с условиями Контракта.</w:t>
      </w:r>
    </w:p>
    <w:p w:rsidR="006A2B87" w:rsidRPr="006A2B87" w:rsidRDefault="006A2B87" w:rsidP="006A2B87">
      <w:pPr>
        <w:ind w:firstLine="709"/>
        <w:rPr>
          <w:sz w:val="22"/>
          <w:szCs w:val="22"/>
          <w:lang w:val="x-none" w:eastAsia="x-none"/>
        </w:rPr>
      </w:pPr>
      <w:r w:rsidRPr="006A2B87">
        <w:rPr>
          <w:sz w:val="22"/>
          <w:szCs w:val="22"/>
          <w:lang w:eastAsia="x-none"/>
        </w:rPr>
        <w:t>5</w:t>
      </w:r>
      <w:r w:rsidRPr="006A2B87">
        <w:rPr>
          <w:sz w:val="22"/>
          <w:szCs w:val="22"/>
          <w:lang w:val="x-none" w:eastAsia="x-none"/>
        </w:rPr>
        <w:t>.</w:t>
      </w:r>
      <w:r w:rsidRPr="006A2B87">
        <w:rPr>
          <w:sz w:val="22"/>
          <w:szCs w:val="22"/>
          <w:lang w:eastAsia="x-none"/>
        </w:rPr>
        <w:t>3</w:t>
      </w:r>
      <w:r w:rsidRPr="006A2B87">
        <w:rPr>
          <w:sz w:val="22"/>
          <w:szCs w:val="22"/>
          <w:lang w:val="x-none" w:eastAsia="x-none"/>
        </w:rPr>
        <w:t>. Заказчик обяз</w:t>
      </w:r>
      <w:r w:rsidRPr="006A2B87">
        <w:rPr>
          <w:sz w:val="22"/>
          <w:szCs w:val="22"/>
          <w:lang w:eastAsia="x-none"/>
        </w:rPr>
        <w:t>ан</w:t>
      </w:r>
      <w:r w:rsidRPr="006A2B87">
        <w:rPr>
          <w:sz w:val="22"/>
          <w:szCs w:val="22"/>
          <w:lang w:val="x-none" w:eastAsia="x-none"/>
        </w:rPr>
        <w:t>:</w:t>
      </w:r>
    </w:p>
    <w:p w:rsidR="006A2B87" w:rsidRPr="006A2B87" w:rsidRDefault="006A2B87" w:rsidP="006A2B87">
      <w:pPr>
        <w:ind w:firstLine="709"/>
        <w:jc w:val="both"/>
        <w:rPr>
          <w:rFonts w:eastAsia="Calibri"/>
          <w:sz w:val="22"/>
          <w:szCs w:val="22"/>
          <w:lang w:eastAsia="en-US"/>
        </w:rPr>
      </w:pPr>
      <w:r w:rsidRPr="006A2B87">
        <w:rPr>
          <w:rFonts w:eastAsia="Calibri"/>
          <w:sz w:val="22"/>
          <w:szCs w:val="22"/>
          <w:lang w:eastAsia="en-US"/>
        </w:rPr>
        <w:t>5.3.1. Направлять Поставщику заявки на поставку товара не менее чем за 2 (два) рабочих дня до даты доставки товара.</w:t>
      </w:r>
    </w:p>
    <w:p w:rsidR="006A2B87" w:rsidRPr="006A2B87" w:rsidRDefault="006A2B87" w:rsidP="006A2B87">
      <w:pPr>
        <w:widowControl w:val="0"/>
        <w:ind w:firstLine="709"/>
        <w:jc w:val="both"/>
        <w:rPr>
          <w:rFonts w:eastAsia="Calibri"/>
          <w:sz w:val="22"/>
          <w:szCs w:val="22"/>
          <w:lang w:eastAsia="en-US"/>
        </w:rPr>
      </w:pPr>
      <w:r w:rsidRPr="006A2B87">
        <w:rPr>
          <w:rFonts w:eastAsia="Calibri"/>
          <w:sz w:val="22"/>
          <w:szCs w:val="22"/>
          <w:lang w:eastAsia="en-US"/>
        </w:rPr>
        <w:t>5.3.2. Обеспечить своевременную приемку и оплату поставленного товара надлежащего качества в порядке и сроки, предусмотренные Контрактом.</w:t>
      </w:r>
    </w:p>
    <w:p w:rsidR="006A2B87" w:rsidRPr="006A2B87" w:rsidRDefault="006A2B87" w:rsidP="006A2B87">
      <w:pPr>
        <w:widowControl w:val="0"/>
        <w:ind w:firstLine="709"/>
        <w:jc w:val="both"/>
        <w:rPr>
          <w:rFonts w:eastAsia="Calibri"/>
          <w:sz w:val="22"/>
          <w:szCs w:val="22"/>
          <w:lang w:eastAsia="en-US"/>
        </w:rPr>
      </w:pPr>
      <w:r w:rsidRPr="006A2B87">
        <w:rPr>
          <w:rFonts w:eastAsia="Calibri"/>
          <w:sz w:val="22"/>
          <w:szCs w:val="22"/>
          <w:lang w:eastAsia="en-US"/>
        </w:rPr>
        <w:t>5.4. Заказчик вправе:</w:t>
      </w:r>
    </w:p>
    <w:p w:rsidR="006A2B87" w:rsidRPr="006A2B87" w:rsidRDefault="006A2B87" w:rsidP="006A2B87">
      <w:pPr>
        <w:widowControl w:val="0"/>
        <w:ind w:firstLine="709"/>
        <w:jc w:val="both"/>
        <w:rPr>
          <w:rFonts w:eastAsia="Calibri"/>
          <w:sz w:val="22"/>
          <w:szCs w:val="22"/>
          <w:lang w:eastAsia="en-US"/>
        </w:rPr>
      </w:pPr>
      <w:r w:rsidRPr="006A2B87">
        <w:rPr>
          <w:rFonts w:eastAsia="Calibri"/>
          <w:sz w:val="22"/>
          <w:szCs w:val="22"/>
          <w:lang w:eastAsia="en-US"/>
        </w:rPr>
        <w:t>5.4.1. Проверять в любое время ход и качество выполнения Поставщиком условий Контракта, не вмешиваясь в его деятельность.</w:t>
      </w:r>
    </w:p>
    <w:p w:rsidR="006A2B87" w:rsidRPr="006A2B87" w:rsidRDefault="006A2B87" w:rsidP="006A2B87">
      <w:pPr>
        <w:widowControl w:val="0"/>
        <w:ind w:firstLine="709"/>
        <w:jc w:val="both"/>
        <w:rPr>
          <w:rFonts w:eastAsia="Calibri"/>
          <w:sz w:val="22"/>
          <w:szCs w:val="22"/>
          <w:lang w:eastAsia="en-US"/>
        </w:rPr>
      </w:pPr>
      <w:r w:rsidRPr="006A2B87">
        <w:rPr>
          <w:rFonts w:eastAsia="Calibri"/>
          <w:sz w:val="22"/>
          <w:szCs w:val="22"/>
          <w:lang w:eastAsia="en-US"/>
        </w:rPr>
        <w:t xml:space="preserve">5.4.2. Отказаться от приёмки несоответствующего действующим ГОСТам и стандартам Российской </w:t>
      </w:r>
      <w:r w:rsidRPr="006A2B87">
        <w:rPr>
          <w:rFonts w:eastAsia="Calibri"/>
          <w:sz w:val="22"/>
          <w:szCs w:val="22"/>
          <w:lang w:eastAsia="en-US"/>
        </w:rPr>
        <w:lastRenderedPageBreak/>
        <w:t>Федерации товара.</w:t>
      </w:r>
    </w:p>
    <w:p w:rsidR="006A2B87" w:rsidRPr="006A2B87" w:rsidRDefault="006A2B87" w:rsidP="006A2B87">
      <w:pPr>
        <w:widowControl w:val="0"/>
        <w:ind w:firstLine="709"/>
        <w:jc w:val="both"/>
        <w:rPr>
          <w:rFonts w:eastAsia="Calibri"/>
          <w:sz w:val="22"/>
          <w:szCs w:val="22"/>
          <w:lang w:eastAsia="en-US"/>
        </w:rPr>
      </w:pPr>
      <w:r w:rsidRPr="006A2B87">
        <w:rPr>
          <w:rFonts w:eastAsia="Calibri"/>
          <w:sz w:val="22"/>
          <w:szCs w:val="22"/>
          <w:lang w:eastAsia="en-US"/>
        </w:rPr>
        <w:t>5.4.3.</w:t>
      </w:r>
      <w:r w:rsidRPr="006A2B87">
        <w:rPr>
          <w:rFonts w:ascii="Calibri" w:eastAsia="Calibri" w:hAnsi="Calibri"/>
          <w:sz w:val="22"/>
          <w:szCs w:val="22"/>
          <w:lang w:eastAsia="en-US"/>
        </w:rPr>
        <w:t xml:space="preserve"> </w:t>
      </w:r>
      <w:r w:rsidRPr="006A2B87">
        <w:rPr>
          <w:rFonts w:eastAsia="Calibri"/>
          <w:sz w:val="22"/>
          <w:szCs w:val="22"/>
          <w:lang w:eastAsia="en-US"/>
        </w:rPr>
        <w:t>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rsidR="00F9418B" w:rsidRPr="00F9418B" w:rsidRDefault="00F9418B" w:rsidP="00F9418B">
      <w:pPr>
        <w:pStyle w:val="ae"/>
        <w:tabs>
          <w:tab w:val="left" w:pos="578"/>
        </w:tabs>
        <w:ind w:left="0" w:right="-23"/>
        <w:jc w:val="center"/>
      </w:pPr>
    </w:p>
    <w:p w:rsidR="00DE4B6B" w:rsidRPr="00DE4B6B" w:rsidRDefault="006A2B87" w:rsidP="00DE4B6B">
      <w:pPr>
        <w:pStyle w:val="ConsPlusNormal"/>
        <w:tabs>
          <w:tab w:val="left" w:pos="9324"/>
        </w:tabs>
        <w:jc w:val="center"/>
        <w:rPr>
          <w:rFonts w:ascii="Times New Roman" w:hAnsi="Times New Roman" w:cs="Times New Roman"/>
          <w:b/>
          <w:color w:val="000000"/>
          <w:sz w:val="22"/>
          <w:szCs w:val="22"/>
        </w:rPr>
      </w:pPr>
      <w:r>
        <w:rPr>
          <w:rFonts w:ascii="Times New Roman" w:hAnsi="Times New Roman" w:cs="Times New Roman"/>
          <w:b/>
          <w:color w:val="000000"/>
          <w:sz w:val="22"/>
          <w:szCs w:val="22"/>
        </w:rPr>
        <w:t>6</w:t>
      </w:r>
      <w:r w:rsidR="00DE4B6B" w:rsidRPr="00DE4B6B">
        <w:rPr>
          <w:rFonts w:ascii="Times New Roman" w:hAnsi="Times New Roman" w:cs="Times New Roman"/>
          <w:b/>
          <w:color w:val="000000"/>
          <w:sz w:val="22"/>
          <w:szCs w:val="22"/>
        </w:rPr>
        <w:t>. Ответственность Сторон</w:t>
      </w:r>
    </w:p>
    <w:p w:rsidR="00335003" w:rsidRDefault="006A2B87" w:rsidP="00270C41">
      <w:pPr>
        <w:widowControl w:val="0"/>
        <w:shd w:val="clear" w:color="auto" w:fill="FFFFFF"/>
        <w:autoSpaceDE w:val="0"/>
        <w:autoSpaceDN w:val="0"/>
        <w:adjustRightInd w:val="0"/>
        <w:ind w:firstLine="426"/>
        <w:jc w:val="both"/>
        <w:rPr>
          <w:color w:val="000000"/>
          <w:sz w:val="22"/>
          <w:szCs w:val="22"/>
        </w:rPr>
      </w:pPr>
      <w:r>
        <w:rPr>
          <w:color w:val="000000"/>
          <w:sz w:val="22"/>
          <w:szCs w:val="22"/>
        </w:rPr>
        <w:t>6</w:t>
      </w:r>
      <w:r w:rsidR="00335003" w:rsidRPr="00335003">
        <w:rPr>
          <w:color w:val="000000"/>
          <w:sz w:val="22"/>
          <w:szCs w:val="22"/>
        </w:rPr>
        <w:t>.1. За неисполнение или ненадлежащее исполнение Контракта Стороны несут ответственность в</w:t>
      </w:r>
      <w:r w:rsidR="00335003">
        <w:rPr>
          <w:color w:val="000000"/>
          <w:sz w:val="22"/>
          <w:szCs w:val="22"/>
        </w:rPr>
        <w:t xml:space="preserve"> </w:t>
      </w:r>
      <w:r w:rsidR="00335003" w:rsidRPr="00335003">
        <w:rPr>
          <w:color w:val="000000"/>
          <w:sz w:val="22"/>
          <w:szCs w:val="22"/>
        </w:rPr>
        <w:t>соответствии с законодательством Российской Федерации и условиями Контракта.</w:t>
      </w:r>
    </w:p>
    <w:p w:rsidR="00335003" w:rsidRDefault="006A2B87" w:rsidP="00270C41">
      <w:pPr>
        <w:widowControl w:val="0"/>
        <w:shd w:val="clear" w:color="auto" w:fill="FFFFFF"/>
        <w:autoSpaceDE w:val="0"/>
        <w:autoSpaceDN w:val="0"/>
        <w:adjustRightInd w:val="0"/>
        <w:ind w:firstLine="426"/>
        <w:jc w:val="both"/>
        <w:rPr>
          <w:color w:val="000000"/>
          <w:sz w:val="22"/>
          <w:szCs w:val="22"/>
        </w:rPr>
      </w:pPr>
      <w:r>
        <w:rPr>
          <w:color w:val="000000"/>
          <w:sz w:val="22"/>
          <w:szCs w:val="22"/>
        </w:rPr>
        <w:t>6</w:t>
      </w:r>
      <w:r w:rsidR="00335003" w:rsidRPr="00335003">
        <w:rPr>
          <w:color w:val="000000"/>
          <w:sz w:val="22"/>
          <w:szCs w:val="22"/>
        </w:rPr>
        <w:t>.2. В случае полного (частичного) неисполнения условий Контракта одной из Сторон эта Сторона</w:t>
      </w:r>
      <w:r w:rsidR="00335003">
        <w:rPr>
          <w:color w:val="000000"/>
          <w:sz w:val="22"/>
          <w:szCs w:val="22"/>
        </w:rPr>
        <w:t xml:space="preserve"> </w:t>
      </w:r>
      <w:r w:rsidR="00335003" w:rsidRPr="00335003">
        <w:rPr>
          <w:color w:val="000000"/>
          <w:sz w:val="22"/>
          <w:szCs w:val="22"/>
        </w:rPr>
        <w:t>обязана возместить другой Стороне причиненные убытки в части, непокрытой неустойкой.</w:t>
      </w:r>
      <w:r w:rsidR="00335003">
        <w:rPr>
          <w:color w:val="000000"/>
          <w:sz w:val="22"/>
          <w:szCs w:val="22"/>
        </w:rPr>
        <w:t xml:space="preserve"> </w:t>
      </w:r>
    </w:p>
    <w:p w:rsidR="00335003" w:rsidRDefault="006A2B87" w:rsidP="00270C41">
      <w:pPr>
        <w:widowControl w:val="0"/>
        <w:shd w:val="clear" w:color="auto" w:fill="FFFFFF"/>
        <w:autoSpaceDE w:val="0"/>
        <w:autoSpaceDN w:val="0"/>
        <w:adjustRightInd w:val="0"/>
        <w:ind w:firstLine="426"/>
        <w:jc w:val="both"/>
        <w:rPr>
          <w:color w:val="000000"/>
          <w:sz w:val="22"/>
          <w:szCs w:val="22"/>
        </w:rPr>
      </w:pPr>
      <w:r>
        <w:rPr>
          <w:color w:val="000000"/>
          <w:sz w:val="22"/>
          <w:szCs w:val="22"/>
        </w:rPr>
        <w:t>6</w:t>
      </w:r>
      <w:r w:rsidR="00335003" w:rsidRPr="00335003">
        <w:rPr>
          <w:color w:val="000000"/>
          <w:sz w:val="22"/>
          <w:szCs w:val="22"/>
        </w:rPr>
        <w:t>.3. В случае просрочки исполнения Поставщиком обязательств (в том числе гарантийного</w:t>
      </w:r>
      <w:r w:rsidR="00335003">
        <w:rPr>
          <w:color w:val="000000"/>
          <w:sz w:val="22"/>
          <w:szCs w:val="22"/>
        </w:rPr>
        <w:t xml:space="preserve"> </w:t>
      </w:r>
      <w:r w:rsidR="00335003" w:rsidRPr="00335003">
        <w:rPr>
          <w:color w:val="000000"/>
          <w:sz w:val="22"/>
          <w:szCs w:val="22"/>
        </w:rPr>
        <w:t>обязательства), предусмотренных Контрактом, Поставщик уплачивает Заказчику пени. Пеня</w:t>
      </w:r>
      <w:r w:rsidR="00335003">
        <w:rPr>
          <w:color w:val="000000"/>
          <w:sz w:val="22"/>
          <w:szCs w:val="22"/>
        </w:rPr>
        <w:t xml:space="preserve"> </w:t>
      </w:r>
      <w:r w:rsidR="00335003" w:rsidRPr="00335003">
        <w:rPr>
          <w:color w:val="000000"/>
          <w:sz w:val="22"/>
          <w:szCs w:val="22"/>
        </w:rPr>
        <w:t>начисляется за каждый день просрочки исполнения Поставщиком обязательства, предусмотренного</w:t>
      </w:r>
      <w:r w:rsidR="00335003">
        <w:rPr>
          <w:color w:val="000000"/>
          <w:sz w:val="22"/>
          <w:szCs w:val="22"/>
        </w:rPr>
        <w:t xml:space="preserve"> </w:t>
      </w:r>
      <w:r w:rsidR="00335003" w:rsidRPr="00335003">
        <w:rPr>
          <w:color w:val="000000"/>
          <w:sz w:val="22"/>
          <w:szCs w:val="22"/>
        </w:rPr>
        <w:t>Контрактом, начиная со дня, следующего после дня истечения установленного Контрактом срока</w:t>
      </w:r>
      <w:r w:rsidR="00335003">
        <w:rPr>
          <w:color w:val="000000"/>
          <w:sz w:val="22"/>
          <w:szCs w:val="22"/>
        </w:rPr>
        <w:t xml:space="preserve"> </w:t>
      </w:r>
      <w:r w:rsidR="00335003" w:rsidRPr="00335003">
        <w:rPr>
          <w:color w:val="000000"/>
          <w:sz w:val="22"/>
          <w:szCs w:val="22"/>
        </w:rPr>
        <w:t>исполнения обязательства. Размер пени составляет одна трехсотая действующей на дату уплаты пени</w:t>
      </w:r>
      <w:r w:rsidR="00335003">
        <w:rPr>
          <w:color w:val="000000"/>
          <w:sz w:val="22"/>
          <w:szCs w:val="22"/>
        </w:rPr>
        <w:t xml:space="preserve"> </w:t>
      </w:r>
      <w:r w:rsidR="00335003" w:rsidRPr="00335003">
        <w:rPr>
          <w:color w:val="000000"/>
          <w:sz w:val="22"/>
          <w:szCs w:val="22"/>
        </w:rPr>
        <w:t>ключевой ставки Центрального банка Российской Федерации от цены Контракта (отдельного этапа</w:t>
      </w:r>
      <w:r w:rsidR="00335003">
        <w:rPr>
          <w:color w:val="000000"/>
          <w:sz w:val="22"/>
          <w:szCs w:val="22"/>
        </w:rPr>
        <w:t xml:space="preserve"> </w:t>
      </w:r>
      <w:r w:rsidR="00335003" w:rsidRPr="00335003">
        <w:rPr>
          <w:color w:val="000000"/>
          <w:sz w:val="22"/>
          <w:szCs w:val="22"/>
        </w:rPr>
        <w:t>исполнения Контракта), уменьшенной на сумму, пропорциональную объему обязательств,</w:t>
      </w:r>
      <w:r w:rsidR="00335003">
        <w:rPr>
          <w:color w:val="000000"/>
          <w:sz w:val="22"/>
          <w:szCs w:val="22"/>
        </w:rPr>
        <w:t xml:space="preserve"> </w:t>
      </w:r>
      <w:r w:rsidR="00335003" w:rsidRPr="00335003">
        <w:rPr>
          <w:color w:val="000000"/>
          <w:sz w:val="22"/>
          <w:szCs w:val="22"/>
        </w:rPr>
        <w:t>предусмотренных Контрактом (соответствующим отдельным этапом исполнения Контракта) и</w:t>
      </w:r>
      <w:r w:rsidR="00335003">
        <w:rPr>
          <w:color w:val="000000"/>
          <w:sz w:val="22"/>
          <w:szCs w:val="22"/>
        </w:rPr>
        <w:t xml:space="preserve"> </w:t>
      </w:r>
      <w:r w:rsidR="00335003" w:rsidRPr="00335003">
        <w:rPr>
          <w:color w:val="000000"/>
          <w:sz w:val="22"/>
          <w:szCs w:val="22"/>
        </w:rPr>
        <w:t>фактически исполненных Поставщиком.</w:t>
      </w:r>
      <w:r w:rsidR="00335003">
        <w:rPr>
          <w:color w:val="000000"/>
          <w:sz w:val="22"/>
          <w:szCs w:val="22"/>
        </w:rPr>
        <w:t xml:space="preserve"> </w:t>
      </w:r>
    </w:p>
    <w:p w:rsidR="00335003" w:rsidRDefault="006A2B87" w:rsidP="00270C41">
      <w:pPr>
        <w:widowControl w:val="0"/>
        <w:shd w:val="clear" w:color="auto" w:fill="FFFFFF"/>
        <w:autoSpaceDE w:val="0"/>
        <w:autoSpaceDN w:val="0"/>
        <w:adjustRightInd w:val="0"/>
        <w:ind w:firstLine="426"/>
        <w:jc w:val="both"/>
        <w:rPr>
          <w:color w:val="000000"/>
          <w:sz w:val="22"/>
          <w:szCs w:val="22"/>
        </w:rPr>
      </w:pPr>
      <w:r>
        <w:rPr>
          <w:color w:val="000000"/>
          <w:sz w:val="22"/>
          <w:szCs w:val="22"/>
        </w:rPr>
        <w:t>6</w:t>
      </w:r>
      <w:r w:rsidR="00335003" w:rsidRPr="00335003">
        <w:rPr>
          <w:color w:val="000000"/>
          <w:sz w:val="22"/>
          <w:szCs w:val="22"/>
        </w:rPr>
        <w:t>.4. За каждый факт неисполнения или ненадлежащего исполнения Поставщиком обязательств,</w:t>
      </w:r>
      <w:r w:rsidR="00335003">
        <w:rPr>
          <w:color w:val="000000"/>
          <w:sz w:val="22"/>
          <w:szCs w:val="22"/>
        </w:rPr>
        <w:t xml:space="preserve"> </w:t>
      </w:r>
      <w:r w:rsidR="00335003" w:rsidRPr="00335003">
        <w:rPr>
          <w:color w:val="000000"/>
          <w:sz w:val="22"/>
          <w:szCs w:val="22"/>
        </w:rPr>
        <w:t>предусмотренных Контрактом, за исключением просрочки исполнения Поставщиком обязательств (в</w:t>
      </w:r>
      <w:r w:rsidR="00335003">
        <w:rPr>
          <w:color w:val="000000"/>
          <w:sz w:val="22"/>
          <w:szCs w:val="22"/>
        </w:rPr>
        <w:t xml:space="preserve"> </w:t>
      </w:r>
      <w:r w:rsidR="00335003" w:rsidRPr="00335003">
        <w:rPr>
          <w:color w:val="000000"/>
          <w:sz w:val="22"/>
          <w:szCs w:val="22"/>
        </w:rPr>
        <w:t>том числе гарантийного обязательства), предусмотренных Контрактом, Поставщик уплачивает</w:t>
      </w:r>
      <w:r w:rsidR="00335003">
        <w:rPr>
          <w:color w:val="000000"/>
          <w:sz w:val="22"/>
          <w:szCs w:val="22"/>
        </w:rPr>
        <w:t xml:space="preserve"> </w:t>
      </w:r>
      <w:r w:rsidR="00335003" w:rsidRPr="00335003">
        <w:rPr>
          <w:color w:val="000000"/>
          <w:sz w:val="22"/>
          <w:szCs w:val="22"/>
        </w:rPr>
        <w:t>Заказчику штраф. Размер штрафа определяется в соответствии с Правилами определения размера</w:t>
      </w:r>
      <w:r w:rsidR="00335003">
        <w:rPr>
          <w:color w:val="000000"/>
          <w:sz w:val="22"/>
          <w:szCs w:val="22"/>
        </w:rPr>
        <w:t xml:space="preserve"> </w:t>
      </w:r>
      <w:r w:rsidR="00335003" w:rsidRPr="00335003">
        <w:rPr>
          <w:color w:val="000000"/>
          <w:sz w:val="22"/>
          <w:szCs w:val="22"/>
        </w:rPr>
        <w:t>штрафа, начисляемого в случае ненадлежащего исполнения заказчиком, неисполнения или</w:t>
      </w:r>
      <w:r w:rsidR="00335003">
        <w:rPr>
          <w:color w:val="000000"/>
          <w:sz w:val="22"/>
          <w:szCs w:val="22"/>
        </w:rPr>
        <w:t xml:space="preserve"> </w:t>
      </w:r>
      <w:r w:rsidR="00335003" w:rsidRPr="00335003">
        <w:rPr>
          <w:color w:val="000000"/>
          <w:sz w:val="22"/>
          <w:szCs w:val="22"/>
        </w:rPr>
        <w:t>ненадлежащего исполнения поставщиком (подрядчиком, исполнителем) обязательств,</w:t>
      </w:r>
      <w:r w:rsidR="00335003">
        <w:rPr>
          <w:color w:val="000000"/>
          <w:sz w:val="22"/>
          <w:szCs w:val="22"/>
        </w:rPr>
        <w:t xml:space="preserve"> </w:t>
      </w:r>
      <w:r w:rsidR="00335003" w:rsidRPr="00335003">
        <w:rPr>
          <w:color w:val="000000"/>
          <w:sz w:val="22"/>
          <w:szCs w:val="22"/>
        </w:rPr>
        <w:t>предусмотренных контрактом (за исключением просрочки исполнения обязательств заказчиком,</w:t>
      </w:r>
      <w:r w:rsidR="00335003">
        <w:rPr>
          <w:color w:val="000000"/>
          <w:sz w:val="22"/>
          <w:szCs w:val="22"/>
        </w:rPr>
        <w:t xml:space="preserve"> </w:t>
      </w:r>
      <w:r w:rsidR="00335003" w:rsidRPr="00335003">
        <w:rPr>
          <w:color w:val="000000"/>
          <w:sz w:val="22"/>
          <w:szCs w:val="22"/>
        </w:rPr>
        <w:t>поставщиком (подрядчиком, исполнителем), утвержденными постановлением Правительства</w:t>
      </w:r>
      <w:r w:rsidR="00335003">
        <w:rPr>
          <w:color w:val="000000"/>
          <w:sz w:val="22"/>
          <w:szCs w:val="22"/>
        </w:rPr>
        <w:t xml:space="preserve"> </w:t>
      </w:r>
      <w:r w:rsidR="00335003" w:rsidRPr="00335003">
        <w:rPr>
          <w:color w:val="000000"/>
          <w:sz w:val="22"/>
          <w:szCs w:val="22"/>
        </w:rPr>
        <w:t>Российской Федерации от 30 августа 2017 г. № 1042 (Собрание законодательства Российской</w:t>
      </w:r>
      <w:r w:rsidR="00335003">
        <w:rPr>
          <w:color w:val="000000"/>
          <w:sz w:val="22"/>
          <w:szCs w:val="22"/>
        </w:rPr>
        <w:t xml:space="preserve"> </w:t>
      </w:r>
      <w:r w:rsidR="00335003" w:rsidRPr="00335003">
        <w:rPr>
          <w:color w:val="000000"/>
          <w:sz w:val="22"/>
          <w:szCs w:val="22"/>
        </w:rPr>
        <w:t>Федерации, 2017, № 36, ст. 5458; 2019, № 32, ст. 4721) (далее - Правила), и составляет 10% начальной</w:t>
      </w:r>
      <w:r w:rsidR="00335003">
        <w:rPr>
          <w:color w:val="000000"/>
          <w:sz w:val="22"/>
          <w:szCs w:val="22"/>
        </w:rPr>
        <w:t xml:space="preserve"> </w:t>
      </w:r>
      <w:r w:rsidR="00335003" w:rsidRPr="00335003">
        <w:rPr>
          <w:color w:val="000000"/>
          <w:sz w:val="22"/>
          <w:szCs w:val="22"/>
        </w:rPr>
        <w:t>(максимальной) цены Контракта.</w:t>
      </w:r>
      <w:r w:rsidR="00335003">
        <w:rPr>
          <w:color w:val="000000"/>
          <w:sz w:val="22"/>
          <w:szCs w:val="22"/>
        </w:rPr>
        <w:t xml:space="preserve"> </w:t>
      </w:r>
    </w:p>
    <w:p w:rsidR="00335003" w:rsidRDefault="006A2B87" w:rsidP="00270C41">
      <w:pPr>
        <w:widowControl w:val="0"/>
        <w:shd w:val="clear" w:color="auto" w:fill="FFFFFF"/>
        <w:autoSpaceDE w:val="0"/>
        <w:autoSpaceDN w:val="0"/>
        <w:adjustRightInd w:val="0"/>
        <w:ind w:firstLine="426"/>
        <w:jc w:val="both"/>
        <w:rPr>
          <w:color w:val="000000"/>
          <w:sz w:val="22"/>
          <w:szCs w:val="22"/>
        </w:rPr>
      </w:pPr>
      <w:r>
        <w:rPr>
          <w:color w:val="000000"/>
          <w:sz w:val="22"/>
          <w:szCs w:val="22"/>
        </w:rPr>
        <w:t>6</w:t>
      </w:r>
      <w:r w:rsidR="00335003" w:rsidRPr="00335003">
        <w:rPr>
          <w:color w:val="000000"/>
          <w:sz w:val="22"/>
          <w:szCs w:val="22"/>
        </w:rPr>
        <w:t>.5. За каждый факт неисполнения или ненадлежащего исполнения Поставщиком обязательства,</w:t>
      </w:r>
      <w:r w:rsidR="00335003">
        <w:rPr>
          <w:color w:val="000000"/>
          <w:sz w:val="22"/>
          <w:szCs w:val="22"/>
        </w:rPr>
        <w:t xml:space="preserve"> </w:t>
      </w:r>
      <w:r w:rsidR="00335003" w:rsidRPr="00335003">
        <w:rPr>
          <w:color w:val="000000"/>
          <w:sz w:val="22"/>
          <w:szCs w:val="22"/>
        </w:rPr>
        <w:t>предусмотренного Контрактом, которое не имеет стоимостного выражения, Поставщик уплачивает</w:t>
      </w:r>
      <w:r w:rsidR="00335003">
        <w:rPr>
          <w:color w:val="000000"/>
          <w:sz w:val="22"/>
          <w:szCs w:val="22"/>
        </w:rPr>
        <w:t xml:space="preserve"> </w:t>
      </w:r>
      <w:r w:rsidR="00335003" w:rsidRPr="00335003">
        <w:rPr>
          <w:color w:val="000000"/>
          <w:sz w:val="22"/>
          <w:szCs w:val="22"/>
        </w:rPr>
        <w:t>Заказчику штраф. Размер штрафа определяется в соответствии с Правилами и составляет 1 000 (одна</w:t>
      </w:r>
      <w:r w:rsidR="00335003">
        <w:rPr>
          <w:color w:val="000000"/>
          <w:sz w:val="22"/>
          <w:szCs w:val="22"/>
        </w:rPr>
        <w:t xml:space="preserve"> </w:t>
      </w:r>
      <w:r w:rsidR="00335003" w:rsidRPr="00335003">
        <w:rPr>
          <w:color w:val="000000"/>
          <w:sz w:val="22"/>
          <w:szCs w:val="22"/>
        </w:rPr>
        <w:t>тысяча) рублей 00 копеек.</w:t>
      </w:r>
      <w:r w:rsidR="00335003">
        <w:rPr>
          <w:color w:val="000000"/>
          <w:sz w:val="22"/>
          <w:szCs w:val="22"/>
        </w:rPr>
        <w:t xml:space="preserve"> </w:t>
      </w:r>
    </w:p>
    <w:p w:rsidR="00335003" w:rsidRDefault="006A2B87" w:rsidP="00270C41">
      <w:pPr>
        <w:widowControl w:val="0"/>
        <w:shd w:val="clear" w:color="auto" w:fill="FFFFFF"/>
        <w:autoSpaceDE w:val="0"/>
        <w:autoSpaceDN w:val="0"/>
        <w:adjustRightInd w:val="0"/>
        <w:ind w:firstLine="426"/>
        <w:jc w:val="both"/>
        <w:rPr>
          <w:color w:val="000000"/>
          <w:sz w:val="22"/>
          <w:szCs w:val="22"/>
        </w:rPr>
      </w:pPr>
      <w:r>
        <w:rPr>
          <w:color w:val="000000"/>
          <w:sz w:val="22"/>
          <w:szCs w:val="22"/>
        </w:rPr>
        <w:t>6</w:t>
      </w:r>
      <w:r w:rsidR="00335003" w:rsidRPr="00335003">
        <w:rPr>
          <w:color w:val="000000"/>
          <w:sz w:val="22"/>
          <w:szCs w:val="22"/>
        </w:rPr>
        <w:t>.6. В случае просрочки исполнения Заказчиком обязательств, предусмотренных Контрактом,</w:t>
      </w:r>
      <w:r w:rsidR="00335003">
        <w:rPr>
          <w:color w:val="000000"/>
          <w:sz w:val="22"/>
          <w:szCs w:val="22"/>
        </w:rPr>
        <w:t xml:space="preserve"> </w:t>
      </w:r>
      <w:r w:rsidR="00335003" w:rsidRPr="00335003">
        <w:rPr>
          <w:color w:val="000000"/>
          <w:sz w:val="22"/>
          <w:szCs w:val="22"/>
        </w:rPr>
        <w:t>Поставщик вправе потребовать уплату пени в размере одной трехсотой действующей на дату уплаты</w:t>
      </w:r>
      <w:r w:rsidR="00335003">
        <w:rPr>
          <w:color w:val="000000"/>
          <w:sz w:val="22"/>
          <w:szCs w:val="22"/>
        </w:rPr>
        <w:t xml:space="preserve"> </w:t>
      </w:r>
      <w:r w:rsidR="00335003" w:rsidRPr="00335003">
        <w:rPr>
          <w:color w:val="000000"/>
          <w:sz w:val="22"/>
          <w:szCs w:val="22"/>
        </w:rPr>
        <w:t>пеней ключевой ставки Центрального банка Российской Федерации от не уплаченной в срок суммы.</w:t>
      </w:r>
      <w:r w:rsidR="00335003">
        <w:rPr>
          <w:color w:val="000000"/>
          <w:sz w:val="22"/>
          <w:szCs w:val="22"/>
        </w:rPr>
        <w:t xml:space="preserve"> </w:t>
      </w:r>
      <w:r w:rsidR="00335003" w:rsidRPr="00335003">
        <w:rPr>
          <w:color w:val="000000"/>
          <w:sz w:val="22"/>
          <w:szCs w:val="22"/>
        </w:rPr>
        <w:t>Пеня начисляется за каждый день просрочки исполнения обязательства, предусмотренного</w:t>
      </w:r>
      <w:r w:rsidR="00335003">
        <w:rPr>
          <w:color w:val="000000"/>
          <w:sz w:val="22"/>
          <w:szCs w:val="22"/>
        </w:rPr>
        <w:t xml:space="preserve"> </w:t>
      </w:r>
      <w:r w:rsidR="00335003" w:rsidRPr="00335003">
        <w:rPr>
          <w:color w:val="000000"/>
          <w:sz w:val="22"/>
          <w:szCs w:val="22"/>
        </w:rPr>
        <w:t>Контрактом, начиная со дня, следующего после дня истечения установленного Контрактом срока</w:t>
      </w:r>
      <w:r w:rsidR="00335003">
        <w:rPr>
          <w:color w:val="000000"/>
          <w:sz w:val="22"/>
          <w:szCs w:val="22"/>
        </w:rPr>
        <w:t xml:space="preserve"> </w:t>
      </w:r>
      <w:r w:rsidR="00335003" w:rsidRPr="00335003">
        <w:rPr>
          <w:color w:val="000000"/>
          <w:sz w:val="22"/>
          <w:szCs w:val="22"/>
        </w:rPr>
        <w:t>исполнения обязательства.</w:t>
      </w:r>
      <w:r w:rsidR="00335003">
        <w:rPr>
          <w:color w:val="000000"/>
          <w:sz w:val="22"/>
          <w:szCs w:val="22"/>
        </w:rPr>
        <w:t xml:space="preserve"> </w:t>
      </w:r>
    </w:p>
    <w:p w:rsidR="00335003" w:rsidRDefault="006A2B87" w:rsidP="00270C41">
      <w:pPr>
        <w:widowControl w:val="0"/>
        <w:shd w:val="clear" w:color="auto" w:fill="FFFFFF"/>
        <w:autoSpaceDE w:val="0"/>
        <w:autoSpaceDN w:val="0"/>
        <w:adjustRightInd w:val="0"/>
        <w:ind w:firstLine="426"/>
        <w:jc w:val="both"/>
        <w:rPr>
          <w:color w:val="000000"/>
          <w:sz w:val="22"/>
          <w:szCs w:val="22"/>
        </w:rPr>
      </w:pPr>
      <w:r>
        <w:rPr>
          <w:color w:val="000000"/>
          <w:sz w:val="22"/>
          <w:szCs w:val="22"/>
        </w:rPr>
        <w:t>6</w:t>
      </w:r>
      <w:r w:rsidR="00335003" w:rsidRPr="00335003">
        <w:rPr>
          <w:color w:val="000000"/>
          <w:sz w:val="22"/>
          <w:szCs w:val="22"/>
        </w:rPr>
        <w:t>.7. За каждый факт неисполнения Заказчиком обязательств, предусмотренных Контрактом, за</w:t>
      </w:r>
      <w:r w:rsidR="00335003">
        <w:rPr>
          <w:color w:val="000000"/>
          <w:sz w:val="22"/>
          <w:szCs w:val="22"/>
        </w:rPr>
        <w:t xml:space="preserve"> </w:t>
      </w:r>
      <w:r w:rsidR="00335003" w:rsidRPr="00335003">
        <w:rPr>
          <w:color w:val="000000"/>
          <w:sz w:val="22"/>
          <w:szCs w:val="22"/>
        </w:rPr>
        <w:t>исключением просрочки исполнения обязательств, предусмотренных Контрактом, Поставщик вправе</w:t>
      </w:r>
      <w:r w:rsidR="00335003">
        <w:rPr>
          <w:color w:val="000000"/>
          <w:sz w:val="22"/>
          <w:szCs w:val="22"/>
        </w:rPr>
        <w:t xml:space="preserve"> </w:t>
      </w:r>
      <w:r w:rsidR="00335003" w:rsidRPr="00335003">
        <w:rPr>
          <w:color w:val="000000"/>
          <w:sz w:val="22"/>
          <w:szCs w:val="22"/>
        </w:rPr>
        <w:t xml:space="preserve">потребовать уплату штрафа. Размер штрафа определяется в соответствии с Правилами и составляет </w:t>
      </w:r>
      <w:r w:rsidR="00335003">
        <w:rPr>
          <w:color w:val="000000"/>
          <w:sz w:val="22"/>
          <w:szCs w:val="22"/>
        </w:rPr>
        <w:br/>
      </w:r>
      <w:r w:rsidR="00335003" w:rsidRPr="00335003">
        <w:rPr>
          <w:color w:val="000000"/>
          <w:sz w:val="22"/>
          <w:szCs w:val="22"/>
        </w:rPr>
        <w:t>1</w:t>
      </w:r>
      <w:r w:rsidR="00335003">
        <w:rPr>
          <w:color w:val="000000"/>
          <w:sz w:val="22"/>
          <w:szCs w:val="22"/>
        </w:rPr>
        <w:t xml:space="preserve"> </w:t>
      </w:r>
      <w:r w:rsidR="00335003" w:rsidRPr="00335003">
        <w:rPr>
          <w:color w:val="000000"/>
          <w:sz w:val="22"/>
          <w:szCs w:val="22"/>
        </w:rPr>
        <w:t>000 (одна тысяча) рублей 00 копеек.</w:t>
      </w:r>
      <w:r w:rsidR="00335003">
        <w:rPr>
          <w:color w:val="000000"/>
          <w:sz w:val="22"/>
          <w:szCs w:val="22"/>
        </w:rPr>
        <w:t xml:space="preserve"> </w:t>
      </w:r>
    </w:p>
    <w:p w:rsidR="00335003" w:rsidRPr="00335003" w:rsidRDefault="006A2B87" w:rsidP="00270C41">
      <w:pPr>
        <w:widowControl w:val="0"/>
        <w:shd w:val="clear" w:color="auto" w:fill="FFFFFF"/>
        <w:autoSpaceDE w:val="0"/>
        <w:autoSpaceDN w:val="0"/>
        <w:adjustRightInd w:val="0"/>
        <w:ind w:firstLine="426"/>
        <w:jc w:val="both"/>
        <w:rPr>
          <w:color w:val="000000"/>
          <w:sz w:val="22"/>
          <w:szCs w:val="22"/>
        </w:rPr>
      </w:pPr>
      <w:r>
        <w:rPr>
          <w:color w:val="000000"/>
          <w:sz w:val="22"/>
          <w:szCs w:val="22"/>
        </w:rPr>
        <w:t>6</w:t>
      </w:r>
      <w:r w:rsidR="00335003" w:rsidRPr="00335003">
        <w:rPr>
          <w:color w:val="000000"/>
          <w:sz w:val="22"/>
          <w:szCs w:val="22"/>
        </w:rPr>
        <w:t>.8. Применение неустойки (штрафа, пени) не освобождает Стороны от исполнения обязательств по</w:t>
      </w:r>
      <w:r w:rsidR="00335003">
        <w:rPr>
          <w:color w:val="000000"/>
          <w:sz w:val="22"/>
          <w:szCs w:val="22"/>
        </w:rPr>
        <w:t xml:space="preserve"> </w:t>
      </w:r>
      <w:r w:rsidR="00335003" w:rsidRPr="00335003">
        <w:rPr>
          <w:color w:val="000000"/>
          <w:sz w:val="22"/>
          <w:szCs w:val="22"/>
        </w:rPr>
        <w:t>Контракту.</w:t>
      </w:r>
    </w:p>
    <w:p w:rsidR="00335003" w:rsidRDefault="006A2B87" w:rsidP="00270C41">
      <w:pPr>
        <w:widowControl w:val="0"/>
        <w:shd w:val="clear" w:color="auto" w:fill="FFFFFF"/>
        <w:tabs>
          <w:tab w:val="num" w:pos="567"/>
          <w:tab w:val="left" w:pos="9324"/>
        </w:tabs>
        <w:autoSpaceDE w:val="0"/>
        <w:autoSpaceDN w:val="0"/>
        <w:adjustRightInd w:val="0"/>
        <w:ind w:firstLine="426"/>
        <w:jc w:val="both"/>
        <w:rPr>
          <w:color w:val="000000"/>
          <w:sz w:val="22"/>
          <w:szCs w:val="22"/>
        </w:rPr>
      </w:pPr>
      <w:r>
        <w:rPr>
          <w:color w:val="000000"/>
          <w:sz w:val="22"/>
          <w:szCs w:val="22"/>
        </w:rPr>
        <w:t>6</w:t>
      </w:r>
      <w:r w:rsidR="00335003" w:rsidRPr="00335003">
        <w:rPr>
          <w:color w:val="000000"/>
          <w:sz w:val="22"/>
          <w:szCs w:val="22"/>
        </w:rPr>
        <w:t>.9. Общая сумма начисленных штрафов за неисполнение или ненадлежащее исполнение</w:t>
      </w:r>
      <w:r w:rsidR="00335003">
        <w:rPr>
          <w:color w:val="000000"/>
          <w:sz w:val="22"/>
          <w:szCs w:val="22"/>
        </w:rPr>
        <w:t xml:space="preserve"> </w:t>
      </w:r>
      <w:r w:rsidR="00335003" w:rsidRPr="00335003">
        <w:rPr>
          <w:color w:val="000000"/>
          <w:sz w:val="22"/>
          <w:szCs w:val="22"/>
        </w:rPr>
        <w:t>Поставщиком обязательств, предусмотренных Контрактом, не может превышать цену Контракта.</w:t>
      </w:r>
      <w:r w:rsidR="00335003">
        <w:rPr>
          <w:color w:val="000000"/>
          <w:sz w:val="22"/>
          <w:szCs w:val="22"/>
        </w:rPr>
        <w:t xml:space="preserve"> </w:t>
      </w:r>
    </w:p>
    <w:p w:rsidR="00335003" w:rsidRDefault="006A2B87" w:rsidP="00270C41">
      <w:pPr>
        <w:widowControl w:val="0"/>
        <w:shd w:val="clear" w:color="auto" w:fill="FFFFFF"/>
        <w:tabs>
          <w:tab w:val="num" w:pos="567"/>
          <w:tab w:val="left" w:pos="9324"/>
        </w:tabs>
        <w:autoSpaceDE w:val="0"/>
        <w:autoSpaceDN w:val="0"/>
        <w:adjustRightInd w:val="0"/>
        <w:ind w:firstLine="426"/>
        <w:jc w:val="both"/>
        <w:rPr>
          <w:color w:val="000000"/>
          <w:sz w:val="22"/>
          <w:szCs w:val="22"/>
        </w:rPr>
      </w:pPr>
      <w:r>
        <w:rPr>
          <w:color w:val="000000"/>
          <w:sz w:val="22"/>
          <w:szCs w:val="22"/>
        </w:rPr>
        <w:t>6</w:t>
      </w:r>
      <w:r w:rsidR="00335003" w:rsidRPr="00335003">
        <w:rPr>
          <w:color w:val="000000"/>
          <w:sz w:val="22"/>
          <w:szCs w:val="22"/>
        </w:rPr>
        <w:t>.10. Общая сумма начисленных штрафов за ненадлежащее исполнение Заказчиком обязательств,</w:t>
      </w:r>
      <w:r w:rsidR="00335003">
        <w:rPr>
          <w:color w:val="000000"/>
          <w:sz w:val="22"/>
          <w:szCs w:val="22"/>
        </w:rPr>
        <w:t xml:space="preserve"> </w:t>
      </w:r>
      <w:r w:rsidR="00335003" w:rsidRPr="00335003">
        <w:rPr>
          <w:color w:val="000000"/>
          <w:sz w:val="22"/>
          <w:szCs w:val="22"/>
        </w:rPr>
        <w:t>предусмотренных Контрактом, не может превышать цену Контракта.</w:t>
      </w:r>
      <w:r w:rsidR="00335003">
        <w:rPr>
          <w:color w:val="000000"/>
          <w:sz w:val="22"/>
          <w:szCs w:val="22"/>
        </w:rPr>
        <w:t xml:space="preserve"> </w:t>
      </w:r>
    </w:p>
    <w:p w:rsidR="00335003" w:rsidRDefault="006A2B87" w:rsidP="00270C41">
      <w:pPr>
        <w:widowControl w:val="0"/>
        <w:shd w:val="clear" w:color="auto" w:fill="FFFFFF"/>
        <w:tabs>
          <w:tab w:val="num" w:pos="567"/>
          <w:tab w:val="left" w:pos="9324"/>
        </w:tabs>
        <w:autoSpaceDE w:val="0"/>
        <w:autoSpaceDN w:val="0"/>
        <w:adjustRightInd w:val="0"/>
        <w:ind w:firstLine="426"/>
        <w:jc w:val="both"/>
        <w:rPr>
          <w:color w:val="000000"/>
          <w:sz w:val="22"/>
          <w:szCs w:val="22"/>
        </w:rPr>
      </w:pPr>
      <w:r>
        <w:rPr>
          <w:color w:val="000000"/>
          <w:sz w:val="22"/>
          <w:szCs w:val="22"/>
        </w:rPr>
        <w:t>6</w:t>
      </w:r>
      <w:r w:rsidR="00335003" w:rsidRPr="00335003">
        <w:rPr>
          <w:color w:val="000000"/>
          <w:sz w:val="22"/>
          <w:szCs w:val="22"/>
        </w:rPr>
        <w:t>.11. В случае расторжения Контракта в связи с односторонним отказом Стороны от исполнения</w:t>
      </w:r>
      <w:r w:rsidR="00270C41">
        <w:rPr>
          <w:color w:val="000000"/>
          <w:sz w:val="22"/>
          <w:szCs w:val="22"/>
        </w:rPr>
        <w:t xml:space="preserve"> </w:t>
      </w:r>
      <w:r w:rsidR="00335003" w:rsidRPr="00335003">
        <w:rPr>
          <w:color w:val="000000"/>
          <w:sz w:val="22"/>
          <w:szCs w:val="22"/>
        </w:rPr>
        <w:t>Контракта другая Сторона вправе потребовать возмещения только фактически понесенного ущерба,</w:t>
      </w:r>
      <w:r w:rsidR="00335003">
        <w:rPr>
          <w:color w:val="000000"/>
          <w:sz w:val="22"/>
          <w:szCs w:val="22"/>
        </w:rPr>
        <w:t xml:space="preserve"> </w:t>
      </w:r>
      <w:r w:rsidR="00335003" w:rsidRPr="00335003">
        <w:rPr>
          <w:color w:val="000000"/>
          <w:sz w:val="22"/>
          <w:szCs w:val="22"/>
        </w:rPr>
        <w:t>непосредственно обусловленного обстоятельствами, являющимися основанием для принятия</w:t>
      </w:r>
      <w:r w:rsidR="00335003">
        <w:rPr>
          <w:color w:val="000000"/>
          <w:sz w:val="22"/>
          <w:szCs w:val="22"/>
        </w:rPr>
        <w:t xml:space="preserve"> </w:t>
      </w:r>
      <w:r w:rsidR="00335003" w:rsidRPr="00335003">
        <w:rPr>
          <w:color w:val="000000"/>
          <w:sz w:val="22"/>
          <w:szCs w:val="22"/>
        </w:rPr>
        <w:t>решения об одностороннем отказе от исполнения Контракта.</w:t>
      </w:r>
      <w:r w:rsidR="00335003">
        <w:rPr>
          <w:color w:val="000000"/>
          <w:sz w:val="22"/>
          <w:szCs w:val="22"/>
        </w:rPr>
        <w:t xml:space="preserve"> </w:t>
      </w:r>
    </w:p>
    <w:p w:rsidR="005C36C0" w:rsidRDefault="006A2B87" w:rsidP="00270C41">
      <w:pPr>
        <w:widowControl w:val="0"/>
        <w:shd w:val="clear" w:color="auto" w:fill="FFFFFF"/>
        <w:tabs>
          <w:tab w:val="num" w:pos="1440"/>
          <w:tab w:val="left" w:pos="9324"/>
        </w:tabs>
        <w:autoSpaceDE w:val="0"/>
        <w:autoSpaceDN w:val="0"/>
        <w:adjustRightInd w:val="0"/>
        <w:ind w:firstLine="426"/>
        <w:jc w:val="both"/>
        <w:rPr>
          <w:color w:val="000000"/>
          <w:sz w:val="22"/>
          <w:szCs w:val="22"/>
        </w:rPr>
      </w:pPr>
      <w:r>
        <w:rPr>
          <w:color w:val="000000"/>
          <w:sz w:val="22"/>
          <w:szCs w:val="22"/>
        </w:rPr>
        <w:t>6</w:t>
      </w:r>
      <w:r w:rsidR="00335003" w:rsidRPr="00335003">
        <w:rPr>
          <w:color w:val="000000"/>
          <w:sz w:val="22"/>
          <w:szCs w:val="22"/>
        </w:rPr>
        <w:t>.12. Заказчик вправе удержать суммы неисполненных Поставщиком требований об уплате неустоек</w:t>
      </w:r>
      <w:r w:rsidR="00335003">
        <w:rPr>
          <w:color w:val="000000"/>
          <w:sz w:val="22"/>
          <w:szCs w:val="22"/>
        </w:rPr>
        <w:t xml:space="preserve"> </w:t>
      </w:r>
      <w:r w:rsidR="00335003" w:rsidRPr="00335003">
        <w:rPr>
          <w:color w:val="000000"/>
          <w:sz w:val="22"/>
          <w:szCs w:val="22"/>
        </w:rPr>
        <w:t>(штрафов, пеней), предъявленных Заказчиком, из суммы, подлежащей оплате Поставщику.</w:t>
      </w:r>
    </w:p>
    <w:p w:rsidR="005C384D" w:rsidRDefault="005C384D" w:rsidP="005C384D">
      <w:pPr>
        <w:pStyle w:val="ConsPlusNormal"/>
        <w:tabs>
          <w:tab w:val="left" w:pos="9324"/>
        </w:tabs>
        <w:jc w:val="both"/>
        <w:rPr>
          <w:rFonts w:ascii="Times New Roman" w:hAnsi="Times New Roman" w:cs="Times New Roman"/>
          <w:sz w:val="22"/>
          <w:szCs w:val="22"/>
        </w:rPr>
      </w:pPr>
    </w:p>
    <w:p w:rsidR="005C384D" w:rsidRPr="009A47C0" w:rsidRDefault="006A2B87" w:rsidP="009A47C0">
      <w:pPr>
        <w:pStyle w:val="ConsPlusNormal"/>
        <w:tabs>
          <w:tab w:val="left" w:pos="9324"/>
        </w:tabs>
        <w:jc w:val="center"/>
        <w:rPr>
          <w:rFonts w:ascii="Times New Roman" w:hAnsi="Times New Roman" w:cs="Times New Roman"/>
          <w:b/>
          <w:sz w:val="22"/>
          <w:szCs w:val="22"/>
        </w:rPr>
      </w:pPr>
      <w:r>
        <w:rPr>
          <w:rFonts w:ascii="Times New Roman" w:hAnsi="Times New Roman" w:cs="Times New Roman"/>
          <w:b/>
          <w:sz w:val="22"/>
          <w:szCs w:val="22"/>
        </w:rPr>
        <w:t>7</w:t>
      </w:r>
      <w:r w:rsidR="005C384D" w:rsidRPr="009A47C0">
        <w:rPr>
          <w:rFonts w:ascii="Times New Roman" w:hAnsi="Times New Roman" w:cs="Times New Roman"/>
          <w:b/>
          <w:sz w:val="22"/>
          <w:szCs w:val="22"/>
        </w:rPr>
        <w:t>. Обстоятельства непреодолимой силы</w:t>
      </w:r>
    </w:p>
    <w:p w:rsidR="005C384D" w:rsidRPr="005C384D" w:rsidRDefault="006A2B87" w:rsidP="006A2B87">
      <w:pPr>
        <w:pStyle w:val="ConsPlusNormal"/>
        <w:tabs>
          <w:tab w:val="left" w:pos="9324"/>
        </w:tabs>
        <w:ind w:firstLine="426"/>
        <w:jc w:val="both"/>
        <w:rPr>
          <w:rFonts w:ascii="Times New Roman" w:hAnsi="Times New Roman" w:cs="Times New Roman"/>
          <w:sz w:val="22"/>
          <w:szCs w:val="22"/>
        </w:rPr>
      </w:pPr>
      <w:r>
        <w:rPr>
          <w:rFonts w:ascii="Times New Roman" w:hAnsi="Times New Roman" w:cs="Times New Roman"/>
          <w:sz w:val="22"/>
          <w:szCs w:val="22"/>
        </w:rPr>
        <w:t>7</w:t>
      </w:r>
      <w:r w:rsidR="005C384D" w:rsidRPr="005C384D">
        <w:rPr>
          <w:rFonts w:ascii="Times New Roman" w:hAnsi="Times New Roman" w:cs="Times New Roman"/>
          <w:sz w:val="22"/>
          <w:szCs w:val="22"/>
        </w:rPr>
        <w:t>.1. Стороны не несут ответственность за полное или частичное неисполнение предусмотренных</w:t>
      </w:r>
      <w:r>
        <w:rPr>
          <w:rFonts w:ascii="Times New Roman" w:hAnsi="Times New Roman" w:cs="Times New Roman"/>
          <w:sz w:val="22"/>
          <w:szCs w:val="22"/>
        </w:rPr>
        <w:t xml:space="preserve"> </w:t>
      </w:r>
      <w:r w:rsidR="005C384D" w:rsidRPr="005C384D">
        <w:rPr>
          <w:rFonts w:ascii="Times New Roman" w:hAnsi="Times New Roman" w:cs="Times New Roman"/>
          <w:sz w:val="22"/>
          <w:szCs w:val="22"/>
        </w:rPr>
        <w:t>Контрактом обязательств, если такое неисполнение связано с обстоятельствами непреодолимой силы.</w:t>
      </w:r>
    </w:p>
    <w:p w:rsidR="005C384D" w:rsidRPr="005C384D" w:rsidRDefault="006A2B87" w:rsidP="00270C41">
      <w:pPr>
        <w:pStyle w:val="ConsPlusNormal"/>
        <w:tabs>
          <w:tab w:val="left" w:pos="9324"/>
        </w:tabs>
        <w:ind w:firstLine="426"/>
        <w:jc w:val="both"/>
        <w:rPr>
          <w:rFonts w:ascii="Times New Roman" w:hAnsi="Times New Roman" w:cs="Times New Roman"/>
          <w:sz w:val="22"/>
          <w:szCs w:val="22"/>
        </w:rPr>
      </w:pPr>
      <w:r>
        <w:rPr>
          <w:rFonts w:ascii="Times New Roman" w:hAnsi="Times New Roman" w:cs="Times New Roman"/>
          <w:sz w:val="22"/>
          <w:szCs w:val="22"/>
        </w:rPr>
        <w:lastRenderedPageBreak/>
        <w:t>7</w:t>
      </w:r>
      <w:r w:rsidR="005C384D" w:rsidRPr="005C384D">
        <w:rPr>
          <w:rFonts w:ascii="Times New Roman" w:hAnsi="Times New Roman" w:cs="Times New Roman"/>
          <w:sz w:val="22"/>
          <w:szCs w:val="22"/>
        </w:rPr>
        <w:t>.2. В случае если надлежащее исполнение Стороной предусмотренных Контрактом обязательств</w:t>
      </w:r>
      <w:r w:rsidR="009A47C0">
        <w:rPr>
          <w:rFonts w:ascii="Times New Roman" w:hAnsi="Times New Roman" w:cs="Times New Roman"/>
          <w:sz w:val="22"/>
          <w:szCs w:val="22"/>
        </w:rPr>
        <w:t xml:space="preserve"> </w:t>
      </w:r>
      <w:r w:rsidR="005C384D" w:rsidRPr="005C384D">
        <w:rPr>
          <w:rFonts w:ascii="Times New Roman" w:hAnsi="Times New Roman" w:cs="Times New Roman"/>
          <w:sz w:val="22"/>
          <w:szCs w:val="22"/>
        </w:rPr>
        <w:t>оказалось невозможным вследствие обстоятельств непреодолимой силы, такая Сторона не позднее 5</w:t>
      </w:r>
      <w:r w:rsidR="009A47C0">
        <w:rPr>
          <w:rFonts w:ascii="Times New Roman" w:hAnsi="Times New Roman" w:cs="Times New Roman"/>
          <w:sz w:val="22"/>
          <w:szCs w:val="22"/>
        </w:rPr>
        <w:t xml:space="preserve"> </w:t>
      </w:r>
      <w:r w:rsidR="005C384D" w:rsidRPr="005C384D">
        <w:rPr>
          <w:rFonts w:ascii="Times New Roman" w:hAnsi="Times New Roman" w:cs="Times New Roman"/>
          <w:sz w:val="22"/>
          <w:szCs w:val="22"/>
        </w:rPr>
        <w:t>(Пяти) календарных дней с момента их наступления в письменной форме извещает другую Сторону с</w:t>
      </w:r>
      <w:r w:rsidR="009A47C0">
        <w:rPr>
          <w:rFonts w:ascii="Times New Roman" w:hAnsi="Times New Roman" w:cs="Times New Roman"/>
          <w:sz w:val="22"/>
          <w:szCs w:val="22"/>
        </w:rPr>
        <w:t xml:space="preserve"> </w:t>
      </w:r>
      <w:r w:rsidR="005C384D" w:rsidRPr="005C384D">
        <w:rPr>
          <w:rFonts w:ascii="Times New Roman" w:hAnsi="Times New Roman" w:cs="Times New Roman"/>
          <w:sz w:val="22"/>
          <w:szCs w:val="22"/>
        </w:rPr>
        <w:t>приложением документов, удостоверяющих факт наступления указанных обстоятельств.</w:t>
      </w:r>
    </w:p>
    <w:p w:rsidR="005C384D" w:rsidRPr="005C384D" w:rsidRDefault="006A2B87" w:rsidP="00270C41">
      <w:pPr>
        <w:pStyle w:val="ConsPlusNormal"/>
        <w:tabs>
          <w:tab w:val="left" w:pos="9324"/>
        </w:tabs>
        <w:ind w:firstLine="426"/>
        <w:jc w:val="both"/>
        <w:rPr>
          <w:rFonts w:ascii="Times New Roman" w:hAnsi="Times New Roman" w:cs="Times New Roman"/>
          <w:sz w:val="22"/>
          <w:szCs w:val="22"/>
        </w:rPr>
      </w:pPr>
      <w:r>
        <w:rPr>
          <w:rFonts w:ascii="Times New Roman" w:hAnsi="Times New Roman" w:cs="Times New Roman"/>
          <w:sz w:val="22"/>
          <w:szCs w:val="22"/>
        </w:rPr>
        <w:t>7</w:t>
      </w:r>
      <w:r w:rsidR="005C384D" w:rsidRPr="005C384D">
        <w:rPr>
          <w:rFonts w:ascii="Times New Roman" w:hAnsi="Times New Roman" w:cs="Times New Roman"/>
          <w:sz w:val="22"/>
          <w:szCs w:val="22"/>
        </w:rPr>
        <w:t>.3. В случае возникновения обстоятельств непреодолимой силы Стороны вправе расторгнуть</w:t>
      </w:r>
      <w:r w:rsidR="009A47C0">
        <w:rPr>
          <w:rFonts w:ascii="Times New Roman" w:hAnsi="Times New Roman" w:cs="Times New Roman"/>
          <w:sz w:val="22"/>
          <w:szCs w:val="22"/>
        </w:rPr>
        <w:t xml:space="preserve"> </w:t>
      </w:r>
      <w:r w:rsidR="005C384D" w:rsidRPr="005C384D">
        <w:rPr>
          <w:rFonts w:ascii="Times New Roman" w:hAnsi="Times New Roman" w:cs="Times New Roman"/>
          <w:sz w:val="22"/>
          <w:szCs w:val="22"/>
        </w:rPr>
        <w:t>Контракт, и в этом случае ни одна из Сторон не вправе требовать возмещения убытков.</w:t>
      </w:r>
    </w:p>
    <w:p w:rsidR="005C384D" w:rsidRPr="005C384D" w:rsidRDefault="006A2B87" w:rsidP="00270C41">
      <w:pPr>
        <w:pStyle w:val="ConsPlusNormal"/>
        <w:tabs>
          <w:tab w:val="left" w:pos="9324"/>
        </w:tabs>
        <w:ind w:firstLine="426"/>
        <w:jc w:val="both"/>
        <w:rPr>
          <w:rFonts w:ascii="Times New Roman" w:hAnsi="Times New Roman" w:cs="Times New Roman"/>
          <w:sz w:val="22"/>
          <w:szCs w:val="22"/>
        </w:rPr>
      </w:pPr>
      <w:r>
        <w:rPr>
          <w:rFonts w:ascii="Times New Roman" w:hAnsi="Times New Roman" w:cs="Times New Roman"/>
          <w:sz w:val="22"/>
          <w:szCs w:val="22"/>
        </w:rPr>
        <w:t>7</w:t>
      </w:r>
      <w:r w:rsidR="005C384D" w:rsidRPr="005C384D">
        <w:rPr>
          <w:rFonts w:ascii="Times New Roman" w:hAnsi="Times New Roman" w:cs="Times New Roman"/>
          <w:sz w:val="22"/>
          <w:szCs w:val="22"/>
        </w:rPr>
        <w:t>.4. Подтверждением наличия обстоятельств непреодолимой силы и их продолжительности является</w:t>
      </w:r>
      <w:r w:rsidR="009A47C0">
        <w:rPr>
          <w:rFonts w:ascii="Times New Roman" w:hAnsi="Times New Roman" w:cs="Times New Roman"/>
          <w:sz w:val="22"/>
          <w:szCs w:val="22"/>
        </w:rPr>
        <w:t xml:space="preserve"> </w:t>
      </w:r>
      <w:r w:rsidR="005C384D" w:rsidRPr="005C384D">
        <w:rPr>
          <w:rFonts w:ascii="Times New Roman" w:hAnsi="Times New Roman" w:cs="Times New Roman"/>
          <w:sz w:val="22"/>
          <w:szCs w:val="22"/>
        </w:rPr>
        <w:t>письменное свидетельство уполномоченных органов или уполномоченных организаций.</w:t>
      </w:r>
    </w:p>
    <w:p w:rsidR="009A47C0" w:rsidRDefault="009A47C0" w:rsidP="00270C41">
      <w:pPr>
        <w:pStyle w:val="ConsPlusNormal"/>
        <w:widowControl/>
        <w:tabs>
          <w:tab w:val="left" w:pos="9324"/>
        </w:tabs>
        <w:ind w:firstLine="426"/>
        <w:jc w:val="both"/>
        <w:rPr>
          <w:rFonts w:ascii="Times New Roman" w:hAnsi="Times New Roman" w:cs="Times New Roman"/>
          <w:b/>
          <w:sz w:val="22"/>
          <w:szCs w:val="22"/>
        </w:rPr>
      </w:pPr>
      <w:r w:rsidRPr="005039BA">
        <w:rPr>
          <w:rFonts w:ascii="Times New Roman" w:hAnsi="Times New Roman" w:cs="Times New Roman"/>
          <w:b/>
          <w:sz w:val="22"/>
          <w:szCs w:val="22"/>
        </w:rPr>
        <w:t xml:space="preserve">                                                           </w:t>
      </w:r>
    </w:p>
    <w:p w:rsidR="009A47C0" w:rsidRDefault="009A47C0" w:rsidP="009A47C0">
      <w:pPr>
        <w:pStyle w:val="ConsPlusNormal"/>
        <w:widowControl/>
        <w:tabs>
          <w:tab w:val="left" w:pos="9324"/>
        </w:tabs>
        <w:ind w:firstLine="0"/>
        <w:jc w:val="center"/>
        <w:rPr>
          <w:rFonts w:ascii="Times New Roman" w:hAnsi="Times New Roman" w:cs="Times New Roman"/>
          <w:b/>
          <w:sz w:val="22"/>
          <w:szCs w:val="22"/>
        </w:rPr>
      </w:pPr>
      <w:r>
        <w:rPr>
          <w:rFonts w:ascii="Times New Roman" w:hAnsi="Times New Roman" w:cs="Times New Roman"/>
          <w:b/>
          <w:sz w:val="22"/>
          <w:szCs w:val="22"/>
        </w:rPr>
        <w:t>9</w:t>
      </w:r>
      <w:r w:rsidRPr="005039BA">
        <w:rPr>
          <w:rFonts w:ascii="Times New Roman" w:hAnsi="Times New Roman" w:cs="Times New Roman"/>
          <w:b/>
          <w:sz w:val="22"/>
          <w:szCs w:val="22"/>
        </w:rPr>
        <w:t>. Порядок урегулирования споров</w:t>
      </w:r>
    </w:p>
    <w:p w:rsidR="009A47C0" w:rsidRPr="005C384D" w:rsidRDefault="009A47C0" w:rsidP="00270C41">
      <w:pPr>
        <w:pStyle w:val="ConsPlusNormal"/>
        <w:tabs>
          <w:tab w:val="left" w:pos="9324"/>
        </w:tabs>
        <w:ind w:firstLine="426"/>
        <w:jc w:val="both"/>
        <w:rPr>
          <w:rFonts w:ascii="Times New Roman" w:hAnsi="Times New Roman" w:cs="Times New Roman"/>
          <w:color w:val="000000"/>
          <w:sz w:val="22"/>
          <w:szCs w:val="22"/>
        </w:rPr>
      </w:pPr>
      <w:r>
        <w:rPr>
          <w:rFonts w:ascii="Times New Roman" w:hAnsi="Times New Roman" w:cs="Times New Roman"/>
          <w:color w:val="000000"/>
          <w:sz w:val="22"/>
          <w:szCs w:val="22"/>
        </w:rPr>
        <w:t>9</w:t>
      </w:r>
      <w:r w:rsidRPr="005C384D">
        <w:rPr>
          <w:rFonts w:ascii="Times New Roman" w:hAnsi="Times New Roman" w:cs="Times New Roman"/>
          <w:color w:val="000000"/>
          <w:sz w:val="22"/>
          <w:szCs w:val="22"/>
        </w:rPr>
        <w:t>.1. Все споры и разногласия, возникшие в связи с исполнением Контракта, Стороны будут стремиться решать путем переговоров.</w:t>
      </w:r>
    </w:p>
    <w:p w:rsidR="009A47C0" w:rsidRDefault="009A47C0" w:rsidP="00270C41">
      <w:pPr>
        <w:pStyle w:val="ConsPlusNormal"/>
        <w:tabs>
          <w:tab w:val="left" w:pos="9324"/>
        </w:tabs>
        <w:ind w:firstLine="426"/>
        <w:jc w:val="both"/>
        <w:rPr>
          <w:rFonts w:ascii="Times New Roman" w:hAnsi="Times New Roman" w:cs="Times New Roman"/>
          <w:color w:val="000000"/>
          <w:sz w:val="22"/>
          <w:szCs w:val="22"/>
        </w:rPr>
      </w:pPr>
      <w:r>
        <w:rPr>
          <w:rFonts w:ascii="Times New Roman" w:hAnsi="Times New Roman" w:cs="Times New Roman"/>
          <w:color w:val="000000"/>
          <w:sz w:val="22"/>
          <w:szCs w:val="22"/>
        </w:rPr>
        <w:t>9</w:t>
      </w:r>
      <w:r w:rsidRPr="005C384D">
        <w:rPr>
          <w:rFonts w:ascii="Times New Roman" w:hAnsi="Times New Roman" w:cs="Times New Roman"/>
          <w:color w:val="000000"/>
          <w:sz w:val="22"/>
          <w:szCs w:val="22"/>
        </w:rPr>
        <w:t>.2. В случае не достижения взаимного согласия все споры по Контракту разрешаются в Арбитражном суде города Санкт-Петербурга и Ленинградской области.</w:t>
      </w:r>
      <w:r>
        <w:rPr>
          <w:rFonts w:ascii="Times New Roman" w:hAnsi="Times New Roman" w:cs="Times New Roman"/>
          <w:color w:val="000000"/>
          <w:sz w:val="22"/>
          <w:szCs w:val="22"/>
        </w:rPr>
        <w:t xml:space="preserve"> </w:t>
      </w:r>
    </w:p>
    <w:p w:rsidR="009A47C0" w:rsidRDefault="009A47C0" w:rsidP="00270C41">
      <w:pPr>
        <w:pStyle w:val="ConsPlusNormal"/>
        <w:tabs>
          <w:tab w:val="left" w:pos="9324"/>
        </w:tabs>
        <w:ind w:firstLine="426"/>
        <w:jc w:val="both"/>
        <w:rPr>
          <w:rFonts w:ascii="Times New Roman" w:hAnsi="Times New Roman" w:cs="Times New Roman"/>
          <w:color w:val="000000"/>
          <w:sz w:val="22"/>
          <w:szCs w:val="22"/>
        </w:rPr>
      </w:pPr>
      <w:r>
        <w:rPr>
          <w:rFonts w:ascii="Times New Roman" w:hAnsi="Times New Roman" w:cs="Times New Roman"/>
          <w:color w:val="000000"/>
          <w:sz w:val="22"/>
          <w:szCs w:val="22"/>
        </w:rPr>
        <w:t>9</w:t>
      </w:r>
      <w:r w:rsidRPr="005C384D">
        <w:rPr>
          <w:rFonts w:ascii="Times New Roman" w:hAnsi="Times New Roman" w:cs="Times New Roman"/>
          <w:color w:val="000000"/>
          <w:sz w:val="22"/>
          <w:szCs w:val="22"/>
        </w:rPr>
        <w:t xml:space="preserve">.3. До передачи спора на разрешение Арбитражного суда города Санкт-Петербурга и Ленинградской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w:t>
      </w:r>
      <w:r>
        <w:rPr>
          <w:rFonts w:ascii="Times New Roman" w:hAnsi="Times New Roman" w:cs="Times New Roman"/>
          <w:color w:val="000000"/>
          <w:sz w:val="22"/>
          <w:szCs w:val="22"/>
        </w:rPr>
        <w:t>5</w:t>
      </w:r>
      <w:r w:rsidRPr="005C384D">
        <w:rPr>
          <w:rFonts w:ascii="Times New Roman" w:hAnsi="Times New Roman" w:cs="Times New Roman"/>
          <w:color w:val="000000"/>
          <w:sz w:val="22"/>
          <w:szCs w:val="22"/>
        </w:rPr>
        <w:t xml:space="preserve"> (</w:t>
      </w:r>
      <w:r>
        <w:rPr>
          <w:rFonts w:ascii="Times New Roman" w:hAnsi="Times New Roman" w:cs="Times New Roman"/>
          <w:color w:val="000000"/>
          <w:sz w:val="22"/>
          <w:szCs w:val="22"/>
        </w:rPr>
        <w:t>пяти</w:t>
      </w:r>
      <w:r w:rsidRPr="005C384D">
        <w:rPr>
          <w:rFonts w:ascii="Times New Roman" w:hAnsi="Times New Roman" w:cs="Times New Roman"/>
          <w:color w:val="000000"/>
          <w:sz w:val="22"/>
          <w:szCs w:val="22"/>
        </w:rPr>
        <w:t>) рабочих дней с даты ее получения.</w:t>
      </w:r>
    </w:p>
    <w:p w:rsidR="009A47C0" w:rsidRDefault="009A47C0" w:rsidP="005C384D">
      <w:pPr>
        <w:pStyle w:val="ConsPlusNormal"/>
        <w:tabs>
          <w:tab w:val="left" w:pos="9324"/>
        </w:tabs>
        <w:jc w:val="both"/>
        <w:rPr>
          <w:rFonts w:ascii="Times New Roman" w:hAnsi="Times New Roman" w:cs="Times New Roman"/>
          <w:sz w:val="22"/>
          <w:szCs w:val="22"/>
        </w:rPr>
      </w:pPr>
    </w:p>
    <w:p w:rsidR="005C384D" w:rsidRDefault="005C384D" w:rsidP="009A47C0">
      <w:pPr>
        <w:pStyle w:val="ConsPlusNormal"/>
        <w:tabs>
          <w:tab w:val="left" w:pos="9324"/>
        </w:tabs>
        <w:jc w:val="center"/>
        <w:rPr>
          <w:rFonts w:ascii="Times New Roman" w:hAnsi="Times New Roman" w:cs="Times New Roman"/>
          <w:b/>
          <w:sz w:val="22"/>
          <w:szCs w:val="22"/>
        </w:rPr>
      </w:pPr>
      <w:r w:rsidRPr="009A47C0">
        <w:rPr>
          <w:rFonts w:ascii="Times New Roman" w:hAnsi="Times New Roman" w:cs="Times New Roman"/>
          <w:b/>
          <w:sz w:val="22"/>
          <w:szCs w:val="22"/>
        </w:rPr>
        <w:t>10. Срок действия и порядок расторжения Контракта</w:t>
      </w:r>
    </w:p>
    <w:p w:rsidR="005C384D" w:rsidRPr="005C384D" w:rsidRDefault="005C384D" w:rsidP="00270C41">
      <w:pPr>
        <w:pStyle w:val="ConsPlusNormal"/>
        <w:tabs>
          <w:tab w:val="left" w:pos="9324"/>
        </w:tabs>
        <w:ind w:firstLine="426"/>
        <w:jc w:val="both"/>
        <w:rPr>
          <w:rFonts w:ascii="Times New Roman" w:hAnsi="Times New Roman" w:cs="Times New Roman"/>
          <w:sz w:val="22"/>
          <w:szCs w:val="22"/>
        </w:rPr>
      </w:pPr>
      <w:r w:rsidRPr="005C384D">
        <w:rPr>
          <w:rFonts w:ascii="Times New Roman" w:hAnsi="Times New Roman" w:cs="Times New Roman"/>
          <w:sz w:val="22"/>
          <w:szCs w:val="22"/>
        </w:rPr>
        <w:t>10.1. Контракт вступает в силу с момента его подписания обеими Сторонами и действует по</w:t>
      </w:r>
      <w:r w:rsidR="009A47C0">
        <w:rPr>
          <w:rFonts w:ascii="Times New Roman" w:hAnsi="Times New Roman" w:cs="Times New Roman"/>
          <w:sz w:val="22"/>
          <w:szCs w:val="22"/>
        </w:rPr>
        <w:t xml:space="preserve"> </w:t>
      </w:r>
      <w:r w:rsidRPr="005C384D">
        <w:rPr>
          <w:rFonts w:ascii="Times New Roman" w:hAnsi="Times New Roman" w:cs="Times New Roman"/>
          <w:sz w:val="22"/>
          <w:szCs w:val="22"/>
        </w:rPr>
        <w:t>3</w:t>
      </w:r>
      <w:r w:rsidR="009A47C0">
        <w:rPr>
          <w:rFonts w:ascii="Times New Roman" w:hAnsi="Times New Roman" w:cs="Times New Roman"/>
          <w:sz w:val="22"/>
          <w:szCs w:val="22"/>
        </w:rPr>
        <w:t>1.</w:t>
      </w:r>
      <w:r w:rsidR="001C3C65">
        <w:rPr>
          <w:rFonts w:ascii="Times New Roman" w:hAnsi="Times New Roman" w:cs="Times New Roman"/>
          <w:sz w:val="22"/>
          <w:szCs w:val="22"/>
        </w:rPr>
        <w:t>10</w:t>
      </w:r>
      <w:r w:rsidR="009A47C0">
        <w:rPr>
          <w:rFonts w:ascii="Times New Roman" w:hAnsi="Times New Roman" w:cs="Times New Roman"/>
          <w:sz w:val="22"/>
          <w:szCs w:val="22"/>
        </w:rPr>
        <w:t>.202</w:t>
      </w:r>
      <w:r w:rsidR="00FB0760">
        <w:rPr>
          <w:rFonts w:ascii="Times New Roman" w:hAnsi="Times New Roman" w:cs="Times New Roman"/>
          <w:sz w:val="22"/>
          <w:szCs w:val="22"/>
        </w:rPr>
        <w:t>6</w:t>
      </w:r>
      <w:r w:rsidRPr="005C384D">
        <w:rPr>
          <w:rFonts w:ascii="Times New Roman" w:hAnsi="Times New Roman" w:cs="Times New Roman"/>
          <w:sz w:val="22"/>
          <w:szCs w:val="22"/>
        </w:rPr>
        <w:t>г. Окончание срока действия Контракта не влечет прекращения неисполненных</w:t>
      </w:r>
      <w:r w:rsidR="009A47C0">
        <w:rPr>
          <w:rFonts w:ascii="Times New Roman" w:hAnsi="Times New Roman" w:cs="Times New Roman"/>
          <w:sz w:val="22"/>
          <w:szCs w:val="22"/>
        </w:rPr>
        <w:t xml:space="preserve"> </w:t>
      </w:r>
      <w:r w:rsidRPr="005C384D">
        <w:rPr>
          <w:rFonts w:ascii="Times New Roman" w:hAnsi="Times New Roman" w:cs="Times New Roman"/>
          <w:sz w:val="22"/>
          <w:szCs w:val="22"/>
        </w:rPr>
        <w:t>обязательств Сторон по Контракту, в том числе гарантийных обязательств Поставщика.</w:t>
      </w:r>
    </w:p>
    <w:p w:rsidR="005C384D" w:rsidRDefault="005C384D" w:rsidP="00270C41">
      <w:pPr>
        <w:pStyle w:val="ConsPlusNormal"/>
        <w:tabs>
          <w:tab w:val="left" w:pos="9324"/>
        </w:tabs>
        <w:ind w:firstLine="426"/>
        <w:jc w:val="both"/>
        <w:rPr>
          <w:rFonts w:ascii="Times New Roman" w:hAnsi="Times New Roman" w:cs="Times New Roman"/>
          <w:sz w:val="22"/>
          <w:szCs w:val="22"/>
        </w:rPr>
      </w:pPr>
      <w:r w:rsidRPr="005C384D">
        <w:rPr>
          <w:rFonts w:ascii="Times New Roman" w:hAnsi="Times New Roman" w:cs="Times New Roman"/>
          <w:sz w:val="22"/>
          <w:szCs w:val="22"/>
        </w:rPr>
        <w:t>10.2. Расторжение Контракта допускается по соглашению Сторон, по решению суда или в связи с</w:t>
      </w:r>
      <w:r w:rsidR="009A47C0">
        <w:rPr>
          <w:rFonts w:ascii="Times New Roman" w:hAnsi="Times New Roman" w:cs="Times New Roman"/>
          <w:sz w:val="22"/>
          <w:szCs w:val="22"/>
        </w:rPr>
        <w:t xml:space="preserve"> </w:t>
      </w:r>
      <w:r w:rsidRPr="005C384D">
        <w:rPr>
          <w:rFonts w:ascii="Times New Roman" w:hAnsi="Times New Roman" w:cs="Times New Roman"/>
          <w:sz w:val="22"/>
          <w:szCs w:val="22"/>
        </w:rPr>
        <w:t>односторонним отказом Стороны от исполнения Контракта в соответствии с гражданским</w:t>
      </w:r>
      <w:r w:rsidR="009A47C0">
        <w:rPr>
          <w:rFonts w:ascii="Times New Roman" w:hAnsi="Times New Roman" w:cs="Times New Roman"/>
          <w:sz w:val="22"/>
          <w:szCs w:val="22"/>
        </w:rPr>
        <w:t xml:space="preserve"> </w:t>
      </w:r>
      <w:r w:rsidRPr="005C384D">
        <w:rPr>
          <w:rFonts w:ascii="Times New Roman" w:hAnsi="Times New Roman" w:cs="Times New Roman"/>
          <w:sz w:val="22"/>
          <w:szCs w:val="22"/>
        </w:rPr>
        <w:t>законодательством Российской Федерации в порядке, предусмотренном частями 9 - 23 статьи 95</w:t>
      </w:r>
      <w:r w:rsidR="009A47C0">
        <w:rPr>
          <w:rFonts w:ascii="Times New Roman" w:hAnsi="Times New Roman" w:cs="Times New Roman"/>
          <w:sz w:val="22"/>
          <w:szCs w:val="22"/>
        </w:rPr>
        <w:t xml:space="preserve"> </w:t>
      </w:r>
      <w:r w:rsidRPr="005C384D">
        <w:rPr>
          <w:rFonts w:ascii="Times New Roman" w:hAnsi="Times New Roman" w:cs="Times New Roman"/>
          <w:sz w:val="22"/>
          <w:szCs w:val="22"/>
        </w:rPr>
        <w:t>Закона № 44-ФЗ.</w:t>
      </w:r>
    </w:p>
    <w:p w:rsidR="009A47C0" w:rsidRPr="005C384D" w:rsidRDefault="009A47C0" w:rsidP="005C384D">
      <w:pPr>
        <w:pStyle w:val="ConsPlusNormal"/>
        <w:tabs>
          <w:tab w:val="left" w:pos="9324"/>
        </w:tabs>
        <w:jc w:val="both"/>
        <w:rPr>
          <w:rFonts w:ascii="Times New Roman" w:hAnsi="Times New Roman" w:cs="Times New Roman"/>
          <w:sz w:val="22"/>
          <w:szCs w:val="22"/>
        </w:rPr>
      </w:pPr>
    </w:p>
    <w:p w:rsidR="005C384D" w:rsidRDefault="005C384D" w:rsidP="009A47C0">
      <w:pPr>
        <w:pStyle w:val="ConsPlusNormal"/>
        <w:tabs>
          <w:tab w:val="left" w:pos="9324"/>
        </w:tabs>
        <w:jc w:val="center"/>
        <w:rPr>
          <w:rFonts w:ascii="Times New Roman" w:hAnsi="Times New Roman" w:cs="Times New Roman"/>
          <w:b/>
          <w:sz w:val="22"/>
          <w:szCs w:val="22"/>
        </w:rPr>
      </w:pPr>
      <w:r w:rsidRPr="009A47C0">
        <w:rPr>
          <w:rFonts w:ascii="Times New Roman" w:hAnsi="Times New Roman" w:cs="Times New Roman"/>
          <w:b/>
          <w:sz w:val="22"/>
          <w:szCs w:val="22"/>
        </w:rPr>
        <w:t>11. Прочие положения</w:t>
      </w:r>
    </w:p>
    <w:p w:rsidR="005C384D" w:rsidRPr="005C384D" w:rsidRDefault="005C384D" w:rsidP="00270C41">
      <w:pPr>
        <w:pStyle w:val="ConsPlusNormal"/>
        <w:tabs>
          <w:tab w:val="left" w:pos="9324"/>
        </w:tabs>
        <w:ind w:firstLine="426"/>
        <w:jc w:val="both"/>
        <w:rPr>
          <w:rFonts w:ascii="Times New Roman" w:hAnsi="Times New Roman" w:cs="Times New Roman"/>
          <w:sz w:val="22"/>
          <w:szCs w:val="22"/>
        </w:rPr>
      </w:pPr>
      <w:r w:rsidRPr="005C384D">
        <w:rPr>
          <w:rFonts w:ascii="Times New Roman" w:hAnsi="Times New Roman" w:cs="Times New Roman"/>
          <w:sz w:val="22"/>
          <w:szCs w:val="22"/>
        </w:rPr>
        <w:t>11.1. Во всем, что не предусмотрено Контрактом, Стороны руководствуются законодательством</w:t>
      </w:r>
      <w:r w:rsidR="009A47C0">
        <w:rPr>
          <w:rFonts w:ascii="Times New Roman" w:hAnsi="Times New Roman" w:cs="Times New Roman"/>
          <w:sz w:val="22"/>
          <w:szCs w:val="22"/>
        </w:rPr>
        <w:t xml:space="preserve"> </w:t>
      </w:r>
      <w:r w:rsidRPr="005C384D">
        <w:rPr>
          <w:rFonts w:ascii="Times New Roman" w:hAnsi="Times New Roman" w:cs="Times New Roman"/>
          <w:sz w:val="22"/>
          <w:szCs w:val="22"/>
        </w:rPr>
        <w:t>Российской Федерации.</w:t>
      </w:r>
    </w:p>
    <w:p w:rsidR="009A47C0" w:rsidRDefault="005C384D" w:rsidP="00270C41">
      <w:pPr>
        <w:pStyle w:val="ConsPlusNormal"/>
        <w:tabs>
          <w:tab w:val="left" w:pos="9324"/>
        </w:tabs>
        <w:ind w:firstLine="426"/>
        <w:jc w:val="both"/>
        <w:rPr>
          <w:rFonts w:ascii="Times New Roman" w:hAnsi="Times New Roman" w:cs="Times New Roman"/>
          <w:sz w:val="22"/>
          <w:szCs w:val="22"/>
        </w:rPr>
      </w:pPr>
      <w:r w:rsidRPr="005C384D">
        <w:rPr>
          <w:rFonts w:ascii="Times New Roman" w:hAnsi="Times New Roman" w:cs="Times New Roman"/>
          <w:sz w:val="22"/>
          <w:szCs w:val="22"/>
        </w:rPr>
        <w:t>11.2. В случае изменения у какой-либо из Сторон местонахождения, названия, а также в случае</w:t>
      </w:r>
      <w:r w:rsidR="009A47C0">
        <w:rPr>
          <w:rFonts w:ascii="Times New Roman" w:hAnsi="Times New Roman" w:cs="Times New Roman"/>
          <w:sz w:val="22"/>
          <w:szCs w:val="22"/>
        </w:rPr>
        <w:t xml:space="preserve"> </w:t>
      </w:r>
      <w:r w:rsidRPr="005C384D">
        <w:rPr>
          <w:rFonts w:ascii="Times New Roman" w:hAnsi="Times New Roman" w:cs="Times New Roman"/>
          <w:sz w:val="22"/>
          <w:szCs w:val="22"/>
        </w:rPr>
        <w:t>реорганизации она обязана в течение десяти дней письменно известить об этом другую Сторону.</w:t>
      </w:r>
      <w:r w:rsidR="009A47C0">
        <w:rPr>
          <w:rFonts w:ascii="Times New Roman" w:hAnsi="Times New Roman" w:cs="Times New Roman"/>
          <w:sz w:val="22"/>
          <w:szCs w:val="22"/>
        </w:rPr>
        <w:t xml:space="preserve"> </w:t>
      </w:r>
    </w:p>
    <w:p w:rsidR="005C384D" w:rsidRPr="005C384D" w:rsidRDefault="005C384D" w:rsidP="00270C41">
      <w:pPr>
        <w:pStyle w:val="ConsPlusNormal"/>
        <w:tabs>
          <w:tab w:val="left" w:pos="9324"/>
        </w:tabs>
        <w:ind w:firstLine="426"/>
        <w:jc w:val="both"/>
        <w:rPr>
          <w:rFonts w:ascii="Times New Roman" w:hAnsi="Times New Roman" w:cs="Times New Roman"/>
          <w:sz w:val="22"/>
          <w:szCs w:val="22"/>
        </w:rPr>
      </w:pPr>
      <w:r w:rsidRPr="005C384D">
        <w:rPr>
          <w:rFonts w:ascii="Times New Roman" w:hAnsi="Times New Roman" w:cs="Times New Roman"/>
          <w:sz w:val="22"/>
          <w:szCs w:val="22"/>
        </w:rPr>
        <w:t>11.3. Внесение изменений и дополнений, не противоречащих законодательству Российской</w:t>
      </w:r>
      <w:r w:rsidR="009A47C0">
        <w:rPr>
          <w:rFonts w:ascii="Times New Roman" w:hAnsi="Times New Roman" w:cs="Times New Roman"/>
          <w:sz w:val="22"/>
          <w:szCs w:val="22"/>
        </w:rPr>
        <w:t xml:space="preserve"> </w:t>
      </w:r>
      <w:r w:rsidRPr="005C384D">
        <w:rPr>
          <w:rFonts w:ascii="Times New Roman" w:hAnsi="Times New Roman" w:cs="Times New Roman"/>
          <w:sz w:val="22"/>
          <w:szCs w:val="22"/>
        </w:rPr>
        <w:t>Федерации, в условия Контракта осуществляется путем заключения Сторонами в письменной форме</w:t>
      </w:r>
      <w:r w:rsidR="009A47C0">
        <w:rPr>
          <w:rFonts w:ascii="Times New Roman" w:hAnsi="Times New Roman" w:cs="Times New Roman"/>
          <w:sz w:val="22"/>
          <w:szCs w:val="22"/>
        </w:rPr>
        <w:t xml:space="preserve"> </w:t>
      </w:r>
      <w:r w:rsidRPr="005C384D">
        <w:rPr>
          <w:rFonts w:ascii="Times New Roman" w:hAnsi="Times New Roman" w:cs="Times New Roman"/>
          <w:sz w:val="22"/>
          <w:szCs w:val="22"/>
        </w:rPr>
        <w:t>дополнительных соглашений к Контракту, которые являются его неотъемлемой частью.</w:t>
      </w:r>
    </w:p>
    <w:p w:rsidR="005C384D" w:rsidRPr="005C384D" w:rsidRDefault="005C384D" w:rsidP="00270C41">
      <w:pPr>
        <w:pStyle w:val="ConsPlusNormal"/>
        <w:tabs>
          <w:tab w:val="left" w:pos="9324"/>
        </w:tabs>
        <w:ind w:firstLine="426"/>
        <w:jc w:val="both"/>
        <w:rPr>
          <w:rFonts w:ascii="Times New Roman" w:hAnsi="Times New Roman" w:cs="Times New Roman"/>
          <w:sz w:val="22"/>
          <w:szCs w:val="22"/>
        </w:rPr>
      </w:pPr>
      <w:r w:rsidRPr="005C384D">
        <w:rPr>
          <w:rFonts w:ascii="Times New Roman" w:hAnsi="Times New Roman" w:cs="Times New Roman"/>
          <w:sz w:val="22"/>
          <w:szCs w:val="22"/>
        </w:rPr>
        <w:t>11.4. Изменение условий Контракта при его исполнении не допускается, за исключением случаев,</w:t>
      </w:r>
      <w:r w:rsidR="009A47C0">
        <w:rPr>
          <w:rFonts w:ascii="Times New Roman" w:hAnsi="Times New Roman" w:cs="Times New Roman"/>
          <w:sz w:val="22"/>
          <w:szCs w:val="22"/>
        </w:rPr>
        <w:t xml:space="preserve"> </w:t>
      </w:r>
      <w:r w:rsidRPr="005C384D">
        <w:rPr>
          <w:rFonts w:ascii="Times New Roman" w:hAnsi="Times New Roman" w:cs="Times New Roman"/>
          <w:sz w:val="22"/>
          <w:szCs w:val="22"/>
        </w:rPr>
        <w:t>предусмотренных статьей 95 Закона № 44-ФЗ.</w:t>
      </w:r>
    </w:p>
    <w:p w:rsidR="005C384D" w:rsidRPr="005C384D" w:rsidRDefault="005C384D" w:rsidP="00270C41">
      <w:pPr>
        <w:pStyle w:val="ConsPlusNormal"/>
        <w:tabs>
          <w:tab w:val="left" w:pos="9324"/>
        </w:tabs>
        <w:ind w:firstLine="426"/>
        <w:jc w:val="both"/>
        <w:rPr>
          <w:rFonts w:ascii="Times New Roman" w:hAnsi="Times New Roman" w:cs="Times New Roman"/>
          <w:sz w:val="22"/>
          <w:szCs w:val="22"/>
        </w:rPr>
      </w:pPr>
      <w:r w:rsidRPr="005C384D">
        <w:rPr>
          <w:rFonts w:ascii="Times New Roman" w:hAnsi="Times New Roman" w:cs="Times New Roman"/>
          <w:sz w:val="22"/>
          <w:szCs w:val="22"/>
        </w:rPr>
        <w:t>11.5. При исполнении Контракта не допускается перемена Поставщика, за исключением случая, если</w:t>
      </w:r>
      <w:r w:rsidR="009A47C0">
        <w:rPr>
          <w:rFonts w:ascii="Times New Roman" w:hAnsi="Times New Roman" w:cs="Times New Roman"/>
          <w:sz w:val="22"/>
          <w:szCs w:val="22"/>
        </w:rPr>
        <w:t xml:space="preserve"> </w:t>
      </w:r>
      <w:r w:rsidRPr="005C384D">
        <w:rPr>
          <w:rFonts w:ascii="Times New Roman" w:hAnsi="Times New Roman" w:cs="Times New Roman"/>
          <w:sz w:val="22"/>
          <w:szCs w:val="22"/>
        </w:rPr>
        <w:t>новый поставщик является правопреемником Поставщика вследствие реорганизации юридического</w:t>
      </w:r>
      <w:r w:rsidR="009A47C0">
        <w:rPr>
          <w:rFonts w:ascii="Times New Roman" w:hAnsi="Times New Roman" w:cs="Times New Roman"/>
          <w:sz w:val="22"/>
          <w:szCs w:val="22"/>
        </w:rPr>
        <w:t xml:space="preserve"> </w:t>
      </w:r>
      <w:r w:rsidRPr="005C384D">
        <w:rPr>
          <w:rFonts w:ascii="Times New Roman" w:hAnsi="Times New Roman" w:cs="Times New Roman"/>
          <w:sz w:val="22"/>
          <w:szCs w:val="22"/>
        </w:rPr>
        <w:t>лица в форме преобразования, слияния или присоединения.</w:t>
      </w:r>
      <w:r w:rsidR="009A47C0">
        <w:rPr>
          <w:rFonts w:ascii="Times New Roman" w:hAnsi="Times New Roman" w:cs="Times New Roman"/>
          <w:sz w:val="22"/>
          <w:szCs w:val="22"/>
        </w:rPr>
        <w:t xml:space="preserve"> </w:t>
      </w:r>
      <w:r w:rsidRPr="005C384D">
        <w:rPr>
          <w:rFonts w:ascii="Times New Roman" w:hAnsi="Times New Roman" w:cs="Times New Roman"/>
          <w:sz w:val="22"/>
          <w:szCs w:val="22"/>
        </w:rPr>
        <w:t>Передача прав и обязанностей по Контракту правопреемнику Поставщика осуществляется путем</w:t>
      </w:r>
      <w:r w:rsidR="009A47C0">
        <w:rPr>
          <w:rFonts w:ascii="Times New Roman" w:hAnsi="Times New Roman" w:cs="Times New Roman"/>
          <w:sz w:val="22"/>
          <w:szCs w:val="22"/>
        </w:rPr>
        <w:t xml:space="preserve"> </w:t>
      </w:r>
      <w:r w:rsidRPr="005C384D">
        <w:rPr>
          <w:rFonts w:ascii="Times New Roman" w:hAnsi="Times New Roman" w:cs="Times New Roman"/>
          <w:sz w:val="22"/>
          <w:szCs w:val="22"/>
        </w:rPr>
        <w:t>заключения соответствующего дополнительного соглашения к Контракту.</w:t>
      </w:r>
    </w:p>
    <w:p w:rsidR="005C384D" w:rsidRPr="005C384D" w:rsidRDefault="005C384D" w:rsidP="00270C41">
      <w:pPr>
        <w:pStyle w:val="ConsPlusNormal"/>
        <w:tabs>
          <w:tab w:val="left" w:pos="9324"/>
        </w:tabs>
        <w:ind w:firstLine="426"/>
        <w:jc w:val="both"/>
        <w:rPr>
          <w:rFonts w:ascii="Times New Roman" w:hAnsi="Times New Roman" w:cs="Times New Roman"/>
          <w:sz w:val="22"/>
          <w:szCs w:val="22"/>
        </w:rPr>
      </w:pPr>
      <w:r w:rsidRPr="005C384D">
        <w:rPr>
          <w:rFonts w:ascii="Times New Roman" w:hAnsi="Times New Roman" w:cs="Times New Roman"/>
          <w:sz w:val="22"/>
          <w:szCs w:val="22"/>
        </w:rPr>
        <w:t>11.6. Стороны обязуются обеспечить конфиденциальность сведений, относящихся к предмету</w:t>
      </w:r>
      <w:r w:rsidR="009A47C0">
        <w:rPr>
          <w:rFonts w:ascii="Times New Roman" w:hAnsi="Times New Roman" w:cs="Times New Roman"/>
          <w:sz w:val="22"/>
          <w:szCs w:val="22"/>
        </w:rPr>
        <w:t xml:space="preserve"> </w:t>
      </w:r>
      <w:r w:rsidRPr="005C384D">
        <w:rPr>
          <w:rFonts w:ascii="Times New Roman" w:hAnsi="Times New Roman" w:cs="Times New Roman"/>
          <w:sz w:val="22"/>
          <w:szCs w:val="22"/>
        </w:rPr>
        <w:t>Контракта, и ставших им известными в ходе исполнения Контракта.</w:t>
      </w:r>
    </w:p>
    <w:p w:rsidR="005C384D" w:rsidRDefault="005C384D" w:rsidP="00270C41">
      <w:pPr>
        <w:pStyle w:val="ConsPlusNormal"/>
        <w:tabs>
          <w:tab w:val="left" w:pos="9324"/>
        </w:tabs>
        <w:ind w:firstLine="426"/>
        <w:jc w:val="both"/>
        <w:rPr>
          <w:rFonts w:ascii="Times New Roman" w:hAnsi="Times New Roman" w:cs="Times New Roman"/>
          <w:sz w:val="22"/>
          <w:szCs w:val="22"/>
        </w:rPr>
      </w:pPr>
      <w:r w:rsidRPr="005C384D">
        <w:rPr>
          <w:rFonts w:ascii="Times New Roman" w:hAnsi="Times New Roman" w:cs="Times New Roman"/>
          <w:sz w:val="22"/>
          <w:szCs w:val="22"/>
        </w:rPr>
        <w:t>11.7. Контракт составлен в двух экземплярах, идентичных по содержанию и имеющих одинаковую</w:t>
      </w:r>
      <w:r w:rsidR="009A47C0">
        <w:rPr>
          <w:rFonts w:ascii="Times New Roman" w:hAnsi="Times New Roman" w:cs="Times New Roman"/>
          <w:sz w:val="22"/>
          <w:szCs w:val="22"/>
        </w:rPr>
        <w:t xml:space="preserve"> </w:t>
      </w:r>
      <w:r w:rsidRPr="005C384D">
        <w:rPr>
          <w:rFonts w:ascii="Times New Roman" w:hAnsi="Times New Roman" w:cs="Times New Roman"/>
          <w:sz w:val="22"/>
          <w:szCs w:val="22"/>
        </w:rPr>
        <w:t>юридическую силу, один из которых передан Поставщику, один – находится у Заказчика.</w:t>
      </w:r>
    </w:p>
    <w:p w:rsidR="00720893" w:rsidRPr="005C384D" w:rsidRDefault="00720893" w:rsidP="00270C41">
      <w:pPr>
        <w:pStyle w:val="ConsPlusNormal"/>
        <w:tabs>
          <w:tab w:val="left" w:pos="9324"/>
        </w:tabs>
        <w:ind w:firstLine="426"/>
        <w:jc w:val="both"/>
        <w:rPr>
          <w:rFonts w:ascii="Times New Roman" w:hAnsi="Times New Roman" w:cs="Times New Roman"/>
          <w:sz w:val="22"/>
          <w:szCs w:val="22"/>
        </w:rPr>
      </w:pPr>
      <w:r>
        <w:rPr>
          <w:rFonts w:ascii="Times New Roman" w:hAnsi="Times New Roman" w:cs="Times New Roman"/>
          <w:sz w:val="22"/>
          <w:szCs w:val="22"/>
        </w:rPr>
        <w:t xml:space="preserve">12. </w:t>
      </w:r>
      <w:r w:rsidRPr="00720893">
        <w:rPr>
          <w:rFonts w:ascii="Times New Roman" w:hAnsi="Times New Roman" w:cs="Times New Roman"/>
          <w:sz w:val="22"/>
          <w:szCs w:val="22"/>
        </w:rPr>
        <w:t xml:space="preserve">Стороны пришли к соглашению, что заключение </w:t>
      </w:r>
      <w:r w:rsidR="001C3C65">
        <w:rPr>
          <w:rFonts w:ascii="Times New Roman" w:hAnsi="Times New Roman" w:cs="Times New Roman"/>
          <w:sz w:val="22"/>
          <w:szCs w:val="22"/>
        </w:rPr>
        <w:t>Контракта</w:t>
      </w:r>
      <w:r w:rsidRPr="00720893">
        <w:rPr>
          <w:rFonts w:ascii="Times New Roman" w:hAnsi="Times New Roman" w:cs="Times New Roman"/>
          <w:sz w:val="22"/>
          <w:szCs w:val="22"/>
        </w:rPr>
        <w:t xml:space="preserve">, дополнительных соглашений, актов, а также иных документов, относящихся к </w:t>
      </w:r>
      <w:r w:rsidR="001C3C65">
        <w:rPr>
          <w:rFonts w:ascii="Times New Roman" w:hAnsi="Times New Roman" w:cs="Times New Roman"/>
          <w:sz w:val="22"/>
          <w:szCs w:val="22"/>
        </w:rPr>
        <w:t>Контракту</w:t>
      </w:r>
      <w:r w:rsidRPr="00720893">
        <w:rPr>
          <w:rFonts w:ascii="Times New Roman" w:hAnsi="Times New Roman" w:cs="Times New Roman"/>
          <w:sz w:val="22"/>
          <w:szCs w:val="22"/>
        </w:rPr>
        <w:t xml:space="preserve">, может осуществляться путем использования электронной цифровой подписи (ЭЦП) и Системы электронного документооборота (ЭДО). Документы, переданные Сторонами друг другу при помощи Системы электронного документооборота и подписанные ЭЦП, приравниваются Сторонами к оригиналам на бумажных носителях за рукописной подписью представителей Сторон, кроме случая, если Федеральными законами или принимаемыми в соответствии с ними нормативными правовыми актами, либо соглашением Сторон установлено требование о необходимости составления документа исключительно на бумажном носителе. Датой подписания и вступления в силу электронных документов, подписанных ЭЦП посредством ЭДО, будет считаться дата, указанная в самом документе, а не в оттиске подписи соответствующего оператора, обеспечивающий электронный документооборот, если иное не предусмотрено соответствующим документом. Электронный </w:t>
      </w:r>
      <w:r w:rsidRPr="00720893">
        <w:rPr>
          <w:rFonts w:ascii="Times New Roman" w:hAnsi="Times New Roman" w:cs="Times New Roman"/>
          <w:sz w:val="22"/>
          <w:szCs w:val="22"/>
        </w:rPr>
        <w:lastRenderedPageBreak/>
        <w:t xml:space="preserve">документооборот Стороны осуществляют в соответствии с Гражданским кодексом Российской Федерации, законами и иными нормативными правовыми актами, регулирующие сферу применения электронного документооборота.  </w:t>
      </w:r>
    </w:p>
    <w:p w:rsidR="005C384D" w:rsidRPr="005C384D" w:rsidRDefault="005C384D" w:rsidP="00270C41">
      <w:pPr>
        <w:pStyle w:val="ConsPlusNormal"/>
        <w:tabs>
          <w:tab w:val="left" w:pos="9324"/>
        </w:tabs>
        <w:ind w:firstLine="426"/>
        <w:jc w:val="both"/>
        <w:rPr>
          <w:rFonts w:ascii="Times New Roman" w:hAnsi="Times New Roman" w:cs="Times New Roman"/>
          <w:sz w:val="22"/>
          <w:szCs w:val="22"/>
        </w:rPr>
      </w:pPr>
      <w:r w:rsidRPr="005C384D">
        <w:rPr>
          <w:rFonts w:ascii="Times New Roman" w:hAnsi="Times New Roman" w:cs="Times New Roman"/>
          <w:sz w:val="22"/>
          <w:szCs w:val="22"/>
        </w:rPr>
        <w:t>12. Перечень приложений</w:t>
      </w:r>
    </w:p>
    <w:p w:rsidR="005C384D" w:rsidRPr="005C384D" w:rsidRDefault="005C384D" w:rsidP="00270C41">
      <w:pPr>
        <w:pStyle w:val="ConsPlusNormal"/>
        <w:tabs>
          <w:tab w:val="left" w:pos="9324"/>
        </w:tabs>
        <w:ind w:firstLine="426"/>
        <w:jc w:val="both"/>
        <w:rPr>
          <w:rFonts w:ascii="Times New Roman" w:hAnsi="Times New Roman" w:cs="Times New Roman"/>
          <w:sz w:val="22"/>
          <w:szCs w:val="22"/>
        </w:rPr>
      </w:pPr>
      <w:r w:rsidRPr="005C384D">
        <w:rPr>
          <w:rFonts w:ascii="Times New Roman" w:hAnsi="Times New Roman" w:cs="Times New Roman"/>
          <w:sz w:val="22"/>
          <w:szCs w:val="22"/>
        </w:rPr>
        <w:t>12.1. Неотъемлемой частью Контракта являются следующие приложения:</w:t>
      </w:r>
    </w:p>
    <w:p w:rsidR="00303812" w:rsidRDefault="00303812" w:rsidP="00270C41">
      <w:pPr>
        <w:pStyle w:val="ConsPlusNormal"/>
        <w:tabs>
          <w:tab w:val="left" w:pos="9324"/>
        </w:tabs>
        <w:ind w:firstLine="426"/>
        <w:jc w:val="both"/>
        <w:rPr>
          <w:rFonts w:ascii="Times New Roman" w:hAnsi="Times New Roman" w:cs="Times New Roman"/>
          <w:sz w:val="22"/>
          <w:szCs w:val="22"/>
        </w:rPr>
      </w:pPr>
      <w:r>
        <w:rPr>
          <w:rFonts w:ascii="Times New Roman" w:hAnsi="Times New Roman" w:cs="Times New Roman"/>
          <w:sz w:val="22"/>
          <w:szCs w:val="22"/>
        </w:rPr>
        <w:t>Приложение №</w:t>
      </w:r>
      <w:r w:rsidR="006A2B87">
        <w:rPr>
          <w:rFonts w:ascii="Times New Roman" w:hAnsi="Times New Roman" w:cs="Times New Roman"/>
          <w:sz w:val="22"/>
          <w:szCs w:val="22"/>
        </w:rPr>
        <w:t>1</w:t>
      </w:r>
      <w:r>
        <w:rPr>
          <w:rFonts w:ascii="Times New Roman" w:hAnsi="Times New Roman" w:cs="Times New Roman"/>
          <w:sz w:val="22"/>
          <w:szCs w:val="22"/>
        </w:rPr>
        <w:t xml:space="preserve"> – </w:t>
      </w:r>
      <w:r w:rsidR="001C6462">
        <w:rPr>
          <w:rFonts w:ascii="Times New Roman" w:hAnsi="Times New Roman" w:cs="Times New Roman"/>
          <w:sz w:val="22"/>
          <w:szCs w:val="22"/>
        </w:rPr>
        <w:t>Описание объекта закупки;</w:t>
      </w:r>
    </w:p>
    <w:p w:rsidR="001C6462" w:rsidRDefault="001C6462" w:rsidP="001C6462">
      <w:pPr>
        <w:pStyle w:val="ConsPlusNormal"/>
        <w:tabs>
          <w:tab w:val="left" w:pos="9324"/>
        </w:tabs>
        <w:ind w:firstLine="426"/>
        <w:jc w:val="both"/>
        <w:rPr>
          <w:rFonts w:ascii="Times New Roman" w:hAnsi="Times New Roman" w:cs="Times New Roman"/>
          <w:sz w:val="22"/>
          <w:szCs w:val="22"/>
        </w:rPr>
      </w:pPr>
      <w:r>
        <w:rPr>
          <w:rFonts w:ascii="Times New Roman" w:hAnsi="Times New Roman" w:cs="Times New Roman"/>
          <w:sz w:val="22"/>
          <w:szCs w:val="22"/>
        </w:rPr>
        <w:t>Приложение №2 – Спецификация.</w:t>
      </w:r>
    </w:p>
    <w:p w:rsidR="001C6462" w:rsidRDefault="001C6462" w:rsidP="00270C41">
      <w:pPr>
        <w:pStyle w:val="ConsPlusNormal"/>
        <w:tabs>
          <w:tab w:val="left" w:pos="9324"/>
        </w:tabs>
        <w:ind w:firstLine="426"/>
        <w:jc w:val="both"/>
        <w:rPr>
          <w:rFonts w:ascii="Times New Roman" w:hAnsi="Times New Roman" w:cs="Times New Roman"/>
          <w:sz w:val="22"/>
          <w:szCs w:val="22"/>
        </w:rPr>
      </w:pPr>
    </w:p>
    <w:p w:rsidR="005C384D" w:rsidRPr="005039BA" w:rsidRDefault="005C384D" w:rsidP="005C384D">
      <w:pPr>
        <w:pStyle w:val="ConsPlusNormal"/>
        <w:tabs>
          <w:tab w:val="left" w:pos="9324"/>
        </w:tabs>
        <w:jc w:val="both"/>
        <w:rPr>
          <w:rFonts w:ascii="Times New Roman" w:hAnsi="Times New Roman" w:cs="Times New Roman"/>
          <w:sz w:val="22"/>
          <w:szCs w:val="22"/>
        </w:rPr>
      </w:pPr>
    </w:p>
    <w:p w:rsidR="006D2896" w:rsidRPr="005039BA" w:rsidRDefault="005D3554" w:rsidP="00FD6A9C">
      <w:pPr>
        <w:pStyle w:val="a4"/>
        <w:tabs>
          <w:tab w:val="left" w:pos="9324"/>
        </w:tabs>
        <w:rPr>
          <w:b/>
          <w:color w:val="000000"/>
          <w:sz w:val="22"/>
          <w:szCs w:val="22"/>
        </w:rPr>
      </w:pPr>
      <w:r w:rsidRPr="005039BA">
        <w:rPr>
          <w:b/>
          <w:sz w:val="22"/>
          <w:szCs w:val="22"/>
        </w:rPr>
        <w:t xml:space="preserve">                                 </w:t>
      </w:r>
      <w:r w:rsidR="00DE3E7A" w:rsidRPr="005039BA">
        <w:rPr>
          <w:b/>
          <w:sz w:val="22"/>
          <w:szCs w:val="22"/>
        </w:rPr>
        <w:t xml:space="preserve">       </w:t>
      </w:r>
      <w:r w:rsidRPr="005039BA">
        <w:rPr>
          <w:b/>
          <w:sz w:val="22"/>
          <w:szCs w:val="22"/>
        </w:rPr>
        <w:t xml:space="preserve">    </w:t>
      </w:r>
      <w:r w:rsidR="006D2896" w:rsidRPr="005039BA">
        <w:rPr>
          <w:b/>
          <w:sz w:val="22"/>
          <w:szCs w:val="22"/>
        </w:rPr>
        <w:t>1</w:t>
      </w:r>
      <w:r w:rsidR="009A47C0">
        <w:rPr>
          <w:b/>
          <w:sz w:val="22"/>
          <w:szCs w:val="22"/>
        </w:rPr>
        <w:t>2</w:t>
      </w:r>
      <w:r w:rsidR="006D2896" w:rsidRPr="005039BA">
        <w:rPr>
          <w:b/>
          <w:sz w:val="22"/>
          <w:szCs w:val="22"/>
        </w:rPr>
        <w:t>. Юридические адреса, реквизиты Сторон</w:t>
      </w:r>
      <w:r w:rsidR="006D2896" w:rsidRPr="005039BA">
        <w:rPr>
          <w:b/>
          <w:color w:val="000000"/>
          <w:sz w:val="22"/>
          <w:szCs w:val="22"/>
        </w:rPr>
        <w:t xml:space="preserve">   </w:t>
      </w:r>
    </w:p>
    <w:tbl>
      <w:tblPr>
        <w:tblW w:w="9605" w:type="dxa"/>
        <w:tblLayout w:type="fixed"/>
        <w:tblLook w:val="0000" w:firstRow="0" w:lastRow="0" w:firstColumn="0" w:lastColumn="0" w:noHBand="0" w:noVBand="0"/>
      </w:tblPr>
      <w:tblGrid>
        <w:gridCol w:w="5070"/>
        <w:gridCol w:w="4535"/>
      </w:tblGrid>
      <w:tr w:rsidR="006D2896" w:rsidRPr="005039BA" w:rsidTr="00BE14C1">
        <w:trPr>
          <w:trHeight w:val="2687"/>
        </w:trPr>
        <w:tc>
          <w:tcPr>
            <w:tcW w:w="5070" w:type="dxa"/>
          </w:tcPr>
          <w:p w:rsidR="006D2896" w:rsidRPr="005039BA" w:rsidRDefault="00F02C85" w:rsidP="00FD6A9C">
            <w:pPr>
              <w:widowControl w:val="0"/>
              <w:tabs>
                <w:tab w:val="left" w:pos="9324"/>
              </w:tabs>
              <w:jc w:val="both"/>
              <w:rPr>
                <w:b/>
                <w:snapToGrid w:val="0"/>
                <w:color w:val="000000"/>
                <w:sz w:val="22"/>
                <w:szCs w:val="22"/>
              </w:rPr>
            </w:pPr>
            <w:r w:rsidRPr="005039BA">
              <w:rPr>
                <w:b/>
                <w:snapToGrid w:val="0"/>
                <w:color w:val="000000"/>
                <w:sz w:val="22"/>
                <w:szCs w:val="22"/>
              </w:rPr>
              <w:t>ЗАКАЗЧИК:</w:t>
            </w:r>
          </w:p>
          <w:p w:rsidR="009A47C0" w:rsidRPr="009A47C0" w:rsidRDefault="009A47C0" w:rsidP="009A47C0">
            <w:pPr>
              <w:tabs>
                <w:tab w:val="left" w:pos="9324"/>
              </w:tabs>
              <w:ind w:right="749"/>
              <w:jc w:val="both"/>
              <w:rPr>
                <w:sz w:val="22"/>
                <w:szCs w:val="22"/>
              </w:rPr>
            </w:pPr>
            <w:r w:rsidRPr="009A47C0">
              <w:rPr>
                <w:b/>
                <w:sz w:val="22"/>
                <w:szCs w:val="22"/>
              </w:rPr>
              <w:t xml:space="preserve">Федеральное государственное бюджетное учреждение науки Зоологический институт Российской академии наук (ЗИН РАН) Юридический адрес: </w:t>
            </w:r>
            <w:r w:rsidRPr="009A47C0">
              <w:rPr>
                <w:sz w:val="22"/>
                <w:szCs w:val="22"/>
              </w:rPr>
              <w:t xml:space="preserve">199034, г. Санкт-Петербург, </w:t>
            </w:r>
          </w:p>
          <w:p w:rsidR="009A47C0" w:rsidRPr="009A47C0" w:rsidRDefault="009A47C0" w:rsidP="009A47C0">
            <w:pPr>
              <w:tabs>
                <w:tab w:val="left" w:pos="9324"/>
              </w:tabs>
              <w:ind w:right="749"/>
              <w:jc w:val="both"/>
              <w:rPr>
                <w:sz w:val="22"/>
                <w:szCs w:val="22"/>
              </w:rPr>
            </w:pPr>
            <w:r w:rsidRPr="009A47C0">
              <w:rPr>
                <w:sz w:val="22"/>
                <w:szCs w:val="22"/>
              </w:rPr>
              <w:t xml:space="preserve">Университетская наб., д. 1-3, лит. А        </w:t>
            </w:r>
          </w:p>
          <w:p w:rsidR="009A47C0" w:rsidRPr="009A47C0" w:rsidRDefault="009A47C0" w:rsidP="009A47C0">
            <w:pPr>
              <w:tabs>
                <w:tab w:val="left" w:pos="9324"/>
              </w:tabs>
              <w:ind w:right="749"/>
              <w:jc w:val="both"/>
              <w:rPr>
                <w:sz w:val="22"/>
                <w:szCs w:val="22"/>
              </w:rPr>
            </w:pPr>
            <w:r w:rsidRPr="009A47C0">
              <w:rPr>
                <w:sz w:val="22"/>
                <w:szCs w:val="22"/>
              </w:rPr>
              <w:t xml:space="preserve">ИНН 7801043337  </w:t>
            </w:r>
          </w:p>
          <w:p w:rsidR="009A47C0" w:rsidRPr="009A47C0" w:rsidRDefault="009A47C0" w:rsidP="009A47C0">
            <w:pPr>
              <w:tabs>
                <w:tab w:val="left" w:pos="9324"/>
              </w:tabs>
              <w:ind w:right="749"/>
              <w:jc w:val="both"/>
              <w:rPr>
                <w:sz w:val="22"/>
                <w:szCs w:val="22"/>
              </w:rPr>
            </w:pPr>
            <w:r w:rsidRPr="009A47C0">
              <w:rPr>
                <w:sz w:val="22"/>
                <w:szCs w:val="22"/>
              </w:rPr>
              <w:t xml:space="preserve">КПП 780101001        </w:t>
            </w:r>
          </w:p>
          <w:p w:rsidR="009A47C0" w:rsidRPr="009A47C0" w:rsidRDefault="009A47C0" w:rsidP="009A47C0">
            <w:pPr>
              <w:tabs>
                <w:tab w:val="left" w:pos="9324"/>
              </w:tabs>
              <w:ind w:right="749"/>
              <w:jc w:val="both"/>
              <w:rPr>
                <w:sz w:val="22"/>
                <w:szCs w:val="22"/>
              </w:rPr>
            </w:pPr>
            <w:r w:rsidRPr="009A47C0">
              <w:rPr>
                <w:sz w:val="22"/>
                <w:szCs w:val="22"/>
              </w:rPr>
              <w:t xml:space="preserve">УФК по г. Санкт-Петербургу (ЗИН РАН, л/с 20726Ц57610)  </w:t>
            </w:r>
          </w:p>
          <w:p w:rsidR="001C6462" w:rsidRPr="001C6462" w:rsidRDefault="001C6462" w:rsidP="001C6462">
            <w:pPr>
              <w:tabs>
                <w:tab w:val="left" w:pos="9324"/>
              </w:tabs>
              <w:ind w:right="749"/>
              <w:jc w:val="both"/>
              <w:rPr>
                <w:sz w:val="22"/>
                <w:szCs w:val="22"/>
              </w:rPr>
            </w:pPr>
            <w:proofErr w:type="spellStart"/>
            <w:r w:rsidRPr="001C6462">
              <w:rPr>
                <w:sz w:val="22"/>
                <w:szCs w:val="22"/>
              </w:rPr>
              <w:t>Казн</w:t>
            </w:r>
            <w:proofErr w:type="spellEnd"/>
            <w:r w:rsidRPr="001C6462">
              <w:rPr>
                <w:sz w:val="22"/>
                <w:szCs w:val="22"/>
              </w:rPr>
              <w:t xml:space="preserve">. счет № 03212643000000013225 </w:t>
            </w:r>
          </w:p>
          <w:p w:rsidR="001C6462" w:rsidRPr="001C6462" w:rsidRDefault="001C6462" w:rsidP="001C6462">
            <w:pPr>
              <w:tabs>
                <w:tab w:val="left" w:pos="9324"/>
              </w:tabs>
              <w:ind w:right="749"/>
              <w:jc w:val="both"/>
              <w:rPr>
                <w:sz w:val="22"/>
                <w:szCs w:val="22"/>
              </w:rPr>
            </w:pPr>
            <w:r w:rsidRPr="001C6462">
              <w:rPr>
                <w:sz w:val="22"/>
                <w:szCs w:val="22"/>
              </w:rPr>
              <w:t>Банк. счет № 40102810745370000024</w:t>
            </w:r>
          </w:p>
          <w:p w:rsidR="001C6462" w:rsidRPr="001C6462" w:rsidRDefault="001C6462" w:rsidP="001C6462">
            <w:pPr>
              <w:tabs>
                <w:tab w:val="left" w:pos="9324"/>
              </w:tabs>
              <w:ind w:right="749"/>
              <w:jc w:val="both"/>
              <w:rPr>
                <w:sz w:val="22"/>
                <w:szCs w:val="22"/>
              </w:rPr>
            </w:pPr>
            <w:r w:rsidRPr="001C6462">
              <w:rPr>
                <w:sz w:val="22"/>
                <w:szCs w:val="22"/>
              </w:rPr>
              <w:t xml:space="preserve">ОКЦ № 1 ВВГУ Банка России//УФК по  </w:t>
            </w:r>
          </w:p>
          <w:p w:rsidR="001C6462" w:rsidRPr="001C6462" w:rsidRDefault="001C6462" w:rsidP="001C6462">
            <w:pPr>
              <w:tabs>
                <w:tab w:val="left" w:pos="9324"/>
              </w:tabs>
              <w:ind w:right="749"/>
              <w:jc w:val="both"/>
              <w:rPr>
                <w:sz w:val="22"/>
                <w:szCs w:val="22"/>
              </w:rPr>
            </w:pPr>
            <w:r w:rsidRPr="001C6462">
              <w:rPr>
                <w:sz w:val="22"/>
                <w:szCs w:val="22"/>
              </w:rPr>
              <w:t xml:space="preserve">Нижегородской области, </w:t>
            </w:r>
          </w:p>
          <w:p w:rsidR="001C6462" w:rsidRPr="001C6462" w:rsidRDefault="001C6462" w:rsidP="001C6462">
            <w:pPr>
              <w:tabs>
                <w:tab w:val="left" w:pos="9324"/>
              </w:tabs>
              <w:ind w:right="749"/>
              <w:jc w:val="both"/>
              <w:rPr>
                <w:sz w:val="22"/>
                <w:szCs w:val="22"/>
              </w:rPr>
            </w:pPr>
            <w:r w:rsidRPr="001C6462">
              <w:rPr>
                <w:sz w:val="22"/>
                <w:szCs w:val="22"/>
              </w:rPr>
              <w:t>г. Нижний Новгород</w:t>
            </w:r>
          </w:p>
          <w:p w:rsidR="009A47C0" w:rsidRPr="009A47C0" w:rsidRDefault="001C6462" w:rsidP="001C6462">
            <w:pPr>
              <w:tabs>
                <w:tab w:val="left" w:pos="9324"/>
              </w:tabs>
              <w:ind w:right="749"/>
              <w:jc w:val="both"/>
              <w:rPr>
                <w:sz w:val="22"/>
                <w:szCs w:val="22"/>
              </w:rPr>
            </w:pPr>
            <w:r w:rsidRPr="001C6462">
              <w:rPr>
                <w:sz w:val="22"/>
                <w:szCs w:val="22"/>
              </w:rPr>
              <w:t>БИК 012202102</w:t>
            </w:r>
            <w:r w:rsidR="009A47C0" w:rsidRPr="009A47C0">
              <w:rPr>
                <w:sz w:val="22"/>
                <w:szCs w:val="22"/>
              </w:rPr>
              <w:t xml:space="preserve">    </w:t>
            </w:r>
          </w:p>
          <w:p w:rsidR="009A47C0" w:rsidRPr="009A47C0" w:rsidRDefault="009A47C0" w:rsidP="009A47C0">
            <w:pPr>
              <w:tabs>
                <w:tab w:val="left" w:pos="9324"/>
              </w:tabs>
              <w:ind w:right="749"/>
              <w:jc w:val="both"/>
              <w:rPr>
                <w:sz w:val="22"/>
                <w:szCs w:val="22"/>
              </w:rPr>
            </w:pPr>
            <w:r w:rsidRPr="009A47C0">
              <w:rPr>
                <w:sz w:val="22"/>
                <w:szCs w:val="22"/>
              </w:rPr>
              <w:t xml:space="preserve">ОГРН 1027800535091  </w:t>
            </w:r>
          </w:p>
          <w:p w:rsidR="009A47C0" w:rsidRPr="009A47C0" w:rsidRDefault="009A47C0" w:rsidP="009A47C0">
            <w:pPr>
              <w:tabs>
                <w:tab w:val="left" w:pos="9324"/>
              </w:tabs>
              <w:ind w:right="749"/>
              <w:jc w:val="both"/>
              <w:rPr>
                <w:sz w:val="22"/>
                <w:szCs w:val="22"/>
              </w:rPr>
            </w:pPr>
            <w:r w:rsidRPr="009A47C0">
              <w:rPr>
                <w:sz w:val="22"/>
                <w:szCs w:val="22"/>
              </w:rPr>
              <w:t xml:space="preserve">ОКПО 02698571        </w:t>
            </w:r>
          </w:p>
          <w:p w:rsidR="009A47C0" w:rsidRPr="009A47C0" w:rsidRDefault="009A47C0" w:rsidP="009A47C0">
            <w:pPr>
              <w:tabs>
                <w:tab w:val="left" w:pos="9324"/>
              </w:tabs>
              <w:ind w:right="749"/>
              <w:jc w:val="both"/>
              <w:rPr>
                <w:sz w:val="22"/>
                <w:szCs w:val="22"/>
              </w:rPr>
            </w:pPr>
            <w:r w:rsidRPr="009A47C0">
              <w:rPr>
                <w:sz w:val="22"/>
                <w:szCs w:val="22"/>
              </w:rPr>
              <w:t xml:space="preserve">ОКВЭД 72.19, 91.02  </w:t>
            </w:r>
          </w:p>
          <w:p w:rsidR="009A47C0" w:rsidRPr="009A47C0" w:rsidRDefault="009A47C0" w:rsidP="009A47C0">
            <w:pPr>
              <w:tabs>
                <w:tab w:val="left" w:pos="9324"/>
              </w:tabs>
              <w:ind w:right="749"/>
              <w:jc w:val="both"/>
              <w:rPr>
                <w:sz w:val="22"/>
                <w:szCs w:val="22"/>
              </w:rPr>
            </w:pPr>
            <w:r w:rsidRPr="009A47C0">
              <w:rPr>
                <w:sz w:val="22"/>
                <w:szCs w:val="22"/>
              </w:rPr>
              <w:t xml:space="preserve">ОКОНХ 93131, 95110       </w:t>
            </w:r>
          </w:p>
          <w:p w:rsidR="009A47C0" w:rsidRPr="009A47C0" w:rsidRDefault="009A47C0" w:rsidP="009A47C0">
            <w:pPr>
              <w:tabs>
                <w:tab w:val="left" w:pos="9324"/>
              </w:tabs>
              <w:ind w:right="749"/>
              <w:jc w:val="both"/>
              <w:rPr>
                <w:sz w:val="22"/>
                <w:szCs w:val="22"/>
              </w:rPr>
            </w:pPr>
            <w:r w:rsidRPr="009A47C0">
              <w:rPr>
                <w:sz w:val="22"/>
                <w:szCs w:val="22"/>
              </w:rPr>
              <w:t xml:space="preserve">Тел.: +7 812 3280411 </w:t>
            </w:r>
          </w:p>
          <w:p w:rsidR="00880319" w:rsidRPr="009A47C0" w:rsidRDefault="009A47C0" w:rsidP="009A47C0">
            <w:pPr>
              <w:pStyle w:val="a4"/>
              <w:tabs>
                <w:tab w:val="left" w:pos="9324"/>
              </w:tabs>
              <w:ind w:right="749"/>
              <w:rPr>
                <w:sz w:val="22"/>
                <w:szCs w:val="22"/>
                <w:lang w:val="en-US"/>
              </w:rPr>
            </w:pPr>
            <w:r w:rsidRPr="009A47C0">
              <w:rPr>
                <w:sz w:val="22"/>
                <w:szCs w:val="22"/>
                <w:lang w:val="en-US"/>
              </w:rPr>
              <w:t xml:space="preserve">e-mail: </w:t>
            </w:r>
            <w:r w:rsidRPr="009A47C0">
              <w:rPr>
                <w:lang w:val="en-US"/>
              </w:rPr>
              <w:t>Elena.Borisova</w:t>
            </w:r>
            <w:r w:rsidRPr="009A47C0">
              <w:rPr>
                <w:sz w:val="22"/>
                <w:szCs w:val="22"/>
                <w:lang w:val="en-US"/>
              </w:rPr>
              <w:t>@zin.ru</w:t>
            </w:r>
          </w:p>
          <w:p w:rsidR="007873BC" w:rsidRPr="00BE14C1" w:rsidRDefault="00BE14C1" w:rsidP="000C05DE">
            <w:pPr>
              <w:pStyle w:val="a4"/>
              <w:tabs>
                <w:tab w:val="left" w:pos="9324"/>
              </w:tabs>
              <w:ind w:right="749"/>
              <w:rPr>
                <w:sz w:val="22"/>
                <w:szCs w:val="22"/>
              </w:rPr>
            </w:pPr>
            <w:r>
              <w:rPr>
                <w:sz w:val="22"/>
                <w:szCs w:val="22"/>
              </w:rPr>
              <w:t>Директор</w:t>
            </w:r>
          </w:p>
          <w:p w:rsidR="007873BC" w:rsidRPr="009A47C0" w:rsidRDefault="007873BC" w:rsidP="000C05DE">
            <w:pPr>
              <w:pStyle w:val="a4"/>
              <w:tabs>
                <w:tab w:val="left" w:pos="9324"/>
              </w:tabs>
              <w:ind w:right="749"/>
              <w:rPr>
                <w:spacing w:val="-2"/>
                <w:sz w:val="22"/>
                <w:szCs w:val="22"/>
                <w:lang w:val="en-US"/>
              </w:rPr>
            </w:pPr>
          </w:p>
          <w:p w:rsidR="006D2896" w:rsidRPr="005039BA" w:rsidRDefault="007873BC" w:rsidP="00BE14C1">
            <w:pPr>
              <w:pStyle w:val="a4"/>
              <w:tabs>
                <w:tab w:val="left" w:pos="9324"/>
              </w:tabs>
              <w:ind w:right="749"/>
              <w:rPr>
                <w:snapToGrid w:val="0"/>
                <w:color w:val="000000"/>
                <w:sz w:val="22"/>
                <w:szCs w:val="22"/>
              </w:rPr>
            </w:pPr>
            <w:r w:rsidRPr="005039BA">
              <w:rPr>
                <w:spacing w:val="-2"/>
                <w:sz w:val="22"/>
                <w:szCs w:val="22"/>
              </w:rPr>
              <w:t>_____________</w:t>
            </w:r>
            <w:r w:rsidRPr="005039BA">
              <w:rPr>
                <w:sz w:val="22"/>
                <w:szCs w:val="22"/>
              </w:rPr>
              <w:t xml:space="preserve">_ </w:t>
            </w:r>
            <w:r w:rsidR="00880319" w:rsidRPr="005039BA">
              <w:rPr>
                <w:sz w:val="22"/>
                <w:szCs w:val="22"/>
              </w:rPr>
              <w:t>Чернецов</w:t>
            </w:r>
            <w:r w:rsidR="00880319" w:rsidRPr="005039BA">
              <w:rPr>
                <w:spacing w:val="-7"/>
                <w:sz w:val="22"/>
                <w:szCs w:val="22"/>
              </w:rPr>
              <w:t xml:space="preserve"> </w:t>
            </w:r>
            <w:r w:rsidR="00880319" w:rsidRPr="005039BA">
              <w:rPr>
                <w:spacing w:val="-4"/>
                <w:sz w:val="22"/>
                <w:szCs w:val="22"/>
              </w:rPr>
              <w:t>Н.С.</w:t>
            </w:r>
          </w:p>
        </w:tc>
        <w:tc>
          <w:tcPr>
            <w:tcW w:w="4535" w:type="dxa"/>
          </w:tcPr>
          <w:p w:rsidR="006D2896" w:rsidRPr="005039BA" w:rsidRDefault="006D2896" w:rsidP="00FD6A9C">
            <w:pPr>
              <w:widowControl w:val="0"/>
              <w:tabs>
                <w:tab w:val="left" w:pos="9324"/>
              </w:tabs>
              <w:jc w:val="both"/>
              <w:rPr>
                <w:b/>
                <w:snapToGrid w:val="0"/>
                <w:color w:val="000000"/>
                <w:sz w:val="22"/>
                <w:szCs w:val="22"/>
              </w:rPr>
            </w:pPr>
            <w:r w:rsidRPr="005039BA">
              <w:rPr>
                <w:b/>
                <w:snapToGrid w:val="0"/>
                <w:color w:val="000000"/>
                <w:sz w:val="22"/>
                <w:szCs w:val="22"/>
              </w:rPr>
              <w:t xml:space="preserve">ПОСТАВЩИК:  </w:t>
            </w:r>
          </w:p>
          <w:p w:rsidR="009A47C0" w:rsidRDefault="009A47C0" w:rsidP="00FD6A9C">
            <w:pPr>
              <w:tabs>
                <w:tab w:val="left" w:pos="9324"/>
              </w:tabs>
              <w:jc w:val="both"/>
              <w:rPr>
                <w:sz w:val="22"/>
                <w:szCs w:val="22"/>
              </w:rPr>
            </w:pPr>
          </w:p>
          <w:p w:rsidR="009A47C0" w:rsidRDefault="009A47C0" w:rsidP="00FD6A9C">
            <w:pPr>
              <w:tabs>
                <w:tab w:val="left" w:pos="9324"/>
              </w:tabs>
              <w:jc w:val="both"/>
              <w:rPr>
                <w:sz w:val="22"/>
                <w:szCs w:val="22"/>
              </w:rPr>
            </w:pPr>
          </w:p>
          <w:p w:rsidR="009A47C0" w:rsidRDefault="009A47C0" w:rsidP="00FD6A9C">
            <w:pPr>
              <w:tabs>
                <w:tab w:val="left" w:pos="9324"/>
              </w:tabs>
              <w:jc w:val="both"/>
              <w:rPr>
                <w:sz w:val="22"/>
                <w:szCs w:val="22"/>
              </w:rPr>
            </w:pPr>
          </w:p>
          <w:p w:rsidR="009A47C0" w:rsidRDefault="009A47C0" w:rsidP="00FD6A9C">
            <w:pPr>
              <w:tabs>
                <w:tab w:val="left" w:pos="9324"/>
              </w:tabs>
              <w:jc w:val="both"/>
              <w:rPr>
                <w:sz w:val="22"/>
                <w:szCs w:val="22"/>
              </w:rPr>
            </w:pPr>
          </w:p>
          <w:p w:rsidR="009A47C0" w:rsidRDefault="009A47C0" w:rsidP="00FD6A9C">
            <w:pPr>
              <w:tabs>
                <w:tab w:val="left" w:pos="9324"/>
              </w:tabs>
              <w:jc w:val="both"/>
              <w:rPr>
                <w:sz w:val="22"/>
                <w:szCs w:val="22"/>
              </w:rPr>
            </w:pPr>
          </w:p>
          <w:p w:rsidR="009A47C0" w:rsidRDefault="009A47C0" w:rsidP="00FD6A9C">
            <w:pPr>
              <w:tabs>
                <w:tab w:val="left" w:pos="9324"/>
              </w:tabs>
              <w:jc w:val="both"/>
              <w:rPr>
                <w:sz w:val="22"/>
                <w:szCs w:val="22"/>
              </w:rPr>
            </w:pPr>
          </w:p>
          <w:p w:rsidR="009A47C0" w:rsidRDefault="009A47C0" w:rsidP="00FD6A9C">
            <w:pPr>
              <w:tabs>
                <w:tab w:val="left" w:pos="9324"/>
              </w:tabs>
              <w:jc w:val="both"/>
              <w:rPr>
                <w:sz w:val="22"/>
                <w:szCs w:val="22"/>
              </w:rPr>
            </w:pPr>
          </w:p>
          <w:p w:rsidR="009A47C0" w:rsidRDefault="009A47C0" w:rsidP="00FD6A9C">
            <w:pPr>
              <w:tabs>
                <w:tab w:val="left" w:pos="9324"/>
              </w:tabs>
              <w:jc w:val="both"/>
              <w:rPr>
                <w:sz w:val="22"/>
                <w:szCs w:val="22"/>
              </w:rPr>
            </w:pPr>
          </w:p>
          <w:p w:rsidR="009A47C0" w:rsidRDefault="009A47C0" w:rsidP="00FD6A9C">
            <w:pPr>
              <w:tabs>
                <w:tab w:val="left" w:pos="9324"/>
              </w:tabs>
              <w:jc w:val="both"/>
              <w:rPr>
                <w:sz w:val="22"/>
                <w:szCs w:val="22"/>
              </w:rPr>
            </w:pPr>
          </w:p>
          <w:p w:rsidR="009A47C0" w:rsidRDefault="009A47C0" w:rsidP="00FD6A9C">
            <w:pPr>
              <w:tabs>
                <w:tab w:val="left" w:pos="9324"/>
              </w:tabs>
              <w:jc w:val="both"/>
              <w:rPr>
                <w:sz w:val="22"/>
                <w:szCs w:val="22"/>
              </w:rPr>
            </w:pPr>
          </w:p>
          <w:p w:rsidR="009A47C0" w:rsidRDefault="009A47C0" w:rsidP="00FD6A9C">
            <w:pPr>
              <w:tabs>
                <w:tab w:val="left" w:pos="9324"/>
              </w:tabs>
              <w:jc w:val="both"/>
              <w:rPr>
                <w:sz w:val="22"/>
                <w:szCs w:val="22"/>
              </w:rPr>
            </w:pPr>
          </w:p>
          <w:p w:rsidR="009A47C0" w:rsidRDefault="009A47C0" w:rsidP="00FD6A9C">
            <w:pPr>
              <w:tabs>
                <w:tab w:val="left" w:pos="9324"/>
              </w:tabs>
              <w:jc w:val="both"/>
              <w:rPr>
                <w:sz w:val="22"/>
                <w:szCs w:val="22"/>
              </w:rPr>
            </w:pPr>
          </w:p>
          <w:p w:rsidR="009A47C0" w:rsidRDefault="009A47C0" w:rsidP="00FD6A9C">
            <w:pPr>
              <w:tabs>
                <w:tab w:val="left" w:pos="9324"/>
              </w:tabs>
              <w:jc w:val="both"/>
              <w:rPr>
                <w:sz w:val="22"/>
                <w:szCs w:val="22"/>
              </w:rPr>
            </w:pPr>
          </w:p>
          <w:p w:rsidR="009A47C0" w:rsidRDefault="009A47C0" w:rsidP="00FD6A9C">
            <w:pPr>
              <w:tabs>
                <w:tab w:val="left" w:pos="9324"/>
              </w:tabs>
              <w:jc w:val="both"/>
              <w:rPr>
                <w:sz w:val="22"/>
                <w:szCs w:val="22"/>
              </w:rPr>
            </w:pPr>
          </w:p>
          <w:p w:rsidR="009A47C0" w:rsidRDefault="009A47C0" w:rsidP="00FD6A9C">
            <w:pPr>
              <w:tabs>
                <w:tab w:val="left" w:pos="9324"/>
              </w:tabs>
              <w:jc w:val="both"/>
              <w:rPr>
                <w:sz w:val="22"/>
                <w:szCs w:val="22"/>
              </w:rPr>
            </w:pPr>
          </w:p>
          <w:p w:rsidR="009A47C0" w:rsidRDefault="009A47C0" w:rsidP="00FD6A9C">
            <w:pPr>
              <w:tabs>
                <w:tab w:val="left" w:pos="9324"/>
              </w:tabs>
              <w:jc w:val="both"/>
              <w:rPr>
                <w:sz w:val="22"/>
                <w:szCs w:val="22"/>
              </w:rPr>
            </w:pPr>
          </w:p>
          <w:p w:rsidR="00450EC5" w:rsidRPr="005039BA" w:rsidRDefault="00FC5847" w:rsidP="00FD6A9C">
            <w:pPr>
              <w:tabs>
                <w:tab w:val="left" w:pos="9324"/>
              </w:tabs>
              <w:jc w:val="both"/>
              <w:rPr>
                <w:sz w:val="22"/>
                <w:szCs w:val="22"/>
              </w:rPr>
            </w:pPr>
            <w:r w:rsidRPr="005039BA">
              <w:rPr>
                <w:sz w:val="22"/>
                <w:szCs w:val="22"/>
              </w:rPr>
              <w:t xml:space="preserve">   </w:t>
            </w:r>
          </w:p>
          <w:p w:rsidR="007E1ABA" w:rsidRPr="005039BA" w:rsidRDefault="007E1ABA" w:rsidP="00FD6A9C">
            <w:pPr>
              <w:tabs>
                <w:tab w:val="left" w:pos="9324"/>
              </w:tabs>
              <w:jc w:val="both"/>
              <w:rPr>
                <w:sz w:val="22"/>
                <w:szCs w:val="22"/>
              </w:rPr>
            </w:pPr>
          </w:p>
          <w:p w:rsidR="007E1ABA" w:rsidRPr="005039BA" w:rsidRDefault="007E1ABA" w:rsidP="00FD6A9C">
            <w:pPr>
              <w:tabs>
                <w:tab w:val="left" w:pos="9324"/>
              </w:tabs>
              <w:jc w:val="both"/>
              <w:rPr>
                <w:sz w:val="22"/>
                <w:szCs w:val="22"/>
              </w:rPr>
            </w:pPr>
          </w:p>
          <w:p w:rsidR="00E805E4" w:rsidRPr="005039BA" w:rsidRDefault="00E805E4" w:rsidP="00FD6A9C">
            <w:pPr>
              <w:tabs>
                <w:tab w:val="left" w:pos="9324"/>
              </w:tabs>
              <w:jc w:val="both"/>
              <w:rPr>
                <w:sz w:val="22"/>
                <w:szCs w:val="22"/>
              </w:rPr>
            </w:pPr>
          </w:p>
          <w:p w:rsidR="007873BC" w:rsidRPr="005039BA" w:rsidRDefault="007873BC" w:rsidP="00FD6A9C">
            <w:pPr>
              <w:tabs>
                <w:tab w:val="left" w:pos="9324"/>
              </w:tabs>
              <w:jc w:val="both"/>
              <w:rPr>
                <w:sz w:val="22"/>
                <w:szCs w:val="22"/>
              </w:rPr>
            </w:pPr>
          </w:p>
          <w:p w:rsidR="00A6170F" w:rsidRPr="005039BA" w:rsidRDefault="00A6170F" w:rsidP="00FD6A9C">
            <w:pPr>
              <w:tabs>
                <w:tab w:val="left" w:pos="9324"/>
              </w:tabs>
              <w:jc w:val="both"/>
              <w:rPr>
                <w:sz w:val="22"/>
                <w:szCs w:val="22"/>
              </w:rPr>
            </w:pPr>
          </w:p>
          <w:p w:rsidR="00F04E1C" w:rsidRDefault="00F04E1C" w:rsidP="00FD6A9C">
            <w:pPr>
              <w:tabs>
                <w:tab w:val="left" w:pos="9324"/>
              </w:tabs>
              <w:jc w:val="both"/>
              <w:rPr>
                <w:sz w:val="22"/>
                <w:szCs w:val="22"/>
              </w:rPr>
            </w:pPr>
          </w:p>
          <w:p w:rsidR="00F04E1C" w:rsidRDefault="00F04E1C" w:rsidP="00FD6A9C">
            <w:pPr>
              <w:tabs>
                <w:tab w:val="left" w:pos="9324"/>
              </w:tabs>
              <w:jc w:val="both"/>
              <w:rPr>
                <w:sz w:val="22"/>
                <w:szCs w:val="22"/>
              </w:rPr>
            </w:pPr>
          </w:p>
          <w:p w:rsidR="00F04E1C" w:rsidRDefault="00F04E1C" w:rsidP="00FD6A9C">
            <w:pPr>
              <w:tabs>
                <w:tab w:val="left" w:pos="9324"/>
              </w:tabs>
              <w:jc w:val="both"/>
              <w:rPr>
                <w:sz w:val="22"/>
                <w:szCs w:val="22"/>
              </w:rPr>
            </w:pPr>
          </w:p>
          <w:p w:rsidR="00F04E1C" w:rsidRDefault="00F04E1C" w:rsidP="00FD6A9C">
            <w:pPr>
              <w:tabs>
                <w:tab w:val="left" w:pos="9324"/>
              </w:tabs>
              <w:jc w:val="both"/>
              <w:rPr>
                <w:sz w:val="22"/>
                <w:szCs w:val="22"/>
              </w:rPr>
            </w:pPr>
          </w:p>
          <w:p w:rsidR="00896CEB" w:rsidRPr="005039BA" w:rsidRDefault="007E1ABA" w:rsidP="00FD6A9C">
            <w:pPr>
              <w:tabs>
                <w:tab w:val="left" w:pos="9324"/>
              </w:tabs>
              <w:jc w:val="both"/>
              <w:rPr>
                <w:sz w:val="22"/>
                <w:szCs w:val="22"/>
              </w:rPr>
            </w:pPr>
            <w:r w:rsidRPr="005039BA">
              <w:rPr>
                <w:sz w:val="22"/>
                <w:szCs w:val="22"/>
              </w:rPr>
              <w:t>_____</w:t>
            </w:r>
            <w:r w:rsidR="00E805E4" w:rsidRPr="005039BA">
              <w:rPr>
                <w:sz w:val="22"/>
                <w:szCs w:val="22"/>
              </w:rPr>
              <w:t>___</w:t>
            </w:r>
            <w:r w:rsidRPr="005039BA">
              <w:rPr>
                <w:sz w:val="22"/>
                <w:szCs w:val="22"/>
              </w:rPr>
              <w:t>__</w:t>
            </w:r>
            <w:r w:rsidR="007873BC" w:rsidRPr="005039BA">
              <w:rPr>
                <w:sz w:val="22"/>
                <w:szCs w:val="22"/>
              </w:rPr>
              <w:t>___</w:t>
            </w:r>
            <w:r w:rsidR="00BE14C1">
              <w:rPr>
                <w:sz w:val="22"/>
                <w:szCs w:val="22"/>
              </w:rPr>
              <w:t>/_________________/</w:t>
            </w:r>
          </w:p>
          <w:p w:rsidR="00896CEB" w:rsidRPr="005039BA" w:rsidRDefault="00896CEB" w:rsidP="00FD6A9C">
            <w:pPr>
              <w:tabs>
                <w:tab w:val="left" w:pos="9324"/>
              </w:tabs>
              <w:jc w:val="both"/>
              <w:rPr>
                <w:sz w:val="22"/>
                <w:szCs w:val="22"/>
              </w:rPr>
            </w:pPr>
          </w:p>
          <w:p w:rsidR="00BE14C1" w:rsidRPr="005039BA" w:rsidRDefault="00BE14C1" w:rsidP="00BE14C1">
            <w:pPr>
              <w:tabs>
                <w:tab w:val="left" w:pos="9324"/>
              </w:tabs>
              <w:jc w:val="both"/>
              <w:rPr>
                <w:snapToGrid w:val="0"/>
                <w:color w:val="000000"/>
                <w:sz w:val="22"/>
                <w:szCs w:val="22"/>
              </w:rPr>
            </w:pPr>
          </w:p>
        </w:tc>
      </w:tr>
    </w:tbl>
    <w:p w:rsidR="00BE14C1" w:rsidRDefault="00BE14C1" w:rsidP="00361D18">
      <w:pPr>
        <w:tabs>
          <w:tab w:val="left" w:pos="9324"/>
        </w:tabs>
        <w:jc w:val="right"/>
        <w:rPr>
          <w:color w:val="000000"/>
          <w:sz w:val="22"/>
          <w:szCs w:val="22"/>
        </w:rPr>
      </w:pPr>
    </w:p>
    <w:p w:rsidR="00BE14C1" w:rsidRDefault="00BE14C1" w:rsidP="00361D18">
      <w:pPr>
        <w:tabs>
          <w:tab w:val="left" w:pos="9324"/>
        </w:tabs>
        <w:jc w:val="right"/>
        <w:rPr>
          <w:color w:val="000000"/>
          <w:sz w:val="22"/>
          <w:szCs w:val="22"/>
        </w:rPr>
      </w:pPr>
    </w:p>
    <w:p w:rsidR="00BE14C1" w:rsidRDefault="00BE14C1" w:rsidP="00361D18">
      <w:pPr>
        <w:tabs>
          <w:tab w:val="left" w:pos="9324"/>
        </w:tabs>
        <w:jc w:val="right"/>
        <w:rPr>
          <w:color w:val="000000"/>
          <w:sz w:val="22"/>
          <w:szCs w:val="22"/>
        </w:rPr>
      </w:pPr>
    </w:p>
    <w:p w:rsidR="00A1600D" w:rsidRDefault="00A1600D" w:rsidP="00361D18">
      <w:pPr>
        <w:tabs>
          <w:tab w:val="left" w:pos="9324"/>
        </w:tabs>
        <w:jc w:val="right"/>
        <w:rPr>
          <w:color w:val="000000"/>
          <w:sz w:val="22"/>
          <w:szCs w:val="22"/>
        </w:rPr>
      </w:pPr>
    </w:p>
    <w:p w:rsidR="00A1600D" w:rsidRDefault="00A1600D" w:rsidP="00361D18">
      <w:pPr>
        <w:tabs>
          <w:tab w:val="left" w:pos="9324"/>
        </w:tabs>
        <w:jc w:val="right"/>
        <w:rPr>
          <w:color w:val="000000"/>
          <w:sz w:val="22"/>
          <w:szCs w:val="22"/>
        </w:rPr>
      </w:pPr>
    </w:p>
    <w:p w:rsidR="00A1600D" w:rsidRDefault="00A1600D" w:rsidP="00361D18">
      <w:pPr>
        <w:tabs>
          <w:tab w:val="left" w:pos="9324"/>
        </w:tabs>
        <w:jc w:val="right"/>
        <w:rPr>
          <w:color w:val="000000"/>
          <w:sz w:val="22"/>
          <w:szCs w:val="22"/>
        </w:rPr>
      </w:pPr>
    </w:p>
    <w:p w:rsidR="00A1600D" w:rsidRDefault="00A1600D" w:rsidP="00361D18">
      <w:pPr>
        <w:tabs>
          <w:tab w:val="left" w:pos="9324"/>
        </w:tabs>
        <w:jc w:val="right"/>
        <w:rPr>
          <w:color w:val="000000"/>
          <w:sz w:val="22"/>
          <w:szCs w:val="22"/>
        </w:rPr>
      </w:pPr>
    </w:p>
    <w:p w:rsidR="00A1600D" w:rsidRDefault="00A1600D" w:rsidP="00361D18">
      <w:pPr>
        <w:tabs>
          <w:tab w:val="left" w:pos="9324"/>
        </w:tabs>
        <w:jc w:val="right"/>
        <w:rPr>
          <w:color w:val="000000"/>
          <w:sz w:val="22"/>
          <w:szCs w:val="22"/>
        </w:rPr>
      </w:pPr>
    </w:p>
    <w:p w:rsidR="00A1600D" w:rsidRDefault="00A1600D" w:rsidP="00361D18">
      <w:pPr>
        <w:tabs>
          <w:tab w:val="left" w:pos="9324"/>
        </w:tabs>
        <w:jc w:val="right"/>
        <w:rPr>
          <w:color w:val="000000"/>
          <w:sz w:val="22"/>
          <w:szCs w:val="22"/>
        </w:rPr>
      </w:pPr>
    </w:p>
    <w:p w:rsidR="00A1600D" w:rsidRDefault="00A1600D" w:rsidP="00361D18">
      <w:pPr>
        <w:tabs>
          <w:tab w:val="left" w:pos="9324"/>
        </w:tabs>
        <w:jc w:val="right"/>
        <w:rPr>
          <w:color w:val="000000"/>
          <w:sz w:val="22"/>
          <w:szCs w:val="22"/>
        </w:rPr>
      </w:pPr>
    </w:p>
    <w:p w:rsidR="00A1600D" w:rsidRDefault="00A1600D" w:rsidP="00361D18">
      <w:pPr>
        <w:tabs>
          <w:tab w:val="left" w:pos="9324"/>
        </w:tabs>
        <w:jc w:val="right"/>
        <w:rPr>
          <w:color w:val="000000"/>
          <w:sz w:val="22"/>
          <w:szCs w:val="22"/>
        </w:rPr>
      </w:pPr>
    </w:p>
    <w:p w:rsidR="00FB0760" w:rsidRDefault="00FB0760" w:rsidP="00361D18">
      <w:pPr>
        <w:tabs>
          <w:tab w:val="left" w:pos="9324"/>
        </w:tabs>
        <w:jc w:val="right"/>
        <w:rPr>
          <w:color w:val="000000"/>
          <w:sz w:val="22"/>
          <w:szCs w:val="22"/>
        </w:rPr>
      </w:pPr>
    </w:p>
    <w:p w:rsidR="001C6462" w:rsidRDefault="001C6462" w:rsidP="00361D18">
      <w:pPr>
        <w:tabs>
          <w:tab w:val="left" w:pos="9324"/>
        </w:tabs>
        <w:jc w:val="right"/>
        <w:rPr>
          <w:color w:val="000000"/>
          <w:sz w:val="22"/>
          <w:szCs w:val="22"/>
        </w:rPr>
      </w:pPr>
    </w:p>
    <w:p w:rsidR="001C6462" w:rsidRDefault="001C6462" w:rsidP="00361D18">
      <w:pPr>
        <w:tabs>
          <w:tab w:val="left" w:pos="9324"/>
        </w:tabs>
        <w:jc w:val="right"/>
        <w:rPr>
          <w:color w:val="000000"/>
          <w:sz w:val="22"/>
          <w:szCs w:val="22"/>
        </w:rPr>
      </w:pPr>
    </w:p>
    <w:p w:rsidR="001C6462" w:rsidRDefault="001C6462" w:rsidP="00361D18">
      <w:pPr>
        <w:tabs>
          <w:tab w:val="left" w:pos="9324"/>
        </w:tabs>
        <w:jc w:val="right"/>
        <w:rPr>
          <w:color w:val="000000"/>
          <w:sz w:val="22"/>
          <w:szCs w:val="22"/>
        </w:rPr>
      </w:pPr>
    </w:p>
    <w:p w:rsidR="002D2C79" w:rsidRDefault="002D2C79" w:rsidP="00361D18">
      <w:pPr>
        <w:tabs>
          <w:tab w:val="left" w:pos="9324"/>
        </w:tabs>
        <w:jc w:val="right"/>
        <w:rPr>
          <w:color w:val="000000"/>
          <w:sz w:val="22"/>
          <w:szCs w:val="22"/>
        </w:rPr>
      </w:pPr>
    </w:p>
    <w:p w:rsidR="002D2C79" w:rsidRDefault="002D2C79" w:rsidP="00361D18">
      <w:pPr>
        <w:tabs>
          <w:tab w:val="left" w:pos="9324"/>
        </w:tabs>
        <w:jc w:val="right"/>
        <w:rPr>
          <w:color w:val="000000"/>
          <w:sz w:val="22"/>
          <w:szCs w:val="22"/>
        </w:rPr>
      </w:pPr>
    </w:p>
    <w:p w:rsidR="001C6462" w:rsidRDefault="001C6462" w:rsidP="00361D18">
      <w:pPr>
        <w:tabs>
          <w:tab w:val="left" w:pos="9324"/>
        </w:tabs>
        <w:jc w:val="right"/>
        <w:rPr>
          <w:color w:val="000000"/>
          <w:sz w:val="22"/>
          <w:szCs w:val="22"/>
        </w:rPr>
      </w:pPr>
    </w:p>
    <w:p w:rsidR="001C6462" w:rsidRDefault="001C6462" w:rsidP="00361D18">
      <w:pPr>
        <w:tabs>
          <w:tab w:val="left" w:pos="9324"/>
        </w:tabs>
        <w:jc w:val="right"/>
        <w:rPr>
          <w:color w:val="000000"/>
          <w:sz w:val="22"/>
          <w:szCs w:val="22"/>
        </w:rPr>
      </w:pPr>
    </w:p>
    <w:p w:rsidR="003277DB" w:rsidRPr="002D2C79" w:rsidRDefault="00330439" w:rsidP="002D2C79">
      <w:pPr>
        <w:tabs>
          <w:tab w:val="left" w:pos="9324"/>
        </w:tabs>
        <w:jc w:val="right"/>
        <w:rPr>
          <w:color w:val="000000"/>
          <w:sz w:val="22"/>
          <w:szCs w:val="22"/>
        </w:rPr>
      </w:pPr>
      <w:r w:rsidRPr="002D2C79">
        <w:rPr>
          <w:color w:val="000000"/>
          <w:sz w:val="22"/>
          <w:szCs w:val="22"/>
        </w:rPr>
        <w:t xml:space="preserve">Приложение № 1 </w:t>
      </w:r>
    </w:p>
    <w:p w:rsidR="00330439" w:rsidRPr="002D2C79" w:rsidRDefault="00330439" w:rsidP="002D2C79">
      <w:pPr>
        <w:tabs>
          <w:tab w:val="left" w:pos="9324"/>
        </w:tabs>
        <w:jc w:val="right"/>
        <w:rPr>
          <w:color w:val="000000"/>
          <w:sz w:val="22"/>
          <w:szCs w:val="22"/>
        </w:rPr>
      </w:pPr>
      <w:r w:rsidRPr="002D2C79">
        <w:rPr>
          <w:color w:val="000000"/>
          <w:sz w:val="22"/>
          <w:szCs w:val="22"/>
        </w:rPr>
        <w:t>к Контракту № ____ от «____</w:t>
      </w:r>
      <w:proofErr w:type="gramStart"/>
      <w:r w:rsidRPr="002D2C79">
        <w:rPr>
          <w:color w:val="000000"/>
          <w:sz w:val="22"/>
          <w:szCs w:val="22"/>
        </w:rPr>
        <w:t>_»_</w:t>
      </w:r>
      <w:proofErr w:type="gramEnd"/>
      <w:r w:rsidRPr="002D2C79">
        <w:rPr>
          <w:color w:val="000000"/>
          <w:sz w:val="22"/>
          <w:szCs w:val="22"/>
        </w:rPr>
        <w:t>__________ 202</w:t>
      </w:r>
      <w:r w:rsidR="00FB0760" w:rsidRPr="002D2C79">
        <w:rPr>
          <w:color w:val="000000"/>
          <w:sz w:val="22"/>
          <w:szCs w:val="22"/>
        </w:rPr>
        <w:t>6</w:t>
      </w:r>
      <w:r w:rsidRPr="002D2C79">
        <w:rPr>
          <w:color w:val="000000"/>
          <w:sz w:val="22"/>
          <w:szCs w:val="22"/>
        </w:rPr>
        <w:t>г.</w:t>
      </w:r>
    </w:p>
    <w:p w:rsidR="003277DB" w:rsidRPr="002D2C79" w:rsidRDefault="003277DB" w:rsidP="002D2C79">
      <w:pPr>
        <w:tabs>
          <w:tab w:val="left" w:pos="9324"/>
        </w:tabs>
        <w:jc w:val="center"/>
        <w:rPr>
          <w:color w:val="000000"/>
          <w:sz w:val="22"/>
          <w:szCs w:val="22"/>
        </w:rPr>
      </w:pPr>
    </w:p>
    <w:p w:rsidR="00330439" w:rsidRPr="002D2C79" w:rsidRDefault="00330439" w:rsidP="002D2C79">
      <w:pPr>
        <w:tabs>
          <w:tab w:val="left" w:pos="9324"/>
        </w:tabs>
        <w:jc w:val="center"/>
        <w:rPr>
          <w:b/>
          <w:color w:val="000000"/>
          <w:sz w:val="22"/>
          <w:szCs w:val="22"/>
        </w:rPr>
      </w:pPr>
      <w:r w:rsidRPr="002D2C79">
        <w:rPr>
          <w:b/>
          <w:color w:val="000000"/>
          <w:sz w:val="22"/>
          <w:szCs w:val="22"/>
        </w:rPr>
        <w:t>Описание объекта закупки</w:t>
      </w:r>
    </w:p>
    <w:p w:rsidR="001C6462" w:rsidRPr="002D2C79" w:rsidRDefault="001C6462" w:rsidP="002D2C79">
      <w:pPr>
        <w:spacing w:after="300"/>
        <w:jc w:val="center"/>
        <w:rPr>
          <w:sz w:val="22"/>
          <w:szCs w:val="22"/>
        </w:rPr>
      </w:pPr>
      <w:r w:rsidRPr="002D2C79">
        <w:rPr>
          <w:b/>
          <w:bCs/>
          <w:sz w:val="22"/>
          <w:szCs w:val="22"/>
        </w:rPr>
        <w:t>на поставку питьевой воды для нужд ЦКП «Морские экспедиции»</w:t>
      </w:r>
    </w:p>
    <w:p w:rsidR="001C6462" w:rsidRPr="002D2C79" w:rsidRDefault="001C6462" w:rsidP="002D2C79">
      <w:pPr>
        <w:spacing w:before="200" w:after="160"/>
        <w:jc w:val="both"/>
        <w:rPr>
          <w:sz w:val="22"/>
          <w:szCs w:val="22"/>
        </w:rPr>
      </w:pPr>
      <w:r w:rsidRPr="002D2C79">
        <w:rPr>
          <w:b/>
          <w:bCs/>
          <w:sz w:val="22"/>
          <w:szCs w:val="22"/>
        </w:rPr>
        <w:t>1. Место поставки Товара:</w:t>
      </w:r>
    </w:p>
    <w:p w:rsidR="001C6462" w:rsidRPr="002D2C79" w:rsidRDefault="001C6462" w:rsidP="002D2C79">
      <w:pPr>
        <w:spacing w:after="160"/>
        <w:jc w:val="both"/>
        <w:rPr>
          <w:sz w:val="22"/>
          <w:szCs w:val="22"/>
        </w:rPr>
      </w:pPr>
      <w:r w:rsidRPr="002D2C79">
        <w:rPr>
          <w:sz w:val="22"/>
          <w:szCs w:val="22"/>
        </w:rPr>
        <w:t xml:space="preserve">Поставка Товара осуществляется за счет Поставщика по адресу: Архангельская область, пос. </w:t>
      </w:r>
      <w:proofErr w:type="spellStart"/>
      <w:r w:rsidRPr="002D2C79">
        <w:rPr>
          <w:sz w:val="22"/>
          <w:szCs w:val="22"/>
        </w:rPr>
        <w:t>Турдеевск</w:t>
      </w:r>
      <w:proofErr w:type="spellEnd"/>
      <w:r w:rsidRPr="002D2C79">
        <w:rPr>
          <w:sz w:val="22"/>
          <w:szCs w:val="22"/>
        </w:rPr>
        <w:t>, ул. Центральная 2, по рабочим дням с 10.00 до 17.00 по московскому времени.</w:t>
      </w:r>
    </w:p>
    <w:p w:rsidR="001C6462" w:rsidRPr="002D2C79" w:rsidRDefault="001C6462" w:rsidP="002D2C79">
      <w:pPr>
        <w:spacing w:after="160"/>
        <w:jc w:val="both"/>
        <w:rPr>
          <w:sz w:val="22"/>
          <w:szCs w:val="22"/>
        </w:rPr>
      </w:pPr>
      <w:r w:rsidRPr="002D2C79">
        <w:rPr>
          <w:sz w:val="22"/>
          <w:szCs w:val="22"/>
        </w:rPr>
        <w:t>Перед поставкой Товара Поставщик обязан согласовать с Заказчиком день и время поставки не позднее чем за 2 (два) рабочих дня до поставки Товара.</w:t>
      </w:r>
    </w:p>
    <w:p w:rsidR="001C6462" w:rsidRPr="002D2C79" w:rsidRDefault="001C6462" w:rsidP="002D2C79">
      <w:pPr>
        <w:spacing w:before="200" w:after="160"/>
        <w:jc w:val="both"/>
        <w:rPr>
          <w:sz w:val="22"/>
          <w:szCs w:val="22"/>
        </w:rPr>
      </w:pPr>
      <w:r w:rsidRPr="002D2C79">
        <w:rPr>
          <w:b/>
          <w:bCs/>
          <w:sz w:val="22"/>
          <w:szCs w:val="22"/>
        </w:rPr>
        <w:t>2. Срок поставки товара:</w:t>
      </w:r>
    </w:p>
    <w:p w:rsidR="001C6462" w:rsidRPr="002D2C79" w:rsidRDefault="001C6462" w:rsidP="002D2C79">
      <w:pPr>
        <w:spacing w:after="160"/>
        <w:jc w:val="both"/>
        <w:rPr>
          <w:sz w:val="22"/>
          <w:szCs w:val="22"/>
        </w:rPr>
      </w:pPr>
      <w:r w:rsidRPr="002D2C79">
        <w:rPr>
          <w:sz w:val="22"/>
          <w:szCs w:val="22"/>
        </w:rPr>
        <w:t>Срок поставки товара — в течение 5 (пяти) календарных дней с даты заключения Договора.</w:t>
      </w:r>
    </w:p>
    <w:p w:rsidR="001C6462" w:rsidRPr="002D2C79" w:rsidRDefault="001C6462" w:rsidP="002D2C79">
      <w:pPr>
        <w:spacing w:before="200" w:after="160"/>
        <w:jc w:val="both"/>
        <w:rPr>
          <w:sz w:val="22"/>
          <w:szCs w:val="22"/>
        </w:rPr>
      </w:pPr>
      <w:r w:rsidRPr="002D2C79">
        <w:rPr>
          <w:b/>
          <w:bCs/>
          <w:sz w:val="22"/>
          <w:szCs w:val="22"/>
        </w:rPr>
        <w:t>3. Условия поставки Товара:</w:t>
      </w:r>
    </w:p>
    <w:p w:rsidR="001C6462" w:rsidRPr="002D2C79" w:rsidRDefault="001C6462" w:rsidP="002D2C79">
      <w:pPr>
        <w:spacing w:after="160"/>
        <w:jc w:val="both"/>
        <w:rPr>
          <w:sz w:val="22"/>
          <w:szCs w:val="22"/>
        </w:rPr>
      </w:pPr>
      <w:r w:rsidRPr="002D2C79">
        <w:rPr>
          <w:sz w:val="22"/>
          <w:szCs w:val="22"/>
        </w:rPr>
        <w:t>Поставка Товара, погрузочно-разгрузочные работы осуществляются силами и средствами Поставщика или за его счет. Цена Договора включает стоимость Товара, его доставку до места поставки, погрузочно-разгрузочные работы, стоимость защитной упаковки и маркировки, транспортные расходы, налоги и иные расходы, связанные с исполнением Поставщиком обязательств по Договору.</w:t>
      </w:r>
    </w:p>
    <w:p w:rsidR="001C6462" w:rsidRPr="002D2C79" w:rsidRDefault="001C6462" w:rsidP="002D2C79">
      <w:pPr>
        <w:spacing w:before="200" w:after="160"/>
        <w:jc w:val="both"/>
        <w:rPr>
          <w:sz w:val="22"/>
          <w:szCs w:val="22"/>
        </w:rPr>
      </w:pPr>
      <w:r w:rsidRPr="002D2C79">
        <w:rPr>
          <w:b/>
          <w:bCs/>
          <w:sz w:val="22"/>
          <w:szCs w:val="22"/>
        </w:rPr>
        <w:t>4. Общие требования к Товару:</w:t>
      </w:r>
    </w:p>
    <w:p w:rsidR="001C6462" w:rsidRPr="002D2C79" w:rsidRDefault="001C6462" w:rsidP="002D2C79">
      <w:pPr>
        <w:spacing w:after="160"/>
        <w:jc w:val="both"/>
        <w:rPr>
          <w:sz w:val="22"/>
          <w:szCs w:val="22"/>
        </w:rPr>
      </w:pPr>
      <w:r w:rsidRPr="002D2C79">
        <w:rPr>
          <w:sz w:val="22"/>
          <w:szCs w:val="22"/>
        </w:rPr>
        <w:t>4.1. Поставляемый Товар должен быть новым, изготовленным (разлитым) не ранее чем за 3 (три) месяца до даты поставки, на него должна распространяться полная гарантия производителя.</w:t>
      </w:r>
    </w:p>
    <w:p w:rsidR="001C6462" w:rsidRPr="002D2C79" w:rsidRDefault="001C6462" w:rsidP="002D2C79">
      <w:pPr>
        <w:spacing w:after="160"/>
        <w:jc w:val="both"/>
        <w:rPr>
          <w:sz w:val="22"/>
          <w:szCs w:val="22"/>
        </w:rPr>
      </w:pPr>
      <w:r w:rsidRPr="002D2C79">
        <w:rPr>
          <w:sz w:val="22"/>
          <w:szCs w:val="22"/>
        </w:rPr>
        <w:t>Гарантийный срок хранения (годности) Товара, установленный Поставщиком — в соответствии с Таблицей 1.</w:t>
      </w:r>
    </w:p>
    <w:p w:rsidR="001C6462" w:rsidRPr="002D2C79" w:rsidRDefault="001C6462" w:rsidP="002D2C79">
      <w:pPr>
        <w:spacing w:after="160"/>
        <w:jc w:val="both"/>
        <w:rPr>
          <w:sz w:val="22"/>
          <w:szCs w:val="22"/>
        </w:rPr>
      </w:pPr>
      <w:r w:rsidRPr="002D2C79">
        <w:rPr>
          <w:sz w:val="22"/>
          <w:szCs w:val="22"/>
        </w:rPr>
        <w:t>4.2. Товар должен быть упакован и замаркирован в соответствии с действующими стандартами и требованиями технических регламентов.</w:t>
      </w:r>
    </w:p>
    <w:p w:rsidR="001C6462" w:rsidRPr="002D2C79" w:rsidRDefault="001C6462" w:rsidP="002D2C79">
      <w:pPr>
        <w:spacing w:before="200" w:after="160"/>
        <w:jc w:val="both"/>
        <w:rPr>
          <w:sz w:val="22"/>
          <w:szCs w:val="22"/>
        </w:rPr>
      </w:pPr>
      <w:r w:rsidRPr="002D2C79">
        <w:rPr>
          <w:b/>
          <w:bCs/>
          <w:sz w:val="22"/>
          <w:szCs w:val="22"/>
        </w:rPr>
        <w:t>5. Технические требования к Товару:</w:t>
      </w:r>
    </w:p>
    <w:p w:rsidR="001C6462" w:rsidRPr="002D2C79" w:rsidRDefault="001C6462" w:rsidP="002D2C79">
      <w:pPr>
        <w:spacing w:after="160"/>
        <w:jc w:val="both"/>
        <w:rPr>
          <w:sz w:val="22"/>
          <w:szCs w:val="22"/>
        </w:rPr>
      </w:pPr>
      <w:r w:rsidRPr="002D2C79">
        <w:rPr>
          <w:sz w:val="22"/>
          <w:szCs w:val="22"/>
        </w:rPr>
        <w:t>5.1. Товар по своим функциональным и техническим характеристикам должен соответствовать требованиям, перечисленным в Таблице 1.</w:t>
      </w:r>
    </w:p>
    <w:p w:rsidR="001C6462" w:rsidRPr="002D2C79" w:rsidRDefault="001C6462" w:rsidP="002D2C79">
      <w:pPr>
        <w:spacing w:after="160"/>
        <w:jc w:val="both"/>
        <w:rPr>
          <w:sz w:val="22"/>
          <w:szCs w:val="22"/>
        </w:rPr>
      </w:pPr>
      <w:r w:rsidRPr="002D2C79">
        <w:rPr>
          <w:sz w:val="22"/>
          <w:szCs w:val="22"/>
        </w:rPr>
        <w:t>5.2. Товар поставляется новым, в заводской неповреждённой упаковке (бутылях). Упаковка Товара должна гарантировать его сохранность в пути следования при условии соблюдения правил транспортировки. Не допускается наличие механических повреждений упаковки, разгерметизации, следов вскрытия, загрязнений, попадания посторонних веществ. При обнаружении повреждений упаковки во время приёмки товара уполномоченным представителем Покупателя в присутствии представителя Поставщика составляется акт о выявленных повреждениях, который подписывают обе Стороны.</w:t>
      </w:r>
    </w:p>
    <w:p w:rsidR="001C6462" w:rsidRPr="002D2C79" w:rsidRDefault="001C6462" w:rsidP="002D2C79">
      <w:pPr>
        <w:rPr>
          <w:b/>
          <w:bCs/>
          <w:i/>
          <w:iCs/>
          <w:sz w:val="22"/>
          <w:szCs w:val="22"/>
        </w:rPr>
      </w:pPr>
      <w:r w:rsidRPr="002D2C79">
        <w:rPr>
          <w:b/>
          <w:bCs/>
          <w:i/>
          <w:iCs/>
          <w:sz w:val="22"/>
          <w:szCs w:val="22"/>
        </w:rPr>
        <w:br w:type="page"/>
      </w:r>
    </w:p>
    <w:p w:rsidR="001C6462" w:rsidRPr="002D2C79" w:rsidRDefault="001C6462" w:rsidP="002D2C79">
      <w:pPr>
        <w:spacing w:before="200" w:after="160"/>
        <w:jc w:val="center"/>
        <w:rPr>
          <w:sz w:val="22"/>
          <w:szCs w:val="22"/>
        </w:rPr>
      </w:pPr>
      <w:r w:rsidRPr="002D2C79">
        <w:rPr>
          <w:b/>
          <w:bCs/>
          <w:i/>
          <w:iCs/>
          <w:sz w:val="22"/>
          <w:szCs w:val="22"/>
        </w:rPr>
        <w:lastRenderedPageBreak/>
        <w:t>Таблица 1. Основные технические требования.</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5"/>
        <w:gridCol w:w="1673"/>
        <w:gridCol w:w="4142"/>
        <w:gridCol w:w="1216"/>
        <w:gridCol w:w="2230"/>
      </w:tblGrid>
      <w:tr w:rsidR="002D2C79" w:rsidRPr="002D2C79" w:rsidTr="002D2C79">
        <w:trPr>
          <w:tblHeader/>
        </w:trPr>
        <w:tc>
          <w:tcPr>
            <w:tcW w:w="515" w:type="dxa"/>
            <w:shd w:val="clear" w:color="auto" w:fill="D9D9D9"/>
            <w:tcMar>
              <w:top w:w="80" w:type="dxa"/>
              <w:left w:w="100" w:type="dxa"/>
              <w:bottom w:w="80" w:type="dxa"/>
              <w:right w:w="100" w:type="dxa"/>
            </w:tcMar>
            <w:vAlign w:val="center"/>
          </w:tcPr>
          <w:p w:rsidR="002D2C79" w:rsidRPr="002D2C79" w:rsidRDefault="002D2C79" w:rsidP="002D2C79">
            <w:pPr>
              <w:jc w:val="center"/>
              <w:rPr>
                <w:sz w:val="22"/>
                <w:szCs w:val="22"/>
              </w:rPr>
            </w:pPr>
            <w:r w:rsidRPr="002D2C79">
              <w:rPr>
                <w:b/>
                <w:bCs/>
                <w:sz w:val="22"/>
                <w:szCs w:val="22"/>
              </w:rPr>
              <w:t>№ п/п</w:t>
            </w:r>
          </w:p>
        </w:tc>
        <w:tc>
          <w:tcPr>
            <w:tcW w:w="1673" w:type="dxa"/>
            <w:shd w:val="clear" w:color="auto" w:fill="D9D9D9"/>
            <w:tcMar>
              <w:top w:w="80" w:type="dxa"/>
              <w:left w:w="100" w:type="dxa"/>
              <w:bottom w:w="80" w:type="dxa"/>
              <w:right w:w="100" w:type="dxa"/>
            </w:tcMar>
            <w:vAlign w:val="center"/>
          </w:tcPr>
          <w:p w:rsidR="002D2C79" w:rsidRPr="002D2C79" w:rsidRDefault="002D2C79" w:rsidP="002D2C79">
            <w:pPr>
              <w:jc w:val="center"/>
              <w:rPr>
                <w:sz w:val="22"/>
                <w:szCs w:val="22"/>
              </w:rPr>
            </w:pPr>
            <w:r w:rsidRPr="002D2C79">
              <w:rPr>
                <w:b/>
                <w:bCs/>
                <w:sz w:val="22"/>
                <w:szCs w:val="22"/>
              </w:rPr>
              <w:t>Наименование товара</w:t>
            </w:r>
          </w:p>
        </w:tc>
        <w:tc>
          <w:tcPr>
            <w:tcW w:w="4328" w:type="dxa"/>
            <w:shd w:val="clear" w:color="auto" w:fill="D9D9D9"/>
            <w:tcMar>
              <w:top w:w="80" w:type="dxa"/>
              <w:left w:w="100" w:type="dxa"/>
              <w:bottom w:w="80" w:type="dxa"/>
              <w:right w:w="100" w:type="dxa"/>
            </w:tcMar>
            <w:vAlign w:val="center"/>
          </w:tcPr>
          <w:p w:rsidR="002D2C79" w:rsidRPr="002D2C79" w:rsidRDefault="002D2C79" w:rsidP="002D2C79">
            <w:pPr>
              <w:jc w:val="center"/>
              <w:rPr>
                <w:sz w:val="22"/>
                <w:szCs w:val="22"/>
              </w:rPr>
            </w:pPr>
            <w:r w:rsidRPr="002D2C79">
              <w:rPr>
                <w:b/>
                <w:bCs/>
                <w:sz w:val="22"/>
                <w:szCs w:val="22"/>
              </w:rPr>
              <w:t>Требования к качеству, техническим характеристикам, безопасности, функциональным характеристикам (потребительским свойствам), размерам, упаковке, отгрузке товара и иные необходимые показатели</w:t>
            </w:r>
          </w:p>
        </w:tc>
        <w:tc>
          <w:tcPr>
            <w:tcW w:w="850" w:type="dxa"/>
            <w:shd w:val="clear" w:color="auto" w:fill="D9D9D9"/>
            <w:tcMar>
              <w:top w:w="80" w:type="dxa"/>
              <w:left w:w="100" w:type="dxa"/>
              <w:bottom w:w="80" w:type="dxa"/>
              <w:right w:w="100" w:type="dxa"/>
            </w:tcMar>
            <w:vAlign w:val="center"/>
          </w:tcPr>
          <w:p w:rsidR="002D2C79" w:rsidRPr="002D2C79" w:rsidRDefault="002D2C79" w:rsidP="002D2C79">
            <w:pPr>
              <w:jc w:val="center"/>
              <w:rPr>
                <w:sz w:val="22"/>
                <w:szCs w:val="22"/>
              </w:rPr>
            </w:pPr>
            <w:r w:rsidRPr="002D2C79">
              <w:rPr>
                <w:b/>
                <w:bCs/>
                <w:sz w:val="22"/>
                <w:szCs w:val="22"/>
              </w:rPr>
              <w:t>Ед. изм.</w:t>
            </w:r>
          </w:p>
        </w:tc>
        <w:tc>
          <w:tcPr>
            <w:tcW w:w="2410" w:type="dxa"/>
            <w:shd w:val="clear" w:color="auto" w:fill="D9D9D9"/>
            <w:tcMar>
              <w:top w:w="80" w:type="dxa"/>
              <w:left w:w="100" w:type="dxa"/>
              <w:bottom w:w="80" w:type="dxa"/>
              <w:right w:w="100" w:type="dxa"/>
            </w:tcMar>
            <w:vAlign w:val="center"/>
          </w:tcPr>
          <w:p w:rsidR="002D2C79" w:rsidRPr="002D2C79" w:rsidRDefault="002D2C79" w:rsidP="002D2C79">
            <w:pPr>
              <w:jc w:val="center"/>
              <w:rPr>
                <w:sz w:val="22"/>
                <w:szCs w:val="22"/>
              </w:rPr>
            </w:pPr>
            <w:r w:rsidRPr="002D2C79">
              <w:rPr>
                <w:b/>
                <w:bCs/>
                <w:sz w:val="22"/>
                <w:szCs w:val="22"/>
              </w:rPr>
              <w:t>Кол-во</w:t>
            </w:r>
          </w:p>
        </w:tc>
      </w:tr>
      <w:tr w:rsidR="002D2C79" w:rsidRPr="002D2C79" w:rsidTr="002D2C79">
        <w:tc>
          <w:tcPr>
            <w:tcW w:w="515" w:type="dxa"/>
            <w:tcMar>
              <w:top w:w="80" w:type="dxa"/>
              <w:left w:w="100" w:type="dxa"/>
              <w:bottom w:w="80" w:type="dxa"/>
              <w:right w:w="100" w:type="dxa"/>
            </w:tcMar>
            <w:vAlign w:val="center"/>
          </w:tcPr>
          <w:p w:rsidR="002D2C79" w:rsidRPr="002D2C79" w:rsidRDefault="002D2C79" w:rsidP="002D2C79">
            <w:pPr>
              <w:jc w:val="center"/>
              <w:rPr>
                <w:sz w:val="22"/>
                <w:szCs w:val="22"/>
              </w:rPr>
            </w:pPr>
            <w:r w:rsidRPr="002D2C79">
              <w:rPr>
                <w:sz w:val="22"/>
                <w:szCs w:val="22"/>
              </w:rPr>
              <w:t>1.</w:t>
            </w:r>
          </w:p>
        </w:tc>
        <w:tc>
          <w:tcPr>
            <w:tcW w:w="1673" w:type="dxa"/>
            <w:tcMar>
              <w:top w:w="80" w:type="dxa"/>
              <w:left w:w="100" w:type="dxa"/>
              <w:bottom w:w="80" w:type="dxa"/>
              <w:right w:w="100" w:type="dxa"/>
            </w:tcMar>
            <w:vAlign w:val="center"/>
          </w:tcPr>
          <w:p w:rsidR="002D2C79" w:rsidRPr="002D2C79" w:rsidRDefault="002D2C79" w:rsidP="002D2C79">
            <w:pPr>
              <w:rPr>
                <w:sz w:val="22"/>
                <w:szCs w:val="22"/>
              </w:rPr>
            </w:pPr>
            <w:r w:rsidRPr="002D2C79">
              <w:rPr>
                <w:sz w:val="22"/>
                <w:szCs w:val="22"/>
              </w:rPr>
              <w:t>Вода питьевая негазированная</w:t>
            </w:r>
          </w:p>
        </w:tc>
        <w:tc>
          <w:tcPr>
            <w:tcW w:w="4328" w:type="dxa"/>
            <w:tcMar>
              <w:top w:w="80" w:type="dxa"/>
              <w:left w:w="100" w:type="dxa"/>
              <w:bottom w:w="80" w:type="dxa"/>
              <w:right w:w="100" w:type="dxa"/>
            </w:tcMar>
            <w:vAlign w:val="center"/>
          </w:tcPr>
          <w:p w:rsidR="002D2C79" w:rsidRPr="002D2C79" w:rsidRDefault="002D2C79" w:rsidP="002D2C79">
            <w:pPr>
              <w:rPr>
                <w:sz w:val="22"/>
                <w:szCs w:val="22"/>
              </w:rPr>
            </w:pPr>
            <w:r w:rsidRPr="002D2C79">
              <w:rPr>
                <w:sz w:val="22"/>
                <w:szCs w:val="22"/>
              </w:rPr>
              <w:t>Вода питьевая негазированная, Расфасована в бутыли объёмом 10 (десять) литров каждая, изготовленные из пищевого пластика, предназначенного для контакта с питьевой водой.</w:t>
            </w:r>
          </w:p>
          <w:p w:rsidR="002D2C79" w:rsidRPr="002D2C79" w:rsidRDefault="002D2C79" w:rsidP="002D2C79">
            <w:pPr>
              <w:rPr>
                <w:sz w:val="22"/>
                <w:szCs w:val="22"/>
              </w:rPr>
            </w:pPr>
            <w:r w:rsidRPr="002D2C79">
              <w:rPr>
                <w:sz w:val="22"/>
                <w:szCs w:val="22"/>
              </w:rPr>
              <w:t>Упаковка (бутыль) должна быть новой, герметично укупоренной заводским способом, без механических повреждений, следов вскрытия, деформации, загрязнений.</w:t>
            </w:r>
          </w:p>
          <w:p w:rsidR="002D2C79" w:rsidRPr="002D2C79" w:rsidRDefault="002D2C79" w:rsidP="002D2C79">
            <w:pPr>
              <w:rPr>
                <w:sz w:val="22"/>
                <w:szCs w:val="22"/>
              </w:rPr>
            </w:pPr>
            <w:r w:rsidRPr="002D2C79">
              <w:rPr>
                <w:sz w:val="22"/>
                <w:szCs w:val="22"/>
              </w:rPr>
              <w:t>Товар должен быть промаркирован в соответствии с действующими требованиями (наименование, объём, изготовитель, дата розлива, срок годности, условия хранения, реквизиты декларации/сертификата соответствия).</w:t>
            </w:r>
          </w:p>
          <w:p w:rsidR="002D2C79" w:rsidRPr="002D2C79" w:rsidRDefault="002D2C79" w:rsidP="002D2C79">
            <w:pPr>
              <w:rPr>
                <w:sz w:val="22"/>
                <w:szCs w:val="22"/>
              </w:rPr>
            </w:pPr>
            <w:r w:rsidRPr="002D2C79">
              <w:rPr>
                <w:sz w:val="22"/>
                <w:szCs w:val="22"/>
              </w:rPr>
              <w:t>Гарантийный срок хранения (годности) — не менее срока, установленного изготовителем на упаковке (маркировке) Товара, но не менее 3 (трех) месяцев с даты розлива на момент поставки.</w:t>
            </w:r>
          </w:p>
        </w:tc>
        <w:tc>
          <w:tcPr>
            <w:tcW w:w="850" w:type="dxa"/>
            <w:tcMar>
              <w:top w:w="80" w:type="dxa"/>
              <w:left w:w="100" w:type="dxa"/>
              <w:bottom w:w="80" w:type="dxa"/>
              <w:right w:w="100" w:type="dxa"/>
            </w:tcMar>
            <w:vAlign w:val="center"/>
          </w:tcPr>
          <w:p w:rsidR="002D2C79" w:rsidRPr="002D2C79" w:rsidRDefault="002D2C79" w:rsidP="002D2C79">
            <w:pPr>
              <w:jc w:val="center"/>
              <w:rPr>
                <w:sz w:val="22"/>
                <w:szCs w:val="22"/>
              </w:rPr>
            </w:pPr>
            <w:r w:rsidRPr="002D2C79">
              <w:rPr>
                <w:sz w:val="22"/>
                <w:szCs w:val="22"/>
              </w:rPr>
              <w:t>бут./литры</w:t>
            </w:r>
          </w:p>
        </w:tc>
        <w:tc>
          <w:tcPr>
            <w:tcW w:w="2410" w:type="dxa"/>
            <w:tcMar>
              <w:top w:w="80" w:type="dxa"/>
              <w:left w:w="100" w:type="dxa"/>
              <w:bottom w:w="80" w:type="dxa"/>
              <w:right w:w="100" w:type="dxa"/>
            </w:tcMar>
            <w:vAlign w:val="center"/>
          </w:tcPr>
          <w:p w:rsidR="002D2C79" w:rsidRPr="002D2C79" w:rsidRDefault="002D2C79" w:rsidP="002D2C79">
            <w:pPr>
              <w:jc w:val="center"/>
              <w:rPr>
                <w:sz w:val="22"/>
                <w:szCs w:val="22"/>
              </w:rPr>
            </w:pPr>
            <w:r w:rsidRPr="002D2C79">
              <w:rPr>
                <w:sz w:val="22"/>
                <w:szCs w:val="22"/>
              </w:rPr>
              <w:t>бут. 30/ 300 л</w:t>
            </w:r>
          </w:p>
        </w:tc>
      </w:tr>
    </w:tbl>
    <w:p w:rsidR="001C6462" w:rsidRPr="002D2C79" w:rsidRDefault="001C6462" w:rsidP="002D2C79">
      <w:pPr>
        <w:spacing w:before="160" w:after="160"/>
        <w:jc w:val="both"/>
        <w:rPr>
          <w:sz w:val="22"/>
          <w:szCs w:val="22"/>
        </w:rPr>
      </w:pPr>
    </w:p>
    <w:p w:rsidR="001C6462" w:rsidRPr="002D2C79" w:rsidRDefault="001C6462" w:rsidP="002D2C79">
      <w:pPr>
        <w:spacing w:before="200" w:after="160"/>
        <w:jc w:val="both"/>
        <w:rPr>
          <w:sz w:val="22"/>
          <w:szCs w:val="22"/>
        </w:rPr>
      </w:pPr>
      <w:r w:rsidRPr="002D2C79">
        <w:rPr>
          <w:b/>
          <w:bCs/>
          <w:sz w:val="22"/>
          <w:szCs w:val="22"/>
        </w:rPr>
        <w:t>6. Требования к качеству Товара, качественным свойствам Товара:</w:t>
      </w:r>
    </w:p>
    <w:p w:rsidR="001C6462" w:rsidRPr="002D2C79" w:rsidRDefault="001C6462" w:rsidP="002D2C79">
      <w:pPr>
        <w:spacing w:after="160"/>
        <w:jc w:val="both"/>
        <w:rPr>
          <w:sz w:val="22"/>
          <w:szCs w:val="22"/>
        </w:rPr>
      </w:pPr>
      <w:r w:rsidRPr="002D2C79">
        <w:rPr>
          <w:sz w:val="22"/>
          <w:szCs w:val="22"/>
        </w:rPr>
        <w:t>Поставляемый Товар (питьевая вода) должен соответствовать требованиям действующих государственных стандартов (ГОСТ) и санитарных норм и правил (СанПиН/СП), предъявляемым к расфасованным питьевым водам, что подтверждается декларацией о соответствии и (или) свидетельством о государственной регистрации, а также протоколами лабораторных исследований качества воды, предоставляемыми при поставке Товара.</w:t>
      </w:r>
    </w:p>
    <w:p w:rsidR="001C6462" w:rsidRPr="002D2C79" w:rsidRDefault="001C6462" w:rsidP="002D2C79">
      <w:pPr>
        <w:spacing w:before="200" w:after="160"/>
        <w:jc w:val="both"/>
        <w:rPr>
          <w:sz w:val="22"/>
          <w:szCs w:val="22"/>
        </w:rPr>
      </w:pPr>
      <w:r w:rsidRPr="002D2C79">
        <w:rPr>
          <w:b/>
          <w:bCs/>
          <w:sz w:val="22"/>
          <w:szCs w:val="22"/>
        </w:rPr>
        <w:t>7. Требования по передаче Заказчику технических и иных документов при поставке Товара:</w:t>
      </w:r>
    </w:p>
    <w:p w:rsidR="001C6462" w:rsidRPr="002D2C79" w:rsidRDefault="001C6462" w:rsidP="002D2C79">
      <w:pPr>
        <w:spacing w:after="160"/>
        <w:jc w:val="both"/>
        <w:rPr>
          <w:sz w:val="22"/>
          <w:szCs w:val="22"/>
        </w:rPr>
      </w:pPr>
      <w:r w:rsidRPr="002D2C79">
        <w:rPr>
          <w:sz w:val="22"/>
          <w:szCs w:val="22"/>
        </w:rPr>
        <w:t>Вместе с поставкой питьевой воды Поставщик обязан передать Заказчику следующие документы:</w:t>
      </w:r>
    </w:p>
    <w:p w:rsidR="001C6462" w:rsidRPr="002D2C79" w:rsidRDefault="001C6462" w:rsidP="002D2C79">
      <w:pPr>
        <w:spacing w:after="100"/>
        <w:ind w:left="360"/>
        <w:jc w:val="both"/>
        <w:rPr>
          <w:sz w:val="22"/>
          <w:szCs w:val="22"/>
        </w:rPr>
      </w:pPr>
      <w:r w:rsidRPr="002D2C79">
        <w:rPr>
          <w:sz w:val="22"/>
          <w:szCs w:val="22"/>
        </w:rPr>
        <w:t>–  оригиналы товарных накладных;</w:t>
      </w:r>
    </w:p>
    <w:p w:rsidR="001C6462" w:rsidRPr="002D2C79" w:rsidRDefault="001C6462" w:rsidP="002D2C79">
      <w:pPr>
        <w:spacing w:after="100"/>
        <w:ind w:left="360"/>
        <w:jc w:val="both"/>
        <w:rPr>
          <w:sz w:val="22"/>
          <w:szCs w:val="22"/>
        </w:rPr>
      </w:pPr>
      <w:r w:rsidRPr="002D2C79">
        <w:rPr>
          <w:sz w:val="22"/>
          <w:szCs w:val="22"/>
        </w:rPr>
        <w:t>–  счета-фактуры;</w:t>
      </w:r>
    </w:p>
    <w:p w:rsidR="001C6462" w:rsidRPr="002D2C79" w:rsidRDefault="001C6462" w:rsidP="002D2C79">
      <w:pPr>
        <w:spacing w:after="100"/>
        <w:ind w:left="360"/>
        <w:jc w:val="both"/>
        <w:rPr>
          <w:sz w:val="22"/>
          <w:szCs w:val="22"/>
        </w:rPr>
      </w:pPr>
      <w:r w:rsidRPr="002D2C79">
        <w:rPr>
          <w:sz w:val="22"/>
          <w:szCs w:val="22"/>
        </w:rPr>
        <w:t>–  акты приёма-передачи Товара, подписанные Поставщиком, в двух экземплярах;</w:t>
      </w:r>
    </w:p>
    <w:p w:rsidR="001C6462" w:rsidRPr="002D2C79" w:rsidRDefault="001C6462" w:rsidP="002D2C79">
      <w:pPr>
        <w:spacing w:after="100"/>
        <w:ind w:left="360"/>
        <w:jc w:val="both"/>
        <w:rPr>
          <w:sz w:val="22"/>
          <w:szCs w:val="22"/>
        </w:rPr>
      </w:pPr>
      <w:r w:rsidRPr="002D2C79">
        <w:rPr>
          <w:sz w:val="22"/>
          <w:szCs w:val="22"/>
        </w:rPr>
        <w:t>–  паспорта качества на каждую партию (розлив) воды;</w:t>
      </w:r>
    </w:p>
    <w:p w:rsidR="001C6462" w:rsidRPr="002D2C79" w:rsidRDefault="001C6462" w:rsidP="002D2C79">
      <w:pPr>
        <w:spacing w:after="100"/>
        <w:ind w:left="360"/>
        <w:jc w:val="both"/>
        <w:rPr>
          <w:sz w:val="22"/>
          <w:szCs w:val="22"/>
        </w:rPr>
      </w:pPr>
      <w:r w:rsidRPr="002D2C79">
        <w:rPr>
          <w:sz w:val="22"/>
          <w:szCs w:val="22"/>
        </w:rPr>
        <w:t>–  декларации о соответствии и (или) свидетельства о государственной регистрации на Товар;</w:t>
      </w:r>
    </w:p>
    <w:p w:rsidR="001C6462" w:rsidRPr="002D2C79" w:rsidRDefault="001C6462" w:rsidP="002D2C79">
      <w:pPr>
        <w:spacing w:after="100"/>
        <w:ind w:left="360"/>
        <w:jc w:val="both"/>
        <w:rPr>
          <w:sz w:val="22"/>
          <w:szCs w:val="22"/>
        </w:rPr>
      </w:pPr>
      <w:r w:rsidRPr="002D2C79">
        <w:rPr>
          <w:sz w:val="22"/>
          <w:szCs w:val="22"/>
        </w:rPr>
        <w:t>–  протоколы лабораторных исследований качества питьевой воды (при наличии);</w:t>
      </w:r>
    </w:p>
    <w:p w:rsidR="001C6462" w:rsidRPr="002D2C79" w:rsidRDefault="001C6462" w:rsidP="002D2C79">
      <w:pPr>
        <w:spacing w:after="100"/>
        <w:ind w:left="360"/>
        <w:jc w:val="both"/>
        <w:rPr>
          <w:sz w:val="22"/>
          <w:szCs w:val="22"/>
        </w:rPr>
      </w:pPr>
      <w:r w:rsidRPr="002D2C79">
        <w:rPr>
          <w:sz w:val="22"/>
          <w:szCs w:val="22"/>
        </w:rPr>
        <w:t>–  гарантийные обязательства производителя/Поставщика.</w:t>
      </w:r>
    </w:p>
    <w:p w:rsidR="001C6462" w:rsidRPr="002D2C79" w:rsidRDefault="001C6462" w:rsidP="002D2C79">
      <w:pPr>
        <w:spacing w:before="200" w:after="160"/>
        <w:jc w:val="both"/>
        <w:rPr>
          <w:sz w:val="22"/>
          <w:szCs w:val="22"/>
        </w:rPr>
      </w:pPr>
      <w:r w:rsidRPr="002D2C79">
        <w:rPr>
          <w:b/>
          <w:bCs/>
          <w:sz w:val="22"/>
          <w:szCs w:val="22"/>
        </w:rPr>
        <w:t>8. Требования к гарантии качества, требования к гарантийному обслуживанию:</w:t>
      </w:r>
    </w:p>
    <w:p w:rsidR="001C6462" w:rsidRPr="002D2C79" w:rsidRDefault="001C6462" w:rsidP="002D2C79">
      <w:pPr>
        <w:spacing w:after="160"/>
        <w:jc w:val="both"/>
        <w:rPr>
          <w:sz w:val="22"/>
          <w:szCs w:val="22"/>
        </w:rPr>
      </w:pPr>
      <w:r w:rsidRPr="002D2C79">
        <w:rPr>
          <w:sz w:val="22"/>
          <w:szCs w:val="22"/>
        </w:rPr>
        <w:t>Гарантийный срок хранения (годности) Товара, установленный Поставщиком на Товар — в соответствии с Таблицей 1. Гарантийный срок хранения считается с момента подписания акта приёма-передачи Товара.</w:t>
      </w:r>
    </w:p>
    <w:p w:rsidR="001C6462" w:rsidRPr="002D2C79" w:rsidRDefault="001C6462" w:rsidP="002D2C79">
      <w:pPr>
        <w:spacing w:after="160"/>
        <w:jc w:val="both"/>
        <w:rPr>
          <w:sz w:val="22"/>
          <w:szCs w:val="22"/>
        </w:rPr>
      </w:pPr>
      <w:r w:rsidRPr="002D2C79">
        <w:rPr>
          <w:sz w:val="22"/>
          <w:szCs w:val="22"/>
        </w:rPr>
        <w:lastRenderedPageBreak/>
        <w:t>Все сопутствующие гарантийному обслуживанию мероприятия (доставка, погрузка, разгрузка, замена некачественного Товара) осуществляются силами и за счёт Поставщика.</w:t>
      </w:r>
    </w:p>
    <w:p w:rsidR="001C6462" w:rsidRPr="002D2C79" w:rsidRDefault="001C6462" w:rsidP="002D2C79">
      <w:pPr>
        <w:spacing w:after="160"/>
        <w:jc w:val="both"/>
        <w:rPr>
          <w:sz w:val="22"/>
          <w:szCs w:val="22"/>
        </w:rPr>
      </w:pPr>
      <w:r w:rsidRPr="002D2C79">
        <w:rPr>
          <w:sz w:val="22"/>
          <w:szCs w:val="22"/>
        </w:rPr>
        <w:t>Остаточный срок хранения (годности) в отношении нового Товара, поставленного взамен дефектного, начинается с момента осуществления указанной замены, о чём Сторонами составляется соответствующий Акт замены по гарантийным обязательствам.</w:t>
      </w:r>
    </w:p>
    <w:p w:rsidR="001C6462" w:rsidRPr="002D2C79" w:rsidRDefault="001C6462" w:rsidP="002D2C79">
      <w:pPr>
        <w:spacing w:before="200" w:after="160"/>
        <w:jc w:val="both"/>
        <w:rPr>
          <w:sz w:val="22"/>
          <w:szCs w:val="22"/>
        </w:rPr>
      </w:pPr>
      <w:r w:rsidRPr="002D2C79">
        <w:rPr>
          <w:b/>
          <w:bCs/>
          <w:sz w:val="22"/>
          <w:szCs w:val="22"/>
        </w:rPr>
        <w:t>9. Требования к сертификации поставляемых товаров:</w:t>
      </w:r>
    </w:p>
    <w:p w:rsidR="001C6462" w:rsidRPr="002D2C79" w:rsidRDefault="001C6462" w:rsidP="002D2C79">
      <w:pPr>
        <w:spacing w:after="160"/>
        <w:jc w:val="both"/>
        <w:rPr>
          <w:sz w:val="22"/>
          <w:szCs w:val="22"/>
        </w:rPr>
      </w:pPr>
      <w:r w:rsidRPr="002D2C79">
        <w:rPr>
          <w:sz w:val="22"/>
          <w:szCs w:val="22"/>
        </w:rPr>
        <w:t>Поставляемый товар должен быть сертифицирован (задекларирован) в соответствии с требованиями законодательства РФ, предъявляемыми к расфасованным питьевым водам.</w:t>
      </w:r>
    </w:p>
    <w:p w:rsidR="00CB1BEC" w:rsidRDefault="00CB1BEC" w:rsidP="00A75144">
      <w:pPr>
        <w:suppressAutoHyphens/>
        <w:ind w:firstLine="284"/>
        <w:jc w:val="both"/>
        <w:rPr>
          <w:sz w:val="22"/>
          <w:szCs w:val="22"/>
          <w:lang w:eastAsia="zh-CN"/>
        </w:rPr>
      </w:pPr>
    </w:p>
    <w:p w:rsidR="002D2C79" w:rsidRDefault="002D2C79" w:rsidP="00A75144">
      <w:pPr>
        <w:suppressAutoHyphens/>
        <w:ind w:firstLine="284"/>
        <w:jc w:val="both"/>
        <w:rPr>
          <w:sz w:val="22"/>
          <w:szCs w:val="22"/>
          <w:lang w:eastAsia="zh-CN"/>
        </w:rPr>
      </w:pPr>
    </w:p>
    <w:tbl>
      <w:tblPr>
        <w:tblW w:w="9634" w:type="dxa"/>
        <w:tblLayout w:type="fixed"/>
        <w:tblLook w:val="0000" w:firstRow="0" w:lastRow="0" w:firstColumn="0" w:lastColumn="0" w:noHBand="0" w:noVBand="0"/>
      </w:tblPr>
      <w:tblGrid>
        <w:gridCol w:w="5085"/>
        <w:gridCol w:w="4549"/>
      </w:tblGrid>
      <w:tr w:rsidR="0073288C" w:rsidRPr="005039BA" w:rsidTr="002242CA">
        <w:trPr>
          <w:trHeight w:val="2158"/>
        </w:trPr>
        <w:tc>
          <w:tcPr>
            <w:tcW w:w="5085" w:type="dxa"/>
          </w:tcPr>
          <w:p w:rsidR="006B0680" w:rsidRDefault="006B0680" w:rsidP="002242CA">
            <w:pPr>
              <w:widowControl w:val="0"/>
              <w:tabs>
                <w:tab w:val="left" w:pos="9324"/>
              </w:tabs>
              <w:jc w:val="both"/>
              <w:rPr>
                <w:b/>
                <w:snapToGrid w:val="0"/>
                <w:color w:val="000000"/>
                <w:sz w:val="22"/>
                <w:szCs w:val="22"/>
              </w:rPr>
            </w:pPr>
          </w:p>
          <w:p w:rsidR="0073288C" w:rsidRPr="005039BA" w:rsidRDefault="006B0680" w:rsidP="002242CA">
            <w:pPr>
              <w:widowControl w:val="0"/>
              <w:tabs>
                <w:tab w:val="left" w:pos="9324"/>
              </w:tabs>
              <w:jc w:val="both"/>
              <w:rPr>
                <w:b/>
                <w:snapToGrid w:val="0"/>
                <w:color w:val="000000"/>
                <w:sz w:val="22"/>
                <w:szCs w:val="22"/>
              </w:rPr>
            </w:pPr>
            <w:r>
              <w:rPr>
                <w:b/>
                <w:snapToGrid w:val="0"/>
                <w:color w:val="000000"/>
                <w:sz w:val="22"/>
                <w:szCs w:val="22"/>
              </w:rPr>
              <w:t>З</w:t>
            </w:r>
            <w:r w:rsidR="0073288C" w:rsidRPr="005039BA">
              <w:rPr>
                <w:b/>
                <w:snapToGrid w:val="0"/>
                <w:color w:val="000000"/>
                <w:sz w:val="22"/>
                <w:szCs w:val="22"/>
              </w:rPr>
              <w:t>АКАЗЧИК:</w:t>
            </w:r>
          </w:p>
          <w:p w:rsidR="0073288C" w:rsidRPr="00BE14C1" w:rsidRDefault="0073288C" w:rsidP="002242CA">
            <w:pPr>
              <w:pStyle w:val="a4"/>
              <w:tabs>
                <w:tab w:val="left" w:pos="9324"/>
              </w:tabs>
              <w:ind w:right="749"/>
              <w:rPr>
                <w:sz w:val="22"/>
                <w:szCs w:val="22"/>
              </w:rPr>
            </w:pPr>
            <w:r>
              <w:rPr>
                <w:sz w:val="22"/>
                <w:szCs w:val="22"/>
              </w:rPr>
              <w:t>Директор</w:t>
            </w:r>
          </w:p>
          <w:p w:rsidR="0073288C" w:rsidRPr="00F90431" w:rsidRDefault="0073288C" w:rsidP="002242CA">
            <w:pPr>
              <w:pStyle w:val="a4"/>
              <w:tabs>
                <w:tab w:val="left" w:pos="9324"/>
              </w:tabs>
              <w:ind w:right="749"/>
              <w:rPr>
                <w:spacing w:val="-2"/>
                <w:sz w:val="22"/>
                <w:szCs w:val="22"/>
              </w:rPr>
            </w:pPr>
          </w:p>
          <w:p w:rsidR="0073288C" w:rsidRPr="005039BA" w:rsidRDefault="0073288C" w:rsidP="002242CA">
            <w:pPr>
              <w:pStyle w:val="a4"/>
              <w:tabs>
                <w:tab w:val="left" w:pos="9324"/>
              </w:tabs>
              <w:ind w:right="749"/>
              <w:rPr>
                <w:snapToGrid w:val="0"/>
                <w:color w:val="000000"/>
                <w:sz w:val="22"/>
                <w:szCs w:val="22"/>
              </w:rPr>
            </w:pPr>
            <w:r w:rsidRPr="005039BA">
              <w:rPr>
                <w:spacing w:val="-2"/>
                <w:sz w:val="22"/>
                <w:szCs w:val="22"/>
              </w:rPr>
              <w:t>_____________</w:t>
            </w:r>
            <w:r w:rsidRPr="005039BA">
              <w:rPr>
                <w:sz w:val="22"/>
                <w:szCs w:val="22"/>
              </w:rPr>
              <w:t>_ Чернецов</w:t>
            </w:r>
            <w:r w:rsidRPr="005039BA">
              <w:rPr>
                <w:spacing w:val="-7"/>
                <w:sz w:val="22"/>
                <w:szCs w:val="22"/>
              </w:rPr>
              <w:t xml:space="preserve"> </w:t>
            </w:r>
            <w:r w:rsidRPr="005039BA">
              <w:rPr>
                <w:spacing w:val="-4"/>
                <w:sz w:val="22"/>
                <w:szCs w:val="22"/>
              </w:rPr>
              <w:t>Н.С.</w:t>
            </w:r>
          </w:p>
        </w:tc>
        <w:tc>
          <w:tcPr>
            <w:tcW w:w="4549" w:type="dxa"/>
          </w:tcPr>
          <w:p w:rsidR="002D2C79" w:rsidRDefault="002D2C79" w:rsidP="002242CA">
            <w:pPr>
              <w:widowControl w:val="0"/>
              <w:tabs>
                <w:tab w:val="left" w:pos="9324"/>
              </w:tabs>
              <w:jc w:val="both"/>
              <w:rPr>
                <w:b/>
                <w:snapToGrid w:val="0"/>
                <w:color w:val="000000"/>
                <w:sz w:val="22"/>
                <w:szCs w:val="22"/>
              </w:rPr>
            </w:pPr>
          </w:p>
          <w:p w:rsidR="0073288C" w:rsidRPr="005039BA" w:rsidRDefault="0073288C" w:rsidP="002242CA">
            <w:pPr>
              <w:widowControl w:val="0"/>
              <w:tabs>
                <w:tab w:val="left" w:pos="9324"/>
              </w:tabs>
              <w:jc w:val="both"/>
              <w:rPr>
                <w:b/>
                <w:snapToGrid w:val="0"/>
                <w:color w:val="000000"/>
                <w:sz w:val="22"/>
                <w:szCs w:val="22"/>
              </w:rPr>
            </w:pPr>
            <w:r w:rsidRPr="005039BA">
              <w:rPr>
                <w:b/>
                <w:snapToGrid w:val="0"/>
                <w:color w:val="000000"/>
                <w:sz w:val="22"/>
                <w:szCs w:val="22"/>
              </w:rPr>
              <w:t xml:space="preserve">ПОСТАВЩИК:  </w:t>
            </w:r>
          </w:p>
          <w:p w:rsidR="0073288C" w:rsidRDefault="0073288C" w:rsidP="002242CA">
            <w:pPr>
              <w:tabs>
                <w:tab w:val="left" w:pos="9324"/>
              </w:tabs>
              <w:jc w:val="both"/>
              <w:rPr>
                <w:sz w:val="22"/>
                <w:szCs w:val="22"/>
              </w:rPr>
            </w:pPr>
          </w:p>
          <w:p w:rsidR="0073288C" w:rsidRDefault="0073288C" w:rsidP="002242CA">
            <w:pPr>
              <w:tabs>
                <w:tab w:val="left" w:pos="9324"/>
              </w:tabs>
              <w:jc w:val="both"/>
              <w:rPr>
                <w:sz w:val="22"/>
                <w:szCs w:val="22"/>
              </w:rPr>
            </w:pPr>
          </w:p>
          <w:p w:rsidR="0073288C" w:rsidRDefault="0073288C" w:rsidP="002242CA">
            <w:pPr>
              <w:tabs>
                <w:tab w:val="left" w:pos="9324"/>
              </w:tabs>
              <w:jc w:val="both"/>
              <w:rPr>
                <w:sz w:val="22"/>
                <w:szCs w:val="22"/>
              </w:rPr>
            </w:pPr>
          </w:p>
          <w:p w:rsidR="0073288C" w:rsidRPr="005039BA" w:rsidRDefault="0073288C" w:rsidP="002242CA">
            <w:pPr>
              <w:tabs>
                <w:tab w:val="left" w:pos="9324"/>
              </w:tabs>
              <w:jc w:val="both"/>
              <w:rPr>
                <w:sz w:val="22"/>
                <w:szCs w:val="22"/>
              </w:rPr>
            </w:pPr>
            <w:r w:rsidRPr="005039BA">
              <w:rPr>
                <w:sz w:val="22"/>
                <w:szCs w:val="22"/>
              </w:rPr>
              <w:t>_____________</w:t>
            </w:r>
            <w:r>
              <w:rPr>
                <w:sz w:val="22"/>
                <w:szCs w:val="22"/>
              </w:rPr>
              <w:t>/_________________/</w:t>
            </w:r>
          </w:p>
          <w:p w:rsidR="0073288C" w:rsidRPr="005039BA" w:rsidRDefault="0073288C" w:rsidP="002242CA">
            <w:pPr>
              <w:tabs>
                <w:tab w:val="left" w:pos="9324"/>
              </w:tabs>
              <w:jc w:val="both"/>
              <w:rPr>
                <w:snapToGrid w:val="0"/>
                <w:color w:val="000000"/>
                <w:sz w:val="22"/>
                <w:szCs w:val="22"/>
              </w:rPr>
            </w:pPr>
          </w:p>
        </w:tc>
      </w:tr>
    </w:tbl>
    <w:p w:rsidR="0073288C" w:rsidRDefault="0073288C" w:rsidP="00330439">
      <w:pPr>
        <w:spacing w:line="276" w:lineRule="auto"/>
        <w:ind w:firstLine="708"/>
        <w:jc w:val="right"/>
        <w:rPr>
          <w:rFonts w:eastAsia="Calibri"/>
          <w:lang w:eastAsia="en-US"/>
        </w:rPr>
        <w:sectPr w:rsidR="0073288C" w:rsidSect="002D2C79">
          <w:footerReference w:type="even" r:id="rId8"/>
          <w:footerReference w:type="default" r:id="rId9"/>
          <w:pgSz w:w="11906" w:h="16838"/>
          <w:pgMar w:top="1276" w:right="566" w:bottom="1135" w:left="993" w:header="709" w:footer="408" w:gutter="0"/>
          <w:cols w:space="708"/>
          <w:docGrid w:linePitch="360"/>
        </w:sectPr>
      </w:pPr>
    </w:p>
    <w:p w:rsidR="00111912" w:rsidRDefault="003277DB" w:rsidP="00361D18">
      <w:pPr>
        <w:tabs>
          <w:tab w:val="left" w:pos="9324"/>
        </w:tabs>
        <w:jc w:val="right"/>
        <w:rPr>
          <w:color w:val="000000"/>
          <w:sz w:val="22"/>
          <w:szCs w:val="22"/>
        </w:rPr>
      </w:pPr>
      <w:r>
        <w:rPr>
          <w:color w:val="000000"/>
          <w:sz w:val="22"/>
          <w:szCs w:val="22"/>
        </w:rPr>
        <w:lastRenderedPageBreak/>
        <w:t>Приложение № 2</w:t>
      </w:r>
    </w:p>
    <w:p w:rsidR="00361D18" w:rsidRDefault="00361D18" w:rsidP="00361D18">
      <w:pPr>
        <w:tabs>
          <w:tab w:val="left" w:pos="9324"/>
        </w:tabs>
        <w:jc w:val="right"/>
        <w:rPr>
          <w:color w:val="000000"/>
          <w:sz w:val="22"/>
          <w:szCs w:val="22"/>
        </w:rPr>
      </w:pPr>
      <w:r>
        <w:rPr>
          <w:color w:val="000000"/>
          <w:sz w:val="22"/>
          <w:szCs w:val="22"/>
        </w:rPr>
        <w:t>к Контракту</w:t>
      </w:r>
      <w:r w:rsidR="00330439">
        <w:rPr>
          <w:color w:val="000000"/>
          <w:sz w:val="22"/>
          <w:szCs w:val="22"/>
        </w:rPr>
        <w:t xml:space="preserve"> №____ от «__</w:t>
      </w:r>
      <w:proofErr w:type="gramStart"/>
      <w:r w:rsidR="00330439">
        <w:rPr>
          <w:color w:val="000000"/>
          <w:sz w:val="22"/>
          <w:szCs w:val="22"/>
        </w:rPr>
        <w:t>_»_</w:t>
      </w:r>
      <w:proofErr w:type="gramEnd"/>
      <w:r w:rsidR="00330439">
        <w:rPr>
          <w:color w:val="000000"/>
          <w:sz w:val="22"/>
          <w:szCs w:val="22"/>
        </w:rPr>
        <w:t>___________202</w:t>
      </w:r>
      <w:r w:rsidR="00FB0760">
        <w:rPr>
          <w:color w:val="000000"/>
          <w:sz w:val="22"/>
          <w:szCs w:val="22"/>
        </w:rPr>
        <w:t>6</w:t>
      </w:r>
      <w:r>
        <w:rPr>
          <w:color w:val="000000"/>
          <w:sz w:val="22"/>
          <w:szCs w:val="22"/>
        </w:rPr>
        <w:t>г.</w:t>
      </w:r>
    </w:p>
    <w:p w:rsidR="00361D18" w:rsidRDefault="00361D18" w:rsidP="00361D18">
      <w:pPr>
        <w:tabs>
          <w:tab w:val="left" w:pos="9324"/>
        </w:tabs>
        <w:jc w:val="right"/>
        <w:rPr>
          <w:color w:val="000000"/>
          <w:sz w:val="22"/>
          <w:szCs w:val="22"/>
        </w:rPr>
      </w:pPr>
    </w:p>
    <w:p w:rsidR="00361D18" w:rsidRDefault="00361D18" w:rsidP="00361D18">
      <w:pPr>
        <w:tabs>
          <w:tab w:val="left" w:pos="9324"/>
        </w:tabs>
        <w:jc w:val="center"/>
        <w:rPr>
          <w:color w:val="000000"/>
          <w:sz w:val="22"/>
          <w:szCs w:val="22"/>
        </w:rPr>
      </w:pPr>
      <w:r>
        <w:rPr>
          <w:color w:val="000000"/>
          <w:sz w:val="22"/>
          <w:szCs w:val="22"/>
        </w:rPr>
        <w:t>СПЕЦИФИКАЦИЯ</w:t>
      </w:r>
    </w:p>
    <w:p w:rsidR="00361D18" w:rsidRDefault="00361D18" w:rsidP="00361D18">
      <w:pPr>
        <w:tabs>
          <w:tab w:val="left" w:pos="9324"/>
        </w:tabs>
        <w:jc w:val="right"/>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098"/>
        <w:gridCol w:w="1725"/>
        <w:gridCol w:w="1211"/>
        <w:gridCol w:w="783"/>
        <w:gridCol w:w="1612"/>
        <w:gridCol w:w="1669"/>
      </w:tblGrid>
      <w:tr w:rsidR="00C3404F" w:rsidRPr="001B39C0" w:rsidTr="002D2C79">
        <w:trPr>
          <w:trHeight w:val="842"/>
        </w:trPr>
        <w:tc>
          <w:tcPr>
            <w:tcW w:w="531" w:type="dxa"/>
            <w:shd w:val="clear" w:color="auto" w:fill="auto"/>
          </w:tcPr>
          <w:p w:rsidR="00C3404F" w:rsidRPr="001B39C0" w:rsidRDefault="00C3404F" w:rsidP="00192F01">
            <w:pPr>
              <w:tabs>
                <w:tab w:val="left" w:pos="9324"/>
              </w:tabs>
              <w:jc w:val="center"/>
              <w:rPr>
                <w:color w:val="000000"/>
                <w:sz w:val="22"/>
                <w:szCs w:val="22"/>
              </w:rPr>
            </w:pPr>
            <w:r w:rsidRPr="001B39C0">
              <w:rPr>
                <w:color w:val="000000"/>
                <w:sz w:val="22"/>
                <w:szCs w:val="22"/>
              </w:rPr>
              <w:t>№ п/п</w:t>
            </w:r>
          </w:p>
        </w:tc>
        <w:tc>
          <w:tcPr>
            <w:tcW w:w="2158" w:type="dxa"/>
            <w:shd w:val="clear" w:color="auto" w:fill="auto"/>
          </w:tcPr>
          <w:p w:rsidR="00C3404F" w:rsidRPr="001B39C0" w:rsidRDefault="00C3404F" w:rsidP="00192F01">
            <w:pPr>
              <w:tabs>
                <w:tab w:val="left" w:pos="9324"/>
              </w:tabs>
              <w:jc w:val="center"/>
              <w:rPr>
                <w:color w:val="000000"/>
                <w:sz w:val="22"/>
                <w:szCs w:val="22"/>
              </w:rPr>
            </w:pPr>
            <w:r w:rsidRPr="001B39C0">
              <w:rPr>
                <w:color w:val="000000"/>
                <w:sz w:val="22"/>
                <w:szCs w:val="22"/>
              </w:rPr>
              <w:t>Наименование</w:t>
            </w:r>
          </w:p>
        </w:tc>
        <w:tc>
          <w:tcPr>
            <w:tcW w:w="1599" w:type="dxa"/>
            <w:shd w:val="clear" w:color="auto" w:fill="auto"/>
          </w:tcPr>
          <w:p w:rsidR="00C3404F" w:rsidRPr="001B39C0" w:rsidRDefault="00C3404F" w:rsidP="00192F01">
            <w:pPr>
              <w:tabs>
                <w:tab w:val="left" w:pos="9324"/>
              </w:tabs>
              <w:jc w:val="center"/>
              <w:rPr>
                <w:color w:val="000000"/>
                <w:sz w:val="22"/>
                <w:szCs w:val="22"/>
              </w:rPr>
            </w:pPr>
            <w:r w:rsidRPr="001B39C0">
              <w:rPr>
                <w:color w:val="000000"/>
                <w:sz w:val="22"/>
                <w:szCs w:val="22"/>
              </w:rPr>
              <w:t>Характеристика</w:t>
            </w:r>
          </w:p>
        </w:tc>
        <w:tc>
          <w:tcPr>
            <w:tcW w:w="1246" w:type="dxa"/>
            <w:shd w:val="clear" w:color="auto" w:fill="auto"/>
          </w:tcPr>
          <w:p w:rsidR="00C3404F" w:rsidRPr="001B39C0" w:rsidRDefault="00C3404F" w:rsidP="00192F01">
            <w:pPr>
              <w:tabs>
                <w:tab w:val="left" w:pos="9324"/>
              </w:tabs>
              <w:jc w:val="center"/>
              <w:rPr>
                <w:color w:val="000000"/>
                <w:sz w:val="22"/>
                <w:szCs w:val="22"/>
              </w:rPr>
            </w:pPr>
            <w:proofErr w:type="spellStart"/>
            <w:r w:rsidRPr="001B39C0">
              <w:rPr>
                <w:color w:val="000000"/>
                <w:sz w:val="22"/>
                <w:szCs w:val="22"/>
              </w:rPr>
              <w:t>Ед.изм</w:t>
            </w:r>
            <w:proofErr w:type="spellEnd"/>
            <w:r w:rsidRPr="001B39C0">
              <w:rPr>
                <w:color w:val="000000"/>
                <w:sz w:val="22"/>
                <w:szCs w:val="22"/>
              </w:rPr>
              <w:t>.</w:t>
            </w:r>
          </w:p>
        </w:tc>
        <w:tc>
          <w:tcPr>
            <w:tcW w:w="798" w:type="dxa"/>
            <w:shd w:val="clear" w:color="auto" w:fill="auto"/>
          </w:tcPr>
          <w:p w:rsidR="00C3404F" w:rsidRPr="001B39C0" w:rsidRDefault="00C3404F" w:rsidP="00192F01">
            <w:pPr>
              <w:tabs>
                <w:tab w:val="left" w:pos="9324"/>
              </w:tabs>
              <w:jc w:val="center"/>
              <w:rPr>
                <w:color w:val="000000"/>
                <w:sz w:val="22"/>
                <w:szCs w:val="22"/>
              </w:rPr>
            </w:pPr>
            <w:r w:rsidRPr="001B39C0">
              <w:rPr>
                <w:color w:val="000000"/>
                <w:sz w:val="22"/>
                <w:szCs w:val="22"/>
              </w:rPr>
              <w:t>Кол-во</w:t>
            </w:r>
          </w:p>
        </w:tc>
        <w:tc>
          <w:tcPr>
            <w:tcW w:w="1616" w:type="dxa"/>
            <w:shd w:val="clear" w:color="auto" w:fill="auto"/>
          </w:tcPr>
          <w:p w:rsidR="00C3404F" w:rsidRPr="001B39C0" w:rsidRDefault="00C3404F" w:rsidP="00192F01">
            <w:pPr>
              <w:tabs>
                <w:tab w:val="left" w:pos="9324"/>
              </w:tabs>
              <w:jc w:val="center"/>
              <w:rPr>
                <w:color w:val="000000"/>
                <w:sz w:val="22"/>
                <w:szCs w:val="22"/>
              </w:rPr>
            </w:pPr>
            <w:r w:rsidRPr="001B39C0">
              <w:rPr>
                <w:color w:val="000000"/>
                <w:sz w:val="22"/>
                <w:szCs w:val="22"/>
              </w:rPr>
              <w:t xml:space="preserve">Цена за ед., руб. в </w:t>
            </w:r>
            <w:proofErr w:type="spellStart"/>
            <w:r w:rsidRPr="001B39C0">
              <w:rPr>
                <w:color w:val="000000"/>
                <w:sz w:val="22"/>
                <w:szCs w:val="22"/>
              </w:rPr>
              <w:t>т.ч</w:t>
            </w:r>
            <w:proofErr w:type="spellEnd"/>
            <w:r w:rsidRPr="001B39C0">
              <w:rPr>
                <w:color w:val="000000"/>
                <w:sz w:val="22"/>
                <w:szCs w:val="22"/>
              </w:rPr>
              <w:t>. НДС (облагается/не облагается</w:t>
            </w:r>
            <w:r w:rsidR="00B229EB">
              <w:rPr>
                <w:color w:val="000000"/>
                <w:sz w:val="22"/>
                <w:szCs w:val="22"/>
              </w:rPr>
              <w:t>)</w:t>
            </w:r>
          </w:p>
        </w:tc>
        <w:tc>
          <w:tcPr>
            <w:tcW w:w="1680" w:type="dxa"/>
            <w:shd w:val="clear" w:color="auto" w:fill="auto"/>
          </w:tcPr>
          <w:p w:rsidR="00C3404F" w:rsidRPr="001B39C0" w:rsidRDefault="00C3404F" w:rsidP="00192F01">
            <w:pPr>
              <w:tabs>
                <w:tab w:val="left" w:pos="9324"/>
              </w:tabs>
              <w:jc w:val="center"/>
              <w:rPr>
                <w:color w:val="000000"/>
                <w:sz w:val="22"/>
                <w:szCs w:val="22"/>
              </w:rPr>
            </w:pPr>
            <w:r w:rsidRPr="001B39C0">
              <w:rPr>
                <w:color w:val="000000"/>
                <w:sz w:val="22"/>
                <w:szCs w:val="22"/>
              </w:rPr>
              <w:t xml:space="preserve">Сумма за ед., руб. в </w:t>
            </w:r>
            <w:proofErr w:type="spellStart"/>
            <w:r w:rsidRPr="001B39C0">
              <w:rPr>
                <w:color w:val="000000"/>
                <w:sz w:val="22"/>
                <w:szCs w:val="22"/>
              </w:rPr>
              <w:t>т.ч</w:t>
            </w:r>
            <w:proofErr w:type="spellEnd"/>
            <w:r w:rsidRPr="001B39C0">
              <w:rPr>
                <w:color w:val="000000"/>
                <w:sz w:val="22"/>
                <w:szCs w:val="22"/>
              </w:rPr>
              <w:t>. НДС (облагается/не облагается</w:t>
            </w:r>
            <w:r w:rsidR="00B229EB">
              <w:rPr>
                <w:color w:val="000000"/>
                <w:sz w:val="22"/>
                <w:szCs w:val="22"/>
              </w:rPr>
              <w:t>)</w:t>
            </w:r>
          </w:p>
        </w:tc>
      </w:tr>
      <w:tr w:rsidR="0076056E" w:rsidRPr="001B39C0" w:rsidTr="002D2C79">
        <w:trPr>
          <w:trHeight w:val="395"/>
        </w:trPr>
        <w:tc>
          <w:tcPr>
            <w:tcW w:w="531" w:type="dxa"/>
            <w:shd w:val="clear" w:color="auto" w:fill="auto"/>
            <w:vAlign w:val="center"/>
          </w:tcPr>
          <w:p w:rsidR="0076056E" w:rsidRPr="001B39C0" w:rsidRDefault="0076056E" w:rsidP="00192F01">
            <w:pPr>
              <w:tabs>
                <w:tab w:val="left" w:pos="9324"/>
              </w:tabs>
              <w:jc w:val="center"/>
              <w:rPr>
                <w:color w:val="000000"/>
                <w:sz w:val="22"/>
                <w:szCs w:val="22"/>
              </w:rPr>
            </w:pPr>
            <w:r w:rsidRPr="001B39C0">
              <w:rPr>
                <w:color w:val="000000"/>
                <w:sz w:val="22"/>
                <w:szCs w:val="22"/>
              </w:rPr>
              <w:t>1</w:t>
            </w:r>
          </w:p>
        </w:tc>
        <w:tc>
          <w:tcPr>
            <w:tcW w:w="2158" w:type="dxa"/>
            <w:shd w:val="clear" w:color="auto" w:fill="auto"/>
            <w:vAlign w:val="center"/>
          </w:tcPr>
          <w:p w:rsidR="0076056E" w:rsidRPr="001B39C0" w:rsidRDefault="0076056E" w:rsidP="00565F4D">
            <w:pPr>
              <w:tabs>
                <w:tab w:val="left" w:pos="9324"/>
              </w:tabs>
              <w:jc w:val="both"/>
              <w:rPr>
                <w:color w:val="000000"/>
                <w:sz w:val="22"/>
                <w:szCs w:val="22"/>
              </w:rPr>
            </w:pPr>
          </w:p>
        </w:tc>
        <w:tc>
          <w:tcPr>
            <w:tcW w:w="1599" w:type="dxa"/>
            <w:shd w:val="clear" w:color="auto" w:fill="auto"/>
            <w:vAlign w:val="center"/>
          </w:tcPr>
          <w:p w:rsidR="0076056E" w:rsidRPr="0076056E" w:rsidRDefault="0076056E" w:rsidP="006742EE">
            <w:pPr>
              <w:tabs>
                <w:tab w:val="left" w:pos="9324"/>
              </w:tabs>
              <w:rPr>
                <w:color w:val="000000"/>
                <w:sz w:val="20"/>
                <w:szCs w:val="20"/>
              </w:rPr>
            </w:pPr>
          </w:p>
        </w:tc>
        <w:tc>
          <w:tcPr>
            <w:tcW w:w="1246" w:type="dxa"/>
            <w:shd w:val="clear" w:color="auto" w:fill="auto"/>
            <w:vAlign w:val="center"/>
          </w:tcPr>
          <w:p w:rsidR="0076056E" w:rsidRPr="001B39C0" w:rsidRDefault="002D2C79" w:rsidP="00192F01">
            <w:pPr>
              <w:tabs>
                <w:tab w:val="left" w:pos="9324"/>
              </w:tabs>
              <w:jc w:val="center"/>
              <w:rPr>
                <w:color w:val="000000"/>
                <w:sz w:val="22"/>
                <w:szCs w:val="22"/>
              </w:rPr>
            </w:pPr>
            <w:r>
              <w:rPr>
                <w:color w:val="000000"/>
                <w:sz w:val="22"/>
                <w:szCs w:val="22"/>
              </w:rPr>
              <w:t>бут.</w:t>
            </w:r>
          </w:p>
        </w:tc>
        <w:tc>
          <w:tcPr>
            <w:tcW w:w="798" w:type="dxa"/>
            <w:shd w:val="clear" w:color="auto" w:fill="auto"/>
            <w:vAlign w:val="center"/>
          </w:tcPr>
          <w:p w:rsidR="0076056E" w:rsidRPr="001B39C0" w:rsidRDefault="002D2C79" w:rsidP="00192F01">
            <w:pPr>
              <w:tabs>
                <w:tab w:val="left" w:pos="9324"/>
              </w:tabs>
              <w:jc w:val="center"/>
              <w:rPr>
                <w:color w:val="000000"/>
                <w:sz w:val="22"/>
                <w:szCs w:val="22"/>
              </w:rPr>
            </w:pPr>
            <w:r>
              <w:rPr>
                <w:color w:val="000000"/>
                <w:sz w:val="22"/>
                <w:szCs w:val="22"/>
              </w:rPr>
              <w:t>30</w:t>
            </w:r>
          </w:p>
        </w:tc>
        <w:tc>
          <w:tcPr>
            <w:tcW w:w="1616" w:type="dxa"/>
            <w:shd w:val="clear" w:color="auto" w:fill="auto"/>
            <w:vAlign w:val="center"/>
          </w:tcPr>
          <w:p w:rsidR="0076056E" w:rsidRPr="001B39C0" w:rsidRDefault="0076056E" w:rsidP="00192F01">
            <w:pPr>
              <w:tabs>
                <w:tab w:val="left" w:pos="9324"/>
              </w:tabs>
              <w:jc w:val="center"/>
              <w:rPr>
                <w:color w:val="000000"/>
                <w:sz w:val="22"/>
                <w:szCs w:val="22"/>
              </w:rPr>
            </w:pPr>
          </w:p>
        </w:tc>
        <w:tc>
          <w:tcPr>
            <w:tcW w:w="1680" w:type="dxa"/>
            <w:shd w:val="clear" w:color="auto" w:fill="auto"/>
            <w:vAlign w:val="center"/>
          </w:tcPr>
          <w:p w:rsidR="0076056E" w:rsidRPr="001B39C0" w:rsidRDefault="0076056E" w:rsidP="00192F01">
            <w:pPr>
              <w:tabs>
                <w:tab w:val="left" w:pos="9324"/>
              </w:tabs>
              <w:jc w:val="center"/>
              <w:rPr>
                <w:color w:val="000000"/>
                <w:sz w:val="22"/>
                <w:szCs w:val="22"/>
              </w:rPr>
            </w:pPr>
          </w:p>
        </w:tc>
      </w:tr>
      <w:tr w:rsidR="002242CA" w:rsidRPr="00192F01" w:rsidTr="002D2C79">
        <w:tc>
          <w:tcPr>
            <w:tcW w:w="7948" w:type="dxa"/>
            <w:gridSpan w:val="6"/>
            <w:shd w:val="clear" w:color="auto" w:fill="auto"/>
          </w:tcPr>
          <w:p w:rsidR="002242CA" w:rsidRPr="00192F01" w:rsidRDefault="002242CA" w:rsidP="00192F01">
            <w:pPr>
              <w:tabs>
                <w:tab w:val="left" w:pos="9324"/>
              </w:tabs>
              <w:jc w:val="both"/>
              <w:rPr>
                <w:color w:val="000000"/>
                <w:sz w:val="22"/>
                <w:szCs w:val="22"/>
              </w:rPr>
            </w:pPr>
            <w:r>
              <w:rPr>
                <w:color w:val="000000"/>
                <w:sz w:val="22"/>
                <w:szCs w:val="22"/>
              </w:rPr>
              <w:t>ИТОГО</w:t>
            </w:r>
          </w:p>
        </w:tc>
        <w:tc>
          <w:tcPr>
            <w:tcW w:w="1680" w:type="dxa"/>
            <w:shd w:val="clear" w:color="auto" w:fill="auto"/>
          </w:tcPr>
          <w:p w:rsidR="002242CA" w:rsidRPr="00192F01" w:rsidRDefault="002242CA" w:rsidP="00192F01">
            <w:pPr>
              <w:tabs>
                <w:tab w:val="left" w:pos="9324"/>
              </w:tabs>
              <w:jc w:val="both"/>
              <w:rPr>
                <w:color w:val="000000"/>
                <w:sz w:val="22"/>
                <w:szCs w:val="22"/>
              </w:rPr>
            </w:pPr>
          </w:p>
        </w:tc>
      </w:tr>
    </w:tbl>
    <w:p w:rsidR="00361D18" w:rsidRDefault="00361D18" w:rsidP="00361D18">
      <w:pPr>
        <w:tabs>
          <w:tab w:val="left" w:pos="9324"/>
        </w:tabs>
        <w:jc w:val="both"/>
        <w:rPr>
          <w:color w:val="000000"/>
          <w:sz w:val="22"/>
          <w:szCs w:val="22"/>
        </w:rPr>
      </w:pPr>
    </w:p>
    <w:p w:rsidR="00741865" w:rsidRDefault="00741865" w:rsidP="00741865">
      <w:pPr>
        <w:tabs>
          <w:tab w:val="left" w:pos="9324"/>
        </w:tabs>
      </w:pPr>
    </w:p>
    <w:p w:rsidR="00741865" w:rsidRDefault="00741865" w:rsidP="00741865">
      <w:pPr>
        <w:tabs>
          <w:tab w:val="left" w:pos="9324"/>
        </w:tabs>
      </w:pPr>
    </w:p>
    <w:p w:rsidR="00741865" w:rsidRDefault="00741865" w:rsidP="00741865">
      <w:pPr>
        <w:tabs>
          <w:tab w:val="left" w:pos="9324"/>
        </w:tabs>
        <w:rPr>
          <w:color w:val="000000"/>
          <w:sz w:val="22"/>
          <w:szCs w:val="22"/>
        </w:rPr>
      </w:pPr>
    </w:p>
    <w:p w:rsidR="00361D18" w:rsidRPr="00BE14C1" w:rsidRDefault="00BE14C1" w:rsidP="00361D18">
      <w:pPr>
        <w:pStyle w:val="a4"/>
        <w:tabs>
          <w:tab w:val="left" w:pos="9324"/>
        </w:tabs>
        <w:spacing w:before="6"/>
        <w:rPr>
          <w:sz w:val="22"/>
          <w:szCs w:val="22"/>
        </w:rPr>
      </w:pPr>
      <w:r>
        <w:rPr>
          <w:sz w:val="22"/>
          <w:szCs w:val="22"/>
        </w:rPr>
        <w:t>Итого:</w:t>
      </w:r>
      <w:r w:rsidR="00326952">
        <w:rPr>
          <w:sz w:val="22"/>
          <w:szCs w:val="22"/>
        </w:rPr>
        <w:t xml:space="preserve"> общая стоимость</w:t>
      </w:r>
      <w:r>
        <w:rPr>
          <w:sz w:val="22"/>
          <w:szCs w:val="22"/>
        </w:rPr>
        <w:t xml:space="preserve"> </w:t>
      </w:r>
      <w:r w:rsidRPr="00BE14C1">
        <w:rPr>
          <w:spacing w:val="-2"/>
          <w:sz w:val="22"/>
          <w:szCs w:val="22"/>
        </w:rPr>
        <w:t>составляет __________ (______________) рублей _______ копеек, в том числе НДС ________/НДС не облагается (основание)</w:t>
      </w:r>
      <w:r w:rsidR="00BA345D">
        <w:rPr>
          <w:spacing w:val="-2"/>
          <w:sz w:val="22"/>
          <w:szCs w:val="22"/>
        </w:rPr>
        <w:t>.</w:t>
      </w:r>
    </w:p>
    <w:p w:rsidR="00361D18" w:rsidRDefault="00361D18" w:rsidP="00361D18">
      <w:pPr>
        <w:tabs>
          <w:tab w:val="left" w:pos="9324"/>
        </w:tabs>
        <w:jc w:val="right"/>
        <w:rPr>
          <w:color w:val="000000"/>
          <w:sz w:val="22"/>
          <w:szCs w:val="22"/>
        </w:rPr>
      </w:pPr>
    </w:p>
    <w:tbl>
      <w:tblPr>
        <w:tblW w:w="9634" w:type="dxa"/>
        <w:tblLayout w:type="fixed"/>
        <w:tblLook w:val="0000" w:firstRow="0" w:lastRow="0" w:firstColumn="0" w:lastColumn="0" w:noHBand="0" w:noVBand="0"/>
      </w:tblPr>
      <w:tblGrid>
        <w:gridCol w:w="5085"/>
        <w:gridCol w:w="4549"/>
      </w:tblGrid>
      <w:tr w:rsidR="00BE14C1" w:rsidRPr="005039BA" w:rsidTr="00326952">
        <w:trPr>
          <w:trHeight w:val="2158"/>
        </w:trPr>
        <w:tc>
          <w:tcPr>
            <w:tcW w:w="5085" w:type="dxa"/>
          </w:tcPr>
          <w:p w:rsidR="00C108F0" w:rsidRDefault="00C108F0" w:rsidP="003D245B">
            <w:pPr>
              <w:widowControl w:val="0"/>
              <w:tabs>
                <w:tab w:val="left" w:pos="9324"/>
              </w:tabs>
              <w:jc w:val="both"/>
              <w:rPr>
                <w:b/>
                <w:snapToGrid w:val="0"/>
                <w:color w:val="000000"/>
                <w:sz w:val="22"/>
                <w:szCs w:val="22"/>
              </w:rPr>
            </w:pPr>
          </w:p>
          <w:p w:rsidR="00BE14C1" w:rsidRPr="005039BA" w:rsidRDefault="00BE14C1" w:rsidP="003D245B">
            <w:pPr>
              <w:widowControl w:val="0"/>
              <w:tabs>
                <w:tab w:val="left" w:pos="9324"/>
              </w:tabs>
              <w:jc w:val="both"/>
              <w:rPr>
                <w:b/>
                <w:snapToGrid w:val="0"/>
                <w:color w:val="000000"/>
                <w:sz w:val="22"/>
                <w:szCs w:val="22"/>
              </w:rPr>
            </w:pPr>
            <w:r w:rsidRPr="005039BA">
              <w:rPr>
                <w:b/>
                <w:snapToGrid w:val="0"/>
                <w:color w:val="000000"/>
                <w:sz w:val="22"/>
                <w:szCs w:val="22"/>
              </w:rPr>
              <w:t>ЗАКАЗЧИК:</w:t>
            </w:r>
          </w:p>
          <w:p w:rsidR="00BE14C1" w:rsidRPr="00BE14C1" w:rsidRDefault="00BE14C1" w:rsidP="003D245B">
            <w:pPr>
              <w:pStyle w:val="a4"/>
              <w:tabs>
                <w:tab w:val="left" w:pos="9324"/>
              </w:tabs>
              <w:ind w:right="749"/>
              <w:rPr>
                <w:sz w:val="22"/>
                <w:szCs w:val="22"/>
              </w:rPr>
            </w:pPr>
            <w:r>
              <w:rPr>
                <w:sz w:val="22"/>
                <w:szCs w:val="22"/>
              </w:rPr>
              <w:t>Директор</w:t>
            </w:r>
          </w:p>
          <w:p w:rsidR="00BE14C1" w:rsidRPr="00F90431" w:rsidRDefault="00BE14C1" w:rsidP="003D245B">
            <w:pPr>
              <w:pStyle w:val="a4"/>
              <w:tabs>
                <w:tab w:val="left" w:pos="9324"/>
              </w:tabs>
              <w:ind w:right="749"/>
              <w:rPr>
                <w:spacing w:val="-2"/>
                <w:sz w:val="22"/>
                <w:szCs w:val="22"/>
              </w:rPr>
            </w:pPr>
          </w:p>
          <w:p w:rsidR="00BE14C1" w:rsidRPr="005039BA" w:rsidRDefault="00BE14C1" w:rsidP="00326952">
            <w:pPr>
              <w:pStyle w:val="a4"/>
              <w:tabs>
                <w:tab w:val="left" w:pos="9324"/>
              </w:tabs>
              <w:ind w:right="749"/>
              <w:rPr>
                <w:snapToGrid w:val="0"/>
                <w:color w:val="000000"/>
                <w:sz w:val="22"/>
                <w:szCs w:val="22"/>
              </w:rPr>
            </w:pPr>
            <w:r w:rsidRPr="005039BA">
              <w:rPr>
                <w:spacing w:val="-2"/>
                <w:sz w:val="22"/>
                <w:szCs w:val="22"/>
              </w:rPr>
              <w:t>_____________</w:t>
            </w:r>
            <w:r w:rsidRPr="005039BA">
              <w:rPr>
                <w:sz w:val="22"/>
                <w:szCs w:val="22"/>
              </w:rPr>
              <w:t>_ Чернецов</w:t>
            </w:r>
            <w:r w:rsidRPr="005039BA">
              <w:rPr>
                <w:spacing w:val="-7"/>
                <w:sz w:val="22"/>
                <w:szCs w:val="22"/>
              </w:rPr>
              <w:t xml:space="preserve"> </w:t>
            </w:r>
            <w:r w:rsidRPr="005039BA">
              <w:rPr>
                <w:spacing w:val="-4"/>
                <w:sz w:val="22"/>
                <w:szCs w:val="22"/>
              </w:rPr>
              <w:t>Н.С.</w:t>
            </w:r>
          </w:p>
        </w:tc>
        <w:tc>
          <w:tcPr>
            <w:tcW w:w="4549" w:type="dxa"/>
          </w:tcPr>
          <w:p w:rsidR="008862F3" w:rsidRDefault="008862F3" w:rsidP="003D245B">
            <w:pPr>
              <w:widowControl w:val="0"/>
              <w:tabs>
                <w:tab w:val="left" w:pos="9324"/>
              </w:tabs>
              <w:jc w:val="both"/>
              <w:rPr>
                <w:b/>
                <w:snapToGrid w:val="0"/>
                <w:color w:val="000000"/>
                <w:sz w:val="22"/>
                <w:szCs w:val="22"/>
              </w:rPr>
            </w:pPr>
          </w:p>
          <w:p w:rsidR="00BE14C1" w:rsidRPr="005039BA" w:rsidRDefault="00BE14C1" w:rsidP="003D245B">
            <w:pPr>
              <w:widowControl w:val="0"/>
              <w:tabs>
                <w:tab w:val="left" w:pos="9324"/>
              </w:tabs>
              <w:jc w:val="both"/>
              <w:rPr>
                <w:b/>
                <w:snapToGrid w:val="0"/>
                <w:color w:val="000000"/>
                <w:sz w:val="22"/>
                <w:szCs w:val="22"/>
              </w:rPr>
            </w:pPr>
            <w:r w:rsidRPr="005039BA">
              <w:rPr>
                <w:b/>
                <w:snapToGrid w:val="0"/>
                <w:color w:val="000000"/>
                <w:sz w:val="22"/>
                <w:szCs w:val="22"/>
              </w:rPr>
              <w:t xml:space="preserve">ПОСТАВЩИК:  </w:t>
            </w:r>
          </w:p>
          <w:p w:rsidR="00BE14C1" w:rsidRDefault="00BE14C1" w:rsidP="003D245B">
            <w:pPr>
              <w:tabs>
                <w:tab w:val="left" w:pos="9324"/>
              </w:tabs>
              <w:jc w:val="both"/>
              <w:rPr>
                <w:sz w:val="22"/>
                <w:szCs w:val="22"/>
              </w:rPr>
            </w:pPr>
          </w:p>
          <w:p w:rsidR="00BE14C1" w:rsidRDefault="00BE14C1" w:rsidP="003D245B">
            <w:pPr>
              <w:tabs>
                <w:tab w:val="left" w:pos="9324"/>
              </w:tabs>
              <w:jc w:val="both"/>
              <w:rPr>
                <w:sz w:val="22"/>
                <w:szCs w:val="22"/>
              </w:rPr>
            </w:pPr>
          </w:p>
          <w:p w:rsidR="00326952" w:rsidRDefault="00326952" w:rsidP="003D245B">
            <w:pPr>
              <w:tabs>
                <w:tab w:val="left" w:pos="9324"/>
              </w:tabs>
              <w:jc w:val="both"/>
              <w:rPr>
                <w:sz w:val="22"/>
                <w:szCs w:val="22"/>
              </w:rPr>
            </w:pPr>
          </w:p>
          <w:p w:rsidR="00BE14C1" w:rsidRPr="005039BA" w:rsidRDefault="00BE14C1" w:rsidP="003D245B">
            <w:pPr>
              <w:tabs>
                <w:tab w:val="left" w:pos="9324"/>
              </w:tabs>
              <w:jc w:val="both"/>
              <w:rPr>
                <w:sz w:val="22"/>
                <w:szCs w:val="22"/>
              </w:rPr>
            </w:pPr>
            <w:r w:rsidRPr="005039BA">
              <w:rPr>
                <w:sz w:val="22"/>
                <w:szCs w:val="22"/>
              </w:rPr>
              <w:t>_____________</w:t>
            </w:r>
            <w:r>
              <w:rPr>
                <w:sz w:val="22"/>
                <w:szCs w:val="22"/>
              </w:rPr>
              <w:t>/_________________/</w:t>
            </w:r>
          </w:p>
          <w:p w:rsidR="00BE14C1" w:rsidRPr="005039BA" w:rsidRDefault="00BE14C1" w:rsidP="003D245B">
            <w:pPr>
              <w:tabs>
                <w:tab w:val="left" w:pos="9324"/>
              </w:tabs>
              <w:jc w:val="both"/>
              <w:rPr>
                <w:snapToGrid w:val="0"/>
                <w:color w:val="000000"/>
                <w:sz w:val="22"/>
                <w:szCs w:val="22"/>
              </w:rPr>
            </w:pPr>
          </w:p>
        </w:tc>
      </w:tr>
    </w:tbl>
    <w:p w:rsidR="00BE14C1" w:rsidRPr="005039BA" w:rsidRDefault="00BE14C1" w:rsidP="00361D18">
      <w:pPr>
        <w:tabs>
          <w:tab w:val="left" w:pos="9324"/>
        </w:tabs>
        <w:jc w:val="right"/>
        <w:rPr>
          <w:color w:val="000000"/>
          <w:sz w:val="22"/>
          <w:szCs w:val="22"/>
        </w:rPr>
      </w:pPr>
    </w:p>
    <w:sectPr w:rsidR="00BE14C1" w:rsidRPr="005039BA" w:rsidSect="00B3740F">
      <w:pgSz w:w="11906" w:h="16838"/>
      <w:pgMar w:top="709"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5AB" w:rsidRDefault="00F815AB">
      <w:r>
        <w:separator/>
      </w:r>
    </w:p>
  </w:endnote>
  <w:endnote w:type="continuationSeparator" w:id="0">
    <w:p w:rsidR="00F815AB" w:rsidRDefault="00F81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2CA" w:rsidRDefault="002242CA" w:rsidP="002242CA">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3</w:t>
    </w:r>
    <w:r>
      <w:rPr>
        <w:rStyle w:val="af1"/>
      </w:rPr>
      <w:fldChar w:fldCharType="end"/>
    </w:r>
  </w:p>
  <w:p w:rsidR="002242CA" w:rsidRDefault="002242CA" w:rsidP="002242CA">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2CA" w:rsidRPr="00E71BD4" w:rsidRDefault="002242CA" w:rsidP="002242CA">
    <w:pPr>
      <w:pStyle w:val="af"/>
      <w:framePr w:wrap="around" w:vAnchor="text" w:hAnchor="margin" w:xAlign="right" w:y="1"/>
      <w:rPr>
        <w:rStyle w:val="af1"/>
        <w:sz w:val="20"/>
      </w:rPr>
    </w:pPr>
    <w:r w:rsidRPr="00E71BD4">
      <w:rPr>
        <w:rStyle w:val="af1"/>
        <w:sz w:val="20"/>
      </w:rPr>
      <w:fldChar w:fldCharType="begin"/>
    </w:r>
    <w:r w:rsidRPr="00E71BD4">
      <w:rPr>
        <w:rStyle w:val="af1"/>
        <w:sz w:val="20"/>
      </w:rPr>
      <w:instrText xml:space="preserve">PAGE  </w:instrText>
    </w:r>
    <w:r w:rsidRPr="00E71BD4">
      <w:rPr>
        <w:rStyle w:val="af1"/>
        <w:sz w:val="20"/>
      </w:rPr>
      <w:fldChar w:fldCharType="separate"/>
    </w:r>
    <w:r w:rsidR="00D14714">
      <w:rPr>
        <w:rStyle w:val="af1"/>
        <w:noProof/>
        <w:sz w:val="20"/>
      </w:rPr>
      <w:t>10</w:t>
    </w:r>
    <w:r w:rsidRPr="00E71BD4">
      <w:rPr>
        <w:rStyle w:val="af1"/>
        <w:sz w:val="20"/>
      </w:rPr>
      <w:fldChar w:fldCharType="end"/>
    </w:r>
  </w:p>
  <w:p w:rsidR="002242CA" w:rsidRDefault="002242CA" w:rsidP="002242CA">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5AB" w:rsidRDefault="00F815AB">
      <w:r>
        <w:separator/>
      </w:r>
    </w:p>
  </w:footnote>
  <w:footnote w:type="continuationSeparator" w:id="0">
    <w:p w:rsidR="00F815AB" w:rsidRDefault="00F815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2C91"/>
    <w:multiLevelType w:val="multilevel"/>
    <w:tmpl w:val="6F1E3DD0"/>
    <w:lvl w:ilvl="0">
      <w:start w:val="5"/>
      <w:numFmt w:val="decimal"/>
      <w:lvlText w:val="%1."/>
      <w:lvlJc w:val="left"/>
      <w:pPr>
        <w:ind w:left="360" w:hanging="360"/>
      </w:pPr>
      <w:rPr>
        <w:rFonts w:hint="default"/>
      </w:rPr>
    </w:lvl>
    <w:lvl w:ilvl="1">
      <w:start w:val="1"/>
      <w:numFmt w:val="decimal"/>
      <w:lvlText w:val="%1.%2."/>
      <w:lvlJc w:val="left"/>
      <w:pPr>
        <w:ind w:left="376" w:hanging="360"/>
      </w:pPr>
      <w:rPr>
        <w:rFonts w:hint="default"/>
        <w:b w:val="0"/>
        <w:i w:val="0"/>
      </w:rPr>
    </w:lvl>
    <w:lvl w:ilvl="2">
      <w:start w:val="1"/>
      <w:numFmt w:val="decimal"/>
      <w:lvlText w:val="%1.%2.%3."/>
      <w:lvlJc w:val="left"/>
      <w:pPr>
        <w:ind w:left="752" w:hanging="720"/>
      </w:pPr>
      <w:rPr>
        <w:rFonts w:hint="default"/>
      </w:rPr>
    </w:lvl>
    <w:lvl w:ilvl="3">
      <w:start w:val="1"/>
      <w:numFmt w:val="decimal"/>
      <w:lvlText w:val="%1.%2.%3.%4."/>
      <w:lvlJc w:val="left"/>
      <w:pPr>
        <w:ind w:left="768" w:hanging="720"/>
      </w:pPr>
      <w:rPr>
        <w:rFonts w:hint="default"/>
      </w:rPr>
    </w:lvl>
    <w:lvl w:ilvl="4">
      <w:start w:val="1"/>
      <w:numFmt w:val="decimal"/>
      <w:lvlText w:val="%1.%2.%3.%4.%5."/>
      <w:lvlJc w:val="left"/>
      <w:pPr>
        <w:ind w:left="784" w:hanging="720"/>
      </w:pPr>
      <w:rPr>
        <w:rFonts w:hint="default"/>
      </w:rPr>
    </w:lvl>
    <w:lvl w:ilvl="5">
      <w:start w:val="1"/>
      <w:numFmt w:val="decimal"/>
      <w:lvlText w:val="%1.%2.%3.%4.%5.%6."/>
      <w:lvlJc w:val="left"/>
      <w:pPr>
        <w:ind w:left="1160" w:hanging="1080"/>
      </w:pPr>
      <w:rPr>
        <w:rFonts w:hint="default"/>
      </w:rPr>
    </w:lvl>
    <w:lvl w:ilvl="6">
      <w:start w:val="1"/>
      <w:numFmt w:val="decimal"/>
      <w:lvlText w:val="%1.%2.%3.%4.%5.%6.%7."/>
      <w:lvlJc w:val="left"/>
      <w:pPr>
        <w:ind w:left="1176" w:hanging="1080"/>
      </w:pPr>
      <w:rPr>
        <w:rFonts w:hint="default"/>
      </w:rPr>
    </w:lvl>
    <w:lvl w:ilvl="7">
      <w:start w:val="1"/>
      <w:numFmt w:val="decimal"/>
      <w:lvlText w:val="%1.%2.%3.%4.%5.%6.%7.%8."/>
      <w:lvlJc w:val="left"/>
      <w:pPr>
        <w:ind w:left="1192" w:hanging="1080"/>
      </w:pPr>
      <w:rPr>
        <w:rFonts w:hint="default"/>
      </w:rPr>
    </w:lvl>
    <w:lvl w:ilvl="8">
      <w:start w:val="1"/>
      <w:numFmt w:val="decimal"/>
      <w:lvlText w:val="%1.%2.%3.%4.%5.%6.%7.%8.%9."/>
      <w:lvlJc w:val="left"/>
      <w:pPr>
        <w:ind w:left="1568" w:hanging="1440"/>
      </w:pPr>
      <w:rPr>
        <w:rFonts w:hint="default"/>
      </w:rPr>
    </w:lvl>
  </w:abstractNum>
  <w:abstractNum w:abstractNumId="1" w15:restartNumberingAfterBreak="0">
    <w:nsid w:val="03DB0EAD"/>
    <w:multiLevelType w:val="multilevel"/>
    <w:tmpl w:val="38CA1FC0"/>
    <w:lvl w:ilvl="0">
      <w:start w:val="1"/>
      <w:numFmt w:val="decimal"/>
      <w:lvlText w:val="%1."/>
      <w:lvlJc w:val="left"/>
      <w:pPr>
        <w:ind w:left="4227" w:hanging="180"/>
        <w:jc w:val="right"/>
      </w:pPr>
      <w:rPr>
        <w:rFonts w:ascii="Times New Roman" w:eastAsia="Times New Roman" w:hAnsi="Times New Roman" w:cs="Times New Roman" w:hint="default"/>
        <w:b/>
        <w:bCs/>
        <w:i w:val="0"/>
        <w:iCs w:val="0"/>
        <w:spacing w:val="0"/>
        <w:w w:val="100"/>
        <w:sz w:val="18"/>
        <w:szCs w:val="18"/>
        <w:lang w:val="ru-RU" w:eastAsia="en-US" w:bidi="ar-SA"/>
      </w:rPr>
    </w:lvl>
    <w:lvl w:ilvl="1">
      <w:start w:val="1"/>
      <w:numFmt w:val="decimal"/>
      <w:lvlText w:val="%1.%2."/>
      <w:lvlJc w:val="left"/>
      <w:pPr>
        <w:ind w:left="221" w:hanging="430"/>
      </w:pPr>
      <w:rPr>
        <w:rFonts w:hint="default"/>
        <w:spacing w:val="0"/>
        <w:w w:val="100"/>
        <w:lang w:val="ru-RU" w:eastAsia="en-US" w:bidi="ar-SA"/>
      </w:rPr>
    </w:lvl>
    <w:lvl w:ilvl="2">
      <w:start w:val="1"/>
      <w:numFmt w:val="decimal"/>
      <w:lvlText w:val="%1.%2.%3."/>
      <w:lvlJc w:val="left"/>
      <w:pPr>
        <w:ind w:left="221" w:hanging="430"/>
      </w:pPr>
      <w:rPr>
        <w:rFonts w:ascii="Times New Roman" w:eastAsia="Times New Roman" w:hAnsi="Times New Roman" w:cs="Times New Roman" w:hint="default"/>
        <w:b w:val="0"/>
        <w:bCs w:val="0"/>
        <w:i w:val="0"/>
        <w:iCs w:val="0"/>
        <w:spacing w:val="0"/>
        <w:w w:val="100"/>
        <w:sz w:val="18"/>
        <w:szCs w:val="18"/>
        <w:lang w:val="ru-RU" w:eastAsia="en-US" w:bidi="ar-SA"/>
      </w:rPr>
    </w:lvl>
    <w:lvl w:ilvl="3">
      <w:numFmt w:val="bullet"/>
      <w:lvlText w:val="•"/>
      <w:lvlJc w:val="left"/>
      <w:pPr>
        <w:ind w:left="4220" w:hanging="430"/>
      </w:pPr>
      <w:rPr>
        <w:rFonts w:hint="default"/>
        <w:lang w:val="ru-RU" w:eastAsia="en-US" w:bidi="ar-SA"/>
      </w:rPr>
    </w:lvl>
    <w:lvl w:ilvl="4">
      <w:numFmt w:val="bullet"/>
      <w:lvlText w:val="•"/>
      <w:lvlJc w:val="left"/>
      <w:pPr>
        <w:ind w:left="5026" w:hanging="430"/>
      </w:pPr>
      <w:rPr>
        <w:rFonts w:hint="default"/>
        <w:lang w:val="ru-RU" w:eastAsia="en-US" w:bidi="ar-SA"/>
      </w:rPr>
    </w:lvl>
    <w:lvl w:ilvl="5">
      <w:numFmt w:val="bullet"/>
      <w:lvlText w:val="•"/>
      <w:lvlJc w:val="left"/>
      <w:pPr>
        <w:ind w:left="5833" w:hanging="430"/>
      </w:pPr>
      <w:rPr>
        <w:rFonts w:hint="default"/>
        <w:lang w:val="ru-RU" w:eastAsia="en-US" w:bidi="ar-SA"/>
      </w:rPr>
    </w:lvl>
    <w:lvl w:ilvl="6">
      <w:numFmt w:val="bullet"/>
      <w:lvlText w:val="•"/>
      <w:lvlJc w:val="left"/>
      <w:pPr>
        <w:ind w:left="6639" w:hanging="430"/>
      </w:pPr>
      <w:rPr>
        <w:rFonts w:hint="default"/>
        <w:lang w:val="ru-RU" w:eastAsia="en-US" w:bidi="ar-SA"/>
      </w:rPr>
    </w:lvl>
    <w:lvl w:ilvl="7">
      <w:numFmt w:val="bullet"/>
      <w:lvlText w:val="•"/>
      <w:lvlJc w:val="left"/>
      <w:pPr>
        <w:ind w:left="7446" w:hanging="430"/>
      </w:pPr>
      <w:rPr>
        <w:rFonts w:hint="default"/>
        <w:lang w:val="ru-RU" w:eastAsia="en-US" w:bidi="ar-SA"/>
      </w:rPr>
    </w:lvl>
    <w:lvl w:ilvl="8">
      <w:numFmt w:val="bullet"/>
      <w:lvlText w:val="•"/>
      <w:lvlJc w:val="left"/>
      <w:pPr>
        <w:ind w:left="8252" w:hanging="430"/>
      </w:pPr>
      <w:rPr>
        <w:rFonts w:hint="default"/>
        <w:lang w:val="ru-RU" w:eastAsia="en-US" w:bidi="ar-SA"/>
      </w:rPr>
    </w:lvl>
  </w:abstractNum>
  <w:abstractNum w:abstractNumId="2" w15:restartNumberingAfterBreak="0">
    <w:nsid w:val="1026361E"/>
    <w:multiLevelType w:val="multilevel"/>
    <w:tmpl w:val="B59A5A4C"/>
    <w:lvl w:ilvl="0">
      <w:start w:val="5"/>
      <w:numFmt w:val="decimal"/>
      <w:lvlText w:val="%1"/>
      <w:lvlJc w:val="left"/>
      <w:pPr>
        <w:ind w:left="360" w:hanging="360"/>
      </w:pPr>
      <w:rPr>
        <w:rFonts w:hint="default"/>
        <w:i w:val="0"/>
      </w:rPr>
    </w:lvl>
    <w:lvl w:ilvl="1">
      <w:start w:val="2"/>
      <w:numFmt w:val="decimal"/>
      <w:lvlText w:val="%1.%2"/>
      <w:lvlJc w:val="left"/>
      <w:pPr>
        <w:ind w:left="376" w:hanging="360"/>
      </w:pPr>
      <w:rPr>
        <w:rFonts w:hint="default"/>
        <w:i w:val="0"/>
      </w:rPr>
    </w:lvl>
    <w:lvl w:ilvl="2">
      <w:start w:val="1"/>
      <w:numFmt w:val="decimal"/>
      <w:lvlText w:val="%1.%2.%3"/>
      <w:lvlJc w:val="left"/>
      <w:pPr>
        <w:ind w:left="392" w:hanging="360"/>
      </w:pPr>
      <w:rPr>
        <w:rFonts w:hint="default"/>
        <w:i w:val="0"/>
      </w:rPr>
    </w:lvl>
    <w:lvl w:ilvl="3">
      <w:start w:val="1"/>
      <w:numFmt w:val="decimal"/>
      <w:lvlText w:val="%1.%2.%3.%4"/>
      <w:lvlJc w:val="left"/>
      <w:pPr>
        <w:ind w:left="768" w:hanging="720"/>
      </w:pPr>
      <w:rPr>
        <w:rFonts w:hint="default"/>
        <w:i w:val="0"/>
      </w:rPr>
    </w:lvl>
    <w:lvl w:ilvl="4">
      <w:start w:val="1"/>
      <w:numFmt w:val="decimal"/>
      <w:lvlText w:val="%1.%2.%3.%4.%5"/>
      <w:lvlJc w:val="left"/>
      <w:pPr>
        <w:ind w:left="784" w:hanging="720"/>
      </w:pPr>
      <w:rPr>
        <w:rFonts w:hint="default"/>
        <w:i w:val="0"/>
      </w:rPr>
    </w:lvl>
    <w:lvl w:ilvl="5">
      <w:start w:val="1"/>
      <w:numFmt w:val="decimal"/>
      <w:lvlText w:val="%1.%2.%3.%4.%5.%6"/>
      <w:lvlJc w:val="left"/>
      <w:pPr>
        <w:ind w:left="1160" w:hanging="1080"/>
      </w:pPr>
      <w:rPr>
        <w:rFonts w:hint="default"/>
        <w:i w:val="0"/>
      </w:rPr>
    </w:lvl>
    <w:lvl w:ilvl="6">
      <w:start w:val="1"/>
      <w:numFmt w:val="decimal"/>
      <w:lvlText w:val="%1.%2.%3.%4.%5.%6.%7"/>
      <w:lvlJc w:val="left"/>
      <w:pPr>
        <w:ind w:left="1176" w:hanging="1080"/>
      </w:pPr>
      <w:rPr>
        <w:rFonts w:hint="default"/>
        <w:i w:val="0"/>
      </w:rPr>
    </w:lvl>
    <w:lvl w:ilvl="7">
      <w:start w:val="1"/>
      <w:numFmt w:val="decimal"/>
      <w:lvlText w:val="%1.%2.%3.%4.%5.%6.%7.%8"/>
      <w:lvlJc w:val="left"/>
      <w:pPr>
        <w:ind w:left="1192" w:hanging="1080"/>
      </w:pPr>
      <w:rPr>
        <w:rFonts w:hint="default"/>
        <w:i w:val="0"/>
      </w:rPr>
    </w:lvl>
    <w:lvl w:ilvl="8">
      <w:start w:val="1"/>
      <w:numFmt w:val="decimal"/>
      <w:lvlText w:val="%1.%2.%3.%4.%5.%6.%7.%8.%9"/>
      <w:lvlJc w:val="left"/>
      <w:pPr>
        <w:ind w:left="1568" w:hanging="1440"/>
      </w:pPr>
      <w:rPr>
        <w:rFonts w:hint="default"/>
        <w:i w:val="0"/>
      </w:rPr>
    </w:lvl>
  </w:abstractNum>
  <w:abstractNum w:abstractNumId="3" w15:restartNumberingAfterBreak="0">
    <w:nsid w:val="1564533C"/>
    <w:multiLevelType w:val="multilevel"/>
    <w:tmpl w:val="38CA1FC0"/>
    <w:lvl w:ilvl="0">
      <w:start w:val="1"/>
      <w:numFmt w:val="decimal"/>
      <w:lvlText w:val="%1."/>
      <w:lvlJc w:val="left"/>
      <w:pPr>
        <w:ind w:left="4227" w:hanging="180"/>
        <w:jc w:val="right"/>
      </w:pPr>
      <w:rPr>
        <w:rFonts w:ascii="Times New Roman" w:eastAsia="Times New Roman" w:hAnsi="Times New Roman" w:cs="Times New Roman" w:hint="default"/>
        <w:b/>
        <w:bCs/>
        <w:i w:val="0"/>
        <w:iCs w:val="0"/>
        <w:spacing w:val="0"/>
        <w:w w:val="100"/>
        <w:sz w:val="18"/>
        <w:szCs w:val="18"/>
        <w:lang w:val="ru-RU" w:eastAsia="en-US" w:bidi="ar-SA"/>
      </w:rPr>
    </w:lvl>
    <w:lvl w:ilvl="1">
      <w:start w:val="1"/>
      <w:numFmt w:val="decimal"/>
      <w:lvlText w:val="%1.%2."/>
      <w:lvlJc w:val="left"/>
      <w:pPr>
        <w:ind w:left="221" w:hanging="430"/>
      </w:pPr>
      <w:rPr>
        <w:rFonts w:hint="default"/>
        <w:spacing w:val="0"/>
        <w:w w:val="100"/>
        <w:lang w:val="ru-RU" w:eastAsia="en-US" w:bidi="ar-SA"/>
      </w:rPr>
    </w:lvl>
    <w:lvl w:ilvl="2">
      <w:start w:val="1"/>
      <w:numFmt w:val="decimal"/>
      <w:lvlText w:val="%1.%2.%3."/>
      <w:lvlJc w:val="left"/>
      <w:pPr>
        <w:ind w:left="221" w:hanging="430"/>
      </w:pPr>
      <w:rPr>
        <w:rFonts w:ascii="Times New Roman" w:eastAsia="Times New Roman" w:hAnsi="Times New Roman" w:cs="Times New Roman" w:hint="default"/>
        <w:b w:val="0"/>
        <w:bCs w:val="0"/>
        <w:i w:val="0"/>
        <w:iCs w:val="0"/>
        <w:spacing w:val="0"/>
        <w:w w:val="100"/>
        <w:sz w:val="18"/>
        <w:szCs w:val="18"/>
        <w:lang w:val="ru-RU" w:eastAsia="en-US" w:bidi="ar-SA"/>
      </w:rPr>
    </w:lvl>
    <w:lvl w:ilvl="3">
      <w:numFmt w:val="bullet"/>
      <w:lvlText w:val="•"/>
      <w:lvlJc w:val="left"/>
      <w:pPr>
        <w:ind w:left="4220" w:hanging="430"/>
      </w:pPr>
      <w:rPr>
        <w:rFonts w:hint="default"/>
        <w:lang w:val="ru-RU" w:eastAsia="en-US" w:bidi="ar-SA"/>
      </w:rPr>
    </w:lvl>
    <w:lvl w:ilvl="4">
      <w:numFmt w:val="bullet"/>
      <w:lvlText w:val="•"/>
      <w:lvlJc w:val="left"/>
      <w:pPr>
        <w:ind w:left="5026" w:hanging="430"/>
      </w:pPr>
      <w:rPr>
        <w:rFonts w:hint="default"/>
        <w:lang w:val="ru-RU" w:eastAsia="en-US" w:bidi="ar-SA"/>
      </w:rPr>
    </w:lvl>
    <w:lvl w:ilvl="5">
      <w:numFmt w:val="bullet"/>
      <w:lvlText w:val="•"/>
      <w:lvlJc w:val="left"/>
      <w:pPr>
        <w:ind w:left="5833" w:hanging="430"/>
      </w:pPr>
      <w:rPr>
        <w:rFonts w:hint="default"/>
        <w:lang w:val="ru-RU" w:eastAsia="en-US" w:bidi="ar-SA"/>
      </w:rPr>
    </w:lvl>
    <w:lvl w:ilvl="6">
      <w:numFmt w:val="bullet"/>
      <w:lvlText w:val="•"/>
      <w:lvlJc w:val="left"/>
      <w:pPr>
        <w:ind w:left="6639" w:hanging="430"/>
      </w:pPr>
      <w:rPr>
        <w:rFonts w:hint="default"/>
        <w:lang w:val="ru-RU" w:eastAsia="en-US" w:bidi="ar-SA"/>
      </w:rPr>
    </w:lvl>
    <w:lvl w:ilvl="7">
      <w:numFmt w:val="bullet"/>
      <w:lvlText w:val="•"/>
      <w:lvlJc w:val="left"/>
      <w:pPr>
        <w:ind w:left="7446" w:hanging="430"/>
      </w:pPr>
      <w:rPr>
        <w:rFonts w:hint="default"/>
        <w:lang w:val="ru-RU" w:eastAsia="en-US" w:bidi="ar-SA"/>
      </w:rPr>
    </w:lvl>
    <w:lvl w:ilvl="8">
      <w:numFmt w:val="bullet"/>
      <w:lvlText w:val="•"/>
      <w:lvlJc w:val="left"/>
      <w:pPr>
        <w:ind w:left="8252" w:hanging="430"/>
      </w:pPr>
      <w:rPr>
        <w:rFonts w:hint="default"/>
        <w:lang w:val="ru-RU" w:eastAsia="en-US" w:bidi="ar-SA"/>
      </w:rPr>
    </w:lvl>
  </w:abstractNum>
  <w:abstractNum w:abstractNumId="4" w15:restartNumberingAfterBreak="0">
    <w:nsid w:val="19840338"/>
    <w:multiLevelType w:val="multilevel"/>
    <w:tmpl w:val="57BE9BC0"/>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207F7084"/>
    <w:multiLevelType w:val="multilevel"/>
    <w:tmpl w:val="38CA1FC0"/>
    <w:lvl w:ilvl="0">
      <w:start w:val="1"/>
      <w:numFmt w:val="decimal"/>
      <w:lvlText w:val="%1."/>
      <w:lvlJc w:val="left"/>
      <w:pPr>
        <w:ind w:left="4227" w:hanging="180"/>
        <w:jc w:val="right"/>
      </w:pPr>
      <w:rPr>
        <w:rFonts w:ascii="Times New Roman" w:eastAsia="Times New Roman" w:hAnsi="Times New Roman" w:cs="Times New Roman" w:hint="default"/>
        <w:b/>
        <w:bCs/>
        <w:i w:val="0"/>
        <w:iCs w:val="0"/>
        <w:spacing w:val="0"/>
        <w:w w:val="100"/>
        <w:sz w:val="18"/>
        <w:szCs w:val="18"/>
        <w:lang w:val="ru-RU" w:eastAsia="en-US" w:bidi="ar-SA"/>
      </w:rPr>
    </w:lvl>
    <w:lvl w:ilvl="1">
      <w:start w:val="1"/>
      <w:numFmt w:val="decimal"/>
      <w:lvlText w:val="%1.%2."/>
      <w:lvlJc w:val="left"/>
      <w:pPr>
        <w:ind w:left="221" w:hanging="430"/>
      </w:pPr>
      <w:rPr>
        <w:rFonts w:hint="default"/>
        <w:spacing w:val="0"/>
        <w:w w:val="100"/>
        <w:lang w:val="ru-RU" w:eastAsia="en-US" w:bidi="ar-SA"/>
      </w:rPr>
    </w:lvl>
    <w:lvl w:ilvl="2">
      <w:start w:val="1"/>
      <w:numFmt w:val="decimal"/>
      <w:lvlText w:val="%1.%2.%3."/>
      <w:lvlJc w:val="left"/>
      <w:pPr>
        <w:ind w:left="221" w:hanging="430"/>
      </w:pPr>
      <w:rPr>
        <w:rFonts w:ascii="Times New Roman" w:eastAsia="Times New Roman" w:hAnsi="Times New Roman" w:cs="Times New Roman" w:hint="default"/>
        <w:b w:val="0"/>
        <w:bCs w:val="0"/>
        <w:i w:val="0"/>
        <w:iCs w:val="0"/>
        <w:spacing w:val="0"/>
        <w:w w:val="100"/>
        <w:sz w:val="18"/>
        <w:szCs w:val="18"/>
        <w:lang w:val="ru-RU" w:eastAsia="en-US" w:bidi="ar-SA"/>
      </w:rPr>
    </w:lvl>
    <w:lvl w:ilvl="3">
      <w:numFmt w:val="bullet"/>
      <w:lvlText w:val="•"/>
      <w:lvlJc w:val="left"/>
      <w:pPr>
        <w:ind w:left="4220" w:hanging="430"/>
      </w:pPr>
      <w:rPr>
        <w:rFonts w:hint="default"/>
        <w:lang w:val="ru-RU" w:eastAsia="en-US" w:bidi="ar-SA"/>
      </w:rPr>
    </w:lvl>
    <w:lvl w:ilvl="4">
      <w:numFmt w:val="bullet"/>
      <w:lvlText w:val="•"/>
      <w:lvlJc w:val="left"/>
      <w:pPr>
        <w:ind w:left="5026" w:hanging="430"/>
      </w:pPr>
      <w:rPr>
        <w:rFonts w:hint="default"/>
        <w:lang w:val="ru-RU" w:eastAsia="en-US" w:bidi="ar-SA"/>
      </w:rPr>
    </w:lvl>
    <w:lvl w:ilvl="5">
      <w:numFmt w:val="bullet"/>
      <w:lvlText w:val="•"/>
      <w:lvlJc w:val="left"/>
      <w:pPr>
        <w:ind w:left="5833" w:hanging="430"/>
      </w:pPr>
      <w:rPr>
        <w:rFonts w:hint="default"/>
        <w:lang w:val="ru-RU" w:eastAsia="en-US" w:bidi="ar-SA"/>
      </w:rPr>
    </w:lvl>
    <w:lvl w:ilvl="6">
      <w:numFmt w:val="bullet"/>
      <w:lvlText w:val="•"/>
      <w:lvlJc w:val="left"/>
      <w:pPr>
        <w:ind w:left="6639" w:hanging="430"/>
      </w:pPr>
      <w:rPr>
        <w:rFonts w:hint="default"/>
        <w:lang w:val="ru-RU" w:eastAsia="en-US" w:bidi="ar-SA"/>
      </w:rPr>
    </w:lvl>
    <w:lvl w:ilvl="7">
      <w:numFmt w:val="bullet"/>
      <w:lvlText w:val="•"/>
      <w:lvlJc w:val="left"/>
      <w:pPr>
        <w:ind w:left="7446" w:hanging="430"/>
      </w:pPr>
      <w:rPr>
        <w:rFonts w:hint="default"/>
        <w:lang w:val="ru-RU" w:eastAsia="en-US" w:bidi="ar-SA"/>
      </w:rPr>
    </w:lvl>
    <w:lvl w:ilvl="8">
      <w:numFmt w:val="bullet"/>
      <w:lvlText w:val="•"/>
      <w:lvlJc w:val="left"/>
      <w:pPr>
        <w:ind w:left="8252" w:hanging="430"/>
      </w:pPr>
      <w:rPr>
        <w:rFonts w:hint="default"/>
        <w:lang w:val="ru-RU" w:eastAsia="en-US" w:bidi="ar-SA"/>
      </w:rPr>
    </w:lvl>
  </w:abstractNum>
  <w:abstractNum w:abstractNumId="6" w15:restartNumberingAfterBreak="0">
    <w:nsid w:val="23FC2A0A"/>
    <w:multiLevelType w:val="multilevel"/>
    <w:tmpl w:val="1E88B37A"/>
    <w:lvl w:ilvl="0">
      <w:start w:val="5"/>
      <w:numFmt w:val="decimal"/>
      <w:lvlText w:val="%1"/>
      <w:lvlJc w:val="left"/>
      <w:pPr>
        <w:ind w:left="360" w:hanging="360"/>
      </w:pPr>
      <w:rPr>
        <w:rFonts w:hint="default"/>
      </w:rPr>
    </w:lvl>
    <w:lvl w:ilvl="1">
      <w:start w:val="1"/>
      <w:numFmt w:val="decimal"/>
      <w:lvlText w:val="%1.%2"/>
      <w:lvlJc w:val="left"/>
      <w:pPr>
        <w:ind w:left="376" w:hanging="360"/>
      </w:pPr>
      <w:rPr>
        <w:rFonts w:hint="default"/>
      </w:rPr>
    </w:lvl>
    <w:lvl w:ilvl="2">
      <w:start w:val="1"/>
      <w:numFmt w:val="decimal"/>
      <w:lvlText w:val="%1.%2.%3"/>
      <w:lvlJc w:val="left"/>
      <w:pPr>
        <w:ind w:left="392" w:hanging="360"/>
      </w:pPr>
      <w:rPr>
        <w:rFonts w:hint="default"/>
      </w:rPr>
    </w:lvl>
    <w:lvl w:ilvl="3">
      <w:start w:val="1"/>
      <w:numFmt w:val="decimal"/>
      <w:lvlText w:val="%1.%2.%3.%4"/>
      <w:lvlJc w:val="left"/>
      <w:pPr>
        <w:ind w:left="768" w:hanging="720"/>
      </w:pPr>
      <w:rPr>
        <w:rFonts w:hint="default"/>
      </w:rPr>
    </w:lvl>
    <w:lvl w:ilvl="4">
      <w:start w:val="1"/>
      <w:numFmt w:val="decimal"/>
      <w:lvlText w:val="%1.%2.%3.%4.%5"/>
      <w:lvlJc w:val="left"/>
      <w:pPr>
        <w:ind w:left="784" w:hanging="720"/>
      </w:pPr>
      <w:rPr>
        <w:rFonts w:hint="default"/>
      </w:rPr>
    </w:lvl>
    <w:lvl w:ilvl="5">
      <w:start w:val="1"/>
      <w:numFmt w:val="decimal"/>
      <w:lvlText w:val="%1.%2.%3.%4.%5.%6"/>
      <w:lvlJc w:val="left"/>
      <w:pPr>
        <w:ind w:left="1160" w:hanging="1080"/>
      </w:pPr>
      <w:rPr>
        <w:rFonts w:hint="default"/>
      </w:rPr>
    </w:lvl>
    <w:lvl w:ilvl="6">
      <w:start w:val="1"/>
      <w:numFmt w:val="decimal"/>
      <w:lvlText w:val="%1.%2.%3.%4.%5.%6.%7"/>
      <w:lvlJc w:val="left"/>
      <w:pPr>
        <w:ind w:left="1176" w:hanging="1080"/>
      </w:pPr>
      <w:rPr>
        <w:rFonts w:hint="default"/>
      </w:rPr>
    </w:lvl>
    <w:lvl w:ilvl="7">
      <w:start w:val="1"/>
      <w:numFmt w:val="decimal"/>
      <w:lvlText w:val="%1.%2.%3.%4.%5.%6.%7.%8"/>
      <w:lvlJc w:val="left"/>
      <w:pPr>
        <w:ind w:left="1192" w:hanging="1080"/>
      </w:pPr>
      <w:rPr>
        <w:rFonts w:hint="default"/>
      </w:rPr>
    </w:lvl>
    <w:lvl w:ilvl="8">
      <w:start w:val="1"/>
      <w:numFmt w:val="decimal"/>
      <w:lvlText w:val="%1.%2.%3.%4.%5.%6.%7.%8.%9"/>
      <w:lvlJc w:val="left"/>
      <w:pPr>
        <w:ind w:left="1568" w:hanging="1440"/>
      </w:pPr>
      <w:rPr>
        <w:rFonts w:hint="default"/>
      </w:rPr>
    </w:lvl>
  </w:abstractNum>
  <w:abstractNum w:abstractNumId="7" w15:restartNumberingAfterBreak="0">
    <w:nsid w:val="4552170F"/>
    <w:multiLevelType w:val="multilevel"/>
    <w:tmpl w:val="84E6003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8" w15:restartNumberingAfterBreak="0">
    <w:nsid w:val="4BB77A76"/>
    <w:multiLevelType w:val="hybridMultilevel"/>
    <w:tmpl w:val="E576A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F561700"/>
    <w:multiLevelType w:val="multilevel"/>
    <w:tmpl w:val="FD485012"/>
    <w:lvl w:ilvl="0">
      <w:start w:val="3"/>
      <w:numFmt w:val="decimal"/>
      <w:lvlText w:val="%1."/>
      <w:lvlJc w:val="left"/>
      <w:pPr>
        <w:ind w:left="360" w:hanging="360"/>
      </w:pPr>
      <w:rPr>
        <w:rFonts w:hint="default"/>
      </w:rPr>
    </w:lvl>
    <w:lvl w:ilvl="1">
      <w:start w:val="1"/>
      <w:numFmt w:val="decimal"/>
      <w:lvlText w:val="%1.%2."/>
      <w:lvlJc w:val="left"/>
      <w:pPr>
        <w:ind w:left="376" w:hanging="360"/>
      </w:pPr>
      <w:rPr>
        <w:rFonts w:hint="default"/>
      </w:rPr>
    </w:lvl>
    <w:lvl w:ilvl="2">
      <w:start w:val="1"/>
      <w:numFmt w:val="decimal"/>
      <w:lvlText w:val="%1.%2.%3."/>
      <w:lvlJc w:val="left"/>
      <w:pPr>
        <w:ind w:left="752" w:hanging="720"/>
      </w:pPr>
      <w:rPr>
        <w:rFonts w:hint="default"/>
      </w:rPr>
    </w:lvl>
    <w:lvl w:ilvl="3">
      <w:start w:val="1"/>
      <w:numFmt w:val="decimal"/>
      <w:lvlText w:val="%1.%2.%3.%4."/>
      <w:lvlJc w:val="left"/>
      <w:pPr>
        <w:ind w:left="768" w:hanging="720"/>
      </w:pPr>
      <w:rPr>
        <w:rFonts w:hint="default"/>
      </w:rPr>
    </w:lvl>
    <w:lvl w:ilvl="4">
      <w:start w:val="1"/>
      <w:numFmt w:val="decimal"/>
      <w:lvlText w:val="%1.%2.%3.%4.%5."/>
      <w:lvlJc w:val="left"/>
      <w:pPr>
        <w:ind w:left="1144" w:hanging="1080"/>
      </w:pPr>
      <w:rPr>
        <w:rFonts w:hint="default"/>
      </w:rPr>
    </w:lvl>
    <w:lvl w:ilvl="5">
      <w:start w:val="1"/>
      <w:numFmt w:val="decimal"/>
      <w:lvlText w:val="%1.%2.%3.%4.%5.%6."/>
      <w:lvlJc w:val="left"/>
      <w:pPr>
        <w:ind w:left="1160" w:hanging="1080"/>
      </w:pPr>
      <w:rPr>
        <w:rFonts w:hint="default"/>
      </w:rPr>
    </w:lvl>
    <w:lvl w:ilvl="6">
      <w:start w:val="1"/>
      <w:numFmt w:val="decimal"/>
      <w:lvlText w:val="%1.%2.%3.%4.%5.%6.%7."/>
      <w:lvlJc w:val="left"/>
      <w:pPr>
        <w:ind w:left="1536" w:hanging="1440"/>
      </w:pPr>
      <w:rPr>
        <w:rFonts w:hint="default"/>
      </w:rPr>
    </w:lvl>
    <w:lvl w:ilvl="7">
      <w:start w:val="1"/>
      <w:numFmt w:val="decimal"/>
      <w:lvlText w:val="%1.%2.%3.%4.%5.%6.%7.%8."/>
      <w:lvlJc w:val="left"/>
      <w:pPr>
        <w:ind w:left="1552" w:hanging="1440"/>
      </w:pPr>
      <w:rPr>
        <w:rFonts w:hint="default"/>
      </w:rPr>
    </w:lvl>
    <w:lvl w:ilvl="8">
      <w:start w:val="1"/>
      <w:numFmt w:val="decimal"/>
      <w:lvlText w:val="%1.%2.%3.%4.%5.%6.%7.%8.%9."/>
      <w:lvlJc w:val="left"/>
      <w:pPr>
        <w:ind w:left="1928" w:hanging="1800"/>
      </w:pPr>
      <w:rPr>
        <w:rFonts w:hint="default"/>
      </w:rPr>
    </w:lvl>
  </w:abstractNum>
  <w:abstractNum w:abstractNumId="10" w15:restartNumberingAfterBreak="0">
    <w:nsid w:val="703209FE"/>
    <w:multiLevelType w:val="hybridMultilevel"/>
    <w:tmpl w:val="5028A102"/>
    <w:lvl w:ilvl="0" w:tplc="A64AE394">
      <w:start w:val="3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44A7B31"/>
    <w:multiLevelType w:val="multilevel"/>
    <w:tmpl w:val="A0FEC4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5"/>
  </w:num>
  <w:num w:numId="3">
    <w:abstractNumId w:val="6"/>
  </w:num>
  <w:num w:numId="4">
    <w:abstractNumId w:val="0"/>
  </w:num>
  <w:num w:numId="5">
    <w:abstractNumId w:val="11"/>
  </w:num>
  <w:num w:numId="6">
    <w:abstractNumId w:val="2"/>
  </w:num>
  <w:num w:numId="7">
    <w:abstractNumId w:val="3"/>
  </w:num>
  <w:num w:numId="8">
    <w:abstractNumId w:val="9"/>
  </w:num>
  <w:num w:numId="9">
    <w:abstractNumId w:val="10"/>
  </w:num>
  <w:num w:numId="10">
    <w:abstractNumId w:val="4"/>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896"/>
    <w:rsid w:val="00007D48"/>
    <w:rsid w:val="0002423F"/>
    <w:rsid w:val="00032250"/>
    <w:rsid w:val="00055283"/>
    <w:rsid w:val="00055D9D"/>
    <w:rsid w:val="00062C74"/>
    <w:rsid w:val="000713BA"/>
    <w:rsid w:val="00087C83"/>
    <w:rsid w:val="0009468B"/>
    <w:rsid w:val="000B710D"/>
    <w:rsid w:val="000C05DE"/>
    <w:rsid w:val="000D17E5"/>
    <w:rsid w:val="000D57DB"/>
    <w:rsid w:val="000E54A6"/>
    <w:rsid w:val="000F11BD"/>
    <w:rsid w:val="000F452C"/>
    <w:rsid w:val="00103FF5"/>
    <w:rsid w:val="00104627"/>
    <w:rsid w:val="00104B12"/>
    <w:rsid w:val="00111912"/>
    <w:rsid w:val="00113773"/>
    <w:rsid w:val="00117925"/>
    <w:rsid w:val="00117951"/>
    <w:rsid w:val="001421CA"/>
    <w:rsid w:val="0017064A"/>
    <w:rsid w:val="0017382B"/>
    <w:rsid w:val="00183F96"/>
    <w:rsid w:val="00192F01"/>
    <w:rsid w:val="00197F51"/>
    <w:rsid w:val="001B39C0"/>
    <w:rsid w:val="001C3C65"/>
    <w:rsid w:val="001C6462"/>
    <w:rsid w:val="001D1673"/>
    <w:rsid w:val="001E00C7"/>
    <w:rsid w:val="001E2ADE"/>
    <w:rsid w:val="001F6F5D"/>
    <w:rsid w:val="00206CCE"/>
    <w:rsid w:val="0020717F"/>
    <w:rsid w:val="00212CD3"/>
    <w:rsid w:val="00215386"/>
    <w:rsid w:val="002242CA"/>
    <w:rsid w:val="00233D60"/>
    <w:rsid w:val="00236590"/>
    <w:rsid w:val="00264ADF"/>
    <w:rsid w:val="00266141"/>
    <w:rsid w:val="00270C41"/>
    <w:rsid w:val="00272A6D"/>
    <w:rsid w:val="002934F7"/>
    <w:rsid w:val="002943DD"/>
    <w:rsid w:val="002A6FA2"/>
    <w:rsid w:val="002C32B6"/>
    <w:rsid w:val="002C5838"/>
    <w:rsid w:val="002C773C"/>
    <w:rsid w:val="002D2C79"/>
    <w:rsid w:val="00303812"/>
    <w:rsid w:val="00323111"/>
    <w:rsid w:val="00323AEE"/>
    <w:rsid w:val="00326952"/>
    <w:rsid w:val="003277DB"/>
    <w:rsid w:val="00330439"/>
    <w:rsid w:val="00335003"/>
    <w:rsid w:val="003400C5"/>
    <w:rsid w:val="00356CF9"/>
    <w:rsid w:val="00361D18"/>
    <w:rsid w:val="00364FEC"/>
    <w:rsid w:val="00372EBC"/>
    <w:rsid w:val="00375BC5"/>
    <w:rsid w:val="00383F19"/>
    <w:rsid w:val="00396C30"/>
    <w:rsid w:val="003A154C"/>
    <w:rsid w:val="003B13DC"/>
    <w:rsid w:val="003B2536"/>
    <w:rsid w:val="003B521F"/>
    <w:rsid w:val="003C0536"/>
    <w:rsid w:val="003C2574"/>
    <w:rsid w:val="003D245B"/>
    <w:rsid w:val="003D28BE"/>
    <w:rsid w:val="003D55A8"/>
    <w:rsid w:val="00416198"/>
    <w:rsid w:val="00421E78"/>
    <w:rsid w:val="00434B8F"/>
    <w:rsid w:val="00435D13"/>
    <w:rsid w:val="004410A5"/>
    <w:rsid w:val="00441149"/>
    <w:rsid w:val="00443461"/>
    <w:rsid w:val="00444F60"/>
    <w:rsid w:val="00450EC5"/>
    <w:rsid w:val="0046796A"/>
    <w:rsid w:val="00497B9C"/>
    <w:rsid w:val="004A7FD3"/>
    <w:rsid w:val="004B0BA4"/>
    <w:rsid w:val="004B595A"/>
    <w:rsid w:val="004D5DC9"/>
    <w:rsid w:val="004D7A3B"/>
    <w:rsid w:val="00501851"/>
    <w:rsid w:val="0050197E"/>
    <w:rsid w:val="00503136"/>
    <w:rsid w:val="005039BA"/>
    <w:rsid w:val="00521DEE"/>
    <w:rsid w:val="00565F4D"/>
    <w:rsid w:val="00582C6B"/>
    <w:rsid w:val="00586D35"/>
    <w:rsid w:val="00590979"/>
    <w:rsid w:val="00593D27"/>
    <w:rsid w:val="005A7B1F"/>
    <w:rsid w:val="005B06E9"/>
    <w:rsid w:val="005C36C0"/>
    <w:rsid w:val="005C384D"/>
    <w:rsid w:val="005D3554"/>
    <w:rsid w:val="005D528A"/>
    <w:rsid w:val="005E56AE"/>
    <w:rsid w:val="006032E0"/>
    <w:rsid w:val="00611CA6"/>
    <w:rsid w:val="006202E7"/>
    <w:rsid w:val="006224FF"/>
    <w:rsid w:val="00623238"/>
    <w:rsid w:val="00635BE1"/>
    <w:rsid w:val="006422D0"/>
    <w:rsid w:val="0064574E"/>
    <w:rsid w:val="00657A49"/>
    <w:rsid w:val="00664FB1"/>
    <w:rsid w:val="006742EE"/>
    <w:rsid w:val="006A2B87"/>
    <w:rsid w:val="006B0680"/>
    <w:rsid w:val="006D2896"/>
    <w:rsid w:val="006E6D9E"/>
    <w:rsid w:val="00702CF1"/>
    <w:rsid w:val="00712E6B"/>
    <w:rsid w:val="00720893"/>
    <w:rsid w:val="0073288C"/>
    <w:rsid w:val="00741428"/>
    <w:rsid w:val="00741865"/>
    <w:rsid w:val="007432AB"/>
    <w:rsid w:val="00746E05"/>
    <w:rsid w:val="00751E0D"/>
    <w:rsid w:val="0076056E"/>
    <w:rsid w:val="007873BC"/>
    <w:rsid w:val="007873F5"/>
    <w:rsid w:val="00796667"/>
    <w:rsid w:val="007A54B8"/>
    <w:rsid w:val="007B0D32"/>
    <w:rsid w:val="007B4B9F"/>
    <w:rsid w:val="007D1B50"/>
    <w:rsid w:val="007E1ABA"/>
    <w:rsid w:val="007E46F2"/>
    <w:rsid w:val="008103D1"/>
    <w:rsid w:val="00831A80"/>
    <w:rsid w:val="00831C7B"/>
    <w:rsid w:val="00833080"/>
    <w:rsid w:val="00837167"/>
    <w:rsid w:val="008444BD"/>
    <w:rsid w:val="008509EB"/>
    <w:rsid w:val="008529D1"/>
    <w:rsid w:val="00863D3C"/>
    <w:rsid w:val="0086582E"/>
    <w:rsid w:val="008701C0"/>
    <w:rsid w:val="00880319"/>
    <w:rsid w:val="00880885"/>
    <w:rsid w:val="008826DE"/>
    <w:rsid w:val="008862F3"/>
    <w:rsid w:val="00887F6E"/>
    <w:rsid w:val="008933B8"/>
    <w:rsid w:val="00896CEB"/>
    <w:rsid w:val="0089746F"/>
    <w:rsid w:val="008C0252"/>
    <w:rsid w:val="008C43B1"/>
    <w:rsid w:val="008C485C"/>
    <w:rsid w:val="008C5BEC"/>
    <w:rsid w:val="008D0F19"/>
    <w:rsid w:val="008D4928"/>
    <w:rsid w:val="008D6918"/>
    <w:rsid w:val="008E4D63"/>
    <w:rsid w:val="008F028E"/>
    <w:rsid w:val="00921F2A"/>
    <w:rsid w:val="00922BC2"/>
    <w:rsid w:val="00925586"/>
    <w:rsid w:val="0093674F"/>
    <w:rsid w:val="00941544"/>
    <w:rsid w:val="00963188"/>
    <w:rsid w:val="009756DD"/>
    <w:rsid w:val="009802C5"/>
    <w:rsid w:val="009A47C0"/>
    <w:rsid w:val="009B3E17"/>
    <w:rsid w:val="009C2A0A"/>
    <w:rsid w:val="009C2E8B"/>
    <w:rsid w:val="009D12DA"/>
    <w:rsid w:val="009D7BBC"/>
    <w:rsid w:val="009F1247"/>
    <w:rsid w:val="009F3D5B"/>
    <w:rsid w:val="00A1600D"/>
    <w:rsid w:val="00A32489"/>
    <w:rsid w:val="00A44B0D"/>
    <w:rsid w:val="00A6170F"/>
    <w:rsid w:val="00A75144"/>
    <w:rsid w:val="00A81775"/>
    <w:rsid w:val="00A94D84"/>
    <w:rsid w:val="00AA3693"/>
    <w:rsid w:val="00AA680C"/>
    <w:rsid w:val="00AB141E"/>
    <w:rsid w:val="00AB6D77"/>
    <w:rsid w:val="00AC5E52"/>
    <w:rsid w:val="00AF50CC"/>
    <w:rsid w:val="00B0251A"/>
    <w:rsid w:val="00B02A0F"/>
    <w:rsid w:val="00B229EB"/>
    <w:rsid w:val="00B320FC"/>
    <w:rsid w:val="00B3740F"/>
    <w:rsid w:val="00B52C9D"/>
    <w:rsid w:val="00B669B4"/>
    <w:rsid w:val="00B746B3"/>
    <w:rsid w:val="00B8095B"/>
    <w:rsid w:val="00B84BC4"/>
    <w:rsid w:val="00B85A82"/>
    <w:rsid w:val="00B95ED5"/>
    <w:rsid w:val="00B96F8B"/>
    <w:rsid w:val="00B97D87"/>
    <w:rsid w:val="00BA345D"/>
    <w:rsid w:val="00BB4F9F"/>
    <w:rsid w:val="00BC1CDC"/>
    <w:rsid w:val="00BC5A01"/>
    <w:rsid w:val="00BD18E9"/>
    <w:rsid w:val="00BE14C1"/>
    <w:rsid w:val="00BE3EAD"/>
    <w:rsid w:val="00C0309D"/>
    <w:rsid w:val="00C108F0"/>
    <w:rsid w:val="00C13D1C"/>
    <w:rsid w:val="00C14558"/>
    <w:rsid w:val="00C2759D"/>
    <w:rsid w:val="00C3404F"/>
    <w:rsid w:val="00C36B81"/>
    <w:rsid w:val="00C50297"/>
    <w:rsid w:val="00C9325B"/>
    <w:rsid w:val="00CB1BEC"/>
    <w:rsid w:val="00CB5664"/>
    <w:rsid w:val="00CD4A9A"/>
    <w:rsid w:val="00CE675D"/>
    <w:rsid w:val="00CF73AF"/>
    <w:rsid w:val="00D14714"/>
    <w:rsid w:val="00D26206"/>
    <w:rsid w:val="00D305DE"/>
    <w:rsid w:val="00D44B2D"/>
    <w:rsid w:val="00D60D76"/>
    <w:rsid w:val="00D666B8"/>
    <w:rsid w:val="00D82878"/>
    <w:rsid w:val="00DA568A"/>
    <w:rsid w:val="00DA7B7F"/>
    <w:rsid w:val="00DB0EB0"/>
    <w:rsid w:val="00DB5FD3"/>
    <w:rsid w:val="00DE0648"/>
    <w:rsid w:val="00DE3E7A"/>
    <w:rsid w:val="00DE4B6B"/>
    <w:rsid w:val="00E12996"/>
    <w:rsid w:val="00E21270"/>
    <w:rsid w:val="00E25539"/>
    <w:rsid w:val="00E40D7C"/>
    <w:rsid w:val="00E42F22"/>
    <w:rsid w:val="00E43B8F"/>
    <w:rsid w:val="00E57B37"/>
    <w:rsid w:val="00E805E4"/>
    <w:rsid w:val="00E87A51"/>
    <w:rsid w:val="00EC3AF4"/>
    <w:rsid w:val="00ED14C2"/>
    <w:rsid w:val="00ED1D16"/>
    <w:rsid w:val="00EE5488"/>
    <w:rsid w:val="00EF3CE2"/>
    <w:rsid w:val="00F02C85"/>
    <w:rsid w:val="00F04E1C"/>
    <w:rsid w:val="00F554C1"/>
    <w:rsid w:val="00F60999"/>
    <w:rsid w:val="00F736C7"/>
    <w:rsid w:val="00F815AB"/>
    <w:rsid w:val="00F90431"/>
    <w:rsid w:val="00F9418B"/>
    <w:rsid w:val="00FB0760"/>
    <w:rsid w:val="00FC5847"/>
    <w:rsid w:val="00FD537E"/>
    <w:rsid w:val="00FD5610"/>
    <w:rsid w:val="00FD6A9C"/>
    <w:rsid w:val="00FD7CA9"/>
    <w:rsid w:val="00FE1474"/>
    <w:rsid w:val="00FE3DB1"/>
    <w:rsid w:val="00FF0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BF3FA2"/>
  <w15:chartTrackingRefBased/>
  <w15:docId w15:val="{92FDC892-26AF-4FFA-8AF6-0C846C704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C41"/>
    <w:rPr>
      <w:sz w:val="24"/>
      <w:szCs w:val="24"/>
    </w:rPr>
  </w:style>
  <w:style w:type="paragraph" w:styleId="5">
    <w:name w:val="heading 5"/>
    <w:basedOn w:val="a"/>
    <w:qFormat/>
    <w:rsid w:val="00746E05"/>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qFormat/>
    <w:rsid w:val="006D2896"/>
    <w:pPr>
      <w:spacing w:before="240" w:after="60"/>
      <w:jc w:val="center"/>
      <w:outlineLvl w:val="0"/>
    </w:pPr>
    <w:rPr>
      <w:rFonts w:ascii="Arial" w:hAnsi="Arial"/>
      <w:b/>
      <w:kern w:val="28"/>
      <w:sz w:val="32"/>
      <w:szCs w:val="20"/>
    </w:rPr>
  </w:style>
  <w:style w:type="paragraph" w:styleId="a4">
    <w:name w:val="Body Text"/>
    <w:basedOn w:val="a"/>
    <w:link w:val="a5"/>
    <w:rsid w:val="006D2896"/>
    <w:pPr>
      <w:spacing w:after="120"/>
      <w:jc w:val="both"/>
    </w:pPr>
    <w:rPr>
      <w:szCs w:val="20"/>
    </w:rPr>
  </w:style>
  <w:style w:type="paragraph" w:styleId="a6">
    <w:name w:val="Body Text Indent"/>
    <w:basedOn w:val="a"/>
    <w:rsid w:val="006D2896"/>
    <w:pPr>
      <w:spacing w:before="60"/>
      <w:ind w:firstLine="851"/>
      <w:jc w:val="both"/>
    </w:pPr>
    <w:rPr>
      <w:szCs w:val="20"/>
    </w:rPr>
  </w:style>
  <w:style w:type="paragraph" w:customStyle="1" w:styleId="a7">
    <w:name w:val="Подраздел"/>
    <w:basedOn w:val="a"/>
    <w:semiHidden/>
    <w:rsid w:val="006D2896"/>
    <w:pPr>
      <w:suppressAutoHyphens/>
      <w:spacing w:before="240" w:after="120"/>
      <w:jc w:val="center"/>
    </w:pPr>
    <w:rPr>
      <w:rFonts w:ascii="TimesDL" w:hAnsi="TimesDL"/>
      <w:b/>
      <w:smallCaps/>
      <w:spacing w:val="-2"/>
      <w:szCs w:val="20"/>
    </w:rPr>
  </w:style>
  <w:style w:type="paragraph" w:customStyle="1" w:styleId="ConsPlusNormal">
    <w:name w:val="ConsPlusNormal"/>
    <w:link w:val="ConsPlusNormal0"/>
    <w:qFormat/>
    <w:rsid w:val="006D2896"/>
    <w:pPr>
      <w:widowControl w:val="0"/>
      <w:autoSpaceDE w:val="0"/>
      <w:autoSpaceDN w:val="0"/>
      <w:adjustRightInd w:val="0"/>
      <w:ind w:firstLine="720"/>
    </w:pPr>
    <w:rPr>
      <w:rFonts w:ascii="Arial" w:hAnsi="Arial" w:cs="Arial"/>
    </w:rPr>
  </w:style>
  <w:style w:type="paragraph" w:customStyle="1" w:styleId="21">
    <w:name w:val="Основной текст с отступом 21"/>
    <w:basedOn w:val="a"/>
    <w:rsid w:val="006D2896"/>
    <w:pPr>
      <w:suppressAutoHyphens/>
      <w:spacing w:after="120" w:line="480" w:lineRule="auto"/>
      <w:ind w:left="283"/>
      <w:jc w:val="both"/>
    </w:pPr>
    <w:rPr>
      <w:lang w:eastAsia="ar-SA"/>
    </w:rPr>
  </w:style>
  <w:style w:type="paragraph" w:customStyle="1" w:styleId="1">
    <w:name w:val="заголовок 1"/>
    <w:basedOn w:val="a"/>
    <w:next w:val="a"/>
    <w:rsid w:val="006D2896"/>
    <w:pPr>
      <w:keepNext/>
      <w:autoSpaceDE w:val="0"/>
      <w:autoSpaceDN w:val="0"/>
      <w:outlineLvl w:val="0"/>
    </w:pPr>
    <w:rPr>
      <w:b/>
      <w:sz w:val="28"/>
      <w:szCs w:val="20"/>
    </w:rPr>
  </w:style>
  <w:style w:type="table" w:styleId="a8">
    <w:name w:val="Table Grid"/>
    <w:basedOn w:val="a1"/>
    <w:rsid w:val="006D28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link w:val="210"/>
    <w:locked/>
    <w:rsid w:val="00272A6D"/>
    <w:rPr>
      <w:shd w:val="clear" w:color="auto" w:fill="FFFFFF"/>
    </w:rPr>
  </w:style>
  <w:style w:type="paragraph" w:customStyle="1" w:styleId="210">
    <w:name w:val="Основной текст (2)1"/>
    <w:basedOn w:val="a"/>
    <w:link w:val="2"/>
    <w:rsid w:val="00272A6D"/>
    <w:pPr>
      <w:widowControl w:val="0"/>
      <w:shd w:val="clear" w:color="auto" w:fill="FFFFFF"/>
      <w:spacing w:line="274" w:lineRule="exact"/>
      <w:jc w:val="both"/>
    </w:pPr>
    <w:rPr>
      <w:sz w:val="20"/>
      <w:szCs w:val="20"/>
      <w:shd w:val="clear" w:color="auto" w:fill="FFFFFF"/>
      <w:lang w:val="x-none" w:eastAsia="x-none"/>
    </w:rPr>
  </w:style>
  <w:style w:type="paragraph" w:customStyle="1" w:styleId="Standard">
    <w:name w:val="Standard"/>
    <w:uiPriority w:val="99"/>
    <w:rsid w:val="0064574E"/>
    <w:pPr>
      <w:suppressAutoHyphens/>
      <w:autoSpaceDN w:val="0"/>
      <w:textAlignment w:val="baseline"/>
    </w:pPr>
    <w:rPr>
      <w:kern w:val="3"/>
      <w:sz w:val="24"/>
      <w:szCs w:val="24"/>
    </w:rPr>
  </w:style>
  <w:style w:type="paragraph" w:customStyle="1" w:styleId="a9">
    <w:name w:val="Знак"/>
    <w:basedOn w:val="a"/>
    <w:rsid w:val="00F554C1"/>
    <w:pPr>
      <w:spacing w:before="100" w:beforeAutospacing="1" w:after="100" w:afterAutospacing="1"/>
    </w:pPr>
    <w:rPr>
      <w:rFonts w:ascii="Tahoma" w:hAnsi="Tahoma"/>
      <w:sz w:val="20"/>
      <w:szCs w:val="20"/>
      <w:lang w:val="en-US" w:eastAsia="en-US"/>
    </w:rPr>
  </w:style>
  <w:style w:type="paragraph" w:styleId="aa">
    <w:name w:val="Normal (Web)"/>
    <w:basedOn w:val="a"/>
    <w:rsid w:val="00443461"/>
    <w:pPr>
      <w:spacing w:before="100" w:beforeAutospacing="1" w:after="100" w:afterAutospacing="1"/>
    </w:pPr>
  </w:style>
  <w:style w:type="paragraph" w:styleId="ab">
    <w:name w:val="Document Map"/>
    <w:basedOn w:val="a"/>
    <w:semiHidden/>
    <w:rsid w:val="00ED1D16"/>
    <w:pPr>
      <w:shd w:val="clear" w:color="auto" w:fill="000080"/>
    </w:pPr>
    <w:rPr>
      <w:rFonts w:ascii="Tahoma" w:hAnsi="Tahoma" w:cs="Tahoma"/>
      <w:sz w:val="20"/>
      <w:szCs w:val="20"/>
    </w:rPr>
  </w:style>
  <w:style w:type="paragraph" w:styleId="ac">
    <w:name w:val="Balloon Text"/>
    <w:basedOn w:val="a"/>
    <w:link w:val="ad"/>
    <w:rsid w:val="00434B8F"/>
    <w:rPr>
      <w:rFonts w:ascii="Segoe UI" w:hAnsi="Segoe UI"/>
      <w:sz w:val="18"/>
      <w:szCs w:val="18"/>
      <w:lang w:val="x-none" w:eastAsia="x-none"/>
    </w:rPr>
  </w:style>
  <w:style w:type="character" w:customStyle="1" w:styleId="ad">
    <w:name w:val="Текст выноски Знак"/>
    <w:link w:val="ac"/>
    <w:rsid w:val="00434B8F"/>
    <w:rPr>
      <w:rFonts w:ascii="Segoe UI" w:hAnsi="Segoe UI" w:cs="Segoe UI"/>
      <w:sz w:val="18"/>
      <w:szCs w:val="18"/>
    </w:rPr>
  </w:style>
  <w:style w:type="paragraph" w:styleId="ae">
    <w:name w:val="List Paragraph"/>
    <w:aliases w:val="Standart,Table-Normal,RSHB_Table-Normal,Предусловия,1. Абзац списка,SL_Абзац списка"/>
    <w:basedOn w:val="a"/>
    <w:uiPriority w:val="34"/>
    <w:qFormat/>
    <w:rsid w:val="00501851"/>
    <w:pPr>
      <w:widowControl w:val="0"/>
      <w:autoSpaceDE w:val="0"/>
      <w:autoSpaceDN w:val="0"/>
      <w:ind w:left="221"/>
      <w:jc w:val="both"/>
    </w:pPr>
    <w:rPr>
      <w:sz w:val="22"/>
      <w:szCs w:val="22"/>
      <w:lang w:eastAsia="en-US"/>
    </w:rPr>
  </w:style>
  <w:style w:type="table" w:customStyle="1" w:styleId="TableNormal">
    <w:name w:val="Table Normal"/>
    <w:uiPriority w:val="2"/>
    <w:semiHidden/>
    <w:unhideWhenUsed/>
    <w:qFormat/>
    <w:rsid w:val="005C36C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11">
    <w:name w:val="Заголовок 11"/>
    <w:basedOn w:val="a"/>
    <w:uiPriority w:val="1"/>
    <w:qFormat/>
    <w:rsid w:val="005C36C0"/>
    <w:pPr>
      <w:widowControl w:val="0"/>
      <w:autoSpaceDE w:val="0"/>
      <w:autoSpaceDN w:val="0"/>
      <w:ind w:left="220" w:hanging="180"/>
      <w:outlineLvl w:val="1"/>
    </w:pPr>
    <w:rPr>
      <w:b/>
      <w:bCs/>
      <w:sz w:val="18"/>
      <w:szCs w:val="18"/>
      <w:lang w:eastAsia="en-US"/>
    </w:rPr>
  </w:style>
  <w:style w:type="paragraph" w:customStyle="1" w:styleId="TableParagraph">
    <w:name w:val="Table Paragraph"/>
    <w:basedOn w:val="a"/>
    <w:uiPriority w:val="1"/>
    <w:qFormat/>
    <w:rsid w:val="005C36C0"/>
    <w:pPr>
      <w:widowControl w:val="0"/>
      <w:autoSpaceDE w:val="0"/>
      <w:autoSpaceDN w:val="0"/>
    </w:pPr>
    <w:rPr>
      <w:sz w:val="22"/>
      <w:szCs w:val="22"/>
      <w:lang w:eastAsia="en-US"/>
    </w:rPr>
  </w:style>
  <w:style w:type="character" w:customStyle="1" w:styleId="ConsPlusNormal0">
    <w:name w:val="ConsPlusNormal Знак"/>
    <w:link w:val="ConsPlusNormal"/>
    <w:locked/>
    <w:rsid w:val="00F9418B"/>
    <w:rPr>
      <w:rFonts w:ascii="Arial" w:hAnsi="Arial" w:cs="Arial"/>
    </w:rPr>
  </w:style>
  <w:style w:type="paragraph" w:styleId="af">
    <w:name w:val="footer"/>
    <w:basedOn w:val="a"/>
    <w:link w:val="af0"/>
    <w:rsid w:val="00330439"/>
    <w:pPr>
      <w:tabs>
        <w:tab w:val="center" w:pos="4677"/>
        <w:tab w:val="right" w:pos="9355"/>
      </w:tabs>
    </w:pPr>
  </w:style>
  <w:style w:type="character" w:customStyle="1" w:styleId="af0">
    <w:name w:val="Нижний колонтитул Знак"/>
    <w:link w:val="af"/>
    <w:rsid w:val="00330439"/>
    <w:rPr>
      <w:sz w:val="24"/>
      <w:szCs w:val="24"/>
    </w:rPr>
  </w:style>
  <w:style w:type="character" w:styleId="af1">
    <w:name w:val="page number"/>
    <w:rsid w:val="00330439"/>
  </w:style>
  <w:style w:type="paragraph" w:customStyle="1" w:styleId="20">
    <w:name w:val="Без интервала2"/>
    <w:qFormat/>
    <w:rsid w:val="00330439"/>
    <w:rPr>
      <w:rFonts w:eastAsia="Calibri"/>
      <w:sz w:val="24"/>
      <w:szCs w:val="24"/>
    </w:rPr>
  </w:style>
  <w:style w:type="character" w:customStyle="1" w:styleId="a5">
    <w:name w:val="Основной текст Знак"/>
    <w:link w:val="a4"/>
    <w:rsid w:val="00270C4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95124">
      <w:bodyDiv w:val="1"/>
      <w:marLeft w:val="0"/>
      <w:marRight w:val="0"/>
      <w:marTop w:val="0"/>
      <w:marBottom w:val="0"/>
      <w:divBdr>
        <w:top w:val="none" w:sz="0" w:space="0" w:color="auto"/>
        <w:left w:val="none" w:sz="0" w:space="0" w:color="auto"/>
        <w:bottom w:val="none" w:sz="0" w:space="0" w:color="auto"/>
        <w:right w:val="none" w:sz="0" w:space="0" w:color="auto"/>
      </w:divBdr>
    </w:div>
    <w:div w:id="335809202">
      <w:bodyDiv w:val="1"/>
      <w:marLeft w:val="0"/>
      <w:marRight w:val="0"/>
      <w:marTop w:val="0"/>
      <w:marBottom w:val="0"/>
      <w:divBdr>
        <w:top w:val="none" w:sz="0" w:space="0" w:color="auto"/>
        <w:left w:val="none" w:sz="0" w:space="0" w:color="auto"/>
        <w:bottom w:val="none" w:sz="0" w:space="0" w:color="auto"/>
        <w:right w:val="none" w:sz="0" w:space="0" w:color="auto"/>
      </w:divBdr>
      <w:divsChild>
        <w:div w:id="991640218">
          <w:marLeft w:val="0"/>
          <w:marRight w:val="0"/>
          <w:marTop w:val="0"/>
          <w:marBottom w:val="0"/>
          <w:divBdr>
            <w:top w:val="none" w:sz="0" w:space="0" w:color="auto"/>
            <w:left w:val="none" w:sz="0" w:space="0" w:color="auto"/>
            <w:bottom w:val="none" w:sz="0" w:space="0" w:color="auto"/>
            <w:right w:val="none" w:sz="0" w:space="0" w:color="auto"/>
          </w:divBdr>
        </w:div>
        <w:div w:id="1366906493">
          <w:marLeft w:val="0"/>
          <w:marRight w:val="0"/>
          <w:marTop w:val="0"/>
          <w:marBottom w:val="0"/>
          <w:divBdr>
            <w:top w:val="none" w:sz="0" w:space="0" w:color="auto"/>
            <w:left w:val="none" w:sz="0" w:space="0" w:color="auto"/>
            <w:bottom w:val="none" w:sz="0" w:space="0" w:color="auto"/>
            <w:right w:val="none" w:sz="0" w:space="0" w:color="auto"/>
          </w:divBdr>
        </w:div>
      </w:divsChild>
    </w:div>
    <w:div w:id="502279808">
      <w:bodyDiv w:val="1"/>
      <w:marLeft w:val="0"/>
      <w:marRight w:val="0"/>
      <w:marTop w:val="0"/>
      <w:marBottom w:val="0"/>
      <w:divBdr>
        <w:top w:val="none" w:sz="0" w:space="0" w:color="auto"/>
        <w:left w:val="none" w:sz="0" w:space="0" w:color="auto"/>
        <w:bottom w:val="none" w:sz="0" w:space="0" w:color="auto"/>
        <w:right w:val="none" w:sz="0" w:space="0" w:color="auto"/>
      </w:divBdr>
    </w:div>
    <w:div w:id="665136125">
      <w:bodyDiv w:val="1"/>
      <w:marLeft w:val="0"/>
      <w:marRight w:val="0"/>
      <w:marTop w:val="0"/>
      <w:marBottom w:val="0"/>
      <w:divBdr>
        <w:top w:val="none" w:sz="0" w:space="0" w:color="auto"/>
        <w:left w:val="none" w:sz="0" w:space="0" w:color="auto"/>
        <w:bottom w:val="none" w:sz="0" w:space="0" w:color="auto"/>
        <w:right w:val="none" w:sz="0" w:space="0" w:color="auto"/>
      </w:divBdr>
    </w:div>
    <w:div w:id="698552041">
      <w:bodyDiv w:val="1"/>
      <w:marLeft w:val="0"/>
      <w:marRight w:val="0"/>
      <w:marTop w:val="0"/>
      <w:marBottom w:val="0"/>
      <w:divBdr>
        <w:top w:val="none" w:sz="0" w:space="0" w:color="auto"/>
        <w:left w:val="none" w:sz="0" w:space="0" w:color="auto"/>
        <w:bottom w:val="none" w:sz="0" w:space="0" w:color="auto"/>
        <w:right w:val="none" w:sz="0" w:space="0" w:color="auto"/>
      </w:divBdr>
    </w:div>
    <w:div w:id="1067846723">
      <w:bodyDiv w:val="1"/>
      <w:marLeft w:val="0"/>
      <w:marRight w:val="0"/>
      <w:marTop w:val="0"/>
      <w:marBottom w:val="0"/>
      <w:divBdr>
        <w:top w:val="none" w:sz="0" w:space="0" w:color="auto"/>
        <w:left w:val="none" w:sz="0" w:space="0" w:color="auto"/>
        <w:bottom w:val="none" w:sz="0" w:space="0" w:color="auto"/>
        <w:right w:val="none" w:sz="0" w:space="0" w:color="auto"/>
      </w:divBdr>
    </w:div>
    <w:div w:id="1246064134">
      <w:bodyDiv w:val="1"/>
      <w:marLeft w:val="0"/>
      <w:marRight w:val="0"/>
      <w:marTop w:val="0"/>
      <w:marBottom w:val="0"/>
      <w:divBdr>
        <w:top w:val="none" w:sz="0" w:space="0" w:color="auto"/>
        <w:left w:val="none" w:sz="0" w:space="0" w:color="auto"/>
        <w:bottom w:val="none" w:sz="0" w:space="0" w:color="auto"/>
        <w:right w:val="none" w:sz="0" w:space="0" w:color="auto"/>
      </w:divBdr>
    </w:div>
    <w:div w:id="1327323921">
      <w:bodyDiv w:val="1"/>
      <w:marLeft w:val="0"/>
      <w:marRight w:val="0"/>
      <w:marTop w:val="0"/>
      <w:marBottom w:val="0"/>
      <w:divBdr>
        <w:top w:val="none" w:sz="0" w:space="0" w:color="auto"/>
        <w:left w:val="none" w:sz="0" w:space="0" w:color="auto"/>
        <w:bottom w:val="none" w:sz="0" w:space="0" w:color="auto"/>
        <w:right w:val="none" w:sz="0" w:space="0" w:color="auto"/>
      </w:divBdr>
    </w:div>
    <w:div w:id="1473716865">
      <w:bodyDiv w:val="1"/>
      <w:marLeft w:val="0"/>
      <w:marRight w:val="0"/>
      <w:marTop w:val="0"/>
      <w:marBottom w:val="0"/>
      <w:divBdr>
        <w:top w:val="none" w:sz="0" w:space="0" w:color="auto"/>
        <w:left w:val="none" w:sz="0" w:space="0" w:color="auto"/>
        <w:bottom w:val="none" w:sz="0" w:space="0" w:color="auto"/>
        <w:right w:val="none" w:sz="0" w:space="0" w:color="auto"/>
      </w:divBdr>
    </w:div>
    <w:div w:id="1513059154">
      <w:bodyDiv w:val="1"/>
      <w:marLeft w:val="0"/>
      <w:marRight w:val="0"/>
      <w:marTop w:val="0"/>
      <w:marBottom w:val="0"/>
      <w:divBdr>
        <w:top w:val="none" w:sz="0" w:space="0" w:color="auto"/>
        <w:left w:val="none" w:sz="0" w:space="0" w:color="auto"/>
        <w:bottom w:val="none" w:sz="0" w:space="0" w:color="auto"/>
        <w:right w:val="none" w:sz="0" w:space="0" w:color="auto"/>
      </w:divBdr>
    </w:div>
    <w:div w:id="1778719148">
      <w:bodyDiv w:val="1"/>
      <w:marLeft w:val="0"/>
      <w:marRight w:val="0"/>
      <w:marTop w:val="0"/>
      <w:marBottom w:val="0"/>
      <w:divBdr>
        <w:top w:val="none" w:sz="0" w:space="0" w:color="auto"/>
        <w:left w:val="none" w:sz="0" w:space="0" w:color="auto"/>
        <w:bottom w:val="none" w:sz="0" w:space="0" w:color="auto"/>
        <w:right w:val="none" w:sz="0" w:space="0" w:color="auto"/>
      </w:divBdr>
    </w:div>
    <w:div w:id="1853763263">
      <w:bodyDiv w:val="1"/>
      <w:marLeft w:val="0"/>
      <w:marRight w:val="0"/>
      <w:marTop w:val="0"/>
      <w:marBottom w:val="0"/>
      <w:divBdr>
        <w:top w:val="none" w:sz="0" w:space="0" w:color="auto"/>
        <w:left w:val="none" w:sz="0" w:space="0" w:color="auto"/>
        <w:bottom w:val="none" w:sz="0" w:space="0" w:color="auto"/>
        <w:right w:val="none" w:sz="0" w:space="0" w:color="auto"/>
      </w:divBdr>
    </w:div>
    <w:div w:id="1885292586">
      <w:bodyDiv w:val="1"/>
      <w:marLeft w:val="0"/>
      <w:marRight w:val="0"/>
      <w:marTop w:val="0"/>
      <w:marBottom w:val="0"/>
      <w:divBdr>
        <w:top w:val="none" w:sz="0" w:space="0" w:color="auto"/>
        <w:left w:val="none" w:sz="0" w:space="0" w:color="auto"/>
        <w:bottom w:val="none" w:sz="0" w:space="0" w:color="auto"/>
        <w:right w:val="none" w:sz="0" w:space="0" w:color="auto"/>
      </w:divBdr>
    </w:div>
    <w:div w:id="211944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8B9A5-43E8-438E-A096-BA1996EF9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4224</Words>
  <Characters>24083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Договор поставки товара №</vt:lpstr>
    </vt:vector>
  </TitlesOfParts>
  <Company>MoBIL GROUP</Company>
  <LinksUpToDate>false</LinksUpToDate>
  <CharactersWithSpaces>28251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товара №</dc:title>
  <dc:subject/>
  <dc:creator>user</dc:creator>
  <cp:keywords/>
  <cp:lastModifiedBy>Elena Borisova</cp:lastModifiedBy>
  <cp:revision>8</cp:revision>
  <cp:lastPrinted>2023-11-16T09:30:00Z</cp:lastPrinted>
  <dcterms:created xsi:type="dcterms:W3CDTF">2026-08-31T07:37:00Z</dcterms:created>
  <dcterms:modified xsi:type="dcterms:W3CDTF">2026-09-02T07:32:00Z</dcterms:modified>
</cp:coreProperties>
</file>