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15BD0" w:rsidRDefault="00B15BD0" w:rsidP="00736A7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lang w:eastAsia="zh-CN"/>
        </w:rPr>
      </w:pPr>
      <w:r w:rsidRPr="00B15BD0">
        <w:rPr>
          <w:rFonts w:ascii="Times New Roman" w:eastAsia="Times New Roman" w:hAnsi="Times New Roman" w:cs="Times New Roman"/>
          <w:b/>
          <w:bCs/>
          <w:kern w:val="32"/>
          <w:lang w:val="x-none" w:eastAsia="zh-CN"/>
        </w:rPr>
        <w:t>О</w:t>
      </w:r>
      <w:r w:rsidRPr="00B15BD0">
        <w:rPr>
          <w:rFonts w:ascii="Times New Roman" w:eastAsia="Times New Roman" w:hAnsi="Times New Roman" w:cs="Times New Roman"/>
          <w:b/>
          <w:bCs/>
          <w:kern w:val="32"/>
          <w:lang w:eastAsia="zh-CN"/>
        </w:rPr>
        <w:t xml:space="preserve">БОСНОВАНИЕ </w:t>
      </w:r>
      <w:r w:rsidR="00736A79">
        <w:rPr>
          <w:rFonts w:ascii="Times New Roman" w:eastAsia="Times New Roman" w:hAnsi="Times New Roman" w:cs="Times New Roman"/>
          <w:b/>
          <w:bCs/>
          <w:kern w:val="32"/>
          <w:lang w:eastAsia="zh-CN"/>
        </w:rPr>
        <w:t xml:space="preserve">НАЧАЛЬНОЙ (МАКСИМАЛЬНОЙ) </w:t>
      </w:r>
      <w:r w:rsidRPr="00B15BD0">
        <w:rPr>
          <w:rFonts w:ascii="Times New Roman" w:eastAsia="Times New Roman" w:hAnsi="Times New Roman" w:cs="Times New Roman"/>
          <w:b/>
          <w:bCs/>
          <w:kern w:val="32"/>
          <w:lang w:eastAsia="zh-CN"/>
        </w:rPr>
        <w:t>ЦЕНЫ КОНТРАКТА</w:t>
      </w:r>
    </w:p>
    <w:p w:rsidR="00736A79" w:rsidRPr="00B15BD0" w:rsidRDefault="00736A79" w:rsidP="00736A79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2"/>
          <w:lang w:eastAsia="zh-CN"/>
        </w:rPr>
      </w:pPr>
    </w:p>
    <w:p w:rsidR="0023429B" w:rsidRPr="0023429B" w:rsidRDefault="00BE721B" w:rsidP="001A312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BE721B">
        <w:rPr>
          <w:rFonts w:ascii="Times New Roman" w:eastAsia="Times New Roman" w:hAnsi="Times New Roman" w:cs="Times New Roman"/>
          <w:lang w:eastAsia="ru-RU"/>
        </w:rPr>
        <w:t xml:space="preserve">В соответствии с частью 1 статьи 22 Закона и Приказом Минэкономразвития России от 02.10.2013 г. № 567 «Об утверждении Методических рекомендаций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для установления начальной (максимальной) цены контракта используется </w:t>
      </w:r>
      <w:r w:rsidR="000C0AD0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метод </w:t>
      </w:r>
      <w:r w:rsidR="000C0AD0" w:rsidRPr="000C0AD0">
        <w:rPr>
          <w:rFonts w:ascii="Times New Roman" w:eastAsia="Times New Roman" w:hAnsi="Times New Roman" w:cs="Times New Roman"/>
          <w:b/>
          <w:u w:val="single"/>
          <w:lang w:eastAsia="ru-RU"/>
        </w:rPr>
        <w:t>сопоставимых рыночных цен (анализ рынка)</w:t>
      </w:r>
      <w:r w:rsidR="00E704C8">
        <w:rPr>
          <w:rFonts w:ascii="Times New Roman" w:eastAsia="Times New Roman" w:hAnsi="Times New Roman" w:cs="Times New Roman"/>
          <w:lang w:eastAsia="ru-RU"/>
        </w:rPr>
        <w:t>.</w:t>
      </w:r>
    </w:p>
    <w:p w:rsidR="00DD2AE6" w:rsidRDefault="00000707" w:rsidP="00DD2AE6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lang w:eastAsia="ru-RU"/>
        </w:rPr>
      </w:pPr>
      <w:r w:rsidRPr="008565E6">
        <w:rPr>
          <w:rFonts w:ascii="Times New Roman" w:eastAsia="Times New Roman" w:hAnsi="Times New Roman" w:cs="Times New Roman"/>
          <w:lang w:eastAsia="ru-RU"/>
        </w:rPr>
        <w:t xml:space="preserve">Способ изучения: запросы ценовой информации у потенциальных </w:t>
      </w:r>
      <w:r w:rsidR="00E704C8">
        <w:rPr>
          <w:rFonts w:ascii="Times New Roman" w:eastAsia="Times New Roman" w:hAnsi="Times New Roman" w:cs="Times New Roman"/>
          <w:lang w:eastAsia="ru-RU"/>
        </w:rPr>
        <w:t>Исполнителей</w:t>
      </w:r>
      <w:r w:rsidR="00046C4C">
        <w:rPr>
          <w:rFonts w:ascii="Times New Roman" w:eastAsia="Times New Roman" w:hAnsi="Times New Roman" w:cs="Times New Roman"/>
          <w:lang w:eastAsia="ru-RU"/>
        </w:rPr>
        <w:t>.</w:t>
      </w:r>
    </w:p>
    <w:p w:rsidR="00DD2AE6" w:rsidRPr="00DD2AE6" w:rsidRDefault="00DD2AE6" w:rsidP="00DD2AE6">
      <w:pPr>
        <w:tabs>
          <w:tab w:val="left" w:pos="1375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</w:p>
    <w:p w:rsidR="00DD2AE6" w:rsidRPr="00377372" w:rsidRDefault="00DD2AE6" w:rsidP="00DD2AE6">
      <w:pPr>
        <w:tabs>
          <w:tab w:val="left" w:pos="1375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DD2AE6">
        <w:rPr>
          <w:rFonts w:ascii="Times New Roman" w:eastAsia="Times New Roman" w:hAnsi="Times New Roman" w:cs="Times New Roman"/>
          <w:lang w:eastAsia="ar-SA"/>
        </w:rPr>
        <w:t xml:space="preserve">Для установления начальной (максимальной) цены </w:t>
      </w:r>
      <w:r w:rsidRPr="00377372">
        <w:rPr>
          <w:rFonts w:ascii="Times New Roman" w:eastAsia="Times New Roman" w:hAnsi="Times New Roman" w:cs="Times New Roman"/>
          <w:lang w:eastAsia="ar-SA"/>
        </w:rPr>
        <w:t xml:space="preserve">контракта были использованы данные коммерческих предложений. </w:t>
      </w:r>
    </w:p>
    <w:p w:rsidR="00B15BD0" w:rsidRPr="00377372" w:rsidRDefault="00AA1C8D" w:rsidP="008565E6">
      <w:pPr>
        <w:tabs>
          <w:tab w:val="left" w:pos="1375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77372">
        <w:rPr>
          <w:rFonts w:ascii="Times New Roman" w:eastAsia="Times New Roman" w:hAnsi="Times New Roman" w:cs="Times New Roman"/>
          <w:lang w:eastAsia="ar-SA"/>
        </w:rPr>
        <w:t>Поставщик</w:t>
      </w:r>
      <w:r w:rsidR="00B15BD0" w:rsidRPr="00377372">
        <w:rPr>
          <w:rFonts w:ascii="Times New Roman" w:eastAsia="Times New Roman" w:hAnsi="Times New Roman" w:cs="Times New Roman"/>
          <w:lang w:eastAsia="ar-SA"/>
        </w:rPr>
        <w:t xml:space="preserve"> № 1 – Коммерческое предложение </w:t>
      </w:r>
      <w:r w:rsidR="006052B0" w:rsidRPr="00377372">
        <w:rPr>
          <w:rFonts w:ascii="Times New Roman" w:eastAsia="Times New Roman" w:hAnsi="Times New Roman" w:cs="Times New Roman"/>
          <w:lang w:eastAsia="ar-SA"/>
        </w:rPr>
        <w:t xml:space="preserve">№ </w:t>
      </w:r>
      <w:r w:rsidR="003673DD">
        <w:rPr>
          <w:rFonts w:ascii="Times New Roman" w:eastAsia="Times New Roman" w:hAnsi="Times New Roman" w:cs="Times New Roman"/>
          <w:lang w:eastAsia="ar-SA"/>
        </w:rPr>
        <w:t>030822</w:t>
      </w:r>
      <w:r w:rsidR="00B66D8B" w:rsidRPr="00377372">
        <w:rPr>
          <w:rFonts w:ascii="Times New Roman" w:eastAsia="Times New Roman" w:hAnsi="Times New Roman" w:cs="Times New Roman"/>
          <w:lang w:eastAsia="ar-SA"/>
        </w:rPr>
        <w:t xml:space="preserve"> от </w:t>
      </w:r>
      <w:r w:rsidR="00802F24" w:rsidRPr="00377372">
        <w:rPr>
          <w:rFonts w:ascii="Times New Roman" w:eastAsia="Times New Roman" w:hAnsi="Times New Roman" w:cs="Times New Roman"/>
          <w:lang w:eastAsia="ar-SA"/>
        </w:rPr>
        <w:t>2</w:t>
      </w:r>
      <w:r w:rsidR="003673DD">
        <w:rPr>
          <w:rFonts w:ascii="Times New Roman" w:eastAsia="Times New Roman" w:hAnsi="Times New Roman" w:cs="Times New Roman"/>
          <w:lang w:eastAsia="ar-SA"/>
        </w:rPr>
        <w:t>8</w:t>
      </w:r>
      <w:r w:rsidR="00B66D8B" w:rsidRPr="00377372">
        <w:rPr>
          <w:rFonts w:ascii="Times New Roman" w:eastAsia="Times New Roman" w:hAnsi="Times New Roman" w:cs="Times New Roman"/>
          <w:lang w:eastAsia="ar-SA"/>
        </w:rPr>
        <w:t>.</w:t>
      </w:r>
      <w:r w:rsidR="00802F24" w:rsidRPr="00377372">
        <w:rPr>
          <w:rFonts w:ascii="Times New Roman" w:eastAsia="Times New Roman" w:hAnsi="Times New Roman" w:cs="Times New Roman"/>
          <w:lang w:eastAsia="ar-SA"/>
        </w:rPr>
        <w:t>0</w:t>
      </w:r>
      <w:r w:rsidR="003673DD">
        <w:rPr>
          <w:rFonts w:ascii="Times New Roman" w:eastAsia="Times New Roman" w:hAnsi="Times New Roman" w:cs="Times New Roman"/>
          <w:lang w:eastAsia="ar-SA"/>
        </w:rPr>
        <w:t>8</w:t>
      </w:r>
      <w:r w:rsidR="00B66D8B" w:rsidRPr="00377372">
        <w:rPr>
          <w:rFonts w:ascii="Times New Roman" w:eastAsia="Times New Roman" w:hAnsi="Times New Roman" w:cs="Times New Roman"/>
          <w:lang w:eastAsia="ar-SA"/>
        </w:rPr>
        <w:t>.202</w:t>
      </w:r>
      <w:r w:rsidR="00802F24" w:rsidRPr="00377372">
        <w:rPr>
          <w:rFonts w:ascii="Times New Roman" w:eastAsia="Times New Roman" w:hAnsi="Times New Roman" w:cs="Times New Roman"/>
          <w:lang w:eastAsia="ar-SA"/>
        </w:rPr>
        <w:t>6</w:t>
      </w:r>
      <w:r w:rsidR="00B66D8B" w:rsidRPr="00377372">
        <w:rPr>
          <w:rFonts w:ascii="Times New Roman" w:eastAsia="Times New Roman" w:hAnsi="Times New Roman" w:cs="Times New Roman"/>
          <w:lang w:eastAsia="ar-SA"/>
        </w:rPr>
        <w:t xml:space="preserve"> г</w:t>
      </w:r>
      <w:r w:rsidR="00E704C8" w:rsidRPr="00377372">
        <w:rPr>
          <w:rFonts w:ascii="Times New Roman" w:eastAsia="Times New Roman" w:hAnsi="Times New Roman" w:cs="Times New Roman"/>
          <w:lang w:eastAsia="ar-SA"/>
        </w:rPr>
        <w:t>.</w:t>
      </w:r>
      <w:r w:rsidR="005B6589" w:rsidRPr="00377372">
        <w:rPr>
          <w:rFonts w:ascii="Times New Roman" w:eastAsia="Times New Roman" w:hAnsi="Times New Roman" w:cs="Times New Roman"/>
          <w:lang w:eastAsia="ar-SA"/>
        </w:rPr>
        <w:t xml:space="preserve">      </w:t>
      </w:r>
    </w:p>
    <w:p w:rsidR="00B15BD0" w:rsidRPr="00377372" w:rsidRDefault="00AA1C8D" w:rsidP="008565E6">
      <w:pPr>
        <w:tabs>
          <w:tab w:val="left" w:pos="1375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77372">
        <w:rPr>
          <w:rFonts w:ascii="Times New Roman" w:eastAsia="Times New Roman" w:hAnsi="Times New Roman" w:cs="Times New Roman"/>
          <w:lang w:eastAsia="ar-SA"/>
        </w:rPr>
        <w:t>Поставщик</w:t>
      </w:r>
      <w:r w:rsidR="00B15BD0" w:rsidRPr="00377372">
        <w:rPr>
          <w:rFonts w:ascii="Times New Roman" w:eastAsia="Times New Roman" w:hAnsi="Times New Roman" w:cs="Times New Roman"/>
          <w:lang w:eastAsia="ar-SA"/>
        </w:rPr>
        <w:t xml:space="preserve"> № 2 – Коммерческое предложение</w:t>
      </w:r>
      <w:r w:rsidR="008565E6" w:rsidRPr="00377372">
        <w:rPr>
          <w:rFonts w:ascii="Times New Roman" w:eastAsia="Times New Roman" w:hAnsi="Times New Roman" w:cs="Times New Roman"/>
          <w:lang w:eastAsia="ar-SA"/>
        </w:rPr>
        <w:t xml:space="preserve"> № </w:t>
      </w:r>
      <w:r w:rsidR="003673DD">
        <w:rPr>
          <w:rFonts w:ascii="Times New Roman" w:eastAsia="Times New Roman" w:hAnsi="Times New Roman" w:cs="Times New Roman"/>
          <w:lang w:eastAsia="ar-SA"/>
        </w:rPr>
        <w:t>030824</w:t>
      </w:r>
      <w:r w:rsidR="00B66D8B" w:rsidRPr="00377372">
        <w:rPr>
          <w:rFonts w:ascii="Times New Roman" w:eastAsia="Times New Roman" w:hAnsi="Times New Roman" w:cs="Times New Roman"/>
          <w:lang w:eastAsia="ar-SA"/>
        </w:rPr>
        <w:t xml:space="preserve"> от </w:t>
      </w:r>
      <w:r w:rsidR="00802F24" w:rsidRPr="00377372">
        <w:rPr>
          <w:rFonts w:ascii="Times New Roman" w:eastAsia="Times New Roman" w:hAnsi="Times New Roman" w:cs="Times New Roman"/>
          <w:lang w:eastAsia="ar-SA"/>
        </w:rPr>
        <w:t>2</w:t>
      </w:r>
      <w:r w:rsidR="003673DD">
        <w:rPr>
          <w:rFonts w:ascii="Times New Roman" w:eastAsia="Times New Roman" w:hAnsi="Times New Roman" w:cs="Times New Roman"/>
          <w:lang w:eastAsia="ar-SA"/>
        </w:rPr>
        <w:t>8</w:t>
      </w:r>
      <w:r w:rsidR="00802F24" w:rsidRPr="00377372">
        <w:rPr>
          <w:rFonts w:ascii="Times New Roman" w:eastAsia="Times New Roman" w:hAnsi="Times New Roman" w:cs="Times New Roman"/>
          <w:lang w:eastAsia="ar-SA"/>
        </w:rPr>
        <w:t>.0</w:t>
      </w:r>
      <w:r w:rsidR="003673DD">
        <w:rPr>
          <w:rFonts w:ascii="Times New Roman" w:eastAsia="Times New Roman" w:hAnsi="Times New Roman" w:cs="Times New Roman"/>
          <w:lang w:eastAsia="ar-SA"/>
        </w:rPr>
        <w:t>8</w:t>
      </w:r>
      <w:r w:rsidR="00802F24" w:rsidRPr="00377372">
        <w:rPr>
          <w:rFonts w:ascii="Times New Roman" w:eastAsia="Times New Roman" w:hAnsi="Times New Roman" w:cs="Times New Roman"/>
          <w:lang w:eastAsia="ar-SA"/>
        </w:rPr>
        <w:t xml:space="preserve">.2026 </w:t>
      </w:r>
      <w:r w:rsidR="00466E47" w:rsidRPr="00377372">
        <w:rPr>
          <w:rFonts w:ascii="Times New Roman" w:eastAsia="Times New Roman" w:hAnsi="Times New Roman" w:cs="Times New Roman"/>
          <w:lang w:eastAsia="ar-SA"/>
        </w:rPr>
        <w:t>г</w:t>
      </w:r>
      <w:r w:rsidR="00E704C8" w:rsidRPr="00377372">
        <w:rPr>
          <w:rFonts w:ascii="Times New Roman" w:eastAsia="Times New Roman" w:hAnsi="Times New Roman" w:cs="Times New Roman"/>
          <w:lang w:eastAsia="ar-SA"/>
        </w:rPr>
        <w:t>.</w:t>
      </w:r>
      <w:r w:rsidR="007D4488" w:rsidRPr="00377372">
        <w:rPr>
          <w:rFonts w:ascii="Times New Roman" w:eastAsia="Times New Roman" w:hAnsi="Times New Roman" w:cs="Times New Roman"/>
          <w:lang w:eastAsia="ar-SA"/>
        </w:rPr>
        <w:t xml:space="preserve"> </w:t>
      </w:r>
      <w:r w:rsidR="005B6589" w:rsidRPr="00377372">
        <w:rPr>
          <w:rFonts w:ascii="Times New Roman" w:eastAsia="Times New Roman" w:hAnsi="Times New Roman" w:cs="Times New Roman"/>
          <w:lang w:eastAsia="ar-SA"/>
        </w:rPr>
        <w:t xml:space="preserve">   </w:t>
      </w:r>
    </w:p>
    <w:p w:rsidR="00B15BD0" w:rsidRPr="00786A19" w:rsidRDefault="00AA1C8D" w:rsidP="008565E6">
      <w:pPr>
        <w:tabs>
          <w:tab w:val="left" w:pos="1375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 w:rsidRPr="00377372">
        <w:rPr>
          <w:rFonts w:ascii="Times New Roman" w:eastAsia="Times New Roman" w:hAnsi="Times New Roman" w:cs="Times New Roman"/>
          <w:lang w:eastAsia="ar-SA"/>
        </w:rPr>
        <w:t>Поставщик</w:t>
      </w:r>
      <w:r w:rsidR="00B15BD0" w:rsidRPr="00377372">
        <w:rPr>
          <w:rFonts w:ascii="Times New Roman" w:eastAsia="Times New Roman" w:hAnsi="Times New Roman" w:cs="Times New Roman"/>
          <w:lang w:eastAsia="ar-SA"/>
        </w:rPr>
        <w:t xml:space="preserve"> № 3 – Коммерческое предложение</w:t>
      </w:r>
      <w:r w:rsidR="008565E6" w:rsidRPr="00377372">
        <w:rPr>
          <w:rFonts w:ascii="Times New Roman" w:eastAsia="Times New Roman" w:hAnsi="Times New Roman" w:cs="Times New Roman"/>
          <w:lang w:eastAsia="ar-SA"/>
        </w:rPr>
        <w:t xml:space="preserve"> № </w:t>
      </w:r>
      <w:r w:rsidR="003673DD">
        <w:rPr>
          <w:rFonts w:ascii="Times New Roman" w:eastAsia="Times New Roman" w:hAnsi="Times New Roman" w:cs="Times New Roman"/>
          <w:lang w:eastAsia="ar-SA"/>
        </w:rPr>
        <w:t>030826</w:t>
      </w:r>
      <w:r w:rsidR="00B66D8B" w:rsidRPr="00377372">
        <w:rPr>
          <w:rFonts w:ascii="Times New Roman" w:eastAsia="Times New Roman" w:hAnsi="Times New Roman" w:cs="Times New Roman"/>
          <w:lang w:eastAsia="ar-SA"/>
        </w:rPr>
        <w:t xml:space="preserve"> от </w:t>
      </w:r>
      <w:r w:rsidR="00802F24" w:rsidRPr="00377372">
        <w:rPr>
          <w:rFonts w:ascii="Times New Roman" w:eastAsia="Times New Roman" w:hAnsi="Times New Roman" w:cs="Times New Roman"/>
          <w:lang w:eastAsia="ar-SA"/>
        </w:rPr>
        <w:t>2</w:t>
      </w:r>
      <w:r w:rsidR="003673DD">
        <w:rPr>
          <w:rFonts w:ascii="Times New Roman" w:eastAsia="Times New Roman" w:hAnsi="Times New Roman" w:cs="Times New Roman"/>
          <w:lang w:eastAsia="ar-SA"/>
        </w:rPr>
        <w:t>8</w:t>
      </w:r>
      <w:r w:rsidR="00802F24" w:rsidRPr="00377372">
        <w:rPr>
          <w:rFonts w:ascii="Times New Roman" w:eastAsia="Times New Roman" w:hAnsi="Times New Roman" w:cs="Times New Roman"/>
          <w:lang w:eastAsia="ar-SA"/>
        </w:rPr>
        <w:t>.0</w:t>
      </w:r>
      <w:r w:rsidR="003673DD">
        <w:rPr>
          <w:rFonts w:ascii="Times New Roman" w:eastAsia="Times New Roman" w:hAnsi="Times New Roman" w:cs="Times New Roman"/>
          <w:lang w:eastAsia="ar-SA"/>
        </w:rPr>
        <w:t>8</w:t>
      </w:r>
      <w:r w:rsidR="00802F24" w:rsidRPr="00377372">
        <w:rPr>
          <w:rFonts w:ascii="Times New Roman" w:eastAsia="Times New Roman" w:hAnsi="Times New Roman" w:cs="Times New Roman"/>
          <w:lang w:eastAsia="ar-SA"/>
        </w:rPr>
        <w:t xml:space="preserve">.2026 </w:t>
      </w:r>
      <w:r w:rsidR="00466E47" w:rsidRPr="00377372">
        <w:rPr>
          <w:rFonts w:ascii="Times New Roman" w:eastAsia="Times New Roman" w:hAnsi="Times New Roman" w:cs="Times New Roman"/>
          <w:lang w:eastAsia="ar-SA"/>
        </w:rPr>
        <w:t>г</w:t>
      </w:r>
      <w:r w:rsidR="00E704C8" w:rsidRPr="00377372">
        <w:rPr>
          <w:rFonts w:ascii="Times New Roman" w:eastAsia="Times New Roman" w:hAnsi="Times New Roman" w:cs="Times New Roman"/>
          <w:lang w:eastAsia="ar-SA"/>
        </w:rPr>
        <w:t>.</w:t>
      </w:r>
      <w:r w:rsidR="005B6589" w:rsidRPr="00466E47">
        <w:rPr>
          <w:rFonts w:ascii="Times New Roman" w:eastAsia="Times New Roman" w:hAnsi="Times New Roman" w:cs="Times New Roman"/>
          <w:lang w:eastAsia="ar-SA"/>
        </w:rPr>
        <w:t xml:space="preserve">    </w:t>
      </w:r>
    </w:p>
    <w:p w:rsidR="00DD2AE6" w:rsidRDefault="00DD2AE6" w:rsidP="00DD2AE6">
      <w:pPr>
        <w:tabs>
          <w:tab w:val="left" w:pos="1375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</w:p>
    <w:p w:rsidR="00DD2AE6" w:rsidRDefault="002915E6" w:rsidP="00DD2AE6">
      <w:pPr>
        <w:tabs>
          <w:tab w:val="left" w:pos="1375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  <w:r>
        <w:rPr>
          <w:rFonts w:ascii="Times New Roman" w:eastAsia="Times New Roman" w:hAnsi="Times New Roman" w:cs="Times New Roman"/>
          <w:lang w:eastAsia="ar-SA"/>
        </w:rPr>
        <w:t>Исходя из п</w:t>
      </w:r>
      <w:r w:rsidRPr="002915E6">
        <w:rPr>
          <w:rFonts w:ascii="Times New Roman" w:eastAsia="Times New Roman" w:hAnsi="Times New Roman" w:cs="Times New Roman"/>
          <w:lang w:eastAsia="ar-SA"/>
        </w:rPr>
        <w:t>ринцип</w:t>
      </w:r>
      <w:r>
        <w:rPr>
          <w:rFonts w:ascii="Times New Roman" w:eastAsia="Times New Roman" w:hAnsi="Times New Roman" w:cs="Times New Roman"/>
          <w:lang w:eastAsia="ar-SA"/>
        </w:rPr>
        <w:t>а</w:t>
      </w:r>
      <w:r w:rsidRPr="002915E6">
        <w:rPr>
          <w:rFonts w:ascii="Times New Roman" w:eastAsia="Times New Roman" w:hAnsi="Times New Roman" w:cs="Times New Roman"/>
          <w:lang w:eastAsia="ar-SA"/>
        </w:rPr>
        <w:t xml:space="preserve"> эффективности использования бюджетных средств</w:t>
      </w:r>
      <w:r>
        <w:rPr>
          <w:rFonts w:ascii="Times New Roman" w:eastAsia="Times New Roman" w:hAnsi="Times New Roman" w:cs="Times New Roman"/>
          <w:lang w:eastAsia="ar-SA"/>
        </w:rPr>
        <w:t>, д</w:t>
      </w:r>
      <w:r w:rsidR="00DD2AE6" w:rsidRPr="00DD2AE6">
        <w:rPr>
          <w:rFonts w:ascii="Times New Roman" w:eastAsia="Times New Roman" w:hAnsi="Times New Roman" w:cs="Times New Roman"/>
          <w:lang w:eastAsia="ar-SA"/>
        </w:rPr>
        <w:t>ля расчета НМЦК использованы цены за единицу товара из коммерческого предложения с наименьшей общей стоимостью.</w:t>
      </w:r>
    </w:p>
    <w:p w:rsidR="00DD2AE6" w:rsidRDefault="00DD2AE6" w:rsidP="008565E6">
      <w:pPr>
        <w:tabs>
          <w:tab w:val="left" w:pos="1375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</w:p>
    <w:tbl>
      <w:tblPr>
        <w:tblW w:w="161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0"/>
        <w:gridCol w:w="2980"/>
        <w:gridCol w:w="993"/>
        <w:gridCol w:w="1275"/>
        <w:gridCol w:w="1276"/>
        <w:gridCol w:w="1276"/>
        <w:gridCol w:w="1701"/>
        <w:gridCol w:w="1984"/>
        <w:gridCol w:w="1276"/>
        <w:gridCol w:w="1418"/>
        <w:gridCol w:w="1420"/>
      </w:tblGrid>
      <w:tr w:rsidR="00D81987" w:rsidRPr="00B1406E" w:rsidTr="002915E6">
        <w:trPr>
          <w:trHeight w:val="480"/>
        </w:trPr>
        <w:tc>
          <w:tcPr>
            <w:tcW w:w="530" w:type="dxa"/>
            <w:vMerge w:val="restart"/>
            <w:vAlign w:val="center"/>
            <w:hideMark/>
          </w:tcPr>
          <w:p w:rsidR="00D81987" w:rsidRPr="00B1406E" w:rsidRDefault="00D81987" w:rsidP="00ED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406E">
              <w:rPr>
                <w:rFonts w:ascii="Times New Roman" w:hAnsi="Times New Roman" w:cs="Times New Roman"/>
                <w:sz w:val="18"/>
                <w:szCs w:val="18"/>
              </w:rPr>
              <w:t xml:space="preserve">№ </w:t>
            </w:r>
            <w:proofErr w:type="gramStart"/>
            <w:r w:rsidRPr="00B1406E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  <w:r w:rsidRPr="00B1406E">
              <w:rPr>
                <w:rFonts w:ascii="Times New Roman" w:hAnsi="Times New Roman" w:cs="Times New Roman"/>
                <w:sz w:val="18"/>
                <w:szCs w:val="18"/>
              </w:rPr>
              <w:t>/п</w:t>
            </w:r>
          </w:p>
        </w:tc>
        <w:tc>
          <w:tcPr>
            <w:tcW w:w="2980" w:type="dxa"/>
            <w:vMerge w:val="restart"/>
            <w:vAlign w:val="center"/>
            <w:hideMark/>
          </w:tcPr>
          <w:p w:rsidR="00D81987" w:rsidRPr="00B1406E" w:rsidRDefault="00D81987" w:rsidP="00ED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406E">
              <w:rPr>
                <w:rFonts w:ascii="Times New Roman" w:hAnsi="Times New Roman" w:cs="Times New Roman"/>
                <w:sz w:val="18"/>
                <w:szCs w:val="18"/>
              </w:rPr>
              <w:t>Наименование</w:t>
            </w:r>
          </w:p>
        </w:tc>
        <w:tc>
          <w:tcPr>
            <w:tcW w:w="993" w:type="dxa"/>
            <w:vMerge w:val="restart"/>
            <w:vAlign w:val="center"/>
            <w:hideMark/>
          </w:tcPr>
          <w:p w:rsidR="00D81987" w:rsidRPr="00B1406E" w:rsidRDefault="00D81987" w:rsidP="00ED7C54">
            <w:pPr>
              <w:spacing w:after="0" w:line="240" w:lineRule="auto"/>
              <w:ind w:left="-64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406E">
              <w:rPr>
                <w:rFonts w:ascii="Times New Roman" w:hAnsi="Times New Roman" w:cs="Times New Roman"/>
                <w:sz w:val="18"/>
                <w:szCs w:val="18"/>
              </w:rPr>
              <w:t>Кол-во,         шт.</w:t>
            </w:r>
          </w:p>
        </w:tc>
        <w:tc>
          <w:tcPr>
            <w:tcW w:w="3827" w:type="dxa"/>
            <w:gridSpan w:val="3"/>
            <w:vAlign w:val="center"/>
            <w:hideMark/>
          </w:tcPr>
          <w:p w:rsidR="00D81987" w:rsidRPr="00B1406E" w:rsidRDefault="00D81987" w:rsidP="00ED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406E">
              <w:rPr>
                <w:rFonts w:ascii="Times New Roman" w:hAnsi="Times New Roman" w:cs="Times New Roman"/>
                <w:sz w:val="18"/>
                <w:szCs w:val="18"/>
              </w:rPr>
              <w:t>Цена за 1 шт. (руб.)</w:t>
            </w:r>
          </w:p>
        </w:tc>
        <w:tc>
          <w:tcPr>
            <w:tcW w:w="4961" w:type="dxa"/>
            <w:gridSpan w:val="3"/>
            <w:vAlign w:val="center"/>
            <w:hideMark/>
          </w:tcPr>
          <w:p w:rsidR="00D81987" w:rsidRPr="00B1406E" w:rsidRDefault="00D81987" w:rsidP="002915E6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406E">
              <w:rPr>
                <w:rFonts w:ascii="Times New Roman" w:hAnsi="Times New Roman" w:cs="Times New Roman"/>
                <w:sz w:val="18"/>
                <w:szCs w:val="18"/>
              </w:rPr>
              <w:t>Проверка однородности совокупности значений выявленных цен</w:t>
            </w:r>
          </w:p>
        </w:tc>
        <w:tc>
          <w:tcPr>
            <w:tcW w:w="1418" w:type="dxa"/>
            <w:vMerge w:val="restart"/>
            <w:vAlign w:val="center"/>
            <w:hideMark/>
          </w:tcPr>
          <w:p w:rsidR="00D81987" w:rsidRPr="00B1406E" w:rsidRDefault="00D81987" w:rsidP="00ED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406E">
              <w:rPr>
                <w:rFonts w:ascii="Times New Roman" w:hAnsi="Times New Roman" w:cs="Times New Roman"/>
                <w:sz w:val="18"/>
                <w:szCs w:val="18"/>
              </w:rPr>
              <w:t>Совокупность значений выявленных цен</w:t>
            </w:r>
          </w:p>
        </w:tc>
        <w:tc>
          <w:tcPr>
            <w:tcW w:w="1420" w:type="dxa"/>
            <w:vMerge w:val="restart"/>
            <w:vAlign w:val="center"/>
            <w:hideMark/>
          </w:tcPr>
          <w:p w:rsidR="00D81987" w:rsidRPr="00B1406E" w:rsidRDefault="00D81987" w:rsidP="00ED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B1406E">
              <w:rPr>
                <w:rFonts w:ascii="Times New Roman" w:hAnsi="Times New Roman" w:cs="Times New Roman"/>
                <w:sz w:val="18"/>
                <w:szCs w:val="18"/>
              </w:rPr>
              <w:t>Общая стоимость товара</w:t>
            </w:r>
            <w:r w:rsidRPr="00B140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, </w:t>
            </w:r>
            <w:r w:rsidRPr="00B1406E">
              <w:rPr>
                <w:rFonts w:ascii="Times New Roman" w:hAnsi="Times New Roman" w:cs="Times New Roman"/>
                <w:sz w:val="18"/>
                <w:szCs w:val="18"/>
              </w:rPr>
              <w:t>руб</w:t>
            </w:r>
            <w:r w:rsidRPr="00B1406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.</w:t>
            </w:r>
          </w:p>
        </w:tc>
      </w:tr>
      <w:tr w:rsidR="00D81987" w:rsidRPr="00B1406E" w:rsidTr="00754160">
        <w:trPr>
          <w:trHeight w:val="1148"/>
        </w:trPr>
        <w:tc>
          <w:tcPr>
            <w:tcW w:w="530" w:type="dxa"/>
            <w:vMerge/>
            <w:hideMark/>
          </w:tcPr>
          <w:p w:rsidR="00D81987" w:rsidRPr="00B1406E" w:rsidRDefault="00D819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0" w:type="dxa"/>
            <w:vMerge/>
            <w:vAlign w:val="center"/>
            <w:hideMark/>
          </w:tcPr>
          <w:p w:rsidR="00D81987" w:rsidRPr="00B1406E" w:rsidRDefault="00D81987" w:rsidP="00D819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3" w:type="dxa"/>
            <w:vMerge/>
            <w:vAlign w:val="center"/>
            <w:hideMark/>
          </w:tcPr>
          <w:p w:rsidR="00D81987" w:rsidRPr="00B1406E" w:rsidRDefault="00D81987" w:rsidP="00D8198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  <w:hideMark/>
          </w:tcPr>
          <w:p w:rsidR="00D81987" w:rsidRPr="00B1406E" w:rsidRDefault="00422562" w:rsidP="00ED7C54">
            <w:pPr>
              <w:spacing w:after="0" w:line="240" w:lineRule="auto"/>
              <w:ind w:left="-32" w:right="-10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562">
              <w:rPr>
                <w:rFonts w:ascii="Times New Roman" w:hAnsi="Times New Roman" w:cs="Times New Roman"/>
                <w:sz w:val="18"/>
                <w:szCs w:val="18"/>
              </w:rPr>
              <w:t xml:space="preserve">Поставщик </w:t>
            </w:r>
            <w:r w:rsidR="00D81987" w:rsidRPr="00B1406E">
              <w:rPr>
                <w:rFonts w:ascii="Times New Roman" w:hAnsi="Times New Roman" w:cs="Times New Roman"/>
                <w:sz w:val="18"/>
                <w:szCs w:val="18"/>
              </w:rPr>
              <w:t>№ 1</w:t>
            </w:r>
          </w:p>
        </w:tc>
        <w:tc>
          <w:tcPr>
            <w:tcW w:w="1276" w:type="dxa"/>
            <w:vAlign w:val="center"/>
            <w:hideMark/>
          </w:tcPr>
          <w:p w:rsidR="00D81987" w:rsidRPr="00B1406E" w:rsidRDefault="00422562" w:rsidP="00ED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562">
              <w:rPr>
                <w:rFonts w:ascii="Times New Roman" w:hAnsi="Times New Roman" w:cs="Times New Roman"/>
                <w:sz w:val="18"/>
                <w:szCs w:val="18"/>
              </w:rPr>
              <w:t xml:space="preserve">Поставщик </w:t>
            </w:r>
            <w:r w:rsidR="00D81987" w:rsidRPr="00B1406E">
              <w:rPr>
                <w:rFonts w:ascii="Times New Roman" w:hAnsi="Times New Roman" w:cs="Times New Roman"/>
                <w:sz w:val="18"/>
                <w:szCs w:val="18"/>
              </w:rPr>
              <w:t>№ 2</w:t>
            </w:r>
          </w:p>
        </w:tc>
        <w:tc>
          <w:tcPr>
            <w:tcW w:w="1276" w:type="dxa"/>
            <w:vAlign w:val="center"/>
            <w:hideMark/>
          </w:tcPr>
          <w:p w:rsidR="00D81987" w:rsidRPr="00B1406E" w:rsidRDefault="00422562" w:rsidP="00ED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22562">
              <w:rPr>
                <w:rFonts w:ascii="Times New Roman" w:hAnsi="Times New Roman" w:cs="Times New Roman"/>
                <w:sz w:val="18"/>
                <w:szCs w:val="18"/>
              </w:rPr>
              <w:t xml:space="preserve">Поставщик </w:t>
            </w:r>
            <w:r w:rsidR="00D81987" w:rsidRPr="00B1406E">
              <w:rPr>
                <w:rFonts w:ascii="Times New Roman" w:hAnsi="Times New Roman" w:cs="Times New Roman"/>
                <w:sz w:val="18"/>
                <w:szCs w:val="18"/>
              </w:rPr>
              <w:t>№ 3</w:t>
            </w:r>
          </w:p>
        </w:tc>
        <w:tc>
          <w:tcPr>
            <w:tcW w:w="1701" w:type="dxa"/>
            <w:vAlign w:val="center"/>
            <w:hideMark/>
          </w:tcPr>
          <w:p w:rsidR="00D81987" w:rsidRPr="00B1406E" w:rsidRDefault="00D61836" w:rsidP="00D6183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Ц</w:t>
            </w:r>
            <w:r w:rsidRPr="00D61836">
              <w:rPr>
                <w:rFonts w:ascii="Times New Roman" w:hAnsi="Times New Roman" w:cs="Times New Roman"/>
                <w:sz w:val="18"/>
                <w:szCs w:val="18"/>
              </w:rPr>
              <w:t>ена 1 шт., используемая для расчета НМЦК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18"/>
                <w:szCs w:val="18"/>
              </w:rPr>
              <w:t>(руб.)</w:t>
            </w:r>
          </w:p>
        </w:tc>
        <w:tc>
          <w:tcPr>
            <w:tcW w:w="1984" w:type="dxa"/>
            <w:noWrap/>
            <w:hideMark/>
          </w:tcPr>
          <w:p w:rsidR="00D81987" w:rsidRPr="00B1406E" w:rsidRDefault="003414DF" w:rsidP="00ED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11" o:spid="_x0000_s1026" type="#_x0000_t75" style="position:absolute;left:0;text-align:left;margin-left:-1.15pt;margin-top:23.7pt;width:83.1pt;height:29.25pt;z-index:251659264;visibility:visible;mso-position-horizontal-relative:text;mso-position-vertical-relative:text" o:gfxdata="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">
                  <v:imagedata r:id="rId9" o:title=""/>
                </v:shape>
              </w:pict>
            </w:r>
            <w:r w:rsidR="00D81987" w:rsidRPr="00B1406E">
              <w:rPr>
                <w:rFonts w:ascii="Times New Roman" w:hAnsi="Times New Roman" w:cs="Times New Roman"/>
                <w:sz w:val="18"/>
                <w:szCs w:val="18"/>
              </w:rPr>
              <w:t>Среднее квадратичное отклонение</w:t>
            </w:r>
          </w:p>
          <w:p w:rsidR="00D81987" w:rsidRPr="00B1406E" w:rsidRDefault="00D81987" w:rsidP="00ED7C5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hideMark/>
          </w:tcPr>
          <w:p w:rsidR="00D81987" w:rsidRPr="00B1406E" w:rsidRDefault="003414DF" w:rsidP="00ED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pict>
                <v:shape id="Рисунок 112" o:spid="_x0000_s1027" type="#_x0000_t75" style="position:absolute;left:0;text-align:left;margin-left:-3.2pt;margin-top:27.35pt;width:54.75pt;height:19.5pt;z-index:251660288;visibility:visible;mso-position-horizontal-relative:text;mso-position-vertical-relative:text" o:gfxdata="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">
                  <v:imagedata r:id="rId10" o:title=""/>
                </v:shape>
              </w:pict>
            </w:r>
            <w:r w:rsidR="00D81987" w:rsidRPr="00B1406E">
              <w:rPr>
                <w:rFonts w:ascii="Times New Roman" w:hAnsi="Times New Roman" w:cs="Times New Roman"/>
                <w:sz w:val="18"/>
                <w:szCs w:val="18"/>
              </w:rPr>
              <w:t>Коэффициент вариации, %</w:t>
            </w:r>
          </w:p>
        </w:tc>
        <w:tc>
          <w:tcPr>
            <w:tcW w:w="1418" w:type="dxa"/>
            <w:vMerge/>
            <w:hideMark/>
          </w:tcPr>
          <w:p w:rsidR="00D81987" w:rsidRPr="00B1406E" w:rsidRDefault="00D819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vMerge/>
            <w:hideMark/>
          </w:tcPr>
          <w:p w:rsidR="00D81987" w:rsidRPr="00B1406E" w:rsidRDefault="00D81987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673DD" w:rsidRPr="00B1406E" w:rsidTr="00754160">
        <w:trPr>
          <w:trHeight w:val="642"/>
        </w:trPr>
        <w:tc>
          <w:tcPr>
            <w:tcW w:w="530" w:type="dxa"/>
            <w:noWrap/>
            <w:vAlign w:val="center"/>
          </w:tcPr>
          <w:p w:rsidR="003673DD" w:rsidRPr="003673DD" w:rsidRDefault="003673DD" w:rsidP="003673DD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80" w:type="dxa"/>
            <w:vAlign w:val="center"/>
          </w:tcPr>
          <w:p w:rsidR="003673DD" w:rsidRPr="001627DE" w:rsidRDefault="00754160" w:rsidP="007541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2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Бланки налоговых деклараций</w:t>
            </w:r>
          </w:p>
        </w:tc>
        <w:tc>
          <w:tcPr>
            <w:tcW w:w="993" w:type="dxa"/>
            <w:noWrap/>
            <w:vAlign w:val="center"/>
          </w:tcPr>
          <w:p w:rsidR="003673DD" w:rsidRPr="001627DE" w:rsidRDefault="00754160" w:rsidP="007541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2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51 000</w:t>
            </w:r>
          </w:p>
        </w:tc>
        <w:tc>
          <w:tcPr>
            <w:tcW w:w="1275" w:type="dxa"/>
            <w:noWrap/>
            <w:vAlign w:val="center"/>
          </w:tcPr>
          <w:p w:rsidR="003673DD" w:rsidRPr="001627DE" w:rsidRDefault="003673DD" w:rsidP="00B140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2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3,41</w:t>
            </w:r>
          </w:p>
        </w:tc>
        <w:tc>
          <w:tcPr>
            <w:tcW w:w="1276" w:type="dxa"/>
            <w:noWrap/>
            <w:vAlign w:val="center"/>
          </w:tcPr>
          <w:p w:rsidR="003673DD" w:rsidRPr="001627DE" w:rsidRDefault="003673DD" w:rsidP="00B140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2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2,60</w:t>
            </w:r>
          </w:p>
        </w:tc>
        <w:tc>
          <w:tcPr>
            <w:tcW w:w="1276" w:type="dxa"/>
            <w:noWrap/>
            <w:vAlign w:val="center"/>
          </w:tcPr>
          <w:p w:rsidR="003673DD" w:rsidRPr="001627DE" w:rsidRDefault="00754160" w:rsidP="00B140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2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4,46</w:t>
            </w:r>
          </w:p>
        </w:tc>
        <w:tc>
          <w:tcPr>
            <w:tcW w:w="1701" w:type="dxa"/>
            <w:noWrap/>
            <w:vAlign w:val="center"/>
          </w:tcPr>
          <w:p w:rsidR="003673DD" w:rsidRPr="001627DE" w:rsidRDefault="00754160" w:rsidP="00754160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2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2,6</w:t>
            </w:r>
            <w:r w:rsidR="003673DD" w:rsidRPr="00162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984" w:type="dxa"/>
            <w:noWrap/>
            <w:vAlign w:val="center"/>
          </w:tcPr>
          <w:p w:rsidR="003673DD" w:rsidRPr="001627DE" w:rsidRDefault="00754160" w:rsidP="00B140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2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0,93</w:t>
            </w:r>
          </w:p>
        </w:tc>
        <w:tc>
          <w:tcPr>
            <w:tcW w:w="1276" w:type="dxa"/>
            <w:noWrap/>
            <w:vAlign w:val="center"/>
          </w:tcPr>
          <w:p w:rsidR="003673DD" w:rsidRPr="001627DE" w:rsidRDefault="00754160" w:rsidP="001067EC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62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26,65</w:t>
            </w:r>
            <w:r w:rsidR="003673DD" w:rsidRPr="00162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%</w:t>
            </w:r>
          </w:p>
        </w:tc>
        <w:tc>
          <w:tcPr>
            <w:tcW w:w="1418" w:type="dxa"/>
            <w:vAlign w:val="center"/>
          </w:tcPr>
          <w:p w:rsidR="003673DD" w:rsidRPr="00C33D2F" w:rsidRDefault="003673DD" w:rsidP="00B1406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1627DE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Однородная</w:t>
            </w:r>
          </w:p>
        </w:tc>
        <w:tc>
          <w:tcPr>
            <w:tcW w:w="1420" w:type="dxa"/>
            <w:noWrap/>
            <w:vAlign w:val="center"/>
          </w:tcPr>
          <w:p w:rsidR="003673DD" w:rsidRPr="00B1406E" w:rsidRDefault="00754160" w:rsidP="0010278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132 600,00</w:t>
            </w:r>
          </w:p>
        </w:tc>
      </w:tr>
      <w:tr w:rsidR="00C4782F" w:rsidRPr="00B1406E" w:rsidTr="00C4782F">
        <w:trPr>
          <w:trHeight w:val="315"/>
        </w:trPr>
        <w:tc>
          <w:tcPr>
            <w:tcW w:w="14709" w:type="dxa"/>
            <w:gridSpan w:val="10"/>
            <w:noWrap/>
            <w:vAlign w:val="center"/>
          </w:tcPr>
          <w:p w:rsidR="00C4782F" w:rsidRPr="00B1406E" w:rsidRDefault="00C4782F" w:rsidP="00C4782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B1406E">
              <w:rPr>
                <w:rFonts w:ascii="Times New Roman" w:hAnsi="Times New Roman" w:cs="Times New Roman"/>
                <w:sz w:val="18"/>
                <w:szCs w:val="18"/>
              </w:rPr>
              <w:t>ИТОГО:</w:t>
            </w:r>
          </w:p>
        </w:tc>
        <w:tc>
          <w:tcPr>
            <w:tcW w:w="1420" w:type="dxa"/>
            <w:noWrap/>
            <w:vAlign w:val="center"/>
          </w:tcPr>
          <w:p w:rsidR="00C4782F" w:rsidRPr="00B1406E" w:rsidRDefault="00754160" w:rsidP="00ED7C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132 600,00</w:t>
            </w:r>
          </w:p>
        </w:tc>
      </w:tr>
      <w:tr w:rsidR="00736A79" w:rsidRPr="00B1406E" w:rsidTr="00F32D37">
        <w:trPr>
          <w:trHeight w:val="315"/>
        </w:trPr>
        <w:tc>
          <w:tcPr>
            <w:tcW w:w="16129" w:type="dxa"/>
            <w:gridSpan w:val="11"/>
            <w:noWrap/>
            <w:vAlign w:val="center"/>
          </w:tcPr>
          <w:p w:rsidR="00736A79" w:rsidRPr="00B1406E" w:rsidRDefault="00736A79" w:rsidP="001627D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36A79">
              <w:rPr>
                <w:rFonts w:ascii="Times New Roman" w:hAnsi="Times New Roman" w:cs="Times New Roman"/>
                <w:sz w:val="18"/>
                <w:szCs w:val="18"/>
              </w:rPr>
              <w:t xml:space="preserve">Начальная (максимальная) цена контракта: </w:t>
            </w:r>
            <w:r w:rsidR="00102784" w:rsidRPr="0010278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1627DE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 w:rsidR="00102784" w:rsidRPr="00102784">
              <w:rPr>
                <w:rFonts w:ascii="Times New Roman" w:hAnsi="Times New Roman" w:cs="Times New Roman"/>
                <w:sz w:val="18"/>
                <w:szCs w:val="18"/>
              </w:rPr>
              <w:t>2 </w:t>
            </w:r>
            <w:r w:rsidR="001627DE">
              <w:rPr>
                <w:rFonts w:ascii="Times New Roman" w:hAnsi="Times New Roman" w:cs="Times New Roman"/>
                <w:sz w:val="18"/>
                <w:szCs w:val="18"/>
              </w:rPr>
              <w:t>600</w:t>
            </w:r>
            <w:r w:rsidRPr="00102784">
              <w:rPr>
                <w:rFonts w:ascii="Times New Roman" w:hAnsi="Times New Roman" w:cs="Times New Roman"/>
                <w:sz w:val="18"/>
                <w:szCs w:val="18"/>
              </w:rPr>
              <w:t xml:space="preserve"> (</w:t>
            </w:r>
            <w:r w:rsidR="001627DE">
              <w:rPr>
                <w:rFonts w:ascii="Times New Roman" w:hAnsi="Times New Roman" w:cs="Times New Roman"/>
                <w:sz w:val="18"/>
                <w:szCs w:val="18"/>
              </w:rPr>
              <w:t>сто тридцать две тысячи шестьсот</w:t>
            </w:r>
            <w:r w:rsidRPr="00102784">
              <w:rPr>
                <w:rFonts w:ascii="Times New Roman" w:hAnsi="Times New Roman" w:cs="Times New Roman"/>
                <w:sz w:val="18"/>
                <w:szCs w:val="18"/>
              </w:rPr>
              <w:t xml:space="preserve">) рублей </w:t>
            </w:r>
            <w:r w:rsidR="00102784" w:rsidRPr="00102784">
              <w:rPr>
                <w:rFonts w:ascii="Times New Roman" w:hAnsi="Times New Roman" w:cs="Times New Roman"/>
                <w:sz w:val="18"/>
                <w:szCs w:val="18"/>
              </w:rPr>
              <w:t>00</w:t>
            </w:r>
            <w:r w:rsidRPr="00102784">
              <w:rPr>
                <w:rFonts w:ascii="Times New Roman" w:hAnsi="Times New Roman" w:cs="Times New Roman"/>
                <w:sz w:val="18"/>
                <w:szCs w:val="18"/>
              </w:rPr>
              <w:t xml:space="preserve"> копе</w:t>
            </w:r>
            <w:r w:rsidR="00102784" w:rsidRPr="00102784"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102784">
              <w:rPr>
                <w:rFonts w:ascii="Times New Roman" w:hAnsi="Times New Roman" w:cs="Times New Roman"/>
                <w:sz w:val="18"/>
                <w:szCs w:val="18"/>
              </w:rPr>
              <w:t>к</w:t>
            </w:r>
          </w:p>
        </w:tc>
      </w:tr>
      <w:tr w:rsidR="00736A79" w:rsidRPr="00B1406E" w:rsidTr="00F32D37">
        <w:trPr>
          <w:trHeight w:val="315"/>
        </w:trPr>
        <w:tc>
          <w:tcPr>
            <w:tcW w:w="16129" w:type="dxa"/>
            <w:gridSpan w:val="11"/>
            <w:noWrap/>
            <w:vAlign w:val="center"/>
          </w:tcPr>
          <w:p w:rsidR="00736A79" w:rsidRPr="00736A79" w:rsidRDefault="00736A79" w:rsidP="00736A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6A79">
              <w:rPr>
                <w:rFonts w:ascii="Times New Roman" w:hAnsi="Times New Roman" w:cs="Times New Roman"/>
                <w:sz w:val="18"/>
                <w:szCs w:val="18"/>
              </w:rPr>
              <w:t>Для  определения однородности совокупности значений выявленных цен, используемых в расчёте начальной (максимальной) цены контракта, использованы следующие обозначения:</w:t>
            </w:r>
          </w:p>
          <w:p w:rsidR="00736A79" w:rsidRPr="00736A79" w:rsidRDefault="00736A79" w:rsidP="00736A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6A79">
              <w:rPr>
                <w:rFonts w:ascii="Times New Roman" w:hAnsi="Times New Roman" w:cs="Times New Roman"/>
                <w:sz w:val="18"/>
                <w:szCs w:val="18"/>
              </w:rPr>
              <w:t>V - коэффициент вариации;   ϭ- среднее квадратичное отклонение;</w:t>
            </w:r>
          </w:p>
          <w:p w:rsidR="00736A79" w:rsidRPr="00736A79" w:rsidRDefault="00736A79" w:rsidP="00736A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6A79">
              <w:rPr>
                <w:rFonts w:ascii="Times New Roman" w:hAnsi="Times New Roman" w:cs="Times New Roman"/>
                <w:sz w:val="18"/>
                <w:szCs w:val="18"/>
              </w:rPr>
              <w:t xml:space="preserve"> - цена единицы товара, работы, услуги, указанная в источнике с номером i;     &lt;ц&gt; - средняя арифметическая величина цены единицы товара, работы, услуги;</w:t>
            </w:r>
          </w:p>
          <w:p w:rsidR="00736A79" w:rsidRPr="00736A79" w:rsidRDefault="00736A79" w:rsidP="00736A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6A79">
              <w:rPr>
                <w:rFonts w:ascii="Times New Roman" w:hAnsi="Times New Roman" w:cs="Times New Roman"/>
                <w:sz w:val="18"/>
                <w:szCs w:val="18"/>
              </w:rPr>
              <w:t>n - количество значений, используемых в расчете.</w:t>
            </w:r>
          </w:p>
          <w:p w:rsidR="00736A79" w:rsidRPr="00736A79" w:rsidRDefault="00736A79" w:rsidP="00736A79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36A79">
              <w:rPr>
                <w:rFonts w:ascii="Times New Roman" w:hAnsi="Times New Roman" w:cs="Times New Roman"/>
                <w:sz w:val="18"/>
                <w:szCs w:val="18"/>
              </w:rPr>
              <w:t>*значение коэффициента вариации не превышает 33%, совокупность ценовых значений является однородной и может быть использована для целей определения начальной (максимальной) цены контракта, цены контракта, заключаемого с единственным поставщиком.</w:t>
            </w:r>
          </w:p>
        </w:tc>
      </w:tr>
    </w:tbl>
    <w:p w:rsidR="00736A79" w:rsidRDefault="00736A79" w:rsidP="00102784">
      <w:pPr>
        <w:spacing w:after="0"/>
        <w:rPr>
          <w:rFonts w:ascii="Times New Roman" w:eastAsia="Calibri" w:hAnsi="Times New Roman" w:cs="Times New Roman"/>
          <w:lang w:eastAsia="zh-CN"/>
        </w:rPr>
      </w:pPr>
    </w:p>
    <w:p w:rsidR="00C45A91" w:rsidRPr="008A7E3A" w:rsidRDefault="00C45A91" w:rsidP="008565E6">
      <w:pPr>
        <w:tabs>
          <w:tab w:val="left" w:pos="13750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ar-SA"/>
        </w:rPr>
      </w:pPr>
    </w:p>
    <w:sectPr w:rsidR="00C45A91" w:rsidRPr="008A7E3A" w:rsidSect="00377372">
      <w:pgSz w:w="16838" w:h="11906" w:orient="landscape"/>
      <w:pgMar w:top="567" w:right="567" w:bottom="142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14DF" w:rsidRDefault="003414DF" w:rsidP="00B15BD0">
      <w:pPr>
        <w:spacing w:after="0" w:line="240" w:lineRule="auto"/>
      </w:pPr>
      <w:r>
        <w:separator/>
      </w:r>
    </w:p>
  </w:endnote>
  <w:endnote w:type="continuationSeparator" w:id="0">
    <w:p w:rsidR="003414DF" w:rsidRDefault="003414DF" w:rsidP="00B15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14DF" w:rsidRDefault="003414DF" w:rsidP="00B15BD0">
      <w:pPr>
        <w:spacing w:after="0" w:line="240" w:lineRule="auto"/>
      </w:pPr>
      <w:r>
        <w:separator/>
      </w:r>
    </w:p>
  </w:footnote>
  <w:footnote w:type="continuationSeparator" w:id="0">
    <w:p w:rsidR="003414DF" w:rsidRDefault="003414DF" w:rsidP="00B15B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C84E36"/>
    <w:multiLevelType w:val="hybridMultilevel"/>
    <w:tmpl w:val="EB0E0510"/>
    <w:lvl w:ilvl="0" w:tplc="04190001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3439B"/>
    <w:multiLevelType w:val="hybridMultilevel"/>
    <w:tmpl w:val="185A7D8A"/>
    <w:lvl w:ilvl="0" w:tplc="BFCC9A26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47B"/>
    <w:rsid w:val="00000707"/>
    <w:rsid w:val="00001284"/>
    <w:rsid w:val="00014EB1"/>
    <w:rsid w:val="00046C3B"/>
    <w:rsid w:val="00046C4C"/>
    <w:rsid w:val="00054E2A"/>
    <w:rsid w:val="000A1D24"/>
    <w:rsid w:val="000A320B"/>
    <w:rsid w:val="000A50B8"/>
    <w:rsid w:val="000C0AD0"/>
    <w:rsid w:val="000C1120"/>
    <w:rsid w:val="000C6674"/>
    <w:rsid w:val="000F259A"/>
    <w:rsid w:val="00102784"/>
    <w:rsid w:val="00105515"/>
    <w:rsid w:val="001067EC"/>
    <w:rsid w:val="00123DC5"/>
    <w:rsid w:val="00146B3B"/>
    <w:rsid w:val="00150DE4"/>
    <w:rsid w:val="001627DE"/>
    <w:rsid w:val="00191D6C"/>
    <w:rsid w:val="00194836"/>
    <w:rsid w:val="001A13E8"/>
    <w:rsid w:val="001A3127"/>
    <w:rsid w:val="001A5269"/>
    <w:rsid w:val="001B56F0"/>
    <w:rsid w:val="001C1CBB"/>
    <w:rsid w:val="001C2844"/>
    <w:rsid w:val="001D56B2"/>
    <w:rsid w:val="002009DD"/>
    <w:rsid w:val="00231040"/>
    <w:rsid w:val="0023429B"/>
    <w:rsid w:val="002741EC"/>
    <w:rsid w:val="00282CC8"/>
    <w:rsid w:val="00286D7A"/>
    <w:rsid w:val="002915E6"/>
    <w:rsid w:val="00297C14"/>
    <w:rsid w:val="002A087E"/>
    <w:rsid w:val="002A4A66"/>
    <w:rsid w:val="002A5B12"/>
    <w:rsid w:val="002B6B00"/>
    <w:rsid w:val="002C0447"/>
    <w:rsid w:val="003213A2"/>
    <w:rsid w:val="00325133"/>
    <w:rsid w:val="003414DF"/>
    <w:rsid w:val="003505BD"/>
    <w:rsid w:val="00350798"/>
    <w:rsid w:val="00363111"/>
    <w:rsid w:val="003632AE"/>
    <w:rsid w:val="003637D4"/>
    <w:rsid w:val="003673DD"/>
    <w:rsid w:val="003703C5"/>
    <w:rsid w:val="003749C6"/>
    <w:rsid w:val="00377372"/>
    <w:rsid w:val="00386E48"/>
    <w:rsid w:val="003A1FBE"/>
    <w:rsid w:val="003B05ED"/>
    <w:rsid w:val="003B4C9D"/>
    <w:rsid w:val="003C64FC"/>
    <w:rsid w:val="003F1913"/>
    <w:rsid w:val="003F3A81"/>
    <w:rsid w:val="003F6FF5"/>
    <w:rsid w:val="00404C3A"/>
    <w:rsid w:val="00422562"/>
    <w:rsid w:val="004364B1"/>
    <w:rsid w:val="004424EC"/>
    <w:rsid w:val="0046483A"/>
    <w:rsid w:val="00466E47"/>
    <w:rsid w:val="004A4907"/>
    <w:rsid w:val="004A4AFB"/>
    <w:rsid w:val="004B29FF"/>
    <w:rsid w:val="005060BE"/>
    <w:rsid w:val="005348DD"/>
    <w:rsid w:val="00540FA1"/>
    <w:rsid w:val="00552D3D"/>
    <w:rsid w:val="00555AF0"/>
    <w:rsid w:val="0056074A"/>
    <w:rsid w:val="00573E56"/>
    <w:rsid w:val="005821D0"/>
    <w:rsid w:val="0058482A"/>
    <w:rsid w:val="00584A74"/>
    <w:rsid w:val="005B6589"/>
    <w:rsid w:val="005C60FF"/>
    <w:rsid w:val="005D447B"/>
    <w:rsid w:val="005D6514"/>
    <w:rsid w:val="005E682E"/>
    <w:rsid w:val="005F4808"/>
    <w:rsid w:val="006052B0"/>
    <w:rsid w:val="00620F14"/>
    <w:rsid w:val="00636CBF"/>
    <w:rsid w:val="0064515C"/>
    <w:rsid w:val="00653920"/>
    <w:rsid w:val="00661F13"/>
    <w:rsid w:val="00665F75"/>
    <w:rsid w:val="0066609D"/>
    <w:rsid w:val="006747A6"/>
    <w:rsid w:val="00680944"/>
    <w:rsid w:val="006C0632"/>
    <w:rsid w:val="006C11DB"/>
    <w:rsid w:val="006C1612"/>
    <w:rsid w:val="006C2498"/>
    <w:rsid w:val="006C640D"/>
    <w:rsid w:val="006D2919"/>
    <w:rsid w:val="006D7E47"/>
    <w:rsid w:val="006E5BC8"/>
    <w:rsid w:val="007359E8"/>
    <w:rsid w:val="00736A79"/>
    <w:rsid w:val="00753844"/>
    <w:rsid w:val="00754160"/>
    <w:rsid w:val="00765144"/>
    <w:rsid w:val="00771DA7"/>
    <w:rsid w:val="00781965"/>
    <w:rsid w:val="007856BD"/>
    <w:rsid w:val="00786A19"/>
    <w:rsid w:val="007A6B35"/>
    <w:rsid w:val="007B57D1"/>
    <w:rsid w:val="007C6876"/>
    <w:rsid w:val="007D39E9"/>
    <w:rsid w:val="007D4488"/>
    <w:rsid w:val="007E0A01"/>
    <w:rsid w:val="007E522D"/>
    <w:rsid w:val="007F7281"/>
    <w:rsid w:val="00802F24"/>
    <w:rsid w:val="0081180A"/>
    <w:rsid w:val="008143B1"/>
    <w:rsid w:val="00821F2F"/>
    <w:rsid w:val="00827FE4"/>
    <w:rsid w:val="00842153"/>
    <w:rsid w:val="008449FA"/>
    <w:rsid w:val="00855FE6"/>
    <w:rsid w:val="008565E6"/>
    <w:rsid w:val="00865D82"/>
    <w:rsid w:val="008929A3"/>
    <w:rsid w:val="008A7E3A"/>
    <w:rsid w:val="008B77E6"/>
    <w:rsid w:val="008C2EDF"/>
    <w:rsid w:val="008D0ADE"/>
    <w:rsid w:val="008D2BEB"/>
    <w:rsid w:val="008E24A3"/>
    <w:rsid w:val="008E661F"/>
    <w:rsid w:val="008F1215"/>
    <w:rsid w:val="008F547A"/>
    <w:rsid w:val="00903F21"/>
    <w:rsid w:val="00904FE9"/>
    <w:rsid w:val="00923233"/>
    <w:rsid w:val="00927BF3"/>
    <w:rsid w:val="00927F78"/>
    <w:rsid w:val="00934639"/>
    <w:rsid w:val="00950173"/>
    <w:rsid w:val="00954A11"/>
    <w:rsid w:val="00971B88"/>
    <w:rsid w:val="009834E6"/>
    <w:rsid w:val="009853F4"/>
    <w:rsid w:val="009D3919"/>
    <w:rsid w:val="009E308A"/>
    <w:rsid w:val="009F0B31"/>
    <w:rsid w:val="00A105DF"/>
    <w:rsid w:val="00A11FA4"/>
    <w:rsid w:val="00A54D83"/>
    <w:rsid w:val="00A978E3"/>
    <w:rsid w:val="00AA1C8D"/>
    <w:rsid w:val="00AB3555"/>
    <w:rsid w:val="00AB4704"/>
    <w:rsid w:val="00AE1A40"/>
    <w:rsid w:val="00AF2CDA"/>
    <w:rsid w:val="00AF7512"/>
    <w:rsid w:val="00B1406E"/>
    <w:rsid w:val="00B15BD0"/>
    <w:rsid w:val="00B35EEC"/>
    <w:rsid w:val="00B37BEE"/>
    <w:rsid w:val="00B46254"/>
    <w:rsid w:val="00B66D8B"/>
    <w:rsid w:val="00B73E7E"/>
    <w:rsid w:val="00B83F07"/>
    <w:rsid w:val="00B878C8"/>
    <w:rsid w:val="00B97BE2"/>
    <w:rsid w:val="00B97FC8"/>
    <w:rsid w:val="00BA22A9"/>
    <w:rsid w:val="00BA6BC0"/>
    <w:rsid w:val="00BB1C09"/>
    <w:rsid w:val="00BB7EF2"/>
    <w:rsid w:val="00BC7405"/>
    <w:rsid w:val="00BC7CAF"/>
    <w:rsid w:val="00BE2BF4"/>
    <w:rsid w:val="00BE721B"/>
    <w:rsid w:val="00BF36D0"/>
    <w:rsid w:val="00BF378D"/>
    <w:rsid w:val="00BF4CF2"/>
    <w:rsid w:val="00C024AE"/>
    <w:rsid w:val="00C33D2F"/>
    <w:rsid w:val="00C45A91"/>
    <w:rsid w:val="00C467C5"/>
    <w:rsid w:val="00C4782F"/>
    <w:rsid w:val="00C56F5D"/>
    <w:rsid w:val="00C62721"/>
    <w:rsid w:val="00C803FA"/>
    <w:rsid w:val="00C82330"/>
    <w:rsid w:val="00C83625"/>
    <w:rsid w:val="00C83A31"/>
    <w:rsid w:val="00C91747"/>
    <w:rsid w:val="00C977CC"/>
    <w:rsid w:val="00CB5C29"/>
    <w:rsid w:val="00CB5D46"/>
    <w:rsid w:val="00CB77C8"/>
    <w:rsid w:val="00CD53C5"/>
    <w:rsid w:val="00CF535B"/>
    <w:rsid w:val="00D0734B"/>
    <w:rsid w:val="00D15E32"/>
    <w:rsid w:val="00D25731"/>
    <w:rsid w:val="00D41BA6"/>
    <w:rsid w:val="00D61836"/>
    <w:rsid w:val="00D81987"/>
    <w:rsid w:val="00D97E82"/>
    <w:rsid w:val="00DA7968"/>
    <w:rsid w:val="00DD2AE6"/>
    <w:rsid w:val="00DD4BF3"/>
    <w:rsid w:val="00DD7E9F"/>
    <w:rsid w:val="00E00355"/>
    <w:rsid w:val="00E05133"/>
    <w:rsid w:val="00E05549"/>
    <w:rsid w:val="00E113EF"/>
    <w:rsid w:val="00E246EA"/>
    <w:rsid w:val="00E30AB7"/>
    <w:rsid w:val="00E6451B"/>
    <w:rsid w:val="00E66BFF"/>
    <w:rsid w:val="00E704C8"/>
    <w:rsid w:val="00E94BB1"/>
    <w:rsid w:val="00E966CD"/>
    <w:rsid w:val="00EA1099"/>
    <w:rsid w:val="00EA15C9"/>
    <w:rsid w:val="00EB7713"/>
    <w:rsid w:val="00EC7452"/>
    <w:rsid w:val="00ED29A6"/>
    <w:rsid w:val="00ED7C54"/>
    <w:rsid w:val="00F01773"/>
    <w:rsid w:val="00F04BD5"/>
    <w:rsid w:val="00F20E99"/>
    <w:rsid w:val="00F20F61"/>
    <w:rsid w:val="00F24A0E"/>
    <w:rsid w:val="00F33826"/>
    <w:rsid w:val="00F4773C"/>
    <w:rsid w:val="00F50C0C"/>
    <w:rsid w:val="00F55739"/>
    <w:rsid w:val="00F61B2A"/>
    <w:rsid w:val="00F7218B"/>
    <w:rsid w:val="00F80530"/>
    <w:rsid w:val="00FA7FDF"/>
    <w:rsid w:val="00FC3CC6"/>
    <w:rsid w:val="00FC48B6"/>
    <w:rsid w:val="00FD31DB"/>
    <w:rsid w:val="00FD3BCB"/>
    <w:rsid w:val="00FE2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BD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15B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B15BD0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B15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5BD0"/>
  </w:style>
  <w:style w:type="paragraph" w:styleId="a9">
    <w:name w:val="footer"/>
    <w:basedOn w:val="a"/>
    <w:link w:val="aa"/>
    <w:uiPriority w:val="99"/>
    <w:unhideWhenUsed/>
    <w:rsid w:val="00B15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5BD0"/>
  </w:style>
  <w:style w:type="paragraph" w:styleId="ab">
    <w:name w:val="List Paragraph"/>
    <w:basedOn w:val="a"/>
    <w:uiPriority w:val="34"/>
    <w:qFormat/>
    <w:rsid w:val="00AF2CDA"/>
    <w:pPr>
      <w:ind w:left="720"/>
      <w:contextualSpacing/>
    </w:pPr>
  </w:style>
  <w:style w:type="table" w:styleId="ac">
    <w:name w:val="Table Grid"/>
    <w:basedOn w:val="a1"/>
    <w:uiPriority w:val="59"/>
    <w:rsid w:val="00D81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15B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15BD0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B15BD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B15BD0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iPriority w:val="99"/>
    <w:unhideWhenUsed/>
    <w:rsid w:val="00B15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15BD0"/>
  </w:style>
  <w:style w:type="paragraph" w:styleId="a9">
    <w:name w:val="footer"/>
    <w:basedOn w:val="a"/>
    <w:link w:val="aa"/>
    <w:uiPriority w:val="99"/>
    <w:unhideWhenUsed/>
    <w:rsid w:val="00B15B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15BD0"/>
  </w:style>
  <w:style w:type="paragraph" w:styleId="ab">
    <w:name w:val="List Paragraph"/>
    <w:basedOn w:val="a"/>
    <w:uiPriority w:val="34"/>
    <w:qFormat/>
    <w:rsid w:val="00AF2CDA"/>
    <w:pPr>
      <w:ind w:left="720"/>
      <w:contextualSpacing/>
    </w:pPr>
  </w:style>
  <w:style w:type="table" w:styleId="ac">
    <w:name w:val="Table Grid"/>
    <w:basedOn w:val="a1"/>
    <w:uiPriority w:val="59"/>
    <w:rsid w:val="00D819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7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050B9-D5DF-4610-8CA6-9605278D1E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342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Матюх Ксения Сергеевна</dc:creator>
  <cp:lastModifiedBy>Матюх Ксения Сергеевна</cp:lastModifiedBy>
  <cp:revision>11</cp:revision>
  <cp:lastPrinted>2026-09-03T03:45:00Z</cp:lastPrinted>
  <dcterms:created xsi:type="dcterms:W3CDTF">2026-07-16T04:44:00Z</dcterms:created>
  <dcterms:modified xsi:type="dcterms:W3CDTF">2026-09-03T03:46:00Z</dcterms:modified>
</cp:coreProperties>
</file>