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5EBD3" w14:textId="77777777" w:rsidR="00515E8A" w:rsidRPr="00F9671E" w:rsidRDefault="00515E8A" w:rsidP="00B37CDA">
      <w:pPr>
        <w:pageBreakBefore/>
        <w:jc w:val="center"/>
        <w:rPr>
          <w:i/>
          <w:caps/>
        </w:rPr>
      </w:pPr>
      <w:r w:rsidRPr="00F9671E">
        <w:rPr>
          <w:i/>
          <w:caps/>
          <w:highlight w:val="lightGray"/>
        </w:rPr>
        <w:t xml:space="preserve">ПРОЕКТ </w:t>
      </w:r>
      <w:r w:rsidR="00112070" w:rsidRPr="00F9671E">
        <w:rPr>
          <w:i/>
          <w:caps/>
          <w:highlight w:val="lightGray"/>
        </w:rPr>
        <w:t>КОНТРАКТА</w:t>
      </w:r>
    </w:p>
    <w:p w14:paraId="27E4E9C7" w14:textId="77777777" w:rsidR="00515E8A" w:rsidRPr="0035137B" w:rsidRDefault="00515E8A" w:rsidP="00B37CDA">
      <w:pPr>
        <w:ind w:firstLine="540"/>
        <w:jc w:val="center"/>
        <w:rPr>
          <w:b/>
        </w:rPr>
      </w:pPr>
    </w:p>
    <w:p w14:paraId="13E92EE5" w14:textId="77777777" w:rsidR="00515E8A" w:rsidRPr="0035137B" w:rsidRDefault="00112070" w:rsidP="00B37CDA">
      <w:pPr>
        <w:ind w:firstLine="540"/>
        <w:jc w:val="center"/>
        <w:rPr>
          <w:b/>
        </w:rPr>
      </w:pPr>
      <w:r w:rsidRPr="0035137B">
        <w:rPr>
          <w:b/>
        </w:rPr>
        <w:t>КОНТРАКТ</w:t>
      </w:r>
      <w:r w:rsidR="00515E8A" w:rsidRPr="0035137B">
        <w:rPr>
          <w:b/>
        </w:rPr>
        <w:t xml:space="preserve"> № ____</w:t>
      </w:r>
    </w:p>
    <w:p w14:paraId="73B8B21F" w14:textId="08A55630" w:rsidR="00515E8A" w:rsidRPr="0035137B" w:rsidRDefault="004C5AF0" w:rsidP="00B37CDA">
      <w:pPr>
        <w:ind w:firstLine="540"/>
        <w:jc w:val="center"/>
        <w:rPr>
          <w:b/>
        </w:rPr>
      </w:pPr>
      <w:r>
        <w:rPr>
          <w:b/>
        </w:rPr>
        <w:t>на</w:t>
      </w:r>
      <w:r w:rsidR="00515E8A" w:rsidRPr="0035137B">
        <w:rPr>
          <w:b/>
        </w:rPr>
        <w:t xml:space="preserve"> поставк</w:t>
      </w:r>
      <w:r>
        <w:rPr>
          <w:b/>
        </w:rPr>
        <w:t>у</w:t>
      </w:r>
      <w:r w:rsidR="00515E8A" w:rsidRPr="0035137B">
        <w:rPr>
          <w:b/>
        </w:rPr>
        <w:t>, установк</w:t>
      </w:r>
      <w:r>
        <w:rPr>
          <w:b/>
        </w:rPr>
        <w:t>у</w:t>
      </w:r>
      <w:r w:rsidR="00515E8A" w:rsidRPr="0035137B">
        <w:rPr>
          <w:b/>
        </w:rPr>
        <w:t xml:space="preserve"> и монтаж </w:t>
      </w:r>
      <w:r w:rsidR="00FD16ED">
        <w:rPr>
          <w:b/>
        </w:rPr>
        <w:t>товаров</w:t>
      </w:r>
    </w:p>
    <w:p w14:paraId="0F96528A" w14:textId="77777777" w:rsidR="00515E8A" w:rsidRPr="0035137B" w:rsidRDefault="00515E8A" w:rsidP="00B37CDA">
      <w:pPr>
        <w:ind w:firstLine="540"/>
        <w:jc w:val="center"/>
        <w:rPr>
          <w:b/>
        </w:rPr>
      </w:pPr>
    </w:p>
    <w:p w14:paraId="14E9349A" w14:textId="77777777" w:rsidR="00515E8A" w:rsidRPr="00B5274A" w:rsidRDefault="00515E8A" w:rsidP="00B37CDA">
      <w:pPr>
        <w:ind w:firstLine="540"/>
      </w:pPr>
      <w:r w:rsidRPr="00B5274A">
        <w:t xml:space="preserve">город Новосибирск                                                          </w:t>
      </w:r>
      <w:r>
        <w:t xml:space="preserve">           </w:t>
      </w:r>
      <w:r w:rsidRPr="00B5274A">
        <w:t xml:space="preserve">   «___» ______________ </w:t>
      </w:r>
      <w:r w:rsidRPr="00B5274A">
        <w:rPr>
          <w:lang w:val="de-DE"/>
        </w:rPr>
        <w:t>20</w:t>
      </w:r>
      <w:r w:rsidR="00D73D9B">
        <w:t>2</w:t>
      </w:r>
      <w:r w:rsidR="00112070">
        <w:t>_</w:t>
      </w:r>
      <w:r w:rsidRPr="00B5274A">
        <w:t xml:space="preserve"> года</w:t>
      </w:r>
    </w:p>
    <w:p w14:paraId="5193C1D3" w14:textId="77777777" w:rsidR="0035137B" w:rsidRDefault="0035137B" w:rsidP="00B37CDA">
      <w:pPr>
        <w:ind w:firstLine="540"/>
        <w:jc w:val="both"/>
      </w:pPr>
    </w:p>
    <w:p w14:paraId="2C7F993D" w14:textId="77777777" w:rsidR="00515E8A" w:rsidRPr="00B5274A" w:rsidRDefault="0035137B" w:rsidP="00B37CDA">
      <w:pPr>
        <w:ind w:firstLine="540"/>
        <w:jc w:val="both"/>
      </w:pPr>
      <w:r w:rsidRPr="0035137B">
        <w:t>Идентификационный код закупки ___________________________________</w:t>
      </w:r>
    </w:p>
    <w:p w14:paraId="36268DFB" w14:textId="77777777" w:rsidR="0035137B" w:rsidRDefault="0035137B" w:rsidP="00B37CDA">
      <w:pPr>
        <w:ind w:firstLine="540"/>
        <w:jc w:val="both"/>
        <w:rPr>
          <w:bCs/>
          <w:color w:val="000000"/>
          <w:highlight w:val="lightGray"/>
        </w:rPr>
      </w:pPr>
    </w:p>
    <w:p w14:paraId="5AC84D2B" w14:textId="5D33930B" w:rsidR="00CC0EED" w:rsidRPr="00B368F2" w:rsidRDefault="00CC0EED" w:rsidP="00CC0EED">
      <w:pPr>
        <w:suppressAutoHyphens/>
        <w:ind w:firstLine="567"/>
        <w:jc w:val="both"/>
        <w:rPr>
          <w:b/>
          <w:sz w:val="20"/>
          <w:szCs w:val="20"/>
          <w:lang w:eastAsia="zh-CN"/>
        </w:rPr>
      </w:pPr>
      <w:r w:rsidRPr="00B368F2">
        <w:rPr>
          <w:b/>
          <w:sz w:val="20"/>
          <w:szCs w:val="20"/>
          <w:lang w:eastAsia="zh-CN"/>
        </w:rPr>
        <w:t>Федеральное государственное бюджетное научное учреждение «Федеральный исследовательский центр Институт цитологии и генетики Сибирского отделения Российской академии наук» (ИЦиГ СО РАН)</w:t>
      </w:r>
      <w:r w:rsidRPr="00B368F2">
        <w:rPr>
          <w:b/>
          <w:bCs/>
          <w:sz w:val="20"/>
          <w:szCs w:val="20"/>
          <w:lang w:eastAsia="zh-CN"/>
        </w:rPr>
        <w:t>,</w:t>
      </w:r>
      <w:r w:rsidRPr="00B368F2">
        <w:rPr>
          <w:sz w:val="20"/>
          <w:szCs w:val="20"/>
          <w:lang w:eastAsia="zh-CN"/>
        </w:rPr>
        <w:t xml:space="preserve"> именуемое в дальнейшем «Заказчик», в лице ___, действующего на основании ___</w:t>
      </w:r>
      <w:r w:rsidRPr="00B368F2">
        <w:rPr>
          <w:bCs/>
          <w:sz w:val="20"/>
          <w:szCs w:val="20"/>
          <w:lang w:eastAsia="zh-CN"/>
        </w:rPr>
        <w:t xml:space="preserve">, </w:t>
      </w:r>
      <w:r w:rsidRPr="00B368F2">
        <w:rPr>
          <w:sz w:val="20"/>
          <w:szCs w:val="20"/>
          <w:lang w:eastAsia="zh-CN"/>
        </w:rPr>
        <w:t xml:space="preserve">с одной стороны, и ___, именуемое в дальнейшем «Поставщик», в лице ___, действующего на основании ______, </w:t>
      </w:r>
      <w:r w:rsidRPr="00B368F2">
        <w:rPr>
          <w:color w:val="00B0F0"/>
          <w:sz w:val="20"/>
          <w:szCs w:val="20"/>
          <w:lang w:eastAsia="zh-CN"/>
        </w:rPr>
        <w:t>{</w:t>
      </w:r>
      <w:r w:rsidRPr="00B368F2">
        <w:rPr>
          <w:i/>
          <w:color w:val="00B0F0"/>
          <w:sz w:val="20"/>
          <w:szCs w:val="20"/>
          <w:lang w:eastAsia="zh-CN"/>
        </w:rPr>
        <w:t>Информация указана в Информационной карте закупочной сессии, сформированной в автоматическом режиме с использованием единого агрегатора торговли (ЕАТ)</w:t>
      </w:r>
      <w:r w:rsidRPr="00B368F2">
        <w:rPr>
          <w:color w:val="00B0F0"/>
          <w:sz w:val="20"/>
          <w:szCs w:val="20"/>
          <w:lang w:eastAsia="zh-CN"/>
        </w:rPr>
        <w:t>}</w:t>
      </w:r>
      <w:r w:rsidRPr="00B368F2">
        <w:rPr>
          <w:sz w:val="20"/>
          <w:szCs w:val="20"/>
          <w:lang w:eastAsia="zh-CN"/>
        </w:rPr>
        <w:t xml:space="preserve"> с другой стороны, вместе именуемые «Стороны» и  каждый в отдельности «Сторона»,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sidRPr="00B368F2">
        <w:rPr>
          <w:color w:val="000000"/>
          <w:sz w:val="20"/>
          <w:szCs w:val="20"/>
          <w:lang w:eastAsia="zh-CN"/>
        </w:rPr>
        <w:t xml:space="preserve">на основании итогового протокола </w:t>
      </w:r>
      <w:r w:rsidRPr="00B368F2">
        <w:rPr>
          <w:color w:val="000000"/>
          <w:szCs w:val="28"/>
          <w:lang w:eastAsia="zh-CN"/>
        </w:rPr>
        <w:t xml:space="preserve">_____________ </w:t>
      </w:r>
      <w:r w:rsidRPr="00B368F2">
        <w:rPr>
          <w:color w:val="000000"/>
          <w:sz w:val="20"/>
          <w:szCs w:val="20"/>
          <w:lang w:eastAsia="zh-CN"/>
        </w:rPr>
        <w:t>№ ___</w:t>
      </w:r>
      <w:r w:rsidR="00160121">
        <w:rPr>
          <w:color w:val="000000"/>
          <w:sz w:val="20"/>
          <w:szCs w:val="20"/>
          <w:lang w:eastAsia="zh-CN"/>
        </w:rPr>
        <w:t>_________ от _______________2026</w:t>
      </w:r>
      <w:r w:rsidRPr="00B368F2">
        <w:rPr>
          <w:color w:val="000000"/>
          <w:sz w:val="20"/>
          <w:szCs w:val="20"/>
          <w:lang w:eastAsia="zh-CN"/>
        </w:rPr>
        <w:t xml:space="preserve"> г,</w:t>
      </w:r>
      <w:r w:rsidRPr="00B368F2">
        <w:rPr>
          <w:sz w:val="20"/>
          <w:szCs w:val="20"/>
          <w:lang w:eastAsia="zh-CN"/>
        </w:rPr>
        <w:t xml:space="preserve"> заключили настоящий контракт о нижеследующем:</w:t>
      </w:r>
    </w:p>
    <w:p w14:paraId="25374134" w14:textId="61E4AFA6" w:rsidR="00515E8A" w:rsidRPr="00B5274A" w:rsidRDefault="00B3425A" w:rsidP="00B37CDA">
      <w:pPr>
        <w:ind w:firstLine="540"/>
        <w:jc w:val="center"/>
      </w:pPr>
      <w:r>
        <w:t xml:space="preserve"> </w:t>
      </w:r>
    </w:p>
    <w:p w14:paraId="53CD1D04" w14:textId="77777777" w:rsidR="00515E8A" w:rsidRPr="00B5274A" w:rsidRDefault="00515E8A" w:rsidP="00B37CDA">
      <w:pPr>
        <w:ind w:firstLine="540"/>
        <w:jc w:val="both"/>
        <w:rPr>
          <w:b/>
        </w:rPr>
      </w:pPr>
      <w:r w:rsidRPr="00B5274A">
        <w:rPr>
          <w:b/>
        </w:rPr>
        <w:t xml:space="preserve">1. Предмет </w:t>
      </w:r>
      <w:r w:rsidR="00112070">
        <w:rPr>
          <w:b/>
        </w:rPr>
        <w:t>контракта</w:t>
      </w:r>
    </w:p>
    <w:p w14:paraId="7EDF025C" w14:textId="7E33E362" w:rsidR="00515E8A" w:rsidRPr="00B5274A" w:rsidRDefault="00515E8A" w:rsidP="00B37CDA">
      <w:pPr>
        <w:ind w:firstLine="540"/>
        <w:jc w:val="both"/>
        <w:rPr>
          <w:b/>
          <w:u w:val="single"/>
        </w:rPr>
      </w:pPr>
      <w:r w:rsidRPr="00B5274A">
        <w:rPr>
          <w:bCs/>
        </w:rPr>
        <w:t xml:space="preserve">1.1. В порядке, предусмотренном настоящим </w:t>
      </w:r>
      <w:r w:rsidR="00112070">
        <w:rPr>
          <w:bCs/>
        </w:rPr>
        <w:t>контрактом</w:t>
      </w:r>
      <w:r w:rsidRPr="00B5274A">
        <w:rPr>
          <w:bCs/>
        </w:rPr>
        <w:t xml:space="preserve">, Поставщик обязуется </w:t>
      </w:r>
      <w:r>
        <w:rPr>
          <w:bCs/>
        </w:rPr>
        <w:t>постав</w:t>
      </w:r>
      <w:r w:rsidR="004C5AF0">
        <w:rPr>
          <w:bCs/>
        </w:rPr>
        <w:t>ить</w:t>
      </w:r>
      <w:r w:rsidRPr="00B5274A">
        <w:rPr>
          <w:bCs/>
        </w:rPr>
        <w:t xml:space="preserve"> </w:t>
      </w:r>
      <w:r>
        <w:rPr>
          <w:bCs/>
        </w:rPr>
        <w:t>З</w:t>
      </w:r>
      <w:r w:rsidRPr="00B5274A">
        <w:rPr>
          <w:bCs/>
        </w:rPr>
        <w:t>аказчику</w:t>
      </w:r>
      <w:r>
        <w:rPr>
          <w:bCs/>
        </w:rPr>
        <w:t>, установ</w:t>
      </w:r>
      <w:r w:rsidR="004C5AF0">
        <w:rPr>
          <w:bCs/>
        </w:rPr>
        <w:t>ить</w:t>
      </w:r>
      <w:r>
        <w:rPr>
          <w:bCs/>
        </w:rPr>
        <w:t xml:space="preserve"> и </w:t>
      </w:r>
      <w:r w:rsidR="004C5AF0">
        <w:rPr>
          <w:bCs/>
        </w:rPr>
        <w:t>смонтировать</w:t>
      </w:r>
      <w:r w:rsidRPr="00B5274A">
        <w:rPr>
          <w:bCs/>
        </w:rPr>
        <w:t xml:space="preserve"> </w:t>
      </w:r>
      <w:r>
        <w:rPr>
          <w:bCs/>
        </w:rPr>
        <w:t xml:space="preserve">по указанию ответственного представителя Заказчика </w:t>
      </w:r>
      <w:r w:rsidRPr="00B5274A">
        <w:rPr>
          <w:bCs/>
        </w:rPr>
        <w:t>предусмотренн</w:t>
      </w:r>
      <w:r>
        <w:rPr>
          <w:bCs/>
        </w:rPr>
        <w:t>ы</w:t>
      </w:r>
      <w:r w:rsidR="004C5AF0">
        <w:rPr>
          <w:bCs/>
        </w:rPr>
        <w:t>е</w:t>
      </w:r>
      <w:r w:rsidRPr="00B5274A">
        <w:rPr>
          <w:bCs/>
        </w:rPr>
        <w:t xml:space="preserve"> настоящим </w:t>
      </w:r>
      <w:r w:rsidR="00112070">
        <w:rPr>
          <w:bCs/>
        </w:rPr>
        <w:t>контрактом</w:t>
      </w:r>
      <w:r>
        <w:rPr>
          <w:bCs/>
        </w:rPr>
        <w:t xml:space="preserve"> </w:t>
      </w:r>
      <w:r w:rsidR="00FD16ED">
        <w:rPr>
          <w:bCs/>
        </w:rPr>
        <w:t>товар</w:t>
      </w:r>
      <w:r w:rsidR="004C5AF0">
        <w:rPr>
          <w:bCs/>
        </w:rPr>
        <w:t>ы</w:t>
      </w:r>
      <w:r w:rsidRPr="00B5274A">
        <w:rPr>
          <w:bCs/>
        </w:rPr>
        <w:t xml:space="preserve"> (далее именуем</w:t>
      </w:r>
      <w:r>
        <w:rPr>
          <w:bCs/>
        </w:rPr>
        <w:t>ы</w:t>
      </w:r>
      <w:r w:rsidR="004C5AF0">
        <w:rPr>
          <w:bCs/>
        </w:rPr>
        <w:t xml:space="preserve">е </w:t>
      </w:r>
      <w:r w:rsidRPr="00B5274A">
        <w:rPr>
          <w:bCs/>
        </w:rPr>
        <w:t>«</w:t>
      </w:r>
      <w:r>
        <w:rPr>
          <w:b/>
          <w:bCs/>
        </w:rPr>
        <w:t>Товары</w:t>
      </w:r>
      <w:r>
        <w:rPr>
          <w:bCs/>
        </w:rPr>
        <w:t>»)</w:t>
      </w:r>
      <w:r w:rsidRPr="00B5274A">
        <w:t>.</w:t>
      </w:r>
    </w:p>
    <w:p w14:paraId="4C6A7071" w14:textId="77777777" w:rsidR="00515E8A" w:rsidRPr="00B5274A" w:rsidRDefault="00515E8A" w:rsidP="00B37CDA">
      <w:pPr>
        <w:ind w:firstLine="540"/>
        <w:jc w:val="both"/>
      </w:pPr>
      <w:r w:rsidRPr="00B5274A">
        <w:rPr>
          <w:bCs/>
        </w:rPr>
        <w:t xml:space="preserve">1.2. </w:t>
      </w:r>
      <w:r>
        <w:rPr>
          <w:bCs/>
        </w:rPr>
        <w:t>Н</w:t>
      </w:r>
      <w:r w:rsidRPr="00B5274A">
        <w:rPr>
          <w:bCs/>
        </w:rPr>
        <w:t>аименовани</w:t>
      </w:r>
      <w:r>
        <w:rPr>
          <w:bCs/>
        </w:rPr>
        <w:t>е, характеристики</w:t>
      </w:r>
      <w:r w:rsidRPr="00B5274A">
        <w:t xml:space="preserve"> и количество поставляем</w:t>
      </w:r>
      <w:r>
        <w:t>ых</w:t>
      </w:r>
      <w:r w:rsidRPr="00B5274A">
        <w:t xml:space="preserve"> </w:t>
      </w:r>
      <w:r>
        <w:t>Товаров</w:t>
      </w:r>
      <w:r w:rsidRPr="00B5274A">
        <w:t xml:space="preserve"> определяются </w:t>
      </w:r>
      <w:r w:rsidRPr="004C5AF0">
        <w:rPr>
          <w:b/>
        </w:rPr>
        <w:t xml:space="preserve">Приложением 1, являющимся неотъемлемой частью настоящего </w:t>
      </w:r>
      <w:r w:rsidR="00112070" w:rsidRPr="004C5AF0">
        <w:rPr>
          <w:b/>
        </w:rPr>
        <w:t>контракта</w:t>
      </w:r>
      <w:r w:rsidRPr="00B5274A">
        <w:t xml:space="preserve">. </w:t>
      </w:r>
    </w:p>
    <w:p w14:paraId="2A6883FB" w14:textId="77777777" w:rsidR="00515E8A" w:rsidRPr="00B5274A" w:rsidRDefault="00515E8A" w:rsidP="00B37CDA">
      <w:pPr>
        <w:ind w:firstLine="540"/>
        <w:jc w:val="both"/>
      </w:pPr>
      <w:r>
        <w:t>Указанные в Приложении 1 наименование и характеристики поставляемых Товаров</w:t>
      </w:r>
      <w:r w:rsidRPr="00B5274A">
        <w:t xml:space="preserve"> имеют существенное значение для </w:t>
      </w:r>
      <w:r>
        <w:t>З</w:t>
      </w:r>
      <w:r w:rsidRPr="00B5274A">
        <w:t>аказчика.</w:t>
      </w:r>
    </w:p>
    <w:p w14:paraId="29ED03B6" w14:textId="54FF5174" w:rsidR="00515E8A" w:rsidRPr="008C689B" w:rsidRDefault="00515E8A" w:rsidP="00B37CDA">
      <w:pPr>
        <w:ind w:firstLine="540"/>
        <w:jc w:val="both"/>
        <w:rPr>
          <w:bCs/>
          <w:iCs/>
        </w:rPr>
      </w:pPr>
      <w:r>
        <w:rPr>
          <w:bCs/>
          <w:iCs/>
        </w:rPr>
        <w:t xml:space="preserve">1.3. </w:t>
      </w:r>
      <w:r>
        <w:rPr>
          <w:bCs/>
        </w:rPr>
        <w:t>З</w:t>
      </w:r>
      <w:r w:rsidRPr="00B5274A">
        <w:rPr>
          <w:bCs/>
        </w:rPr>
        <w:t xml:space="preserve">аказчик обязуется </w:t>
      </w:r>
      <w:r w:rsidR="00B3425A" w:rsidRPr="00B5274A">
        <w:rPr>
          <w:bCs/>
        </w:rPr>
        <w:t>прин</w:t>
      </w:r>
      <w:r w:rsidR="00B3425A">
        <w:rPr>
          <w:bCs/>
        </w:rPr>
        <w:t>ять</w:t>
      </w:r>
      <w:r w:rsidR="00B3425A" w:rsidRPr="00B5274A">
        <w:rPr>
          <w:bCs/>
        </w:rPr>
        <w:t xml:space="preserve"> </w:t>
      </w:r>
      <w:r w:rsidRPr="00B5274A">
        <w:rPr>
          <w:bCs/>
        </w:rPr>
        <w:t xml:space="preserve">и </w:t>
      </w:r>
      <w:r w:rsidR="00B3425A" w:rsidRPr="00B5274A">
        <w:rPr>
          <w:bCs/>
        </w:rPr>
        <w:t>опла</w:t>
      </w:r>
      <w:r w:rsidR="00B3425A">
        <w:rPr>
          <w:bCs/>
        </w:rPr>
        <w:t>ти</w:t>
      </w:r>
      <w:r w:rsidR="00B3425A" w:rsidRPr="00B5274A">
        <w:rPr>
          <w:bCs/>
        </w:rPr>
        <w:t xml:space="preserve">ть </w:t>
      </w:r>
      <w:r>
        <w:t>Товары</w:t>
      </w:r>
      <w:r w:rsidRPr="00B5274A">
        <w:t xml:space="preserve"> на условиях, предусмотренных настоящим </w:t>
      </w:r>
      <w:r w:rsidR="00112070">
        <w:t>контрактом</w:t>
      </w:r>
      <w:r>
        <w:t>.</w:t>
      </w:r>
    </w:p>
    <w:p w14:paraId="04B41611" w14:textId="77777777" w:rsidR="00515E8A" w:rsidRDefault="00515E8A" w:rsidP="00B37CDA">
      <w:pPr>
        <w:ind w:firstLine="540"/>
        <w:jc w:val="both"/>
        <w:rPr>
          <w:b/>
        </w:rPr>
      </w:pPr>
    </w:p>
    <w:p w14:paraId="0BBF3F74" w14:textId="77777777" w:rsidR="00AF2574" w:rsidRPr="00AF2574" w:rsidRDefault="00AF2574" w:rsidP="00B37CDA">
      <w:pPr>
        <w:ind w:firstLine="567"/>
        <w:jc w:val="both"/>
        <w:rPr>
          <w:b/>
        </w:rPr>
      </w:pPr>
      <w:r w:rsidRPr="00AF2574">
        <w:rPr>
          <w:b/>
        </w:rPr>
        <w:t>2. Цена контракта</w:t>
      </w:r>
    </w:p>
    <w:p w14:paraId="42F1FE3C" w14:textId="77777777" w:rsidR="00AF2574" w:rsidRPr="00AF2574" w:rsidRDefault="00AF2574" w:rsidP="00B37CDA">
      <w:pPr>
        <w:tabs>
          <w:tab w:val="num" w:pos="-142"/>
        </w:tabs>
        <w:ind w:firstLine="567"/>
        <w:jc w:val="both"/>
        <w:rPr>
          <w:bCs/>
          <w:i/>
        </w:rPr>
      </w:pPr>
      <w:r w:rsidRPr="00AF2574">
        <w:rPr>
          <w:bCs/>
        </w:rPr>
        <w:t xml:space="preserve">2.1. </w:t>
      </w:r>
      <w:r w:rsidR="005D7887">
        <w:t>Общая стоимость Т</w:t>
      </w:r>
      <w:r w:rsidRPr="00AF2574">
        <w:t xml:space="preserve">оваров (Цена контракта) </w:t>
      </w:r>
      <w:r w:rsidRPr="00AF2574">
        <w:rPr>
          <w:b/>
        </w:rPr>
        <w:t>определяется на основании Приложения 1 к настоящему контракту</w:t>
      </w:r>
      <w:r w:rsidRPr="00AF2574">
        <w:t xml:space="preserve">. </w:t>
      </w:r>
    </w:p>
    <w:p w14:paraId="58B32D5F" w14:textId="77777777" w:rsidR="00AF2574" w:rsidRPr="00AF2574" w:rsidRDefault="00AF2574" w:rsidP="00B37CDA">
      <w:pPr>
        <w:tabs>
          <w:tab w:val="num" w:pos="-142"/>
          <w:tab w:val="left" w:pos="567"/>
        </w:tabs>
        <w:ind w:firstLine="567"/>
        <w:jc w:val="both"/>
        <w:rPr>
          <w:i/>
        </w:rPr>
      </w:pPr>
      <w:r w:rsidRPr="00AF2574">
        <w:t>2.2. Цена контракта является твердой и определяется на весь срок исполнения настоящего контракта.</w:t>
      </w:r>
    </w:p>
    <w:p w14:paraId="6CE06CBA" w14:textId="77777777" w:rsidR="00AF2574" w:rsidRPr="00AF2574" w:rsidRDefault="00AF2574" w:rsidP="00B37CDA">
      <w:pPr>
        <w:ind w:firstLine="540"/>
        <w:jc w:val="both"/>
      </w:pPr>
      <w:r w:rsidRPr="00AF2574">
        <w:t>2.3. Цена контракта может быть снижена по соглашению сторон без изменения предусмотренных настоящ</w:t>
      </w:r>
      <w:r w:rsidR="005D7887">
        <w:t>им контрактом количества Т</w:t>
      </w:r>
      <w:r w:rsidRPr="00AF2574">
        <w:t xml:space="preserve">оваров, качества поставляемых </w:t>
      </w:r>
      <w:r w:rsidR="005D7887">
        <w:t>Т</w:t>
      </w:r>
      <w:r w:rsidRPr="00AF2574">
        <w:t>оваров и иных условий контракта.</w:t>
      </w:r>
    </w:p>
    <w:p w14:paraId="78B805E4" w14:textId="77777777" w:rsidR="00AF2574" w:rsidRPr="00AF2574" w:rsidRDefault="00AF2574" w:rsidP="00B37CDA">
      <w:pPr>
        <w:ind w:firstLine="540"/>
        <w:jc w:val="both"/>
      </w:pPr>
      <w:r w:rsidRPr="00AF2574">
        <w:t>2.4. Цена контракта включает причитающееся Поставщику вознаграждение и компенсацию всех его расходов и издержек, необходимых для выполнения обязательств по настоящему контракту.</w:t>
      </w:r>
    </w:p>
    <w:p w14:paraId="46C6F271" w14:textId="1BE45C7E" w:rsidR="00AF2574" w:rsidRPr="00AF2574" w:rsidRDefault="00AF2574" w:rsidP="00B37CDA">
      <w:pPr>
        <w:ind w:firstLine="540"/>
        <w:jc w:val="both"/>
      </w:pPr>
      <w:r w:rsidRPr="00AF2574">
        <w:t xml:space="preserve">2.5. </w:t>
      </w:r>
      <w:r w:rsidR="00A778B3" w:rsidRPr="00A778B3">
        <w:t xml:space="preserve">Сумма подлежащая уплате Заказчиком </w:t>
      </w:r>
      <w:r w:rsidRPr="00AF2574">
        <w:t>Поставщику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94FA135" w14:textId="77777777" w:rsidR="00515E8A" w:rsidRPr="00B5274A" w:rsidRDefault="00515E8A" w:rsidP="00B37CDA">
      <w:pPr>
        <w:ind w:firstLine="540"/>
        <w:jc w:val="both"/>
        <w:rPr>
          <w:b/>
          <w:u w:val="single"/>
        </w:rPr>
      </w:pPr>
    </w:p>
    <w:p w14:paraId="5EE84505" w14:textId="77777777" w:rsidR="00515E8A" w:rsidRPr="00B5274A" w:rsidRDefault="00515E8A" w:rsidP="00B37CDA">
      <w:pPr>
        <w:ind w:firstLine="540"/>
        <w:jc w:val="both"/>
        <w:rPr>
          <w:b/>
        </w:rPr>
      </w:pPr>
      <w:r w:rsidRPr="00B5274A">
        <w:rPr>
          <w:b/>
        </w:rPr>
        <w:t>3. Порядок и сроки поставки</w:t>
      </w:r>
    </w:p>
    <w:p w14:paraId="7D924BCE" w14:textId="6D1B5A2F" w:rsidR="00515E8A" w:rsidRPr="009D1FD1" w:rsidRDefault="00515E8A" w:rsidP="00E16C93">
      <w:pPr>
        <w:ind w:firstLine="540"/>
        <w:jc w:val="both"/>
        <w:rPr>
          <w:i/>
        </w:rPr>
      </w:pPr>
      <w:r w:rsidRPr="00B5274A">
        <w:t>3.1.</w:t>
      </w:r>
      <w:r>
        <w:t xml:space="preserve"> </w:t>
      </w:r>
      <w:r w:rsidR="00013EEB" w:rsidRPr="00AB08F5">
        <w:t xml:space="preserve">При изменении потребности в </w:t>
      </w:r>
      <w:r w:rsidR="00013EEB">
        <w:t>Т</w:t>
      </w:r>
      <w:r w:rsidR="00013EEB" w:rsidRPr="00AB08F5">
        <w:t xml:space="preserve">оварах Заказчик по согласованию с Поставщиком вправе увеличить не более чем на десять процентов количество </w:t>
      </w:r>
      <w:r w:rsidR="00013EEB">
        <w:t>Т</w:t>
      </w:r>
      <w:r w:rsidR="00013EEB" w:rsidRPr="00AB08F5">
        <w:t xml:space="preserve">оваров, предусмотренное настоящим контрактом, или уменьшить предусмотренное настоящим контрактом количество </w:t>
      </w:r>
      <w:r w:rsidR="00013EEB">
        <w:t>Т</w:t>
      </w:r>
      <w:r w:rsidR="00013EEB" w:rsidRPr="00AB08F5">
        <w:t xml:space="preserve">оваров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w:t>
      </w:r>
      <w:r w:rsidR="00013EEB">
        <w:t>Т</w:t>
      </w:r>
      <w:r w:rsidR="00013EEB" w:rsidRPr="00AB08F5">
        <w:t xml:space="preserve">оваров, исходя из установленной в контракте цены единицы каждого наименования </w:t>
      </w:r>
      <w:r w:rsidR="00013EEB">
        <w:t>Т</w:t>
      </w:r>
      <w:r w:rsidR="00013EEB" w:rsidRPr="00AB08F5">
        <w:t xml:space="preserve">оваров, но не более чем на десять процентов цены контракта. При уменьшении предусмотренного </w:t>
      </w:r>
      <w:r w:rsidR="00013EEB" w:rsidRPr="00AB08F5">
        <w:lastRenderedPageBreak/>
        <w:t xml:space="preserve">настоящим контрактом количества </w:t>
      </w:r>
      <w:r w:rsidR="00013EEB">
        <w:t>Т</w:t>
      </w:r>
      <w:r w:rsidR="00013EEB" w:rsidRPr="00AB08F5">
        <w:t xml:space="preserve">оваров Стороны обязаны уменьшить цену контракта исходя из цены единицы каждого наименования </w:t>
      </w:r>
      <w:r w:rsidR="00013EEB">
        <w:t>Т</w:t>
      </w:r>
      <w:r w:rsidR="00013EEB" w:rsidRPr="00AB08F5">
        <w:t>оваро</w:t>
      </w:r>
      <w:r w:rsidR="00013EEB">
        <w:t>в</w:t>
      </w:r>
      <w:r w:rsidRPr="009D1FD1">
        <w:t xml:space="preserve">. </w:t>
      </w:r>
    </w:p>
    <w:p w14:paraId="70732395" w14:textId="698345DA" w:rsidR="005D7887" w:rsidRDefault="00515E8A" w:rsidP="00B37CDA">
      <w:pPr>
        <w:ind w:firstLine="540"/>
        <w:jc w:val="both"/>
      </w:pPr>
      <w:r w:rsidRPr="009D1FD1">
        <w:t>3.</w:t>
      </w:r>
      <w:r w:rsidR="00E16C93">
        <w:t>2</w:t>
      </w:r>
      <w:r w:rsidRPr="009D1FD1">
        <w:t xml:space="preserve">. </w:t>
      </w:r>
      <w:r w:rsidR="005D7887">
        <w:t xml:space="preserve">Место поставки Товаров предусмотрено </w:t>
      </w:r>
      <w:r w:rsidR="005D7887" w:rsidRPr="00E16C93">
        <w:rPr>
          <w:b/>
        </w:rPr>
        <w:t>Приложением 1 к настоящему контракту</w:t>
      </w:r>
      <w:r w:rsidR="005D7887">
        <w:t>.</w:t>
      </w:r>
    </w:p>
    <w:p w14:paraId="0C28EDD0" w14:textId="77777777" w:rsidR="00515E8A" w:rsidRPr="009D1FD1" w:rsidRDefault="00515E8A" w:rsidP="00B37CDA">
      <w:pPr>
        <w:ind w:firstLine="540"/>
        <w:jc w:val="both"/>
      </w:pPr>
      <w:r w:rsidRPr="009D1FD1">
        <w:t xml:space="preserve">Разгрузка, погрузка </w:t>
      </w:r>
      <w:r>
        <w:t>Товаров</w:t>
      </w:r>
      <w:r w:rsidRPr="009D1FD1">
        <w:t xml:space="preserve">, перемещение </w:t>
      </w:r>
      <w:r>
        <w:t>Товаров</w:t>
      </w:r>
      <w:r w:rsidRPr="009D1FD1">
        <w:t xml:space="preserve"> по складу Заказчика, а также к месту </w:t>
      </w:r>
      <w:r>
        <w:t>установки и монтажа Товаров</w:t>
      </w:r>
      <w:r w:rsidRPr="009D1FD1">
        <w:t xml:space="preserve"> осуществляются силами и за счет Поставщика. </w:t>
      </w:r>
    </w:p>
    <w:p w14:paraId="147B1A91" w14:textId="2D59C02D" w:rsidR="00515E8A" w:rsidRPr="009D1FD1" w:rsidRDefault="00E16C93" w:rsidP="00B37CDA">
      <w:pPr>
        <w:ind w:firstLine="540"/>
        <w:jc w:val="both"/>
        <w:rPr>
          <w:color w:val="000000"/>
        </w:rPr>
      </w:pPr>
      <w:r>
        <w:t>3.3</w:t>
      </w:r>
      <w:r w:rsidR="00515E8A" w:rsidRPr="009D1FD1">
        <w:t xml:space="preserve">. </w:t>
      </w:r>
      <w:r>
        <w:rPr>
          <w:color w:val="000000"/>
        </w:rPr>
        <w:t>Поставщик обязуется постави</w:t>
      </w:r>
      <w:r w:rsidR="005D7887" w:rsidRPr="005D7887">
        <w:rPr>
          <w:color w:val="000000"/>
        </w:rPr>
        <w:t xml:space="preserve">ть </w:t>
      </w:r>
      <w:r w:rsidR="005D7887">
        <w:rPr>
          <w:color w:val="000000"/>
        </w:rPr>
        <w:t>Т</w:t>
      </w:r>
      <w:r w:rsidR="005D7887" w:rsidRPr="005D7887">
        <w:rPr>
          <w:color w:val="000000"/>
        </w:rPr>
        <w:t>овары в срок, предусмотренный</w:t>
      </w:r>
      <w:r w:rsidR="005D7887" w:rsidRPr="00E16C93">
        <w:rPr>
          <w:b/>
          <w:color w:val="000000"/>
        </w:rPr>
        <w:t xml:space="preserve"> Приложением 1 к настоящему контракту</w:t>
      </w:r>
      <w:r w:rsidR="005D7887" w:rsidRPr="005D7887">
        <w:rPr>
          <w:color w:val="000000"/>
        </w:rPr>
        <w:t>. Допускается досрочная поставка по согласованию с Заказчиком</w:t>
      </w:r>
      <w:r w:rsidR="00515E8A" w:rsidRPr="009D1FD1">
        <w:rPr>
          <w:color w:val="000000"/>
        </w:rPr>
        <w:t>.</w:t>
      </w:r>
      <w:r w:rsidR="00C4102E" w:rsidRPr="00C4102E">
        <w:t xml:space="preserve"> </w:t>
      </w:r>
    </w:p>
    <w:p w14:paraId="51B6D643" w14:textId="757EB7B0" w:rsidR="00515E8A" w:rsidRPr="009D1FD1" w:rsidRDefault="00515E8A" w:rsidP="00B37CDA">
      <w:pPr>
        <w:ind w:firstLine="540"/>
        <w:jc w:val="both"/>
      </w:pPr>
      <w:r w:rsidRPr="00B5274A">
        <w:t>3.</w:t>
      </w:r>
      <w:r w:rsidR="00E16C93">
        <w:t>4</w:t>
      </w:r>
      <w:r w:rsidRPr="00B5274A">
        <w:t xml:space="preserve">. </w:t>
      </w:r>
      <w:r>
        <w:t>Поставщик обязуется производить установку и монтаж поставляемых им Товаров, направляя для этого к Заказчику своих надлежащим образом уполномоченных и компетентных в соответствующих вопросах специалистов в срок</w:t>
      </w:r>
      <w:r w:rsidR="00BA5230">
        <w:t>,</w:t>
      </w:r>
      <w:r>
        <w:t xml:space="preserve"> </w:t>
      </w:r>
      <w:r w:rsidR="00BA5230" w:rsidRPr="00E16C93">
        <w:t>указанный в</w:t>
      </w:r>
      <w:r w:rsidR="00BA5230">
        <w:rPr>
          <w:b/>
        </w:rPr>
        <w:t xml:space="preserve"> Приложении 1 к настоящему контракту</w:t>
      </w:r>
      <w:r>
        <w:t>.</w:t>
      </w:r>
      <w:r w:rsidRPr="00BC487B">
        <w:t xml:space="preserve"> </w:t>
      </w:r>
      <w:r>
        <w:t>Товары должны быть установлены и смонтированы</w:t>
      </w:r>
      <w:r w:rsidRPr="009D1FD1">
        <w:t xml:space="preserve"> в срок</w:t>
      </w:r>
      <w:r w:rsidR="00BA5230">
        <w:t>,</w:t>
      </w:r>
      <w:r w:rsidRPr="009D1FD1">
        <w:t xml:space="preserve"> </w:t>
      </w:r>
      <w:r w:rsidR="00BA5230" w:rsidRPr="00E16C93">
        <w:t>указанный в</w:t>
      </w:r>
      <w:r w:rsidR="00BA5230" w:rsidRPr="00BA5230">
        <w:rPr>
          <w:b/>
        </w:rPr>
        <w:t xml:space="preserve"> Приложении 1 к настоящему контракту</w:t>
      </w:r>
      <w:r w:rsidRPr="009D1FD1">
        <w:t>.</w:t>
      </w:r>
    </w:p>
    <w:p w14:paraId="6E469AE9" w14:textId="19A93244" w:rsidR="00515E8A" w:rsidRDefault="00515E8A" w:rsidP="00B37CDA">
      <w:pPr>
        <w:ind w:firstLine="540"/>
        <w:jc w:val="both"/>
        <w:rPr>
          <w:rFonts w:eastAsiaTheme="minorHAnsi"/>
          <w:lang w:eastAsia="en-US"/>
        </w:rPr>
      </w:pPr>
      <w:r w:rsidRPr="009D1FD1">
        <w:t xml:space="preserve">Полномочия специалистов Поставщика на </w:t>
      </w:r>
      <w:r>
        <w:t>осуществление установки и монтажа поставленных Товаров</w:t>
      </w:r>
      <w:r w:rsidRPr="009D1FD1">
        <w:t xml:space="preserve"> должны быть подтверждены доверенностью, </w:t>
      </w:r>
      <w:r w:rsidRPr="009D1FD1">
        <w:rPr>
          <w:rFonts w:eastAsiaTheme="minorHAnsi"/>
          <w:lang w:eastAsia="en-US"/>
        </w:rPr>
        <w:t xml:space="preserve">выданной и оформленной в соответствии с гражданским </w:t>
      </w:r>
      <w:hyperlink r:id="rId8" w:history="1">
        <w:r w:rsidRPr="009D1FD1">
          <w:rPr>
            <w:rFonts w:eastAsiaTheme="minorHAnsi"/>
            <w:lang w:eastAsia="en-US"/>
          </w:rPr>
          <w:t>законодательством</w:t>
        </w:r>
      </w:hyperlink>
      <w:r w:rsidRPr="009D1FD1">
        <w:rPr>
          <w:rFonts w:eastAsiaTheme="minorHAnsi"/>
          <w:lang w:eastAsia="en-US"/>
        </w:rPr>
        <w:t xml:space="preserve">, или ее нотариально заверенной копией, в противном случае Заказчик вправе не допускать прибывших специалистов Поставщика к </w:t>
      </w:r>
      <w:r>
        <w:rPr>
          <w:rFonts w:eastAsiaTheme="minorHAnsi"/>
          <w:lang w:eastAsia="en-US"/>
        </w:rPr>
        <w:t>выполнению работ по установке и монтажу поставленных Товаров</w:t>
      </w:r>
      <w:r w:rsidRPr="009D1FD1">
        <w:rPr>
          <w:rFonts w:eastAsiaTheme="minorHAnsi"/>
          <w:lang w:eastAsia="en-US"/>
        </w:rPr>
        <w:t>.</w:t>
      </w:r>
    </w:p>
    <w:p w14:paraId="25B1BCEE" w14:textId="3706C2CD" w:rsidR="00515E8A" w:rsidRDefault="00E16C93" w:rsidP="00B37CDA">
      <w:pPr>
        <w:ind w:firstLine="540"/>
        <w:jc w:val="both"/>
      </w:pPr>
      <w:r>
        <w:rPr>
          <w:rFonts w:eastAsiaTheme="minorHAnsi"/>
          <w:lang w:eastAsia="en-US"/>
        </w:rPr>
        <w:t>3.5</w:t>
      </w:r>
      <w:r w:rsidR="00C4102E">
        <w:rPr>
          <w:rFonts w:eastAsiaTheme="minorHAnsi"/>
          <w:lang w:eastAsia="en-US"/>
        </w:rPr>
        <w:t>.</w:t>
      </w:r>
      <w:r w:rsidR="00515E8A">
        <w:t xml:space="preserve"> Поставщик обязуется в письменной форме сообщать (возможно факсимильное сообщение) Заказчику предполагаемую дату прибытия Товаров на склад Заказчика, не менее чем за 1 (Один) календарный день до этой даты. </w:t>
      </w:r>
    </w:p>
    <w:p w14:paraId="2EA9B9AC" w14:textId="77777777" w:rsidR="00515E8A" w:rsidRPr="009D1FD1" w:rsidRDefault="00515E8A" w:rsidP="00B37CDA">
      <w:pPr>
        <w:ind w:firstLine="540"/>
        <w:jc w:val="both"/>
      </w:pPr>
      <w:r w:rsidRPr="009D1FD1">
        <w:t xml:space="preserve">Заказчик обязуется создавать разумные условия для предоставления Поставщику возможности </w:t>
      </w:r>
      <w:r>
        <w:t>осуществления установки и монтажа поставленных Товаров</w:t>
      </w:r>
      <w:r w:rsidRPr="009D1FD1">
        <w:t>.</w:t>
      </w:r>
    </w:p>
    <w:p w14:paraId="4044D2B4" w14:textId="5D16594A" w:rsidR="00820D19" w:rsidRDefault="00C4102E" w:rsidP="00B37CDA">
      <w:pPr>
        <w:autoSpaceDE w:val="0"/>
        <w:autoSpaceDN w:val="0"/>
        <w:adjustRightInd w:val="0"/>
        <w:ind w:firstLine="540"/>
        <w:jc w:val="both"/>
      </w:pPr>
      <w:r>
        <w:t>3.</w:t>
      </w:r>
      <w:r w:rsidR="00E16C93">
        <w:t>6</w:t>
      </w:r>
      <w:r w:rsidR="00515E8A">
        <w:t xml:space="preserve">. </w:t>
      </w:r>
      <w:r w:rsidR="00820D19">
        <w:t>Товары, поставка которых просрочена Поставщиком, Заказчик вправе приобрести у другого поставщика с отнесением на Поставщика всех необходимых и разумных расходов на их приобретение, если Заказчик не сообщит Поставщику в письменной форме о возможности восполнить недопоставку в новый срок.</w:t>
      </w:r>
    </w:p>
    <w:p w14:paraId="2B54075A" w14:textId="77777777" w:rsidR="00515E8A" w:rsidRPr="009D1FD1" w:rsidRDefault="00820D19" w:rsidP="00B37CDA">
      <w:pPr>
        <w:autoSpaceDE w:val="0"/>
        <w:autoSpaceDN w:val="0"/>
        <w:adjustRightInd w:val="0"/>
        <w:ind w:firstLine="540"/>
        <w:jc w:val="both"/>
      </w:pPr>
      <w:r>
        <w:t>К указанным расходам относится, в том числе, разница между установленной в настоящем контракте ценой и ценой по совершенной взамен сделке</w:t>
      </w:r>
      <w:r w:rsidR="00515E8A" w:rsidRPr="009D1FD1">
        <w:t>.</w:t>
      </w:r>
    </w:p>
    <w:p w14:paraId="51AAD7DE" w14:textId="01C30FEC" w:rsidR="00515E8A" w:rsidRPr="009D1FD1" w:rsidRDefault="00E16C93" w:rsidP="00B37CDA">
      <w:pPr>
        <w:autoSpaceDE w:val="0"/>
        <w:autoSpaceDN w:val="0"/>
        <w:adjustRightInd w:val="0"/>
        <w:ind w:firstLine="540"/>
        <w:jc w:val="both"/>
      </w:pPr>
      <w:r>
        <w:t>3.7</w:t>
      </w:r>
      <w:r w:rsidR="00515E8A" w:rsidRPr="009D1FD1">
        <w:t xml:space="preserve">. Поставщик обязуется осуществлять хранение, транспортировку, разгрузку, передачу </w:t>
      </w:r>
      <w:r w:rsidR="00515E8A">
        <w:t>Товаров</w:t>
      </w:r>
      <w:r w:rsidR="00515E8A" w:rsidRPr="009D1FD1">
        <w:t xml:space="preserve"> Заказчику</w:t>
      </w:r>
      <w:r w:rsidR="00515E8A">
        <w:t>, установку и монтаж Товаров</w:t>
      </w:r>
      <w:r w:rsidR="00515E8A" w:rsidRPr="009D1FD1">
        <w:t>:</w:t>
      </w:r>
    </w:p>
    <w:p w14:paraId="22284720" w14:textId="77777777" w:rsidR="00515E8A" w:rsidRPr="009D1FD1" w:rsidRDefault="00515E8A" w:rsidP="00B37CDA">
      <w:pPr>
        <w:autoSpaceDE w:val="0"/>
        <w:autoSpaceDN w:val="0"/>
        <w:adjustRightInd w:val="0"/>
        <w:ind w:firstLine="540"/>
        <w:jc w:val="both"/>
      </w:pPr>
      <w:r w:rsidRPr="009D1FD1">
        <w:t xml:space="preserve">- в условиях, обеспечивающих </w:t>
      </w:r>
      <w:r>
        <w:t>их</w:t>
      </w:r>
      <w:r w:rsidRPr="009D1FD1">
        <w:t xml:space="preserve"> сохранность;</w:t>
      </w:r>
    </w:p>
    <w:p w14:paraId="7E3D6A8B" w14:textId="77777777" w:rsidR="00515E8A" w:rsidRDefault="00515E8A" w:rsidP="00B37CDA">
      <w:pPr>
        <w:autoSpaceDE w:val="0"/>
        <w:autoSpaceDN w:val="0"/>
        <w:adjustRightInd w:val="0"/>
        <w:ind w:firstLine="540"/>
        <w:jc w:val="both"/>
      </w:pPr>
      <w:r w:rsidRPr="009D1FD1">
        <w:t xml:space="preserve">- с соблюдением требований </w:t>
      </w:r>
      <w:r w:rsidR="00820D19">
        <w:t>соответст</w:t>
      </w:r>
      <w:r>
        <w:t>вующих</w:t>
      </w:r>
      <w:r w:rsidRPr="009D1FD1">
        <w:t xml:space="preserve"> стандартов, технических условий, других нормативно-правовых актов.</w:t>
      </w:r>
    </w:p>
    <w:p w14:paraId="152D411F" w14:textId="32824D31" w:rsidR="00820D19" w:rsidRPr="00820D19" w:rsidRDefault="00820D19" w:rsidP="00B37CDA">
      <w:pPr>
        <w:autoSpaceDE w:val="0"/>
        <w:autoSpaceDN w:val="0"/>
        <w:adjustRightInd w:val="0"/>
        <w:ind w:firstLine="567"/>
        <w:jc w:val="both"/>
      </w:pPr>
      <w:r w:rsidRPr="00820D19">
        <w:t>3.</w:t>
      </w:r>
      <w:r w:rsidR="00E16C93">
        <w:t>8</w:t>
      </w:r>
      <w:r w:rsidRPr="00820D19">
        <w:t>. При исполнении контракта по соглашен</w:t>
      </w:r>
      <w:r>
        <w:t>ию сторон допускается поставка Т</w:t>
      </w:r>
      <w:r w:rsidRPr="00820D19">
        <w:t>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14:paraId="04280806" w14:textId="415E8ED8" w:rsidR="00820D19" w:rsidRPr="00820D19" w:rsidRDefault="00820D19" w:rsidP="00B37CDA">
      <w:pPr>
        <w:autoSpaceDE w:val="0"/>
        <w:autoSpaceDN w:val="0"/>
        <w:adjustRightInd w:val="0"/>
        <w:ind w:firstLine="540"/>
        <w:jc w:val="both"/>
        <w:rPr>
          <w:rFonts w:eastAsia="Calibri"/>
          <w:lang w:eastAsia="en-US"/>
        </w:rPr>
      </w:pPr>
      <w:r w:rsidRPr="00820D19">
        <w:t>3.</w:t>
      </w:r>
      <w:r w:rsidR="00E16C93">
        <w:t>9</w:t>
      </w:r>
      <w:r w:rsidRPr="00820D19">
        <w:t xml:space="preserve">. Поставщик обязуется предоставлять Заказчику </w:t>
      </w:r>
      <w:r w:rsidRPr="00820D19">
        <w:rPr>
          <w:rFonts w:eastAsia="Calibri"/>
          <w:lang w:eastAsia="en-US"/>
        </w:rPr>
        <w:t xml:space="preserve">достоверную информацию о ходе исполнения своих обязательств по настоящему контракту </w:t>
      </w:r>
      <w:r w:rsidRPr="00820D19">
        <w:rPr>
          <w:rFonts w:eastAsia="Calibri"/>
          <w:b/>
          <w:lang w:eastAsia="en-US"/>
        </w:rPr>
        <w:t>в течение 1 (Одного) рабочего дня</w:t>
      </w:r>
      <w:r w:rsidRPr="00820D19">
        <w:rPr>
          <w:rFonts w:eastAsia="Calibri"/>
          <w:lang w:eastAsia="en-US"/>
        </w:rPr>
        <w:t xml:space="preserve"> с момента получения соответствующего письменного требования Заказчика (если иной срок не будет указан в таком письменном требовании). </w:t>
      </w:r>
    </w:p>
    <w:p w14:paraId="69463808" w14:textId="23B443D8" w:rsidR="00726AF3" w:rsidRPr="009970A7" w:rsidRDefault="00820D19" w:rsidP="009970A7">
      <w:pPr>
        <w:autoSpaceDE w:val="0"/>
        <w:autoSpaceDN w:val="0"/>
        <w:adjustRightInd w:val="0"/>
        <w:ind w:firstLine="540"/>
        <w:jc w:val="both"/>
        <w:rPr>
          <w:rFonts w:eastAsia="Calibri"/>
          <w:lang w:eastAsia="en-US"/>
        </w:rPr>
      </w:pPr>
      <w:r w:rsidRPr="00820D19">
        <w:rPr>
          <w:rFonts w:eastAsia="Calibri"/>
          <w:lang w:eastAsia="en-US"/>
        </w:rPr>
        <w:t xml:space="preserve">Поставщик обязуется предоставлять Заказчику информацию о сложностях, возникающих при исполнении настоящего контракта, </w:t>
      </w:r>
      <w:r w:rsidRPr="00820D19">
        <w:rPr>
          <w:rFonts w:eastAsia="Calibri"/>
          <w:b/>
          <w:lang w:eastAsia="en-US"/>
        </w:rPr>
        <w:t>в течение 24 (Двадцати четырех) часов</w:t>
      </w:r>
      <w:r w:rsidRPr="00820D19">
        <w:rPr>
          <w:rFonts w:eastAsia="Calibri"/>
          <w:lang w:eastAsia="en-US"/>
        </w:rPr>
        <w:t xml:space="preserve"> с момента их возникновения.</w:t>
      </w:r>
    </w:p>
    <w:p w14:paraId="45E07F32" w14:textId="77777777" w:rsidR="00726AF3" w:rsidRDefault="00726AF3" w:rsidP="00726AF3">
      <w:pPr>
        <w:autoSpaceDE w:val="0"/>
        <w:autoSpaceDN w:val="0"/>
        <w:adjustRightInd w:val="0"/>
        <w:ind w:firstLine="539"/>
        <w:jc w:val="both"/>
      </w:pPr>
    </w:p>
    <w:p w14:paraId="51FDAD3E" w14:textId="77777777" w:rsidR="00726AF3" w:rsidRPr="00B5274A" w:rsidRDefault="00726AF3" w:rsidP="00726AF3">
      <w:pPr>
        <w:ind w:firstLine="540"/>
        <w:jc w:val="both"/>
        <w:rPr>
          <w:b/>
        </w:rPr>
      </w:pPr>
      <w:r w:rsidRPr="00B5274A">
        <w:rPr>
          <w:b/>
        </w:rPr>
        <w:t xml:space="preserve">4. Приемка </w:t>
      </w:r>
      <w:r>
        <w:rPr>
          <w:b/>
        </w:rPr>
        <w:t>Товаров</w:t>
      </w:r>
      <w:r w:rsidRPr="00B5274A">
        <w:rPr>
          <w:b/>
        </w:rPr>
        <w:t>. Проверка качества</w:t>
      </w:r>
    </w:p>
    <w:p w14:paraId="0BEC02E9" w14:textId="77777777" w:rsidR="00726AF3" w:rsidRPr="00B5274A" w:rsidRDefault="00726AF3" w:rsidP="00726AF3">
      <w:pPr>
        <w:ind w:firstLine="540"/>
        <w:jc w:val="both"/>
        <w:rPr>
          <w:szCs w:val="28"/>
        </w:rPr>
      </w:pPr>
      <w:r w:rsidRPr="00B5274A">
        <w:rPr>
          <w:szCs w:val="28"/>
        </w:rPr>
        <w:t>4.1. Стороны обязуются надлежащим образом уполномочить своих представителей</w:t>
      </w:r>
      <w:r>
        <w:rPr>
          <w:szCs w:val="28"/>
        </w:rPr>
        <w:t>, осуществляющих сдачу-приемку Товаров</w:t>
      </w:r>
      <w:r w:rsidRPr="00B5274A">
        <w:rPr>
          <w:szCs w:val="28"/>
        </w:rPr>
        <w:t xml:space="preserve">.  </w:t>
      </w:r>
    </w:p>
    <w:p w14:paraId="783860E2" w14:textId="6265C21C" w:rsidR="00726AF3" w:rsidRPr="0014322D" w:rsidRDefault="00726AF3" w:rsidP="00726AF3">
      <w:pPr>
        <w:ind w:firstLine="540"/>
        <w:jc w:val="both"/>
        <w:rPr>
          <w:szCs w:val="28"/>
        </w:rPr>
      </w:pPr>
      <w:r w:rsidRPr="00B5274A">
        <w:rPr>
          <w:szCs w:val="28"/>
        </w:rPr>
        <w:t xml:space="preserve">4.2. </w:t>
      </w:r>
      <w:r>
        <w:rPr>
          <w:szCs w:val="28"/>
        </w:rPr>
        <w:t>Сдача-приемка Т</w:t>
      </w:r>
      <w:r w:rsidRPr="0014322D">
        <w:rPr>
          <w:szCs w:val="28"/>
        </w:rPr>
        <w:t xml:space="preserve">оваров по количеству осуществляется в момент передачи </w:t>
      </w:r>
      <w:r>
        <w:rPr>
          <w:szCs w:val="28"/>
        </w:rPr>
        <w:t>Т</w:t>
      </w:r>
      <w:r w:rsidR="00D5100F">
        <w:rPr>
          <w:szCs w:val="28"/>
        </w:rPr>
        <w:t xml:space="preserve">оваров Заказчику на основании </w:t>
      </w:r>
      <w:r w:rsidRPr="0014322D">
        <w:rPr>
          <w:szCs w:val="28"/>
        </w:rPr>
        <w:t xml:space="preserve">товарной накладной (универсального передаточного документа), с приложением сертификатов соответствия или деклараций о соответствии на </w:t>
      </w:r>
      <w:r>
        <w:rPr>
          <w:szCs w:val="28"/>
        </w:rPr>
        <w:t>Т</w:t>
      </w:r>
      <w:r w:rsidRPr="0014322D">
        <w:rPr>
          <w:szCs w:val="28"/>
        </w:rPr>
        <w:t>овары, подлежащие обязательному подтверждению соответствия, а также иных предусмотренных законодательством РФ документов, по</w:t>
      </w:r>
      <w:r>
        <w:rPr>
          <w:szCs w:val="28"/>
        </w:rPr>
        <w:t>дтверждающих, что поставляемые Т</w:t>
      </w:r>
      <w:r w:rsidRPr="0014322D">
        <w:rPr>
          <w:szCs w:val="28"/>
        </w:rPr>
        <w:t>овары соответствуют обязательным требованиям, обеспечивающим их качество</w:t>
      </w:r>
      <w:r>
        <w:rPr>
          <w:szCs w:val="28"/>
        </w:rPr>
        <w:t xml:space="preserve"> </w:t>
      </w:r>
      <w:r w:rsidRPr="0014322D">
        <w:rPr>
          <w:szCs w:val="28"/>
        </w:rPr>
        <w:t>и безопасность, выданных уполномоченными органами (организациями). Указанные в настоящем пункте документы предоставляются в подлиннике или в копии, заверенной держателем подлинника документа, нотариусом или органом, выдавшим документ.</w:t>
      </w:r>
    </w:p>
    <w:p w14:paraId="25E9BFCE" w14:textId="77777777" w:rsidR="00726AF3" w:rsidRPr="0014322D" w:rsidRDefault="00726AF3" w:rsidP="00726AF3">
      <w:pPr>
        <w:ind w:firstLine="540"/>
        <w:jc w:val="both"/>
        <w:rPr>
          <w:szCs w:val="28"/>
        </w:rPr>
      </w:pPr>
      <w:r>
        <w:rPr>
          <w:szCs w:val="28"/>
        </w:rPr>
        <w:lastRenderedPageBreak/>
        <w:t>Получение Товаров Заказчиком (сдача Т</w:t>
      </w:r>
      <w:r w:rsidRPr="0014322D">
        <w:rPr>
          <w:szCs w:val="28"/>
        </w:rPr>
        <w:t>оваров по количеству) подтверждается подписанной Сторонами товарной накладной (универсальным передаточным документом).</w:t>
      </w:r>
    </w:p>
    <w:p w14:paraId="13700580" w14:textId="7E942832" w:rsidR="00726AF3" w:rsidRPr="0063261D" w:rsidRDefault="00726AF3" w:rsidP="00726AF3">
      <w:pPr>
        <w:ind w:firstLine="540"/>
        <w:jc w:val="both"/>
        <w:rPr>
          <w:strike/>
        </w:rPr>
      </w:pPr>
      <w:r w:rsidRPr="002F4F1B">
        <w:rPr>
          <w:szCs w:val="28"/>
        </w:rPr>
        <w:t>Товарная накладная (универсальный передаточный документ) должна содержать реквизиты настоящего контракта (номер и дату), а также сведения о стране происхождения товара.</w:t>
      </w:r>
    </w:p>
    <w:p w14:paraId="4B8FB3CD" w14:textId="77777777" w:rsidR="00726AF3" w:rsidRPr="00993149" w:rsidRDefault="00726AF3" w:rsidP="00726AF3">
      <w:pPr>
        <w:ind w:firstLine="540"/>
        <w:jc w:val="both"/>
      </w:pPr>
      <w:r w:rsidRPr="00993149">
        <w:t xml:space="preserve">4.3. </w:t>
      </w:r>
      <w:r w:rsidRPr="0014322D">
        <w:t xml:space="preserve">Содержание и оформление </w:t>
      </w:r>
      <w:r>
        <w:t>сопроводительных документов на Т</w:t>
      </w:r>
      <w:r w:rsidRPr="0014322D">
        <w:t>овары должно соответствовать требованиям нормативных документов.</w:t>
      </w:r>
      <w:r>
        <w:t xml:space="preserve"> Сопроводительные документы на Т</w:t>
      </w:r>
      <w:r w:rsidRPr="0014322D">
        <w:t>овары должны быть оформлены на русском языке</w:t>
      </w:r>
      <w:r w:rsidRPr="00993149">
        <w:t>.</w:t>
      </w:r>
    </w:p>
    <w:p w14:paraId="62F19111" w14:textId="77777777" w:rsidR="00726AF3" w:rsidRPr="00936217" w:rsidRDefault="00726AF3" w:rsidP="00726AF3">
      <w:pPr>
        <w:autoSpaceDE w:val="0"/>
        <w:autoSpaceDN w:val="0"/>
        <w:adjustRightInd w:val="0"/>
        <w:ind w:firstLine="539"/>
        <w:jc w:val="both"/>
      </w:pPr>
      <w:r w:rsidRPr="00993149">
        <w:t xml:space="preserve">4.4. </w:t>
      </w:r>
      <w:r w:rsidRPr="0056510F">
        <w:t>Заказчик производит проверку ассортимента, комплекта, комплектности и качества поставленных Товаров. По решению Заказчика проверка может осуществляется приемочной комиссией Заказчика</w:t>
      </w:r>
      <w:r w:rsidRPr="00936217">
        <w:t>, численный состав которой должен быть не менее 5 (Пяти) человек (далее – приемочная комиссия). Заказчик вправе по своему усмотрению включать в такую комиссию представи</w:t>
      </w:r>
      <w:r>
        <w:t xml:space="preserve">теля производителя Товаров. </w:t>
      </w:r>
    </w:p>
    <w:p w14:paraId="685731F5" w14:textId="77777777" w:rsidR="00726AF3" w:rsidRPr="00936217" w:rsidRDefault="00726AF3" w:rsidP="00726AF3">
      <w:pPr>
        <w:autoSpaceDE w:val="0"/>
        <w:autoSpaceDN w:val="0"/>
        <w:adjustRightInd w:val="0"/>
        <w:ind w:firstLine="567"/>
        <w:jc w:val="both"/>
      </w:pPr>
      <w:r w:rsidRPr="001F4184">
        <w:t xml:space="preserve">Для проверки поставленных </w:t>
      </w:r>
      <w:r>
        <w:t>Т</w:t>
      </w:r>
      <w:r w:rsidRPr="001F4184">
        <w:t>оваров в части их соответствия условиям контракта Заказчик обязан провести экспертизу.</w:t>
      </w:r>
      <w:r>
        <w:t xml:space="preserve"> </w:t>
      </w:r>
      <w:r w:rsidRPr="00936217">
        <w:t>Заказчик вправе по своему усмотрению привлекать к проведению проверки поставленн</w:t>
      </w:r>
      <w:r>
        <w:t>ых</w:t>
      </w:r>
      <w:r w:rsidRPr="00936217">
        <w:t xml:space="preserve"> </w:t>
      </w:r>
      <w:r>
        <w:t>Товаров</w:t>
      </w:r>
      <w:r w:rsidRPr="00936217">
        <w:t xml:space="preserve"> экспертов, экспертные организации. Поставщик обязуется по требованию экспертов, экспертных организаций предоставлять дополнительные материалы, относящиеся к условиям исполнения настоящего контракта, в сроки, установленные в таком требовании.</w:t>
      </w:r>
    </w:p>
    <w:p w14:paraId="74247CB6" w14:textId="77777777" w:rsidR="00726AF3" w:rsidRPr="00936217" w:rsidRDefault="00726AF3" w:rsidP="00726AF3">
      <w:pPr>
        <w:ind w:firstLine="540"/>
        <w:jc w:val="both"/>
      </w:pPr>
      <w:r w:rsidRPr="00936217">
        <w:t xml:space="preserve">Заказчик не менее чем за 2 (Два) рабочих дня извещает Поставщика о дате и времени проведения указанной в настоящем пункте проверки. Поставщик обязан в указанный в извещении Заказчика срок направить своего надлежащим образом уполномоченного и компетентного в соответствующих вопросах представителя для участия в проверке. Отсутствие представителя Поставщика не является препятствием к проведению проверки. </w:t>
      </w:r>
    </w:p>
    <w:p w14:paraId="36D143DC" w14:textId="77777777" w:rsidR="00726AF3" w:rsidRPr="00936217" w:rsidRDefault="00726AF3" w:rsidP="00726AF3">
      <w:pPr>
        <w:ind w:firstLine="540"/>
        <w:jc w:val="both"/>
      </w:pPr>
      <w:r w:rsidRPr="00936217">
        <w:t>Полномочия представителя Поставщика на участие в проверке качества и иных характеристик поставленн</w:t>
      </w:r>
      <w:r>
        <w:t>ых</w:t>
      </w:r>
      <w:r w:rsidRPr="00936217">
        <w:t xml:space="preserve"> </w:t>
      </w:r>
      <w:r>
        <w:t>Товаров</w:t>
      </w:r>
      <w:r w:rsidRPr="00936217">
        <w:t xml:space="preserve"> в соответствии с настоящим пунктом, на составление, подписание и получение актов о недостатках должны быть подтверждены доверенностью, </w:t>
      </w:r>
      <w:r w:rsidRPr="00936217">
        <w:rPr>
          <w:rFonts w:eastAsia="Calibri"/>
          <w:lang w:eastAsia="en-US"/>
        </w:rPr>
        <w:t xml:space="preserve">выданной и оформленной в соответствии с гражданским </w:t>
      </w:r>
      <w:hyperlink r:id="rId9" w:history="1">
        <w:r w:rsidRPr="00936217">
          <w:rPr>
            <w:rFonts w:eastAsia="Calibri"/>
            <w:lang w:eastAsia="en-US"/>
          </w:rPr>
          <w:t>законодательством</w:t>
        </w:r>
      </w:hyperlink>
      <w:r w:rsidRPr="00936217">
        <w:rPr>
          <w:rFonts w:eastAsia="Calibri"/>
          <w:lang w:eastAsia="en-US"/>
        </w:rPr>
        <w:t>, или ее нотариально заверенной копией, в противном случае Заказчик вправе не допускать прибывшего представителя Поставщика к участию в проверке качества и иных характеристик поставленн</w:t>
      </w:r>
      <w:r>
        <w:rPr>
          <w:rFonts w:eastAsia="Calibri"/>
          <w:lang w:eastAsia="en-US"/>
        </w:rPr>
        <w:t>ых</w:t>
      </w:r>
      <w:r w:rsidRPr="00936217">
        <w:rPr>
          <w:rFonts w:eastAsia="Calibri"/>
          <w:lang w:eastAsia="en-US"/>
        </w:rPr>
        <w:t xml:space="preserve"> </w:t>
      </w:r>
      <w:r>
        <w:rPr>
          <w:rFonts w:eastAsia="Calibri"/>
          <w:lang w:eastAsia="en-US"/>
        </w:rPr>
        <w:t>Товаров,</w:t>
      </w:r>
      <w:r w:rsidRPr="00936217">
        <w:rPr>
          <w:rFonts w:eastAsia="Calibri"/>
          <w:lang w:eastAsia="en-US"/>
        </w:rPr>
        <w:t xml:space="preserve"> а Поставщик будет считаться не направившим своего представителя для участия в проверке.</w:t>
      </w:r>
    </w:p>
    <w:p w14:paraId="15251E93" w14:textId="42E343F4" w:rsidR="00726AF3" w:rsidRPr="00936217" w:rsidRDefault="00726AF3" w:rsidP="00726AF3">
      <w:pPr>
        <w:autoSpaceDE w:val="0"/>
        <w:autoSpaceDN w:val="0"/>
        <w:adjustRightInd w:val="0"/>
        <w:ind w:firstLine="539"/>
        <w:jc w:val="both"/>
      </w:pPr>
      <w:r w:rsidRPr="00936217">
        <w:t>Проверка качества и иных характеристик поставленн</w:t>
      </w:r>
      <w:r>
        <w:t>ых</w:t>
      </w:r>
      <w:r w:rsidRPr="00936217">
        <w:t xml:space="preserve"> </w:t>
      </w:r>
      <w:r>
        <w:t>Товаров</w:t>
      </w:r>
      <w:r w:rsidRPr="00936217">
        <w:t xml:space="preserve"> осуществляется до момента подписания Заказчиком Акта </w:t>
      </w:r>
      <w:r>
        <w:t>установки и монтажа поставленных Товаров</w:t>
      </w:r>
      <w:r w:rsidRPr="00936217">
        <w:t xml:space="preserve">, составленного </w:t>
      </w:r>
      <w:r w:rsidRPr="005442BE">
        <w:rPr>
          <w:b/>
        </w:rPr>
        <w:t xml:space="preserve">по форме, предусмотренной Приложением </w:t>
      </w:r>
      <w:r w:rsidR="00842199">
        <w:rPr>
          <w:b/>
        </w:rPr>
        <w:t>1</w:t>
      </w:r>
      <w:r>
        <w:rPr>
          <w:b/>
        </w:rPr>
        <w:t>.1</w:t>
      </w:r>
      <w:r w:rsidRPr="00936217">
        <w:t>, являющимся неотъемлемой частью настоящего контракта.</w:t>
      </w:r>
    </w:p>
    <w:p w14:paraId="4C12A419" w14:textId="77777777" w:rsidR="00726AF3" w:rsidRPr="00936217" w:rsidRDefault="00726AF3" w:rsidP="00726AF3">
      <w:pPr>
        <w:autoSpaceDE w:val="0"/>
        <w:autoSpaceDN w:val="0"/>
        <w:adjustRightInd w:val="0"/>
        <w:ind w:firstLine="539"/>
        <w:jc w:val="both"/>
      </w:pPr>
      <w:r w:rsidRPr="00936217">
        <w:t xml:space="preserve">Проверке подлежит каждая единица </w:t>
      </w:r>
      <w:r>
        <w:t>Товаров</w:t>
      </w:r>
      <w:r w:rsidRPr="00936217">
        <w:t>. При этом</w:t>
      </w:r>
      <w:r>
        <w:t xml:space="preserve"> Заказчик</w:t>
      </w:r>
      <w:r w:rsidRPr="00936217">
        <w:t xml:space="preserve"> </w:t>
      </w:r>
      <w:r>
        <w:t>(</w:t>
      </w:r>
      <w:r w:rsidRPr="00936217">
        <w:t>приемочная комиссия</w:t>
      </w:r>
      <w:r>
        <w:t>)</w:t>
      </w:r>
      <w:r w:rsidRPr="00936217">
        <w:t xml:space="preserve"> проверяет:</w:t>
      </w:r>
    </w:p>
    <w:p w14:paraId="022E43DA" w14:textId="77777777" w:rsidR="00726AF3" w:rsidRPr="00936217" w:rsidRDefault="00726AF3" w:rsidP="00726AF3">
      <w:pPr>
        <w:autoSpaceDE w:val="0"/>
        <w:autoSpaceDN w:val="0"/>
        <w:adjustRightInd w:val="0"/>
        <w:ind w:firstLine="540"/>
        <w:jc w:val="both"/>
      </w:pPr>
      <w:r w:rsidRPr="00936217">
        <w:t>- наличие сопроводительных документов, указанных в п.4.2 настоящего контракта, а также соблюдение требований к содержанию и оформлению сопроводительных документов, включая товарную накладную (универсальный передаточный документ);</w:t>
      </w:r>
    </w:p>
    <w:p w14:paraId="43EDC3D5" w14:textId="77777777" w:rsidR="00726AF3" w:rsidRPr="00936217" w:rsidRDefault="00726AF3" w:rsidP="00726AF3">
      <w:pPr>
        <w:autoSpaceDE w:val="0"/>
        <w:autoSpaceDN w:val="0"/>
        <w:adjustRightInd w:val="0"/>
        <w:ind w:firstLine="540"/>
        <w:jc w:val="both"/>
      </w:pPr>
      <w:r w:rsidRPr="00936217">
        <w:t>- соответствие поставленн</w:t>
      </w:r>
      <w:r>
        <w:t>ых</w:t>
      </w:r>
      <w:r w:rsidRPr="00936217">
        <w:t xml:space="preserve"> </w:t>
      </w:r>
      <w:r>
        <w:t>Товаров</w:t>
      </w:r>
      <w:r w:rsidRPr="00936217">
        <w:t xml:space="preserve"> сопроводительным документам, указанным в п.4.2 настоящего контракта;</w:t>
      </w:r>
    </w:p>
    <w:p w14:paraId="137EA0B8" w14:textId="77777777" w:rsidR="00726AF3" w:rsidRPr="00936217" w:rsidRDefault="00726AF3" w:rsidP="00726AF3">
      <w:pPr>
        <w:autoSpaceDE w:val="0"/>
        <w:autoSpaceDN w:val="0"/>
        <w:adjustRightInd w:val="0"/>
        <w:ind w:firstLine="540"/>
        <w:jc w:val="both"/>
      </w:pPr>
      <w:r w:rsidRPr="00936217">
        <w:t>- соответствие поставленн</w:t>
      </w:r>
      <w:r>
        <w:t>ых</w:t>
      </w:r>
      <w:r w:rsidRPr="00936217">
        <w:t xml:space="preserve"> </w:t>
      </w:r>
      <w:r>
        <w:t>Товаров</w:t>
      </w:r>
      <w:r w:rsidRPr="00936217">
        <w:t xml:space="preserve"> требованиям об ассортименте и комплекте;</w:t>
      </w:r>
    </w:p>
    <w:p w14:paraId="7BE87141" w14:textId="77777777" w:rsidR="00726AF3" w:rsidRPr="00936217" w:rsidRDefault="00726AF3" w:rsidP="00726AF3">
      <w:pPr>
        <w:autoSpaceDE w:val="0"/>
        <w:autoSpaceDN w:val="0"/>
        <w:adjustRightInd w:val="0"/>
        <w:ind w:firstLine="540"/>
        <w:jc w:val="both"/>
      </w:pPr>
      <w:r w:rsidRPr="00936217">
        <w:t>- отсутствие повреждений упаковки, нарушения маркировки, а также нарушения требований к таре, в которой поставлен</w:t>
      </w:r>
      <w:r>
        <w:t>ы</w:t>
      </w:r>
      <w:r w:rsidRPr="00936217">
        <w:t xml:space="preserve"> </w:t>
      </w:r>
      <w:r>
        <w:t>Товары</w:t>
      </w:r>
      <w:r w:rsidRPr="00936217">
        <w:t>;</w:t>
      </w:r>
    </w:p>
    <w:p w14:paraId="1F4DD695" w14:textId="77777777" w:rsidR="00726AF3" w:rsidRPr="00936217" w:rsidRDefault="00726AF3" w:rsidP="00726AF3">
      <w:pPr>
        <w:autoSpaceDE w:val="0"/>
        <w:autoSpaceDN w:val="0"/>
        <w:adjustRightInd w:val="0"/>
        <w:ind w:firstLine="540"/>
        <w:jc w:val="both"/>
      </w:pPr>
      <w:r w:rsidRPr="00936217">
        <w:t xml:space="preserve">- соответствие </w:t>
      </w:r>
      <w:r>
        <w:t>поставленных Товаров заказу (спецификации)</w:t>
      </w:r>
      <w:r w:rsidRPr="00936217">
        <w:t>;</w:t>
      </w:r>
    </w:p>
    <w:p w14:paraId="082DD14C" w14:textId="77777777" w:rsidR="00726AF3" w:rsidRPr="00936217" w:rsidRDefault="00726AF3" w:rsidP="00726AF3">
      <w:pPr>
        <w:autoSpaceDE w:val="0"/>
        <w:autoSpaceDN w:val="0"/>
        <w:adjustRightInd w:val="0"/>
        <w:ind w:firstLine="540"/>
        <w:jc w:val="both"/>
      </w:pPr>
      <w:r w:rsidRPr="00936217">
        <w:t>- комплектность и целостность поставленн</w:t>
      </w:r>
      <w:r>
        <w:t>ых</w:t>
      </w:r>
      <w:r w:rsidRPr="00936217">
        <w:t xml:space="preserve"> </w:t>
      </w:r>
      <w:r>
        <w:t>Товаров</w:t>
      </w:r>
      <w:r w:rsidRPr="00936217">
        <w:t>;</w:t>
      </w:r>
    </w:p>
    <w:p w14:paraId="60C308CE" w14:textId="77777777" w:rsidR="00726AF3" w:rsidRPr="00936217" w:rsidRDefault="00726AF3" w:rsidP="00726AF3">
      <w:pPr>
        <w:autoSpaceDE w:val="0"/>
        <w:autoSpaceDN w:val="0"/>
        <w:adjustRightInd w:val="0"/>
        <w:ind w:firstLine="540"/>
        <w:jc w:val="both"/>
      </w:pPr>
      <w:r w:rsidRPr="00936217">
        <w:t xml:space="preserve">- отсутствие иных явных недостатков, которые могут свидетельствовать о нарушении качества, безопасности </w:t>
      </w:r>
      <w:r>
        <w:t>Товаров</w:t>
      </w:r>
      <w:r w:rsidRPr="00936217">
        <w:t xml:space="preserve"> и требований Заказчика к так</w:t>
      </w:r>
      <w:r>
        <w:t>им</w:t>
      </w:r>
      <w:r w:rsidRPr="00936217">
        <w:t xml:space="preserve"> </w:t>
      </w:r>
      <w:r>
        <w:t>Товарам</w:t>
      </w:r>
      <w:r w:rsidRPr="00936217">
        <w:t>;</w:t>
      </w:r>
    </w:p>
    <w:p w14:paraId="3535A984" w14:textId="77777777" w:rsidR="00726AF3" w:rsidRPr="00936217" w:rsidRDefault="00726AF3" w:rsidP="00726AF3">
      <w:pPr>
        <w:autoSpaceDE w:val="0"/>
        <w:autoSpaceDN w:val="0"/>
        <w:adjustRightInd w:val="0"/>
        <w:ind w:firstLine="540"/>
        <w:jc w:val="both"/>
      </w:pPr>
      <w:r w:rsidRPr="00936217">
        <w:t>- отсутствие иных явных недостатков поставленн</w:t>
      </w:r>
      <w:r>
        <w:t>ых</w:t>
      </w:r>
      <w:r w:rsidRPr="00936217">
        <w:t xml:space="preserve"> </w:t>
      </w:r>
      <w:r>
        <w:t>Товаров</w:t>
      </w:r>
      <w:r w:rsidRPr="00936217">
        <w:t xml:space="preserve">. </w:t>
      </w:r>
    </w:p>
    <w:p w14:paraId="66B50F42" w14:textId="77777777" w:rsidR="00726AF3" w:rsidRPr="00936217" w:rsidRDefault="00726AF3" w:rsidP="00726AF3">
      <w:pPr>
        <w:ind w:firstLine="567"/>
        <w:jc w:val="both"/>
      </w:pPr>
      <w:r w:rsidRPr="00936217">
        <w:t>4.5. В случае обнаружения по результатам проверки, проведенной в соответствии с п.4.4 настоящего контракта, несоответствия поставленн</w:t>
      </w:r>
      <w:r>
        <w:t>ых</w:t>
      </w:r>
      <w:r w:rsidRPr="00936217">
        <w:t xml:space="preserve"> </w:t>
      </w:r>
      <w:r>
        <w:t>Товаров</w:t>
      </w:r>
      <w:r w:rsidRPr="00936217">
        <w:t xml:space="preserve"> условиям настоящего контракта о количестве и/или качестве (ассортименте, комплекте, комплектности), в том числе несоответствия требований к оформлению и содержанию сопроводительных документов, </w:t>
      </w:r>
      <w:r>
        <w:t>Заказчиком (</w:t>
      </w:r>
      <w:r w:rsidRPr="00936217">
        <w:t>приемочной комиссией</w:t>
      </w:r>
      <w:r>
        <w:t>)</w:t>
      </w:r>
      <w:r w:rsidRPr="00936217">
        <w:t xml:space="preserve"> составляется и подписывается акт о недостатках.</w:t>
      </w:r>
    </w:p>
    <w:p w14:paraId="4B173CCE" w14:textId="77777777" w:rsidR="00726AF3" w:rsidRPr="00936217" w:rsidRDefault="00726AF3" w:rsidP="00726AF3">
      <w:pPr>
        <w:ind w:firstLine="567"/>
        <w:jc w:val="both"/>
      </w:pPr>
      <w:r w:rsidRPr="00936217">
        <w:t xml:space="preserve">Поставщик считается согласившимся с наличием недостатков, указанных в составленном </w:t>
      </w:r>
      <w:r>
        <w:t>Заказчиком (</w:t>
      </w:r>
      <w:r w:rsidRPr="00936217">
        <w:t>приемочной комиссией</w:t>
      </w:r>
      <w:r>
        <w:t>)</w:t>
      </w:r>
      <w:r w:rsidRPr="00936217">
        <w:t xml:space="preserve"> акте, в случае, если он не направил своего представителя для участия в </w:t>
      </w:r>
      <w:r>
        <w:t>проверке</w:t>
      </w:r>
      <w:r w:rsidRPr="00936217">
        <w:t xml:space="preserve">, а также в случае необоснованного отказа представителя Поставщика от подписания акта. </w:t>
      </w:r>
    </w:p>
    <w:p w14:paraId="55847EE8" w14:textId="77777777" w:rsidR="00726AF3" w:rsidRPr="00936217" w:rsidRDefault="00726AF3" w:rsidP="00726AF3">
      <w:pPr>
        <w:ind w:firstLine="567"/>
        <w:jc w:val="both"/>
      </w:pPr>
      <w:r w:rsidRPr="00936217">
        <w:lastRenderedPageBreak/>
        <w:t xml:space="preserve">4.6. Акт о недостатках, составленный в соответствии с п.4.5 настоящего контракта (далее - акт о недостатках), является безусловным основанием для исполнения Поставщиком требований Заказчика, связанных с ненадлежащим исполнением Поставщиком условий настоящего контракта. Выявленные устранимые недостатки </w:t>
      </w:r>
      <w:r>
        <w:t>Товаров</w:t>
      </w:r>
      <w:r w:rsidRPr="00936217">
        <w:t xml:space="preserve">, работ по </w:t>
      </w:r>
      <w:r>
        <w:t>установке и монтажу поставленных Товаров</w:t>
      </w:r>
      <w:r w:rsidRPr="00936217">
        <w:t>, недостатки сопроводительной документации подлежат устранению Поставщиком в сроки, указанные Заказчиком в акте о недостатках.</w:t>
      </w:r>
    </w:p>
    <w:p w14:paraId="57055C7A" w14:textId="2E7AD81F" w:rsidR="00726AF3" w:rsidRDefault="00726AF3" w:rsidP="00726AF3">
      <w:pPr>
        <w:autoSpaceDE w:val="0"/>
        <w:autoSpaceDN w:val="0"/>
        <w:adjustRightInd w:val="0"/>
        <w:ind w:firstLine="540"/>
        <w:jc w:val="both"/>
        <w:rPr>
          <w:rFonts w:eastAsia="Calibri"/>
          <w:lang w:eastAsia="en-US"/>
        </w:rPr>
      </w:pPr>
      <w:r w:rsidRPr="00936217">
        <w:t xml:space="preserve">4.7. Приемка </w:t>
      </w:r>
      <w:r>
        <w:t>Товаров</w:t>
      </w:r>
      <w:r w:rsidRPr="00936217">
        <w:t xml:space="preserve"> по качеству осуществляется </w:t>
      </w:r>
      <w:r w:rsidR="00006F0D" w:rsidRPr="00696894">
        <w:rPr>
          <w:b/>
        </w:rPr>
        <w:t>в срок не позднее 20 (Двадцать</w:t>
      </w:r>
      <w:r w:rsidRPr="00696894">
        <w:rPr>
          <w:b/>
        </w:rPr>
        <w:t>) рабочих дней</w:t>
      </w:r>
      <w:r w:rsidRPr="00696894">
        <w:t xml:space="preserve"> с момента завершения Поставщиком работ по установке и монтажу поставленных Товаров и оформляется Актом установки и монтажа поставленных</w:t>
      </w:r>
      <w:r>
        <w:t xml:space="preserve"> Товаров</w:t>
      </w:r>
      <w:r w:rsidRPr="00936217">
        <w:t>, который подписывается Заказчиком</w:t>
      </w:r>
      <w:r>
        <w:t xml:space="preserve"> (в случае создания приемочной комиссии в соответствии с п. 4.4 настоящего контракта, Акт установки и монтажа поставленных Товаров подписывается</w:t>
      </w:r>
      <w:r w:rsidRPr="00936217">
        <w:t xml:space="preserve"> всеми членами приемочной комиссии и утверждается</w:t>
      </w:r>
      <w:r>
        <w:t xml:space="preserve"> Заказчиком)</w:t>
      </w:r>
      <w:r w:rsidRPr="00936217">
        <w:t>, либо Поставщику в тот же срок Заказчиком направляется в письменной форме мотивированный отказ от подписания такого акта.</w:t>
      </w:r>
      <w:r w:rsidRPr="00936217">
        <w:rPr>
          <w:rFonts w:eastAsia="Calibri"/>
          <w:lang w:eastAsia="en-US"/>
        </w:rPr>
        <w:t xml:space="preserve"> </w:t>
      </w:r>
    </w:p>
    <w:p w14:paraId="03B99821" w14:textId="77777777" w:rsidR="00726AF3" w:rsidRPr="007451C0" w:rsidRDefault="00726AF3" w:rsidP="00726AF3">
      <w:pPr>
        <w:tabs>
          <w:tab w:val="left" w:pos="5760"/>
        </w:tabs>
        <w:ind w:firstLine="567"/>
        <w:jc w:val="both"/>
        <w:rPr>
          <w:bCs/>
          <w:lang w:val="x-none" w:eastAsia="x-none"/>
        </w:rPr>
      </w:pPr>
      <w:r w:rsidRPr="007451C0">
        <w:rPr>
          <w:bCs/>
          <w:lang w:val="x-none" w:eastAsia="x-none"/>
        </w:rPr>
        <w:t xml:space="preserve">В случае если настоящим контрактом установлено требование об обеспечении гарантийных обязательств </w:t>
      </w:r>
      <w:r>
        <w:rPr>
          <w:bCs/>
          <w:lang w:eastAsia="x-none"/>
        </w:rPr>
        <w:t>Поставщика</w:t>
      </w:r>
      <w:r w:rsidRPr="007451C0">
        <w:rPr>
          <w:bCs/>
          <w:lang w:val="x-none" w:eastAsia="x-none"/>
        </w:rPr>
        <w:t xml:space="preserve">, оформление </w:t>
      </w:r>
      <w:r>
        <w:rPr>
          <w:bCs/>
          <w:lang w:eastAsia="x-none"/>
        </w:rPr>
        <w:t>Заказчиком</w:t>
      </w:r>
      <w:r w:rsidRPr="007451C0">
        <w:rPr>
          <w:bCs/>
          <w:lang w:val="x-none" w:eastAsia="x-none"/>
        </w:rPr>
        <w:t xml:space="preserve"> </w:t>
      </w:r>
      <w:r>
        <w:rPr>
          <w:bCs/>
          <w:lang w:eastAsia="x-none"/>
        </w:rPr>
        <w:t>документа</w:t>
      </w:r>
      <w:r w:rsidRPr="007451C0">
        <w:rPr>
          <w:bCs/>
          <w:lang w:val="x-none" w:eastAsia="x-none"/>
        </w:rPr>
        <w:t xml:space="preserve"> о </w:t>
      </w:r>
      <w:r>
        <w:rPr>
          <w:bCs/>
          <w:lang w:eastAsia="x-none"/>
        </w:rPr>
        <w:t xml:space="preserve">приемке </w:t>
      </w:r>
      <w:r w:rsidRPr="00EA5D0B">
        <w:rPr>
          <w:bCs/>
          <w:lang w:eastAsia="x-none"/>
        </w:rPr>
        <w:t>п</w:t>
      </w:r>
      <w:r>
        <w:rPr>
          <w:bCs/>
          <w:lang w:eastAsia="x-none"/>
        </w:rPr>
        <w:t>оставленных Товаров</w:t>
      </w:r>
      <w:r w:rsidRPr="007451C0">
        <w:rPr>
          <w:bCs/>
          <w:lang w:val="x-none" w:eastAsia="x-none"/>
        </w:rPr>
        <w:t xml:space="preserve"> осуществляется после предоставления </w:t>
      </w:r>
      <w:r>
        <w:rPr>
          <w:bCs/>
          <w:lang w:eastAsia="x-none"/>
        </w:rPr>
        <w:t>Поставщиком</w:t>
      </w:r>
      <w:r w:rsidRPr="007451C0">
        <w:rPr>
          <w:bCs/>
          <w:lang w:val="x-none" w:eastAsia="x-none"/>
        </w:rPr>
        <w:t xml:space="preserve"> такого обеспечения в соответствии с </w:t>
      </w:r>
      <w:r>
        <w:rPr>
          <w:bCs/>
          <w:lang w:val="x-none" w:eastAsia="x-none"/>
        </w:rPr>
        <w:t>Федеральным</w:t>
      </w:r>
      <w:r w:rsidRPr="007451C0">
        <w:rPr>
          <w:bCs/>
          <w:lang w:val="x-none" w:eastAsia="x-none"/>
        </w:rPr>
        <w:t xml:space="preserve"> законом от 05.04.2013 №44-ФЗ «О контрактной системе в сфере закупок товаров, работ, услуг для обеспечения государственных и муниципальных нужд» в порядке и в сроки, которые установлены настоящим контрактом.</w:t>
      </w:r>
    </w:p>
    <w:p w14:paraId="020DDB5F" w14:textId="77777777" w:rsidR="00726AF3" w:rsidRPr="00936217" w:rsidRDefault="00726AF3" w:rsidP="00726AF3">
      <w:pPr>
        <w:autoSpaceDE w:val="0"/>
        <w:autoSpaceDN w:val="0"/>
        <w:adjustRightInd w:val="0"/>
        <w:ind w:firstLine="539"/>
        <w:jc w:val="both"/>
      </w:pPr>
      <w:r w:rsidRPr="00936217">
        <w:rPr>
          <w:rFonts w:eastAsia="Calibri"/>
          <w:lang w:eastAsia="en-US"/>
        </w:rPr>
        <w:t>В случае привлечения Заказчиком для проведения проверки поставленн</w:t>
      </w:r>
      <w:r>
        <w:rPr>
          <w:rFonts w:eastAsia="Calibri"/>
          <w:lang w:eastAsia="en-US"/>
        </w:rPr>
        <w:t>ых</w:t>
      </w:r>
      <w:r w:rsidRPr="00936217">
        <w:rPr>
          <w:rFonts w:eastAsia="Calibri"/>
          <w:lang w:eastAsia="en-US"/>
        </w:rPr>
        <w:t xml:space="preserve"> </w:t>
      </w:r>
      <w:r>
        <w:rPr>
          <w:rFonts w:eastAsia="Calibri"/>
          <w:lang w:eastAsia="en-US"/>
        </w:rPr>
        <w:t>Товаров</w:t>
      </w:r>
      <w:r w:rsidRPr="00936217">
        <w:rPr>
          <w:rFonts w:eastAsia="Calibri"/>
          <w:lang w:eastAsia="en-US"/>
        </w:rPr>
        <w:t xml:space="preserve"> экспертов, экспертных организаций, при принятии решения о приемке или об отказе в приемке поставленн</w:t>
      </w:r>
      <w:r>
        <w:rPr>
          <w:rFonts w:eastAsia="Calibri"/>
          <w:lang w:eastAsia="en-US"/>
        </w:rPr>
        <w:t>ых</w:t>
      </w:r>
      <w:r w:rsidRPr="00936217">
        <w:rPr>
          <w:rFonts w:eastAsia="Calibri"/>
          <w:lang w:eastAsia="en-US"/>
        </w:rPr>
        <w:t xml:space="preserve"> </w:t>
      </w:r>
      <w:r>
        <w:rPr>
          <w:rFonts w:eastAsia="Calibri"/>
          <w:lang w:eastAsia="en-US"/>
        </w:rPr>
        <w:t>Товаров Заказчиком (</w:t>
      </w:r>
      <w:r w:rsidRPr="00936217">
        <w:rPr>
          <w:rFonts w:eastAsia="Calibri"/>
          <w:lang w:eastAsia="en-US"/>
        </w:rPr>
        <w:t>приемочной комиссией</w:t>
      </w:r>
      <w:r>
        <w:rPr>
          <w:rFonts w:eastAsia="Calibri"/>
          <w:lang w:eastAsia="en-US"/>
        </w:rPr>
        <w:t>)</w:t>
      </w:r>
      <w:r w:rsidRPr="00936217">
        <w:rPr>
          <w:rFonts w:eastAsia="Calibri"/>
          <w:lang w:eastAsia="en-US"/>
        </w:rPr>
        <w:t xml:space="preserve"> учитываются отраженные в заключении по результатам указанной проверки предложения экспертов, экспертных организаций, привлеченных для ее проведения.</w:t>
      </w:r>
    </w:p>
    <w:p w14:paraId="68A57385" w14:textId="77777777" w:rsidR="00726AF3" w:rsidRPr="00936217" w:rsidRDefault="00726AF3" w:rsidP="00726AF3">
      <w:pPr>
        <w:autoSpaceDE w:val="0"/>
        <w:autoSpaceDN w:val="0"/>
        <w:adjustRightInd w:val="0"/>
        <w:ind w:firstLine="539"/>
        <w:jc w:val="both"/>
      </w:pPr>
      <w:r w:rsidRPr="00936217">
        <w:t xml:space="preserve">4.8. </w:t>
      </w:r>
      <w:r>
        <w:t>Товары</w:t>
      </w:r>
      <w:r w:rsidRPr="00936217">
        <w:t>, поставленн</w:t>
      </w:r>
      <w:r>
        <w:t>ы</w:t>
      </w:r>
      <w:r w:rsidRPr="00936217">
        <w:t xml:space="preserve">е с нарушением условий настоящего контракта (в том числе </w:t>
      </w:r>
      <w:r>
        <w:t>Товары</w:t>
      </w:r>
      <w:r w:rsidRPr="00936217">
        <w:t xml:space="preserve"> в поврежденной упаковке, с нарушением маркировки, не сертифицированн</w:t>
      </w:r>
      <w:r>
        <w:t>ы</w:t>
      </w:r>
      <w:r w:rsidRPr="00936217">
        <w:t>е, не соответствующ</w:t>
      </w:r>
      <w:r>
        <w:t>и</w:t>
      </w:r>
      <w:r w:rsidRPr="00936217">
        <w:t xml:space="preserve">е требованиям Заказчика, </w:t>
      </w:r>
      <w:r w:rsidRPr="00936217">
        <w:rPr>
          <w:bCs/>
          <w:iCs/>
        </w:rPr>
        <w:t>указанным</w:t>
      </w:r>
      <w:r w:rsidRPr="00936217">
        <w:t xml:space="preserve"> в Приложении 1 к настоящему контракту</w:t>
      </w:r>
      <w:r w:rsidRPr="00936217">
        <w:rPr>
          <w:bCs/>
          <w:iCs/>
        </w:rPr>
        <w:t>,</w:t>
      </w:r>
      <w:r w:rsidRPr="00936217">
        <w:t xml:space="preserve"> не имеющ</w:t>
      </w:r>
      <w:r>
        <w:t>и</w:t>
      </w:r>
      <w:r w:rsidRPr="00936217">
        <w:t>е надлежащим образом оформленных сопроводительных документов и т.п.), не буд</w:t>
      </w:r>
      <w:r>
        <w:t>у</w:t>
      </w:r>
      <w:r w:rsidRPr="00936217">
        <w:t>т приниматься Заказчиком, а принят</w:t>
      </w:r>
      <w:r>
        <w:t>ы</w:t>
      </w:r>
      <w:r w:rsidRPr="00936217">
        <w:t>е мо</w:t>
      </w:r>
      <w:r>
        <w:t>гу</w:t>
      </w:r>
      <w:r w:rsidRPr="00936217">
        <w:t>т быть возвращен</w:t>
      </w:r>
      <w:r>
        <w:t>ы</w:t>
      </w:r>
      <w:r w:rsidRPr="00936217">
        <w:t xml:space="preserve"> Заказчиком.</w:t>
      </w:r>
    </w:p>
    <w:p w14:paraId="2E4DB55F" w14:textId="77777777" w:rsidR="00726AF3" w:rsidRPr="00936217" w:rsidRDefault="00726AF3" w:rsidP="00726AF3">
      <w:pPr>
        <w:autoSpaceDE w:val="0"/>
        <w:autoSpaceDN w:val="0"/>
        <w:adjustRightInd w:val="0"/>
        <w:ind w:firstLine="539"/>
        <w:jc w:val="both"/>
      </w:pPr>
      <w:r w:rsidRPr="00936217">
        <w:t>В этом случае Заказчик имеет право привлечь Поставщика к ответственности в соответствии с условиями статьи 7 настоящего контракта.</w:t>
      </w:r>
    </w:p>
    <w:p w14:paraId="7633D83F" w14:textId="77777777" w:rsidR="00726AF3" w:rsidRPr="00936217" w:rsidRDefault="00726AF3" w:rsidP="00726AF3">
      <w:pPr>
        <w:ind w:firstLine="567"/>
        <w:jc w:val="both"/>
      </w:pPr>
      <w:r>
        <w:t>Товары</w:t>
      </w:r>
      <w:r w:rsidRPr="00936217">
        <w:t>, поставленн</w:t>
      </w:r>
      <w:r>
        <w:t>ы</w:t>
      </w:r>
      <w:r w:rsidRPr="00936217">
        <w:t>е с нарушением условий контракта, в отношении котор</w:t>
      </w:r>
      <w:r>
        <w:t>ых</w:t>
      </w:r>
      <w:r w:rsidRPr="00936217">
        <w:t xml:space="preserve"> в сроки, установленные в п.4.4 контракта, составлен акт о недостатках и Поставщику направлен отказ от подписания Акта </w:t>
      </w:r>
      <w:r>
        <w:t>установки и монтажа поставленных Товаров</w:t>
      </w:r>
      <w:r w:rsidRPr="00936217">
        <w:t>, не счита</w:t>
      </w:r>
      <w:r>
        <w:t>ю</w:t>
      </w:r>
      <w:r w:rsidRPr="00936217">
        <w:t>тся принятым</w:t>
      </w:r>
      <w:r>
        <w:t>и</w:t>
      </w:r>
      <w:r w:rsidRPr="00936217">
        <w:t xml:space="preserve">, что влечет ответственность Поставщика, в том числе за просрочку поставки </w:t>
      </w:r>
      <w:r>
        <w:t>Товаров</w:t>
      </w:r>
      <w:r w:rsidRPr="00936217">
        <w:t>.</w:t>
      </w:r>
    </w:p>
    <w:p w14:paraId="3DFBE7D1" w14:textId="77777777" w:rsidR="00726AF3" w:rsidRPr="00936217" w:rsidRDefault="00726AF3" w:rsidP="00726AF3">
      <w:pPr>
        <w:ind w:firstLine="567"/>
        <w:jc w:val="both"/>
      </w:pPr>
      <w:r w:rsidRPr="00936217">
        <w:t xml:space="preserve">4.9. Приемка </w:t>
      </w:r>
      <w:r>
        <w:t>Товаров</w:t>
      </w:r>
      <w:r w:rsidRPr="00936217">
        <w:t xml:space="preserve"> по качеству не лишает Заказчика права предъявлять в последующем требования к Поставщику, связанные с недостатками принят</w:t>
      </w:r>
      <w:r>
        <w:t>ых</w:t>
      </w:r>
      <w:r w:rsidRPr="00936217">
        <w:t xml:space="preserve"> </w:t>
      </w:r>
      <w:r>
        <w:t>Товаров</w:t>
      </w:r>
      <w:r w:rsidRPr="00936217">
        <w:t xml:space="preserve">, которые невозможно было выявить при обычном способе приемки (скрытые недостатки). </w:t>
      </w:r>
    </w:p>
    <w:p w14:paraId="03F90B61" w14:textId="77777777" w:rsidR="00726AF3" w:rsidRPr="00936217" w:rsidRDefault="00726AF3" w:rsidP="00726AF3">
      <w:pPr>
        <w:ind w:firstLine="540"/>
        <w:jc w:val="both"/>
      </w:pPr>
      <w:r w:rsidRPr="00936217">
        <w:t xml:space="preserve">4.10. Поставщик обязуется предоставить Заказчику документы, подтверждающие гарантийные обязательства производителя </w:t>
      </w:r>
      <w:r>
        <w:t xml:space="preserve">Товаров </w:t>
      </w:r>
      <w:r w:rsidRPr="00936217">
        <w:t xml:space="preserve">и Поставщика (гарантийные талоны или аналогичные документы), непосредственно при </w:t>
      </w:r>
      <w:r>
        <w:t>передаче Товаров Заказчику в соответствии с п.4.2 настоящего контракта</w:t>
      </w:r>
      <w:r w:rsidRPr="00936217">
        <w:t>.</w:t>
      </w:r>
    </w:p>
    <w:p w14:paraId="04364289" w14:textId="77777777" w:rsidR="00726AF3" w:rsidRPr="00936217" w:rsidRDefault="00726AF3" w:rsidP="00726AF3">
      <w:pPr>
        <w:ind w:firstLine="540"/>
        <w:jc w:val="both"/>
      </w:pPr>
      <w:r w:rsidRPr="00936217">
        <w:t xml:space="preserve">4.11. Заказчик вправе и после приемки </w:t>
      </w:r>
      <w:r>
        <w:t>Товаров</w:t>
      </w:r>
      <w:r w:rsidRPr="00936217">
        <w:t xml:space="preserve"> по качеству в пределах гарантийного срока осуществлять проверку качества и иных характеристик поставленн</w:t>
      </w:r>
      <w:r>
        <w:t>ых</w:t>
      </w:r>
      <w:r w:rsidRPr="00936217">
        <w:t xml:space="preserve"> </w:t>
      </w:r>
      <w:r>
        <w:t>Товаров</w:t>
      </w:r>
      <w:r w:rsidRPr="00936217">
        <w:t xml:space="preserve">. Если по результатам указанной проверки будут выявлены недостатки </w:t>
      </w:r>
      <w:r>
        <w:t>Товаров</w:t>
      </w:r>
      <w:r w:rsidRPr="00936217">
        <w:t xml:space="preserve">, в том числе нарушение требований к безопасности </w:t>
      </w:r>
      <w:r>
        <w:t>Товаров</w:t>
      </w:r>
      <w:r w:rsidRPr="00936217">
        <w:t xml:space="preserve">, Заказчик вправе инициировать процедуру составления акта о недостатках в порядке, установленном п.4.12 настоящего контракта. </w:t>
      </w:r>
    </w:p>
    <w:p w14:paraId="30A34163" w14:textId="77777777" w:rsidR="00726AF3" w:rsidRPr="00936217" w:rsidRDefault="00726AF3" w:rsidP="00726AF3">
      <w:pPr>
        <w:autoSpaceDE w:val="0"/>
        <w:autoSpaceDN w:val="0"/>
        <w:adjustRightInd w:val="0"/>
        <w:ind w:firstLine="539"/>
        <w:jc w:val="both"/>
      </w:pPr>
      <w:r w:rsidRPr="00936217">
        <w:t>4.12. В случае обнаружения недостатков принят</w:t>
      </w:r>
      <w:r>
        <w:t>ых</w:t>
      </w:r>
      <w:r w:rsidRPr="00936217">
        <w:t xml:space="preserve"> </w:t>
      </w:r>
      <w:r>
        <w:t>Товаров</w:t>
      </w:r>
      <w:r w:rsidRPr="00936217">
        <w:t xml:space="preserve">, Заказчик в течение 30 (Тридцати) календарных дней с момента обнаружения недостатков должен известить об этом Поставщика в письменной форме. </w:t>
      </w:r>
    </w:p>
    <w:p w14:paraId="02102E9D" w14:textId="77777777" w:rsidR="00726AF3" w:rsidRPr="00936217" w:rsidRDefault="00726AF3" w:rsidP="00726AF3">
      <w:pPr>
        <w:ind w:firstLine="540"/>
        <w:jc w:val="both"/>
      </w:pPr>
      <w:r w:rsidRPr="00936217">
        <w:t>Поставщик не позднее 5 (Пяти) рабочих дней со дня получения письменного извещения Заказчика об обнаружении недостатков (если иной срок не будет установлен Заказчиком в извещении о недостатках или соглашением сторон) направляет к Заказчику своего надлежащим образом уполномоченного (в соответствии с абз.4 п.4.4 настоящего контракта) и компетентного в соответствующих вопросах представителя для составления акта о недостатках, подписываемого уполномоченными представителями сторон.</w:t>
      </w:r>
    </w:p>
    <w:p w14:paraId="41D8E0A0" w14:textId="77777777" w:rsidR="00726AF3" w:rsidRPr="00936217" w:rsidRDefault="00726AF3" w:rsidP="00726AF3">
      <w:pPr>
        <w:ind w:firstLine="540"/>
        <w:jc w:val="both"/>
      </w:pPr>
      <w:r w:rsidRPr="00936217">
        <w:lastRenderedPageBreak/>
        <w:t xml:space="preserve">В случае отсутствия представителя Поставщика, а также в случае необоснованного его отказа от подписания акта, акт о недостатках составляется и подписывается комиссией Заказчика, численный состав которой должен быть не менее 5 (Пяти) человек. Поставщик считается при этом согласившимся с наличием недостатков, указанных в извещении Заказчика и составленном им акте. </w:t>
      </w:r>
    </w:p>
    <w:p w14:paraId="382E3EAF" w14:textId="77777777" w:rsidR="00726AF3" w:rsidRPr="00936217" w:rsidRDefault="00726AF3" w:rsidP="00726AF3">
      <w:pPr>
        <w:ind w:firstLine="567"/>
        <w:jc w:val="both"/>
      </w:pPr>
      <w:r w:rsidRPr="00936217">
        <w:t xml:space="preserve">4.13. Акт о недостатках, составленный в соответствии с п.4.12 настоящего контракта, является безусловным основанием для исполнения Поставщиком требований Заказчика, связанных с ненадлежащим исполнением Поставщиком условий настоящего контракта. Выявленные недостатки </w:t>
      </w:r>
      <w:r>
        <w:t>Товаров</w:t>
      </w:r>
      <w:r w:rsidRPr="00936217">
        <w:t xml:space="preserve"> подлежат устранению Поставщиком в сроки, указанные Заказчиком в акте о недостатках.</w:t>
      </w:r>
    </w:p>
    <w:p w14:paraId="612780E9" w14:textId="77777777" w:rsidR="00726AF3" w:rsidRPr="00936217" w:rsidRDefault="00726AF3" w:rsidP="00726AF3">
      <w:pPr>
        <w:ind w:firstLine="540"/>
        <w:jc w:val="both"/>
      </w:pPr>
      <w:r w:rsidRPr="00936217">
        <w:t xml:space="preserve">4.14. При наличии сомнений в надлежащем качестве </w:t>
      </w:r>
      <w:r>
        <w:t>Товаров</w:t>
      </w:r>
      <w:r w:rsidRPr="00936217">
        <w:t xml:space="preserve">, в том числе сомнений относительно соответствия </w:t>
      </w:r>
      <w:r>
        <w:t>их</w:t>
      </w:r>
      <w:r w:rsidRPr="00936217">
        <w:t xml:space="preserve"> функциональных, технических и качественных характеристик требованиям, </w:t>
      </w:r>
      <w:r w:rsidRPr="00936217">
        <w:rPr>
          <w:bCs/>
          <w:iCs/>
        </w:rPr>
        <w:t>указанным</w:t>
      </w:r>
      <w:r w:rsidRPr="00936217">
        <w:t xml:space="preserve"> в Приложении 1 к настоящему контракту, Заказчик по своему выбору вправе обратиться для проведения экспертизы в любую компетентную в соответствующей области экспертную организацию (испытательную лабораторию) или к производителю (производителям) соответствующего вида </w:t>
      </w:r>
      <w:r>
        <w:t>Товаров</w:t>
      </w:r>
      <w:r w:rsidRPr="00936217">
        <w:t xml:space="preserve"> для проведения экспертизы сопроводительных документов и/или </w:t>
      </w:r>
      <w:r>
        <w:t>Товаров</w:t>
      </w:r>
      <w:r w:rsidRPr="00936217">
        <w:t xml:space="preserve">, в том числе для проверки происхождения </w:t>
      </w:r>
      <w:r>
        <w:t>Товаров</w:t>
      </w:r>
      <w:r w:rsidRPr="00936217">
        <w:t xml:space="preserve">, </w:t>
      </w:r>
      <w:r>
        <w:t>их</w:t>
      </w:r>
      <w:r w:rsidRPr="00936217">
        <w:t xml:space="preserve"> соответствия сопроводительным документам. </w:t>
      </w:r>
    </w:p>
    <w:p w14:paraId="43895378" w14:textId="77777777" w:rsidR="00726AF3" w:rsidRPr="00936217" w:rsidRDefault="00726AF3" w:rsidP="00726AF3">
      <w:pPr>
        <w:ind w:firstLine="540"/>
        <w:jc w:val="both"/>
      </w:pPr>
      <w:r w:rsidRPr="00936217">
        <w:t xml:space="preserve">В случае, если по результатам данной экспертизы будет установлено ненадлежащее качество </w:t>
      </w:r>
      <w:r>
        <w:t>Товаров</w:t>
      </w:r>
      <w:r w:rsidRPr="00936217">
        <w:t xml:space="preserve"> (в том числе несоответствие </w:t>
      </w:r>
      <w:r>
        <w:t>их</w:t>
      </w:r>
      <w:r w:rsidRPr="00936217">
        <w:t xml:space="preserve"> функциональных, технических и качественных характеристик требованиям, </w:t>
      </w:r>
      <w:r w:rsidRPr="00936217">
        <w:rPr>
          <w:bCs/>
          <w:iCs/>
        </w:rPr>
        <w:t>указанным</w:t>
      </w:r>
      <w:r w:rsidRPr="00936217">
        <w:t xml:space="preserve"> в Приложении 1 к настоящему контракту), расходы по проведению такой экспертизы относятся на счет Поставщика.</w:t>
      </w:r>
    </w:p>
    <w:p w14:paraId="065400DB" w14:textId="77777777" w:rsidR="00726AF3" w:rsidRPr="00936217" w:rsidRDefault="00726AF3" w:rsidP="00726AF3">
      <w:pPr>
        <w:ind w:firstLine="540"/>
        <w:jc w:val="both"/>
      </w:pPr>
      <w:r w:rsidRPr="00936217">
        <w:t xml:space="preserve">4.15. В случае установления недостатков </w:t>
      </w:r>
      <w:r>
        <w:t>Товаров</w:t>
      </w:r>
      <w:r w:rsidRPr="00936217">
        <w:t xml:space="preserve"> на основании акта о недостатках, составленного в соответствии с п.4.5, 4.12 настоящего контракта, или на основании заключения о результатах экспертизы, проведенной в соответствии с п.4.14 настоящего контракта, Заказчик вправе потребовать замены </w:t>
      </w:r>
      <w:r>
        <w:t xml:space="preserve">Товаров </w:t>
      </w:r>
      <w:r w:rsidRPr="00936217">
        <w:t>с недостатками на надлежащ</w:t>
      </w:r>
      <w:r>
        <w:t>ие</w:t>
      </w:r>
      <w:r w:rsidRPr="00936217">
        <w:t xml:space="preserve"> </w:t>
      </w:r>
      <w:r>
        <w:t>Товары</w:t>
      </w:r>
      <w:r w:rsidRPr="00936217">
        <w:t xml:space="preserve"> или отказаться от </w:t>
      </w:r>
      <w:r>
        <w:t>Товаров</w:t>
      </w:r>
      <w:r w:rsidRPr="00936217">
        <w:t xml:space="preserve"> с недостатками и потребовать от Поставщика возврата уплаченной за </w:t>
      </w:r>
      <w:r>
        <w:t>Товары</w:t>
      </w:r>
      <w:r w:rsidRPr="00936217">
        <w:t xml:space="preserve"> денежной суммы. Указанные требования могут быть заявлены Заказчиком независимо от срока обнаружения недостатков. </w:t>
      </w:r>
    </w:p>
    <w:p w14:paraId="5FB1985D" w14:textId="77777777" w:rsidR="00726AF3" w:rsidRPr="00936217" w:rsidRDefault="00726AF3" w:rsidP="00726AF3">
      <w:pPr>
        <w:ind w:firstLine="540"/>
        <w:jc w:val="both"/>
      </w:pPr>
      <w:r w:rsidRPr="00936217">
        <w:t xml:space="preserve">Поставщик в течение 5 (Пяти) рабочих дней с момента получения соответствующего требования Заказчика (если иной срок не будет установлен в требовании Заказчика) обязуется заменить </w:t>
      </w:r>
      <w:r>
        <w:t>Товары</w:t>
      </w:r>
      <w:r w:rsidRPr="00936217">
        <w:t xml:space="preserve"> с недостатками на надлежащ</w:t>
      </w:r>
      <w:r>
        <w:t>и</w:t>
      </w:r>
      <w:r w:rsidRPr="00936217">
        <w:t xml:space="preserve">е </w:t>
      </w:r>
      <w:r>
        <w:t>Товары</w:t>
      </w:r>
      <w:r w:rsidRPr="00936217">
        <w:t>, распорядиться ненадлежащим</w:t>
      </w:r>
      <w:r>
        <w:t>и</w:t>
      </w:r>
      <w:r w:rsidRPr="00936217">
        <w:t xml:space="preserve"> </w:t>
      </w:r>
      <w:r>
        <w:t>Товарами</w:t>
      </w:r>
      <w:r w:rsidRPr="00936217">
        <w:t xml:space="preserve">, а также выполнить иные обоснованные требования Заказчика, связанные с установленными недостатками. </w:t>
      </w:r>
    </w:p>
    <w:p w14:paraId="3B2F1A93" w14:textId="77777777" w:rsidR="00726AF3" w:rsidRDefault="00726AF3" w:rsidP="00726AF3">
      <w:pPr>
        <w:autoSpaceDE w:val="0"/>
        <w:autoSpaceDN w:val="0"/>
        <w:adjustRightInd w:val="0"/>
        <w:ind w:firstLine="539"/>
        <w:jc w:val="both"/>
      </w:pPr>
      <w:r>
        <w:t xml:space="preserve">4.16. </w:t>
      </w:r>
      <w:r w:rsidRPr="00BE13A6">
        <w:t>Принимая во внимание установленные настоящим</w:t>
      </w:r>
      <w:r>
        <w:t xml:space="preserve"> контрактом</w:t>
      </w:r>
      <w:r w:rsidRPr="00BE13A6">
        <w:t xml:space="preserve"> обязательства Поставщика по установке</w:t>
      </w:r>
      <w:r>
        <w:t xml:space="preserve"> и монтажу поставленных Товаров</w:t>
      </w:r>
      <w:r w:rsidRPr="00BE13A6">
        <w:t xml:space="preserve">, Поставщик отвечает за сохранность, равно как несет риск случайной гибели </w:t>
      </w:r>
      <w:r>
        <w:t>поставленных Товаров</w:t>
      </w:r>
      <w:r w:rsidRPr="00BE13A6">
        <w:t xml:space="preserve">, во время производства работ по установке </w:t>
      </w:r>
      <w:r>
        <w:t xml:space="preserve">и монтажу поставленных Товаров </w:t>
      </w:r>
      <w:r w:rsidRPr="00BE13A6">
        <w:t xml:space="preserve">до момента подписания </w:t>
      </w:r>
      <w:r>
        <w:t>Сторонами</w:t>
      </w:r>
      <w:r w:rsidRPr="00BE13A6">
        <w:t xml:space="preserve"> </w:t>
      </w:r>
      <w:r>
        <w:t xml:space="preserve">соответствующего </w:t>
      </w:r>
      <w:r w:rsidRPr="00BE13A6">
        <w:t xml:space="preserve">Акта </w:t>
      </w:r>
      <w:r>
        <w:t>установки и монтажа поставленных Товаров.</w:t>
      </w:r>
    </w:p>
    <w:p w14:paraId="6E699008" w14:textId="77777777" w:rsidR="00426F90" w:rsidRDefault="00426F90" w:rsidP="00B37CDA">
      <w:pPr>
        <w:ind w:left="513" w:firstLine="27"/>
        <w:jc w:val="both"/>
      </w:pPr>
    </w:p>
    <w:p w14:paraId="62C7662F" w14:textId="77777777" w:rsidR="00515E8A" w:rsidRPr="00B5274A" w:rsidRDefault="00515E8A" w:rsidP="00B37CDA">
      <w:pPr>
        <w:ind w:left="513" w:firstLine="27"/>
        <w:jc w:val="both"/>
        <w:rPr>
          <w:b/>
        </w:rPr>
      </w:pPr>
      <w:r w:rsidRPr="00B5274A">
        <w:rPr>
          <w:b/>
        </w:rPr>
        <w:t>5. Порядок расчетов</w:t>
      </w:r>
    </w:p>
    <w:p w14:paraId="16A80CD7" w14:textId="5F117D07" w:rsidR="00936217" w:rsidRPr="00936217" w:rsidRDefault="00936217" w:rsidP="00B37CDA">
      <w:pPr>
        <w:ind w:firstLine="540"/>
        <w:jc w:val="both"/>
        <w:rPr>
          <w:rFonts w:ascii="Arial" w:hAnsi="Arial" w:cs="Arial"/>
          <w:b/>
          <w:i/>
        </w:rPr>
      </w:pPr>
      <w:r>
        <w:t xml:space="preserve">5.1. Расчеты по контракту осуществляются из средств бюджетного учреждения </w:t>
      </w:r>
      <w:r w:rsidRPr="009A4337">
        <w:t>на 20</w:t>
      </w:r>
      <w:r w:rsidR="00D73D9B" w:rsidRPr="009A4337">
        <w:t>2</w:t>
      </w:r>
      <w:r w:rsidR="00B5210A">
        <w:t>6</w:t>
      </w:r>
      <w:r w:rsidRPr="009A4337">
        <w:t xml:space="preserve"> год. </w:t>
      </w:r>
    </w:p>
    <w:p w14:paraId="48015FEF" w14:textId="78BCEE49" w:rsidR="00936217" w:rsidRDefault="00936217" w:rsidP="00B37CDA">
      <w:pPr>
        <w:ind w:firstLine="540"/>
        <w:jc w:val="both"/>
      </w:pPr>
      <w:r>
        <w:t>Расчеты производятся путем перечисления денежных средств в российских рублях на расчетный счет Поставщика на основании счетов (счетов-фактур,</w:t>
      </w:r>
      <w:r w:rsidR="0056510F">
        <w:t xml:space="preserve"> товарных накладных</w:t>
      </w:r>
      <w:r>
        <w:t xml:space="preserve"> </w:t>
      </w:r>
      <w:r w:rsidR="0056510F">
        <w:t>(</w:t>
      </w:r>
      <w:r>
        <w:t>универсальных передаточных документов</w:t>
      </w:r>
      <w:r w:rsidR="0056510F">
        <w:t>)</w:t>
      </w:r>
      <w:r>
        <w:t xml:space="preserve">), выставляемых Поставщиком, </w:t>
      </w:r>
      <w:r w:rsidR="0056510F">
        <w:t>и</w:t>
      </w:r>
      <w:r w:rsidR="006A31B4" w:rsidRPr="00C727BC">
        <w:t xml:space="preserve"> </w:t>
      </w:r>
      <w:r w:rsidR="0056510F">
        <w:t>подписанн</w:t>
      </w:r>
      <w:r w:rsidR="00D5100F">
        <w:t>ого</w:t>
      </w:r>
      <w:r w:rsidR="006A31B4" w:rsidRPr="00C727BC">
        <w:t xml:space="preserve"> </w:t>
      </w:r>
      <w:r w:rsidR="006A31B4">
        <w:t>сторонами</w:t>
      </w:r>
      <w:r w:rsidR="009A4337">
        <w:t xml:space="preserve"> </w:t>
      </w:r>
      <w:r w:rsidR="006A31B4">
        <w:t xml:space="preserve"> Акт</w:t>
      </w:r>
      <w:r w:rsidR="0006142C">
        <w:t>а</w:t>
      </w:r>
      <w:r w:rsidR="006A31B4">
        <w:t xml:space="preserve"> установки и монтажа поставленных Товаров</w:t>
      </w:r>
      <w:r>
        <w:t xml:space="preserve">. </w:t>
      </w:r>
    </w:p>
    <w:p w14:paraId="77CA26C4" w14:textId="77777777" w:rsidR="00936217" w:rsidRDefault="00936217" w:rsidP="00B37CDA">
      <w:pPr>
        <w:ind w:firstLine="540"/>
        <w:jc w:val="both"/>
      </w:pPr>
      <w:r>
        <w:t xml:space="preserve">5.2. Заказчик обязуется оплачивать поставленные Товары путем перечисления денежных средств на расчетный счет Поставщика </w:t>
      </w:r>
      <w:r w:rsidRPr="001C2428">
        <w:rPr>
          <w:b/>
        </w:rPr>
        <w:t>в срок, предусмотренный Приложением 1 к настоящему контракту</w:t>
      </w:r>
      <w:r>
        <w:t xml:space="preserve">. Расчеты осуществляются при отсутствии замечаний по качеству и количеству, в том числе замечаний к содержанию и оформлению сопроводительных документов. Сумма предстоящего платежа определяется с учетом </w:t>
      </w:r>
      <w:r w:rsidR="004A02ED">
        <w:t>условия, предусмотренного п.7.14</w:t>
      </w:r>
      <w:r>
        <w:t xml:space="preserve"> настоящего контракта.</w:t>
      </w:r>
    </w:p>
    <w:p w14:paraId="213E3054" w14:textId="14EF3C93" w:rsidR="00936217" w:rsidRDefault="00936217" w:rsidP="00B37CDA">
      <w:pPr>
        <w:ind w:firstLine="540"/>
        <w:jc w:val="both"/>
      </w:pPr>
      <w:r>
        <w:t xml:space="preserve">5.3. Заказчик вправе распоряжаться </w:t>
      </w:r>
      <w:r w:rsidR="001C2428">
        <w:t>Товарами с момента получения Т</w:t>
      </w:r>
      <w:r>
        <w:t>оваров, при этом к отношениям Сторон по настоящему контракту не применяются положения ч.5 ст.488 Гражданского кодекса РФ (товар, поставленный по настоящему контракту, не является находящимся в залоге у Поставщика для обеспечения исполнения Заказчиком его обязанности по оплате товара).</w:t>
      </w:r>
    </w:p>
    <w:p w14:paraId="69D0DB8F" w14:textId="199C3945" w:rsidR="00515E8A" w:rsidRPr="00B5274A" w:rsidRDefault="00936217" w:rsidP="00B37CDA">
      <w:pPr>
        <w:ind w:firstLine="540"/>
        <w:jc w:val="both"/>
        <w:rPr>
          <w:b/>
        </w:rPr>
      </w:pPr>
      <w:r>
        <w:t>5.4. По окончании исполнения Сторонами обязатель</w:t>
      </w:r>
      <w:r w:rsidR="0006142C">
        <w:t>ств по контракту в течение 30 (Т</w:t>
      </w:r>
      <w:r>
        <w:t>ридцати) дней Стороны подписывают акт сверки расчетов.</w:t>
      </w:r>
    </w:p>
    <w:p w14:paraId="0C83DD03" w14:textId="77777777" w:rsidR="00936217" w:rsidRDefault="00936217" w:rsidP="00B37CDA">
      <w:pPr>
        <w:ind w:firstLine="540"/>
        <w:jc w:val="both"/>
        <w:rPr>
          <w:b/>
        </w:rPr>
      </w:pPr>
    </w:p>
    <w:p w14:paraId="39C26A52" w14:textId="77777777" w:rsidR="00515E8A" w:rsidRPr="00B5274A" w:rsidRDefault="00515E8A" w:rsidP="00B37CDA">
      <w:pPr>
        <w:ind w:firstLine="540"/>
        <w:jc w:val="both"/>
      </w:pPr>
      <w:r w:rsidRPr="00B5274A">
        <w:rPr>
          <w:b/>
        </w:rPr>
        <w:t>6. Гарантии качества</w:t>
      </w:r>
    </w:p>
    <w:p w14:paraId="7275A866" w14:textId="77777777" w:rsidR="00515E8A" w:rsidRDefault="00515E8A" w:rsidP="00B37CDA">
      <w:pPr>
        <w:ind w:firstLine="540"/>
        <w:jc w:val="both"/>
      </w:pPr>
      <w:r w:rsidRPr="00B5274A">
        <w:lastRenderedPageBreak/>
        <w:t>6.1.</w:t>
      </w:r>
      <w:r>
        <w:t xml:space="preserve"> Поставщик настоящим гарантирует, что Товары, поставленные в рамках настоящего </w:t>
      </w:r>
      <w:r w:rsidR="00152DAC">
        <w:t>контракта</w:t>
      </w:r>
      <w:r>
        <w:t>, являются новыми, неиспользованными. Поставщик гарантирует, что</w:t>
      </w:r>
      <w:r w:rsidR="00E93F27">
        <w:t xml:space="preserve"> </w:t>
      </w:r>
      <w:r>
        <w:t xml:space="preserve">Товары, поставленные по настоящему </w:t>
      </w:r>
      <w:r w:rsidR="00E93F27">
        <w:t>контракту</w:t>
      </w:r>
      <w:r>
        <w:t>, не будут иметь дефектов, связанных с конструкцией, материалами или функционированием, при штатном использовании поставленных Товаров.</w:t>
      </w:r>
    </w:p>
    <w:p w14:paraId="26CA3E60" w14:textId="77777777" w:rsidR="00515E8A" w:rsidRDefault="00515E8A" w:rsidP="00B37CDA">
      <w:pPr>
        <w:ind w:firstLine="540"/>
        <w:jc w:val="both"/>
      </w:pPr>
      <w:r w:rsidRPr="00140B37">
        <w:t>6.2.</w:t>
      </w:r>
      <w:r>
        <w:t xml:space="preserve"> Поставщик гарантирует:</w:t>
      </w:r>
    </w:p>
    <w:p w14:paraId="37C7C350" w14:textId="77777777" w:rsidR="00515E8A" w:rsidRDefault="00515E8A" w:rsidP="00B37CDA">
      <w:pPr>
        <w:ind w:firstLine="540"/>
        <w:jc w:val="both"/>
      </w:pPr>
      <w:r>
        <w:t>6.2.1. Надлежащее качество материалов, используемых для изготовления Товаров, безупречное качество изготовления Товаров.</w:t>
      </w:r>
    </w:p>
    <w:p w14:paraId="059CB71F" w14:textId="77777777" w:rsidR="00515E8A" w:rsidRDefault="00515E8A" w:rsidP="00B37CDA">
      <w:pPr>
        <w:ind w:firstLine="540"/>
        <w:jc w:val="both"/>
      </w:pPr>
      <w:r>
        <w:t>6.2.2. Надлежащее качество работ по установке и монтажу Товаров.</w:t>
      </w:r>
    </w:p>
    <w:p w14:paraId="6829D8AE" w14:textId="77777777" w:rsidR="00515E8A" w:rsidRDefault="00515E8A" w:rsidP="00B37CDA">
      <w:pPr>
        <w:ind w:firstLine="540"/>
        <w:jc w:val="both"/>
      </w:pPr>
      <w:r>
        <w:t xml:space="preserve">6.2.3. Что поставляемые Товары свободны от прав третьих лиц, не являются предметом спора, не находятся в залоге, под арестом или иным обременением </w:t>
      </w:r>
      <w:r w:rsidRPr="00A64252">
        <w:t>и не стан</w:t>
      </w:r>
      <w:r>
        <w:t>у</w:t>
      </w:r>
      <w:r w:rsidRPr="00A64252">
        <w:t>т таковым</w:t>
      </w:r>
      <w:r>
        <w:t>и</w:t>
      </w:r>
      <w:r w:rsidRPr="00A64252">
        <w:t xml:space="preserve"> в будущем по обстоятельствам, зависящим от Поставщика.</w:t>
      </w:r>
    </w:p>
    <w:p w14:paraId="286A82CC" w14:textId="77777777" w:rsidR="00E93F27" w:rsidRPr="00E93F27" w:rsidRDefault="00515E8A" w:rsidP="00B37CDA">
      <w:pPr>
        <w:ind w:firstLine="540"/>
        <w:jc w:val="both"/>
      </w:pPr>
      <w:r>
        <w:t xml:space="preserve">6.3. </w:t>
      </w:r>
      <w:r w:rsidR="00E93F27" w:rsidRPr="00E93F27">
        <w:t>Гарантийный срок на поставленн</w:t>
      </w:r>
      <w:r w:rsidR="00E93F27">
        <w:t>ы</w:t>
      </w:r>
      <w:r w:rsidR="00E93F27" w:rsidRPr="00E93F27">
        <w:t xml:space="preserve">е </w:t>
      </w:r>
      <w:r w:rsidR="00E93F27">
        <w:t>Товары</w:t>
      </w:r>
      <w:r w:rsidR="00E93F27" w:rsidRPr="00E93F27">
        <w:t xml:space="preserve"> </w:t>
      </w:r>
      <w:r w:rsidR="00E93F27" w:rsidRPr="00E93F27">
        <w:rPr>
          <w:b/>
        </w:rPr>
        <w:t>предусмотрен Приложением 1 к настоящему контракту</w:t>
      </w:r>
      <w:r w:rsidR="00E93F27" w:rsidRPr="00E93F27">
        <w:t xml:space="preserve">. </w:t>
      </w:r>
    </w:p>
    <w:p w14:paraId="1928A20E" w14:textId="3A169CCE" w:rsidR="00E93F27" w:rsidRPr="00E93F27" w:rsidRDefault="00E93F27" w:rsidP="00B37CDA">
      <w:pPr>
        <w:ind w:firstLine="540"/>
        <w:jc w:val="both"/>
      </w:pPr>
      <w:r w:rsidRPr="00E93F27">
        <w:t xml:space="preserve">Гарантийный срок начинает исчисляться со дня подписания Заказчиком Акта </w:t>
      </w:r>
      <w:r>
        <w:t>установки и монтажа поставленных Товаров</w:t>
      </w:r>
      <w:r w:rsidR="005442BE" w:rsidRPr="005442BE">
        <w:t xml:space="preserve"> и продлевается на</w:t>
      </w:r>
      <w:r w:rsidR="005442BE">
        <w:t xml:space="preserve"> все время, в течение которого Т</w:t>
      </w:r>
      <w:r w:rsidR="005442BE" w:rsidRPr="005442BE">
        <w:t>овары не могли использоваться из-за обнаруженных в них недостатков</w:t>
      </w:r>
      <w:r w:rsidRPr="00E93F27">
        <w:t>.</w:t>
      </w:r>
    </w:p>
    <w:p w14:paraId="46DDB3AD" w14:textId="77777777" w:rsidR="00E93F27" w:rsidRDefault="00E93F27" w:rsidP="00B37CDA">
      <w:pPr>
        <w:ind w:firstLine="540"/>
        <w:jc w:val="both"/>
      </w:pPr>
      <w:r w:rsidRPr="00E93F27">
        <w:t xml:space="preserve">Гарантия качества </w:t>
      </w:r>
      <w:r>
        <w:t>Товаров</w:t>
      </w:r>
      <w:r w:rsidRPr="00E93F27">
        <w:t xml:space="preserve"> распространяется и на все составляющие </w:t>
      </w:r>
      <w:r>
        <w:t xml:space="preserve">их </w:t>
      </w:r>
      <w:r w:rsidRPr="00E93F27">
        <w:t>части (комплектующие изделия).</w:t>
      </w:r>
    </w:p>
    <w:p w14:paraId="4242BD5A" w14:textId="77777777" w:rsidR="005442BE" w:rsidRPr="00E93F27" w:rsidRDefault="005442BE" w:rsidP="00B37CDA">
      <w:pPr>
        <w:ind w:firstLine="540"/>
        <w:jc w:val="both"/>
      </w:pPr>
      <w:r w:rsidRPr="005442BE">
        <w:t xml:space="preserve">Указанные в настоящем пункте гарантийные обязательства Поставщика должны быть обеспечены в порядке, установленном Приложением </w:t>
      </w:r>
      <w:r>
        <w:t xml:space="preserve">1 </w:t>
      </w:r>
      <w:r w:rsidRPr="005442BE">
        <w:t xml:space="preserve">к </w:t>
      </w:r>
      <w:r>
        <w:t>настоящему контракту.</w:t>
      </w:r>
    </w:p>
    <w:p w14:paraId="156706CE" w14:textId="77777777" w:rsidR="00515E8A" w:rsidRDefault="00515E8A" w:rsidP="00B37CDA">
      <w:pPr>
        <w:ind w:firstLine="540"/>
        <w:jc w:val="both"/>
      </w:pPr>
      <w:r>
        <w:t xml:space="preserve">6.4. Товары с недостатками будут возвращены Поставщику за его счет. </w:t>
      </w:r>
      <w:r w:rsidRPr="00BE13A6">
        <w:t>Все расходы, связанные с возвратом или заменой дефектных частей, оплачиваются Поставщиком.</w:t>
      </w:r>
      <w:r>
        <w:t xml:space="preserve"> Гарантийный срок на поставленные Товары продлевается на все время, в течение которого Товары не могли использоваться из-за обнаруженных в них недостатков.</w:t>
      </w:r>
    </w:p>
    <w:p w14:paraId="2C7CCFE6" w14:textId="77777777" w:rsidR="00515E8A" w:rsidRPr="00B5274A" w:rsidRDefault="00515E8A" w:rsidP="00B37CDA">
      <w:pPr>
        <w:ind w:firstLine="540"/>
        <w:jc w:val="both"/>
        <w:rPr>
          <w:b/>
        </w:rPr>
      </w:pPr>
    </w:p>
    <w:p w14:paraId="6046C10D" w14:textId="77777777" w:rsidR="0075483E" w:rsidRPr="0075483E" w:rsidRDefault="0075483E" w:rsidP="0075483E">
      <w:pPr>
        <w:ind w:firstLine="540"/>
        <w:jc w:val="both"/>
        <w:rPr>
          <w:b/>
        </w:rPr>
      </w:pPr>
      <w:r w:rsidRPr="0075483E">
        <w:rPr>
          <w:b/>
        </w:rPr>
        <w:t>7. Ответственность сторон</w:t>
      </w:r>
    </w:p>
    <w:p w14:paraId="1568EC43" w14:textId="77777777" w:rsidR="0075483E" w:rsidRPr="0075483E" w:rsidRDefault="0075483E" w:rsidP="0075483E">
      <w:pPr>
        <w:ind w:firstLine="540"/>
        <w:jc w:val="both"/>
        <w:rPr>
          <w:b/>
          <w:u w:val="single"/>
        </w:rPr>
      </w:pPr>
      <w:r w:rsidRPr="0075483E">
        <w:t>7.1. За неисполнение или ненадлежащее исполнение своих обязательств по настоящему контракту каждая из Сторон несет ответственность в соответствии с действующим законодательством Российской Федерации и настоящим контрактом.</w:t>
      </w:r>
    </w:p>
    <w:p w14:paraId="753C8653" w14:textId="77777777" w:rsidR="0075483E" w:rsidRPr="0075483E" w:rsidRDefault="0075483E" w:rsidP="0075483E">
      <w:pPr>
        <w:autoSpaceDE w:val="0"/>
        <w:autoSpaceDN w:val="0"/>
        <w:adjustRightInd w:val="0"/>
        <w:ind w:firstLine="539"/>
        <w:jc w:val="both"/>
      </w:pPr>
      <w:r w:rsidRPr="0075483E">
        <w:t>7.2. Стороны освобождаются от ответственности за неисполнение или ненадлежащее исполнение обязательств по настоящему контракту, если оно явилось следствием обстоятельств непреодолимой силы, то есть чрезвычайных и непредотвратимых при данных условиях обстоятельств, таких как: пожар, наводнение, землетрясение, военные действия, эмбарго на экспорт или импорт, забастовки и т.п., если эти обстоятельства непосредственно повлияли на исполнение настоящего контракта. Сторона, которой обстоя</w:t>
      </w:r>
      <w:r w:rsidRPr="0075483E">
        <w:softHyphen/>
        <w:t>тельства непреодолимой силы не позволяют надлежащим образом исполнить обязательства по контракту, обязана в течение 1 (Одного) календарного дня известить другую сторону о наступлении вышеуказанных обстоятельств, а по их прекращении – также о прекращении вышеуказанных обстоятельств. При этом срок исполнения обязательств по контракту может быть продлен Сторонами соразмерно времени, в течение которого действовали такие обстоятельства и их последствия. Несвоевременное извещение об обстоятельствах непреодолимой силы лишает соответствующую сторону права ссылаться на них в будущем.</w:t>
      </w:r>
    </w:p>
    <w:p w14:paraId="2DFA2300" w14:textId="77777777" w:rsidR="0075483E" w:rsidRPr="0075483E" w:rsidRDefault="0075483E" w:rsidP="0075483E">
      <w:pPr>
        <w:autoSpaceDE w:val="0"/>
        <w:autoSpaceDN w:val="0"/>
        <w:adjustRightInd w:val="0"/>
        <w:ind w:firstLine="567"/>
        <w:jc w:val="both"/>
        <w:rPr>
          <w:szCs w:val="22"/>
        </w:rPr>
      </w:pPr>
      <w:r w:rsidRPr="0075483E">
        <w:rPr>
          <w:rFonts w:eastAsia="Calibri"/>
          <w:szCs w:val="22"/>
          <w:lang w:eastAsia="en-US"/>
        </w:rPr>
        <w:t xml:space="preserve">7.3. </w:t>
      </w:r>
      <w:r w:rsidRPr="0075483E">
        <w:rPr>
          <w:szCs w:val="22"/>
        </w:rPr>
        <w:t xml:space="preserve">Размер штрафа устанавливается контрактом в порядке, установленном </w:t>
      </w:r>
      <w:hyperlink r:id="rId10" w:tooltip="Постановление Правительства РФ от 30.08.2017 N 1042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 w:history="1">
        <w:r w:rsidRPr="0075483E">
          <w:rPr>
            <w:color w:val="0000FF"/>
            <w:u w:val="single"/>
          </w:rPr>
          <w:t>Правилами</w:t>
        </w:r>
      </w:hyperlink>
      <w:r w:rsidRPr="0075483E">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Правила), за исключением случаев, если законодательством Российской Федерации установлен иной порядок начисления штрафов</w:t>
      </w:r>
      <w:r w:rsidRPr="0075483E">
        <w:rPr>
          <w:szCs w:val="22"/>
        </w:rPr>
        <w:t>.</w:t>
      </w:r>
    </w:p>
    <w:p w14:paraId="701D92C9" w14:textId="77777777" w:rsidR="0075483E" w:rsidRPr="0075483E" w:rsidRDefault="0075483E" w:rsidP="0075483E">
      <w:pPr>
        <w:autoSpaceDE w:val="0"/>
        <w:autoSpaceDN w:val="0"/>
        <w:adjustRightInd w:val="0"/>
        <w:ind w:firstLine="567"/>
        <w:jc w:val="both"/>
        <w:rPr>
          <w:rFonts w:eastAsia="Calibri"/>
          <w:lang w:eastAsia="en-US"/>
        </w:rPr>
      </w:pPr>
      <w:bookmarkStart w:id="0" w:name="Par1"/>
      <w:bookmarkEnd w:id="0"/>
      <w:r w:rsidRPr="0075483E">
        <w:rPr>
          <w:szCs w:val="22"/>
        </w:rPr>
        <w:t xml:space="preserve">7.4. </w:t>
      </w:r>
      <w:r w:rsidRPr="0075483E">
        <w:rPr>
          <w:rFonts w:eastAsia="Calibri"/>
          <w:lang w:eastAsia="en-US"/>
        </w:rPr>
        <w:t>В случае просрочки исполнения Поставщиком обязательств (в том числе гарантийного обязательства,</w:t>
      </w:r>
      <w:r w:rsidRPr="0075483E">
        <w:t xml:space="preserve"> </w:t>
      </w:r>
      <w:r w:rsidRPr="0075483E">
        <w:rPr>
          <w:rFonts w:eastAsia="Calibri"/>
          <w:lang w:eastAsia="en-US"/>
        </w:rPr>
        <w:t>обязательства по предоставлению нового обеспечения исполнения контракта),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995166A" w14:textId="5EA5F590" w:rsidR="0075483E" w:rsidRPr="0075483E" w:rsidRDefault="0075483E" w:rsidP="0075483E">
      <w:pPr>
        <w:autoSpaceDE w:val="0"/>
        <w:autoSpaceDN w:val="0"/>
        <w:adjustRightInd w:val="0"/>
        <w:ind w:firstLine="567"/>
        <w:jc w:val="both"/>
        <w:rPr>
          <w:szCs w:val="22"/>
        </w:rPr>
      </w:pPr>
      <w:r w:rsidRPr="0075483E">
        <w:rPr>
          <w:szCs w:val="22"/>
        </w:rPr>
        <w:t>7.5.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w:t>
      </w:r>
      <w:r w:rsidRPr="0075483E">
        <w:t xml:space="preserve"> </w:t>
      </w:r>
      <w:r w:rsidRPr="0075483E">
        <w:rPr>
          <w:szCs w:val="22"/>
        </w:rPr>
        <w:t xml:space="preserve">обязательства по предоставлению нового обеспечения исполнения </w:t>
      </w:r>
      <w:r w:rsidRPr="0075483E">
        <w:rPr>
          <w:szCs w:val="22"/>
        </w:rPr>
        <w:lastRenderedPageBreak/>
        <w:t>контракта), предусмотренных контрактом, размер штрафа устанавливается в соотве</w:t>
      </w:r>
      <w:r w:rsidR="009A4337">
        <w:rPr>
          <w:szCs w:val="22"/>
        </w:rPr>
        <w:t>тствии с Правилами и составляет 10</w:t>
      </w:r>
      <w:r w:rsidRPr="0075483E">
        <w:rPr>
          <w:szCs w:val="22"/>
        </w:rPr>
        <w:t xml:space="preserve"> </w:t>
      </w:r>
      <w:r w:rsidR="00C4102E">
        <w:rPr>
          <w:szCs w:val="22"/>
        </w:rPr>
        <w:t>&lt;*&gt; процентов цены контракта</w:t>
      </w:r>
      <w:r w:rsidRPr="0075483E">
        <w:rPr>
          <w:szCs w:val="22"/>
        </w:rPr>
        <w:t xml:space="preserve"> (за исключением случаев, предусмотренных пунктами 7.6 - 7.9 настоящего Контракта).</w:t>
      </w:r>
    </w:p>
    <w:p w14:paraId="2789C1D7" w14:textId="77777777" w:rsidR="0075483E" w:rsidRPr="0075483E" w:rsidRDefault="0075483E" w:rsidP="0075483E">
      <w:pPr>
        <w:autoSpaceDE w:val="0"/>
        <w:autoSpaceDN w:val="0"/>
        <w:adjustRightInd w:val="0"/>
        <w:ind w:firstLine="567"/>
        <w:jc w:val="both"/>
        <w:rPr>
          <w:szCs w:val="22"/>
        </w:rPr>
      </w:pPr>
      <w:r w:rsidRPr="0075483E">
        <w:rPr>
          <w:szCs w:val="22"/>
        </w:rPr>
        <w:t>_________________</w:t>
      </w:r>
    </w:p>
    <w:p w14:paraId="6ADE2D12" w14:textId="77777777" w:rsidR="0075483E" w:rsidRPr="0075483E" w:rsidRDefault="0075483E" w:rsidP="0075483E">
      <w:pPr>
        <w:autoSpaceDE w:val="0"/>
        <w:autoSpaceDN w:val="0"/>
        <w:adjustRightInd w:val="0"/>
        <w:ind w:firstLine="567"/>
        <w:jc w:val="both"/>
        <w:rPr>
          <w:szCs w:val="22"/>
        </w:rPr>
      </w:pPr>
      <w:r w:rsidRPr="0075483E">
        <w:rPr>
          <w:szCs w:val="22"/>
        </w:rPr>
        <w:t>&lt;*&gt;Размер штрафа устанавливается в соответствии с п. 3 Правил:</w:t>
      </w:r>
    </w:p>
    <w:p w14:paraId="6873EED1" w14:textId="12AE5C7E" w:rsidR="0075483E" w:rsidRPr="0075483E" w:rsidRDefault="0075483E" w:rsidP="0075483E">
      <w:pPr>
        <w:autoSpaceDE w:val="0"/>
        <w:autoSpaceDN w:val="0"/>
        <w:adjustRightInd w:val="0"/>
        <w:ind w:firstLine="567"/>
        <w:jc w:val="both"/>
        <w:rPr>
          <w:szCs w:val="22"/>
        </w:rPr>
      </w:pPr>
      <w:r w:rsidRPr="0075483E">
        <w:rPr>
          <w:szCs w:val="22"/>
        </w:rPr>
        <w:t>а) 10 процентов</w:t>
      </w:r>
      <w:r w:rsidR="00C4102E">
        <w:rPr>
          <w:szCs w:val="22"/>
        </w:rPr>
        <w:t xml:space="preserve"> цены контракта в случае, если цена контракта</w:t>
      </w:r>
      <w:r w:rsidRPr="0075483E">
        <w:rPr>
          <w:szCs w:val="22"/>
        </w:rPr>
        <w:t xml:space="preserve"> не превышает 3 млн. рублей;</w:t>
      </w:r>
    </w:p>
    <w:p w14:paraId="429DBBB1" w14:textId="1F72815B" w:rsidR="0075483E" w:rsidRPr="0075483E" w:rsidRDefault="00C4102E" w:rsidP="0075483E">
      <w:pPr>
        <w:autoSpaceDE w:val="0"/>
        <w:autoSpaceDN w:val="0"/>
        <w:adjustRightInd w:val="0"/>
        <w:ind w:firstLine="567"/>
        <w:jc w:val="both"/>
        <w:rPr>
          <w:szCs w:val="22"/>
        </w:rPr>
      </w:pPr>
      <w:r>
        <w:rPr>
          <w:szCs w:val="22"/>
        </w:rPr>
        <w:t>б) 5 процентов цены контракта в случае, если цена контракта</w:t>
      </w:r>
      <w:r w:rsidR="0075483E" w:rsidRPr="0075483E">
        <w:rPr>
          <w:szCs w:val="22"/>
        </w:rPr>
        <w:t xml:space="preserve"> составляет от 3 млн. рублей до 50 млн. рублей (включительно);</w:t>
      </w:r>
    </w:p>
    <w:p w14:paraId="38364121" w14:textId="033DC55F" w:rsidR="0075483E" w:rsidRPr="0075483E" w:rsidRDefault="00C4102E" w:rsidP="0075483E">
      <w:pPr>
        <w:autoSpaceDE w:val="0"/>
        <w:autoSpaceDN w:val="0"/>
        <w:adjustRightInd w:val="0"/>
        <w:ind w:firstLine="567"/>
        <w:jc w:val="both"/>
        <w:rPr>
          <w:szCs w:val="22"/>
        </w:rPr>
      </w:pPr>
      <w:r>
        <w:rPr>
          <w:szCs w:val="22"/>
        </w:rPr>
        <w:t>в) 1 процент цены контракта в случае, если цена контракта</w:t>
      </w:r>
      <w:r w:rsidR="0075483E" w:rsidRPr="0075483E">
        <w:rPr>
          <w:szCs w:val="22"/>
        </w:rPr>
        <w:t xml:space="preserve"> составляет от 50 млн. рублей до 100 млн. рублей (включительно);</w:t>
      </w:r>
    </w:p>
    <w:p w14:paraId="146D61F0" w14:textId="5A24C6E9" w:rsidR="0075483E" w:rsidRPr="0075483E" w:rsidRDefault="00C4102E" w:rsidP="0075483E">
      <w:pPr>
        <w:autoSpaceDE w:val="0"/>
        <w:autoSpaceDN w:val="0"/>
        <w:adjustRightInd w:val="0"/>
        <w:ind w:firstLine="567"/>
        <w:jc w:val="both"/>
        <w:rPr>
          <w:szCs w:val="22"/>
        </w:rPr>
      </w:pPr>
      <w:r>
        <w:rPr>
          <w:szCs w:val="22"/>
        </w:rPr>
        <w:t>г) 0,5 процента цены контракта в случае, если цена контракта</w:t>
      </w:r>
      <w:r w:rsidR="0075483E" w:rsidRPr="0075483E">
        <w:rPr>
          <w:szCs w:val="22"/>
        </w:rPr>
        <w:t xml:space="preserve"> составляет от 100 млн. рублей до 500 млн. рублей (включительно);</w:t>
      </w:r>
    </w:p>
    <w:p w14:paraId="4352EA96" w14:textId="6FC68173" w:rsidR="0075483E" w:rsidRPr="0075483E" w:rsidRDefault="0075483E" w:rsidP="0075483E">
      <w:pPr>
        <w:autoSpaceDE w:val="0"/>
        <w:autoSpaceDN w:val="0"/>
        <w:adjustRightInd w:val="0"/>
        <w:ind w:firstLine="567"/>
        <w:jc w:val="both"/>
        <w:rPr>
          <w:szCs w:val="22"/>
        </w:rPr>
      </w:pPr>
      <w:r w:rsidRPr="0075483E">
        <w:rPr>
          <w:szCs w:val="22"/>
        </w:rPr>
        <w:t>д) 0</w:t>
      </w:r>
      <w:r w:rsidR="00C4102E">
        <w:rPr>
          <w:szCs w:val="22"/>
        </w:rPr>
        <w:t>,4 процента цены контракта в случае, если цена контракта</w:t>
      </w:r>
      <w:r w:rsidRPr="0075483E">
        <w:rPr>
          <w:szCs w:val="22"/>
        </w:rPr>
        <w:t xml:space="preserve"> составляет от 500 млн. рублей до 1 млрд. рублей (включительно);</w:t>
      </w:r>
    </w:p>
    <w:p w14:paraId="5EFE5162" w14:textId="5604716C" w:rsidR="0075483E" w:rsidRPr="0075483E" w:rsidRDefault="00C4102E" w:rsidP="0075483E">
      <w:pPr>
        <w:autoSpaceDE w:val="0"/>
        <w:autoSpaceDN w:val="0"/>
        <w:adjustRightInd w:val="0"/>
        <w:ind w:firstLine="567"/>
        <w:jc w:val="both"/>
        <w:rPr>
          <w:szCs w:val="22"/>
        </w:rPr>
      </w:pPr>
      <w:r>
        <w:rPr>
          <w:szCs w:val="22"/>
        </w:rPr>
        <w:t>е) 0,3 процента цены контракта в случае, если цена контракта</w:t>
      </w:r>
      <w:r w:rsidR="0075483E" w:rsidRPr="0075483E">
        <w:rPr>
          <w:szCs w:val="22"/>
        </w:rPr>
        <w:t xml:space="preserve"> составляет от 1 млрд. рублей до 2 млрд. рублей (включительно);</w:t>
      </w:r>
    </w:p>
    <w:p w14:paraId="5D851516" w14:textId="0F673AE6" w:rsidR="0075483E" w:rsidRPr="0075483E" w:rsidRDefault="0075483E" w:rsidP="0075483E">
      <w:pPr>
        <w:autoSpaceDE w:val="0"/>
        <w:autoSpaceDN w:val="0"/>
        <w:adjustRightInd w:val="0"/>
        <w:ind w:firstLine="567"/>
        <w:jc w:val="both"/>
        <w:rPr>
          <w:szCs w:val="22"/>
        </w:rPr>
      </w:pPr>
      <w:r w:rsidRPr="0075483E">
        <w:rPr>
          <w:szCs w:val="22"/>
        </w:rPr>
        <w:t>ж</w:t>
      </w:r>
      <w:r w:rsidR="00C4102E">
        <w:rPr>
          <w:szCs w:val="22"/>
        </w:rPr>
        <w:t>) 0,25 процента цены контракта в случае, если цена контракта</w:t>
      </w:r>
      <w:r w:rsidRPr="0075483E">
        <w:rPr>
          <w:szCs w:val="22"/>
        </w:rPr>
        <w:t xml:space="preserve"> составляет от 2 млрд. рублей до 5 млрд. рублей (включительно);</w:t>
      </w:r>
    </w:p>
    <w:p w14:paraId="5586C9D4" w14:textId="631578B0" w:rsidR="0075483E" w:rsidRPr="0075483E" w:rsidRDefault="00C4102E" w:rsidP="0075483E">
      <w:pPr>
        <w:autoSpaceDE w:val="0"/>
        <w:autoSpaceDN w:val="0"/>
        <w:adjustRightInd w:val="0"/>
        <w:ind w:firstLine="567"/>
        <w:jc w:val="both"/>
        <w:rPr>
          <w:szCs w:val="22"/>
        </w:rPr>
      </w:pPr>
      <w:r>
        <w:rPr>
          <w:szCs w:val="22"/>
        </w:rPr>
        <w:t>з) 0,2 процента цены контракта в случае, если цена контракта</w:t>
      </w:r>
      <w:r w:rsidR="0075483E" w:rsidRPr="0075483E">
        <w:rPr>
          <w:szCs w:val="22"/>
        </w:rPr>
        <w:t xml:space="preserve"> составляет от 5 млрд. рублей до 10 млрд. рублей (включительно);</w:t>
      </w:r>
    </w:p>
    <w:p w14:paraId="2EF9A5E1" w14:textId="6E536859" w:rsidR="0075483E" w:rsidRPr="0075483E" w:rsidRDefault="00C4102E" w:rsidP="0075483E">
      <w:pPr>
        <w:autoSpaceDE w:val="0"/>
        <w:autoSpaceDN w:val="0"/>
        <w:adjustRightInd w:val="0"/>
        <w:ind w:firstLine="567"/>
        <w:jc w:val="both"/>
        <w:rPr>
          <w:szCs w:val="22"/>
        </w:rPr>
      </w:pPr>
      <w:r>
        <w:rPr>
          <w:szCs w:val="22"/>
        </w:rPr>
        <w:t>и) 0,1 процента цены контракта в случае, если цена контракта</w:t>
      </w:r>
      <w:r w:rsidR="0075483E" w:rsidRPr="0075483E">
        <w:rPr>
          <w:szCs w:val="22"/>
        </w:rPr>
        <w:t xml:space="preserve"> превышает 10 млрд. рублей.</w:t>
      </w:r>
    </w:p>
    <w:p w14:paraId="3A5D76BD" w14:textId="1BEAAE90" w:rsidR="0075483E" w:rsidRPr="0075483E" w:rsidRDefault="0075483E" w:rsidP="0075483E">
      <w:pPr>
        <w:autoSpaceDE w:val="0"/>
        <w:autoSpaceDN w:val="0"/>
        <w:adjustRightInd w:val="0"/>
        <w:ind w:firstLine="567"/>
        <w:jc w:val="both"/>
        <w:rPr>
          <w:rFonts w:eastAsia="Calibri"/>
          <w:lang w:eastAsia="en-US"/>
        </w:rPr>
      </w:pPr>
      <w:bookmarkStart w:id="1" w:name="Par11"/>
      <w:bookmarkEnd w:id="1"/>
      <w:r w:rsidRPr="0075483E">
        <w:rPr>
          <w:szCs w:val="22"/>
        </w:rPr>
        <w:t xml:space="preserve">7.6.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1" w:history="1">
        <w:r w:rsidRPr="0075483E">
          <w:rPr>
            <w:color w:val="0000FF"/>
            <w:szCs w:val="22"/>
            <w:u w:val="single"/>
          </w:rPr>
          <w:t>пунктом 1 части 1 статьи 30</w:t>
        </w:r>
      </w:hyperlink>
      <w:r w:rsidRPr="0075483E">
        <w:rPr>
          <w:szCs w:val="22"/>
        </w:rPr>
        <w:t xml:space="preserve"> </w:t>
      </w:r>
      <w:r w:rsidR="0096638B">
        <w:rPr>
          <w:szCs w:val="22"/>
        </w:rPr>
        <w:t>Федерального</w:t>
      </w:r>
      <w:r w:rsidRPr="0075483E">
        <w:rPr>
          <w:szCs w:val="22"/>
        </w:rPr>
        <w:t xml:space="preserve"> закона </w:t>
      </w:r>
      <w:r w:rsidR="0096638B" w:rsidRPr="0096638B">
        <w:rPr>
          <w:szCs w:val="22"/>
        </w:rPr>
        <w:t xml:space="preserve">от 05.04.2013 №44-ФЗ </w:t>
      </w:r>
      <w:r w:rsidRPr="0075483E">
        <w:rPr>
          <w:szCs w:val="22"/>
        </w:rPr>
        <w:t>«О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w:t>
      </w:r>
      <w:r w:rsidRPr="0075483E">
        <w:t xml:space="preserve"> </w:t>
      </w:r>
      <w:r w:rsidRPr="0075483E">
        <w:rPr>
          <w:szCs w:val="22"/>
        </w:rPr>
        <w:t xml:space="preserve">обязательства по предоставлению нового обеспечения исполнения контракта), предусмотренных контрактом, размер штрафа </w:t>
      </w:r>
      <w:r w:rsidRPr="0075483E">
        <w:rPr>
          <w:rFonts w:eastAsia="Calibri"/>
          <w:lang w:eastAsia="en-US"/>
        </w:rPr>
        <w:t xml:space="preserve">устанавливается в соответствии с п. 4 Правил в размере </w:t>
      </w:r>
      <w:r w:rsidR="00C4102E">
        <w:rPr>
          <w:rFonts w:eastAsia="Calibri"/>
          <w:lang w:eastAsia="en-US"/>
        </w:rPr>
        <w:t>1 процента цены контракта</w:t>
      </w:r>
      <w:r w:rsidRPr="0075483E">
        <w:rPr>
          <w:rFonts w:eastAsia="Calibri"/>
          <w:lang w:eastAsia="en-US"/>
        </w:rPr>
        <w:t>, но не более 5 тыс. рублей и не менее 1 тыс. рублей.</w:t>
      </w:r>
    </w:p>
    <w:p w14:paraId="2EA10DDF" w14:textId="2D1E4E20" w:rsidR="0075483E" w:rsidRPr="0075483E" w:rsidRDefault="0075483E" w:rsidP="0075483E">
      <w:pPr>
        <w:autoSpaceDE w:val="0"/>
        <w:autoSpaceDN w:val="0"/>
        <w:adjustRightInd w:val="0"/>
        <w:ind w:firstLine="567"/>
        <w:jc w:val="both"/>
        <w:rPr>
          <w:szCs w:val="22"/>
        </w:rPr>
      </w:pPr>
      <w:r w:rsidRPr="0075483E">
        <w:rPr>
          <w:szCs w:val="22"/>
        </w:rPr>
        <w:t xml:space="preserve">7.7.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w:t>
      </w:r>
      <w:r w:rsidR="0096638B">
        <w:rPr>
          <w:szCs w:val="22"/>
        </w:rPr>
        <w:t>Федеральным</w:t>
      </w:r>
      <w:r w:rsidRPr="0075483E">
        <w:rPr>
          <w:szCs w:val="22"/>
        </w:rPr>
        <w:t xml:space="preserve"> </w:t>
      </w:r>
      <w:hyperlink r:id="rId12" w:history="1">
        <w:r w:rsidRPr="0075483E">
          <w:rPr>
            <w:color w:val="0000FF"/>
            <w:szCs w:val="22"/>
            <w:u w:val="single"/>
          </w:rPr>
          <w:t>законом</w:t>
        </w:r>
      </w:hyperlink>
      <w:r w:rsidRPr="0075483E">
        <w:rPr>
          <w:szCs w:val="22"/>
        </w:rPr>
        <w:t>), предложившим наиболее высокую цену за право заключения контракта, размер штрафа рассчитывается в порядке, установленном настоящим контрактом, за исключением просрочки исполнения обязательств (в том числе гарантийного обязательства,</w:t>
      </w:r>
      <w:r w:rsidRPr="0075483E">
        <w:t xml:space="preserve"> </w:t>
      </w:r>
      <w:r w:rsidRPr="0075483E">
        <w:rPr>
          <w:szCs w:val="22"/>
        </w:rPr>
        <w:t xml:space="preserve">обязательства по предоставлению нового обеспечения исполнения контракта), предусмотренных контрактом, и устанавливается в соответствии </w:t>
      </w:r>
      <w:r w:rsidR="009A4337">
        <w:rPr>
          <w:szCs w:val="22"/>
        </w:rPr>
        <w:t>с Правилами и составляет 10**&gt;</w:t>
      </w:r>
      <w:r w:rsidRPr="0075483E">
        <w:rPr>
          <w:szCs w:val="22"/>
        </w:rPr>
        <w:t xml:space="preserve"> цены контракта.</w:t>
      </w:r>
    </w:p>
    <w:p w14:paraId="739DFC59" w14:textId="77777777" w:rsidR="0075483E" w:rsidRPr="0075483E" w:rsidRDefault="0075483E" w:rsidP="0075483E">
      <w:pPr>
        <w:autoSpaceDE w:val="0"/>
        <w:autoSpaceDN w:val="0"/>
        <w:adjustRightInd w:val="0"/>
        <w:ind w:firstLine="567"/>
        <w:jc w:val="both"/>
        <w:rPr>
          <w:szCs w:val="22"/>
        </w:rPr>
      </w:pPr>
      <w:r w:rsidRPr="0075483E">
        <w:rPr>
          <w:szCs w:val="22"/>
        </w:rPr>
        <w:t>____________________</w:t>
      </w:r>
    </w:p>
    <w:p w14:paraId="0EE6E875" w14:textId="77777777" w:rsidR="0075483E" w:rsidRPr="0075483E" w:rsidRDefault="0075483E" w:rsidP="0075483E">
      <w:pPr>
        <w:autoSpaceDE w:val="0"/>
        <w:autoSpaceDN w:val="0"/>
        <w:adjustRightInd w:val="0"/>
        <w:ind w:firstLine="567"/>
        <w:jc w:val="both"/>
        <w:rPr>
          <w:szCs w:val="22"/>
        </w:rPr>
      </w:pPr>
      <w:r w:rsidRPr="0075483E">
        <w:rPr>
          <w:szCs w:val="22"/>
        </w:rPr>
        <w:t>&lt;**&gt;Размер штрафа устанавливается в соответствии с п. 5 Правил:</w:t>
      </w:r>
    </w:p>
    <w:p w14:paraId="4B708960" w14:textId="77777777" w:rsidR="0075483E" w:rsidRPr="0075483E" w:rsidRDefault="0075483E" w:rsidP="0075483E">
      <w:pPr>
        <w:autoSpaceDE w:val="0"/>
        <w:autoSpaceDN w:val="0"/>
        <w:adjustRightInd w:val="0"/>
        <w:ind w:firstLine="567"/>
        <w:jc w:val="both"/>
        <w:rPr>
          <w:szCs w:val="22"/>
        </w:rPr>
      </w:pPr>
      <w:r w:rsidRPr="0075483E">
        <w:rPr>
          <w:szCs w:val="22"/>
        </w:rPr>
        <w:t>а) в случае, если цена контракта не превышает начальную (максимальную) цену контракта:</w:t>
      </w:r>
    </w:p>
    <w:p w14:paraId="3752FC8B" w14:textId="77777777" w:rsidR="0075483E" w:rsidRPr="0075483E" w:rsidRDefault="0075483E" w:rsidP="0075483E">
      <w:pPr>
        <w:autoSpaceDE w:val="0"/>
        <w:autoSpaceDN w:val="0"/>
        <w:adjustRightInd w:val="0"/>
        <w:ind w:firstLine="567"/>
        <w:jc w:val="both"/>
        <w:rPr>
          <w:szCs w:val="22"/>
        </w:rPr>
      </w:pPr>
      <w:r w:rsidRPr="0075483E">
        <w:rPr>
          <w:szCs w:val="22"/>
        </w:rPr>
        <w:t>10 процентов начальной (максимальной) цены контракта, если цена контракта не превышает 3 млн. рублей;</w:t>
      </w:r>
    </w:p>
    <w:p w14:paraId="05AF4414" w14:textId="77777777" w:rsidR="0075483E" w:rsidRPr="0075483E" w:rsidRDefault="0075483E" w:rsidP="0075483E">
      <w:pPr>
        <w:autoSpaceDE w:val="0"/>
        <w:autoSpaceDN w:val="0"/>
        <w:adjustRightInd w:val="0"/>
        <w:ind w:firstLine="567"/>
        <w:jc w:val="both"/>
        <w:rPr>
          <w:szCs w:val="22"/>
        </w:rPr>
      </w:pPr>
      <w:r w:rsidRPr="0075483E">
        <w:rPr>
          <w:szCs w:val="22"/>
        </w:rPr>
        <w:t>5 процентов начальной (максимальной) цены контракта, если цена контракта составляет от 3 млн. рублей до 50 млн. рублей (включительно);</w:t>
      </w:r>
    </w:p>
    <w:p w14:paraId="2FD3761A" w14:textId="77777777" w:rsidR="0075483E" w:rsidRPr="0075483E" w:rsidRDefault="0075483E" w:rsidP="0075483E">
      <w:pPr>
        <w:autoSpaceDE w:val="0"/>
        <w:autoSpaceDN w:val="0"/>
        <w:adjustRightInd w:val="0"/>
        <w:ind w:firstLine="567"/>
        <w:jc w:val="both"/>
        <w:rPr>
          <w:szCs w:val="22"/>
        </w:rPr>
      </w:pPr>
      <w:r w:rsidRPr="0075483E">
        <w:rPr>
          <w:szCs w:val="22"/>
        </w:rPr>
        <w:t>1 процент начальной (максимальной) цены контракта, если цена контракта составляет от 50 млн. рублей до 100 млн. рублей (включительно);</w:t>
      </w:r>
    </w:p>
    <w:p w14:paraId="5E669E2F" w14:textId="77777777" w:rsidR="0075483E" w:rsidRPr="0075483E" w:rsidRDefault="0075483E" w:rsidP="0075483E">
      <w:pPr>
        <w:autoSpaceDE w:val="0"/>
        <w:autoSpaceDN w:val="0"/>
        <w:adjustRightInd w:val="0"/>
        <w:ind w:firstLine="567"/>
        <w:jc w:val="both"/>
        <w:rPr>
          <w:szCs w:val="22"/>
        </w:rPr>
      </w:pPr>
      <w:r w:rsidRPr="0075483E">
        <w:rPr>
          <w:szCs w:val="22"/>
        </w:rPr>
        <w:t>б) в случае, если цена контракта превышает начальную (максимальную) цену контракта:</w:t>
      </w:r>
    </w:p>
    <w:p w14:paraId="21CF49A4" w14:textId="77777777" w:rsidR="0075483E" w:rsidRPr="0075483E" w:rsidRDefault="0075483E" w:rsidP="0075483E">
      <w:pPr>
        <w:autoSpaceDE w:val="0"/>
        <w:autoSpaceDN w:val="0"/>
        <w:adjustRightInd w:val="0"/>
        <w:ind w:firstLine="567"/>
        <w:jc w:val="both"/>
        <w:rPr>
          <w:szCs w:val="22"/>
        </w:rPr>
      </w:pPr>
      <w:r w:rsidRPr="0075483E">
        <w:rPr>
          <w:szCs w:val="22"/>
        </w:rPr>
        <w:t>10 процентов цены контракта, если цена контракта не превышает 3 млн. рублей;</w:t>
      </w:r>
    </w:p>
    <w:p w14:paraId="2848E6E1" w14:textId="77777777" w:rsidR="0075483E" w:rsidRPr="0075483E" w:rsidRDefault="0075483E" w:rsidP="0075483E">
      <w:pPr>
        <w:autoSpaceDE w:val="0"/>
        <w:autoSpaceDN w:val="0"/>
        <w:adjustRightInd w:val="0"/>
        <w:ind w:firstLine="567"/>
        <w:jc w:val="both"/>
        <w:rPr>
          <w:szCs w:val="22"/>
        </w:rPr>
      </w:pPr>
      <w:r w:rsidRPr="0075483E">
        <w:rPr>
          <w:szCs w:val="22"/>
        </w:rPr>
        <w:t>5 процентов цены контракта, если цена контракта составляет от 3 млн. рублей до 50 млн. рублей (включительно);</w:t>
      </w:r>
    </w:p>
    <w:p w14:paraId="0FCE1876" w14:textId="77777777" w:rsidR="0075483E" w:rsidRPr="0075483E" w:rsidRDefault="0075483E" w:rsidP="0075483E">
      <w:pPr>
        <w:autoSpaceDE w:val="0"/>
        <w:autoSpaceDN w:val="0"/>
        <w:adjustRightInd w:val="0"/>
        <w:ind w:firstLine="567"/>
        <w:jc w:val="both"/>
        <w:rPr>
          <w:szCs w:val="22"/>
        </w:rPr>
      </w:pPr>
      <w:r w:rsidRPr="0075483E">
        <w:rPr>
          <w:szCs w:val="22"/>
        </w:rPr>
        <w:t>1 процент цены контракта, если цена контракта составляет от 50 млн. рублей до 100 млн. рублей (включительно).</w:t>
      </w:r>
    </w:p>
    <w:p w14:paraId="708D2EB9" w14:textId="7DAC9AC1" w:rsidR="0075483E" w:rsidRPr="0075483E" w:rsidRDefault="0075483E" w:rsidP="0075483E">
      <w:pPr>
        <w:autoSpaceDE w:val="0"/>
        <w:autoSpaceDN w:val="0"/>
        <w:adjustRightInd w:val="0"/>
        <w:ind w:firstLine="567"/>
        <w:jc w:val="both"/>
        <w:rPr>
          <w:szCs w:val="22"/>
        </w:rPr>
      </w:pPr>
      <w:r w:rsidRPr="0075483E">
        <w:rPr>
          <w:szCs w:val="22"/>
        </w:rPr>
        <w:t>7.8.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соответствии с Правилами и составляет</w:t>
      </w:r>
      <w:r w:rsidR="0080475B">
        <w:rPr>
          <w:szCs w:val="22"/>
        </w:rPr>
        <w:t xml:space="preserve"> 1000 </w:t>
      </w:r>
      <w:r w:rsidRPr="0075483E">
        <w:rPr>
          <w:szCs w:val="22"/>
        </w:rPr>
        <w:t>&lt;***&gt; рублей:</w:t>
      </w:r>
    </w:p>
    <w:p w14:paraId="73465076" w14:textId="77777777" w:rsidR="0075483E" w:rsidRPr="0075483E" w:rsidRDefault="0075483E" w:rsidP="0075483E">
      <w:pPr>
        <w:autoSpaceDE w:val="0"/>
        <w:autoSpaceDN w:val="0"/>
        <w:adjustRightInd w:val="0"/>
        <w:ind w:firstLine="567"/>
        <w:jc w:val="both"/>
        <w:rPr>
          <w:szCs w:val="22"/>
        </w:rPr>
      </w:pPr>
      <w:r w:rsidRPr="0075483E">
        <w:rPr>
          <w:szCs w:val="22"/>
        </w:rPr>
        <w:lastRenderedPageBreak/>
        <w:t>______________________</w:t>
      </w:r>
    </w:p>
    <w:p w14:paraId="6B89B660" w14:textId="77777777" w:rsidR="0075483E" w:rsidRPr="0075483E" w:rsidRDefault="0075483E" w:rsidP="0075483E">
      <w:pPr>
        <w:autoSpaceDE w:val="0"/>
        <w:autoSpaceDN w:val="0"/>
        <w:adjustRightInd w:val="0"/>
        <w:ind w:firstLine="567"/>
        <w:jc w:val="both"/>
        <w:rPr>
          <w:szCs w:val="22"/>
        </w:rPr>
      </w:pPr>
      <w:r w:rsidRPr="0075483E">
        <w:rPr>
          <w:szCs w:val="22"/>
        </w:rPr>
        <w:t>***Размер штрафа устанавливается в соответствии с п. 6 Правил:</w:t>
      </w:r>
    </w:p>
    <w:p w14:paraId="1D26764A" w14:textId="77777777" w:rsidR="0075483E" w:rsidRPr="0075483E" w:rsidRDefault="0075483E" w:rsidP="0075483E">
      <w:pPr>
        <w:autoSpaceDE w:val="0"/>
        <w:autoSpaceDN w:val="0"/>
        <w:adjustRightInd w:val="0"/>
        <w:ind w:firstLine="567"/>
        <w:jc w:val="both"/>
        <w:rPr>
          <w:szCs w:val="22"/>
        </w:rPr>
      </w:pPr>
      <w:r w:rsidRPr="0075483E">
        <w:rPr>
          <w:szCs w:val="22"/>
        </w:rPr>
        <w:t>а) 1000 рублей, если цена контракта не превышает 3 млн. рублей;</w:t>
      </w:r>
    </w:p>
    <w:p w14:paraId="6794C0A2" w14:textId="77777777" w:rsidR="0075483E" w:rsidRPr="0075483E" w:rsidRDefault="0075483E" w:rsidP="0075483E">
      <w:pPr>
        <w:autoSpaceDE w:val="0"/>
        <w:autoSpaceDN w:val="0"/>
        <w:adjustRightInd w:val="0"/>
        <w:ind w:firstLine="567"/>
        <w:jc w:val="both"/>
        <w:rPr>
          <w:szCs w:val="22"/>
        </w:rPr>
      </w:pPr>
      <w:r w:rsidRPr="0075483E">
        <w:rPr>
          <w:szCs w:val="22"/>
        </w:rPr>
        <w:t>б) 5000 рублей, если цена контракта составляет от 3 млн. рублей до 50 млн. рублей (включительно);</w:t>
      </w:r>
    </w:p>
    <w:p w14:paraId="50AEF931" w14:textId="77777777" w:rsidR="0075483E" w:rsidRPr="0075483E" w:rsidRDefault="0075483E" w:rsidP="0075483E">
      <w:pPr>
        <w:autoSpaceDE w:val="0"/>
        <w:autoSpaceDN w:val="0"/>
        <w:adjustRightInd w:val="0"/>
        <w:ind w:firstLine="567"/>
        <w:jc w:val="both"/>
        <w:rPr>
          <w:szCs w:val="22"/>
        </w:rPr>
      </w:pPr>
      <w:r w:rsidRPr="0075483E">
        <w:rPr>
          <w:szCs w:val="22"/>
        </w:rPr>
        <w:t>в) 10000 рублей, если цена контракта составляет от 50 млн. рублей до 100 млн. рублей (включительно);</w:t>
      </w:r>
    </w:p>
    <w:p w14:paraId="639AADAE" w14:textId="77777777" w:rsidR="0075483E" w:rsidRPr="0075483E" w:rsidRDefault="0075483E" w:rsidP="0075483E">
      <w:pPr>
        <w:autoSpaceDE w:val="0"/>
        <w:autoSpaceDN w:val="0"/>
        <w:adjustRightInd w:val="0"/>
        <w:ind w:firstLine="567"/>
        <w:jc w:val="both"/>
        <w:rPr>
          <w:szCs w:val="22"/>
        </w:rPr>
      </w:pPr>
      <w:r w:rsidRPr="0075483E">
        <w:rPr>
          <w:szCs w:val="22"/>
        </w:rPr>
        <w:t>г) 100000 рублей, если цена контракта превышает 100 млн. рублей.</w:t>
      </w:r>
    </w:p>
    <w:p w14:paraId="4005E718" w14:textId="7D08A884" w:rsidR="0075483E" w:rsidRPr="0075483E" w:rsidRDefault="0075483E" w:rsidP="0075483E">
      <w:pPr>
        <w:autoSpaceDE w:val="0"/>
        <w:autoSpaceDN w:val="0"/>
        <w:adjustRightInd w:val="0"/>
        <w:ind w:firstLine="567"/>
        <w:jc w:val="both"/>
        <w:rPr>
          <w:szCs w:val="22"/>
        </w:rPr>
      </w:pPr>
      <w:bookmarkStart w:id="2" w:name="Par25"/>
      <w:bookmarkEnd w:id="2"/>
      <w:r w:rsidRPr="0075483E">
        <w:rPr>
          <w:szCs w:val="22"/>
        </w:rPr>
        <w:t xml:space="preserve">7.9. В случае, если в соответствии с </w:t>
      </w:r>
      <w:hyperlink r:id="rId13" w:history="1">
        <w:r w:rsidRPr="0075483E">
          <w:rPr>
            <w:color w:val="0000FF"/>
            <w:szCs w:val="22"/>
            <w:u w:val="single"/>
          </w:rPr>
          <w:t>частью 6 статьи 30</w:t>
        </w:r>
      </w:hyperlink>
      <w:r w:rsidRPr="0075483E">
        <w:rPr>
          <w:szCs w:val="22"/>
        </w:rPr>
        <w:t xml:space="preserve"> </w:t>
      </w:r>
      <w:r w:rsidR="0096638B">
        <w:rPr>
          <w:szCs w:val="22"/>
        </w:rPr>
        <w:t>Федерального</w:t>
      </w:r>
      <w:r w:rsidRPr="0075483E">
        <w:rPr>
          <w:szCs w:val="22"/>
        </w:rPr>
        <w:t xml:space="preserve"> закона настоящим контрактом предусмотрено условие о гражданско-правовой ответственности Поставщика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соответствии с п. 8 Правил в размере 5 процентов объема такого привлечения, установленного контрактом.</w:t>
      </w:r>
    </w:p>
    <w:p w14:paraId="3D7F595D" w14:textId="77777777" w:rsidR="0075483E" w:rsidRPr="0075483E" w:rsidRDefault="0075483E" w:rsidP="0075483E">
      <w:pPr>
        <w:autoSpaceDE w:val="0"/>
        <w:autoSpaceDN w:val="0"/>
        <w:adjustRightInd w:val="0"/>
        <w:ind w:firstLine="567"/>
        <w:jc w:val="both"/>
        <w:rPr>
          <w:szCs w:val="22"/>
        </w:rPr>
      </w:pPr>
      <w:bookmarkStart w:id="3" w:name="Par26"/>
      <w:bookmarkEnd w:id="3"/>
      <w:r w:rsidRPr="0075483E">
        <w:rPr>
          <w:szCs w:val="22"/>
        </w:rPr>
        <w:t>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59940FDD" w14:textId="2EFF2E87" w:rsidR="0075483E" w:rsidRPr="0075483E" w:rsidRDefault="0075483E" w:rsidP="0075483E">
      <w:pPr>
        <w:autoSpaceDE w:val="0"/>
        <w:autoSpaceDN w:val="0"/>
        <w:adjustRightInd w:val="0"/>
        <w:ind w:firstLine="567"/>
        <w:jc w:val="both"/>
        <w:rPr>
          <w:szCs w:val="22"/>
        </w:rPr>
      </w:pPr>
      <w:r w:rsidRPr="0075483E">
        <w:rPr>
          <w:szCs w:val="22"/>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и составляет </w:t>
      </w:r>
      <w:r w:rsidR="0080475B">
        <w:rPr>
          <w:szCs w:val="22"/>
        </w:rPr>
        <w:t xml:space="preserve"> 1000 </w:t>
      </w:r>
      <w:r w:rsidRPr="0075483E">
        <w:rPr>
          <w:szCs w:val="22"/>
        </w:rPr>
        <w:t>****&gt; рублей.</w:t>
      </w:r>
    </w:p>
    <w:p w14:paraId="20316B47" w14:textId="77777777" w:rsidR="0075483E" w:rsidRPr="0075483E" w:rsidRDefault="0075483E" w:rsidP="0075483E">
      <w:pPr>
        <w:autoSpaceDE w:val="0"/>
        <w:autoSpaceDN w:val="0"/>
        <w:adjustRightInd w:val="0"/>
        <w:ind w:firstLine="567"/>
        <w:jc w:val="both"/>
        <w:rPr>
          <w:szCs w:val="22"/>
        </w:rPr>
      </w:pPr>
      <w:r w:rsidRPr="0075483E">
        <w:rPr>
          <w:szCs w:val="22"/>
        </w:rPr>
        <w:t>_____________________</w:t>
      </w:r>
    </w:p>
    <w:p w14:paraId="22ED3C0A" w14:textId="77777777" w:rsidR="0075483E" w:rsidRPr="0075483E" w:rsidRDefault="0075483E" w:rsidP="0075483E">
      <w:pPr>
        <w:autoSpaceDE w:val="0"/>
        <w:autoSpaceDN w:val="0"/>
        <w:adjustRightInd w:val="0"/>
        <w:ind w:firstLine="567"/>
        <w:jc w:val="both"/>
        <w:rPr>
          <w:szCs w:val="22"/>
        </w:rPr>
      </w:pPr>
      <w:r w:rsidRPr="0075483E">
        <w:rPr>
          <w:szCs w:val="22"/>
        </w:rPr>
        <w:t>&lt;****&gt;Размер штрафа в соответствии с п. 9 Правил:</w:t>
      </w:r>
    </w:p>
    <w:p w14:paraId="02251CC9" w14:textId="77777777" w:rsidR="0075483E" w:rsidRPr="0075483E" w:rsidRDefault="0075483E" w:rsidP="0075483E">
      <w:pPr>
        <w:autoSpaceDE w:val="0"/>
        <w:autoSpaceDN w:val="0"/>
        <w:adjustRightInd w:val="0"/>
        <w:ind w:firstLine="567"/>
        <w:jc w:val="both"/>
        <w:rPr>
          <w:szCs w:val="22"/>
        </w:rPr>
      </w:pPr>
      <w:r w:rsidRPr="0075483E">
        <w:rPr>
          <w:szCs w:val="22"/>
        </w:rPr>
        <w:t>а) 1000 рублей, если цена контракта не превышает 3 млн. рублей (включительно);</w:t>
      </w:r>
    </w:p>
    <w:p w14:paraId="64CDF3A1" w14:textId="77777777" w:rsidR="0075483E" w:rsidRPr="0075483E" w:rsidRDefault="0075483E" w:rsidP="0075483E">
      <w:pPr>
        <w:autoSpaceDE w:val="0"/>
        <w:autoSpaceDN w:val="0"/>
        <w:adjustRightInd w:val="0"/>
        <w:ind w:firstLine="567"/>
        <w:jc w:val="both"/>
        <w:rPr>
          <w:szCs w:val="22"/>
        </w:rPr>
      </w:pPr>
      <w:r w:rsidRPr="0075483E">
        <w:rPr>
          <w:szCs w:val="22"/>
        </w:rPr>
        <w:t>б) 5000 рублей, если цена контракта составляет от 3 млн. рублей до 50 млн. рублей (включительно);</w:t>
      </w:r>
    </w:p>
    <w:p w14:paraId="4C085290" w14:textId="77777777" w:rsidR="0075483E" w:rsidRPr="0075483E" w:rsidRDefault="0075483E" w:rsidP="0075483E">
      <w:pPr>
        <w:autoSpaceDE w:val="0"/>
        <w:autoSpaceDN w:val="0"/>
        <w:adjustRightInd w:val="0"/>
        <w:ind w:firstLine="567"/>
        <w:jc w:val="both"/>
        <w:rPr>
          <w:szCs w:val="22"/>
        </w:rPr>
      </w:pPr>
      <w:r w:rsidRPr="0075483E">
        <w:rPr>
          <w:szCs w:val="22"/>
        </w:rPr>
        <w:t>в) 10000 рублей, если цена контракта составляет от 50 млн. рублей до 100 млн. рублей (включительно);</w:t>
      </w:r>
    </w:p>
    <w:p w14:paraId="76543E71" w14:textId="77777777" w:rsidR="0075483E" w:rsidRPr="0075483E" w:rsidRDefault="0075483E" w:rsidP="0075483E">
      <w:pPr>
        <w:autoSpaceDE w:val="0"/>
        <w:autoSpaceDN w:val="0"/>
        <w:adjustRightInd w:val="0"/>
        <w:ind w:firstLine="567"/>
        <w:jc w:val="both"/>
        <w:rPr>
          <w:szCs w:val="22"/>
        </w:rPr>
      </w:pPr>
      <w:r w:rsidRPr="0075483E">
        <w:rPr>
          <w:szCs w:val="22"/>
        </w:rPr>
        <w:t>г) 100000 рублей, если цена контракта превышает 100 млн. рублей.</w:t>
      </w:r>
    </w:p>
    <w:p w14:paraId="18EC76FB" w14:textId="0F8FA758" w:rsidR="0075483E" w:rsidRPr="0075483E" w:rsidRDefault="0075483E" w:rsidP="0075483E">
      <w:pPr>
        <w:autoSpaceDE w:val="0"/>
        <w:autoSpaceDN w:val="0"/>
        <w:adjustRightInd w:val="0"/>
        <w:ind w:firstLine="567"/>
        <w:jc w:val="both"/>
        <w:rPr>
          <w:szCs w:val="22"/>
        </w:rPr>
      </w:pPr>
      <w:r w:rsidRPr="0075483E">
        <w:rPr>
          <w:szCs w:val="22"/>
        </w:rPr>
        <w:t>7.11. За каждый день просрочки исполнения Поставщиком обязательства, предусмотренного настоящим контрактом, начисляется пеня в размере одной трехсотой действующей на дату уплаты пени ключевой ставки Центрального банка Российск</w:t>
      </w:r>
      <w:r w:rsidR="00C4102E">
        <w:rPr>
          <w:szCs w:val="22"/>
        </w:rPr>
        <w:t>ой Федерации от цены контракта</w:t>
      </w:r>
      <w:r w:rsidRPr="0075483E">
        <w:rPr>
          <w:szCs w:val="22"/>
        </w:rPr>
        <w:t>, уменьшенной на сумму, пропорциональную объему обязательс</w:t>
      </w:r>
      <w:r w:rsidR="00C4102E">
        <w:rPr>
          <w:szCs w:val="22"/>
        </w:rPr>
        <w:t>тв, предусмотренных контрактом</w:t>
      </w:r>
      <w:r w:rsidRPr="0075483E">
        <w:rPr>
          <w:szCs w:val="22"/>
        </w:rPr>
        <w:t xml:space="preserve"> и фактически исполненных Поставщиком.</w:t>
      </w:r>
    </w:p>
    <w:p w14:paraId="429D2D76" w14:textId="77777777" w:rsidR="0075483E" w:rsidRPr="0075483E" w:rsidRDefault="0075483E" w:rsidP="0075483E">
      <w:pPr>
        <w:autoSpaceDE w:val="0"/>
        <w:autoSpaceDN w:val="0"/>
        <w:adjustRightInd w:val="0"/>
        <w:ind w:firstLine="567"/>
        <w:jc w:val="both"/>
        <w:rPr>
          <w:szCs w:val="22"/>
        </w:rPr>
      </w:pPr>
      <w:r w:rsidRPr="0075483E">
        <w:rPr>
          <w:szCs w:val="22"/>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2E5DD23" w14:textId="77777777" w:rsidR="0075483E" w:rsidRPr="0075483E" w:rsidRDefault="0075483E" w:rsidP="0075483E">
      <w:pPr>
        <w:autoSpaceDE w:val="0"/>
        <w:autoSpaceDN w:val="0"/>
        <w:adjustRightInd w:val="0"/>
        <w:ind w:firstLine="567"/>
        <w:jc w:val="both"/>
        <w:rPr>
          <w:szCs w:val="22"/>
        </w:rPr>
      </w:pPr>
      <w:r w:rsidRPr="0075483E">
        <w:rPr>
          <w:szCs w:val="22"/>
        </w:rPr>
        <w:t>7.13.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7615650" w14:textId="04EFBEEC" w:rsidR="0075483E" w:rsidRPr="0075483E" w:rsidRDefault="0075483E" w:rsidP="0075483E">
      <w:pPr>
        <w:autoSpaceDE w:val="0"/>
        <w:autoSpaceDN w:val="0"/>
        <w:adjustRightInd w:val="0"/>
        <w:ind w:firstLine="567"/>
        <w:jc w:val="both"/>
        <w:rPr>
          <w:rFonts w:eastAsia="Calibri"/>
          <w:szCs w:val="22"/>
          <w:lang w:eastAsia="en-US"/>
        </w:rPr>
      </w:pPr>
      <w:r w:rsidRPr="0075483E">
        <w:rPr>
          <w:szCs w:val="22"/>
        </w:rPr>
        <w:t xml:space="preserve">7.14. </w:t>
      </w:r>
      <w:r w:rsidR="001A64BB" w:rsidRPr="001A64BB">
        <w:t xml:space="preserve">Заказчик вправе удерживать суммы неисполненных Поставщиком требований об уплате неустоек (штрафов, пеней) из сумм, подлежащих оплате Поставщику за поставленные товары. Заказчик также вправе удерживать суммы, подлежащих оплате Поставщику за поставленные товары, до момента погашения Поставщиком задолженности по начисленным неустойкам (штрафам, пеням).  </w:t>
      </w:r>
    </w:p>
    <w:p w14:paraId="1C3929A9" w14:textId="77777777" w:rsidR="0075483E" w:rsidRPr="0075483E" w:rsidRDefault="0075483E" w:rsidP="0075483E">
      <w:pPr>
        <w:ind w:firstLine="567"/>
        <w:jc w:val="both"/>
      </w:pPr>
      <w:r w:rsidRPr="0075483E">
        <w:t>7.15. Уплата неустойки (штрафов, пени) не освобождает Поставщика от возмещения Заказчику убытков в полной сумме сверх неустойки.</w:t>
      </w:r>
    </w:p>
    <w:p w14:paraId="57FFEFC4" w14:textId="77777777" w:rsidR="0075483E" w:rsidRPr="0075483E" w:rsidRDefault="0075483E" w:rsidP="0075483E">
      <w:pPr>
        <w:ind w:firstLine="567"/>
        <w:jc w:val="both"/>
      </w:pPr>
      <w:r w:rsidRPr="0075483E">
        <w:t>Уплата неустойки, а также возмещение убытков, причиненных ненадлежащим исполнением обязательств, не освобождает Поставщика от исполнения этих обязательств в натуре.</w:t>
      </w:r>
    </w:p>
    <w:p w14:paraId="109E14F6" w14:textId="77777777" w:rsidR="0075483E" w:rsidRPr="0075483E" w:rsidRDefault="0075483E" w:rsidP="0075483E">
      <w:pPr>
        <w:autoSpaceDE w:val="0"/>
        <w:autoSpaceDN w:val="0"/>
        <w:adjustRightInd w:val="0"/>
        <w:ind w:firstLine="540"/>
        <w:jc w:val="both"/>
        <w:rPr>
          <w:rFonts w:eastAsia="Calibri"/>
          <w:lang w:eastAsia="en-US"/>
        </w:rPr>
      </w:pPr>
      <w:r w:rsidRPr="0075483E">
        <w:t xml:space="preserve">7.16. </w:t>
      </w:r>
      <w:r w:rsidRPr="0075483E">
        <w:rPr>
          <w:rFonts w:eastAsia="Calibri"/>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w:t>
      </w:r>
    </w:p>
    <w:p w14:paraId="4A60B2DB" w14:textId="77777777" w:rsidR="00515E8A" w:rsidRPr="00B5274A" w:rsidRDefault="00515E8A" w:rsidP="00B37CDA">
      <w:pPr>
        <w:ind w:firstLine="540"/>
        <w:jc w:val="both"/>
        <w:rPr>
          <w:b/>
        </w:rPr>
      </w:pPr>
    </w:p>
    <w:p w14:paraId="7ABA5279" w14:textId="77777777" w:rsidR="00515E8A" w:rsidRPr="00B5274A" w:rsidRDefault="00515E8A" w:rsidP="00B37CDA">
      <w:pPr>
        <w:ind w:firstLine="540"/>
        <w:jc w:val="both"/>
        <w:rPr>
          <w:b/>
        </w:rPr>
      </w:pPr>
      <w:r w:rsidRPr="00B5274A">
        <w:rPr>
          <w:b/>
        </w:rPr>
        <w:t>8. Разрешение споров</w:t>
      </w:r>
    </w:p>
    <w:p w14:paraId="58FAE0C5" w14:textId="0CDB8463" w:rsidR="00515E8A" w:rsidRPr="00B5274A" w:rsidRDefault="00515E8A" w:rsidP="00426F90">
      <w:pPr>
        <w:ind w:firstLine="540"/>
        <w:jc w:val="both"/>
      </w:pPr>
      <w:r w:rsidRPr="00B5274A">
        <w:lastRenderedPageBreak/>
        <w:t xml:space="preserve">8.1. </w:t>
      </w:r>
      <w:r w:rsidR="00426F90" w:rsidRPr="00426F90">
        <w:t>Все споры по настоящему контракту разрешаются в претензионном порядке в течение 10</w:t>
      </w:r>
      <w:r w:rsidR="0006142C">
        <w:t> </w:t>
      </w:r>
      <w:r w:rsidR="0056510F">
        <w:t xml:space="preserve">(Десяти) </w:t>
      </w:r>
      <w:r w:rsidR="00426F90" w:rsidRPr="00426F90">
        <w:t>рабочих дней с даты получения претензии, а при недостижении согласия в течение указанного срока передаются на рассмотрение в Арбитражный суд Новосибирской области</w:t>
      </w:r>
      <w:r w:rsidRPr="00B5274A">
        <w:t>.</w:t>
      </w:r>
    </w:p>
    <w:p w14:paraId="2B8DC64D" w14:textId="77777777" w:rsidR="00515E8A" w:rsidRPr="00B5274A" w:rsidRDefault="00515E8A" w:rsidP="00B37CDA">
      <w:pPr>
        <w:ind w:firstLine="540"/>
        <w:jc w:val="both"/>
      </w:pPr>
    </w:p>
    <w:p w14:paraId="78FD3E8D" w14:textId="77777777" w:rsidR="00426F90" w:rsidRPr="00426F90" w:rsidRDefault="00515E8A" w:rsidP="00426F90">
      <w:pPr>
        <w:ind w:firstLine="567"/>
        <w:jc w:val="both"/>
        <w:rPr>
          <w:b/>
          <w:bCs/>
        </w:rPr>
      </w:pPr>
      <w:r w:rsidRPr="00B5274A">
        <w:rPr>
          <w:b/>
        </w:rPr>
        <w:t xml:space="preserve">9. </w:t>
      </w:r>
      <w:r w:rsidR="00426F90" w:rsidRPr="00426F90">
        <w:rPr>
          <w:b/>
        </w:rPr>
        <w:t>Вступление контракта в силу, срок его действия</w:t>
      </w:r>
    </w:p>
    <w:p w14:paraId="2655AB79" w14:textId="5DDEAA5C" w:rsidR="00426F90" w:rsidRPr="00426F90" w:rsidRDefault="00426F90" w:rsidP="00426F90">
      <w:pPr>
        <w:ind w:firstLine="540"/>
        <w:jc w:val="both"/>
        <w:rPr>
          <w:szCs w:val="20"/>
        </w:rPr>
      </w:pPr>
      <w:r w:rsidRPr="00623DC1">
        <w:rPr>
          <w:szCs w:val="20"/>
        </w:rPr>
        <w:t>9.1. Настоящий контракт считается заключенным и вступает в силу с момента подписания его сторонами.</w:t>
      </w:r>
      <w:r w:rsidRPr="00623DC1">
        <w:rPr>
          <w:rFonts w:ascii="Arial" w:hAnsi="Arial" w:cs="Arial"/>
          <w:b/>
          <w:i/>
          <w:szCs w:val="20"/>
        </w:rPr>
        <w:t xml:space="preserve"> </w:t>
      </w:r>
    </w:p>
    <w:p w14:paraId="79E0B06B" w14:textId="77777777" w:rsidR="00426F90" w:rsidRPr="00426F90" w:rsidRDefault="00426F90" w:rsidP="00426F90">
      <w:pPr>
        <w:ind w:firstLine="540"/>
        <w:jc w:val="both"/>
      </w:pPr>
      <w:r w:rsidRPr="00426F90">
        <w:t>9.2. Настоящий контракт заключается только после</w:t>
      </w:r>
      <w:r w:rsidRPr="00426F90">
        <w:rPr>
          <w:bCs/>
          <w:lang w:val="de-DE"/>
        </w:rPr>
        <w:t xml:space="preserve"> предоставления участником </w:t>
      </w:r>
      <w:r w:rsidRPr="00426F90">
        <w:rPr>
          <w:bCs/>
        </w:rPr>
        <w:t>закупки</w:t>
      </w:r>
      <w:r w:rsidRPr="00426F90">
        <w:rPr>
          <w:bCs/>
          <w:lang w:val="de-DE"/>
        </w:rPr>
        <w:t xml:space="preserve">, с которым заключается настоящий </w:t>
      </w:r>
      <w:r w:rsidRPr="00426F90">
        <w:rPr>
          <w:bCs/>
        </w:rPr>
        <w:t>контракт</w:t>
      </w:r>
      <w:r w:rsidRPr="00426F90">
        <w:rPr>
          <w:bCs/>
          <w:lang w:val="de-DE"/>
        </w:rPr>
        <w:t xml:space="preserve">, документов, подтверждающих обеспечение </w:t>
      </w:r>
      <w:r w:rsidRPr="00426F90">
        <w:rPr>
          <w:bCs/>
        </w:rPr>
        <w:t>исполнения контракта</w:t>
      </w:r>
      <w:r w:rsidRPr="00426F90">
        <w:rPr>
          <w:bCs/>
          <w:lang w:val="de-DE"/>
        </w:rPr>
        <w:t>, если таковое предусмотрено Приложением 1</w:t>
      </w:r>
      <w:r w:rsidRPr="00426F90">
        <w:rPr>
          <w:bCs/>
        </w:rPr>
        <w:t xml:space="preserve"> к настоящему контракту.</w:t>
      </w:r>
    </w:p>
    <w:p w14:paraId="3BDCFD92" w14:textId="77777777" w:rsidR="00426F90" w:rsidRPr="00426F90" w:rsidRDefault="00426F90" w:rsidP="00426F90">
      <w:pPr>
        <w:ind w:firstLine="567"/>
        <w:jc w:val="both"/>
      </w:pPr>
      <w:r w:rsidRPr="00426F90">
        <w:rPr>
          <w:szCs w:val="20"/>
        </w:rPr>
        <w:t xml:space="preserve">9.3. </w:t>
      </w:r>
      <w:r w:rsidRPr="00426F90">
        <w:t xml:space="preserve">Срок действия настоящего контракта </w:t>
      </w:r>
      <w:r w:rsidRPr="00426F90">
        <w:rPr>
          <w:b/>
        </w:rPr>
        <w:t>определяется в соответствии с Приложением 1 к настоящему контракту</w:t>
      </w:r>
      <w:r w:rsidRPr="00426F90">
        <w:t xml:space="preserve">. </w:t>
      </w:r>
    </w:p>
    <w:p w14:paraId="27F897E4" w14:textId="77777777" w:rsidR="00426F90" w:rsidRPr="00426F90" w:rsidRDefault="00426F90" w:rsidP="00426F90">
      <w:pPr>
        <w:widowControl w:val="0"/>
        <w:ind w:firstLine="567"/>
        <w:jc w:val="both"/>
        <w:rPr>
          <w:szCs w:val="20"/>
          <w:lang w:val="de-DE"/>
        </w:rPr>
      </w:pPr>
      <w:r w:rsidRPr="00426F90">
        <w:rPr>
          <w:szCs w:val="20"/>
          <w:lang w:val="de-DE"/>
        </w:rPr>
        <w:t>9.</w:t>
      </w:r>
      <w:r w:rsidRPr="00426F90">
        <w:rPr>
          <w:szCs w:val="20"/>
        </w:rPr>
        <w:t>4</w:t>
      </w:r>
      <w:r w:rsidRPr="00426F90">
        <w:rPr>
          <w:szCs w:val="20"/>
          <w:lang w:val="de-DE"/>
        </w:rPr>
        <w:t>. Окончание срока действия настоящего контракта влечет прекращение обязательств сторон по нему, за исключением:</w:t>
      </w:r>
    </w:p>
    <w:p w14:paraId="06E7D51B" w14:textId="77777777" w:rsidR="00426F90" w:rsidRPr="00426F90" w:rsidRDefault="00426F90" w:rsidP="00426F90">
      <w:pPr>
        <w:widowControl w:val="0"/>
        <w:ind w:firstLine="567"/>
        <w:jc w:val="both"/>
        <w:rPr>
          <w:szCs w:val="20"/>
          <w:lang w:val="de-DE"/>
        </w:rPr>
      </w:pPr>
      <w:r w:rsidRPr="00426F90">
        <w:rPr>
          <w:szCs w:val="20"/>
          <w:lang w:val="de-DE"/>
        </w:rPr>
        <w:t>9.</w:t>
      </w:r>
      <w:r w:rsidRPr="00426F90">
        <w:rPr>
          <w:szCs w:val="20"/>
        </w:rPr>
        <w:t>4</w:t>
      </w:r>
      <w:r w:rsidRPr="00426F90">
        <w:rPr>
          <w:szCs w:val="20"/>
          <w:lang w:val="de-DE"/>
        </w:rPr>
        <w:t xml:space="preserve">.1. Обязательства Поставщика поставить </w:t>
      </w:r>
      <w:r w:rsidR="0024583A">
        <w:rPr>
          <w:szCs w:val="20"/>
        </w:rPr>
        <w:t>Т</w:t>
      </w:r>
      <w:r w:rsidRPr="00426F90">
        <w:rPr>
          <w:szCs w:val="20"/>
          <w:lang w:val="de-DE"/>
        </w:rPr>
        <w:t>овары, указанные в заказе (спецификации) Заказчика, направленном Поставщику до истечения срока действия контракта.</w:t>
      </w:r>
    </w:p>
    <w:p w14:paraId="06E72708" w14:textId="77777777" w:rsidR="00426F90" w:rsidRPr="00426F90" w:rsidRDefault="00426F90" w:rsidP="00426F90">
      <w:pPr>
        <w:widowControl w:val="0"/>
        <w:ind w:firstLine="567"/>
        <w:jc w:val="both"/>
        <w:rPr>
          <w:szCs w:val="20"/>
          <w:lang w:val="de-DE"/>
        </w:rPr>
      </w:pPr>
      <w:r w:rsidRPr="00426F90">
        <w:rPr>
          <w:szCs w:val="20"/>
          <w:lang w:val="de-DE"/>
        </w:rPr>
        <w:t>9.</w:t>
      </w:r>
      <w:r w:rsidRPr="00426F90">
        <w:rPr>
          <w:szCs w:val="20"/>
        </w:rPr>
        <w:t>4</w:t>
      </w:r>
      <w:r w:rsidRPr="00426F90">
        <w:rPr>
          <w:szCs w:val="20"/>
          <w:lang w:val="de-DE"/>
        </w:rPr>
        <w:t>.2. Обязательств Поставщика восполнить недопоставку и/или выполнить требования Заказчика, связанные с ненадлежащим качеством по</w:t>
      </w:r>
      <w:r w:rsidR="0024583A">
        <w:rPr>
          <w:szCs w:val="20"/>
          <w:lang w:val="de-DE"/>
        </w:rPr>
        <w:t>ставленных Т</w:t>
      </w:r>
      <w:r w:rsidRPr="00426F90">
        <w:rPr>
          <w:szCs w:val="20"/>
          <w:lang w:val="de-DE"/>
        </w:rPr>
        <w:t>оваров.</w:t>
      </w:r>
    </w:p>
    <w:p w14:paraId="6CD1168D" w14:textId="77777777" w:rsidR="00426F90" w:rsidRPr="00426F90" w:rsidRDefault="00426F90" w:rsidP="00426F90">
      <w:pPr>
        <w:widowControl w:val="0"/>
        <w:ind w:firstLine="567"/>
        <w:jc w:val="both"/>
        <w:rPr>
          <w:szCs w:val="20"/>
        </w:rPr>
      </w:pPr>
      <w:r w:rsidRPr="00426F90">
        <w:rPr>
          <w:szCs w:val="20"/>
        </w:rPr>
        <w:t xml:space="preserve">9.4.3. Гарантийных обязательств Поставщика (в случае если условиями контракта предусмотрено предоставление Поставщиком гарантии качества на поставляемые </w:t>
      </w:r>
      <w:r w:rsidR="0024583A">
        <w:rPr>
          <w:szCs w:val="20"/>
        </w:rPr>
        <w:t>Т</w:t>
      </w:r>
      <w:r w:rsidRPr="00426F90">
        <w:rPr>
          <w:szCs w:val="20"/>
        </w:rPr>
        <w:t>овары).</w:t>
      </w:r>
    </w:p>
    <w:p w14:paraId="2C5B055A" w14:textId="77777777" w:rsidR="00426F90" w:rsidRPr="00426F90" w:rsidRDefault="00426F90" w:rsidP="00426F90">
      <w:pPr>
        <w:widowControl w:val="0"/>
        <w:ind w:firstLine="567"/>
        <w:jc w:val="both"/>
        <w:rPr>
          <w:szCs w:val="20"/>
        </w:rPr>
      </w:pPr>
      <w:r w:rsidRPr="00426F90">
        <w:rPr>
          <w:szCs w:val="20"/>
        </w:rPr>
        <w:t>9.4.4. Обязательс</w:t>
      </w:r>
      <w:r w:rsidR="0024583A">
        <w:rPr>
          <w:szCs w:val="20"/>
        </w:rPr>
        <w:t>тв Заказчика оплатить принятые Т</w:t>
      </w:r>
      <w:r w:rsidRPr="00426F90">
        <w:rPr>
          <w:szCs w:val="20"/>
        </w:rPr>
        <w:t>овары.</w:t>
      </w:r>
    </w:p>
    <w:p w14:paraId="3AE9175A" w14:textId="77777777" w:rsidR="00426F90" w:rsidRPr="00426F90" w:rsidRDefault="00426F90" w:rsidP="00426F90">
      <w:pPr>
        <w:widowControl w:val="0"/>
        <w:ind w:firstLine="567"/>
        <w:jc w:val="both"/>
        <w:rPr>
          <w:szCs w:val="20"/>
          <w:lang w:val="de-DE"/>
        </w:rPr>
      </w:pPr>
      <w:r w:rsidRPr="00426F90">
        <w:rPr>
          <w:szCs w:val="20"/>
          <w:lang w:val="de-DE"/>
        </w:rPr>
        <w:t>9.</w:t>
      </w:r>
      <w:r w:rsidRPr="00426F90">
        <w:rPr>
          <w:szCs w:val="20"/>
        </w:rPr>
        <w:t>5</w:t>
      </w:r>
      <w:r w:rsidRPr="00426F90">
        <w:rPr>
          <w:szCs w:val="20"/>
          <w:lang w:val="de-DE"/>
        </w:rPr>
        <w:t>. Окончание срока действия настоящего контракта не освобождает стороны от ответственности за его нарушение.</w:t>
      </w:r>
    </w:p>
    <w:p w14:paraId="1B31A061" w14:textId="77777777" w:rsidR="00990664" w:rsidRDefault="00990664" w:rsidP="00426F90">
      <w:pPr>
        <w:pStyle w:val="ad"/>
        <w:spacing w:after="0"/>
        <w:ind w:left="0" w:firstLine="567"/>
        <w:jc w:val="both"/>
        <w:rPr>
          <w:b/>
        </w:rPr>
      </w:pPr>
    </w:p>
    <w:p w14:paraId="59E2640E" w14:textId="77777777" w:rsidR="00426F90" w:rsidRPr="00426F90" w:rsidRDefault="00515E8A" w:rsidP="00426F90">
      <w:pPr>
        <w:pStyle w:val="ad"/>
        <w:spacing w:after="0"/>
        <w:ind w:left="0" w:firstLine="567"/>
        <w:jc w:val="both"/>
      </w:pPr>
      <w:r w:rsidRPr="00B5274A">
        <w:rPr>
          <w:b/>
        </w:rPr>
        <w:t>1</w:t>
      </w:r>
      <w:r>
        <w:rPr>
          <w:b/>
        </w:rPr>
        <w:t>0</w:t>
      </w:r>
      <w:r w:rsidRPr="00B5274A">
        <w:rPr>
          <w:b/>
        </w:rPr>
        <w:t xml:space="preserve">. </w:t>
      </w:r>
      <w:r w:rsidR="00426F90" w:rsidRPr="00426F90">
        <w:rPr>
          <w:b/>
        </w:rPr>
        <w:t xml:space="preserve">Изменение условий контракта </w:t>
      </w:r>
    </w:p>
    <w:p w14:paraId="5D255D7A" w14:textId="77777777" w:rsidR="00426F90" w:rsidRPr="00426F90" w:rsidRDefault="00426F90" w:rsidP="00426F90">
      <w:pPr>
        <w:ind w:firstLine="567"/>
        <w:jc w:val="both"/>
      </w:pPr>
      <w:r w:rsidRPr="00426F90">
        <w:t>10.1. По соглашению сторон в настоящий контракт могут быть внесены любые изменения, дополнения, касающиеся:</w:t>
      </w:r>
    </w:p>
    <w:p w14:paraId="7D7FFCD7" w14:textId="77777777" w:rsidR="00426F90" w:rsidRPr="00426F90" w:rsidRDefault="00426F90" w:rsidP="00426F90">
      <w:pPr>
        <w:ind w:firstLine="567"/>
        <w:jc w:val="both"/>
      </w:pPr>
      <w:r w:rsidRPr="00426F90">
        <w:t>10.1.1. Тех его условий, возможность изменения которых предусмотрена контрактом, за исключением случаев, когда такие изменения прямо не допускаются действующим законодательством РФ.</w:t>
      </w:r>
    </w:p>
    <w:p w14:paraId="3213B70C" w14:textId="77777777" w:rsidR="00426F90" w:rsidRPr="00426F90" w:rsidRDefault="00426F90" w:rsidP="00426F90">
      <w:pPr>
        <w:ind w:firstLine="567"/>
        <w:jc w:val="both"/>
      </w:pPr>
      <w:r w:rsidRPr="00426F90">
        <w:t>10.1.2. Дополнения процедур исполнения обязательств любой из сторон или процедур взаимодействия сторон при исполнении настоящего контракта, не изменяющие условий контракта о н</w:t>
      </w:r>
      <w:r w:rsidR="009656D0">
        <w:t>аименовании, количестве и цене Т</w:t>
      </w:r>
      <w:r w:rsidRPr="00426F90">
        <w:t>оваров.</w:t>
      </w:r>
    </w:p>
    <w:p w14:paraId="3962136A" w14:textId="77777777" w:rsidR="00426F90" w:rsidRPr="00426F90" w:rsidRDefault="00426F90" w:rsidP="00426F90">
      <w:pPr>
        <w:ind w:firstLine="567"/>
        <w:jc w:val="both"/>
      </w:pPr>
      <w:r w:rsidRPr="00426F90">
        <w:t>10.1.3. Иных условий, возможность изменения которых предусмотрена действующим законодательством РФ.</w:t>
      </w:r>
    </w:p>
    <w:p w14:paraId="51233055" w14:textId="0ACF7AA9" w:rsidR="0056510F" w:rsidRPr="00247D15" w:rsidRDefault="0056510F" w:rsidP="0056510F">
      <w:pPr>
        <w:pStyle w:val="affb"/>
        <w:ind w:firstLine="567"/>
        <w:jc w:val="both"/>
        <w:rPr>
          <w:rFonts w:eastAsia="Calibri"/>
        </w:rPr>
      </w:pPr>
      <w:r w:rsidRPr="00247D15">
        <w:rPr>
          <w:rFonts w:eastAsia="Calibri"/>
        </w:rPr>
        <w:t>10.2. Внесение изменений и/или дополнений, не противоречащих действующему законодательству РФ, в условия настоящего контракта осуществляется путем заключения Сторонами дополнительных соглашений к контракту, которые сос</w:t>
      </w:r>
      <w:r w:rsidR="00566844">
        <w:rPr>
          <w:rFonts w:eastAsia="Calibri"/>
        </w:rPr>
        <w:t>тавляются</w:t>
      </w:r>
      <w:r w:rsidRPr="00247D15">
        <w:rPr>
          <w:rFonts w:eastAsia="Calibri"/>
        </w:rPr>
        <w:t xml:space="preserve"> в форме электронного документа и являются его неотъемлемой частью. </w:t>
      </w:r>
    </w:p>
    <w:p w14:paraId="4E02000C" w14:textId="4C8B48C8" w:rsidR="0056510F" w:rsidRDefault="0056510F" w:rsidP="0056510F">
      <w:pPr>
        <w:pStyle w:val="affb"/>
        <w:ind w:firstLine="567"/>
        <w:jc w:val="both"/>
        <w:rPr>
          <w:rFonts w:eastAsia="Calibri"/>
        </w:rPr>
      </w:pPr>
      <w:r w:rsidRPr="004476C8">
        <w:rPr>
          <w:rFonts w:eastAsia="Calibri"/>
        </w:rPr>
        <w:t>В случае составления дополнительных соглашений к настоящему контракту в форме электронных документов, они</w:t>
      </w:r>
      <w:r w:rsidRPr="00247D15">
        <w:rPr>
          <w:rFonts w:eastAsia="Calibri"/>
        </w:rPr>
        <w:t xml:space="preserve"> оформляются в виде электронных документов с использованием усиленных электронных подписей Сторон и направляются Стороне на подпись через электронную площадку, на которой проводилась закупка и заключен настоящий контракт. Срок подписания электронного документа на электронной площадке Стороной составляет не более 5 (Пяти) рабочих дней со дня получения такого документа. Днем получения электронного документа считается день, следующий за днем отправки Стороной такого документа. Стороны признают, что используемые на электронной площадке электронные документы имеют </w:t>
      </w:r>
      <w:r>
        <w:rPr>
          <w:rFonts w:eastAsia="Calibri"/>
        </w:rPr>
        <w:t>одинаковую</w:t>
      </w:r>
      <w:r w:rsidRPr="00247D15">
        <w:rPr>
          <w:rFonts w:eastAsia="Calibri"/>
        </w:rPr>
        <w:t xml:space="preserve"> юридическую силу с документами на бумажных носителях информации, подписанными собственноручными подписями уполномоченных лиц и оформленными в установленном порядке. Электронные документы, полученные Сторонами друг от друга при исполнении настоящего контракта, не требуют дублирования документами, оформленными на</w:t>
      </w:r>
      <w:r>
        <w:rPr>
          <w:rFonts w:eastAsia="Calibri"/>
        </w:rPr>
        <w:t xml:space="preserve"> бумажных носителях информации.</w:t>
      </w:r>
    </w:p>
    <w:p w14:paraId="1673F447" w14:textId="549F03E6" w:rsidR="0006142C" w:rsidRPr="00247D15" w:rsidRDefault="0006142C" w:rsidP="0056510F">
      <w:pPr>
        <w:pStyle w:val="affb"/>
        <w:ind w:firstLine="567"/>
        <w:jc w:val="both"/>
        <w:rPr>
          <w:rFonts w:eastAsia="Calibri"/>
        </w:rPr>
      </w:pPr>
      <w:r>
        <w:rPr>
          <w:rFonts w:eastAsia="Calibri"/>
        </w:rPr>
        <w:t>10.3</w:t>
      </w:r>
      <w:r w:rsidRPr="0006142C">
        <w:rPr>
          <w:rFonts w:eastAsia="Calibri"/>
        </w:rPr>
        <w:t>. Изменения условий настоящего контракта, влекущие возникновение новых обязательств Поставщика, не обеспеченных ранее предоставленным обеспечением исполнения контракта, осуществляются при условии предоставления Поставщиком обеспечения исполнения новых обязательств в порядке, предусмотренном Приложением 1 к настоящему контракту.</w:t>
      </w:r>
    </w:p>
    <w:p w14:paraId="57D42909" w14:textId="77777777" w:rsidR="00515E8A" w:rsidRPr="00B5274A" w:rsidRDefault="00515E8A" w:rsidP="00426F90">
      <w:pPr>
        <w:pStyle w:val="ad"/>
        <w:spacing w:after="0"/>
        <w:ind w:left="540"/>
        <w:jc w:val="both"/>
      </w:pPr>
      <w:r w:rsidRPr="00B5274A">
        <w:t xml:space="preserve"> </w:t>
      </w:r>
    </w:p>
    <w:p w14:paraId="0137144B" w14:textId="77777777" w:rsidR="0004074C" w:rsidRPr="0004074C" w:rsidRDefault="00515E8A" w:rsidP="0004074C">
      <w:pPr>
        <w:ind w:firstLine="567"/>
        <w:jc w:val="both"/>
        <w:rPr>
          <w:b/>
        </w:rPr>
      </w:pPr>
      <w:r w:rsidRPr="00B5274A">
        <w:rPr>
          <w:b/>
        </w:rPr>
        <w:t>1</w:t>
      </w:r>
      <w:r>
        <w:rPr>
          <w:b/>
        </w:rPr>
        <w:t>1</w:t>
      </w:r>
      <w:r w:rsidRPr="00B5274A">
        <w:rPr>
          <w:b/>
        </w:rPr>
        <w:t xml:space="preserve">. </w:t>
      </w:r>
      <w:r w:rsidR="0004074C" w:rsidRPr="0004074C">
        <w:rPr>
          <w:b/>
        </w:rPr>
        <w:t>Расторжение контракта</w:t>
      </w:r>
    </w:p>
    <w:p w14:paraId="39123971" w14:textId="77777777" w:rsidR="0004074C" w:rsidRPr="0004074C" w:rsidRDefault="0004074C" w:rsidP="0004074C">
      <w:pPr>
        <w:ind w:firstLine="540"/>
        <w:jc w:val="both"/>
      </w:pPr>
      <w:r w:rsidRPr="0004074C">
        <w:lastRenderedPageBreak/>
        <w:t xml:space="preserve">11.1. </w:t>
      </w:r>
      <w:r w:rsidRPr="0004074C">
        <w:rPr>
          <w:lang w:val="de-DE"/>
        </w:rPr>
        <w:t xml:space="preserve">Заказчик вправе принять решение об одностороннем отказе от исполнения </w:t>
      </w:r>
      <w:r w:rsidRPr="0004074C">
        <w:t xml:space="preserve">настоящего </w:t>
      </w:r>
      <w:r w:rsidRPr="0004074C">
        <w:rPr>
          <w:lang w:val="de-DE"/>
        </w:rPr>
        <w:t>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04074C">
        <w:t>.</w:t>
      </w:r>
    </w:p>
    <w:p w14:paraId="0B3286BC" w14:textId="77777777" w:rsidR="0004074C" w:rsidRPr="0004074C" w:rsidRDefault="0004074C" w:rsidP="0004074C">
      <w:pPr>
        <w:ind w:firstLine="540"/>
        <w:jc w:val="both"/>
      </w:pPr>
      <w:r w:rsidRPr="0004074C">
        <w:t xml:space="preserve">11.2. Заключением настоящего контракта Стороны достигли соглашения о том, что существенным нарушением Поставщиком настоящего контракта, в том числе, являются: </w:t>
      </w:r>
    </w:p>
    <w:p w14:paraId="2C67A1B4" w14:textId="77777777" w:rsidR="0004074C" w:rsidRPr="0004074C" w:rsidRDefault="0004074C" w:rsidP="0004074C">
      <w:pPr>
        <w:widowControl w:val="0"/>
        <w:ind w:firstLine="540"/>
        <w:jc w:val="both"/>
      </w:pPr>
      <w:r w:rsidRPr="0004074C">
        <w:t xml:space="preserve">- нарушение срока поставки </w:t>
      </w:r>
      <w:r>
        <w:t>Т</w:t>
      </w:r>
      <w:r w:rsidRPr="0004074C">
        <w:t>оваров, предусмотренного Приложением 1 к настоящему контракту;</w:t>
      </w:r>
    </w:p>
    <w:p w14:paraId="1EB35434" w14:textId="77777777" w:rsidR="0004074C" w:rsidRPr="0004074C" w:rsidRDefault="0004074C" w:rsidP="0004074C">
      <w:pPr>
        <w:ind w:firstLine="540"/>
        <w:jc w:val="both"/>
      </w:pPr>
      <w:r>
        <w:t>- поставка Т</w:t>
      </w:r>
      <w:r w:rsidRPr="0004074C">
        <w:t>оваров ненадлежащего качества с недостатками, которые не могут быть устранены в приемлемый для Заказчика срок;</w:t>
      </w:r>
    </w:p>
    <w:p w14:paraId="60B21240" w14:textId="77777777" w:rsidR="0004074C" w:rsidRPr="0004074C" w:rsidRDefault="0004074C" w:rsidP="0004074C">
      <w:pPr>
        <w:ind w:firstLine="540"/>
        <w:jc w:val="both"/>
      </w:pPr>
      <w:r w:rsidRPr="0004074C">
        <w:t>- нарушение гарантий, предусмотренных ст.6 настоящего контракта;</w:t>
      </w:r>
    </w:p>
    <w:p w14:paraId="2A730668" w14:textId="7E395A4E" w:rsidR="0004074C" w:rsidRPr="0004074C" w:rsidRDefault="0004074C" w:rsidP="0004074C">
      <w:pPr>
        <w:ind w:firstLine="540"/>
        <w:jc w:val="both"/>
        <w:rPr>
          <w:bCs/>
        </w:rPr>
      </w:pPr>
      <w:r w:rsidRPr="0004074C">
        <w:rPr>
          <w:szCs w:val="20"/>
        </w:rPr>
        <w:t xml:space="preserve">- </w:t>
      </w:r>
      <w:r w:rsidRPr="0004074C">
        <w:t xml:space="preserve">неисполнение Поставщиком в течение срока действия контракта обязательств по предоставлению обеспечения, </w:t>
      </w:r>
      <w:r w:rsidR="00BC054D" w:rsidRPr="00BC054D">
        <w:t>а также обязательств по предоставлению нового обеспечения взамен обеспечения, прекратившего свое действие или иным образом переставшего обеспечивать исполнение Поставщиком своих обязательств по контракту в полном объеме</w:t>
      </w:r>
      <w:r w:rsidR="00BC054D">
        <w:t xml:space="preserve">, </w:t>
      </w:r>
      <w:r w:rsidRPr="0004074C">
        <w:t>если таков</w:t>
      </w:r>
      <w:r w:rsidR="00BA5230">
        <w:t>ы</w:t>
      </w:r>
      <w:r w:rsidRPr="0004074C">
        <w:t>е предусмотрен</w:t>
      </w:r>
      <w:r w:rsidR="00BA5230">
        <w:t xml:space="preserve">ы </w:t>
      </w:r>
      <w:r w:rsidRPr="0004074C">
        <w:t>Приложением 1 к настоящему контракту</w:t>
      </w:r>
      <w:r w:rsidR="00BA5230">
        <w:t>;</w:t>
      </w:r>
    </w:p>
    <w:p w14:paraId="19C97F80" w14:textId="77777777" w:rsidR="0004074C" w:rsidRPr="0004074C" w:rsidRDefault="0004074C" w:rsidP="0004074C">
      <w:pPr>
        <w:ind w:firstLine="540"/>
        <w:jc w:val="both"/>
        <w:rPr>
          <w:szCs w:val="20"/>
        </w:rPr>
      </w:pPr>
      <w:r w:rsidRPr="0004074C">
        <w:rPr>
          <w:szCs w:val="20"/>
        </w:rPr>
        <w:t>- нарушение Поставщиком обязательства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если такое обязательство было предусмотрено Приложением 1 к настоящему контракту.</w:t>
      </w:r>
    </w:p>
    <w:p w14:paraId="1B7CE16F" w14:textId="50162F54" w:rsidR="0004074C" w:rsidRPr="0004074C" w:rsidRDefault="00623DC1" w:rsidP="0004074C">
      <w:pPr>
        <w:ind w:firstLine="567"/>
        <w:jc w:val="both"/>
        <w:rPr>
          <w:szCs w:val="20"/>
        </w:rPr>
      </w:pPr>
      <w:r w:rsidRPr="00623DC1">
        <w:t>11.3</w:t>
      </w:r>
      <w:r w:rsidR="0004074C" w:rsidRPr="0004074C">
        <w:t>. Расторжение настоящего контракта может иметь место в иных случаях по соглашению сторон, по решению суда по основаниям, предусмотренным действующим законодательством РФ</w:t>
      </w:r>
      <w:r w:rsidR="0004074C" w:rsidRPr="0004074C">
        <w:rPr>
          <w:szCs w:val="20"/>
        </w:rPr>
        <w:t xml:space="preserve">. </w:t>
      </w:r>
    </w:p>
    <w:p w14:paraId="20E12203" w14:textId="77777777" w:rsidR="0004074C" w:rsidRPr="0004074C" w:rsidRDefault="0004074C" w:rsidP="0004074C">
      <w:pPr>
        <w:ind w:firstLine="567"/>
        <w:jc w:val="both"/>
        <w:rPr>
          <w:b/>
          <w:szCs w:val="20"/>
        </w:rPr>
      </w:pPr>
    </w:p>
    <w:p w14:paraId="77E299E3" w14:textId="77777777" w:rsidR="0004074C" w:rsidRPr="0004074C" w:rsidRDefault="0004074C" w:rsidP="0004074C">
      <w:pPr>
        <w:ind w:firstLine="567"/>
        <w:jc w:val="both"/>
        <w:rPr>
          <w:b/>
        </w:rPr>
      </w:pPr>
      <w:r w:rsidRPr="0004074C">
        <w:rPr>
          <w:b/>
        </w:rPr>
        <w:t>12. Иные условия</w:t>
      </w:r>
    </w:p>
    <w:p w14:paraId="4B36A0A3" w14:textId="592EDB13" w:rsidR="0004074C" w:rsidRPr="0004074C" w:rsidRDefault="0004074C" w:rsidP="0004074C">
      <w:pPr>
        <w:widowControl w:val="0"/>
        <w:ind w:firstLine="567"/>
        <w:jc w:val="both"/>
      </w:pPr>
      <w:r w:rsidRPr="0004074C">
        <w:t>12.1. Документы, в том числе заказы (спецификации), и иные юридически значимые сообщения могут быть направлены Сторонами друг другу посредством факсимильной связи или электронной почтой по номеру (адресу), указанному в настоящем контракте при условии наличия технической возможности установить дату отправки такого сообщения, а также удостовериться в том, что такое сообщение исходит от надлежащей стороны, и последующего предоставления Стороной-отправителем Стороне-получателю подлинных экземпляров указанных в настоящем пункте документов (сообщений) в течение 1 (</w:t>
      </w:r>
      <w:r w:rsidR="0056510F">
        <w:t>О</w:t>
      </w:r>
      <w:r w:rsidRPr="0004074C">
        <w:t>дного) рабочего дня с момента получения от другой Стороны соответствующего требования (в случае его получения).</w:t>
      </w:r>
    </w:p>
    <w:p w14:paraId="09BD5AC5" w14:textId="5C0F98DF" w:rsidR="0004074C" w:rsidRPr="0004074C" w:rsidRDefault="0004074C" w:rsidP="0004074C">
      <w:pPr>
        <w:ind w:firstLine="567"/>
        <w:jc w:val="both"/>
      </w:pPr>
      <w:r w:rsidRPr="0004074C">
        <w:t xml:space="preserve">Указанные в настоящем пункте требования не распространяются на порядок направления решения об одностороннем отказе от исполнения контракта в соответствии с </w:t>
      </w:r>
      <w:r w:rsidR="0096638B">
        <w:t>Федеральным</w:t>
      </w:r>
      <w:r>
        <w:t xml:space="preserve"> законом от 05.04.2013 №</w:t>
      </w:r>
      <w:r w:rsidRPr="0004074C">
        <w:t>44-ФЗ «О контрактной системе в сфере закупок товаров, работ, услуг для обеспечения государственных и муниципальных нужд».</w:t>
      </w:r>
    </w:p>
    <w:p w14:paraId="404FEAF8" w14:textId="48CFAD4C" w:rsidR="0004074C" w:rsidRPr="0004074C" w:rsidRDefault="0006142C" w:rsidP="0004074C">
      <w:pPr>
        <w:autoSpaceDE w:val="0"/>
        <w:autoSpaceDN w:val="0"/>
        <w:adjustRightInd w:val="0"/>
        <w:ind w:firstLine="567"/>
        <w:jc w:val="both"/>
      </w:pPr>
      <w:r>
        <w:t>1</w:t>
      </w:r>
      <w:r w:rsidR="0004074C" w:rsidRPr="0004074C">
        <w:t>2.</w:t>
      </w:r>
      <w:r>
        <w:t>2</w:t>
      </w:r>
      <w:r w:rsidR="0004074C" w:rsidRPr="0004074C">
        <w:t xml:space="preserve">. Не позднее 10 (Десяти) календарных дней с момента прекращения настоящего контракта (в связи с истечением срока его действия или его досрочным расторжением) Сторонами должны быть произведены все взаиморасчеты. </w:t>
      </w:r>
    </w:p>
    <w:p w14:paraId="54F5F6CC" w14:textId="3B7992F8" w:rsidR="0004074C" w:rsidRPr="0004074C" w:rsidRDefault="0004074C" w:rsidP="0004074C">
      <w:pPr>
        <w:ind w:firstLine="567"/>
        <w:jc w:val="both"/>
      </w:pPr>
      <w:r w:rsidRPr="0004074C">
        <w:t>12.</w:t>
      </w:r>
      <w:r w:rsidR="0006142C">
        <w:t>3</w:t>
      </w:r>
      <w:r w:rsidRPr="0004074C">
        <w:t xml:space="preserve">. Каждая из Сторон обязуется незамедлительно уведомлять другую Сторону об изменении реквизитов, указанных в статье 13 настоящего контракта. </w:t>
      </w:r>
    </w:p>
    <w:p w14:paraId="42221A9D" w14:textId="77777777" w:rsidR="0004074C" w:rsidRDefault="0004074C" w:rsidP="0004074C">
      <w:pPr>
        <w:ind w:left="540"/>
        <w:jc w:val="both"/>
        <w:rPr>
          <w:b/>
        </w:rPr>
      </w:pPr>
    </w:p>
    <w:p w14:paraId="3163C863" w14:textId="77777777" w:rsidR="00515E8A" w:rsidRPr="00B5274A" w:rsidRDefault="00515E8A" w:rsidP="0004074C">
      <w:pPr>
        <w:ind w:left="540"/>
        <w:jc w:val="both"/>
      </w:pPr>
      <w:r w:rsidRPr="00B5274A">
        <w:rPr>
          <w:b/>
        </w:rPr>
        <w:t>1</w:t>
      </w:r>
      <w:r>
        <w:rPr>
          <w:b/>
        </w:rPr>
        <w:t>3</w:t>
      </w:r>
      <w:r w:rsidRPr="00B5274A">
        <w:rPr>
          <w:b/>
        </w:rPr>
        <w:t>. Реквизиты и подписи сторон</w:t>
      </w:r>
    </w:p>
    <w:p w14:paraId="5C0B3F27" w14:textId="77777777" w:rsidR="00515E8A" w:rsidRPr="00A11B4E" w:rsidRDefault="00515E8A" w:rsidP="00B37CDA">
      <w:pPr>
        <w:rPr>
          <w:b/>
        </w:rPr>
      </w:pPr>
      <w:r w:rsidRPr="00A11B4E">
        <w:rPr>
          <w:b/>
        </w:rPr>
        <w:t xml:space="preserve">Поставщик: </w:t>
      </w:r>
    </w:p>
    <w:tbl>
      <w:tblPr>
        <w:tblW w:w="0" w:type="auto"/>
        <w:tblLook w:val="01E0" w:firstRow="1" w:lastRow="1" w:firstColumn="1" w:lastColumn="1" w:noHBand="0" w:noVBand="0"/>
      </w:tblPr>
      <w:tblGrid>
        <w:gridCol w:w="9854"/>
      </w:tblGrid>
      <w:tr w:rsidR="00515E8A" w:rsidRPr="00A11B4E" w14:paraId="073D48C1" w14:textId="77777777" w:rsidTr="006F392F">
        <w:tc>
          <w:tcPr>
            <w:tcW w:w="9854" w:type="dxa"/>
          </w:tcPr>
          <w:p w14:paraId="0E2F9721" w14:textId="77777777" w:rsidR="005E51B9" w:rsidRPr="002F0F23" w:rsidRDefault="005E51B9" w:rsidP="005E51B9">
            <w:pPr>
              <w:suppressAutoHyphens/>
              <w:rPr>
                <w:sz w:val="20"/>
                <w:szCs w:val="20"/>
                <w:lang w:eastAsia="zh-CN"/>
              </w:rPr>
            </w:pPr>
            <w:r w:rsidRPr="002F0F23">
              <w:rPr>
                <w:color w:val="00B0F0"/>
                <w:sz w:val="20"/>
                <w:szCs w:val="20"/>
                <w:lang w:eastAsia="zh-CN"/>
              </w:rPr>
              <w:t>{</w:t>
            </w:r>
            <w:r w:rsidRPr="002F0F23">
              <w:rPr>
                <w:i/>
                <w:color w:val="00B0F0"/>
                <w:sz w:val="20"/>
                <w:szCs w:val="20"/>
                <w:lang w:eastAsia="zh-CN"/>
              </w:rPr>
              <w:t>Информация указана в Информационной карте закупочной сессии, сформированной в автоматическом режиме с использованием единого агрегатора торговли (ЕАТ)</w:t>
            </w:r>
            <w:r w:rsidRPr="002F0F23">
              <w:rPr>
                <w:color w:val="00B0F0"/>
                <w:sz w:val="20"/>
                <w:szCs w:val="20"/>
                <w:lang w:eastAsia="zh-CN"/>
              </w:rPr>
              <w:t>}</w:t>
            </w:r>
          </w:p>
          <w:p w14:paraId="437F571A" w14:textId="44EAB407" w:rsidR="00A16513" w:rsidRPr="00A11B4E" w:rsidRDefault="00A16513" w:rsidP="00B37CDA">
            <w:pPr>
              <w:pStyle w:val="aa"/>
              <w:tabs>
                <w:tab w:val="num" w:pos="142"/>
              </w:tabs>
              <w:spacing w:before="0"/>
              <w:rPr>
                <w:b/>
                <w:sz w:val="24"/>
                <w:szCs w:val="24"/>
              </w:rPr>
            </w:pPr>
          </w:p>
        </w:tc>
      </w:tr>
    </w:tbl>
    <w:p w14:paraId="551CD274" w14:textId="77777777" w:rsidR="002559A9" w:rsidRDefault="002559A9" w:rsidP="00B37CDA">
      <w:pPr>
        <w:jc w:val="both"/>
        <w:rPr>
          <w:b/>
        </w:rPr>
      </w:pPr>
    </w:p>
    <w:p w14:paraId="4DC28AC6" w14:textId="77777777" w:rsidR="00515E8A" w:rsidRPr="00A11B4E" w:rsidRDefault="00515E8A" w:rsidP="00B37CDA">
      <w:pPr>
        <w:jc w:val="both"/>
        <w:rPr>
          <w:b/>
        </w:rPr>
      </w:pPr>
      <w:r w:rsidRPr="00A11B4E">
        <w:rPr>
          <w:b/>
        </w:rPr>
        <w:t xml:space="preserve">Заказчик: </w:t>
      </w:r>
    </w:p>
    <w:tbl>
      <w:tblPr>
        <w:tblW w:w="10569" w:type="dxa"/>
        <w:tblInd w:w="-34" w:type="dxa"/>
        <w:tblLook w:val="01E0" w:firstRow="1" w:lastRow="1" w:firstColumn="1" w:lastColumn="1" w:noHBand="0" w:noVBand="0"/>
      </w:tblPr>
      <w:tblGrid>
        <w:gridCol w:w="34"/>
        <w:gridCol w:w="5117"/>
        <w:gridCol w:w="4737"/>
        <w:gridCol w:w="681"/>
      </w:tblGrid>
      <w:tr w:rsidR="00743D68" w:rsidRPr="00A11B4E" w14:paraId="3DA2E6A9" w14:textId="77777777" w:rsidTr="009B73A1">
        <w:trPr>
          <w:gridBefore w:val="1"/>
          <w:gridAfter w:val="1"/>
          <w:wBefore w:w="34" w:type="dxa"/>
          <w:wAfter w:w="681" w:type="dxa"/>
        </w:trPr>
        <w:tc>
          <w:tcPr>
            <w:tcW w:w="9854" w:type="dxa"/>
            <w:gridSpan w:val="2"/>
            <w:vAlign w:val="bottom"/>
          </w:tcPr>
          <w:p w14:paraId="06E94258" w14:textId="662A825F" w:rsidR="00743D68" w:rsidRPr="00A11B4E" w:rsidRDefault="00743D68" w:rsidP="00743D68">
            <w:pPr>
              <w:jc w:val="both"/>
              <w:rPr>
                <w:b/>
              </w:rPr>
            </w:pPr>
          </w:p>
        </w:tc>
      </w:tr>
      <w:tr w:rsidR="00743D68" w:rsidRPr="00A11B4E" w14:paraId="621BE775" w14:textId="77777777" w:rsidTr="009B73A1">
        <w:trPr>
          <w:gridBefore w:val="1"/>
          <w:gridAfter w:val="1"/>
          <w:wBefore w:w="34" w:type="dxa"/>
          <w:wAfter w:w="681" w:type="dxa"/>
        </w:trPr>
        <w:tc>
          <w:tcPr>
            <w:tcW w:w="9854" w:type="dxa"/>
            <w:gridSpan w:val="2"/>
          </w:tcPr>
          <w:p w14:paraId="25F5A25B" w14:textId="77777777" w:rsidR="00080200" w:rsidRPr="00184876" w:rsidRDefault="00080200" w:rsidP="00080200">
            <w:pPr>
              <w:contextualSpacing/>
              <w:rPr>
                <w:rFonts w:eastAsia="Calibri"/>
                <w:b/>
                <w:bCs/>
                <w:lang w:eastAsia="en-US"/>
              </w:rPr>
            </w:pPr>
            <w:r w:rsidRPr="00184876">
              <w:rPr>
                <w:rFonts w:eastAsia="Calibri"/>
                <w:b/>
                <w:bCs/>
                <w:lang w:eastAsia="en-US"/>
              </w:rPr>
              <w:t>Полное наименование:</w:t>
            </w:r>
          </w:p>
          <w:p w14:paraId="5B62363B" w14:textId="77777777" w:rsidR="00080200" w:rsidRPr="00184876" w:rsidRDefault="00080200" w:rsidP="00080200">
            <w:pPr>
              <w:contextualSpacing/>
              <w:rPr>
                <w:rFonts w:eastAsia="Calibri"/>
                <w:b/>
                <w:bCs/>
                <w:lang w:eastAsia="en-US"/>
              </w:rPr>
            </w:pPr>
            <w:r w:rsidRPr="00184876">
              <w:rPr>
                <w:rFonts w:eastAsia="Calibri"/>
                <w:b/>
                <w:bCs/>
                <w:lang w:eastAsia="en-US"/>
              </w:rPr>
              <w:t xml:space="preserve">Федеральное государственное </w:t>
            </w:r>
          </w:p>
          <w:p w14:paraId="61C7569D" w14:textId="77777777" w:rsidR="00080200" w:rsidRPr="00184876" w:rsidRDefault="00080200" w:rsidP="00080200">
            <w:pPr>
              <w:contextualSpacing/>
              <w:rPr>
                <w:rFonts w:eastAsia="Calibri"/>
                <w:b/>
                <w:bCs/>
                <w:lang w:eastAsia="en-US"/>
              </w:rPr>
            </w:pPr>
            <w:r w:rsidRPr="00184876">
              <w:rPr>
                <w:rFonts w:eastAsia="Calibri"/>
                <w:b/>
                <w:bCs/>
                <w:lang w:eastAsia="en-US"/>
              </w:rPr>
              <w:t xml:space="preserve">бюджетное научное учреждение </w:t>
            </w:r>
          </w:p>
          <w:p w14:paraId="3752B56E" w14:textId="77777777" w:rsidR="00080200" w:rsidRPr="00184876" w:rsidRDefault="00080200" w:rsidP="00080200">
            <w:pPr>
              <w:contextualSpacing/>
              <w:rPr>
                <w:rFonts w:eastAsia="Calibri"/>
                <w:b/>
                <w:bCs/>
                <w:lang w:eastAsia="en-US"/>
              </w:rPr>
            </w:pPr>
            <w:r w:rsidRPr="00184876">
              <w:rPr>
                <w:rFonts w:eastAsia="Calibri"/>
                <w:b/>
                <w:bCs/>
                <w:lang w:eastAsia="en-US"/>
              </w:rPr>
              <w:t xml:space="preserve">«Федеральный исследовательский центр </w:t>
            </w:r>
          </w:p>
          <w:p w14:paraId="7B07021E" w14:textId="77777777" w:rsidR="00080200" w:rsidRPr="00184876" w:rsidRDefault="00080200" w:rsidP="00080200">
            <w:pPr>
              <w:contextualSpacing/>
              <w:rPr>
                <w:rFonts w:eastAsia="Calibri"/>
                <w:b/>
                <w:bCs/>
                <w:lang w:eastAsia="en-US"/>
              </w:rPr>
            </w:pPr>
            <w:r w:rsidRPr="00184876">
              <w:rPr>
                <w:rFonts w:eastAsia="Calibri"/>
                <w:b/>
                <w:bCs/>
                <w:lang w:eastAsia="en-US"/>
              </w:rPr>
              <w:t>Институт цитологии и генетики</w:t>
            </w:r>
          </w:p>
          <w:p w14:paraId="56E92BD6" w14:textId="77777777" w:rsidR="00080200" w:rsidRPr="00184876" w:rsidRDefault="00080200" w:rsidP="00080200">
            <w:pPr>
              <w:contextualSpacing/>
              <w:rPr>
                <w:rFonts w:eastAsia="Calibri"/>
                <w:b/>
                <w:bCs/>
                <w:lang w:eastAsia="en-US"/>
              </w:rPr>
            </w:pPr>
            <w:r w:rsidRPr="00184876">
              <w:rPr>
                <w:rFonts w:eastAsia="Calibri"/>
                <w:b/>
                <w:bCs/>
                <w:lang w:eastAsia="en-US"/>
              </w:rPr>
              <w:t xml:space="preserve">Сибирского отделения Российской академии </w:t>
            </w:r>
          </w:p>
          <w:p w14:paraId="4A43A328" w14:textId="77777777" w:rsidR="00080200" w:rsidRPr="00184876" w:rsidRDefault="00080200" w:rsidP="00080200">
            <w:pPr>
              <w:contextualSpacing/>
              <w:rPr>
                <w:rFonts w:eastAsia="Calibri"/>
                <w:b/>
                <w:bCs/>
                <w:lang w:eastAsia="en-US"/>
              </w:rPr>
            </w:pPr>
            <w:r w:rsidRPr="00184876">
              <w:rPr>
                <w:rFonts w:eastAsia="Calibri"/>
                <w:b/>
                <w:bCs/>
                <w:lang w:eastAsia="en-US"/>
              </w:rPr>
              <w:t>наук»</w:t>
            </w:r>
          </w:p>
          <w:p w14:paraId="1FD71D62" w14:textId="77777777" w:rsidR="00080200" w:rsidRDefault="00080200" w:rsidP="00080200">
            <w:pPr>
              <w:contextualSpacing/>
              <w:rPr>
                <w:rFonts w:eastAsia="Calibri"/>
                <w:lang w:eastAsia="en-US"/>
              </w:rPr>
            </w:pPr>
            <w:r>
              <w:rPr>
                <w:rFonts w:eastAsia="Calibri"/>
                <w:lang w:eastAsia="en-US"/>
              </w:rPr>
              <w:t xml:space="preserve">Краткое наименование: </w:t>
            </w:r>
            <w:bookmarkStart w:id="4" w:name="_Hlk199930554"/>
            <w:r>
              <w:rPr>
                <w:rFonts w:eastAsia="Calibri"/>
                <w:lang w:eastAsia="en-US"/>
              </w:rPr>
              <w:t>ИЦиГ СО РАН</w:t>
            </w:r>
            <w:bookmarkEnd w:id="4"/>
          </w:p>
          <w:p w14:paraId="1A8F0901" w14:textId="77777777" w:rsidR="00080200" w:rsidRPr="00184876" w:rsidRDefault="00080200" w:rsidP="00080200">
            <w:pPr>
              <w:contextualSpacing/>
              <w:jc w:val="both"/>
              <w:rPr>
                <w:rFonts w:eastAsia="Calibri"/>
                <w:lang w:eastAsia="en-US"/>
              </w:rPr>
            </w:pPr>
            <w:r w:rsidRPr="00184876">
              <w:rPr>
                <w:rFonts w:eastAsia="Calibri"/>
                <w:lang w:eastAsia="en-US"/>
              </w:rPr>
              <w:lastRenderedPageBreak/>
              <w:t>Адрес: 630090, г. Новосибирск,</w:t>
            </w:r>
          </w:p>
          <w:p w14:paraId="7C591B04" w14:textId="77777777" w:rsidR="00080200" w:rsidRPr="00184876" w:rsidRDefault="00080200" w:rsidP="00080200">
            <w:pPr>
              <w:contextualSpacing/>
              <w:jc w:val="both"/>
              <w:rPr>
                <w:rFonts w:eastAsia="Calibri"/>
                <w:lang w:eastAsia="en-US"/>
              </w:rPr>
            </w:pPr>
            <w:r w:rsidRPr="00184876">
              <w:rPr>
                <w:rFonts w:eastAsia="Calibri"/>
                <w:lang w:eastAsia="en-US"/>
              </w:rPr>
              <w:t>Проспект академика Лаврентьева, 10.</w:t>
            </w:r>
          </w:p>
          <w:p w14:paraId="016E5661" w14:textId="77777777" w:rsidR="00080200" w:rsidRDefault="00080200" w:rsidP="00080200">
            <w:pPr>
              <w:contextualSpacing/>
              <w:jc w:val="both"/>
              <w:rPr>
                <w:rFonts w:eastAsia="Calibri"/>
                <w:lang w:eastAsia="en-US"/>
              </w:rPr>
            </w:pPr>
            <w:r w:rsidRPr="00184876">
              <w:rPr>
                <w:rFonts w:eastAsia="Calibri"/>
                <w:lang w:eastAsia="en-US"/>
              </w:rPr>
              <w:t>Реквизиты: ИНН 5408100138 / КПП 540801001</w:t>
            </w:r>
          </w:p>
          <w:p w14:paraId="00F46656" w14:textId="77777777" w:rsidR="00080200" w:rsidRDefault="00080200" w:rsidP="00080200">
            <w:pPr>
              <w:contextualSpacing/>
            </w:pPr>
            <w:r w:rsidRPr="00D11C18">
              <w:t>Филиал ИЦиГ СО РАН</w:t>
            </w:r>
          </w:p>
          <w:p w14:paraId="3B06B355" w14:textId="77777777" w:rsidR="00080200" w:rsidRDefault="00080200" w:rsidP="00080200">
            <w:pPr>
              <w:contextualSpacing/>
            </w:pPr>
            <w:r>
              <w:t>Полное наименование: Научно-исследовательский институт клинической и экспериментальной лимфологии - филиал Федерального государственного бюджетного научного учреждения «Федеральный исследовательский центр Институт цитологии и генетики Сибирского отделения Российской академии наук»</w:t>
            </w:r>
          </w:p>
          <w:p w14:paraId="0B1A8ACD" w14:textId="77777777" w:rsidR="00080200" w:rsidRDefault="00080200" w:rsidP="00080200">
            <w:pPr>
              <w:contextualSpacing/>
            </w:pPr>
            <w:r>
              <w:t xml:space="preserve">Краткое наименование: </w:t>
            </w:r>
            <w:bookmarkStart w:id="5" w:name="_Hlk199929907"/>
            <w:r>
              <w:t>НИИКЭЛ-филиал ИЦиГ СО РАН</w:t>
            </w:r>
            <w:bookmarkEnd w:id="5"/>
          </w:p>
          <w:p w14:paraId="144B8735" w14:textId="77777777" w:rsidR="00080200" w:rsidRPr="00184876" w:rsidRDefault="00080200" w:rsidP="00080200">
            <w:pPr>
              <w:pStyle w:val="aff7"/>
              <w:spacing w:beforeAutospacing="0" w:afterAutospacing="0"/>
              <w:jc w:val="both"/>
            </w:pPr>
            <w:r w:rsidRPr="002376CF">
              <w:rPr>
                <w:rFonts w:eastAsia="Calibri"/>
                <w:lang w:eastAsia="en-US"/>
              </w:rPr>
              <w:t xml:space="preserve">Адрес: </w:t>
            </w:r>
            <w:r w:rsidRPr="002376CF">
              <w:t xml:space="preserve">630117, Новосибирская область, г.о. г. Новосибирск, г. Новосибирск, ул. </w:t>
            </w:r>
            <w:r w:rsidRPr="00184876">
              <w:t>Арбузова, д. 6</w:t>
            </w:r>
            <w:r>
              <w:t>.</w:t>
            </w:r>
            <w:r w:rsidRPr="00184876">
              <w:t xml:space="preserve"> </w:t>
            </w:r>
          </w:p>
          <w:p w14:paraId="308EC097" w14:textId="77777777" w:rsidR="00080200" w:rsidRDefault="00080200" w:rsidP="00080200">
            <w:pPr>
              <w:contextualSpacing/>
              <w:rPr>
                <w:rFonts w:eastAsia="Calibri"/>
                <w:lang w:eastAsia="en-US"/>
              </w:rPr>
            </w:pPr>
            <w:r>
              <w:rPr>
                <w:rFonts w:eastAsia="Calibri"/>
                <w:lang w:eastAsia="en-US"/>
              </w:rPr>
              <w:t>Реквизиты:</w:t>
            </w:r>
          </w:p>
          <w:p w14:paraId="6F7F2D81" w14:textId="77777777" w:rsidR="00080200" w:rsidRPr="00184876" w:rsidRDefault="00080200" w:rsidP="00080200">
            <w:pPr>
              <w:contextualSpacing/>
            </w:pPr>
            <w:r>
              <w:t xml:space="preserve">ИНН </w:t>
            </w:r>
            <w:r w:rsidRPr="00184876">
              <w:t xml:space="preserve">5408100138 КПП 540843001 </w:t>
            </w:r>
          </w:p>
          <w:p w14:paraId="7D01A718" w14:textId="77777777" w:rsidR="00080200" w:rsidRDefault="00080200" w:rsidP="00080200">
            <w:pPr>
              <w:contextualSpacing/>
            </w:pPr>
            <w:r>
              <w:t>УФК по Новосибирской области (НИИКЭЛ – филиал ИЦиГ СО РАН, л/с 20516Н34980)</w:t>
            </w:r>
          </w:p>
          <w:p w14:paraId="43744006" w14:textId="77777777" w:rsidR="00080200" w:rsidRDefault="00080200" w:rsidP="00080200">
            <w:pPr>
              <w:contextualSpacing/>
            </w:pPr>
            <w:r>
              <w:t>УФК по Новосибирской области (НИИКЭЛ – филиал ИЦиГ СО РАН, л/с 22516Н34980)</w:t>
            </w:r>
          </w:p>
          <w:p w14:paraId="5DC90D34" w14:textId="77777777" w:rsidR="00080200" w:rsidRDefault="00080200" w:rsidP="00080200">
            <w:pPr>
              <w:contextualSpacing/>
            </w:pPr>
            <w:r>
              <w:t>Р/сч 03214643000000015100</w:t>
            </w:r>
          </w:p>
          <w:p w14:paraId="050C7ABB" w14:textId="77777777" w:rsidR="00080200" w:rsidRDefault="00080200" w:rsidP="00080200">
            <w:pPr>
              <w:contextualSpacing/>
            </w:pPr>
            <w:r>
              <w:t xml:space="preserve">Банк: </w:t>
            </w:r>
            <w:r w:rsidRPr="00EE5D83">
              <w:t>ОКЦ № 1 СибГУ Банка России// УФК по Новосибирской области г. Новосибирск</w:t>
            </w:r>
          </w:p>
          <w:p w14:paraId="4ACD0E8E" w14:textId="77777777" w:rsidR="00080200" w:rsidRDefault="00080200" w:rsidP="00080200">
            <w:pPr>
              <w:contextualSpacing/>
            </w:pPr>
            <w:r>
              <w:t xml:space="preserve">БИК банка (БИК ТОФК) 015004950 </w:t>
            </w:r>
          </w:p>
          <w:p w14:paraId="37B44763" w14:textId="77777777" w:rsidR="00080200" w:rsidRDefault="00080200" w:rsidP="00080200">
            <w:pPr>
              <w:contextualSpacing/>
            </w:pPr>
            <w:r>
              <w:t>Кор/сч 40102810445370000043</w:t>
            </w:r>
          </w:p>
          <w:p w14:paraId="1A2366BA" w14:textId="77777777" w:rsidR="00080200" w:rsidRDefault="00080200" w:rsidP="00080200">
            <w:pPr>
              <w:contextualSpacing/>
            </w:pPr>
            <w:r>
              <w:t>ОГРН 1025403657410</w:t>
            </w:r>
          </w:p>
          <w:p w14:paraId="5B28A52A" w14:textId="77777777" w:rsidR="00080200" w:rsidRDefault="00080200" w:rsidP="00080200">
            <w:pPr>
              <w:contextualSpacing/>
            </w:pPr>
            <w:r>
              <w:t>ОКТМО 50701000</w:t>
            </w:r>
          </w:p>
          <w:p w14:paraId="415533EB" w14:textId="77777777" w:rsidR="00080200" w:rsidRDefault="00080200" w:rsidP="00080200">
            <w:pPr>
              <w:ind w:right="283"/>
              <w:jc w:val="both"/>
            </w:pPr>
            <w:r>
              <w:t>ОКПО 15769226</w:t>
            </w:r>
          </w:p>
          <w:p w14:paraId="7CB59B47" w14:textId="77777777" w:rsidR="00080200" w:rsidRDefault="00080200" w:rsidP="00080200">
            <w:pPr>
              <w:widowControl w:val="0"/>
              <w:ind w:right="-284"/>
              <w:contextualSpacing/>
              <w:jc w:val="both"/>
            </w:pPr>
            <w:r>
              <w:rPr>
                <w:lang w:val="en-US"/>
              </w:rPr>
              <w:t>E</w:t>
            </w:r>
            <w:r>
              <w:t>-</w:t>
            </w:r>
            <w:r>
              <w:rPr>
                <w:lang w:val="en-US"/>
              </w:rPr>
              <w:t>mail</w:t>
            </w:r>
            <w:r>
              <w:t xml:space="preserve">: </w:t>
            </w:r>
            <w:r>
              <w:rPr>
                <w:lang w:val="en-US"/>
              </w:rPr>
              <w:t>zakupki</w:t>
            </w:r>
            <w:r>
              <w:t>@</w:t>
            </w:r>
            <w:r>
              <w:rPr>
                <w:lang w:val="en-US"/>
              </w:rPr>
              <w:t>niikel</w:t>
            </w:r>
            <w:r>
              <w:t>.</w:t>
            </w:r>
            <w:r>
              <w:rPr>
                <w:lang w:val="en-US"/>
              </w:rPr>
              <w:t>ru</w:t>
            </w:r>
          </w:p>
          <w:p w14:paraId="5E12FBFC" w14:textId="06BAA8DD" w:rsidR="00080200" w:rsidRDefault="00080200" w:rsidP="00080200">
            <w:pPr>
              <w:jc w:val="both"/>
            </w:pPr>
            <w:r>
              <w:t>Телефон/факс: +7 (383) 363-49-23</w:t>
            </w:r>
          </w:p>
          <w:p w14:paraId="41ECDC89" w14:textId="36D53ABA" w:rsidR="009B73A1" w:rsidRDefault="009B73A1" w:rsidP="00080200">
            <w:pPr>
              <w:jc w:val="both"/>
            </w:pPr>
          </w:p>
          <w:p w14:paraId="2D3ACBEF" w14:textId="43AE6BE9" w:rsidR="009B73A1" w:rsidRDefault="009B73A1" w:rsidP="00080200">
            <w:pPr>
              <w:jc w:val="both"/>
            </w:pPr>
          </w:p>
          <w:p w14:paraId="156EAC8E" w14:textId="51DE6E12" w:rsidR="009B73A1" w:rsidRDefault="009B73A1" w:rsidP="00080200">
            <w:pPr>
              <w:jc w:val="both"/>
            </w:pPr>
          </w:p>
          <w:p w14:paraId="5D318201" w14:textId="4F55358E" w:rsidR="009B73A1" w:rsidRDefault="009B73A1" w:rsidP="00080200">
            <w:pPr>
              <w:jc w:val="both"/>
            </w:pPr>
          </w:p>
          <w:p w14:paraId="12F47695" w14:textId="4775FE7B" w:rsidR="009B73A1" w:rsidRDefault="009B73A1" w:rsidP="00080200">
            <w:pPr>
              <w:jc w:val="both"/>
            </w:pPr>
          </w:p>
          <w:p w14:paraId="14B0920C" w14:textId="54DF9646" w:rsidR="009B73A1" w:rsidRDefault="009B73A1" w:rsidP="00080200">
            <w:pPr>
              <w:jc w:val="both"/>
            </w:pPr>
          </w:p>
          <w:p w14:paraId="2094D2F3" w14:textId="086D6DC0" w:rsidR="009B73A1" w:rsidRDefault="009B73A1" w:rsidP="00080200">
            <w:pPr>
              <w:jc w:val="both"/>
            </w:pPr>
          </w:p>
          <w:p w14:paraId="69181E70" w14:textId="5D5497A9" w:rsidR="009B73A1" w:rsidRDefault="009B73A1" w:rsidP="00080200">
            <w:pPr>
              <w:jc w:val="both"/>
            </w:pPr>
          </w:p>
          <w:p w14:paraId="114B1A98" w14:textId="0947F7CA" w:rsidR="009B73A1" w:rsidRDefault="009B73A1" w:rsidP="00080200">
            <w:pPr>
              <w:jc w:val="both"/>
            </w:pPr>
          </w:p>
          <w:p w14:paraId="28F9A733" w14:textId="77777777" w:rsidR="009B73A1" w:rsidRDefault="009B73A1" w:rsidP="00080200">
            <w:pPr>
              <w:jc w:val="both"/>
              <w:rPr>
                <w:bCs/>
              </w:rPr>
            </w:pPr>
          </w:p>
          <w:p w14:paraId="7F0AF312" w14:textId="07D86CAD" w:rsidR="00743D68" w:rsidRDefault="00743D68" w:rsidP="00743D68">
            <w:pPr>
              <w:jc w:val="both"/>
              <w:rPr>
                <w:b/>
                <w:sz w:val="18"/>
                <w:szCs w:val="18"/>
              </w:rPr>
            </w:pPr>
          </w:p>
        </w:tc>
      </w:tr>
      <w:tr w:rsidR="00743D68" w:rsidRPr="00A11B4E" w14:paraId="1365AF10" w14:textId="77777777" w:rsidTr="009B73A1">
        <w:trPr>
          <w:gridBefore w:val="1"/>
          <w:gridAfter w:val="1"/>
          <w:wBefore w:w="34" w:type="dxa"/>
          <w:wAfter w:w="681" w:type="dxa"/>
        </w:trPr>
        <w:tc>
          <w:tcPr>
            <w:tcW w:w="9854" w:type="dxa"/>
            <w:gridSpan w:val="2"/>
          </w:tcPr>
          <w:p w14:paraId="24F984BB" w14:textId="77777777" w:rsidR="00743D68" w:rsidRPr="004B5F5B" w:rsidRDefault="00743D68" w:rsidP="00743D68">
            <w:pPr>
              <w:jc w:val="both"/>
              <w:rPr>
                <w:b/>
                <w:bCs/>
                <w:sz w:val="18"/>
                <w:szCs w:val="18"/>
              </w:rPr>
            </w:pPr>
          </w:p>
        </w:tc>
      </w:tr>
      <w:tr w:rsidR="009B73A1" w:rsidRPr="001A64BB" w14:paraId="2DD5264C" w14:textId="77777777" w:rsidTr="009B73A1">
        <w:tblPrEx>
          <w:tblCellMar>
            <w:left w:w="142" w:type="dxa"/>
            <w:right w:w="142" w:type="dxa"/>
          </w:tblCellMar>
          <w:tblLook w:val="0000" w:firstRow="0" w:lastRow="0" w:firstColumn="0" w:lastColumn="0" w:noHBand="0" w:noVBand="0"/>
        </w:tblPrEx>
        <w:tc>
          <w:tcPr>
            <w:tcW w:w="5151" w:type="dxa"/>
            <w:gridSpan w:val="2"/>
          </w:tcPr>
          <w:p w14:paraId="0AC40A25" w14:textId="77777777" w:rsidR="009B73A1" w:rsidRDefault="009B73A1" w:rsidP="00B239DC">
            <w:pPr>
              <w:jc w:val="both"/>
              <w:rPr>
                <w:b/>
                <w:bCs/>
              </w:rPr>
            </w:pPr>
          </w:p>
          <w:p w14:paraId="1DC5D59B" w14:textId="77777777" w:rsidR="009B73A1" w:rsidRPr="001A64BB" w:rsidRDefault="009B73A1" w:rsidP="00B239DC">
            <w:pPr>
              <w:jc w:val="both"/>
              <w:rPr>
                <w:b/>
                <w:bCs/>
              </w:rPr>
            </w:pPr>
            <w:r w:rsidRPr="001A64BB">
              <w:rPr>
                <w:b/>
                <w:bCs/>
              </w:rPr>
              <w:t>Поставщик:</w:t>
            </w:r>
          </w:p>
          <w:p w14:paraId="36B26C68" w14:textId="77777777" w:rsidR="002F0F23" w:rsidRPr="002F0F23" w:rsidRDefault="002F0F23" w:rsidP="002F0F23">
            <w:pPr>
              <w:suppressAutoHyphens/>
              <w:rPr>
                <w:sz w:val="20"/>
                <w:szCs w:val="20"/>
                <w:lang w:eastAsia="zh-CN"/>
              </w:rPr>
            </w:pPr>
            <w:r w:rsidRPr="002F0F23">
              <w:rPr>
                <w:color w:val="00B0F0"/>
                <w:sz w:val="20"/>
                <w:szCs w:val="20"/>
                <w:lang w:eastAsia="zh-CN"/>
              </w:rPr>
              <w:t>{</w:t>
            </w:r>
            <w:r w:rsidRPr="002F0F23">
              <w:rPr>
                <w:i/>
                <w:color w:val="00B0F0"/>
                <w:sz w:val="20"/>
                <w:szCs w:val="20"/>
                <w:lang w:eastAsia="zh-CN"/>
              </w:rPr>
              <w:t>Информация указана в Информационной карте закупочной сессии, сформированной в автоматическом режиме с использованием единого агрегатора торговли (ЕАТ)</w:t>
            </w:r>
            <w:r w:rsidRPr="002F0F23">
              <w:rPr>
                <w:color w:val="00B0F0"/>
                <w:sz w:val="20"/>
                <w:szCs w:val="20"/>
                <w:lang w:eastAsia="zh-CN"/>
              </w:rPr>
              <w:t>}</w:t>
            </w:r>
          </w:p>
          <w:p w14:paraId="75F5B1FC" w14:textId="77777777" w:rsidR="002F0F23" w:rsidRPr="002F0F23" w:rsidRDefault="002F0F23" w:rsidP="002F0F23">
            <w:pPr>
              <w:widowControl w:val="0"/>
              <w:rPr>
                <w:sz w:val="20"/>
                <w:szCs w:val="20"/>
              </w:rPr>
            </w:pPr>
            <w:r w:rsidRPr="002F0F23">
              <w:rPr>
                <w:sz w:val="20"/>
                <w:szCs w:val="20"/>
              </w:rPr>
              <w:t> </w:t>
            </w:r>
          </w:p>
          <w:p w14:paraId="280C2EE6" w14:textId="12744EE4" w:rsidR="009B73A1" w:rsidRPr="001A64BB" w:rsidRDefault="009B73A1" w:rsidP="00B239DC">
            <w:pPr>
              <w:jc w:val="both"/>
              <w:rPr>
                <w:bCs/>
                <w:vertAlign w:val="superscript"/>
              </w:rPr>
            </w:pPr>
          </w:p>
        </w:tc>
        <w:tc>
          <w:tcPr>
            <w:tcW w:w="5418" w:type="dxa"/>
            <w:gridSpan w:val="2"/>
          </w:tcPr>
          <w:p w14:paraId="766FE992" w14:textId="77777777" w:rsidR="009B73A1" w:rsidRDefault="009B73A1" w:rsidP="00B239DC">
            <w:pPr>
              <w:rPr>
                <w:b/>
                <w:bCs/>
              </w:rPr>
            </w:pPr>
          </w:p>
          <w:p w14:paraId="3E6072D6" w14:textId="77777777" w:rsidR="009B73A1" w:rsidRPr="001A64BB" w:rsidRDefault="009B73A1" w:rsidP="00B239DC">
            <w:pPr>
              <w:rPr>
                <w:b/>
                <w:bCs/>
              </w:rPr>
            </w:pPr>
            <w:r w:rsidRPr="001A64BB">
              <w:rPr>
                <w:b/>
                <w:bCs/>
              </w:rPr>
              <w:t>Заказчик:</w:t>
            </w:r>
          </w:p>
          <w:p w14:paraId="6DBA1970" w14:textId="77777777" w:rsidR="002F0F23" w:rsidRPr="002F0F23" w:rsidRDefault="009B73A1" w:rsidP="002F0F23">
            <w:pPr>
              <w:suppressAutoHyphens/>
              <w:rPr>
                <w:sz w:val="20"/>
                <w:szCs w:val="20"/>
                <w:lang w:eastAsia="zh-CN"/>
              </w:rPr>
            </w:pPr>
            <w:r w:rsidRPr="001A64BB">
              <w:rPr>
                <w:b/>
                <w:bCs/>
              </w:rPr>
              <w:t>_</w:t>
            </w:r>
            <w:r w:rsidR="002F0F23" w:rsidRPr="002F0F23">
              <w:rPr>
                <w:color w:val="00B0F0"/>
                <w:sz w:val="20"/>
                <w:szCs w:val="20"/>
                <w:lang w:eastAsia="zh-CN"/>
              </w:rPr>
              <w:t>{</w:t>
            </w:r>
            <w:r w:rsidR="002F0F23" w:rsidRPr="002F0F23">
              <w:rPr>
                <w:i/>
                <w:color w:val="00B0F0"/>
                <w:sz w:val="20"/>
                <w:szCs w:val="20"/>
                <w:lang w:eastAsia="zh-CN"/>
              </w:rPr>
              <w:t>Информация указана в Информационной карте закупочной сессии, сформированной в автоматическом режиме с использованием единого агрегатора торговли (ЕАТ)</w:t>
            </w:r>
            <w:r w:rsidR="002F0F23" w:rsidRPr="002F0F23">
              <w:rPr>
                <w:color w:val="00B0F0"/>
                <w:sz w:val="20"/>
                <w:szCs w:val="20"/>
                <w:lang w:eastAsia="zh-CN"/>
              </w:rPr>
              <w:t>}</w:t>
            </w:r>
          </w:p>
          <w:p w14:paraId="176ED87F" w14:textId="77777777" w:rsidR="002F0F23" w:rsidRPr="002F0F23" w:rsidRDefault="002F0F23" w:rsidP="002F0F23">
            <w:pPr>
              <w:widowControl w:val="0"/>
              <w:rPr>
                <w:sz w:val="20"/>
                <w:szCs w:val="20"/>
              </w:rPr>
            </w:pPr>
            <w:r w:rsidRPr="002F0F23">
              <w:rPr>
                <w:sz w:val="20"/>
                <w:szCs w:val="20"/>
              </w:rPr>
              <w:t> </w:t>
            </w:r>
          </w:p>
          <w:p w14:paraId="15224BB2" w14:textId="563745ED" w:rsidR="009B73A1" w:rsidRPr="001A64BB" w:rsidRDefault="009B73A1" w:rsidP="00B239DC">
            <w:pPr>
              <w:rPr>
                <w:b/>
                <w:bCs/>
              </w:rPr>
            </w:pPr>
          </w:p>
          <w:p w14:paraId="5FBE97DF" w14:textId="4D85DD07" w:rsidR="009B73A1" w:rsidRPr="001A64BB" w:rsidRDefault="009B73A1" w:rsidP="002F0F23">
            <w:pPr>
              <w:rPr>
                <w:bCs/>
                <w:vertAlign w:val="superscript"/>
              </w:rPr>
            </w:pPr>
          </w:p>
        </w:tc>
      </w:tr>
      <w:tr w:rsidR="009B73A1" w:rsidRPr="001A64BB" w14:paraId="219503C8" w14:textId="77777777" w:rsidTr="009B73A1">
        <w:tblPrEx>
          <w:tblCellMar>
            <w:left w:w="142" w:type="dxa"/>
            <w:right w:w="142" w:type="dxa"/>
          </w:tblCellMar>
          <w:tblLook w:val="0000" w:firstRow="0" w:lastRow="0" w:firstColumn="0" w:lastColumn="0" w:noHBand="0" w:noVBand="0"/>
        </w:tblPrEx>
        <w:tc>
          <w:tcPr>
            <w:tcW w:w="5151" w:type="dxa"/>
            <w:gridSpan w:val="2"/>
          </w:tcPr>
          <w:p w14:paraId="3BFC13A3" w14:textId="512DDACD" w:rsidR="009B73A1" w:rsidRPr="001A64BB" w:rsidRDefault="009B73A1" w:rsidP="00B239DC">
            <w:pPr>
              <w:jc w:val="both"/>
              <w:rPr>
                <w:vertAlign w:val="superscript"/>
              </w:rPr>
            </w:pPr>
            <w:r w:rsidRPr="001A64BB">
              <w:rPr>
                <w:vertAlign w:val="superscript"/>
              </w:rPr>
              <w:t xml:space="preserve">                         </w:t>
            </w:r>
            <w:r w:rsidR="002F0F23">
              <w:rPr>
                <w:vertAlign w:val="superscript"/>
              </w:rPr>
              <w:t xml:space="preserve">                             </w:t>
            </w:r>
          </w:p>
        </w:tc>
        <w:tc>
          <w:tcPr>
            <w:tcW w:w="5418" w:type="dxa"/>
            <w:gridSpan w:val="2"/>
          </w:tcPr>
          <w:p w14:paraId="5D6C5F68" w14:textId="6799BEC1" w:rsidR="009B73A1" w:rsidRPr="001A64BB" w:rsidRDefault="009B73A1" w:rsidP="00B239DC">
            <w:pPr>
              <w:rPr>
                <w:vertAlign w:val="superscript"/>
              </w:rPr>
            </w:pPr>
          </w:p>
        </w:tc>
      </w:tr>
    </w:tbl>
    <w:p w14:paraId="0BFF185A" w14:textId="77777777" w:rsidR="00515E8A" w:rsidRDefault="00515E8A" w:rsidP="00B37CDA">
      <w:pPr>
        <w:ind w:left="4395"/>
        <w:jc w:val="right"/>
        <w:rPr>
          <w:b/>
          <w:bCs/>
        </w:rPr>
        <w:sectPr w:rsidR="00515E8A" w:rsidSect="003224C2">
          <w:pgSz w:w="11906" w:h="16838"/>
          <w:pgMar w:top="568" w:right="567" w:bottom="426" w:left="993" w:header="709" w:footer="709" w:gutter="0"/>
          <w:cols w:space="708"/>
          <w:docGrid w:linePitch="360"/>
        </w:sectPr>
      </w:pPr>
    </w:p>
    <w:p w14:paraId="5455FCDA" w14:textId="77777777" w:rsidR="00AE0796" w:rsidRDefault="00515E8A" w:rsidP="00B37CDA">
      <w:pPr>
        <w:ind w:left="4395"/>
        <w:jc w:val="right"/>
        <w:rPr>
          <w:b/>
          <w:bCs/>
        </w:rPr>
      </w:pPr>
      <w:r w:rsidRPr="00B5274A">
        <w:rPr>
          <w:b/>
          <w:bCs/>
        </w:rPr>
        <w:lastRenderedPageBreak/>
        <w:t xml:space="preserve">Приложение 1 к </w:t>
      </w:r>
      <w:r w:rsidR="00AE0796">
        <w:rPr>
          <w:b/>
          <w:bCs/>
        </w:rPr>
        <w:t>контракту</w:t>
      </w:r>
    </w:p>
    <w:p w14:paraId="2D9C57D4" w14:textId="77777777" w:rsidR="004C5AF0" w:rsidRDefault="004C5AF0" w:rsidP="00B37CDA">
      <w:pPr>
        <w:ind w:left="4395"/>
        <w:jc w:val="right"/>
        <w:rPr>
          <w:b/>
          <w:bCs/>
        </w:rPr>
      </w:pPr>
      <w:r>
        <w:rPr>
          <w:b/>
          <w:bCs/>
        </w:rPr>
        <w:t>на</w:t>
      </w:r>
      <w:r w:rsidR="00515E8A">
        <w:rPr>
          <w:b/>
          <w:bCs/>
        </w:rPr>
        <w:t xml:space="preserve"> поставк</w:t>
      </w:r>
      <w:r>
        <w:rPr>
          <w:b/>
          <w:bCs/>
        </w:rPr>
        <w:t>у</w:t>
      </w:r>
      <w:r w:rsidR="00515E8A">
        <w:rPr>
          <w:b/>
          <w:bCs/>
        </w:rPr>
        <w:t>, установк</w:t>
      </w:r>
      <w:r>
        <w:rPr>
          <w:b/>
          <w:bCs/>
        </w:rPr>
        <w:t>у и монтаж</w:t>
      </w:r>
      <w:r w:rsidR="00515E8A">
        <w:rPr>
          <w:b/>
          <w:bCs/>
        </w:rPr>
        <w:t xml:space="preserve"> </w:t>
      </w:r>
      <w:r w:rsidR="00AE0796">
        <w:rPr>
          <w:b/>
          <w:bCs/>
        </w:rPr>
        <w:t>товаров</w:t>
      </w:r>
      <w:r w:rsidR="00515E8A" w:rsidRPr="00B5274A">
        <w:rPr>
          <w:b/>
          <w:bCs/>
        </w:rPr>
        <w:t xml:space="preserve"> </w:t>
      </w:r>
    </w:p>
    <w:p w14:paraId="726E7D3E" w14:textId="0FBD8E9E" w:rsidR="00515E8A" w:rsidRPr="00B5274A" w:rsidRDefault="00AE0796" w:rsidP="00B37CDA">
      <w:pPr>
        <w:ind w:left="4395"/>
        <w:jc w:val="right"/>
        <w:rPr>
          <w:b/>
          <w:bCs/>
        </w:rPr>
      </w:pPr>
      <w:r w:rsidRPr="00B5274A">
        <w:rPr>
          <w:b/>
          <w:bCs/>
        </w:rPr>
        <w:t xml:space="preserve">№___ </w:t>
      </w:r>
      <w:r>
        <w:rPr>
          <w:b/>
          <w:bCs/>
        </w:rPr>
        <w:t xml:space="preserve">от </w:t>
      </w:r>
      <w:r w:rsidR="00515E8A" w:rsidRPr="00B5274A">
        <w:rPr>
          <w:b/>
          <w:bCs/>
        </w:rPr>
        <w:t>___.___.20</w:t>
      </w:r>
      <w:r w:rsidR="00D73D9B">
        <w:rPr>
          <w:b/>
          <w:bCs/>
        </w:rPr>
        <w:t>2</w:t>
      </w:r>
      <w:r w:rsidR="00E95A96">
        <w:rPr>
          <w:b/>
          <w:bCs/>
        </w:rPr>
        <w:t>5</w:t>
      </w:r>
    </w:p>
    <w:p w14:paraId="13C79C6E" w14:textId="77777777" w:rsidR="00515E8A" w:rsidRDefault="00515E8A" w:rsidP="00B37CDA">
      <w:pPr>
        <w:ind w:left="4500" w:firstLine="540"/>
        <w:rPr>
          <w:b/>
          <w:bCs/>
        </w:rPr>
      </w:pPr>
    </w:p>
    <w:p w14:paraId="6BC8D78A" w14:textId="452F7093" w:rsidR="00515E8A" w:rsidRDefault="00515E8A" w:rsidP="00B37CDA">
      <w:pPr>
        <w:ind w:left="-426" w:firstLine="426"/>
        <w:jc w:val="center"/>
        <w:rPr>
          <w:b/>
          <w:bCs/>
        </w:rPr>
      </w:pPr>
      <w:r>
        <w:rPr>
          <w:b/>
          <w:bCs/>
        </w:rPr>
        <w:t>ПОСТАВЛЯЕМЫЕ ТОВАРЫ</w:t>
      </w:r>
    </w:p>
    <w:p w14:paraId="47FE9BF5" w14:textId="77777777" w:rsidR="006E3000" w:rsidRDefault="006E3000" w:rsidP="00B37CDA">
      <w:pPr>
        <w:ind w:left="-426" w:firstLine="426"/>
        <w:jc w:val="center"/>
        <w:rPr>
          <w:b/>
          <w:bCs/>
        </w:rPr>
      </w:pPr>
    </w:p>
    <w:p w14:paraId="0DB1D6B4" w14:textId="77777777" w:rsidR="006E3000" w:rsidRPr="002F0F23" w:rsidRDefault="006E3000" w:rsidP="006E3000">
      <w:pPr>
        <w:suppressAutoHyphens/>
        <w:rPr>
          <w:sz w:val="20"/>
          <w:szCs w:val="20"/>
          <w:lang w:eastAsia="zh-CN"/>
        </w:rPr>
      </w:pPr>
      <w:r w:rsidRPr="002F0F23">
        <w:rPr>
          <w:color w:val="00B0F0"/>
          <w:sz w:val="20"/>
          <w:szCs w:val="20"/>
          <w:lang w:eastAsia="zh-CN"/>
        </w:rPr>
        <w:t>{</w:t>
      </w:r>
      <w:r w:rsidRPr="002F0F23">
        <w:rPr>
          <w:i/>
          <w:color w:val="00B0F0"/>
          <w:sz w:val="20"/>
          <w:szCs w:val="20"/>
          <w:lang w:eastAsia="zh-CN"/>
        </w:rPr>
        <w:t>Информация указана в Информационной карте закупочной сессии, сформированной в автоматическом режиме с использованием единого агрегатора торговли (ЕАТ)</w:t>
      </w:r>
      <w:r w:rsidRPr="002F0F23">
        <w:rPr>
          <w:color w:val="00B0F0"/>
          <w:sz w:val="20"/>
          <w:szCs w:val="20"/>
          <w:lang w:eastAsia="zh-CN"/>
        </w:rPr>
        <w:t>}</w:t>
      </w:r>
    </w:p>
    <w:p w14:paraId="1301B016" w14:textId="77777777" w:rsidR="00515E8A" w:rsidRDefault="00515E8A" w:rsidP="00B37CDA">
      <w:pPr>
        <w:ind w:left="-426" w:firstLine="426"/>
        <w:jc w:val="center"/>
        <w:rPr>
          <w:b/>
          <w:bCs/>
        </w:rPr>
      </w:pPr>
    </w:p>
    <w:p w14:paraId="7A8682EA" w14:textId="77777777" w:rsidR="006E3000" w:rsidRPr="002F0F23" w:rsidRDefault="00B16454" w:rsidP="006E3000">
      <w:pPr>
        <w:suppressAutoHyphens/>
        <w:ind w:firstLine="567"/>
        <w:rPr>
          <w:sz w:val="20"/>
          <w:szCs w:val="20"/>
          <w:lang w:eastAsia="zh-CN"/>
        </w:rPr>
      </w:pPr>
      <w:r w:rsidRPr="00B16454">
        <w:rPr>
          <w:b/>
          <w:bCs/>
        </w:rPr>
        <w:t>1. Цена контракта:</w:t>
      </w:r>
      <w:r w:rsidRPr="00B16454">
        <w:rPr>
          <w:bCs/>
        </w:rPr>
        <w:t xml:space="preserve"> </w:t>
      </w:r>
      <w:r w:rsidR="006E3000" w:rsidRPr="002F0F23">
        <w:rPr>
          <w:color w:val="00B0F0"/>
          <w:sz w:val="20"/>
          <w:szCs w:val="20"/>
          <w:lang w:eastAsia="zh-CN"/>
        </w:rPr>
        <w:t>{</w:t>
      </w:r>
      <w:r w:rsidR="006E3000" w:rsidRPr="002F0F23">
        <w:rPr>
          <w:i/>
          <w:color w:val="00B0F0"/>
          <w:sz w:val="20"/>
          <w:szCs w:val="20"/>
          <w:lang w:eastAsia="zh-CN"/>
        </w:rPr>
        <w:t>Информация указана в Информационной карте закупочной сессии, сформированной в автоматическом режиме с использованием единого агрегатора торговли (ЕАТ)</w:t>
      </w:r>
      <w:r w:rsidR="006E3000" w:rsidRPr="002F0F23">
        <w:rPr>
          <w:color w:val="00B0F0"/>
          <w:sz w:val="20"/>
          <w:szCs w:val="20"/>
          <w:lang w:eastAsia="zh-CN"/>
        </w:rPr>
        <w:t>}</w:t>
      </w:r>
    </w:p>
    <w:p w14:paraId="7E60D6D6" w14:textId="77777777" w:rsidR="00B16454" w:rsidRPr="00B16454" w:rsidRDefault="00B16454" w:rsidP="00B16454">
      <w:pPr>
        <w:ind w:firstLine="567"/>
        <w:jc w:val="both"/>
      </w:pPr>
      <w:r w:rsidRPr="00B16454">
        <w:t xml:space="preserve">Цена единицы каждого наименования </w:t>
      </w:r>
      <w:r>
        <w:t>Товаров</w:t>
      </w:r>
      <w:r w:rsidRPr="00B16454">
        <w:t>, используемая в целях осуществления текущих расчетов по контракту, установлена в настоящем Приложении и остается неизменной в течение всего срока действия контракта, за исключением случаев, предусмотренных действующим законодательством РФ</w:t>
      </w:r>
      <w:r w:rsidRPr="00B16454">
        <w:rPr>
          <w:szCs w:val="22"/>
        </w:rPr>
        <w:t>.</w:t>
      </w:r>
    </w:p>
    <w:p w14:paraId="641EDD34" w14:textId="77777777" w:rsidR="00B16454" w:rsidRDefault="00B16454" w:rsidP="00B16454">
      <w:pPr>
        <w:ind w:firstLine="567"/>
        <w:jc w:val="both"/>
      </w:pPr>
      <w:r w:rsidRPr="00B16454">
        <w:t>Цена контракта включает в себя вознаграждение Поставщика и все его расходы на исполнение обязательств по настоящему контракту, в т.ч. расходы на упаковку, м</w:t>
      </w:r>
      <w:r>
        <w:t>аркировку, хранение, перевозку Т</w:t>
      </w:r>
      <w:r w:rsidRPr="00B16454">
        <w:t>оваров, разгрузку</w:t>
      </w:r>
      <w:r>
        <w:t xml:space="preserve"> Т</w:t>
      </w:r>
      <w:r w:rsidRPr="00B16454">
        <w:t xml:space="preserve">оваров на склад Заказчика, </w:t>
      </w:r>
      <w:r w:rsidR="00202828">
        <w:t xml:space="preserve">перемещение Товаров по складу Заказчика, </w:t>
      </w:r>
      <w:r w:rsidR="00FE147A">
        <w:t xml:space="preserve">установку, монтаж Товаров, </w:t>
      </w:r>
      <w:r w:rsidRPr="00B16454">
        <w:t>страхование, уплату таможенных пошлин, налогов, сборов и других обязательных платежей и другие расходы.</w:t>
      </w:r>
    </w:p>
    <w:p w14:paraId="7F9B5994" w14:textId="6CBED1D1" w:rsidR="00B16454" w:rsidRDefault="00B16454" w:rsidP="00B16454">
      <w:pPr>
        <w:ind w:firstLine="567"/>
        <w:jc w:val="both"/>
        <w:rPr>
          <w:rFonts w:ascii="Arial" w:hAnsi="Arial" w:cs="Arial"/>
          <w:b/>
          <w:i/>
        </w:rPr>
      </w:pPr>
      <w:r w:rsidRPr="00B16454">
        <w:rPr>
          <w:b/>
        </w:rPr>
        <w:t xml:space="preserve">2. </w:t>
      </w:r>
      <w:r>
        <w:rPr>
          <w:b/>
        </w:rPr>
        <w:t>Срок оплаты Т</w:t>
      </w:r>
      <w:r w:rsidRPr="00B16454">
        <w:rPr>
          <w:b/>
        </w:rPr>
        <w:t xml:space="preserve">оваров: </w:t>
      </w:r>
      <w:r w:rsidR="0006142C" w:rsidRPr="0006142C">
        <w:rPr>
          <w:b/>
        </w:rPr>
        <w:t>н</w:t>
      </w:r>
      <w:r w:rsidR="00151008">
        <w:rPr>
          <w:b/>
        </w:rPr>
        <w:t>е позднее 7</w:t>
      </w:r>
      <w:r w:rsidR="0006142C" w:rsidRPr="0006142C">
        <w:rPr>
          <w:b/>
        </w:rPr>
        <w:t xml:space="preserve"> (</w:t>
      </w:r>
      <w:r w:rsidR="00151008">
        <w:rPr>
          <w:b/>
        </w:rPr>
        <w:t>Семи</w:t>
      </w:r>
      <w:r w:rsidR="0006142C" w:rsidRPr="0006142C">
        <w:rPr>
          <w:b/>
        </w:rPr>
        <w:t>)</w:t>
      </w:r>
      <w:r w:rsidR="0006142C" w:rsidRPr="0006142C">
        <w:rPr>
          <w:b/>
          <w:color w:val="FF0000"/>
        </w:rPr>
        <w:t xml:space="preserve"> </w:t>
      </w:r>
      <w:r w:rsidR="0006142C" w:rsidRPr="0006142C">
        <w:rPr>
          <w:b/>
        </w:rPr>
        <w:t>рабочих дней</w:t>
      </w:r>
      <w:r w:rsidR="0006142C" w:rsidRPr="0006142C">
        <w:t xml:space="preserve"> </w:t>
      </w:r>
      <w:r w:rsidRPr="00B16454">
        <w:t xml:space="preserve">с момента подписания </w:t>
      </w:r>
      <w:r>
        <w:t>Заказчиком документа о приемке Т</w:t>
      </w:r>
      <w:r w:rsidRPr="00B16454">
        <w:t xml:space="preserve">оваров. </w:t>
      </w:r>
    </w:p>
    <w:p w14:paraId="337C5985" w14:textId="6D4DE3AF" w:rsidR="00B16454" w:rsidRDefault="00B16454" w:rsidP="0006142C">
      <w:pPr>
        <w:tabs>
          <w:tab w:val="left" w:pos="0"/>
          <w:tab w:val="left" w:pos="851"/>
        </w:tabs>
        <w:ind w:firstLine="567"/>
        <w:contextualSpacing/>
        <w:jc w:val="both"/>
      </w:pPr>
      <w:r w:rsidRPr="00B16454">
        <w:rPr>
          <w:b/>
          <w:bCs/>
        </w:rPr>
        <w:t xml:space="preserve">3. </w:t>
      </w:r>
      <w:r w:rsidRPr="00B16454">
        <w:rPr>
          <w:b/>
        </w:rPr>
        <w:t xml:space="preserve">Место поставки </w:t>
      </w:r>
      <w:r>
        <w:rPr>
          <w:b/>
        </w:rPr>
        <w:t>Т</w:t>
      </w:r>
      <w:r w:rsidRPr="00B16454">
        <w:rPr>
          <w:b/>
        </w:rPr>
        <w:t xml:space="preserve">оваров: </w:t>
      </w:r>
      <w:r w:rsidRPr="00B16454">
        <w:t xml:space="preserve">Поставщик обязуется осуществлять доставку </w:t>
      </w:r>
      <w:r>
        <w:t>Т</w:t>
      </w:r>
      <w:r w:rsidRPr="00B16454">
        <w:t xml:space="preserve">оваров и передавать </w:t>
      </w:r>
      <w:r>
        <w:t>Т</w:t>
      </w:r>
      <w:r w:rsidRPr="00B16454">
        <w:t xml:space="preserve">овары Заказчику </w:t>
      </w:r>
      <w:r w:rsidRPr="00B16454">
        <w:rPr>
          <w:b/>
        </w:rPr>
        <w:t xml:space="preserve">на хозяйственном складе </w:t>
      </w:r>
      <w:r w:rsidRPr="00B16454">
        <w:t>Заказчика, расположенном по адресу: город</w:t>
      </w:r>
      <w:r w:rsidR="009B73A1">
        <w:t xml:space="preserve"> Новосибирск, улица Арбузова, дом 6</w:t>
      </w:r>
      <w:r w:rsidRPr="00B16454">
        <w:t xml:space="preserve">. </w:t>
      </w:r>
    </w:p>
    <w:p w14:paraId="448307E0" w14:textId="77777777" w:rsidR="00BA5230" w:rsidRPr="00B16454" w:rsidRDefault="00BA5230" w:rsidP="00B16454">
      <w:pPr>
        <w:ind w:firstLine="567"/>
        <w:jc w:val="both"/>
      </w:pPr>
      <w:r>
        <w:t>Разгрузка Товаров, перемещение Т</w:t>
      </w:r>
      <w:r w:rsidRPr="00BA5230">
        <w:t>оваров по складу Заказчика</w:t>
      </w:r>
      <w:r>
        <w:t>, а также к месту установки и монтажа</w:t>
      </w:r>
      <w:r w:rsidRPr="00BA5230">
        <w:t xml:space="preserve"> осуществляется силами и за счет Поставщика.</w:t>
      </w:r>
    </w:p>
    <w:p w14:paraId="71D1FDEE" w14:textId="327B61A0" w:rsidR="00B16454" w:rsidRDefault="0006142C" w:rsidP="00B16454">
      <w:pPr>
        <w:ind w:firstLine="567"/>
        <w:jc w:val="both"/>
        <w:rPr>
          <w:rFonts w:ascii="Arial" w:hAnsi="Arial" w:cs="Arial"/>
          <w:b/>
          <w:i/>
        </w:rPr>
      </w:pPr>
      <w:r>
        <w:rPr>
          <w:b/>
        </w:rPr>
        <w:t>4</w:t>
      </w:r>
      <w:r w:rsidR="00B16454" w:rsidRPr="00B16454">
        <w:rPr>
          <w:b/>
        </w:rPr>
        <w:t xml:space="preserve">. Срок поставки </w:t>
      </w:r>
      <w:r w:rsidR="00B16454">
        <w:rPr>
          <w:b/>
        </w:rPr>
        <w:t>Т</w:t>
      </w:r>
      <w:r w:rsidR="00B16454" w:rsidRPr="00B16454">
        <w:rPr>
          <w:b/>
        </w:rPr>
        <w:t>оваров:</w:t>
      </w:r>
      <w:r w:rsidR="00B16454" w:rsidRPr="00B16454">
        <w:t xml:space="preserve"> Поставщик обяз</w:t>
      </w:r>
      <w:r w:rsidR="00B16454">
        <w:t>уется постав</w:t>
      </w:r>
      <w:r>
        <w:t>ит</w:t>
      </w:r>
      <w:r w:rsidR="00B16454">
        <w:t>ь Т</w:t>
      </w:r>
      <w:r>
        <w:t>овары</w:t>
      </w:r>
      <w:r w:rsidR="00B16454" w:rsidRPr="00B16454">
        <w:t xml:space="preserve"> </w:t>
      </w:r>
      <w:r w:rsidR="00B16454" w:rsidRPr="00B16454">
        <w:rPr>
          <w:b/>
        </w:rPr>
        <w:t xml:space="preserve">в течение </w:t>
      </w:r>
      <w:r w:rsidR="008C245B" w:rsidRPr="008C245B">
        <w:rPr>
          <w:b/>
          <w:bCs/>
        </w:rPr>
        <w:t>7 (Семи</w:t>
      </w:r>
      <w:r w:rsidR="00B16454" w:rsidRPr="008C245B">
        <w:rPr>
          <w:b/>
          <w:bCs/>
        </w:rPr>
        <w:t xml:space="preserve">) календарных дней </w:t>
      </w:r>
      <w:r w:rsidRPr="008C245B">
        <w:rPr>
          <w:bCs/>
        </w:rPr>
        <w:t>с момента заключения настоящего контракта</w:t>
      </w:r>
      <w:r w:rsidR="00B16454" w:rsidRPr="008C245B">
        <w:t>.</w:t>
      </w:r>
      <w:r w:rsidR="00B16454" w:rsidRPr="008C245B">
        <w:rPr>
          <w:rFonts w:ascii="Arial" w:hAnsi="Arial" w:cs="Arial"/>
          <w:b/>
          <w:i/>
        </w:rPr>
        <w:t xml:space="preserve"> </w:t>
      </w:r>
    </w:p>
    <w:p w14:paraId="20078056" w14:textId="1FEE9A1A" w:rsidR="00EE77BB" w:rsidRPr="00EE77BB" w:rsidRDefault="00EE77BB" w:rsidP="00EE77BB">
      <w:pPr>
        <w:ind w:firstLine="540"/>
        <w:jc w:val="both"/>
      </w:pPr>
      <w:r w:rsidRPr="00EE77BB">
        <w:t>Поставщик обязуется принять участие в проверке качества поставленн</w:t>
      </w:r>
      <w:r>
        <w:t>ых</w:t>
      </w:r>
      <w:r w:rsidRPr="00EE77BB">
        <w:t xml:space="preserve"> </w:t>
      </w:r>
      <w:r>
        <w:t>Товаров</w:t>
      </w:r>
      <w:r w:rsidRPr="00EE77BB">
        <w:t xml:space="preserve"> в соответствии с п.4.4 контракта, осуществить </w:t>
      </w:r>
      <w:r>
        <w:t>установку и монтаж</w:t>
      </w:r>
      <w:r w:rsidRPr="00EE77BB">
        <w:t xml:space="preserve"> поставленн</w:t>
      </w:r>
      <w:r>
        <w:t>ых</w:t>
      </w:r>
      <w:r w:rsidRPr="00EE77BB">
        <w:t xml:space="preserve"> им </w:t>
      </w:r>
      <w:r>
        <w:t>Товаров</w:t>
      </w:r>
      <w:r w:rsidRPr="00EE77BB">
        <w:t>, направив для этого к Заказчику своих надлежащим образом уполномоченных и компетентных в соответствующих вопросах специалистов в срок</w:t>
      </w:r>
      <w:r w:rsidRPr="00EE77BB">
        <w:rPr>
          <w:b/>
        </w:rPr>
        <w:t xml:space="preserve"> </w:t>
      </w:r>
      <w:r w:rsidR="008040AB" w:rsidRPr="00FC6661">
        <w:rPr>
          <w:b/>
        </w:rPr>
        <w:t>не позднее 3 (Трех</w:t>
      </w:r>
      <w:r w:rsidRPr="00FC6661">
        <w:rPr>
          <w:b/>
        </w:rPr>
        <w:t>) календарных дней</w:t>
      </w:r>
      <w:r w:rsidRPr="00EE77BB">
        <w:t xml:space="preserve"> с момента доставки </w:t>
      </w:r>
      <w:r>
        <w:t>Товаров на хозяйственный</w:t>
      </w:r>
      <w:r w:rsidRPr="00EE77BB">
        <w:t xml:space="preserve"> склад Заказчика, если иной срок не будет письменно согласован сторонами. </w:t>
      </w:r>
      <w:r w:rsidRPr="00EE77BB">
        <w:rPr>
          <w:rFonts w:ascii="Arial" w:hAnsi="Arial" w:cs="Arial"/>
          <w:b/>
          <w:i/>
        </w:rPr>
        <w:t xml:space="preserve"> </w:t>
      </w:r>
    </w:p>
    <w:p w14:paraId="5AD313DF" w14:textId="3DBF776B" w:rsidR="00EE77BB" w:rsidRPr="00EE77BB" w:rsidRDefault="00EE77BB" w:rsidP="00EE77BB">
      <w:pPr>
        <w:ind w:firstLine="540"/>
        <w:jc w:val="both"/>
      </w:pPr>
      <w:r>
        <w:t>Товары</w:t>
      </w:r>
      <w:r w:rsidRPr="00EE77BB">
        <w:t xml:space="preserve"> должн</w:t>
      </w:r>
      <w:r>
        <w:t>ы</w:t>
      </w:r>
      <w:r w:rsidRPr="00EE77BB">
        <w:t xml:space="preserve"> быть </w:t>
      </w:r>
      <w:r>
        <w:t>установлены и смонтированы</w:t>
      </w:r>
      <w:r w:rsidRPr="00EE77BB">
        <w:t xml:space="preserve"> в срок </w:t>
      </w:r>
      <w:r w:rsidR="007D3F84" w:rsidRPr="007D3F84">
        <w:rPr>
          <w:b/>
        </w:rPr>
        <w:t>не позднее 3 (Трех</w:t>
      </w:r>
      <w:r w:rsidRPr="007D3F84">
        <w:rPr>
          <w:b/>
        </w:rPr>
        <w:t xml:space="preserve">) </w:t>
      </w:r>
      <w:r w:rsidRPr="00EE77BB">
        <w:rPr>
          <w:b/>
        </w:rPr>
        <w:t xml:space="preserve">календарных дней </w:t>
      </w:r>
      <w:r w:rsidRPr="00EE77BB">
        <w:t>с момента прибытия специалистов Поставщика в организацию Заказчика.</w:t>
      </w:r>
      <w:r w:rsidRPr="00EE77BB">
        <w:rPr>
          <w:color w:val="000000"/>
        </w:rPr>
        <w:t xml:space="preserve"> </w:t>
      </w:r>
    </w:p>
    <w:p w14:paraId="6EAE276D" w14:textId="0A2752D9" w:rsidR="00B16454" w:rsidRPr="00FC6661" w:rsidRDefault="0006142C" w:rsidP="00B16454">
      <w:pPr>
        <w:tabs>
          <w:tab w:val="num" w:pos="840"/>
        </w:tabs>
        <w:ind w:firstLine="567"/>
        <w:jc w:val="both"/>
      </w:pPr>
      <w:r w:rsidRPr="00FC6661">
        <w:rPr>
          <w:b/>
        </w:rPr>
        <w:t>5</w:t>
      </w:r>
      <w:r w:rsidR="00B16454" w:rsidRPr="00FC6661">
        <w:rPr>
          <w:b/>
        </w:rPr>
        <w:t>. Гарантийный срок на Товары:</w:t>
      </w:r>
      <w:r w:rsidR="00FC6661" w:rsidRPr="00FC6661">
        <w:t xml:space="preserve"> 12 (Двенадцать</w:t>
      </w:r>
      <w:r w:rsidR="00B16454" w:rsidRPr="00FC6661">
        <w:t>) месяцев.</w:t>
      </w:r>
      <w:r w:rsidR="00B16454" w:rsidRPr="00FC6661">
        <w:rPr>
          <w:rFonts w:ascii="Arial" w:hAnsi="Arial" w:cs="Arial"/>
          <w:b/>
          <w:i/>
        </w:rPr>
        <w:t xml:space="preserve"> </w:t>
      </w:r>
    </w:p>
    <w:p w14:paraId="1F5C0229" w14:textId="6024907B" w:rsidR="00703BE0" w:rsidRPr="00703BE0" w:rsidRDefault="0006142C" w:rsidP="009B73A1">
      <w:pPr>
        <w:ind w:firstLine="567"/>
        <w:jc w:val="both"/>
        <w:rPr>
          <w:bCs/>
        </w:rPr>
      </w:pPr>
      <w:r>
        <w:rPr>
          <w:b/>
        </w:rPr>
        <w:t>6</w:t>
      </w:r>
      <w:r w:rsidR="00B16454" w:rsidRPr="00B16454">
        <w:rPr>
          <w:b/>
        </w:rPr>
        <w:t xml:space="preserve">. </w:t>
      </w:r>
      <w:r w:rsidR="00703BE0" w:rsidRPr="00703BE0">
        <w:rPr>
          <w:b/>
          <w:bCs/>
        </w:rPr>
        <w:t>Обеспечение гарантийных обязательств</w:t>
      </w:r>
      <w:r w:rsidR="00703BE0" w:rsidRPr="00FC6661">
        <w:rPr>
          <w:b/>
          <w:bCs/>
        </w:rPr>
        <w:t>:</w:t>
      </w:r>
      <w:r w:rsidR="00703BE0" w:rsidRPr="00FC6661">
        <w:rPr>
          <w:bCs/>
        </w:rPr>
        <w:t xml:space="preserve"> не предусмотрено. </w:t>
      </w:r>
    </w:p>
    <w:p w14:paraId="27CB98F7" w14:textId="2686487E" w:rsidR="00B16454" w:rsidRPr="00B16454" w:rsidRDefault="00842199" w:rsidP="00B16454">
      <w:pPr>
        <w:ind w:firstLine="567"/>
        <w:jc w:val="both"/>
      </w:pPr>
      <w:r>
        <w:rPr>
          <w:b/>
        </w:rPr>
        <w:t>7</w:t>
      </w:r>
      <w:r w:rsidR="00542CF0">
        <w:rPr>
          <w:b/>
        </w:rPr>
        <w:t xml:space="preserve">. </w:t>
      </w:r>
      <w:r w:rsidR="00B16454" w:rsidRPr="00B16454">
        <w:rPr>
          <w:b/>
        </w:rPr>
        <w:t xml:space="preserve">Срок действия контракта: </w:t>
      </w:r>
      <w:r w:rsidR="00CE3E77" w:rsidRPr="00967F94">
        <w:t xml:space="preserve">настоящий контракт действует </w:t>
      </w:r>
      <w:r w:rsidR="00CE3E77" w:rsidRPr="007D3F84">
        <w:t xml:space="preserve">по </w:t>
      </w:r>
      <w:r w:rsidR="007D3F84" w:rsidRPr="007D3F84">
        <w:t>«31</w:t>
      </w:r>
      <w:r w:rsidR="00CE3E77" w:rsidRPr="007D3F84">
        <w:t xml:space="preserve">» </w:t>
      </w:r>
      <w:r w:rsidR="006E3000">
        <w:t>декабря 2026</w:t>
      </w:r>
      <w:r w:rsidR="00CE3E77" w:rsidRPr="007D3F84">
        <w:t xml:space="preserve"> (включительн</w:t>
      </w:r>
      <w:r w:rsidR="007D3F84" w:rsidRPr="007D3F84">
        <w:t>о)</w:t>
      </w:r>
      <w:r w:rsidR="00CE3E77" w:rsidRPr="007D3F84">
        <w:t>.</w:t>
      </w:r>
      <w:r w:rsidR="00B16454" w:rsidRPr="007D3F84">
        <w:t xml:space="preserve"> </w:t>
      </w:r>
    </w:p>
    <w:p w14:paraId="6BDB7622" w14:textId="75C7ABB4" w:rsidR="00B16454" w:rsidRDefault="00842199" w:rsidP="009B73A1">
      <w:pPr>
        <w:tabs>
          <w:tab w:val="num" w:pos="840"/>
        </w:tabs>
        <w:ind w:firstLine="567"/>
        <w:jc w:val="both"/>
        <w:rPr>
          <w:rFonts w:ascii="Arial" w:hAnsi="Arial" w:cs="Arial"/>
          <w:b/>
          <w:bCs/>
          <w:i/>
        </w:rPr>
      </w:pPr>
      <w:r w:rsidRPr="000377C9">
        <w:rPr>
          <w:b/>
        </w:rPr>
        <w:t>8</w:t>
      </w:r>
      <w:r w:rsidR="00B16454" w:rsidRPr="000377C9">
        <w:rPr>
          <w:b/>
        </w:rPr>
        <w:t>. Обеспечение исполнения контракта:</w:t>
      </w:r>
      <w:r w:rsidR="00B16454" w:rsidRPr="000377C9">
        <w:rPr>
          <w:bCs/>
        </w:rPr>
        <w:t xml:space="preserve"> не предусмотрено. </w:t>
      </w:r>
    </w:p>
    <w:p w14:paraId="43082F90" w14:textId="77777777" w:rsidR="001A64BB" w:rsidRPr="00B16454" w:rsidRDefault="001A64BB" w:rsidP="00B16454">
      <w:pPr>
        <w:ind w:firstLine="567"/>
        <w:jc w:val="both"/>
        <w:rPr>
          <w:rFonts w:ascii="Arial" w:hAnsi="Arial" w:cs="Arial"/>
          <w:b/>
          <w:i/>
        </w:rPr>
      </w:pPr>
    </w:p>
    <w:tbl>
      <w:tblPr>
        <w:tblW w:w="9849" w:type="dxa"/>
        <w:tblInd w:w="-12" w:type="dxa"/>
        <w:tblCellMar>
          <w:left w:w="142" w:type="dxa"/>
          <w:right w:w="142" w:type="dxa"/>
        </w:tblCellMar>
        <w:tblLook w:val="0000" w:firstRow="0" w:lastRow="0" w:firstColumn="0" w:lastColumn="0" w:noHBand="0" w:noVBand="0"/>
      </w:tblPr>
      <w:tblGrid>
        <w:gridCol w:w="4800"/>
        <w:gridCol w:w="5049"/>
      </w:tblGrid>
      <w:tr w:rsidR="001A64BB" w:rsidRPr="008C3580" w14:paraId="6FAF72B5" w14:textId="77777777" w:rsidTr="001A64BB">
        <w:tc>
          <w:tcPr>
            <w:tcW w:w="4800" w:type="dxa"/>
          </w:tcPr>
          <w:p w14:paraId="2C158F8A" w14:textId="77777777" w:rsidR="001A64BB" w:rsidRPr="008C3580" w:rsidRDefault="001A64BB" w:rsidP="00E16C93">
            <w:pPr>
              <w:jc w:val="both"/>
              <w:rPr>
                <w:b/>
                <w:bCs/>
              </w:rPr>
            </w:pPr>
            <w:r w:rsidRPr="008C3580">
              <w:rPr>
                <w:b/>
                <w:bCs/>
              </w:rPr>
              <w:t>Поставщик:</w:t>
            </w:r>
          </w:p>
          <w:p w14:paraId="6D401789" w14:textId="77777777" w:rsidR="00CF6B34" w:rsidRPr="002F0F23" w:rsidRDefault="00CF6B34" w:rsidP="00CF6B34">
            <w:pPr>
              <w:suppressAutoHyphens/>
              <w:rPr>
                <w:sz w:val="20"/>
                <w:szCs w:val="20"/>
                <w:lang w:eastAsia="zh-CN"/>
              </w:rPr>
            </w:pPr>
            <w:r w:rsidRPr="002F0F23">
              <w:rPr>
                <w:color w:val="00B0F0"/>
                <w:sz w:val="20"/>
                <w:szCs w:val="20"/>
                <w:lang w:eastAsia="zh-CN"/>
              </w:rPr>
              <w:t>{</w:t>
            </w:r>
            <w:r w:rsidRPr="002F0F23">
              <w:rPr>
                <w:i/>
                <w:color w:val="00B0F0"/>
                <w:sz w:val="20"/>
                <w:szCs w:val="20"/>
                <w:lang w:eastAsia="zh-CN"/>
              </w:rPr>
              <w:t>Информация указана в Информационной карте закупочной сессии, сформированной в автоматическом режиме с использованием единого агрегатора торговли (ЕАТ)</w:t>
            </w:r>
            <w:r w:rsidRPr="002F0F23">
              <w:rPr>
                <w:color w:val="00B0F0"/>
                <w:sz w:val="20"/>
                <w:szCs w:val="20"/>
                <w:lang w:eastAsia="zh-CN"/>
              </w:rPr>
              <w:t>}</w:t>
            </w:r>
          </w:p>
          <w:p w14:paraId="26F92A81" w14:textId="2E86E0EF" w:rsidR="001A64BB" w:rsidRPr="008C3580" w:rsidRDefault="001A64BB" w:rsidP="00E16C93">
            <w:pPr>
              <w:jc w:val="both"/>
              <w:rPr>
                <w:bCs/>
                <w:vertAlign w:val="superscript"/>
              </w:rPr>
            </w:pPr>
          </w:p>
        </w:tc>
        <w:tc>
          <w:tcPr>
            <w:tcW w:w="5049" w:type="dxa"/>
          </w:tcPr>
          <w:p w14:paraId="3FE0604B" w14:textId="77777777" w:rsidR="001A64BB" w:rsidRPr="008C3580" w:rsidRDefault="001A64BB" w:rsidP="00E16C93">
            <w:pPr>
              <w:rPr>
                <w:b/>
                <w:bCs/>
              </w:rPr>
            </w:pPr>
            <w:r w:rsidRPr="008C3580">
              <w:rPr>
                <w:b/>
                <w:bCs/>
              </w:rPr>
              <w:t>Заказчик:</w:t>
            </w:r>
          </w:p>
          <w:p w14:paraId="4ED3CDB1" w14:textId="77777777" w:rsidR="00CF6B34" w:rsidRPr="002F0F23" w:rsidRDefault="00CF6B34" w:rsidP="00CF6B34">
            <w:pPr>
              <w:suppressAutoHyphens/>
              <w:rPr>
                <w:sz w:val="20"/>
                <w:szCs w:val="20"/>
                <w:lang w:eastAsia="zh-CN"/>
              </w:rPr>
            </w:pPr>
            <w:r w:rsidRPr="002F0F23">
              <w:rPr>
                <w:color w:val="00B0F0"/>
                <w:sz w:val="20"/>
                <w:szCs w:val="20"/>
                <w:lang w:eastAsia="zh-CN"/>
              </w:rPr>
              <w:t>{</w:t>
            </w:r>
            <w:r w:rsidRPr="002F0F23">
              <w:rPr>
                <w:i/>
                <w:color w:val="00B0F0"/>
                <w:sz w:val="20"/>
                <w:szCs w:val="20"/>
                <w:lang w:eastAsia="zh-CN"/>
              </w:rPr>
              <w:t>Информация указана в Информационной карте закупочной сессии, сформированной в автоматическом режиме с использованием единого агрегатора торговли (ЕАТ)</w:t>
            </w:r>
            <w:r w:rsidRPr="002F0F23">
              <w:rPr>
                <w:color w:val="00B0F0"/>
                <w:sz w:val="20"/>
                <w:szCs w:val="20"/>
                <w:lang w:eastAsia="zh-CN"/>
              </w:rPr>
              <w:t>}</w:t>
            </w:r>
          </w:p>
          <w:p w14:paraId="74515825" w14:textId="5A8EAA8C" w:rsidR="001A64BB" w:rsidRPr="008C3580" w:rsidRDefault="001A64BB" w:rsidP="00E16C93">
            <w:pPr>
              <w:rPr>
                <w:bCs/>
                <w:vertAlign w:val="superscript"/>
              </w:rPr>
            </w:pPr>
          </w:p>
        </w:tc>
      </w:tr>
    </w:tbl>
    <w:p w14:paraId="5F4E9086" w14:textId="77777777" w:rsidR="00CF6B34" w:rsidRDefault="00CF6B34" w:rsidP="00D5100F">
      <w:pPr>
        <w:jc w:val="right"/>
        <w:rPr>
          <w:b/>
          <w:bCs/>
        </w:rPr>
      </w:pPr>
    </w:p>
    <w:p w14:paraId="213325EB" w14:textId="77777777" w:rsidR="00CF6B34" w:rsidRDefault="00CF6B34" w:rsidP="00D5100F">
      <w:pPr>
        <w:jc w:val="right"/>
        <w:rPr>
          <w:b/>
          <w:bCs/>
        </w:rPr>
      </w:pPr>
    </w:p>
    <w:p w14:paraId="08CA0E7D" w14:textId="77777777" w:rsidR="00CF6B34" w:rsidRDefault="00CF6B34" w:rsidP="00D5100F">
      <w:pPr>
        <w:jc w:val="right"/>
        <w:rPr>
          <w:b/>
          <w:bCs/>
        </w:rPr>
      </w:pPr>
    </w:p>
    <w:p w14:paraId="70FAC084" w14:textId="0EBADA96" w:rsidR="00CF6B34" w:rsidRDefault="00CF6B34" w:rsidP="006E3000">
      <w:pPr>
        <w:rPr>
          <w:b/>
          <w:bCs/>
        </w:rPr>
      </w:pPr>
    </w:p>
    <w:p w14:paraId="6771C21B" w14:textId="77777777" w:rsidR="00CF6B34" w:rsidRDefault="00CF6B34" w:rsidP="00D5100F">
      <w:pPr>
        <w:jc w:val="right"/>
        <w:rPr>
          <w:b/>
          <w:bCs/>
        </w:rPr>
      </w:pPr>
    </w:p>
    <w:p w14:paraId="66BDBEDC" w14:textId="77777777" w:rsidR="00CF6B34" w:rsidRDefault="00CF6B34" w:rsidP="00D5100F">
      <w:pPr>
        <w:jc w:val="right"/>
        <w:rPr>
          <w:b/>
          <w:bCs/>
        </w:rPr>
      </w:pPr>
    </w:p>
    <w:p w14:paraId="58400CF7" w14:textId="12306C77" w:rsidR="004C5AF0" w:rsidRDefault="00515E8A" w:rsidP="00D5100F">
      <w:pPr>
        <w:jc w:val="right"/>
        <w:rPr>
          <w:b/>
          <w:bCs/>
        </w:rPr>
      </w:pPr>
      <w:r w:rsidRPr="00B5274A">
        <w:rPr>
          <w:b/>
          <w:bCs/>
        </w:rPr>
        <w:lastRenderedPageBreak/>
        <w:t xml:space="preserve">Приложение </w:t>
      </w:r>
      <w:r w:rsidR="00842199">
        <w:rPr>
          <w:b/>
          <w:bCs/>
        </w:rPr>
        <w:t>1.1</w:t>
      </w:r>
      <w:r w:rsidRPr="00B5274A">
        <w:rPr>
          <w:b/>
          <w:bCs/>
        </w:rPr>
        <w:t xml:space="preserve"> </w:t>
      </w:r>
      <w:r w:rsidR="006F392F" w:rsidRPr="006F392F">
        <w:rPr>
          <w:b/>
          <w:bCs/>
        </w:rPr>
        <w:t xml:space="preserve">к контракту </w:t>
      </w:r>
    </w:p>
    <w:p w14:paraId="1EF065F9" w14:textId="230F53DB" w:rsidR="006F392F" w:rsidRPr="006F392F" w:rsidRDefault="004C5AF0" w:rsidP="004C5AF0">
      <w:pPr>
        <w:ind w:left="4820"/>
        <w:jc w:val="right"/>
        <w:rPr>
          <w:b/>
          <w:bCs/>
        </w:rPr>
      </w:pPr>
      <w:r>
        <w:rPr>
          <w:b/>
          <w:bCs/>
        </w:rPr>
        <w:t>на</w:t>
      </w:r>
      <w:r w:rsidR="006F392F" w:rsidRPr="006F392F">
        <w:rPr>
          <w:b/>
          <w:bCs/>
        </w:rPr>
        <w:t xml:space="preserve"> поставк</w:t>
      </w:r>
      <w:r>
        <w:rPr>
          <w:b/>
          <w:bCs/>
        </w:rPr>
        <w:t>у</w:t>
      </w:r>
      <w:r w:rsidR="006F392F" w:rsidRPr="006F392F">
        <w:rPr>
          <w:b/>
          <w:bCs/>
        </w:rPr>
        <w:t>, установк</w:t>
      </w:r>
      <w:r>
        <w:rPr>
          <w:b/>
          <w:bCs/>
        </w:rPr>
        <w:t>у</w:t>
      </w:r>
      <w:r w:rsidR="006F392F" w:rsidRPr="006F392F">
        <w:rPr>
          <w:b/>
          <w:bCs/>
        </w:rPr>
        <w:t xml:space="preserve"> и монтаж</w:t>
      </w:r>
      <w:r>
        <w:rPr>
          <w:b/>
          <w:bCs/>
        </w:rPr>
        <w:t xml:space="preserve"> т</w:t>
      </w:r>
      <w:r w:rsidR="006F392F" w:rsidRPr="006F392F">
        <w:rPr>
          <w:b/>
          <w:bCs/>
        </w:rPr>
        <w:t xml:space="preserve">оваров </w:t>
      </w:r>
    </w:p>
    <w:p w14:paraId="0784CD70" w14:textId="0C210A40" w:rsidR="00515E8A" w:rsidRDefault="006F392F" w:rsidP="006F392F">
      <w:pPr>
        <w:ind w:left="6237"/>
        <w:jc w:val="right"/>
        <w:rPr>
          <w:b/>
        </w:rPr>
      </w:pPr>
      <w:r w:rsidRPr="006F392F">
        <w:rPr>
          <w:b/>
          <w:bCs/>
        </w:rPr>
        <w:t>№____ от ___.___.20</w:t>
      </w:r>
      <w:r w:rsidR="00D73D9B">
        <w:rPr>
          <w:b/>
          <w:bCs/>
        </w:rPr>
        <w:t>2</w:t>
      </w:r>
      <w:r w:rsidR="006E3000">
        <w:rPr>
          <w:b/>
          <w:bCs/>
        </w:rPr>
        <w:t>6</w:t>
      </w:r>
      <w:bookmarkStart w:id="6" w:name="_GoBack"/>
      <w:bookmarkEnd w:id="6"/>
    </w:p>
    <w:p w14:paraId="0CC9FC36" w14:textId="77777777" w:rsidR="00515E8A" w:rsidRDefault="00515E8A" w:rsidP="00B37CDA">
      <w:pPr>
        <w:ind w:firstLine="540"/>
        <w:jc w:val="center"/>
        <w:rPr>
          <w:b/>
        </w:rPr>
      </w:pPr>
    </w:p>
    <w:p w14:paraId="3BDD51C6" w14:textId="77777777" w:rsidR="00515E8A" w:rsidRDefault="00515E8A" w:rsidP="00B37CDA">
      <w:pPr>
        <w:ind w:firstLine="540"/>
        <w:jc w:val="center"/>
        <w:rPr>
          <w:b/>
        </w:rPr>
      </w:pPr>
      <w:r w:rsidRPr="00BE13A6">
        <w:rPr>
          <w:b/>
        </w:rPr>
        <w:t xml:space="preserve">ФОРМА </w:t>
      </w:r>
    </w:p>
    <w:p w14:paraId="3496EE93" w14:textId="77777777" w:rsidR="00515E8A" w:rsidRPr="00BE13A6" w:rsidRDefault="006F392F" w:rsidP="00B37CDA">
      <w:pPr>
        <w:ind w:firstLine="540"/>
        <w:jc w:val="center"/>
        <w:rPr>
          <w:b/>
        </w:rPr>
      </w:pPr>
      <w:r>
        <w:rPr>
          <w:b/>
          <w:noProof/>
        </w:rPr>
        <mc:AlternateContent>
          <mc:Choice Requires="wps">
            <w:drawing>
              <wp:anchor distT="0" distB="0" distL="114300" distR="114300" simplePos="0" relativeHeight="251659264" behindDoc="1" locked="0" layoutInCell="1" allowOverlap="1" wp14:anchorId="0C517DE9" wp14:editId="2D581B81">
                <wp:simplePos x="0" y="0"/>
                <wp:positionH relativeFrom="column">
                  <wp:posOffset>-211207</wp:posOffset>
                </wp:positionH>
                <wp:positionV relativeFrom="paragraph">
                  <wp:posOffset>208224</wp:posOffset>
                </wp:positionV>
                <wp:extent cx="6583680" cy="6496215"/>
                <wp:effectExtent l="0" t="0" r="26670" b="19050"/>
                <wp:wrapNone/>
                <wp:docPr id="7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64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72D76" id="Rectangle 3" o:spid="_x0000_s1026" style="position:absolute;margin-left:-16.65pt;margin-top:16.4pt;width:518.4pt;height:5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"/>
            </w:pict>
          </mc:Fallback>
        </mc:AlternateContent>
      </w:r>
    </w:p>
    <w:p w14:paraId="1D4B487C" w14:textId="77777777" w:rsidR="00515E8A" w:rsidRPr="00BE13A6" w:rsidRDefault="00515E8A" w:rsidP="00B37CDA">
      <w:pPr>
        <w:jc w:val="center"/>
        <w:rPr>
          <w:b/>
        </w:rPr>
      </w:pPr>
    </w:p>
    <w:p w14:paraId="6C2870AC" w14:textId="77777777" w:rsidR="00515E8A" w:rsidRPr="00400655" w:rsidRDefault="00515E8A" w:rsidP="00B37CDA">
      <w:pPr>
        <w:jc w:val="center"/>
        <w:rPr>
          <w:b/>
          <w:sz w:val="22"/>
          <w:szCs w:val="22"/>
        </w:rPr>
      </w:pPr>
      <w:r w:rsidRPr="00400655">
        <w:rPr>
          <w:b/>
          <w:sz w:val="22"/>
          <w:szCs w:val="22"/>
        </w:rPr>
        <w:t xml:space="preserve">АКТ </w:t>
      </w:r>
      <w:r>
        <w:rPr>
          <w:b/>
          <w:sz w:val="22"/>
          <w:szCs w:val="22"/>
        </w:rPr>
        <w:t>УСТАНОВКИ И МОНТАЖА ПОСТАВЛЕННЫХ ТОВАРОВ</w:t>
      </w:r>
      <w:r w:rsidRPr="00400655">
        <w:rPr>
          <w:b/>
          <w:sz w:val="22"/>
          <w:szCs w:val="22"/>
        </w:rPr>
        <w:t xml:space="preserve"> </w:t>
      </w:r>
    </w:p>
    <w:p w14:paraId="66775617" w14:textId="351BBCC5" w:rsidR="00515E8A" w:rsidRDefault="00515E8A" w:rsidP="00B37CDA">
      <w:pPr>
        <w:jc w:val="center"/>
        <w:rPr>
          <w:b/>
          <w:bCs/>
          <w:sz w:val="22"/>
          <w:szCs w:val="22"/>
        </w:rPr>
      </w:pPr>
      <w:r w:rsidRPr="00400655">
        <w:rPr>
          <w:b/>
          <w:sz w:val="22"/>
          <w:szCs w:val="22"/>
        </w:rPr>
        <w:t xml:space="preserve">по </w:t>
      </w:r>
      <w:r w:rsidR="006F392F">
        <w:rPr>
          <w:b/>
          <w:sz w:val="22"/>
          <w:szCs w:val="22"/>
        </w:rPr>
        <w:t>контракту</w:t>
      </w:r>
      <w:r w:rsidRPr="00400655">
        <w:rPr>
          <w:b/>
          <w:sz w:val="22"/>
          <w:szCs w:val="22"/>
        </w:rPr>
        <w:t xml:space="preserve"> </w:t>
      </w:r>
      <w:r w:rsidR="004C5AF0">
        <w:rPr>
          <w:b/>
          <w:bCs/>
          <w:sz w:val="22"/>
          <w:szCs w:val="22"/>
        </w:rPr>
        <w:t>на поставку</w:t>
      </w:r>
      <w:r>
        <w:rPr>
          <w:b/>
          <w:bCs/>
          <w:sz w:val="22"/>
          <w:szCs w:val="22"/>
        </w:rPr>
        <w:t>, установк</w:t>
      </w:r>
      <w:r w:rsidR="004C5AF0">
        <w:rPr>
          <w:b/>
          <w:bCs/>
          <w:sz w:val="22"/>
          <w:szCs w:val="22"/>
        </w:rPr>
        <w:t>у</w:t>
      </w:r>
      <w:r>
        <w:rPr>
          <w:b/>
          <w:bCs/>
          <w:sz w:val="22"/>
          <w:szCs w:val="22"/>
        </w:rPr>
        <w:t xml:space="preserve"> и монтаж </w:t>
      </w:r>
      <w:r w:rsidR="006F392F">
        <w:rPr>
          <w:b/>
          <w:bCs/>
          <w:sz w:val="22"/>
          <w:szCs w:val="22"/>
        </w:rPr>
        <w:t>товаров</w:t>
      </w:r>
    </w:p>
    <w:p w14:paraId="0B2EA7DF" w14:textId="77777777" w:rsidR="00515E8A" w:rsidRPr="00400655" w:rsidRDefault="006F392F" w:rsidP="00B37CDA">
      <w:pPr>
        <w:jc w:val="center"/>
        <w:rPr>
          <w:b/>
          <w:sz w:val="22"/>
          <w:szCs w:val="22"/>
        </w:rPr>
      </w:pPr>
      <w:r>
        <w:rPr>
          <w:b/>
          <w:sz w:val="22"/>
          <w:szCs w:val="22"/>
        </w:rPr>
        <w:t>№______</w:t>
      </w:r>
      <w:r w:rsidR="00515E8A" w:rsidRPr="00400655">
        <w:rPr>
          <w:b/>
          <w:sz w:val="22"/>
          <w:szCs w:val="22"/>
        </w:rPr>
        <w:t xml:space="preserve"> от __________ </w:t>
      </w:r>
    </w:p>
    <w:p w14:paraId="17EABEA0" w14:textId="77777777" w:rsidR="00515E8A" w:rsidRPr="00400655" w:rsidRDefault="00515E8A" w:rsidP="00B37CDA">
      <w:pPr>
        <w:jc w:val="center"/>
        <w:rPr>
          <w:b/>
          <w:sz w:val="22"/>
          <w:szCs w:val="22"/>
        </w:rPr>
      </w:pPr>
      <w:r w:rsidRPr="00400655">
        <w:rPr>
          <w:b/>
          <w:sz w:val="22"/>
          <w:szCs w:val="22"/>
        </w:rPr>
        <w:t xml:space="preserve">(далее по тексту – </w:t>
      </w:r>
      <w:r w:rsidR="006F392F">
        <w:rPr>
          <w:b/>
          <w:sz w:val="22"/>
          <w:szCs w:val="22"/>
        </w:rPr>
        <w:t>контракт</w:t>
      </w:r>
      <w:r w:rsidRPr="00400655">
        <w:rPr>
          <w:b/>
          <w:sz w:val="22"/>
          <w:szCs w:val="22"/>
        </w:rPr>
        <w:t>)</w:t>
      </w:r>
    </w:p>
    <w:p w14:paraId="239FC4D6" w14:textId="77777777" w:rsidR="00515E8A" w:rsidRPr="006A0893" w:rsidRDefault="00515E8A" w:rsidP="00B37CDA">
      <w:pPr>
        <w:rPr>
          <w:sz w:val="22"/>
          <w:szCs w:val="22"/>
        </w:rPr>
      </w:pPr>
    </w:p>
    <w:p w14:paraId="434F0EDF" w14:textId="77777777" w:rsidR="00515E8A" w:rsidRPr="006A0893" w:rsidRDefault="00515E8A" w:rsidP="00B37CDA">
      <w:pPr>
        <w:jc w:val="both"/>
        <w:rPr>
          <w:sz w:val="22"/>
          <w:szCs w:val="22"/>
        </w:rPr>
      </w:pPr>
      <w:r w:rsidRPr="006A0893">
        <w:rPr>
          <w:sz w:val="22"/>
          <w:szCs w:val="22"/>
        </w:rPr>
        <w:t xml:space="preserve">г. Новосибирск                                                              </w:t>
      </w:r>
      <w:r>
        <w:rPr>
          <w:sz w:val="22"/>
          <w:szCs w:val="22"/>
        </w:rPr>
        <w:t xml:space="preserve">           </w:t>
      </w:r>
      <w:r w:rsidRPr="006A0893">
        <w:rPr>
          <w:sz w:val="22"/>
          <w:szCs w:val="22"/>
        </w:rPr>
        <w:t xml:space="preserve">      </w:t>
      </w:r>
      <w:r>
        <w:rPr>
          <w:sz w:val="22"/>
          <w:szCs w:val="22"/>
        </w:rPr>
        <w:t xml:space="preserve">       </w:t>
      </w:r>
      <w:r w:rsidRPr="006A0893">
        <w:rPr>
          <w:sz w:val="22"/>
          <w:szCs w:val="22"/>
        </w:rPr>
        <w:t xml:space="preserve">              «___» _____________ 20</w:t>
      </w:r>
      <w:r w:rsidR="00D73D9B">
        <w:rPr>
          <w:sz w:val="22"/>
          <w:szCs w:val="22"/>
        </w:rPr>
        <w:t>_</w:t>
      </w:r>
      <w:r>
        <w:rPr>
          <w:sz w:val="22"/>
          <w:szCs w:val="22"/>
        </w:rPr>
        <w:t>_</w:t>
      </w:r>
      <w:r w:rsidRPr="006A0893">
        <w:rPr>
          <w:sz w:val="22"/>
          <w:szCs w:val="22"/>
        </w:rPr>
        <w:t xml:space="preserve"> года</w:t>
      </w:r>
    </w:p>
    <w:p w14:paraId="4AFA65A4" w14:textId="77777777" w:rsidR="00515E8A" w:rsidRPr="006A0893" w:rsidRDefault="00515E8A" w:rsidP="00B37CDA">
      <w:pPr>
        <w:jc w:val="both"/>
        <w:rPr>
          <w:sz w:val="22"/>
          <w:szCs w:val="22"/>
        </w:rPr>
      </w:pPr>
    </w:p>
    <w:p w14:paraId="031A1C40" w14:textId="26FF79A5" w:rsidR="00515E8A" w:rsidRPr="006A0893" w:rsidRDefault="00515E8A" w:rsidP="00B37CDA">
      <w:pPr>
        <w:jc w:val="both"/>
        <w:rPr>
          <w:sz w:val="22"/>
          <w:szCs w:val="22"/>
        </w:rPr>
      </w:pPr>
      <w:r w:rsidRPr="006A0893">
        <w:rPr>
          <w:sz w:val="22"/>
          <w:szCs w:val="22"/>
        </w:rPr>
        <w:t>Поставщик - ______________________</w:t>
      </w:r>
      <w:r>
        <w:rPr>
          <w:sz w:val="22"/>
          <w:szCs w:val="22"/>
        </w:rPr>
        <w:t>________</w:t>
      </w:r>
      <w:r w:rsidRPr="006A0893">
        <w:rPr>
          <w:sz w:val="22"/>
          <w:szCs w:val="22"/>
        </w:rPr>
        <w:t>____________________________________________, в лице ____________________</w:t>
      </w:r>
      <w:r>
        <w:rPr>
          <w:sz w:val="22"/>
          <w:szCs w:val="22"/>
        </w:rPr>
        <w:t>_______</w:t>
      </w:r>
      <w:r w:rsidRPr="006A0893">
        <w:rPr>
          <w:sz w:val="22"/>
          <w:szCs w:val="22"/>
        </w:rPr>
        <w:t xml:space="preserve">_, действующего на основании _____________________, с одной стороны, и Заказчик - </w:t>
      </w:r>
      <w:r w:rsidR="00390525" w:rsidRPr="00B368F2">
        <w:rPr>
          <w:b/>
          <w:sz w:val="20"/>
          <w:szCs w:val="20"/>
          <w:lang w:eastAsia="zh-CN"/>
        </w:rPr>
        <w:t>Федеральное государственное бюджетное научное учреждение «Федеральный исследовательский центр Институт цитологии и генетики Сибирского отделения Российской академии наук» (ИЦиГ СО РАН)</w:t>
      </w:r>
      <w:r w:rsidRPr="006A0893">
        <w:rPr>
          <w:sz w:val="22"/>
          <w:szCs w:val="22"/>
        </w:rPr>
        <w:t>, в лице __</w:t>
      </w:r>
      <w:r>
        <w:rPr>
          <w:sz w:val="22"/>
          <w:szCs w:val="22"/>
        </w:rPr>
        <w:t>_________</w:t>
      </w:r>
      <w:r w:rsidRPr="006A0893">
        <w:rPr>
          <w:sz w:val="22"/>
          <w:szCs w:val="22"/>
        </w:rPr>
        <w:t>_____</w:t>
      </w:r>
      <w:r>
        <w:rPr>
          <w:sz w:val="22"/>
          <w:szCs w:val="22"/>
        </w:rPr>
        <w:t>____________</w:t>
      </w:r>
      <w:r w:rsidRPr="006A0893">
        <w:rPr>
          <w:sz w:val="22"/>
          <w:szCs w:val="22"/>
        </w:rPr>
        <w:t>_____________, действующего на основании _________________</w:t>
      </w:r>
      <w:r>
        <w:rPr>
          <w:sz w:val="22"/>
          <w:szCs w:val="22"/>
        </w:rPr>
        <w:t>________</w:t>
      </w:r>
      <w:r w:rsidRPr="006A0893">
        <w:rPr>
          <w:sz w:val="22"/>
          <w:szCs w:val="22"/>
        </w:rPr>
        <w:t xml:space="preserve">____, с другой стороны, во исполнение </w:t>
      </w:r>
      <w:r w:rsidR="006F392F">
        <w:rPr>
          <w:sz w:val="22"/>
          <w:szCs w:val="22"/>
        </w:rPr>
        <w:t>контракта</w:t>
      </w:r>
      <w:r w:rsidRPr="006A0893">
        <w:rPr>
          <w:sz w:val="22"/>
          <w:szCs w:val="22"/>
        </w:rPr>
        <w:t xml:space="preserve"> составили настоящий акт о </w:t>
      </w:r>
      <w:r>
        <w:rPr>
          <w:sz w:val="22"/>
          <w:szCs w:val="22"/>
        </w:rPr>
        <w:t>ниже</w:t>
      </w:r>
      <w:r w:rsidRPr="006A0893">
        <w:rPr>
          <w:sz w:val="22"/>
          <w:szCs w:val="22"/>
        </w:rPr>
        <w:t>следующем:</w:t>
      </w:r>
    </w:p>
    <w:p w14:paraId="1BBA644C" w14:textId="77777777" w:rsidR="00515E8A" w:rsidRPr="006A0893" w:rsidRDefault="00515E8A" w:rsidP="00B37CDA">
      <w:pPr>
        <w:rPr>
          <w:sz w:val="22"/>
          <w:szCs w:val="22"/>
        </w:rPr>
      </w:pPr>
    </w:p>
    <w:p w14:paraId="58A66F0F" w14:textId="77777777" w:rsidR="00515E8A" w:rsidRPr="006A0893" w:rsidRDefault="00515E8A" w:rsidP="00B37CDA">
      <w:pPr>
        <w:jc w:val="both"/>
        <w:rPr>
          <w:sz w:val="22"/>
          <w:szCs w:val="22"/>
        </w:rPr>
      </w:pPr>
      <w:r w:rsidRPr="006A0893">
        <w:rPr>
          <w:sz w:val="22"/>
          <w:szCs w:val="22"/>
        </w:rPr>
        <w:t xml:space="preserve">1. Поставщик провел работы по </w:t>
      </w:r>
      <w:r>
        <w:rPr>
          <w:sz w:val="22"/>
          <w:szCs w:val="22"/>
        </w:rPr>
        <w:t xml:space="preserve">установке и монтажу в месте, указанном ответственным представителем Заказчика, поставленных по </w:t>
      </w:r>
      <w:r w:rsidR="006F392F">
        <w:rPr>
          <w:sz w:val="22"/>
          <w:szCs w:val="22"/>
        </w:rPr>
        <w:t>контракту</w:t>
      </w:r>
      <w:r>
        <w:rPr>
          <w:sz w:val="22"/>
          <w:szCs w:val="22"/>
        </w:rPr>
        <w:t xml:space="preserve"> Товаров</w:t>
      </w:r>
      <w:r w:rsidRPr="006A0893">
        <w:rPr>
          <w:sz w:val="22"/>
          <w:szCs w:val="22"/>
        </w:rPr>
        <w:t xml:space="preserve">, а Заказчик принял </w:t>
      </w:r>
      <w:r>
        <w:rPr>
          <w:sz w:val="22"/>
          <w:szCs w:val="22"/>
        </w:rPr>
        <w:t xml:space="preserve">по качеству </w:t>
      </w:r>
      <w:r w:rsidRPr="006A0893">
        <w:rPr>
          <w:sz w:val="22"/>
          <w:szCs w:val="22"/>
        </w:rPr>
        <w:t>следующ</w:t>
      </w:r>
      <w:r>
        <w:rPr>
          <w:sz w:val="22"/>
          <w:szCs w:val="22"/>
        </w:rPr>
        <w:t>ие</w:t>
      </w:r>
      <w:r w:rsidRPr="006A0893">
        <w:rPr>
          <w:sz w:val="22"/>
          <w:szCs w:val="22"/>
        </w:rPr>
        <w:t xml:space="preserve"> </w:t>
      </w:r>
      <w:r>
        <w:rPr>
          <w:sz w:val="22"/>
          <w:szCs w:val="22"/>
        </w:rPr>
        <w:t>Товары</w:t>
      </w:r>
      <w:r w:rsidRPr="006A0893">
        <w:rPr>
          <w:sz w:val="22"/>
          <w:szCs w:val="22"/>
        </w:rPr>
        <w:t>:</w:t>
      </w:r>
    </w:p>
    <w:p w14:paraId="03FF6CD1" w14:textId="77777777" w:rsidR="00515E8A" w:rsidRPr="006A0893" w:rsidRDefault="00515E8A" w:rsidP="00B37CDA">
      <w:pPr>
        <w:rPr>
          <w:sz w:val="22"/>
          <w:szCs w:val="22"/>
        </w:rPr>
      </w:pPr>
      <w:r w:rsidRPr="006A0893">
        <w:rPr>
          <w:sz w:val="22"/>
          <w:szCs w:val="22"/>
        </w:rPr>
        <w:t>____________________________________________________</w:t>
      </w:r>
      <w:r>
        <w:rPr>
          <w:sz w:val="22"/>
          <w:szCs w:val="22"/>
        </w:rPr>
        <w:t>_______</w:t>
      </w:r>
      <w:r w:rsidRPr="006A0893">
        <w:rPr>
          <w:sz w:val="22"/>
          <w:szCs w:val="22"/>
        </w:rPr>
        <w:t>_</w:t>
      </w:r>
      <w:r w:rsidR="006F392F">
        <w:rPr>
          <w:sz w:val="22"/>
          <w:szCs w:val="22"/>
        </w:rPr>
        <w:t>______________________________</w:t>
      </w:r>
    </w:p>
    <w:p w14:paraId="78FE43A5" w14:textId="77777777" w:rsidR="00515E8A" w:rsidRPr="003044E9" w:rsidRDefault="00515E8A" w:rsidP="00B37CDA">
      <w:pPr>
        <w:jc w:val="center"/>
        <w:rPr>
          <w:i/>
          <w:sz w:val="20"/>
          <w:szCs w:val="20"/>
        </w:rPr>
      </w:pPr>
      <w:r w:rsidRPr="003044E9">
        <w:rPr>
          <w:i/>
          <w:sz w:val="20"/>
          <w:szCs w:val="20"/>
        </w:rPr>
        <w:t>(наименование</w:t>
      </w:r>
      <w:r>
        <w:rPr>
          <w:i/>
          <w:sz w:val="20"/>
          <w:szCs w:val="20"/>
        </w:rPr>
        <w:t>,</w:t>
      </w:r>
      <w:r w:rsidRPr="003044E9">
        <w:rPr>
          <w:i/>
          <w:sz w:val="20"/>
          <w:szCs w:val="20"/>
        </w:rPr>
        <w:t xml:space="preserve"> характеристики, количество</w:t>
      </w:r>
      <w:r>
        <w:rPr>
          <w:i/>
          <w:sz w:val="20"/>
          <w:szCs w:val="20"/>
        </w:rPr>
        <w:t xml:space="preserve"> Товаров</w:t>
      </w:r>
      <w:r w:rsidRPr="003044E9">
        <w:rPr>
          <w:i/>
          <w:sz w:val="20"/>
          <w:szCs w:val="20"/>
        </w:rPr>
        <w:t>)</w:t>
      </w:r>
    </w:p>
    <w:p w14:paraId="4D761A36" w14:textId="789F441C" w:rsidR="002C12FC" w:rsidRPr="002C12FC" w:rsidRDefault="00515E8A" w:rsidP="00B37CDA">
      <w:pPr>
        <w:jc w:val="both"/>
        <w:rPr>
          <w:sz w:val="22"/>
          <w:szCs w:val="22"/>
        </w:rPr>
      </w:pPr>
      <w:r w:rsidRPr="002C12FC">
        <w:rPr>
          <w:sz w:val="22"/>
          <w:szCs w:val="22"/>
        </w:rPr>
        <w:t xml:space="preserve">2. </w:t>
      </w:r>
      <w:r w:rsidR="002C12FC" w:rsidRPr="002C12FC">
        <w:rPr>
          <w:sz w:val="22"/>
          <w:szCs w:val="22"/>
        </w:rPr>
        <w:t xml:space="preserve">В соответствии с условиями </w:t>
      </w:r>
      <w:r w:rsidR="002C12FC">
        <w:rPr>
          <w:sz w:val="22"/>
          <w:szCs w:val="22"/>
        </w:rPr>
        <w:t>к</w:t>
      </w:r>
      <w:r w:rsidR="002C12FC" w:rsidRPr="002C12FC">
        <w:rPr>
          <w:sz w:val="22"/>
          <w:szCs w:val="22"/>
        </w:rPr>
        <w:t xml:space="preserve">онтракта Заказчиком проведена экспертиза поставленных </w:t>
      </w:r>
      <w:r w:rsidR="00F86FC8">
        <w:rPr>
          <w:sz w:val="22"/>
          <w:szCs w:val="22"/>
        </w:rPr>
        <w:t>Т</w:t>
      </w:r>
      <w:r w:rsidR="002C12FC" w:rsidRPr="002C12FC">
        <w:rPr>
          <w:sz w:val="22"/>
          <w:szCs w:val="22"/>
        </w:rPr>
        <w:t>оваров</w:t>
      </w:r>
      <w:r w:rsidR="0075483E">
        <w:rPr>
          <w:sz w:val="22"/>
          <w:szCs w:val="22"/>
        </w:rPr>
        <w:t xml:space="preserve"> и выполненных работ</w:t>
      </w:r>
      <w:r w:rsidR="002C12FC" w:rsidRPr="002C12FC">
        <w:rPr>
          <w:sz w:val="22"/>
          <w:szCs w:val="22"/>
        </w:rPr>
        <w:t xml:space="preserve">. По результатам проведенной Заказчиком экспертизы установлено, что поставленные </w:t>
      </w:r>
      <w:r w:rsidR="00F86FC8">
        <w:rPr>
          <w:sz w:val="22"/>
          <w:szCs w:val="22"/>
        </w:rPr>
        <w:t>Т</w:t>
      </w:r>
      <w:r w:rsidR="002C12FC" w:rsidRPr="002C12FC">
        <w:rPr>
          <w:sz w:val="22"/>
          <w:szCs w:val="22"/>
        </w:rPr>
        <w:t>овары</w:t>
      </w:r>
      <w:r w:rsidR="0075483E">
        <w:rPr>
          <w:sz w:val="22"/>
          <w:szCs w:val="22"/>
        </w:rPr>
        <w:t xml:space="preserve"> и выполненные работы</w:t>
      </w:r>
      <w:r w:rsidR="002C12FC" w:rsidRPr="002C12FC">
        <w:rPr>
          <w:sz w:val="22"/>
          <w:szCs w:val="22"/>
        </w:rPr>
        <w:t xml:space="preserve"> соответствуют условиям </w:t>
      </w:r>
      <w:r w:rsidR="002C12FC">
        <w:rPr>
          <w:sz w:val="22"/>
          <w:szCs w:val="22"/>
        </w:rPr>
        <w:t>к</w:t>
      </w:r>
      <w:r w:rsidR="002C12FC" w:rsidRPr="002C12FC">
        <w:rPr>
          <w:sz w:val="22"/>
          <w:szCs w:val="22"/>
        </w:rPr>
        <w:t>онтракта.</w:t>
      </w:r>
    </w:p>
    <w:p w14:paraId="46D85A77" w14:textId="77777777" w:rsidR="00515E8A" w:rsidRPr="002C12FC" w:rsidRDefault="002C12FC" w:rsidP="00B37CDA">
      <w:pPr>
        <w:jc w:val="both"/>
        <w:rPr>
          <w:sz w:val="22"/>
          <w:szCs w:val="22"/>
        </w:rPr>
      </w:pPr>
      <w:r>
        <w:rPr>
          <w:sz w:val="22"/>
          <w:szCs w:val="22"/>
        </w:rPr>
        <w:t xml:space="preserve">3. </w:t>
      </w:r>
      <w:r w:rsidR="00515E8A" w:rsidRPr="002C12FC">
        <w:rPr>
          <w:sz w:val="22"/>
          <w:szCs w:val="22"/>
        </w:rPr>
        <w:t xml:space="preserve">Товары находятся в рабочем состоянии и отвечают техническим требованиям, установленным </w:t>
      </w:r>
      <w:r w:rsidR="006F392F" w:rsidRPr="002C12FC">
        <w:rPr>
          <w:sz w:val="22"/>
          <w:szCs w:val="22"/>
        </w:rPr>
        <w:t>контрактом</w:t>
      </w:r>
      <w:r w:rsidR="00515E8A" w:rsidRPr="002C12FC">
        <w:rPr>
          <w:sz w:val="22"/>
          <w:szCs w:val="22"/>
        </w:rPr>
        <w:t xml:space="preserve">. </w:t>
      </w:r>
    </w:p>
    <w:p w14:paraId="751360B1" w14:textId="77777777" w:rsidR="00515E8A" w:rsidRPr="002C12FC" w:rsidRDefault="002C12FC" w:rsidP="00B37CDA">
      <w:pPr>
        <w:jc w:val="both"/>
        <w:rPr>
          <w:sz w:val="22"/>
          <w:szCs w:val="22"/>
        </w:rPr>
      </w:pPr>
      <w:r>
        <w:rPr>
          <w:sz w:val="22"/>
          <w:szCs w:val="22"/>
        </w:rPr>
        <w:t>4</w:t>
      </w:r>
      <w:r w:rsidR="00515E8A" w:rsidRPr="002C12FC">
        <w:rPr>
          <w:sz w:val="22"/>
          <w:szCs w:val="22"/>
        </w:rPr>
        <w:t>. Заказчик к работе установленных и смонтированных Товаров претензий не имеет.</w:t>
      </w:r>
    </w:p>
    <w:p w14:paraId="037161DD" w14:textId="77777777" w:rsidR="00515E8A" w:rsidRPr="006A0893" w:rsidRDefault="002C12FC" w:rsidP="00B37CDA">
      <w:pPr>
        <w:jc w:val="both"/>
        <w:rPr>
          <w:sz w:val="22"/>
          <w:szCs w:val="22"/>
        </w:rPr>
      </w:pPr>
      <w:r>
        <w:rPr>
          <w:sz w:val="22"/>
          <w:szCs w:val="22"/>
        </w:rPr>
        <w:t>5</w:t>
      </w:r>
      <w:r w:rsidR="00515E8A" w:rsidRPr="002C12FC">
        <w:rPr>
          <w:sz w:val="22"/>
          <w:szCs w:val="22"/>
        </w:rPr>
        <w:t>. К настоящему</w:t>
      </w:r>
      <w:r w:rsidR="00515E8A" w:rsidRPr="006A0893">
        <w:rPr>
          <w:sz w:val="22"/>
          <w:szCs w:val="22"/>
        </w:rPr>
        <w:t xml:space="preserve"> акту прилагаются следующие документы, подтверждающие гарантийные обязательства Поставщика:</w:t>
      </w:r>
    </w:p>
    <w:p w14:paraId="2FC3FCA1" w14:textId="77777777" w:rsidR="00515E8A" w:rsidRPr="006A0893" w:rsidRDefault="00515E8A" w:rsidP="00B37CDA">
      <w:pPr>
        <w:jc w:val="both"/>
        <w:rPr>
          <w:i/>
          <w:sz w:val="22"/>
          <w:szCs w:val="22"/>
        </w:rPr>
      </w:pPr>
      <w:r w:rsidRPr="006A0893">
        <w:rPr>
          <w:sz w:val="22"/>
          <w:szCs w:val="22"/>
        </w:rPr>
        <w:t>______________________________________</w:t>
      </w:r>
      <w:r>
        <w:rPr>
          <w:sz w:val="22"/>
          <w:szCs w:val="22"/>
        </w:rPr>
        <w:t>_________</w:t>
      </w:r>
      <w:r w:rsidRPr="006A0893">
        <w:rPr>
          <w:sz w:val="22"/>
          <w:szCs w:val="22"/>
        </w:rPr>
        <w:t xml:space="preserve">______________________ </w:t>
      </w:r>
      <w:r w:rsidRPr="00033EF0">
        <w:rPr>
          <w:i/>
          <w:sz w:val="20"/>
          <w:szCs w:val="20"/>
        </w:rPr>
        <w:t>(перечислить документы)</w:t>
      </w:r>
    </w:p>
    <w:p w14:paraId="0CBF7FD0" w14:textId="77777777" w:rsidR="002C12FC" w:rsidRDefault="002C12FC" w:rsidP="00B37CDA">
      <w:pPr>
        <w:jc w:val="both"/>
        <w:rPr>
          <w:sz w:val="22"/>
          <w:szCs w:val="22"/>
        </w:rPr>
      </w:pPr>
      <w:r>
        <w:rPr>
          <w:sz w:val="22"/>
          <w:szCs w:val="22"/>
        </w:rPr>
        <w:t>6</w:t>
      </w:r>
      <w:r w:rsidR="00515E8A" w:rsidRPr="006A0893">
        <w:rPr>
          <w:sz w:val="22"/>
          <w:szCs w:val="22"/>
        </w:rPr>
        <w:t>. Составление настоящего акта не лишает Заказчика права предъявлять в последующем требования к Поставщику, связанные с недостатками принят</w:t>
      </w:r>
      <w:r w:rsidR="00515E8A">
        <w:rPr>
          <w:sz w:val="22"/>
          <w:szCs w:val="22"/>
        </w:rPr>
        <w:t>ых</w:t>
      </w:r>
      <w:r w:rsidR="00515E8A" w:rsidRPr="006A0893">
        <w:rPr>
          <w:sz w:val="22"/>
          <w:szCs w:val="22"/>
        </w:rPr>
        <w:t xml:space="preserve"> </w:t>
      </w:r>
      <w:r w:rsidR="00515E8A">
        <w:rPr>
          <w:sz w:val="22"/>
          <w:szCs w:val="22"/>
        </w:rPr>
        <w:t>Товаров</w:t>
      </w:r>
      <w:r w:rsidR="00515E8A" w:rsidRPr="006A0893">
        <w:rPr>
          <w:sz w:val="22"/>
          <w:szCs w:val="22"/>
        </w:rPr>
        <w:t xml:space="preserve">, которые невозможно было выявить при обычном способе приемки (скрытые недостатки).  </w:t>
      </w:r>
    </w:p>
    <w:p w14:paraId="29970171" w14:textId="77777777" w:rsidR="00515E8A" w:rsidRPr="006A0893" w:rsidRDefault="002C12FC" w:rsidP="002C12FC">
      <w:pPr>
        <w:jc w:val="both"/>
        <w:rPr>
          <w:sz w:val="22"/>
          <w:szCs w:val="22"/>
        </w:rPr>
      </w:pPr>
      <w:r>
        <w:rPr>
          <w:sz w:val="22"/>
          <w:szCs w:val="22"/>
        </w:rPr>
        <w:t xml:space="preserve">7. </w:t>
      </w:r>
      <w:r w:rsidR="00515E8A" w:rsidRPr="006A0893">
        <w:rPr>
          <w:sz w:val="22"/>
          <w:szCs w:val="22"/>
        </w:rPr>
        <w:t xml:space="preserve"> </w:t>
      </w:r>
      <w:r w:rsidRPr="002C12FC">
        <w:rPr>
          <w:sz w:val="22"/>
          <w:szCs w:val="22"/>
        </w:rPr>
        <w:t>Настоящий акт составлен в двух экземплярах, имеющих одинаковую юридическую силу, - по одному для каждой из Сторон</w:t>
      </w:r>
      <w:r w:rsidR="00F86FC8">
        <w:rPr>
          <w:sz w:val="22"/>
          <w:szCs w:val="22"/>
        </w:rPr>
        <w:t>.</w:t>
      </w:r>
    </w:p>
    <w:p w14:paraId="211F0C57" w14:textId="77777777" w:rsidR="00515E8A" w:rsidRPr="006A0893" w:rsidRDefault="00515E8A" w:rsidP="00B37CDA">
      <w:pPr>
        <w:rPr>
          <w:sz w:val="22"/>
          <w:szCs w:val="22"/>
        </w:rPr>
      </w:pPr>
    </w:p>
    <w:tbl>
      <w:tblPr>
        <w:tblW w:w="9754" w:type="dxa"/>
        <w:tblLayout w:type="fixed"/>
        <w:tblLook w:val="0000" w:firstRow="0" w:lastRow="0" w:firstColumn="0" w:lastColumn="0" w:noHBand="0" w:noVBand="0"/>
      </w:tblPr>
      <w:tblGrid>
        <w:gridCol w:w="4877"/>
        <w:gridCol w:w="4877"/>
      </w:tblGrid>
      <w:tr w:rsidR="00515E8A" w:rsidRPr="006A0893" w14:paraId="5505CE3C" w14:textId="77777777" w:rsidTr="001A64BB">
        <w:trPr>
          <w:trHeight w:val="730"/>
        </w:trPr>
        <w:tc>
          <w:tcPr>
            <w:tcW w:w="4877" w:type="dxa"/>
          </w:tcPr>
          <w:p w14:paraId="3F29399A" w14:textId="77777777" w:rsidR="00515E8A" w:rsidRPr="006A0893" w:rsidRDefault="00515E8A" w:rsidP="00B37CDA">
            <w:pPr>
              <w:ind w:left="420" w:hangingChars="190" w:hanging="420"/>
              <w:rPr>
                <w:b/>
                <w:sz w:val="22"/>
                <w:szCs w:val="22"/>
              </w:rPr>
            </w:pPr>
            <w:r w:rsidRPr="006A0893">
              <w:rPr>
                <w:b/>
                <w:sz w:val="22"/>
                <w:szCs w:val="22"/>
              </w:rPr>
              <w:t>От Заказчика:</w:t>
            </w:r>
          </w:p>
          <w:p w14:paraId="2B93942D" w14:textId="77777777" w:rsidR="00515E8A" w:rsidRPr="006A0893" w:rsidRDefault="00515E8A" w:rsidP="00B37CDA">
            <w:pPr>
              <w:ind w:left="420" w:hangingChars="190" w:hanging="420"/>
              <w:rPr>
                <w:b/>
                <w:sz w:val="22"/>
                <w:szCs w:val="22"/>
              </w:rPr>
            </w:pPr>
            <w:r w:rsidRPr="006A0893">
              <w:rPr>
                <w:b/>
                <w:sz w:val="22"/>
                <w:szCs w:val="22"/>
              </w:rPr>
              <w:t>______________________________________</w:t>
            </w:r>
          </w:p>
          <w:p w14:paraId="57A843E9" w14:textId="77777777" w:rsidR="00515E8A" w:rsidRPr="006A0893" w:rsidRDefault="00515E8A" w:rsidP="00B37CDA">
            <w:pPr>
              <w:ind w:left="420" w:hangingChars="190" w:hanging="420"/>
              <w:rPr>
                <w:b/>
                <w:sz w:val="22"/>
                <w:szCs w:val="22"/>
              </w:rPr>
            </w:pPr>
          </w:p>
          <w:p w14:paraId="6D421902" w14:textId="77777777" w:rsidR="00515E8A" w:rsidRPr="006A0893" w:rsidRDefault="00515E8A" w:rsidP="00B37CDA">
            <w:pPr>
              <w:ind w:left="418" w:hangingChars="190" w:hanging="418"/>
              <w:rPr>
                <w:sz w:val="22"/>
                <w:szCs w:val="22"/>
              </w:rPr>
            </w:pPr>
            <w:r w:rsidRPr="006A0893">
              <w:rPr>
                <w:sz w:val="22"/>
                <w:szCs w:val="22"/>
              </w:rPr>
              <w:t xml:space="preserve"> «___»______________20___г.</w:t>
            </w:r>
          </w:p>
          <w:p w14:paraId="28512E34" w14:textId="2D85CC1C" w:rsidR="001A64BB" w:rsidRPr="006A0893" w:rsidRDefault="001A64BB" w:rsidP="00B37CDA">
            <w:pPr>
              <w:ind w:left="418" w:hangingChars="190" w:hanging="418"/>
              <w:rPr>
                <w:sz w:val="22"/>
                <w:szCs w:val="22"/>
              </w:rPr>
            </w:pPr>
          </w:p>
        </w:tc>
        <w:tc>
          <w:tcPr>
            <w:tcW w:w="4877" w:type="dxa"/>
          </w:tcPr>
          <w:p w14:paraId="4D6649A5" w14:textId="77777777" w:rsidR="00515E8A" w:rsidRPr="006A0893" w:rsidRDefault="00515E8A" w:rsidP="00B37CDA">
            <w:pPr>
              <w:ind w:left="420" w:hangingChars="190" w:hanging="420"/>
              <w:rPr>
                <w:b/>
                <w:sz w:val="22"/>
                <w:szCs w:val="22"/>
              </w:rPr>
            </w:pPr>
            <w:r w:rsidRPr="006A0893">
              <w:rPr>
                <w:b/>
                <w:sz w:val="22"/>
                <w:szCs w:val="22"/>
              </w:rPr>
              <w:t>От Поставщика:</w:t>
            </w:r>
          </w:p>
          <w:p w14:paraId="68242717" w14:textId="77777777" w:rsidR="00515E8A" w:rsidRPr="006A0893" w:rsidRDefault="00515E8A" w:rsidP="00B37CDA">
            <w:pPr>
              <w:ind w:left="420" w:hangingChars="190" w:hanging="420"/>
              <w:rPr>
                <w:b/>
                <w:sz w:val="22"/>
                <w:szCs w:val="22"/>
              </w:rPr>
            </w:pPr>
            <w:r>
              <w:rPr>
                <w:b/>
                <w:sz w:val="22"/>
                <w:szCs w:val="22"/>
              </w:rPr>
              <w:t>____________________________________</w:t>
            </w:r>
          </w:p>
          <w:p w14:paraId="4DFC89A0" w14:textId="77777777" w:rsidR="00515E8A" w:rsidRPr="006A0893" w:rsidRDefault="00515E8A" w:rsidP="00B37CDA">
            <w:pPr>
              <w:ind w:left="420" w:hangingChars="190" w:hanging="420"/>
              <w:rPr>
                <w:b/>
                <w:sz w:val="22"/>
                <w:szCs w:val="22"/>
              </w:rPr>
            </w:pPr>
          </w:p>
          <w:p w14:paraId="6C38AB05" w14:textId="77777777" w:rsidR="00515E8A" w:rsidRPr="006A0893" w:rsidRDefault="00515E8A" w:rsidP="00B37CDA">
            <w:pPr>
              <w:ind w:left="418" w:hangingChars="190" w:hanging="418"/>
              <w:rPr>
                <w:b/>
                <w:sz w:val="22"/>
                <w:szCs w:val="22"/>
              </w:rPr>
            </w:pPr>
            <w:r w:rsidRPr="006A0893">
              <w:rPr>
                <w:sz w:val="22"/>
                <w:szCs w:val="22"/>
              </w:rPr>
              <w:t xml:space="preserve"> «___»______________20___г.</w:t>
            </w:r>
          </w:p>
        </w:tc>
      </w:tr>
    </w:tbl>
    <w:p w14:paraId="2172B42D" w14:textId="77777777" w:rsidR="00515E8A" w:rsidRDefault="00515E8A" w:rsidP="00B37CDA">
      <w:pPr>
        <w:ind w:firstLine="540"/>
        <w:jc w:val="both"/>
      </w:pPr>
    </w:p>
    <w:tbl>
      <w:tblPr>
        <w:tblW w:w="10569" w:type="dxa"/>
        <w:tblInd w:w="-34" w:type="dxa"/>
        <w:tblCellMar>
          <w:left w:w="142" w:type="dxa"/>
          <w:right w:w="142" w:type="dxa"/>
        </w:tblCellMar>
        <w:tblLook w:val="0000" w:firstRow="0" w:lastRow="0" w:firstColumn="0" w:lastColumn="0" w:noHBand="0" w:noVBand="0"/>
      </w:tblPr>
      <w:tblGrid>
        <w:gridCol w:w="5151"/>
        <w:gridCol w:w="5418"/>
      </w:tblGrid>
      <w:tr w:rsidR="001A64BB" w:rsidRPr="001A64BB" w14:paraId="0BD5803C" w14:textId="77777777" w:rsidTr="00E16C93">
        <w:tc>
          <w:tcPr>
            <w:tcW w:w="4800" w:type="dxa"/>
          </w:tcPr>
          <w:p w14:paraId="212DE9A2" w14:textId="77777777" w:rsidR="001A64BB" w:rsidRDefault="001A64BB" w:rsidP="00E16C93">
            <w:pPr>
              <w:jc w:val="both"/>
              <w:rPr>
                <w:b/>
                <w:bCs/>
              </w:rPr>
            </w:pPr>
          </w:p>
          <w:p w14:paraId="7968BBA6" w14:textId="51E4C1DF" w:rsidR="001A64BB" w:rsidRDefault="001A64BB" w:rsidP="00E16C93">
            <w:pPr>
              <w:jc w:val="both"/>
              <w:rPr>
                <w:b/>
                <w:bCs/>
              </w:rPr>
            </w:pPr>
            <w:r w:rsidRPr="001A64BB">
              <w:rPr>
                <w:b/>
                <w:bCs/>
              </w:rPr>
              <w:t>Поставщик:</w:t>
            </w:r>
          </w:p>
          <w:p w14:paraId="0AFE0DE6" w14:textId="77777777" w:rsidR="007D3F84" w:rsidRPr="002F0F23" w:rsidRDefault="007D3F84" w:rsidP="007D3F84">
            <w:pPr>
              <w:suppressAutoHyphens/>
              <w:rPr>
                <w:sz w:val="20"/>
                <w:szCs w:val="20"/>
                <w:lang w:eastAsia="zh-CN"/>
              </w:rPr>
            </w:pPr>
            <w:r w:rsidRPr="002F0F23">
              <w:rPr>
                <w:color w:val="00B0F0"/>
                <w:sz w:val="20"/>
                <w:szCs w:val="20"/>
                <w:lang w:eastAsia="zh-CN"/>
              </w:rPr>
              <w:t>{</w:t>
            </w:r>
            <w:r w:rsidRPr="002F0F23">
              <w:rPr>
                <w:i/>
                <w:color w:val="00B0F0"/>
                <w:sz w:val="20"/>
                <w:szCs w:val="20"/>
                <w:lang w:eastAsia="zh-CN"/>
              </w:rPr>
              <w:t>Информация указана в Информационной карте закупочной сессии, сформированной в автоматическом режиме с использованием единого агрегатора торговли (ЕАТ)</w:t>
            </w:r>
            <w:r w:rsidRPr="002F0F23">
              <w:rPr>
                <w:color w:val="00B0F0"/>
                <w:sz w:val="20"/>
                <w:szCs w:val="20"/>
                <w:lang w:eastAsia="zh-CN"/>
              </w:rPr>
              <w:t>}</w:t>
            </w:r>
          </w:p>
          <w:p w14:paraId="4FEE7B53" w14:textId="77777777" w:rsidR="007D3F84" w:rsidRPr="001A64BB" w:rsidRDefault="007D3F84" w:rsidP="00E16C93">
            <w:pPr>
              <w:jc w:val="both"/>
              <w:rPr>
                <w:b/>
                <w:bCs/>
              </w:rPr>
            </w:pPr>
          </w:p>
          <w:p w14:paraId="3E3F0480" w14:textId="09DEB78D" w:rsidR="001A64BB" w:rsidRPr="007D3F84" w:rsidRDefault="001A64BB" w:rsidP="007D3F84">
            <w:pPr>
              <w:jc w:val="both"/>
              <w:rPr>
                <w:b/>
                <w:bCs/>
              </w:rPr>
            </w:pPr>
          </w:p>
        </w:tc>
        <w:tc>
          <w:tcPr>
            <w:tcW w:w="5049" w:type="dxa"/>
          </w:tcPr>
          <w:p w14:paraId="129C64E4" w14:textId="77777777" w:rsidR="001A64BB" w:rsidRDefault="001A64BB" w:rsidP="00E16C93">
            <w:pPr>
              <w:rPr>
                <w:b/>
                <w:bCs/>
              </w:rPr>
            </w:pPr>
          </w:p>
          <w:p w14:paraId="14D72FC2" w14:textId="77777777" w:rsidR="001A64BB" w:rsidRPr="001A64BB" w:rsidRDefault="001A64BB" w:rsidP="00E16C93">
            <w:pPr>
              <w:rPr>
                <w:b/>
                <w:bCs/>
              </w:rPr>
            </w:pPr>
            <w:r w:rsidRPr="001A64BB">
              <w:rPr>
                <w:b/>
                <w:bCs/>
              </w:rPr>
              <w:t>Заказчик:</w:t>
            </w:r>
          </w:p>
          <w:p w14:paraId="4F67F5DD" w14:textId="70E58003" w:rsidR="007D3F84" w:rsidRPr="002F0F23" w:rsidRDefault="007D3F84" w:rsidP="007D3F84">
            <w:pPr>
              <w:suppressAutoHyphens/>
              <w:rPr>
                <w:sz w:val="20"/>
                <w:szCs w:val="20"/>
                <w:lang w:eastAsia="zh-CN"/>
              </w:rPr>
            </w:pPr>
            <w:r w:rsidRPr="002F0F23">
              <w:rPr>
                <w:color w:val="00B0F0"/>
                <w:sz w:val="20"/>
                <w:szCs w:val="20"/>
                <w:lang w:eastAsia="zh-CN"/>
              </w:rPr>
              <w:t>{</w:t>
            </w:r>
            <w:r w:rsidRPr="002F0F23">
              <w:rPr>
                <w:i/>
                <w:color w:val="00B0F0"/>
                <w:sz w:val="20"/>
                <w:szCs w:val="20"/>
                <w:lang w:eastAsia="zh-CN"/>
              </w:rPr>
              <w:t>Информация указана в Информационной карте закупочной сессии, сформированной в автоматическом режиме с использованием единого агрегатора торговли (ЕАТ)</w:t>
            </w:r>
            <w:r w:rsidRPr="002F0F23">
              <w:rPr>
                <w:color w:val="00B0F0"/>
                <w:sz w:val="20"/>
                <w:szCs w:val="20"/>
                <w:lang w:eastAsia="zh-CN"/>
              </w:rPr>
              <w:t>}</w:t>
            </w:r>
          </w:p>
          <w:p w14:paraId="1E4FF068" w14:textId="40417D89" w:rsidR="007D3F84" w:rsidRPr="001A64BB" w:rsidRDefault="007D3F84" w:rsidP="007D3F84">
            <w:pPr>
              <w:rPr>
                <w:bCs/>
                <w:vertAlign w:val="superscript"/>
              </w:rPr>
            </w:pPr>
          </w:p>
          <w:p w14:paraId="7BC691D5" w14:textId="403446EF" w:rsidR="001A64BB" w:rsidRPr="001A64BB" w:rsidRDefault="001A64BB" w:rsidP="00E16C93">
            <w:pPr>
              <w:rPr>
                <w:bCs/>
                <w:vertAlign w:val="superscript"/>
              </w:rPr>
            </w:pPr>
          </w:p>
        </w:tc>
      </w:tr>
      <w:tr w:rsidR="001A64BB" w:rsidRPr="001A64BB" w14:paraId="5BDC6117" w14:textId="77777777" w:rsidTr="00E16C93">
        <w:tc>
          <w:tcPr>
            <w:tcW w:w="4800" w:type="dxa"/>
          </w:tcPr>
          <w:p w14:paraId="12FBAC24" w14:textId="2B79D88C" w:rsidR="001A64BB" w:rsidRPr="001A64BB" w:rsidRDefault="001A64BB" w:rsidP="007D3F84">
            <w:pPr>
              <w:jc w:val="both"/>
              <w:rPr>
                <w:vertAlign w:val="superscript"/>
              </w:rPr>
            </w:pPr>
          </w:p>
        </w:tc>
        <w:tc>
          <w:tcPr>
            <w:tcW w:w="5049" w:type="dxa"/>
          </w:tcPr>
          <w:p w14:paraId="2BA108D3" w14:textId="7C753C49" w:rsidR="001A64BB" w:rsidRPr="001A64BB" w:rsidRDefault="001A64BB" w:rsidP="007D3F84">
            <w:pPr>
              <w:rPr>
                <w:vertAlign w:val="superscript"/>
              </w:rPr>
            </w:pPr>
          </w:p>
        </w:tc>
      </w:tr>
    </w:tbl>
    <w:p w14:paraId="4876EC01" w14:textId="77777777" w:rsidR="00E04112" w:rsidRPr="005E51B9" w:rsidRDefault="00E04112" w:rsidP="00B37CDA">
      <w:r w:rsidRPr="005E51B9">
        <w:br w:type="page"/>
      </w:r>
    </w:p>
    <w:sectPr w:rsidR="00E04112" w:rsidRPr="005E51B9" w:rsidSect="00AC1FA9">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EB5D9" w14:textId="77777777" w:rsidR="00B3425A" w:rsidRDefault="00B3425A" w:rsidP="004A02ED">
      <w:r>
        <w:separator/>
      </w:r>
    </w:p>
  </w:endnote>
  <w:endnote w:type="continuationSeparator" w:id="0">
    <w:p w14:paraId="00DE5664" w14:textId="77777777" w:rsidR="00B3425A" w:rsidRDefault="00B3425A" w:rsidP="004A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charset w:val="00"/>
    <w:family w:val="auto"/>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87F7B" w14:textId="77777777" w:rsidR="00B3425A" w:rsidRDefault="00B3425A" w:rsidP="004A02ED">
      <w:r>
        <w:separator/>
      </w:r>
    </w:p>
  </w:footnote>
  <w:footnote w:type="continuationSeparator" w:id="0">
    <w:p w14:paraId="06F87AC0" w14:textId="77777777" w:rsidR="00B3425A" w:rsidRDefault="00B3425A" w:rsidP="004A0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6E0A2EC"/>
    <w:lvl w:ilvl="0">
      <w:start w:val="1"/>
      <w:numFmt w:val="decimal"/>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D808D5"/>
    <w:multiLevelType w:val="hybridMultilevel"/>
    <w:tmpl w:val="11F4FE9E"/>
    <w:lvl w:ilvl="0" w:tplc="47DAFFB4">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A50590"/>
    <w:multiLevelType w:val="multilevel"/>
    <w:tmpl w:val="F2E82D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DB3A77"/>
    <w:multiLevelType w:val="hybridMultilevel"/>
    <w:tmpl w:val="62720854"/>
    <w:lvl w:ilvl="0" w:tplc="EC982E66">
      <w:start w:val="4"/>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15:restartNumberingAfterBreak="0">
    <w:nsid w:val="144B3E59"/>
    <w:multiLevelType w:val="hybridMultilevel"/>
    <w:tmpl w:val="5754AB76"/>
    <w:lvl w:ilvl="0" w:tplc="47DAFFB4">
      <w:start w:val="1"/>
      <w:numFmt w:val="russianLower"/>
      <w:lvlText w:val="%1)"/>
      <w:lvlJc w:val="left"/>
      <w:pPr>
        <w:tabs>
          <w:tab w:val="num" w:pos="1680"/>
        </w:tabs>
        <w:ind w:left="168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 w15:restartNumberingAfterBreak="0">
    <w:nsid w:val="16DF3058"/>
    <w:multiLevelType w:val="hybridMultilevel"/>
    <w:tmpl w:val="C696F8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E135CD"/>
    <w:multiLevelType w:val="multilevel"/>
    <w:tmpl w:val="6240A614"/>
    <w:lvl w:ilvl="0">
      <w:start w:val="1"/>
      <w:numFmt w:val="decimal"/>
      <w:lvlText w:val="%1."/>
      <w:lvlJc w:val="left"/>
      <w:pPr>
        <w:tabs>
          <w:tab w:val="num" w:pos="432"/>
        </w:tabs>
        <w:ind w:left="432" w:hanging="432"/>
      </w:pPr>
      <w:rPr>
        <w:rFonts w:ascii="Times New Roman" w:hAnsi="Times New Roman" w:hint="default"/>
        <w:b/>
        <w:i w:val="0"/>
        <w:sz w:val="28"/>
        <w:szCs w:val="28"/>
      </w:rPr>
    </w:lvl>
    <w:lvl w:ilvl="1">
      <w:start w:val="1"/>
      <w:numFmt w:val="decimal"/>
      <w:lvlText w:val="%1.%2"/>
      <w:lvlJc w:val="left"/>
      <w:pPr>
        <w:tabs>
          <w:tab w:val="num" w:pos="648"/>
        </w:tabs>
        <w:ind w:left="576" w:hanging="288"/>
      </w:pPr>
      <w:rPr>
        <w:rFonts w:ascii="Times New Roman" w:hAnsi="Times New Roman" w:hint="default"/>
        <w:b w:val="0"/>
        <w:i w:val="0"/>
        <w:sz w:val="28"/>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725"/>
        </w:tabs>
        <w:ind w:left="10725"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1D47519C"/>
    <w:multiLevelType w:val="multilevel"/>
    <w:tmpl w:val="2C7AA6AA"/>
    <w:lvl w:ilvl="0">
      <w:start w:val="18"/>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8535D1"/>
    <w:multiLevelType w:val="multilevel"/>
    <w:tmpl w:val="F2E82D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9A6D5D"/>
    <w:multiLevelType w:val="multilevel"/>
    <w:tmpl w:val="8814DE4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1C939ED"/>
    <w:multiLevelType w:val="hybridMultilevel"/>
    <w:tmpl w:val="4E0A613C"/>
    <w:lvl w:ilvl="0" w:tplc="F3DC00A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1F3635E"/>
    <w:multiLevelType w:val="hybridMultilevel"/>
    <w:tmpl w:val="8E1A1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C718AB"/>
    <w:multiLevelType w:val="hybridMultilevel"/>
    <w:tmpl w:val="FDF8BA08"/>
    <w:lvl w:ilvl="0" w:tplc="B1C0C0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39C158BC"/>
    <w:multiLevelType w:val="hybridMultilevel"/>
    <w:tmpl w:val="E87210AA"/>
    <w:lvl w:ilvl="0" w:tplc="26D06FF0">
      <w:start w:val="1"/>
      <w:numFmt w:val="decimal"/>
      <w:lvlText w:val="%1."/>
      <w:lvlJc w:val="left"/>
      <w:pPr>
        <w:tabs>
          <w:tab w:val="num" w:pos="360"/>
        </w:tabs>
        <w:ind w:left="360" w:hanging="360"/>
      </w:pPr>
      <w:rPr>
        <w:rFonts w:hint="default"/>
        <w:b/>
      </w:rPr>
    </w:lvl>
    <w:lvl w:ilvl="1" w:tplc="04190019">
      <w:start w:val="1"/>
      <w:numFmt w:val="decimal"/>
      <w:isLgl/>
      <w:lvlText w:val="%2.%2."/>
      <w:lvlJc w:val="left"/>
      <w:pPr>
        <w:tabs>
          <w:tab w:val="num" w:pos="2400"/>
        </w:tabs>
        <w:ind w:left="2400" w:hanging="1080"/>
      </w:pPr>
      <w:rPr>
        <w:rFonts w:hint="default"/>
        <w:b/>
      </w:r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5" w15:restartNumberingAfterBreak="0">
    <w:nsid w:val="40B8072D"/>
    <w:multiLevelType w:val="hybridMultilevel"/>
    <w:tmpl w:val="E3FCEC1E"/>
    <w:lvl w:ilvl="0" w:tplc="87EA968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2FB49B8"/>
    <w:multiLevelType w:val="hybridMultilevel"/>
    <w:tmpl w:val="BED6D158"/>
    <w:lvl w:ilvl="0" w:tplc="314EFBEE">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A3EC14EE">
      <w:start w:val="1"/>
      <w:numFmt w:val="decimal"/>
      <w:lvlText w:val="%3)"/>
      <w:lvlJc w:val="left"/>
      <w:pPr>
        <w:tabs>
          <w:tab w:val="num" w:pos="975"/>
        </w:tabs>
        <w:ind w:left="975" w:hanging="975"/>
      </w:pPr>
      <w:rPr>
        <w:rFonts w:hint="default"/>
      </w:r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15:restartNumberingAfterBreak="0">
    <w:nsid w:val="4351484A"/>
    <w:multiLevelType w:val="multilevel"/>
    <w:tmpl w:val="FC445B4C"/>
    <w:lvl w:ilvl="0">
      <w:start w:val="2"/>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A0604CF"/>
    <w:multiLevelType w:val="hybridMultilevel"/>
    <w:tmpl w:val="39806DAC"/>
    <w:lvl w:ilvl="0" w:tplc="314EFBEE">
      <w:start w:val="4"/>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25D6FDA"/>
    <w:multiLevelType w:val="hybridMultilevel"/>
    <w:tmpl w:val="813C52B6"/>
    <w:lvl w:ilvl="0" w:tplc="87EA968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D375AAE"/>
    <w:multiLevelType w:val="hybridMultilevel"/>
    <w:tmpl w:val="30DCC0A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15:restartNumberingAfterBreak="0">
    <w:nsid w:val="5E1B0636"/>
    <w:multiLevelType w:val="multilevel"/>
    <w:tmpl w:val="09B2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BE3BC8"/>
    <w:multiLevelType w:val="multilevel"/>
    <w:tmpl w:val="A94678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DE10D5F"/>
    <w:multiLevelType w:val="hybridMultilevel"/>
    <w:tmpl w:val="4CD4ED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474BB9"/>
    <w:multiLevelType w:val="hybridMultilevel"/>
    <w:tmpl w:val="34B8C366"/>
    <w:lvl w:ilvl="0" w:tplc="22989ADA">
      <w:start w:val="3"/>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713E1B66"/>
    <w:multiLevelType w:val="multilevel"/>
    <w:tmpl w:val="AB22BEC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
  </w:num>
  <w:num w:numId="3">
    <w:abstractNumId w:val="22"/>
  </w:num>
  <w:num w:numId="4">
    <w:abstractNumId w:val="18"/>
  </w:num>
  <w:num w:numId="5">
    <w:abstractNumId w:val="16"/>
  </w:num>
  <w:num w:numId="6">
    <w:abstractNumId w:val="10"/>
  </w:num>
  <w:num w:numId="7">
    <w:abstractNumId w:val="7"/>
  </w:num>
  <w:num w:numId="8">
    <w:abstractNumId w:val="14"/>
  </w:num>
  <w:num w:numId="9">
    <w:abstractNumId w:val="2"/>
  </w:num>
  <w:num w:numId="10">
    <w:abstractNumId w:val="23"/>
  </w:num>
  <w:num w:numId="11">
    <w:abstractNumId w:val="6"/>
  </w:num>
  <w:num w:numId="12">
    <w:abstractNumId w:val="13"/>
  </w:num>
  <w:num w:numId="13">
    <w:abstractNumId w:val="9"/>
  </w:num>
  <w:num w:numId="14">
    <w:abstractNumId w:val="21"/>
  </w:num>
  <w:num w:numId="15">
    <w:abstractNumId w:val="24"/>
  </w:num>
  <w:num w:numId="16">
    <w:abstractNumId w:val="15"/>
  </w:num>
  <w:num w:numId="17">
    <w:abstractNumId w:val="19"/>
  </w:num>
  <w:num w:numId="18">
    <w:abstractNumId w:val="11"/>
  </w:num>
  <w:num w:numId="19">
    <w:abstractNumId w:val="17"/>
  </w:num>
  <w:num w:numId="20">
    <w:abstractNumId w:val="5"/>
  </w:num>
  <w:num w:numId="21">
    <w:abstractNumId w:val="25"/>
  </w:num>
  <w:num w:numId="22">
    <w:abstractNumId w:val="8"/>
  </w:num>
  <w:num w:numId="23">
    <w:abstractNumId w:val="20"/>
  </w:num>
  <w:num w:numId="24">
    <w:abstractNumId w:val="12"/>
  </w:num>
  <w:num w:numId="25">
    <w:abstractNumId w:val="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BD3"/>
    <w:rsid w:val="00006F0D"/>
    <w:rsid w:val="00013EEB"/>
    <w:rsid w:val="000377C9"/>
    <w:rsid w:val="0004074C"/>
    <w:rsid w:val="0004112E"/>
    <w:rsid w:val="0006142C"/>
    <w:rsid w:val="0007252C"/>
    <w:rsid w:val="00080200"/>
    <w:rsid w:val="000C4CB6"/>
    <w:rsid w:val="00112070"/>
    <w:rsid w:val="0014322D"/>
    <w:rsid w:val="001451E1"/>
    <w:rsid w:val="00147C98"/>
    <w:rsid w:val="00151008"/>
    <w:rsid w:val="00152DAC"/>
    <w:rsid w:val="00160121"/>
    <w:rsid w:val="0016546F"/>
    <w:rsid w:val="0017654B"/>
    <w:rsid w:val="001A64BB"/>
    <w:rsid w:val="001C2428"/>
    <w:rsid w:val="001E74A5"/>
    <w:rsid w:val="00202828"/>
    <w:rsid w:val="0024583A"/>
    <w:rsid w:val="002525BA"/>
    <w:rsid w:val="002559A9"/>
    <w:rsid w:val="002B5203"/>
    <w:rsid w:val="002B7D8E"/>
    <w:rsid w:val="002C12FC"/>
    <w:rsid w:val="002F0E88"/>
    <w:rsid w:val="002F0F23"/>
    <w:rsid w:val="002F3BA1"/>
    <w:rsid w:val="002F4F1B"/>
    <w:rsid w:val="003224C2"/>
    <w:rsid w:val="003258CE"/>
    <w:rsid w:val="00326C77"/>
    <w:rsid w:val="0034046D"/>
    <w:rsid w:val="0035137B"/>
    <w:rsid w:val="0035603E"/>
    <w:rsid w:val="00361BD3"/>
    <w:rsid w:val="00362D6A"/>
    <w:rsid w:val="00372BA8"/>
    <w:rsid w:val="00390525"/>
    <w:rsid w:val="003A0038"/>
    <w:rsid w:val="003B2C0E"/>
    <w:rsid w:val="00411BFA"/>
    <w:rsid w:val="00414341"/>
    <w:rsid w:val="0042417E"/>
    <w:rsid w:val="00426F90"/>
    <w:rsid w:val="00437963"/>
    <w:rsid w:val="00486197"/>
    <w:rsid w:val="004A02ED"/>
    <w:rsid w:val="004C5AF0"/>
    <w:rsid w:val="004C5C94"/>
    <w:rsid w:val="004E2C72"/>
    <w:rsid w:val="004F43A9"/>
    <w:rsid w:val="00515E8A"/>
    <w:rsid w:val="00542CF0"/>
    <w:rsid w:val="005442BE"/>
    <w:rsid w:val="005443F2"/>
    <w:rsid w:val="00544C9A"/>
    <w:rsid w:val="00545166"/>
    <w:rsid w:val="00547F01"/>
    <w:rsid w:val="005566B1"/>
    <w:rsid w:val="005633E3"/>
    <w:rsid w:val="0056510F"/>
    <w:rsid w:val="00566844"/>
    <w:rsid w:val="0058020E"/>
    <w:rsid w:val="005A104D"/>
    <w:rsid w:val="005D7887"/>
    <w:rsid w:val="005E51B9"/>
    <w:rsid w:val="00602004"/>
    <w:rsid w:val="00613604"/>
    <w:rsid w:val="00623DC1"/>
    <w:rsid w:val="006348DB"/>
    <w:rsid w:val="00696894"/>
    <w:rsid w:val="006A31B4"/>
    <w:rsid w:val="006E3000"/>
    <w:rsid w:val="006F392F"/>
    <w:rsid w:val="006F407D"/>
    <w:rsid w:val="00703BE0"/>
    <w:rsid w:val="00726AF3"/>
    <w:rsid w:val="00726FCA"/>
    <w:rsid w:val="00743D68"/>
    <w:rsid w:val="0075483E"/>
    <w:rsid w:val="007978BD"/>
    <w:rsid w:val="007C0106"/>
    <w:rsid w:val="007C4825"/>
    <w:rsid w:val="007D3F84"/>
    <w:rsid w:val="007F4A97"/>
    <w:rsid w:val="008040AB"/>
    <w:rsid w:val="0080475B"/>
    <w:rsid w:val="00814E64"/>
    <w:rsid w:val="00814F24"/>
    <w:rsid w:val="00820D19"/>
    <w:rsid w:val="00824D09"/>
    <w:rsid w:val="00842199"/>
    <w:rsid w:val="0084660D"/>
    <w:rsid w:val="008603BA"/>
    <w:rsid w:val="00880008"/>
    <w:rsid w:val="00891A3A"/>
    <w:rsid w:val="00894897"/>
    <w:rsid w:val="00896B63"/>
    <w:rsid w:val="008C245B"/>
    <w:rsid w:val="008C3FF2"/>
    <w:rsid w:val="008D5FFB"/>
    <w:rsid w:val="008E74CE"/>
    <w:rsid w:val="008E7D10"/>
    <w:rsid w:val="00913528"/>
    <w:rsid w:val="00924D1C"/>
    <w:rsid w:val="00932785"/>
    <w:rsid w:val="00936217"/>
    <w:rsid w:val="00937845"/>
    <w:rsid w:val="009656D0"/>
    <w:rsid w:val="0096638B"/>
    <w:rsid w:val="00990664"/>
    <w:rsid w:val="009970A7"/>
    <w:rsid w:val="009A4337"/>
    <w:rsid w:val="009B73A1"/>
    <w:rsid w:val="009C2E09"/>
    <w:rsid w:val="009D60DF"/>
    <w:rsid w:val="009E1517"/>
    <w:rsid w:val="009E73E8"/>
    <w:rsid w:val="00A00D33"/>
    <w:rsid w:val="00A16513"/>
    <w:rsid w:val="00A461DC"/>
    <w:rsid w:val="00A778B3"/>
    <w:rsid w:val="00AB3FF1"/>
    <w:rsid w:val="00AC0095"/>
    <w:rsid w:val="00AC1AE6"/>
    <w:rsid w:val="00AC1FA9"/>
    <w:rsid w:val="00AC4ECB"/>
    <w:rsid w:val="00AD22F6"/>
    <w:rsid w:val="00AE0796"/>
    <w:rsid w:val="00AE6040"/>
    <w:rsid w:val="00AF2574"/>
    <w:rsid w:val="00B05389"/>
    <w:rsid w:val="00B16454"/>
    <w:rsid w:val="00B3277C"/>
    <w:rsid w:val="00B3425A"/>
    <w:rsid w:val="00B37CDA"/>
    <w:rsid w:val="00B5210A"/>
    <w:rsid w:val="00B625EA"/>
    <w:rsid w:val="00B76EC5"/>
    <w:rsid w:val="00BA5230"/>
    <w:rsid w:val="00BC054D"/>
    <w:rsid w:val="00BE1560"/>
    <w:rsid w:val="00BE5B0B"/>
    <w:rsid w:val="00C039B3"/>
    <w:rsid w:val="00C076AB"/>
    <w:rsid w:val="00C1168E"/>
    <w:rsid w:val="00C319E3"/>
    <w:rsid w:val="00C4102E"/>
    <w:rsid w:val="00CC0EED"/>
    <w:rsid w:val="00CE06A5"/>
    <w:rsid w:val="00CE3E77"/>
    <w:rsid w:val="00CF6B34"/>
    <w:rsid w:val="00D00E1E"/>
    <w:rsid w:val="00D44538"/>
    <w:rsid w:val="00D5100F"/>
    <w:rsid w:val="00D73D9B"/>
    <w:rsid w:val="00D8789C"/>
    <w:rsid w:val="00DB7706"/>
    <w:rsid w:val="00DD10FE"/>
    <w:rsid w:val="00E04112"/>
    <w:rsid w:val="00E1421B"/>
    <w:rsid w:val="00E16C93"/>
    <w:rsid w:val="00E53F46"/>
    <w:rsid w:val="00E65A5B"/>
    <w:rsid w:val="00E67DB1"/>
    <w:rsid w:val="00E93F27"/>
    <w:rsid w:val="00E95A96"/>
    <w:rsid w:val="00EB45F4"/>
    <w:rsid w:val="00EC0598"/>
    <w:rsid w:val="00EE77BB"/>
    <w:rsid w:val="00F20DD1"/>
    <w:rsid w:val="00F236A6"/>
    <w:rsid w:val="00F86FC8"/>
    <w:rsid w:val="00F9671E"/>
    <w:rsid w:val="00FA6DCA"/>
    <w:rsid w:val="00FC6661"/>
    <w:rsid w:val="00FD16ED"/>
    <w:rsid w:val="00FE1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7B00F"/>
  <w15:chartTrackingRefBased/>
  <w15:docId w15:val="{04B92994-0501-4F77-A3B9-583ECFC0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E8A"/>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515E8A"/>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2">
    <w:name w:val="heading 2"/>
    <w:aliases w:val="H2"/>
    <w:basedOn w:val="a"/>
    <w:next w:val="a"/>
    <w:link w:val="20"/>
    <w:qFormat/>
    <w:rsid w:val="00515E8A"/>
    <w:pPr>
      <w:keepNext/>
      <w:spacing w:before="240" w:after="60"/>
      <w:outlineLvl w:val="1"/>
    </w:pPr>
    <w:rPr>
      <w:rFonts w:ascii="Arial" w:hAnsi="Arial" w:cs="Arial"/>
      <w:b/>
      <w:bCs/>
      <w:i/>
      <w:iCs/>
      <w:sz w:val="28"/>
      <w:szCs w:val="28"/>
    </w:rPr>
  </w:style>
  <w:style w:type="paragraph" w:styleId="3">
    <w:name w:val="heading 3"/>
    <w:aliases w:val="H3"/>
    <w:basedOn w:val="a"/>
    <w:next w:val="a"/>
    <w:link w:val="30"/>
    <w:qFormat/>
    <w:rsid w:val="00515E8A"/>
    <w:pPr>
      <w:keepNext/>
      <w:spacing w:before="240" w:after="60"/>
      <w:outlineLvl w:val="2"/>
    </w:pPr>
    <w:rPr>
      <w:rFonts w:ascii="Arial" w:hAnsi="Arial" w:cs="Arial"/>
      <w:b/>
      <w:bCs/>
      <w:sz w:val="26"/>
      <w:szCs w:val="26"/>
    </w:rPr>
  </w:style>
  <w:style w:type="paragraph" w:styleId="4">
    <w:name w:val="heading 4"/>
    <w:aliases w:val="H4"/>
    <w:basedOn w:val="a"/>
    <w:next w:val="a"/>
    <w:link w:val="40"/>
    <w:qFormat/>
    <w:rsid w:val="00515E8A"/>
    <w:pPr>
      <w:keepNext/>
      <w:pageBreakBefore/>
      <w:widowControl w:val="0"/>
      <w:tabs>
        <w:tab w:val="num" w:pos="720"/>
      </w:tabs>
      <w:jc w:val="both"/>
      <w:outlineLvl w:val="3"/>
    </w:pPr>
    <w:rPr>
      <w:b/>
      <w:bCs/>
    </w:rPr>
  </w:style>
  <w:style w:type="paragraph" w:styleId="5">
    <w:name w:val="heading 5"/>
    <w:aliases w:val="H5"/>
    <w:basedOn w:val="a"/>
    <w:next w:val="a"/>
    <w:link w:val="50"/>
    <w:uiPriority w:val="9"/>
    <w:qFormat/>
    <w:rsid w:val="00515E8A"/>
    <w:pPr>
      <w:spacing w:before="240" w:after="60"/>
      <w:outlineLvl w:val="4"/>
    </w:pPr>
    <w:rPr>
      <w:b/>
      <w:bCs/>
      <w:i/>
      <w:iCs/>
      <w:sz w:val="26"/>
      <w:szCs w:val="26"/>
    </w:rPr>
  </w:style>
  <w:style w:type="paragraph" w:styleId="6">
    <w:name w:val="heading 6"/>
    <w:basedOn w:val="a"/>
    <w:next w:val="a"/>
    <w:link w:val="60"/>
    <w:uiPriority w:val="9"/>
    <w:qFormat/>
    <w:rsid w:val="00515E8A"/>
    <w:pPr>
      <w:spacing w:before="240" w:after="60"/>
      <w:outlineLvl w:val="5"/>
    </w:pPr>
    <w:rPr>
      <w:b/>
      <w:bCs/>
      <w:sz w:val="22"/>
      <w:szCs w:val="22"/>
    </w:rPr>
  </w:style>
  <w:style w:type="paragraph" w:styleId="7">
    <w:name w:val="heading 7"/>
    <w:basedOn w:val="a"/>
    <w:next w:val="a"/>
    <w:link w:val="70"/>
    <w:qFormat/>
    <w:rsid w:val="00515E8A"/>
    <w:pPr>
      <w:keepNext/>
      <w:widowControl w:val="0"/>
      <w:tabs>
        <w:tab w:val="num" w:pos="720"/>
      </w:tabs>
      <w:autoSpaceDE w:val="0"/>
      <w:autoSpaceDN w:val="0"/>
      <w:adjustRightInd w:val="0"/>
      <w:jc w:val="center"/>
      <w:outlineLvl w:val="6"/>
    </w:pPr>
    <w:rPr>
      <w:sz w:val="28"/>
      <w:szCs w:val="28"/>
    </w:rPr>
  </w:style>
  <w:style w:type="paragraph" w:styleId="8">
    <w:name w:val="heading 8"/>
    <w:basedOn w:val="a"/>
    <w:next w:val="a"/>
    <w:link w:val="80"/>
    <w:qFormat/>
    <w:rsid w:val="00515E8A"/>
    <w:pPr>
      <w:keepNext/>
      <w:widowControl w:val="0"/>
      <w:tabs>
        <w:tab w:val="num" w:pos="720"/>
      </w:tabs>
      <w:jc w:val="right"/>
      <w:outlineLvl w:val="7"/>
    </w:pPr>
    <w:rPr>
      <w:b/>
      <w:bCs/>
    </w:rPr>
  </w:style>
  <w:style w:type="paragraph" w:styleId="9">
    <w:name w:val="heading 9"/>
    <w:basedOn w:val="a"/>
    <w:next w:val="a"/>
    <w:link w:val="90"/>
    <w:qFormat/>
    <w:rsid w:val="00515E8A"/>
    <w:pPr>
      <w:numPr>
        <w:ilvl w:val="8"/>
        <w:numId w:val="7"/>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515E8A"/>
    <w:rPr>
      <w:rFonts w:ascii="Arial" w:eastAsia="Times New Roman" w:hAnsi="Arial" w:cs="Arial"/>
      <w:b/>
      <w:bCs/>
      <w:kern w:val="32"/>
      <w:sz w:val="32"/>
      <w:szCs w:val="32"/>
      <w:lang w:eastAsia="ru-RU"/>
    </w:rPr>
  </w:style>
  <w:style w:type="character" w:customStyle="1" w:styleId="20">
    <w:name w:val="Заголовок 2 Знак"/>
    <w:aliases w:val="H2 Знак"/>
    <w:basedOn w:val="a0"/>
    <w:link w:val="2"/>
    <w:uiPriority w:val="9"/>
    <w:rsid w:val="00515E8A"/>
    <w:rPr>
      <w:rFonts w:ascii="Arial" w:eastAsia="Times New Roman" w:hAnsi="Arial" w:cs="Arial"/>
      <w:b/>
      <w:bCs/>
      <w:i/>
      <w:iCs/>
      <w:sz w:val="28"/>
      <w:szCs w:val="28"/>
      <w:lang w:eastAsia="ru-RU"/>
    </w:rPr>
  </w:style>
  <w:style w:type="character" w:customStyle="1" w:styleId="30">
    <w:name w:val="Заголовок 3 Знак"/>
    <w:aliases w:val="H3 Знак"/>
    <w:basedOn w:val="a0"/>
    <w:link w:val="3"/>
    <w:uiPriority w:val="9"/>
    <w:rsid w:val="00515E8A"/>
    <w:rPr>
      <w:rFonts w:ascii="Arial" w:eastAsia="Times New Roman" w:hAnsi="Arial" w:cs="Arial"/>
      <w:b/>
      <w:bCs/>
      <w:sz w:val="26"/>
      <w:szCs w:val="26"/>
      <w:lang w:eastAsia="ru-RU"/>
    </w:rPr>
  </w:style>
  <w:style w:type="character" w:customStyle="1" w:styleId="40">
    <w:name w:val="Заголовок 4 Знак"/>
    <w:aliases w:val="H4 Знак"/>
    <w:basedOn w:val="a0"/>
    <w:link w:val="4"/>
    <w:rsid w:val="00515E8A"/>
    <w:rPr>
      <w:rFonts w:ascii="Times New Roman" w:eastAsia="Times New Roman" w:hAnsi="Times New Roman" w:cs="Times New Roman"/>
      <w:b/>
      <w:bCs/>
      <w:sz w:val="24"/>
      <w:szCs w:val="24"/>
      <w:lang w:eastAsia="ru-RU"/>
    </w:rPr>
  </w:style>
  <w:style w:type="character" w:customStyle="1" w:styleId="50">
    <w:name w:val="Заголовок 5 Знак"/>
    <w:aliases w:val="H5 Знак"/>
    <w:basedOn w:val="a0"/>
    <w:link w:val="5"/>
    <w:uiPriority w:val="9"/>
    <w:rsid w:val="00515E8A"/>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515E8A"/>
    <w:rPr>
      <w:rFonts w:ascii="Times New Roman" w:eastAsia="Times New Roman" w:hAnsi="Times New Roman" w:cs="Times New Roman"/>
      <w:b/>
      <w:bCs/>
      <w:lang w:eastAsia="ru-RU"/>
    </w:rPr>
  </w:style>
  <w:style w:type="character" w:customStyle="1" w:styleId="70">
    <w:name w:val="Заголовок 7 Знак"/>
    <w:basedOn w:val="a0"/>
    <w:link w:val="7"/>
    <w:rsid w:val="00515E8A"/>
    <w:rPr>
      <w:rFonts w:ascii="Times New Roman" w:eastAsia="Times New Roman" w:hAnsi="Times New Roman" w:cs="Times New Roman"/>
      <w:sz w:val="28"/>
      <w:szCs w:val="28"/>
      <w:lang w:eastAsia="ru-RU"/>
    </w:rPr>
  </w:style>
  <w:style w:type="character" w:customStyle="1" w:styleId="80">
    <w:name w:val="Заголовок 8 Знак"/>
    <w:basedOn w:val="a0"/>
    <w:link w:val="8"/>
    <w:rsid w:val="00515E8A"/>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515E8A"/>
    <w:rPr>
      <w:rFonts w:ascii="Arial" w:eastAsia="Times New Roman" w:hAnsi="Arial" w:cs="Arial"/>
      <w:lang w:eastAsia="ru-RU"/>
    </w:rPr>
  </w:style>
  <w:style w:type="paragraph" w:customStyle="1" w:styleId="ConsNormal">
    <w:name w:val="ConsNormal"/>
    <w:rsid w:val="00515E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Стиль1"/>
    <w:basedOn w:val="a"/>
    <w:rsid w:val="00515E8A"/>
    <w:pPr>
      <w:keepNext/>
      <w:keepLines/>
      <w:widowControl w:val="0"/>
      <w:suppressLineNumbers/>
      <w:tabs>
        <w:tab w:val="num" w:pos="432"/>
      </w:tabs>
      <w:suppressAutoHyphens/>
      <w:spacing w:after="60"/>
      <w:ind w:left="432" w:hanging="432"/>
    </w:pPr>
    <w:rPr>
      <w:b/>
      <w:sz w:val="28"/>
    </w:rPr>
  </w:style>
  <w:style w:type="paragraph" w:customStyle="1" w:styleId="21">
    <w:name w:val="Стиль2"/>
    <w:basedOn w:val="22"/>
    <w:rsid w:val="00515E8A"/>
    <w:pPr>
      <w:keepNext/>
      <w:keepLines/>
      <w:widowControl w:val="0"/>
      <w:suppressLineNumbers/>
      <w:tabs>
        <w:tab w:val="clear" w:pos="927"/>
        <w:tab w:val="num" w:pos="576"/>
      </w:tabs>
      <w:suppressAutoHyphens/>
      <w:overflowPunct/>
      <w:autoSpaceDE/>
      <w:autoSpaceDN/>
      <w:adjustRightInd/>
      <w:spacing w:after="60"/>
      <w:ind w:left="576" w:hanging="576"/>
      <w:jc w:val="both"/>
      <w:textAlignment w:val="auto"/>
    </w:pPr>
    <w:rPr>
      <w:b/>
    </w:rPr>
  </w:style>
  <w:style w:type="paragraph" w:styleId="22">
    <w:name w:val="List Number 2"/>
    <w:basedOn w:val="a"/>
    <w:rsid w:val="00515E8A"/>
    <w:pPr>
      <w:tabs>
        <w:tab w:val="num" w:pos="927"/>
      </w:tabs>
      <w:overflowPunct w:val="0"/>
      <w:autoSpaceDE w:val="0"/>
      <w:autoSpaceDN w:val="0"/>
      <w:adjustRightInd w:val="0"/>
      <w:ind w:left="927" w:hanging="360"/>
      <w:textAlignment w:val="baseline"/>
    </w:pPr>
    <w:rPr>
      <w:szCs w:val="20"/>
    </w:rPr>
  </w:style>
  <w:style w:type="paragraph" w:customStyle="1" w:styleId="31">
    <w:name w:val="Стиль3 Знак Знак"/>
    <w:basedOn w:val="23"/>
    <w:rsid w:val="00515E8A"/>
    <w:pPr>
      <w:widowControl w:val="0"/>
      <w:tabs>
        <w:tab w:val="num" w:pos="1260"/>
      </w:tabs>
      <w:overflowPunct/>
      <w:autoSpaceDE/>
      <w:autoSpaceDN/>
      <w:spacing w:after="0" w:line="240" w:lineRule="auto"/>
      <w:ind w:left="1260" w:hanging="720"/>
      <w:jc w:val="both"/>
    </w:pPr>
  </w:style>
  <w:style w:type="paragraph" w:styleId="23">
    <w:name w:val="Body Text Indent 2"/>
    <w:basedOn w:val="a"/>
    <w:link w:val="24"/>
    <w:uiPriority w:val="99"/>
    <w:rsid w:val="00515E8A"/>
    <w:pPr>
      <w:overflowPunct w:val="0"/>
      <w:autoSpaceDE w:val="0"/>
      <w:autoSpaceDN w:val="0"/>
      <w:adjustRightInd w:val="0"/>
      <w:spacing w:after="120" w:line="480" w:lineRule="auto"/>
      <w:ind w:left="283"/>
      <w:textAlignment w:val="baseline"/>
    </w:pPr>
    <w:rPr>
      <w:szCs w:val="20"/>
    </w:rPr>
  </w:style>
  <w:style w:type="character" w:customStyle="1" w:styleId="24">
    <w:name w:val="Основной текст с отступом 2 Знак"/>
    <w:basedOn w:val="a0"/>
    <w:link w:val="23"/>
    <w:uiPriority w:val="99"/>
    <w:rsid w:val="00515E8A"/>
    <w:rPr>
      <w:rFonts w:ascii="Times New Roman" w:eastAsia="Times New Roman" w:hAnsi="Times New Roman" w:cs="Times New Roman"/>
      <w:sz w:val="24"/>
      <w:szCs w:val="20"/>
      <w:lang w:eastAsia="ru-RU"/>
    </w:rPr>
  </w:style>
  <w:style w:type="paragraph" w:styleId="a3">
    <w:name w:val="List Number"/>
    <w:basedOn w:val="a"/>
    <w:rsid w:val="00515E8A"/>
    <w:pPr>
      <w:tabs>
        <w:tab w:val="num" w:pos="360"/>
      </w:tabs>
      <w:overflowPunct w:val="0"/>
      <w:autoSpaceDE w:val="0"/>
      <w:autoSpaceDN w:val="0"/>
      <w:adjustRightInd w:val="0"/>
      <w:ind w:left="360" w:hanging="360"/>
      <w:textAlignment w:val="baseline"/>
    </w:pPr>
    <w:rPr>
      <w:szCs w:val="20"/>
    </w:rPr>
  </w:style>
  <w:style w:type="character" w:styleId="a4">
    <w:name w:val="page number"/>
    <w:basedOn w:val="a0"/>
    <w:rsid w:val="00515E8A"/>
  </w:style>
  <w:style w:type="paragraph" w:styleId="a5">
    <w:name w:val="header"/>
    <w:basedOn w:val="a"/>
    <w:link w:val="a6"/>
    <w:rsid w:val="00515E8A"/>
    <w:pPr>
      <w:tabs>
        <w:tab w:val="center" w:pos="4536"/>
        <w:tab w:val="right" w:pos="9072"/>
      </w:tabs>
      <w:overflowPunct w:val="0"/>
      <w:autoSpaceDE w:val="0"/>
      <w:autoSpaceDN w:val="0"/>
      <w:adjustRightInd w:val="0"/>
      <w:textAlignment w:val="baseline"/>
    </w:pPr>
    <w:rPr>
      <w:szCs w:val="20"/>
    </w:rPr>
  </w:style>
  <w:style w:type="character" w:customStyle="1" w:styleId="a6">
    <w:name w:val="Верхний колонтитул Знак"/>
    <w:basedOn w:val="a0"/>
    <w:link w:val="a5"/>
    <w:rsid w:val="00515E8A"/>
    <w:rPr>
      <w:rFonts w:ascii="Times New Roman" w:eastAsia="Times New Roman" w:hAnsi="Times New Roman" w:cs="Times New Roman"/>
      <w:sz w:val="24"/>
      <w:szCs w:val="20"/>
      <w:lang w:eastAsia="ru-RU"/>
    </w:rPr>
  </w:style>
  <w:style w:type="paragraph" w:customStyle="1" w:styleId="210">
    <w:name w:val="Основной текст 21"/>
    <w:basedOn w:val="a"/>
    <w:rsid w:val="00515E8A"/>
    <w:pPr>
      <w:widowControl w:val="0"/>
      <w:jc w:val="both"/>
    </w:pPr>
    <w:rPr>
      <w:szCs w:val="20"/>
      <w:lang w:val="de-DE"/>
    </w:rPr>
  </w:style>
  <w:style w:type="paragraph" w:styleId="a7">
    <w:name w:val="Block Text"/>
    <w:basedOn w:val="a"/>
    <w:rsid w:val="00515E8A"/>
    <w:pPr>
      <w:spacing w:line="240" w:lineRule="atLeast"/>
      <w:ind w:left="57" w:right="-57"/>
      <w:jc w:val="both"/>
    </w:pPr>
    <w:rPr>
      <w:sz w:val="22"/>
      <w:szCs w:val="20"/>
    </w:rPr>
  </w:style>
  <w:style w:type="paragraph" w:customStyle="1" w:styleId="110">
    <w:name w:val="заголовок 11"/>
    <w:basedOn w:val="a"/>
    <w:next w:val="a"/>
    <w:rsid w:val="00515E8A"/>
    <w:pPr>
      <w:keepNext/>
      <w:jc w:val="center"/>
    </w:pPr>
    <w:rPr>
      <w:szCs w:val="20"/>
    </w:rPr>
  </w:style>
  <w:style w:type="paragraph" w:customStyle="1" w:styleId="FR1">
    <w:name w:val="FR1"/>
    <w:rsid w:val="00515E8A"/>
    <w:pPr>
      <w:widowControl w:val="0"/>
      <w:autoSpaceDE w:val="0"/>
      <w:autoSpaceDN w:val="0"/>
      <w:adjustRightInd w:val="0"/>
      <w:spacing w:after="0" w:line="260" w:lineRule="auto"/>
      <w:ind w:right="1800"/>
    </w:pPr>
    <w:rPr>
      <w:rFonts w:ascii="Times New Roman" w:eastAsia="Times New Roman" w:hAnsi="Times New Roman" w:cs="Times New Roman"/>
      <w:i/>
      <w:iCs/>
      <w:sz w:val="28"/>
      <w:szCs w:val="28"/>
      <w:lang w:eastAsia="ru-RU"/>
    </w:rPr>
  </w:style>
  <w:style w:type="paragraph" w:styleId="a8">
    <w:name w:val="footer"/>
    <w:basedOn w:val="a"/>
    <w:link w:val="a9"/>
    <w:rsid w:val="00515E8A"/>
    <w:pPr>
      <w:tabs>
        <w:tab w:val="center" w:pos="4677"/>
        <w:tab w:val="right" w:pos="9355"/>
      </w:tabs>
    </w:pPr>
  </w:style>
  <w:style w:type="character" w:customStyle="1" w:styleId="a9">
    <w:name w:val="Нижний колонтитул Знак"/>
    <w:basedOn w:val="a0"/>
    <w:link w:val="a8"/>
    <w:rsid w:val="00515E8A"/>
    <w:rPr>
      <w:rFonts w:ascii="Times New Roman" w:eastAsia="Times New Roman" w:hAnsi="Times New Roman" w:cs="Times New Roman"/>
      <w:sz w:val="24"/>
      <w:szCs w:val="24"/>
      <w:lang w:eastAsia="ru-RU"/>
    </w:rPr>
  </w:style>
  <w:style w:type="paragraph" w:styleId="aa">
    <w:name w:val="Body Text"/>
    <w:aliases w:val="Список 1"/>
    <w:basedOn w:val="a"/>
    <w:link w:val="ab"/>
    <w:uiPriority w:val="99"/>
    <w:rsid w:val="00515E8A"/>
    <w:pPr>
      <w:spacing w:before="120"/>
      <w:jc w:val="both"/>
    </w:pPr>
    <w:rPr>
      <w:sz w:val="28"/>
      <w:szCs w:val="20"/>
    </w:rPr>
  </w:style>
  <w:style w:type="character" w:customStyle="1" w:styleId="ab">
    <w:name w:val="Основной текст Знак"/>
    <w:aliases w:val="Список 1 Знак"/>
    <w:basedOn w:val="a0"/>
    <w:link w:val="aa"/>
    <w:uiPriority w:val="99"/>
    <w:rsid w:val="00515E8A"/>
    <w:rPr>
      <w:rFonts w:ascii="Times New Roman" w:eastAsia="Times New Roman" w:hAnsi="Times New Roman" w:cs="Times New Roman"/>
      <w:sz w:val="28"/>
      <w:szCs w:val="20"/>
      <w:lang w:eastAsia="ru-RU"/>
    </w:rPr>
  </w:style>
  <w:style w:type="paragraph" w:customStyle="1" w:styleId="2-11">
    <w:name w:val="содержание2-11"/>
    <w:basedOn w:val="a"/>
    <w:rsid w:val="00515E8A"/>
    <w:pPr>
      <w:spacing w:after="60"/>
      <w:jc w:val="both"/>
    </w:pPr>
  </w:style>
  <w:style w:type="paragraph" w:styleId="25">
    <w:name w:val="Body Text 2"/>
    <w:basedOn w:val="a"/>
    <w:link w:val="26"/>
    <w:uiPriority w:val="99"/>
    <w:rsid w:val="00515E8A"/>
    <w:pPr>
      <w:overflowPunct w:val="0"/>
      <w:autoSpaceDE w:val="0"/>
      <w:autoSpaceDN w:val="0"/>
      <w:adjustRightInd w:val="0"/>
      <w:spacing w:after="120" w:line="480" w:lineRule="auto"/>
      <w:textAlignment w:val="baseline"/>
    </w:pPr>
    <w:rPr>
      <w:szCs w:val="20"/>
    </w:rPr>
  </w:style>
  <w:style w:type="character" w:customStyle="1" w:styleId="26">
    <w:name w:val="Основной текст 2 Знак"/>
    <w:basedOn w:val="a0"/>
    <w:link w:val="25"/>
    <w:uiPriority w:val="99"/>
    <w:rsid w:val="00515E8A"/>
    <w:rPr>
      <w:rFonts w:ascii="Times New Roman" w:eastAsia="Times New Roman" w:hAnsi="Times New Roman" w:cs="Times New Roman"/>
      <w:sz w:val="24"/>
      <w:szCs w:val="20"/>
      <w:lang w:eastAsia="ru-RU"/>
    </w:rPr>
  </w:style>
  <w:style w:type="character" w:customStyle="1" w:styleId="grame">
    <w:name w:val="grame"/>
    <w:basedOn w:val="a0"/>
    <w:rsid w:val="00515E8A"/>
  </w:style>
  <w:style w:type="character" w:styleId="ac">
    <w:name w:val="Hyperlink"/>
    <w:basedOn w:val="a0"/>
    <w:uiPriority w:val="99"/>
    <w:rsid w:val="00515E8A"/>
    <w:rPr>
      <w:color w:val="0000FF"/>
      <w:u w:val="single"/>
    </w:rPr>
  </w:style>
  <w:style w:type="paragraph" w:styleId="ad">
    <w:name w:val="Body Text Indent"/>
    <w:aliases w:val="Знак, Знак"/>
    <w:basedOn w:val="a"/>
    <w:link w:val="ae"/>
    <w:uiPriority w:val="99"/>
    <w:rsid w:val="00515E8A"/>
    <w:pPr>
      <w:spacing w:after="120"/>
      <w:ind w:left="283"/>
    </w:pPr>
  </w:style>
  <w:style w:type="character" w:customStyle="1" w:styleId="ae">
    <w:name w:val="Основной текст с отступом Знак"/>
    <w:aliases w:val="Знак Знак1, Знак Знак"/>
    <w:basedOn w:val="a0"/>
    <w:link w:val="ad"/>
    <w:uiPriority w:val="99"/>
    <w:rsid w:val="00515E8A"/>
    <w:rPr>
      <w:rFonts w:ascii="Times New Roman" w:eastAsia="Times New Roman" w:hAnsi="Times New Roman" w:cs="Times New Roman"/>
      <w:sz w:val="24"/>
      <w:szCs w:val="24"/>
      <w:lang w:eastAsia="ru-RU"/>
    </w:rPr>
  </w:style>
  <w:style w:type="paragraph" w:customStyle="1" w:styleId="ConsPlusNormal">
    <w:name w:val="ConsPlusNormal"/>
    <w:rsid w:val="00515E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515E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Plain Text"/>
    <w:basedOn w:val="a"/>
    <w:link w:val="af0"/>
    <w:rsid w:val="00515E8A"/>
    <w:pPr>
      <w:spacing w:before="120"/>
      <w:jc w:val="both"/>
    </w:pPr>
    <w:rPr>
      <w:rFonts w:ascii="Courier New" w:hAnsi="Courier New"/>
      <w:sz w:val="20"/>
      <w:szCs w:val="20"/>
      <w:lang w:val="en-US"/>
    </w:rPr>
  </w:style>
  <w:style w:type="character" w:customStyle="1" w:styleId="af0">
    <w:name w:val="Текст Знак"/>
    <w:basedOn w:val="a0"/>
    <w:link w:val="af"/>
    <w:rsid w:val="00515E8A"/>
    <w:rPr>
      <w:rFonts w:ascii="Courier New" w:eastAsia="Times New Roman" w:hAnsi="Courier New" w:cs="Times New Roman"/>
      <w:sz w:val="20"/>
      <w:szCs w:val="20"/>
      <w:lang w:val="en-US" w:eastAsia="ru-RU"/>
    </w:rPr>
  </w:style>
  <w:style w:type="paragraph" w:styleId="32">
    <w:name w:val="Body Text 3"/>
    <w:basedOn w:val="a"/>
    <w:link w:val="33"/>
    <w:rsid w:val="00515E8A"/>
    <w:pPr>
      <w:jc w:val="both"/>
    </w:pPr>
    <w:rPr>
      <w:sz w:val="22"/>
      <w:szCs w:val="22"/>
    </w:rPr>
  </w:style>
  <w:style w:type="character" w:customStyle="1" w:styleId="33">
    <w:name w:val="Основной текст 3 Знак"/>
    <w:basedOn w:val="a0"/>
    <w:link w:val="32"/>
    <w:rsid w:val="00515E8A"/>
    <w:rPr>
      <w:rFonts w:ascii="Times New Roman" w:eastAsia="Times New Roman" w:hAnsi="Times New Roman" w:cs="Times New Roman"/>
      <w:lang w:eastAsia="ru-RU"/>
    </w:rPr>
  </w:style>
  <w:style w:type="paragraph" w:styleId="34">
    <w:name w:val="Body Text Indent 3"/>
    <w:basedOn w:val="a"/>
    <w:link w:val="35"/>
    <w:rsid w:val="00515E8A"/>
    <w:pPr>
      <w:widowControl w:val="0"/>
      <w:ind w:firstLine="539"/>
      <w:jc w:val="both"/>
    </w:pPr>
    <w:rPr>
      <w:sz w:val="22"/>
    </w:rPr>
  </w:style>
  <w:style w:type="character" w:customStyle="1" w:styleId="35">
    <w:name w:val="Основной текст с отступом 3 Знак"/>
    <w:basedOn w:val="a0"/>
    <w:link w:val="34"/>
    <w:rsid w:val="00515E8A"/>
    <w:rPr>
      <w:rFonts w:ascii="Times New Roman" w:eastAsia="Times New Roman" w:hAnsi="Times New Roman" w:cs="Times New Roman"/>
      <w:szCs w:val="24"/>
      <w:lang w:eastAsia="ru-RU"/>
    </w:rPr>
  </w:style>
  <w:style w:type="paragraph" w:styleId="af1">
    <w:name w:val="Title"/>
    <w:basedOn w:val="a"/>
    <w:link w:val="af2"/>
    <w:qFormat/>
    <w:rsid w:val="00515E8A"/>
    <w:pPr>
      <w:widowControl w:val="0"/>
      <w:jc w:val="center"/>
    </w:pPr>
    <w:rPr>
      <w:snapToGrid w:val="0"/>
      <w:sz w:val="28"/>
      <w:szCs w:val="20"/>
    </w:rPr>
  </w:style>
  <w:style w:type="character" w:customStyle="1" w:styleId="af2">
    <w:name w:val="Заголовок Знак"/>
    <w:basedOn w:val="a0"/>
    <w:link w:val="af1"/>
    <w:rsid w:val="00515E8A"/>
    <w:rPr>
      <w:rFonts w:ascii="Times New Roman" w:eastAsia="Times New Roman" w:hAnsi="Times New Roman" w:cs="Times New Roman"/>
      <w:snapToGrid w:val="0"/>
      <w:sz w:val="28"/>
      <w:szCs w:val="20"/>
      <w:lang w:eastAsia="ru-RU"/>
    </w:rPr>
  </w:style>
  <w:style w:type="paragraph" w:customStyle="1" w:styleId="ConsNonformat">
    <w:name w:val="ConsNonformat"/>
    <w:rsid w:val="00515E8A"/>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3">
    <w:name w:val="Balloon Text"/>
    <w:basedOn w:val="a"/>
    <w:link w:val="af4"/>
    <w:semiHidden/>
    <w:rsid w:val="00515E8A"/>
    <w:pPr>
      <w:overflowPunct w:val="0"/>
      <w:autoSpaceDE w:val="0"/>
      <w:autoSpaceDN w:val="0"/>
      <w:adjustRightInd w:val="0"/>
      <w:textAlignment w:val="baseline"/>
    </w:pPr>
    <w:rPr>
      <w:rFonts w:ascii="Tahoma" w:hAnsi="Tahoma" w:cs="Tahoma"/>
      <w:sz w:val="16"/>
      <w:szCs w:val="16"/>
    </w:rPr>
  </w:style>
  <w:style w:type="character" w:customStyle="1" w:styleId="af4">
    <w:name w:val="Текст выноски Знак"/>
    <w:basedOn w:val="a0"/>
    <w:link w:val="af3"/>
    <w:semiHidden/>
    <w:rsid w:val="00515E8A"/>
    <w:rPr>
      <w:rFonts w:ascii="Tahoma" w:eastAsia="Times New Roman" w:hAnsi="Tahoma" w:cs="Tahoma"/>
      <w:sz w:val="16"/>
      <w:szCs w:val="16"/>
      <w:lang w:eastAsia="ru-RU"/>
    </w:rPr>
  </w:style>
  <w:style w:type="paragraph" w:customStyle="1" w:styleId="af5">
    <w:name w:val="Îáû÷íûé"/>
    <w:rsid w:val="00515E8A"/>
    <w:pPr>
      <w:spacing w:after="0" w:line="240" w:lineRule="auto"/>
    </w:pPr>
    <w:rPr>
      <w:rFonts w:ascii="Times New Roman" w:eastAsia="Times New Roman" w:hAnsi="Times New Roman" w:cs="Times New Roman"/>
      <w:sz w:val="20"/>
      <w:szCs w:val="20"/>
      <w:lang w:eastAsia="ru-RU"/>
    </w:rPr>
  </w:style>
  <w:style w:type="paragraph" w:styleId="af6">
    <w:name w:val="Subtitle"/>
    <w:basedOn w:val="a"/>
    <w:link w:val="af7"/>
    <w:qFormat/>
    <w:rsid w:val="00515E8A"/>
    <w:rPr>
      <w:b/>
      <w:szCs w:val="20"/>
    </w:rPr>
  </w:style>
  <w:style w:type="character" w:customStyle="1" w:styleId="af7">
    <w:name w:val="Подзаголовок Знак"/>
    <w:basedOn w:val="a0"/>
    <w:link w:val="af6"/>
    <w:rsid w:val="00515E8A"/>
    <w:rPr>
      <w:rFonts w:ascii="Times New Roman" w:eastAsia="Times New Roman" w:hAnsi="Times New Roman" w:cs="Times New Roman"/>
      <w:b/>
      <w:sz w:val="24"/>
      <w:szCs w:val="20"/>
      <w:lang w:eastAsia="ru-RU"/>
    </w:rPr>
  </w:style>
  <w:style w:type="paragraph" w:customStyle="1" w:styleId="xl24">
    <w:name w:val="xl24"/>
    <w:basedOn w:val="a"/>
    <w:rsid w:val="00515E8A"/>
    <w:pPr>
      <w:pBdr>
        <w:bottom w:val="single" w:sz="4" w:space="0" w:color="auto"/>
        <w:right w:val="single" w:sz="4" w:space="0" w:color="auto"/>
      </w:pBdr>
      <w:spacing w:before="100" w:beforeAutospacing="1" w:after="100" w:afterAutospacing="1"/>
      <w:textAlignment w:val="top"/>
    </w:pPr>
    <w:rPr>
      <w:rFonts w:eastAsia="Arial Unicode MS"/>
      <w:sz w:val="22"/>
      <w:szCs w:val="22"/>
    </w:rPr>
  </w:style>
  <w:style w:type="paragraph" w:customStyle="1" w:styleId="xl25">
    <w:name w:val="xl25"/>
    <w:basedOn w:val="a"/>
    <w:rsid w:val="00515E8A"/>
    <w:pPr>
      <w:pBdr>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26">
    <w:name w:val="xl26"/>
    <w:basedOn w:val="a"/>
    <w:rsid w:val="00515E8A"/>
    <w:pPr>
      <w:pBdr>
        <w:bottom w:val="single" w:sz="4" w:space="0" w:color="auto"/>
        <w:right w:val="single" w:sz="4" w:space="0" w:color="auto"/>
      </w:pBdr>
      <w:spacing w:before="100" w:beforeAutospacing="1" w:after="100" w:afterAutospacing="1"/>
      <w:jc w:val="both"/>
      <w:textAlignment w:val="top"/>
    </w:pPr>
    <w:rPr>
      <w:rFonts w:eastAsia="Arial Unicode MS"/>
    </w:rPr>
  </w:style>
  <w:style w:type="paragraph" w:customStyle="1" w:styleId="xl27">
    <w:name w:val="xl27"/>
    <w:basedOn w:val="a"/>
    <w:rsid w:val="00515E8A"/>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28">
    <w:name w:val="xl28"/>
    <w:basedOn w:val="a"/>
    <w:rsid w:val="00515E8A"/>
    <w:pPr>
      <w:pBdr>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29">
    <w:name w:val="xl29"/>
    <w:basedOn w:val="a"/>
    <w:rsid w:val="00515E8A"/>
    <w:pPr>
      <w:pBdr>
        <w:bottom w:val="single" w:sz="4" w:space="0" w:color="auto"/>
        <w:right w:val="single" w:sz="4" w:space="0" w:color="auto"/>
      </w:pBdr>
      <w:spacing w:before="100" w:beforeAutospacing="1" w:after="100" w:afterAutospacing="1"/>
      <w:jc w:val="both"/>
      <w:textAlignment w:val="top"/>
    </w:pPr>
    <w:rPr>
      <w:rFonts w:eastAsia="Arial Unicode MS"/>
      <w:b/>
      <w:bCs/>
      <w:sz w:val="22"/>
      <w:szCs w:val="22"/>
    </w:rPr>
  </w:style>
  <w:style w:type="paragraph" w:customStyle="1" w:styleId="xl30">
    <w:name w:val="xl30"/>
    <w:basedOn w:val="a"/>
    <w:rsid w:val="00515E8A"/>
    <w:pPr>
      <w:pBdr>
        <w:bottom w:val="single" w:sz="4" w:space="0" w:color="auto"/>
        <w:right w:val="single" w:sz="4" w:space="0" w:color="auto"/>
      </w:pBdr>
      <w:spacing w:before="100" w:beforeAutospacing="1" w:after="100" w:afterAutospacing="1"/>
      <w:jc w:val="center"/>
      <w:textAlignment w:val="top"/>
    </w:pPr>
    <w:rPr>
      <w:rFonts w:eastAsia="Arial Unicode MS"/>
      <w:sz w:val="28"/>
      <w:szCs w:val="28"/>
    </w:rPr>
  </w:style>
  <w:style w:type="paragraph" w:customStyle="1" w:styleId="xl31">
    <w:name w:val="xl31"/>
    <w:basedOn w:val="a"/>
    <w:rsid w:val="00515E8A"/>
    <w:pPr>
      <w:pBdr>
        <w:bottom w:val="single" w:sz="4" w:space="0" w:color="auto"/>
        <w:right w:val="single" w:sz="4" w:space="0" w:color="auto"/>
      </w:pBdr>
      <w:spacing w:before="100" w:beforeAutospacing="1" w:after="100" w:afterAutospacing="1"/>
      <w:jc w:val="both"/>
      <w:textAlignment w:val="top"/>
    </w:pPr>
    <w:rPr>
      <w:rFonts w:eastAsia="Arial Unicode MS"/>
      <w:b/>
      <w:bCs/>
    </w:rPr>
  </w:style>
  <w:style w:type="paragraph" w:customStyle="1" w:styleId="xl32">
    <w:name w:val="xl32"/>
    <w:basedOn w:val="a"/>
    <w:rsid w:val="00515E8A"/>
    <w:pPr>
      <w:pBdr>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sz w:val="28"/>
      <w:szCs w:val="28"/>
    </w:rPr>
  </w:style>
  <w:style w:type="paragraph" w:customStyle="1" w:styleId="xl33">
    <w:name w:val="xl33"/>
    <w:basedOn w:val="a"/>
    <w:rsid w:val="00515E8A"/>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xl34">
    <w:name w:val="xl34"/>
    <w:basedOn w:val="a"/>
    <w:rsid w:val="00515E8A"/>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35">
    <w:name w:val="xl35"/>
    <w:basedOn w:val="a"/>
    <w:rsid w:val="00515E8A"/>
    <w:pPr>
      <w:pBdr>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36">
    <w:name w:val="xl36"/>
    <w:basedOn w:val="a"/>
    <w:rsid w:val="00515E8A"/>
    <w:pPr>
      <w:pBdr>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7">
    <w:name w:val="xl37"/>
    <w:basedOn w:val="a"/>
    <w:rsid w:val="00515E8A"/>
    <w:pPr>
      <w:pBdr>
        <w:bottom w:val="single" w:sz="4" w:space="0" w:color="auto"/>
        <w:right w:val="single" w:sz="4" w:space="0" w:color="auto"/>
      </w:pBdr>
      <w:spacing w:before="100" w:beforeAutospacing="1" w:after="100" w:afterAutospacing="1"/>
      <w:jc w:val="both"/>
      <w:textAlignment w:val="top"/>
    </w:pPr>
    <w:rPr>
      <w:rFonts w:eastAsia="Arial Unicode MS"/>
    </w:rPr>
  </w:style>
  <w:style w:type="paragraph" w:customStyle="1" w:styleId="xl38">
    <w:name w:val="xl38"/>
    <w:basedOn w:val="a"/>
    <w:rsid w:val="00515E8A"/>
    <w:pPr>
      <w:pBdr>
        <w:bottom w:val="single" w:sz="4" w:space="0" w:color="auto"/>
        <w:right w:val="single" w:sz="4" w:space="0" w:color="auto"/>
      </w:pBdr>
      <w:spacing w:before="100" w:beforeAutospacing="1" w:after="100" w:afterAutospacing="1"/>
      <w:jc w:val="both"/>
      <w:textAlignment w:val="top"/>
    </w:pPr>
    <w:rPr>
      <w:rFonts w:eastAsia="Arial Unicode MS"/>
      <w:b/>
      <w:bCs/>
    </w:rPr>
  </w:style>
  <w:style w:type="paragraph" w:customStyle="1" w:styleId="xl39">
    <w:name w:val="xl39"/>
    <w:basedOn w:val="a"/>
    <w:rsid w:val="00515E8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sz w:val="22"/>
      <w:szCs w:val="22"/>
    </w:rPr>
  </w:style>
  <w:style w:type="paragraph" w:customStyle="1" w:styleId="xl40">
    <w:name w:val="xl40"/>
    <w:basedOn w:val="a"/>
    <w:rsid w:val="00515E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22"/>
      <w:szCs w:val="22"/>
    </w:rPr>
  </w:style>
  <w:style w:type="paragraph" w:customStyle="1" w:styleId="xl41">
    <w:name w:val="xl41"/>
    <w:basedOn w:val="a"/>
    <w:rsid w:val="00515E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42">
    <w:name w:val="xl42"/>
    <w:basedOn w:val="a"/>
    <w:rsid w:val="00515E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43">
    <w:name w:val="xl43"/>
    <w:basedOn w:val="a"/>
    <w:rsid w:val="00515E8A"/>
    <w:pPr>
      <w:pBdr>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44">
    <w:name w:val="xl44"/>
    <w:basedOn w:val="a"/>
    <w:rsid w:val="00515E8A"/>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xl45">
    <w:name w:val="xl45"/>
    <w:basedOn w:val="a"/>
    <w:rsid w:val="00515E8A"/>
    <w:pPr>
      <w:pBdr>
        <w:left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xl46">
    <w:name w:val="xl46"/>
    <w:basedOn w:val="a"/>
    <w:rsid w:val="00515E8A"/>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47">
    <w:name w:val="xl47"/>
    <w:basedOn w:val="a"/>
    <w:rsid w:val="00515E8A"/>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48">
    <w:name w:val="xl48"/>
    <w:basedOn w:val="a"/>
    <w:rsid w:val="00515E8A"/>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49">
    <w:name w:val="xl49"/>
    <w:basedOn w:val="a"/>
    <w:rsid w:val="00515E8A"/>
    <w:pPr>
      <w:pBdr>
        <w:top w:val="single" w:sz="4" w:space="0" w:color="auto"/>
        <w:left w:val="single" w:sz="4" w:space="0" w:color="auto"/>
        <w:right w:val="single" w:sz="4" w:space="0" w:color="auto"/>
      </w:pBdr>
      <w:spacing w:before="100" w:beforeAutospacing="1" w:after="100" w:afterAutospacing="1"/>
      <w:jc w:val="both"/>
      <w:textAlignment w:val="top"/>
    </w:pPr>
    <w:rPr>
      <w:rFonts w:eastAsia="Arial Unicode MS"/>
    </w:rPr>
  </w:style>
  <w:style w:type="paragraph" w:customStyle="1" w:styleId="xl50">
    <w:name w:val="xl50"/>
    <w:basedOn w:val="a"/>
    <w:rsid w:val="00515E8A"/>
    <w:pPr>
      <w:pBdr>
        <w:left w:val="single" w:sz="4" w:space="0" w:color="auto"/>
        <w:right w:val="single" w:sz="4" w:space="0" w:color="auto"/>
      </w:pBdr>
      <w:spacing w:before="100" w:beforeAutospacing="1" w:after="100" w:afterAutospacing="1"/>
      <w:jc w:val="both"/>
      <w:textAlignment w:val="top"/>
    </w:pPr>
    <w:rPr>
      <w:rFonts w:eastAsia="Arial Unicode MS"/>
    </w:rPr>
  </w:style>
  <w:style w:type="paragraph" w:customStyle="1" w:styleId="xl51">
    <w:name w:val="xl51"/>
    <w:basedOn w:val="a"/>
    <w:rsid w:val="00515E8A"/>
    <w:pPr>
      <w:pBdr>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rPr>
  </w:style>
  <w:style w:type="paragraph" w:customStyle="1" w:styleId="xl52">
    <w:name w:val="xl52"/>
    <w:basedOn w:val="a"/>
    <w:rsid w:val="00515E8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rPr>
  </w:style>
  <w:style w:type="paragraph" w:customStyle="1" w:styleId="xl53">
    <w:name w:val="xl53"/>
    <w:basedOn w:val="a"/>
    <w:rsid w:val="00515E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54">
    <w:name w:val="xl54"/>
    <w:basedOn w:val="a"/>
    <w:rsid w:val="00515E8A"/>
    <w:pPr>
      <w:pBdr>
        <w:top w:val="single" w:sz="4" w:space="0" w:color="auto"/>
        <w:left w:val="single" w:sz="4" w:space="0" w:color="auto"/>
        <w:right w:val="single" w:sz="4" w:space="0" w:color="auto"/>
      </w:pBdr>
      <w:spacing w:before="100" w:beforeAutospacing="1" w:after="100" w:afterAutospacing="1"/>
      <w:jc w:val="both"/>
      <w:textAlignment w:val="top"/>
    </w:pPr>
    <w:rPr>
      <w:rFonts w:eastAsia="Arial Unicode MS"/>
      <w:b/>
      <w:bCs/>
    </w:rPr>
  </w:style>
  <w:style w:type="paragraph" w:customStyle="1" w:styleId="xl55">
    <w:name w:val="xl55"/>
    <w:basedOn w:val="a"/>
    <w:rsid w:val="00515E8A"/>
    <w:pPr>
      <w:pBdr>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b/>
      <w:bCs/>
    </w:rPr>
  </w:style>
  <w:style w:type="paragraph" w:customStyle="1" w:styleId="xl56">
    <w:name w:val="xl56"/>
    <w:basedOn w:val="a"/>
    <w:rsid w:val="00515E8A"/>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af8">
    <w:name w:val="Пункт"/>
    <w:basedOn w:val="a"/>
    <w:rsid w:val="00515E8A"/>
    <w:pPr>
      <w:jc w:val="both"/>
    </w:pPr>
    <w:rPr>
      <w:szCs w:val="28"/>
    </w:rPr>
  </w:style>
  <w:style w:type="paragraph" w:customStyle="1" w:styleId="02statia2">
    <w:name w:val="02statia2"/>
    <w:basedOn w:val="a"/>
    <w:rsid w:val="00515E8A"/>
    <w:pPr>
      <w:spacing w:before="120" w:line="320" w:lineRule="atLeast"/>
      <w:ind w:left="2020" w:hanging="880"/>
      <w:jc w:val="both"/>
    </w:pPr>
    <w:rPr>
      <w:rFonts w:ascii="GaramondNarrowC" w:hAnsi="GaramondNarrowC"/>
      <w:color w:val="000000"/>
      <w:sz w:val="21"/>
      <w:szCs w:val="21"/>
    </w:rPr>
  </w:style>
  <w:style w:type="paragraph" w:customStyle="1" w:styleId="af9">
    <w:name w:val="Знак Знак"/>
    <w:basedOn w:val="a"/>
    <w:rsid w:val="00515E8A"/>
    <w:pPr>
      <w:spacing w:after="160" w:line="240" w:lineRule="exact"/>
    </w:pPr>
    <w:rPr>
      <w:rFonts w:ascii="Verdana" w:hAnsi="Verdana"/>
      <w:sz w:val="20"/>
      <w:szCs w:val="20"/>
      <w:lang w:val="en-US" w:eastAsia="en-US"/>
    </w:rPr>
  </w:style>
  <w:style w:type="character" w:styleId="afa">
    <w:name w:val="annotation reference"/>
    <w:basedOn w:val="a0"/>
    <w:uiPriority w:val="99"/>
    <w:semiHidden/>
    <w:rsid w:val="00515E8A"/>
    <w:rPr>
      <w:sz w:val="16"/>
      <w:szCs w:val="16"/>
    </w:rPr>
  </w:style>
  <w:style w:type="paragraph" w:styleId="afb">
    <w:name w:val="annotation text"/>
    <w:basedOn w:val="a"/>
    <w:link w:val="afc"/>
    <w:uiPriority w:val="99"/>
    <w:semiHidden/>
    <w:rsid w:val="00515E8A"/>
    <w:rPr>
      <w:sz w:val="20"/>
      <w:szCs w:val="20"/>
    </w:rPr>
  </w:style>
  <w:style w:type="character" w:customStyle="1" w:styleId="afc">
    <w:name w:val="Текст примечания Знак"/>
    <w:basedOn w:val="a0"/>
    <w:link w:val="afb"/>
    <w:uiPriority w:val="99"/>
    <w:semiHidden/>
    <w:rsid w:val="00515E8A"/>
    <w:rPr>
      <w:rFonts w:ascii="Times New Roman" w:eastAsia="Times New Roman" w:hAnsi="Times New Roman" w:cs="Times New Roman"/>
      <w:sz w:val="20"/>
      <w:szCs w:val="20"/>
      <w:lang w:eastAsia="ru-RU"/>
    </w:rPr>
  </w:style>
  <w:style w:type="paragraph" w:customStyle="1" w:styleId="36">
    <w:name w:val="Стиль3 Знак"/>
    <w:basedOn w:val="23"/>
    <w:rsid w:val="00515E8A"/>
    <w:pPr>
      <w:widowControl w:val="0"/>
      <w:tabs>
        <w:tab w:val="num" w:pos="227"/>
      </w:tabs>
      <w:overflowPunct/>
      <w:autoSpaceDE/>
      <w:autoSpaceDN/>
      <w:spacing w:after="0" w:line="240" w:lineRule="auto"/>
      <w:ind w:left="0"/>
      <w:jc w:val="both"/>
      <w:textAlignment w:val="auto"/>
    </w:pPr>
  </w:style>
  <w:style w:type="paragraph" w:customStyle="1" w:styleId="-">
    <w:name w:val="Контракт-подподпункт"/>
    <w:basedOn w:val="a"/>
    <w:rsid w:val="00515E8A"/>
    <w:pPr>
      <w:tabs>
        <w:tab w:val="num" w:pos="3087"/>
      </w:tabs>
      <w:ind w:left="3087" w:hanging="360"/>
      <w:jc w:val="both"/>
    </w:pPr>
  </w:style>
  <w:style w:type="paragraph" w:customStyle="1" w:styleId="-0">
    <w:name w:val="Контракт-пункт"/>
    <w:basedOn w:val="a"/>
    <w:rsid w:val="00515E8A"/>
    <w:pPr>
      <w:tabs>
        <w:tab w:val="num" w:pos="1647"/>
      </w:tabs>
      <w:ind w:left="1647" w:hanging="360"/>
      <w:jc w:val="both"/>
    </w:pPr>
  </w:style>
  <w:style w:type="paragraph" w:customStyle="1" w:styleId="afd">
    <w:name w:val="Пункт б/н"/>
    <w:basedOn w:val="a"/>
    <w:semiHidden/>
    <w:rsid w:val="00515E8A"/>
    <w:pPr>
      <w:tabs>
        <w:tab w:val="left" w:pos="1134"/>
      </w:tabs>
      <w:ind w:firstLine="567"/>
      <w:jc w:val="both"/>
    </w:pPr>
  </w:style>
  <w:style w:type="character" w:customStyle="1" w:styleId="devicenametext1">
    <w:name w:val="devicenametext1"/>
    <w:basedOn w:val="a0"/>
    <w:rsid w:val="00515E8A"/>
    <w:rPr>
      <w:rFonts w:ascii="Tahoma" w:hAnsi="Tahoma" w:cs="Tahoma" w:hint="default"/>
      <w:b/>
      <w:bCs/>
      <w:strike w:val="0"/>
      <w:dstrike w:val="0"/>
      <w:color w:val="0065B5"/>
      <w:sz w:val="26"/>
      <w:szCs w:val="26"/>
      <w:u w:val="none"/>
      <w:effect w:val="none"/>
    </w:rPr>
  </w:style>
  <w:style w:type="paragraph" w:customStyle="1" w:styleId="12">
    <w:name w:val="Текст выноски1"/>
    <w:basedOn w:val="a"/>
    <w:semiHidden/>
    <w:rsid w:val="00515E8A"/>
    <w:rPr>
      <w:rFonts w:ascii="Tahoma" w:hAnsi="Tahoma" w:cs="Tahoma"/>
      <w:sz w:val="16"/>
      <w:szCs w:val="16"/>
    </w:rPr>
  </w:style>
  <w:style w:type="paragraph" w:customStyle="1" w:styleId="afe">
    <w:name w:val="Подпункт"/>
    <w:basedOn w:val="af8"/>
    <w:rsid w:val="00515E8A"/>
    <w:pPr>
      <w:tabs>
        <w:tab w:val="num" w:pos="2880"/>
      </w:tabs>
      <w:ind w:left="2880" w:hanging="360"/>
    </w:pPr>
  </w:style>
  <w:style w:type="paragraph" w:customStyle="1" w:styleId="Listnumbers">
    <w:name w:val="List_numbers"/>
    <w:basedOn w:val="a"/>
    <w:rsid w:val="00515E8A"/>
    <w:pPr>
      <w:tabs>
        <w:tab w:val="num" w:pos="927"/>
      </w:tabs>
      <w:spacing w:before="240" w:after="240"/>
      <w:ind w:left="927" w:hanging="360"/>
      <w:jc w:val="both"/>
    </w:pPr>
    <w:rPr>
      <w:sz w:val="28"/>
    </w:rPr>
  </w:style>
  <w:style w:type="paragraph" w:customStyle="1" w:styleId="-1">
    <w:name w:val="Контракт-раздел"/>
    <w:basedOn w:val="a"/>
    <w:next w:val="-0"/>
    <w:rsid w:val="00515E8A"/>
    <w:pPr>
      <w:keepNext/>
      <w:tabs>
        <w:tab w:val="num" w:pos="360"/>
        <w:tab w:val="left" w:pos="540"/>
      </w:tabs>
      <w:suppressAutoHyphens/>
      <w:spacing w:before="360" w:after="120"/>
      <w:ind w:left="360" w:hanging="360"/>
      <w:jc w:val="center"/>
      <w:outlineLvl w:val="1"/>
    </w:pPr>
    <w:rPr>
      <w:b/>
      <w:bCs/>
      <w:caps/>
      <w:smallCaps/>
    </w:rPr>
  </w:style>
  <w:style w:type="paragraph" w:customStyle="1" w:styleId="-2">
    <w:name w:val="Контракт-подпункт"/>
    <w:basedOn w:val="afe"/>
    <w:rsid w:val="00515E8A"/>
    <w:pPr>
      <w:tabs>
        <w:tab w:val="clear" w:pos="2880"/>
        <w:tab w:val="num" w:pos="720"/>
      </w:tabs>
      <w:ind w:left="720" w:hanging="720"/>
    </w:pPr>
    <w:rPr>
      <w:szCs w:val="24"/>
    </w:rPr>
  </w:style>
  <w:style w:type="paragraph" w:customStyle="1" w:styleId="ConsCell">
    <w:name w:val="ConsCell"/>
    <w:rsid w:val="00515E8A"/>
    <w:pPr>
      <w:widowControl w:val="0"/>
      <w:autoSpaceDE w:val="0"/>
      <w:autoSpaceDN w:val="0"/>
      <w:adjustRightInd w:val="0"/>
      <w:spacing w:after="0" w:line="240" w:lineRule="auto"/>
    </w:pPr>
    <w:rPr>
      <w:rFonts w:ascii="Arial" w:eastAsia="Times New Roman" w:hAnsi="Arial" w:cs="Arial"/>
      <w:lang w:eastAsia="ru-RU"/>
    </w:rPr>
  </w:style>
  <w:style w:type="paragraph" w:customStyle="1" w:styleId="aff">
    <w:name w:val="Знак Знак Знак Знак"/>
    <w:basedOn w:val="a"/>
    <w:rsid w:val="00515E8A"/>
    <w:pPr>
      <w:spacing w:after="160" w:line="240" w:lineRule="exact"/>
    </w:pPr>
    <w:rPr>
      <w:rFonts w:eastAsia="Calibri"/>
      <w:sz w:val="20"/>
      <w:szCs w:val="20"/>
      <w:lang w:eastAsia="zh-CN"/>
    </w:rPr>
  </w:style>
  <w:style w:type="paragraph" w:styleId="aff0">
    <w:name w:val="Document Map"/>
    <w:basedOn w:val="a"/>
    <w:link w:val="aff1"/>
    <w:semiHidden/>
    <w:rsid w:val="00515E8A"/>
    <w:pPr>
      <w:shd w:val="clear" w:color="auto" w:fill="000080"/>
    </w:pPr>
    <w:rPr>
      <w:rFonts w:ascii="Tahoma" w:hAnsi="Tahoma" w:cs="Tahoma"/>
    </w:rPr>
  </w:style>
  <w:style w:type="character" w:customStyle="1" w:styleId="aff1">
    <w:name w:val="Схема документа Знак"/>
    <w:basedOn w:val="a0"/>
    <w:link w:val="aff0"/>
    <w:semiHidden/>
    <w:rsid w:val="00515E8A"/>
    <w:rPr>
      <w:rFonts w:ascii="Tahoma" w:eastAsia="Times New Roman" w:hAnsi="Tahoma" w:cs="Tahoma"/>
      <w:sz w:val="24"/>
      <w:szCs w:val="24"/>
      <w:shd w:val="clear" w:color="auto" w:fill="000080"/>
      <w:lang w:eastAsia="ru-RU"/>
    </w:rPr>
  </w:style>
  <w:style w:type="paragraph" w:styleId="aff2">
    <w:name w:val="footnote text"/>
    <w:basedOn w:val="a"/>
    <w:link w:val="aff3"/>
    <w:uiPriority w:val="99"/>
    <w:rsid w:val="00515E8A"/>
    <w:rPr>
      <w:sz w:val="20"/>
      <w:szCs w:val="20"/>
      <w:lang w:val="en-AU"/>
    </w:rPr>
  </w:style>
  <w:style w:type="character" w:customStyle="1" w:styleId="aff3">
    <w:name w:val="Текст сноски Знак"/>
    <w:basedOn w:val="a0"/>
    <w:link w:val="aff2"/>
    <w:uiPriority w:val="99"/>
    <w:rsid w:val="00515E8A"/>
    <w:rPr>
      <w:rFonts w:ascii="Times New Roman" w:eastAsia="Times New Roman" w:hAnsi="Times New Roman" w:cs="Times New Roman"/>
      <w:sz w:val="20"/>
      <w:szCs w:val="20"/>
      <w:lang w:val="en-AU" w:eastAsia="ru-RU"/>
    </w:rPr>
  </w:style>
  <w:style w:type="character" w:styleId="aff4">
    <w:name w:val="footnote reference"/>
    <w:basedOn w:val="a0"/>
    <w:uiPriority w:val="99"/>
    <w:rsid w:val="00515E8A"/>
    <w:rPr>
      <w:vertAlign w:val="superscript"/>
    </w:rPr>
  </w:style>
  <w:style w:type="paragraph" w:customStyle="1" w:styleId="13">
    <w:name w:val="Знак Знак1 Знак"/>
    <w:basedOn w:val="a"/>
    <w:rsid w:val="00515E8A"/>
    <w:pPr>
      <w:spacing w:after="160" w:line="240" w:lineRule="exact"/>
    </w:pPr>
    <w:rPr>
      <w:rFonts w:ascii="Verdana" w:hAnsi="Verdana"/>
      <w:sz w:val="20"/>
      <w:szCs w:val="20"/>
      <w:lang w:val="en-US" w:eastAsia="en-US"/>
    </w:rPr>
  </w:style>
  <w:style w:type="paragraph" w:customStyle="1" w:styleId="14">
    <w:name w:val="Знак Знак1 Знак Знак Знак Знак"/>
    <w:basedOn w:val="a"/>
    <w:rsid w:val="00515E8A"/>
    <w:pPr>
      <w:spacing w:after="160" w:line="240" w:lineRule="exact"/>
    </w:pPr>
    <w:rPr>
      <w:rFonts w:ascii="Verdana" w:hAnsi="Verdana"/>
      <w:sz w:val="20"/>
      <w:szCs w:val="20"/>
      <w:lang w:val="en-US" w:eastAsia="en-US"/>
    </w:rPr>
  </w:style>
  <w:style w:type="paragraph" w:customStyle="1" w:styleId="37">
    <w:name w:val="Стиль3"/>
    <w:basedOn w:val="23"/>
    <w:rsid w:val="00515E8A"/>
    <w:pPr>
      <w:widowControl w:val="0"/>
      <w:tabs>
        <w:tab w:val="num" w:pos="1307"/>
      </w:tabs>
      <w:overflowPunct/>
      <w:autoSpaceDE/>
      <w:autoSpaceDN/>
      <w:spacing w:after="0" w:line="240" w:lineRule="auto"/>
      <w:ind w:left="1080"/>
      <w:jc w:val="both"/>
    </w:pPr>
  </w:style>
  <w:style w:type="paragraph" w:customStyle="1" w:styleId="220">
    <w:name w:val="Основной текст 22"/>
    <w:basedOn w:val="a"/>
    <w:rsid w:val="00515E8A"/>
    <w:pPr>
      <w:widowControl w:val="0"/>
      <w:jc w:val="both"/>
    </w:pPr>
    <w:rPr>
      <w:szCs w:val="20"/>
      <w:lang w:val="de-DE"/>
    </w:rPr>
  </w:style>
  <w:style w:type="table" w:styleId="aff5">
    <w:name w:val="Table Grid"/>
    <w:basedOn w:val="a1"/>
    <w:rsid w:val="00515E8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6">
    <w:name w:val="FollowedHyperlink"/>
    <w:basedOn w:val="a0"/>
    <w:uiPriority w:val="99"/>
    <w:unhideWhenUsed/>
    <w:rsid w:val="00515E8A"/>
    <w:rPr>
      <w:color w:val="800080"/>
      <w:u w:val="single"/>
    </w:rPr>
  </w:style>
  <w:style w:type="paragraph" w:customStyle="1" w:styleId="xl63">
    <w:name w:val="xl63"/>
    <w:basedOn w:val="a"/>
    <w:rsid w:val="00515E8A"/>
    <w:pPr>
      <w:spacing w:before="100" w:beforeAutospacing="1" w:after="100" w:afterAutospacing="1"/>
      <w:textAlignment w:val="top"/>
    </w:pPr>
  </w:style>
  <w:style w:type="paragraph" w:customStyle="1" w:styleId="xl64">
    <w:name w:val="xl64"/>
    <w:basedOn w:val="a"/>
    <w:rsid w:val="00515E8A"/>
    <w:pPr>
      <w:spacing w:before="100" w:beforeAutospacing="1" w:after="100" w:afterAutospacing="1"/>
      <w:jc w:val="center"/>
      <w:textAlignment w:val="top"/>
    </w:pPr>
  </w:style>
  <w:style w:type="paragraph" w:customStyle="1" w:styleId="xl65">
    <w:name w:val="xl65"/>
    <w:basedOn w:val="a"/>
    <w:rsid w:val="00515E8A"/>
    <w:pPr>
      <w:spacing w:before="100" w:beforeAutospacing="1" w:after="100" w:afterAutospacing="1"/>
      <w:textAlignment w:val="top"/>
    </w:pPr>
    <w:rPr>
      <w:b/>
      <w:bCs/>
    </w:rPr>
  </w:style>
  <w:style w:type="paragraph" w:customStyle="1" w:styleId="xl66">
    <w:name w:val="xl66"/>
    <w:basedOn w:val="a"/>
    <w:rsid w:val="00515E8A"/>
    <w:pPr>
      <w:spacing w:before="100" w:beforeAutospacing="1" w:after="100" w:afterAutospacing="1"/>
      <w:textAlignment w:val="top"/>
    </w:pPr>
  </w:style>
  <w:style w:type="paragraph" w:customStyle="1" w:styleId="xl67">
    <w:name w:val="xl67"/>
    <w:basedOn w:val="a"/>
    <w:rsid w:val="00515E8A"/>
    <w:pPr>
      <w:spacing w:before="100" w:beforeAutospacing="1" w:after="100" w:afterAutospacing="1"/>
    </w:pPr>
    <w:rPr>
      <w:b/>
      <w:bCs/>
    </w:rPr>
  </w:style>
  <w:style w:type="paragraph" w:customStyle="1" w:styleId="xl68">
    <w:name w:val="xl68"/>
    <w:basedOn w:val="a"/>
    <w:rsid w:val="00515E8A"/>
    <w:pPr>
      <w:shd w:val="clear" w:color="000000" w:fill="FFFFFF"/>
      <w:spacing w:before="100" w:beforeAutospacing="1" w:after="100" w:afterAutospacing="1"/>
      <w:textAlignment w:val="top"/>
    </w:pPr>
  </w:style>
  <w:style w:type="paragraph" w:customStyle="1" w:styleId="xl69">
    <w:name w:val="xl69"/>
    <w:basedOn w:val="a"/>
    <w:rsid w:val="00515E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0">
    <w:name w:val="xl70"/>
    <w:basedOn w:val="a"/>
    <w:rsid w:val="00515E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2"/>
      <w:szCs w:val="22"/>
    </w:rPr>
  </w:style>
  <w:style w:type="paragraph" w:customStyle="1" w:styleId="xl71">
    <w:name w:val="xl71"/>
    <w:basedOn w:val="a"/>
    <w:rsid w:val="00515E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styleId="aff7">
    <w:name w:val="Normal (Web)"/>
    <w:basedOn w:val="a"/>
    <w:uiPriority w:val="99"/>
    <w:qFormat/>
    <w:rsid w:val="00515E8A"/>
    <w:pPr>
      <w:spacing w:before="100" w:beforeAutospacing="1" w:after="100" w:afterAutospacing="1"/>
    </w:pPr>
    <w:rPr>
      <w:color w:val="000000"/>
    </w:rPr>
  </w:style>
  <w:style w:type="paragraph" w:styleId="41">
    <w:name w:val="List 4"/>
    <w:basedOn w:val="a"/>
    <w:rsid w:val="00515E8A"/>
    <w:pPr>
      <w:ind w:left="1132" w:hanging="283"/>
      <w:contextualSpacing/>
    </w:pPr>
  </w:style>
  <w:style w:type="paragraph" w:styleId="aff8">
    <w:name w:val="List Paragraph"/>
    <w:basedOn w:val="a"/>
    <w:qFormat/>
    <w:rsid w:val="00515E8A"/>
    <w:pPr>
      <w:spacing w:after="200" w:line="276" w:lineRule="auto"/>
      <w:ind w:left="720"/>
      <w:contextualSpacing/>
    </w:pPr>
    <w:rPr>
      <w:rFonts w:ascii="Calibri" w:eastAsia="Calibri" w:hAnsi="Calibri"/>
      <w:sz w:val="22"/>
      <w:szCs w:val="22"/>
      <w:lang w:eastAsia="en-US"/>
    </w:rPr>
  </w:style>
  <w:style w:type="paragraph" w:styleId="aff9">
    <w:name w:val="annotation subject"/>
    <w:basedOn w:val="afb"/>
    <w:next w:val="afb"/>
    <w:link w:val="affa"/>
    <w:uiPriority w:val="99"/>
    <w:semiHidden/>
    <w:unhideWhenUsed/>
    <w:rsid w:val="00486197"/>
    <w:rPr>
      <w:b/>
      <w:bCs/>
    </w:rPr>
  </w:style>
  <w:style w:type="character" w:customStyle="1" w:styleId="affa">
    <w:name w:val="Тема примечания Знак"/>
    <w:basedOn w:val="afc"/>
    <w:link w:val="aff9"/>
    <w:uiPriority w:val="99"/>
    <w:semiHidden/>
    <w:rsid w:val="00486197"/>
    <w:rPr>
      <w:rFonts w:ascii="Times New Roman" w:eastAsia="Times New Roman" w:hAnsi="Times New Roman" w:cs="Times New Roman"/>
      <w:b/>
      <w:bCs/>
      <w:sz w:val="20"/>
      <w:szCs w:val="20"/>
      <w:lang w:eastAsia="ru-RU"/>
    </w:rPr>
  </w:style>
  <w:style w:type="paragraph" w:styleId="affb">
    <w:name w:val="No Spacing"/>
    <w:uiPriority w:val="1"/>
    <w:qFormat/>
    <w:rsid w:val="0056510F"/>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77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FA31EBB97E47F1190F092DF22536D6AC25C6C0B21743E144BE1970ADE0F61FCB0935F43D8EE21D3DRDD" TargetMode="External"/><Relationship Id="rId13" Type="http://schemas.openxmlformats.org/officeDocument/2006/relationships/hyperlink" Target="consultantplus://offline/ref=E752B301A04F9400840B25E0BABEDCDE4231408D0A7D60B4F45A8C874239B1F3922BFD02EEDE6722v1o5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752B301A04F9400840B25E0BABEDCDE4231408D0A7D60B4F45A8C8742v3o9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752B301A04F9400840B25E0BABEDCDE4231408D0A7D60B4F45A8C874239B1F3922BFD02EEDE6720v1oD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CF14BD4C82E9FC068F5A9CA8729D13F83D2CC95EAC2419C598569E5CEAA9D17685604E86194B8DBN8kFI" TargetMode="External"/><Relationship Id="rId4" Type="http://schemas.openxmlformats.org/officeDocument/2006/relationships/settings" Target="settings.xml"/><Relationship Id="rId9" Type="http://schemas.openxmlformats.org/officeDocument/2006/relationships/hyperlink" Target="consultantplus://offline/ref=B9FA31EBB97E47F1190F092DF22536D6AC25C6C0B21743E144BE1970ADE0F61FCB0935F43D8EE21D3DRD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24985-77F0-4B86-A174-0077492EB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14</Pages>
  <Words>7218</Words>
  <Characters>41146</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Ковалькова Катерина Константиновна</dc:creator>
  <cp:keywords/>
  <dc:description/>
  <cp:lastModifiedBy>Пользователь</cp:lastModifiedBy>
  <cp:revision>37</cp:revision>
  <dcterms:created xsi:type="dcterms:W3CDTF">2022-04-13T01:10:00Z</dcterms:created>
  <dcterms:modified xsi:type="dcterms:W3CDTF">2026-05-28T01:56:00Z</dcterms:modified>
</cp:coreProperties>
</file>