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132675" w14:textId="7AE7109F" w:rsidR="004A2BD8" w:rsidRPr="00CC3760" w:rsidRDefault="004A2BD8" w:rsidP="004A2BD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76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1 к Контракту № ________</w:t>
      </w:r>
    </w:p>
    <w:p w14:paraId="2D16B138" w14:textId="76B72B8B" w:rsidR="004A2BD8" w:rsidRPr="00CC3760" w:rsidRDefault="004A2BD8" w:rsidP="004A2BD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760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«___» __________ 2026 г.</w:t>
      </w:r>
    </w:p>
    <w:p w14:paraId="0F5BFD82" w14:textId="77777777" w:rsidR="00433358" w:rsidRPr="00CC3760" w:rsidRDefault="00433358" w:rsidP="00DD4446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C37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Объект закупки</w:t>
      </w:r>
    </w:p>
    <w:p w14:paraId="57193094" w14:textId="77777777" w:rsidR="00433358" w:rsidRPr="00CC3760" w:rsidRDefault="00433358" w:rsidP="004557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C697B1F" w14:textId="2C8BA84B" w:rsidR="00433358" w:rsidRPr="00CC3760" w:rsidRDefault="00433358" w:rsidP="004557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7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Наименование услуг:</w:t>
      </w:r>
      <w:r w:rsidR="004A2BD8" w:rsidRPr="00CC3760">
        <w:rPr>
          <w:rFonts w:ascii="Times New Roman" w:hAnsi="Times New Roman" w:cs="Times New Roman"/>
          <w:sz w:val="20"/>
          <w:szCs w:val="20"/>
        </w:rPr>
        <w:t xml:space="preserve"> </w:t>
      </w:r>
      <w:r w:rsidR="003F401B" w:rsidRPr="00CC3760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0E6854" w:rsidRPr="00CC3760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Оказание услуг по размещению</w:t>
      </w:r>
      <w:r w:rsidR="004F317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питанию</w:t>
      </w:r>
      <w:r w:rsidR="000E6854" w:rsidRPr="00CC37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стажеров</w:t>
      </w:r>
      <w:r w:rsidR="003F401B" w:rsidRPr="00CC3760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E97A44" w:rsidRPr="00CC376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4E83D1CD" w14:textId="481B5C4F" w:rsidR="00BA2CD0" w:rsidRPr="00CC3760" w:rsidRDefault="004F317F" w:rsidP="003F40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317F">
        <w:rPr>
          <w:rFonts w:ascii="Times New Roman" w:eastAsia="Times New Roman" w:hAnsi="Times New Roman" w:cs="Times New Roman"/>
          <w:sz w:val="20"/>
          <w:szCs w:val="20"/>
        </w:rPr>
        <w:t>Организация проживания и трехразового питания стажеров в г. Санкт-Петербурге на период проведения стажировки</w:t>
      </w:r>
    </w:p>
    <w:p w14:paraId="75A560E6" w14:textId="77777777" w:rsidR="00433358" w:rsidRPr="00CC3760" w:rsidRDefault="00433358" w:rsidP="004557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4835582" w14:textId="5D86359B" w:rsidR="00433358" w:rsidRPr="00CC3760" w:rsidRDefault="00433358" w:rsidP="004557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highlight w:val="yellow"/>
          <w:lang w:eastAsia="ru-RU"/>
        </w:rPr>
      </w:pPr>
      <w:r w:rsidRPr="00CC37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Характеристики услуг</w:t>
      </w:r>
      <w:r w:rsidR="004A2BD8" w:rsidRPr="00CC37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</w:p>
    <w:p w14:paraId="06BACF83" w14:textId="5677B610" w:rsidR="005D1A6E" w:rsidRPr="00CC3760" w:rsidRDefault="00B715EC" w:rsidP="005D1A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C3760">
        <w:rPr>
          <w:rFonts w:ascii="Times New Roman" w:eastAsia="Times New Roman" w:hAnsi="Times New Roman" w:cs="Times New Roman"/>
          <w:sz w:val="20"/>
          <w:szCs w:val="20"/>
        </w:rPr>
        <w:t>– Исполнитель обеспечивает размещение 6 (шести) стажеров в гостинице или ином средстве размещения, расположенном в г. Санкт-Петербурге в радиусе не более 0,5 км (500 м) от здания ФГБУ «ВНИИОкеангеология», в котором проводится стажировка, расположенного по адресу: 190121, г. Санкт-Петербург, наб. реки Мойки, д. 124, литера А, с 5 сентября 2026 года по 20 сентября 2026 года: заезд – 5 сентября 2026 года, выезд – 20 сентября 2026 года, продолжительность проживания – 15 ночей;</w:t>
      </w:r>
    </w:p>
    <w:p w14:paraId="47B77914" w14:textId="77777777" w:rsidR="005D1A6E" w:rsidRPr="00CC3760" w:rsidRDefault="005D1A6E" w:rsidP="005D1A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C3760">
        <w:rPr>
          <w:rFonts w:ascii="Times New Roman" w:eastAsia="Times New Roman" w:hAnsi="Times New Roman" w:cs="Times New Roman"/>
          <w:sz w:val="20"/>
          <w:szCs w:val="20"/>
        </w:rPr>
        <w:t>– Размещение осуществляется по заявке Заказчика. В заявке указываются фамилия и имя каждого стажера, сведения, необходимые для регистрации и заселения, планируемое время прибытия и выезда, особенности расселения, сведения о пищевых ограничениях и иные данные, необходимые для оказания услуг;</w:t>
      </w:r>
    </w:p>
    <w:p w14:paraId="64ACDFB6" w14:textId="77777777" w:rsidR="005D1A6E" w:rsidRPr="004F317F" w:rsidRDefault="005D1A6E" w:rsidP="005D1A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C3760">
        <w:rPr>
          <w:rFonts w:ascii="Times New Roman" w:eastAsia="Times New Roman" w:hAnsi="Times New Roman" w:cs="Times New Roman"/>
          <w:sz w:val="20"/>
          <w:szCs w:val="20"/>
        </w:rPr>
        <w:t xml:space="preserve">– Стажеры размещаются в благоустроенных номерах не более чем по 2 человека. Каждый стажер обеспечивается отдельным спальным местом. Номера должны быть оборудованы отдельным санитарным узлом, душем или ванной, отоплением, освещением, мебелью для хранения одежды, столом или иной рабочей поверхностью, а </w:t>
      </w:r>
      <w:r w:rsidRPr="004F317F">
        <w:rPr>
          <w:rFonts w:ascii="Times New Roman" w:eastAsia="Times New Roman" w:hAnsi="Times New Roman" w:cs="Times New Roman"/>
          <w:sz w:val="20"/>
          <w:szCs w:val="20"/>
        </w:rPr>
        <w:t>также доступом к беспроводной сети Интернет без дополнительной платы. Распределение стажеров по номерам предварительно согласовывается с Заказчиком;</w:t>
      </w:r>
    </w:p>
    <w:p w14:paraId="570F3516" w14:textId="52D1E8E4" w:rsidR="005D1A6E" w:rsidRPr="004F317F" w:rsidRDefault="005D1A6E" w:rsidP="005D1A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F317F">
        <w:rPr>
          <w:rFonts w:ascii="Times New Roman" w:eastAsia="Times New Roman" w:hAnsi="Times New Roman" w:cs="Times New Roman"/>
          <w:sz w:val="20"/>
          <w:szCs w:val="20"/>
        </w:rPr>
        <w:t>– В период проживания обеспечивает</w:t>
      </w:r>
      <w:r w:rsidR="00CC292D" w:rsidRPr="004F317F">
        <w:rPr>
          <w:rFonts w:ascii="Times New Roman" w:eastAsia="Times New Roman" w:hAnsi="Times New Roman" w:cs="Times New Roman"/>
          <w:sz w:val="20"/>
          <w:szCs w:val="20"/>
        </w:rPr>
        <w:t>ся</w:t>
      </w:r>
      <w:r w:rsidRPr="004F317F">
        <w:rPr>
          <w:rFonts w:ascii="Times New Roman" w:eastAsia="Times New Roman" w:hAnsi="Times New Roman" w:cs="Times New Roman"/>
          <w:sz w:val="20"/>
          <w:szCs w:val="20"/>
        </w:rPr>
        <w:t xml:space="preserve"> уборк</w:t>
      </w:r>
      <w:r w:rsidR="00CC292D" w:rsidRPr="004F317F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4F317F">
        <w:rPr>
          <w:rFonts w:ascii="Times New Roman" w:eastAsia="Times New Roman" w:hAnsi="Times New Roman" w:cs="Times New Roman"/>
          <w:sz w:val="20"/>
          <w:szCs w:val="20"/>
        </w:rPr>
        <w:t xml:space="preserve"> номеров, смен</w:t>
      </w:r>
      <w:r w:rsidR="00CC292D" w:rsidRPr="004F317F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4F317F">
        <w:rPr>
          <w:rFonts w:ascii="Times New Roman" w:eastAsia="Times New Roman" w:hAnsi="Times New Roman" w:cs="Times New Roman"/>
          <w:sz w:val="20"/>
          <w:szCs w:val="20"/>
        </w:rPr>
        <w:t xml:space="preserve"> постельного белья и полотенец с периодичностью, установленной правилами средства размещения, предоставление питьевой воды, круглосуточн</w:t>
      </w:r>
      <w:r w:rsidR="00CC292D" w:rsidRPr="004F317F">
        <w:rPr>
          <w:rFonts w:ascii="Times New Roman" w:eastAsia="Times New Roman" w:hAnsi="Times New Roman" w:cs="Times New Roman"/>
          <w:sz w:val="20"/>
          <w:szCs w:val="20"/>
        </w:rPr>
        <w:t>ая</w:t>
      </w:r>
      <w:r w:rsidRPr="004F317F">
        <w:rPr>
          <w:rFonts w:ascii="Times New Roman" w:eastAsia="Times New Roman" w:hAnsi="Times New Roman" w:cs="Times New Roman"/>
          <w:sz w:val="20"/>
          <w:szCs w:val="20"/>
        </w:rPr>
        <w:t xml:space="preserve"> возможность входа и выхода;</w:t>
      </w:r>
    </w:p>
    <w:p w14:paraId="7820C422" w14:textId="77777777" w:rsidR="004F317F" w:rsidRPr="004F317F" w:rsidRDefault="004F317F" w:rsidP="005D1A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F317F">
        <w:rPr>
          <w:rFonts w:ascii="Times New Roman" w:eastAsia="Times New Roman" w:hAnsi="Times New Roman" w:cs="Times New Roman"/>
          <w:sz w:val="20"/>
          <w:szCs w:val="20"/>
        </w:rPr>
        <w:t>– В состав услуг включается трехразовое питание каждого стажера: завтрак, обед и ужин. Питание предоставляется ежедневно в период проживания непосредственно в средстве размещения либо в одной или нескольких организациях общественного питания, расположенных в радиусе не более 1 км (1000 м) от здания ФГБУ «ВНИИОкеангеология» по адресу: 190121, г. Санкт-Петербург, наб. реки Мойки, д. 124, литера А. В дни заезда и выезда состав и время предоставления питания определяются с учетом фактического времени прибытия и отправления стажеров и согласовываются с Заказчиком;</w:t>
      </w:r>
    </w:p>
    <w:p w14:paraId="79E0F9C6" w14:textId="547D43D8" w:rsidR="005D1A6E" w:rsidRPr="004F317F" w:rsidRDefault="005D1A6E" w:rsidP="005D1A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F317F">
        <w:rPr>
          <w:rFonts w:ascii="Times New Roman" w:eastAsia="Times New Roman" w:hAnsi="Times New Roman" w:cs="Times New Roman"/>
          <w:sz w:val="20"/>
          <w:szCs w:val="20"/>
        </w:rPr>
        <w:t>– Питание должно быть полноценным, разнообразным и соответствовать обязательным требованиям к качеству и безопасности пищевой продукции. Исполнитель учитывает сообщенные Заказчиком религиозные, медицинские и иные пищевые ограничения стажеров. Замена питания денежной компенсацией не допускается;</w:t>
      </w:r>
    </w:p>
    <w:p w14:paraId="1E86423B" w14:textId="77777777" w:rsidR="004F317F" w:rsidRPr="004F317F" w:rsidRDefault="004F317F" w:rsidP="005D1A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F317F">
        <w:rPr>
          <w:rFonts w:ascii="Times New Roman" w:eastAsia="Times New Roman" w:hAnsi="Times New Roman" w:cs="Times New Roman"/>
          <w:sz w:val="20"/>
          <w:szCs w:val="20"/>
        </w:rPr>
        <w:t>– В стоимость услуг включаются проживание, трехразовое питание, бронирование, регистрационные действия, уборка номеров, смена белья и полотенец, доступ к сети Интернет, обязательные сборы и платежи, а также все иные расходы Исполнителя, необходимые для надлежащего исполнения Контракта;</w:t>
      </w:r>
    </w:p>
    <w:p w14:paraId="13CB8444" w14:textId="012FB6D9" w:rsidR="002E6316" w:rsidRPr="004F317F" w:rsidRDefault="005D1A6E" w:rsidP="005D1A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  <w:r w:rsidRPr="004F317F">
        <w:rPr>
          <w:rFonts w:ascii="Times New Roman" w:eastAsia="Times New Roman" w:hAnsi="Times New Roman" w:cs="Times New Roman"/>
          <w:sz w:val="20"/>
          <w:szCs w:val="20"/>
        </w:rPr>
        <w:t>– Исполнитель передает Заказчику подтверждение бронирования с указанием наименования и адреса средства размещения, периода проживания, количества и категории номеров, условий питания и контактных данных ответственного представителя. Об изменениях, способных повлиять на условия проживания или питания, Исполнитель уведомляет Заказчика незамедлительно.</w:t>
      </w:r>
    </w:p>
    <w:p w14:paraId="103F2559" w14:textId="15D57486" w:rsidR="00433358" w:rsidRPr="004F317F" w:rsidRDefault="00433358" w:rsidP="004557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607"/>
        <w:gridCol w:w="4937"/>
        <w:gridCol w:w="1371"/>
        <w:gridCol w:w="2620"/>
      </w:tblGrid>
      <w:tr w:rsidR="008C58F4" w:rsidRPr="004F317F" w14:paraId="7D02A802" w14:textId="77777777" w:rsidTr="00944C22">
        <w:trPr>
          <w:cantSplit/>
          <w:tblHeader/>
          <w:jc w:val="center"/>
        </w:trPr>
        <w:tc>
          <w:tcPr>
            <w:tcW w:w="318" w:type="pct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B53B3EE" w14:textId="77777777" w:rsidR="008C58F4" w:rsidRPr="004F317F" w:rsidRDefault="008C58F4" w:rsidP="00944C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17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89" w:type="pct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2A781E" w14:textId="461B36BC" w:rsidR="008C58F4" w:rsidRPr="004F317F" w:rsidRDefault="00CC292D" w:rsidP="00944C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17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услуги</w:t>
            </w:r>
          </w:p>
        </w:tc>
        <w:tc>
          <w:tcPr>
            <w:tcW w:w="719" w:type="pct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94EFBC0" w14:textId="77777777" w:rsidR="008C58F4" w:rsidRPr="004F317F" w:rsidRDefault="008C58F4" w:rsidP="00944C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17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стажеров</w:t>
            </w:r>
          </w:p>
        </w:tc>
        <w:tc>
          <w:tcPr>
            <w:tcW w:w="1374" w:type="pct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61CE178" w14:textId="71D4A161" w:rsidR="008C58F4" w:rsidRPr="004F317F" w:rsidRDefault="00CC292D" w:rsidP="00944C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17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Период оказания услуг</w:t>
            </w:r>
          </w:p>
        </w:tc>
      </w:tr>
      <w:tr w:rsidR="004F317F" w:rsidRPr="004F317F" w14:paraId="2C5CEF3A" w14:textId="77777777" w:rsidTr="00944C22">
        <w:trPr>
          <w:cantSplit/>
          <w:jc w:val="center"/>
        </w:trPr>
        <w:tc>
          <w:tcPr>
            <w:tcW w:w="318" w:type="pct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9F458BF" w14:textId="77777777" w:rsidR="004F317F" w:rsidRPr="004F317F" w:rsidRDefault="004F317F" w:rsidP="004F31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1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9" w:type="pct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DFD99AF" w14:textId="1BF78CA2" w:rsidR="004F317F" w:rsidRPr="004F317F" w:rsidRDefault="004F317F" w:rsidP="004F31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17F">
              <w:rPr>
                <w:rFonts w:ascii="Times New Roman" w:hAnsi="Times New Roman"/>
                <w:sz w:val="20"/>
                <w:szCs w:val="20"/>
              </w:rPr>
              <w:t>Размещение в г. Санкт-Петербурге с трехразовым питанием (завтрак, обед, ужин)</w:t>
            </w:r>
          </w:p>
        </w:tc>
        <w:tc>
          <w:tcPr>
            <w:tcW w:w="719" w:type="pct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4FDC9E7" w14:textId="22F24872" w:rsidR="004F317F" w:rsidRPr="004F317F" w:rsidRDefault="004F317F" w:rsidP="004F31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17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74" w:type="pct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9B130E1" w14:textId="77777777" w:rsidR="004F317F" w:rsidRPr="004F317F" w:rsidRDefault="004F317F" w:rsidP="004F31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F317F">
              <w:rPr>
                <w:rFonts w:ascii="Times New Roman" w:hAnsi="Times New Roman"/>
                <w:sz w:val="20"/>
                <w:szCs w:val="20"/>
              </w:rPr>
              <w:t>05.09.2026–20.09.2026</w:t>
            </w:r>
          </w:p>
          <w:p w14:paraId="7737A25E" w14:textId="4DAD0C71" w:rsidR="004F317F" w:rsidRPr="004F317F" w:rsidRDefault="004F317F" w:rsidP="004F31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17F">
              <w:rPr>
                <w:rFonts w:ascii="Times New Roman" w:hAnsi="Times New Roman"/>
                <w:sz w:val="20"/>
                <w:szCs w:val="20"/>
              </w:rPr>
              <w:t>(15 ночей)</w:t>
            </w:r>
          </w:p>
        </w:tc>
      </w:tr>
    </w:tbl>
    <w:p w14:paraId="329B020F" w14:textId="77777777" w:rsidR="008A2BAC" w:rsidRDefault="008A2BAC" w:rsidP="008A2BA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CA9BE22" w14:textId="5DB50C52" w:rsidR="008A2BAC" w:rsidRPr="004E4663" w:rsidRDefault="008A2BAC" w:rsidP="008A2BA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4E4663">
        <w:rPr>
          <w:rFonts w:ascii="Times New Roman" w:hAnsi="Times New Roman" w:cs="Times New Roman"/>
          <w:b/>
          <w:color w:val="000000"/>
          <w:sz w:val="20"/>
          <w:szCs w:val="20"/>
        </w:rPr>
        <w:t>Требования к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используемым пищевым продуктам</w:t>
      </w:r>
      <w:r w:rsidRPr="004E4663">
        <w:rPr>
          <w:rFonts w:ascii="Times New Roman" w:hAnsi="Times New Roman" w:cs="Times New Roman"/>
          <w:b/>
          <w:color w:val="000000"/>
          <w:sz w:val="20"/>
          <w:szCs w:val="20"/>
        </w:rPr>
        <w:t>:</w:t>
      </w:r>
    </w:p>
    <w:p w14:paraId="46F00D8C" w14:textId="77777777" w:rsidR="008A2BAC" w:rsidRPr="004E4663" w:rsidRDefault="008A2BAC" w:rsidP="008A2B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4663">
        <w:rPr>
          <w:rFonts w:ascii="Times New Roman" w:hAnsi="Times New Roman" w:cs="Times New Roman"/>
          <w:color w:val="000000"/>
          <w:sz w:val="20"/>
          <w:szCs w:val="20"/>
        </w:rPr>
        <w:t>Качество и безопасность блюд, кулинарных изделий, пищевых продуктов, воды и напитков, используемых для приготовления или потребления в готовом виде, должно соответствовать требованиям и нормам, установленным:</w:t>
      </w:r>
    </w:p>
    <w:p w14:paraId="02447C9E" w14:textId="77777777" w:rsidR="008A2BAC" w:rsidRPr="004E4663" w:rsidRDefault="008A2BAC" w:rsidP="008A2B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Pr="004E4663">
        <w:rPr>
          <w:rFonts w:ascii="Times New Roman" w:hAnsi="Times New Roman" w:cs="Times New Roman"/>
          <w:color w:val="000000"/>
          <w:sz w:val="20"/>
          <w:szCs w:val="20"/>
        </w:rPr>
        <w:t>Федеральным законом от 02.01.2000 №29-ФЗ «О качестве и безопасности пищевых продуктов»;</w:t>
      </w:r>
    </w:p>
    <w:p w14:paraId="186D7B30" w14:textId="77777777" w:rsidR="008A2BAC" w:rsidRPr="004E4663" w:rsidRDefault="008A2BAC" w:rsidP="008A2B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4E4663">
        <w:rPr>
          <w:rFonts w:ascii="Times New Roman" w:hAnsi="Times New Roman" w:cs="Times New Roman"/>
          <w:color w:val="000000"/>
          <w:sz w:val="20"/>
          <w:szCs w:val="20"/>
        </w:rPr>
        <w:t xml:space="preserve"> Постановлением Правительства РФ от </w:t>
      </w:r>
      <w:r>
        <w:rPr>
          <w:rFonts w:ascii="Times New Roman" w:hAnsi="Times New Roman" w:cs="Times New Roman"/>
          <w:color w:val="000000"/>
          <w:sz w:val="20"/>
          <w:szCs w:val="20"/>
        </w:rPr>
        <w:t>21.09.2020</w:t>
      </w:r>
      <w:r w:rsidRPr="004E4663">
        <w:rPr>
          <w:rFonts w:ascii="Times New Roman" w:hAnsi="Times New Roman" w:cs="Times New Roman"/>
          <w:color w:val="000000"/>
          <w:sz w:val="20"/>
          <w:szCs w:val="20"/>
        </w:rPr>
        <w:t xml:space="preserve"> № </w:t>
      </w:r>
      <w:r>
        <w:rPr>
          <w:rFonts w:ascii="Times New Roman" w:hAnsi="Times New Roman" w:cs="Times New Roman"/>
          <w:color w:val="000000"/>
          <w:sz w:val="20"/>
          <w:szCs w:val="20"/>
        </w:rPr>
        <w:t>1515</w:t>
      </w:r>
      <w:r w:rsidRPr="004E4663">
        <w:rPr>
          <w:rFonts w:ascii="Times New Roman" w:hAnsi="Times New Roman" w:cs="Times New Roman"/>
          <w:color w:val="000000"/>
          <w:sz w:val="20"/>
          <w:szCs w:val="20"/>
        </w:rPr>
        <w:t xml:space="preserve"> «Об утверждении правил оказания услуг общественного питания»;</w:t>
      </w:r>
    </w:p>
    <w:p w14:paraId="3B1BA659" w14:textId="77777777" w:rsidR="008A2BAC" w:rsidRPr="004E4663" w:rsidRDefault="008A2BAC" w:rsidP="008A2B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4E4663">
        <w:rPr>
          <w:rFonts w:ascii="Times New Roman" w:hAnsi="Times New Roman" w:cs="Times New Roman"/>
          <w:color w:val="000000"/>
          <w:sz w:val="20"/>
          <w:szCs w:val="20"/>
        </w:rPr>
        <w:t xml:space="preserve"> СанПиН 2.3.2.1324-03 «Гигиенические требования к срокам годности и условиям хранения пищевых продуктов»;</w:t>
      </w:r>
    </w:p>
    <w:p w14:paraId="2EC980DF" w14:textId="77777777" w:rsidR="008A2BAC" w:rsidRPr="004E4663" w:rsidRDefault="008A2BAC" w:rsidP="008A2B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4E4663">
        <w:rPr>
          <w:rFonts w:ascii="Times New Roman" w:hAnsi="Times New Roman" w:cs="Times New Roman"/>
          <w:color w:val="000000"/>
          <w:sz w:val="20"/>
          <w:szCs w:val="20"/>
        </w:rPr>
        <w:t xml:space="preserve"> ГОСТ на каждый вид продукции, предназначенной для организации питания или другими техническими условиями с показателями качества не ниже указанных в ГОСТ;</w:t>
      </w:r>
    </w:p>
    <w:p w14:paraId="0361AB01" w14:textId="77777777" w:rsidR="008A2BAC" w:rsidRPr="004E4663" w:rsidRDefault="008A2BAC" w:rsidP="008A2B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4663">
        <w:rPr>
          <w:rFonts w:ascii="Times New Roman" w:hAnsi="Times New Roman" w:cs="Times New Roman"/>
          <w:color w:val="000000"/>
          <w:sz w:val="20"/>
          <w:szCs w:val="20"/>
        </w:rPr>
        <w:t xml:space="preserve">• ГОСТ 30390-2013 </w:t>
      </w:r>
      <w:r>
        <w:rPr>
          <w:rFonts w:ascii="Times New Roman" w:hAnsi="Times New Roman" w:cs="Times New Roman"/>
          <w:color w:val="000000"/>
          <w:sz w:val="20"/>
          <w:szCs w:val="20"/>
        </w:rPr>
        <w:t>«</w:t>
      </w:r>
      <w:r w:rsidRPr="004E4663">
        <w:rPr>
          <w:rFonts w:ascii="Times New Roman" w:hAnsi="Times New Roman" w:cs="Times New Roman"/>
          <w:color w:val="000000"/>
          <w:sz w:val="20"/>
          <w:szCs w:val="20"/>
        </w:rPr>
        <w:t>Услуги общественного питания. Продукция общественного питания, реализуемая населению. Общие технические условия</w:t>
      </w:r>
      <w:r>
        <w:rPr>
          <w:rFonts w:ascii="Times New Roman" w:hAnsi="Times New Roman" w:cs="Times New Roman"/>
          <w:color w:val="000000"/>
          <w:sz w:val="20"/>
          <w:szCs w:val="20"/>
        </w:rPr>
        <w:t>»</w:t>
      </w:r>
      <w:r w:rsidRPr="004E4663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14:paraId="54E9FD7C" w14:textId="77777777" w:rsidR="008A2BAC" w:rsidRPr="004E4663" w:rsidRDefault="008A2BAC" w:rsidP="008A2B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4663">
        <w:rPr>
          <w:rFonts w:ascii="Times New Roman" w:hAnsi="Times New Roman" w:cs="Times New Roman"/>
          <w:color w:val="000000"/>
          <w:sz w:val="20"/>
          <w:szCs w:val="20"/>
        </w:rPr>
        <w:t xml:space="preserve">• Санитарными правилами </w:t>
      </w:r>
      <w:r w:rsidRPr="00F21882">
        <w:rPr>
          <w:rFonts w:ascii="Times New Roman" w:hAnsi="Times New Roman" w:cs="Times New Roman"/>
          <w:color w:val="000000"/>
          <w:sz w:val="20"/>
          <w:szCs w:val="20"/>
        </w:rPr>
        <w:t xml:space="preserve">СанПиН 2.3/2.4.3590-20 </w:t>
      </w:r>
      <w:r>
        <w:rPr>
          <w:rFonts w:ascii="Times New Roman" w:hAnsi="Times New Roman" w:cs="Times New Roman"/>
          <w:color w:val="000000"/>
          <w:sz w:val="20"/>
          <w:szCs w:val="20"/>
        </w:rPr>
        <w:t>«</w:t>
      </w:r>
      <w:r w:rsidRPr="00F21882">
        <w:rPr>
          <w:rFonts w:ascii="Times New Roman" w:hAnsi="Times New Roman" w:cs="Times New Roman"/>
          <w:color w:val="000000"/>
          <w:sz w:val="20"/>
          <w:szCs w:val="20"/>
        </w:rPr>
        <w:t>Санитарно-эпидемиологические требования к организации общественного питания населения</w:t>
      </w:r>
      <w:r>
        <w:rPr>
          <w:rFonts w:ascii="Times New Roman" w:hAnsi="Times New Roman" w:cs="Times New Roman"/>
          <w:color w:val="000000"/>
          <w:sz w:val="20"/>
          <w:szCs w:val="20"/>
        </w:rPr>
        <w:t>»</w:t>
      </w:r>
    </w:p>
    <w:p w14:paraId="2FAE59C3" w14:textId="77777777" w:rsidR="008A2BAC" w:rsidRPr="004E4663" w:rsidRDefault="008A2BAC" w:rsidP="008A2B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4663">
        <w:rPr>
          <w:rFonts w:ascii="Times New Roman" w:hAnsi="Times New Roman" w:cs="Times New Roman"/>
          <w:color w:val="000000"/>
          <w:sz w:val="20"/>
          <w:szCs w:val="20"/>
        </w:rPr>
        <w:lastRenderedPageBreak/>
        <w:t>• Техническими регламентами Таможенного союза, утвержденными решениями Комиссии таможенного союза, за исключением требований к отдельным видам продовольственных товаров,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4EB64DE7" w14:textId="77777777" w:rsidR="008A2BAC" w:rsidRPr="004E4663" w:rsidRDefault="008A2BAC" w:rsidP="008A2BAC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4663">
        <w:rPr>
          <w:rFonts w:ascii="Times New Roman" w:hAnsi="Times New Roman" w:cs="Times New Roman"/>
          <w:color w:val="000000"/>
          <w:sz w:val="20"/>
          <w:szCs w:val="20"/>
        </w:rPr>
        <w:t>• TP ТС 021/2011 «О безопасности пищевой продукции»;</w:t>
      </w:r>
    </w:p>
    <w:p w14:paraId="42D77C5F" w14:textId="77777777" w:rsidR="008A2BAC" w:rsidRPr="004E4663" w:rsidRDefault="008A2BAC" w:rsidP="008A2BAC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4663">
        <w:rPr>
          <w:rFonts w:ascii="Times New Roman" w:hAnsi="Times New Roman" w:cs="Times New Roman"/>
          <w:color w:val="000000"/>
          <w:sz w:val="20"/>
          <w:szCs w:val="20"/>
        </w:rPr>
        <w:t>• TP ТС 022/2011 «Пищевая продукция в части ее маркировки»;</w:t>
      </w:r>
    </w:p>
    <w:p w14:paraId="5FCB201A" w14:textId="77777777" w:rsidR="008A2BAC" w:rsidRPr="004E4663" w:rsidRDefault="008A2BAC" w:rsidP="008A2BAC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4663">
        <w:rPr>
          <w:rFonts w:ascii="Times New Roman" w:hAnsi="Times New Roman" w:cs="Times New Roman"/>
          <w:color w:val="000000"/>
          <w:sz w:val="20"/>
          <w:szCs w:val="20"/>
        </w:rPr>
        <w:t>• TP ТС 005/2011 «О безопасности упаковки»;</w:t>
      </w:r>
    </w:p>
    <w:p w14:paraId="0E9B6C40" w14:textId="77777777" w:rsidR="008A2BAC" w:rsidRPr="004E4663" w:rsidRDefault="008A2BAC" w:rsidP="008A2BAC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4663">
        <w:rPr>
          <w:rFonts w:ascii="Times New Roman" w:hAnsi="Times New Roman" w:cs="Times New Roman"/>
          <w:color w:val="000000"/>
          <w:sz w:val="20"/>
          <w:szCs w:val="20"/>
        </w:rPr>
        <w:t>• TP ТС 029/2012«Требования безопасности пищевых добавок, ароматизаторов и технологических вспомогательных средств»;</w:t>
      </w:r>
    </w:p>
    <w:p w14:paraId="7B948ED1" w14:textId="77777777" w:rsidR="008A2BAC" w:rsidRPr="004E4663" w:rsidRDefault="008A2BAC" w:rsidP="008A2BAC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4663">
        <w:rPr>
          <w:rFonts w:ascii="Times New Roman" w:hAnsi="Times New Roman" w:cs="Times New Roman"/>
          <w:color w:val="000000"/>
          <w:sz w:val="20"/>
          <w:szCs w:val="20"/>
        </w:rPr>
        <w:t>• TP ТС 024/2011 «Технический регламент на масложировую продукцию»;</w:t>
      </w:r>
    </w:p>
    <w:p w14:paraId="0D37D147" w14:textId="77777777" w:rsidR="008A2BAC" w:rsidRPr="004E4663" w:rsidRDefault="008A2BAC" w:rsidP="008A2BAC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4663">
        <w:rPr>
          <w:rFonts w:ascii="Times New Roman" w:hAnsi="Times New Roman" w:cs="Times New Roman"/>
          <w:color w:val="000000"/>
          <w:sz w:val="20"/>
          <w:szCs w:val="20"/>
        </w:rPr>
        <w:t>• TP ТС 023/2011 «Технический регламент на соковую продукцию из фруктов и овощей»;</w:t>
      </w:r>
    </w:p>
    <w:p w14:paraId="31645341" w14:textId="77777777" w:rsidR="008A2BAC" w:rsidRPr="004E4663" w:rsidRDefault="008A2BAC" w:rsidP="008A2BAC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4663">
        <w:rPr>
          <w:rFonts w:ascii="Times New Roman" w:hAnsi="Times New Roman" w:cs="Times New Roman"/>
          <w:color w:val="000000"/>
          <w:sz w:val="20"/>
          <w:szCs w:val="20"/>
        </w:rPr>
        <w:t>• TP ТС 034/2013 «О безопасности мяса и мясной продукции»;</w:t>
      </w:r>
    </w:p>
    <w:p w14:paraId="70DAC2DF" w14:textId="77777777" w:rsidR="008A2BAC" w:rsidRPr="004E4663" w:rsidRDefault="008A2BAC" w:rsidP="008A2BAC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4663">
        <w:rPr>
          <w:rFonts w:ascii="Times New Roman" w:hAnsi="Times New Roman" w:cs="Times New Roman"/>
          <w:color w:val="000000"/>
          <w:sz w:val="20"/>
          <w:szCs w:val="20"/>
        </w:rPr>
        <w:t>• TP ТС 033/2013 «О безопасности молока и молочной продукции»;</w:t>
      </w:r>
    </w:p>
    <w:p w14:paraId="23628410" w14:textId="78AD13FF" w:rsidR="008A2BAC" w:rsidRPr="008A2BAC" w:rsidRDefault="008A2BAC" w:rsidP="008A2BAC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4663">
        <w:rPr>
          <w:rFonts w:ascii="Times New Roman" w:hAnsi="Times New Roman" w:cs="Times New Roman"/>
          <w:color w:val="000000"/>
          <w:sz w:val="20"/>
          <w:szCs w:val="20"/>
        </w:rPr>
        <w:t>• иными нормативно-правовыми актами, нормативными и техническими документами.</w:t>
      </w:r>
    </w:p>
    <w:p w14:paraId="674F646B" w14:textId="77777777" w:rsidR="00433358" w:rsidRPr="004F317F" w:rsidRDefault="00433358" w:rsidP="008008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3B4A1BE" w14:textId="64A0A470" w:rsidR="00DD4446" w:rsidRPr="004F317F" w:rsidRDefault="00433358" w:rsidP="00CC3760">
      <w:pPr>
        <w:pStyle w:val="ab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F317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Основные условия исполнения </w:t>
      </w:r>
      <w:r w:rsidR="003F401B" w:rsidRPr="004F317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контракта:</w:t>
      </w:r>
    </w:p>
    <w:p w14:paraId="31698899" w14:textId="77777777" w:rsidR="00CC3760" w:rsidRPr="004F317F" w:rsidRDefault="00CC3760" w:rsidP="00CC3760">
      <w:pPr>
        <w:pStyle w:val="ab"/>
        <w:spacing w:after="0" w:line="240" w:lineRule="auto"/>
        <w:ind w:left="928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EC91C5D" w14:textId="3802E332" w:rsidR="00FE39E3" w:rsidRPr="004F317F" w:rsidRDefault="00433358" w:rsidP="00CC3760">
      <w:pPr>
        <w:pStyle w:val="ab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F317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Срок оказания услуг</w:t>
      </w:r>
    </w:p>
    <w:p w14:paraId="230D0499" w14:textId="19E8BF15" w:rsidR="008008F6" w:rsidRPr="00CC3760" w:rsidRDefault="00CC292D" w:rsidP="008008F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  <w:r w:rsidRPr="004F317F">
        <w:rPr>
          <w:rFonts w:ascii="Times New Roman" w:eastAsia="Times New Roman" w:hAnsi="Times New Roman" w:cs="Times New Roman"/>
          <w:sz w:val="20"/>
          <w:szCs w:val="20"/>
        </w:rPr>
        <w:t>с 5 сентября 2026 года по 20 сентября 2026 года включительно. Заезд 6 (шести) стажеров осуществляется 5 сентября 2026 года, выезд – 20 сентября 2026 года. Услуги оказываются по заявке Заказчика, направляемой Исполнителю не позднее чем за 5 рабочих дней до</w:t>
      </w:r>
      <w:r w:rsidRPr="00CC3760">
        <w:rPr>
          <w:rFonts w:ascii="Times New Roman" w:eastAsia="Times New Roman" w:hAnsi="Times New Roman" w:cs="Times New Roman"/>
          <w:sz w:val="20"/>
          <w:szCs w:val="20"/>
        </w:rPr>
        <w:t xml:space="preserve"> даты заезда. Уточненные сведения о времени прибытия, распределении по номерам и пищевых ограничениях могут быть направлены дополнительно до начала оказания услуг.</w:t>
      </w:r>
    </w:p>
    <w:p w14:paraId="79924563" w14:textId="0C363D58" w:rsidR="00433358" w:rsidRPr="00CC3760" w:rsidRDefault="00433358" w:rsidP="008008F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B7CD601" w14:textId="66825A9B" w:rsidR="00433358" w:rsidRPr="00CC3760" w:rsidRDefault="00433358" w:rsidP="00CC3760">
      <w:pPr>
        <w:pStyle w:val="ab"/>
        <w:numPr>
          <w:ilvl w:val="1"/>
          <w:numId w:val="1"/>
        </w:num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eastAsia="ru-RU"/>
        </w:rPr>
      </w:pPr>
      <w:r w:rsidRPr="00CC37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Место оказания услуг</w:t>
      </w:r>
    </w:p>
    <w:p w14:paraId="7F2AEC0E" w14:textId="1CAFA6A3" w:rsidR="00433358" w:rsidRDefault="00B715EC" w:rsidP="008008F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C3760">
        <w:rPr>
          <w:rFonts w:ascii="Times New Roman" w:eastAsia="Times New Roman" w:hAnsi="Times New Roman" w:cs="Times New Roman"/>
          <w:sz w:val="20"/>
          <w:szCs w:val="20"/>
        </w:rPr>
        <w:t>Гостиница или иное средство размещения на территории г. Санкт-Петербурга, расположенное в радиусе не более 0,5 км (</w:t>
      </w:r>
      <w:r w:rsidR="002F5015" w:rsidRPr="00CC3760">
        <w:rPr>
          <w:rFonts w:ascii="Times New Roman" w:eastAsia="Times New Roman" w:hAnsi="Times New Roman" w:cs="Times New Roman"/>
          <w:sz w:val="20"/>
          <w:szCs w:val="20"/>
        </w:rPr>
        <w:t>50</w:t>
      </w:r>
      <w:r w:rsidRPr="00CC3760">
        <w:rPr>
          <w:rFonts w:ascii="Times New Roman" w:eastAsia="Times New Roman" w:hAnsi="Times New Roman" w:cs="Times New Roman"/>
          <w:sz w:val="20"/>
          <w:szCs w:val="20"/>
        </w:rPr>
        <w:t xml:space="preserve">0 м) от здания ФГБУ «ВНИИОкеангеология», в котором проводится </w:t>
      </w:r>
      <w:r w:rsidR="00FC11E8" w:rsidRPr="00CC3760">
        <w:rPr>
          <w:rFonts w:ascii="Times New Roman" w:eastAsia="Times New Roman" w:hAnsi="Times New Roman" w:cs="Times New Roman"/>
          <w:sz w:val="20"/>
          <w:szCs w:val="20"/>
        </w:rPr>
        <w:t>стажировка</w:t>
      </w:r>
      <w:r w:rsidRPr="00CC3760">
        <w:rPr>
          <w:rFonts w:ascii="Times New Roman" w:eastAsia="Times New Roman" w:hAnsi="Times New Roman" w:cs="Times New Roman"/>
          <w:sz w:val="20"/>
          <w:szCs w:val="20"/>
        </w:rPr>
        <w:t>, расположенного по адресу: 190121, г. Санкт-Петербург, наб. реки Мойки, д. 124, литера А, предложенное Исполнителем и согласованное с Заказчиком до начала оказания услуг. Наименование и точный адрес места размещения указываются в подтверждении бронирования. Услуги питания оказываются непосредственно в средстве размещения либо в одной или нескольких организациях общественного питания, расположенных в радиусе не более 1 км (1000 м) от здания ФГБУ «ВНИИОкеангеология» по указанному адресу. Расстояние до средства размещения и места оказания услуг питания определяется по прямой между соответствующим зданием и зданием ФГБУ «ВНИИОкеангеология».</w:t>
      </w:r>
    </w:p>
    <w:p w14:paraId="1998718A" w14:textId="6FFE3508" w:rsidR="003E2F02" w:rsidRPr="00CC3760" w:rsidRDefault="003E2F02" w:rsidP="008008F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Ограничение радиуса предоставления услуги определено в целях снижения издержек по доставке стажеров к месту прохождения стажировки.</w:t>
      </w:r>
    </w:p>
    <w:p w14:paraId="2CAED37E" w14:textId="77777777" w:rsidR="00433358" w:rsidRPr="00CC3760" w:rsidRDefault="00433358" w:rsidP="008008F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</w:pPr>
    </w:p>
    <w:p w14:paraId="358C19F7" w14:textId="7CFC4FE3" w:rsidR="008008F6" w:rsidRPr="00CC3760" w:rsidRDefault="00433358" w:rsidP="00CC3760">
      <w:pPr>
        <w:pStyle w:val="ab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C37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Порядок оплаты </w:t>
      </w:r>
      <w:r w:rsidR="003F401B" w:rsidRPr="00CC37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Контракта</w:t>
      </w:r>
    </w:p>
    <w:p w14:paraId="26213354" w14:textId="77777777" w:rsidR="00DF173A" w:rsidRPr="00DF173A" w:rsidRDefault="00DF173A" w:rsidP="00DF173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DF173A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Заказчик производит предварительную оплату по Контракту в размере 30 % (Тридцати процентов) цены Контракта в течение 7 (Семи) рабочих дней на основании оригинала счета, выставленного Поставщиком на сумму предварительной оплаты, но не ранее даты заключения Контракта. </w:t>
      </w:r>
    </w:p>
    <w:p w14:paraId="435ACCD1" w14:textId="62BAD410" w:rsidR="008F217C" w:rsidRPr="00CC3760" w:rsidRDefault="00DF173A" w:rsidP="00DF17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173A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Окончательный расчет по Контракту производится в течение 7 (Семи) рабочих дней после подписания сторонами документа о приемке, с учетом предварительной оплаты, путем перечисления денежных средств на расчетный счет Поставщика. </w:t>
      </w:r>
      <w:r w:rsidR="008F217C" w:rsidRPr="00CC3760">
        <w:rPr>
          <w:rFonts w:ascii="Times New Roman" w:hAnsi="Times New Roman" w:cs="Times New Roman"/>
          <w:sz w:val="20"/>
          <w:szCs w:val="20"/>
        </w:rPr>
        <w:t>Источник финансирования- внебюджетные средства (средства от приносящей доход деятельности).</w:t>
      </w:r>
    </w:p>
    <w:p w14:paraId="3464C1E5" w14:textId="77777777" w:rsidR="008F217C" w:rsidRPr="00CC3760" w:rsidRDefault="008F217C" w:rsidP="00EE5A2F">
      <w:pPr>
        <w:pStyle w:val="a6"/>
        <w:spacing w:after="0"/>
        <w:rPr>
          <w:sz w:val="20"/>
          <w:szCs w:val="20"/>
        </w:rPr>
      </w:pPr>
    </w:p>
    <w:p w14:paraId="5ADCB944" w14:textId="77777777" w:rsidR="00EE5A2F" w:rsidRPr="00CC3760" w:rsidRDefault="00EE5A2F" w:rsidP="008008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DABCBE" w14:textId="700D1BB8" w:rsidR="00FE39E3" w:rsidRPr="00CC3760" w:rsidRDefault="00433358" w:rsidP="00CC3760">
      <w:pPr>
        <w:pStyle w:val="ab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C37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Требования к гарантийному сроку услуги и (или) объему предоставления гарантий их качества</w:t>
      </w:r>
    </w:p>
    <w:p w14:paraId="7E8B90E8" w14:textId="2594FE32" w:rsidR="00FE39E3" w:rsidRDefault="00B7199F" w:rsidP="003F401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C3760">
        <w:rPr>
          <w:rFonts w:ascii="Times New Roman" w:eastAsia="Times New Roman" w:hAnsi="Times New Roman" w:cs="Times New Roman"/>
          <w:sz w:val="20"/>
          <w:szCs w:val="20"/>
        </w:rPr>
        <w:t>Гарантийный срок на услуги не устанавливается. Исполнитель гарантирует готовность согласованного количества номеров к заселению в установленную дату, соответствие условий проживания и питания требованиям Контракта и заявке Заказчика, расположение средства размещения в радиусе не более 0,</w:t>
      </w:r>
      <w:r w:rsidR="002F5015" w:rsidRPr="00CC3760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CC3760">
        <w:rPr>
          <w:rFonts w:ascii="Times New Roman" w:eastAsia="Times New Roman" w:hAnsi="Times New Roman" w:cs="Times New Roman"/>
          <w:sz w:val="20"/>
          <w:szCs w:val="20"/>
        </w:rPr>
        <w:t xml:space="preserve"> км (</w:t>
      </w:r>
      <w:r w:rsidR="002F5015" w:rsidRPr="00CC3760">
        <w:rPr>
          <w:rFonts w:ascii="Times New Roman" w:eastAsia="Times New Roman" w:hAnsi="Times New Roman" w:cs="Times New Roman"/>
          <w:sz w:val="20"/>
          <w:szCs w:val="20"/>
        </w:rPr>
        <w:t>50</w:t>
      </w:r>
      <w:r w:rsidRPr="00CC3760">
        <w:rPr>
          <w:rFonts w:ascii="Times New Roman" w:eastAsia="Times New Roman" w:hAnsi="Times New Roman" w:cs="Times New Roman"/>
          <w:sz w:val="20"/>
          <w:szCs w:val="20"/>
        </w:rPr>
        <w:t>0 м),</w:t>
      </w:r>
      <w:bookmarkStart w:id="0" w:name="_GoBack"/>
      <w:bookmarkEnd w:id="0"/>
      <w:r w:rsidRPr="00CC3760">
        <w:rPr>
          <w:rFonts w:ascii="Times New Roman" w:eastAsia="Times New Roman" w:hAnsi="Times New Roman" w:cs="Times New Roman"/>
          <w:sz w:val="20"/>
          <w:szCs w:val="20"/>
        </w:rPr>
        <w:t xml:space="preserve"> а места оказания услуг питания – в радиусе не более 1 км (1000 м) от здания ФГБУ «ВНИИОкеангеология» по адресу: 190121, г. Санкт-Петербург, наб. реки Мойки, д. 124, литера А, исправность оборудования номеров, соблюдение санитарных требований и предоставление информационной поддержки в течение всего периода проживания. При невозможности размещения или организации питания в согласованных местах Исполнитель обязан без дополнительной платы предоставить равноценную или более высокую по уровню замену, соответствующую установленным требованиям о территориальной доступности и не ухудшающую условия проживания и питания.</w:t>
      </w:r>
    </w:p>
    <w:p w14:paraId="5FE880A1" w14:textId="77777777" w:rsidR="00CC3760" w:rsidRPr="00CC3760" w:rsidRDefault="00CC3760" w:rsidP="003F401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46B10DF" w14:textId="54EEBE0B" w:rsidR="003F401B" w:rsidRPr="00CC3760" w:rsidRDefault="003F401B" w:rsidP="00CC3760">
      <w:pPr>
        <w:pStyle w:val="ab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C37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Ответственность сторон:</w:t>
      </w:r>
    </w:p>
    <w:p w14:paraId="7A731885" w14:textId="77777777" w:rsidR="003F401B" w:rsidRPr="00CC3760" w:rsidRDefault="003F401B" w:rsidP="003F401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7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14:paraId="2C809A88" w14:textId="5A93AE3A" w:rsidR="003F401B" w:rsidRPr="00CC3760" w:rsidRDefault="0062618D" w:rsidP="003F401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760">
        <w:rPr>
          <w:rFonts w:ascii="Times New Roman" w:hAnsi="Times New Roman" w:cs="Times New Roman"/>
          <w:sz w:val="20"/>
          <w:szCs w:val="20"/>
        </w:rPr>
        <w:t xml:space="preserve">Размер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Контрактом (за исключением </w:t>
      </w:r>
      <w:r w:rsidRPr="00CC3760">
        <w:rPr>
          <w:rFonts w:ascii="Times New Roman" w:hAnsi="Times New Roman" w:cs="Times New Roman"/>
          <w:sz w:val="20"/>
          <w:szCs w:val="20"/>
        </w:rPr>
        <w:lastRenderedPageBreak/>
        <w:t>просрочки исполнения обязательств Заказчиком или Исполнителем), определяется в соответствии с Постановлением Правительства Российской Федерации от 30.08.2017 № 1042.</w:t>
      </w:r>
    </w:p>
    <w:p w14:paraId="728A5CF5" w14:textId="77777777" w:rsidR="00A9254F" w:rsidRPr="00CC3760" w:rsidRDefault="00A9254F" w:rsidP="003F40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CB522C1" w14:textId="663CC3E3" w:rsidR="003F401B" w:rsidRPr="00CC3760" w:rsidRDefault="003F401B" w:rsidP="00CC3760">
      <w:pPr>
        <w:pStyle w:val="ab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C37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Арбитраж:</w:t>
      </w:r>
    </w:p>
    <w:p w14:paraId="2C032DAA" w14:textId="08250B75" w:rsidR="003F401B" w:rsidRPr="00CC3760" w:rsidRDefault="003F401B" w:rsidP="003F401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760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</w:p>
    <w:p w14:paraId="1510631C" w14:textId="77777777" w:rsidR="00A9254F" w:rsidRPr="00CC3760" w:rsidRDefault="00A9254F" w:rsidP="003F401B">
      <w:pPr>
        <w:widowControl w:val="0"/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0FBADA6" w14:textId="455C58FC" w:rsidR="003F401B" w:rsidRPr="00CC3760" w:rsidRDefault="003F401B" w:rsidP="00CC3760">
      <w:pPr>
        <w:pStyle w:val="ab"/>
        <w:widowControl w:val="0"/>
        <w:numPr>
          <w:ilvl w:val="1"/>
          <w:numId w:val="1"/>
        </w:numPr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C3760">
        <w:rPr>
          <w:rFonts w:ascii="Times New Roman" w:hAnsi="Times New Roman" w:cs="Times New Roman"/>
          <w:b/>
          <w:sz w:val="20"/>
          <w:szCs w:val="20"/>
        </w:rPr>
        <w:t>Прочие условия</w:t>
      </w:r>
    </w:p>
    <w:p w14:paraId="36974627" w14:textId="31C885A9" w:rsidR="003F401B" w:rsidRDefault="003F401B" w:rsidP="00B715EC">
      <w:pPr>
        <w:widowControl w:val="0"/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3760">
        <w:rPr>
          <w:rFonts w:ascii="Times New Roman" w:hAnsi="Times New Roman" w:cs="Times New Roman"/>
          <w:sz w:val="20"/>
          <w:szCs w:val="20"/>
        </w:rPr>
        <w:t xml:space="preserve">Любая переписка Сторон в связи с исполнением Контракта оформляется в письменном виде и направляется одной Стороной другой Стороне заказной почтой, по телексу, телеграфу, факсу или электронной почтой. </w:t>
      </w:r>
    </w:p>
    <w:p w14:paraId="7A77314F" w14:textId="5869A6A7" w:rsidR="004F42E9" w:rsidRDefault="00967D86" w:rsidP="004F42E9">
      <w:pPr>
        <w:widowControl w:val="0"/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ФИО: </w:t>
      </w:r>
      <w:r w:rsidR="004F42E9" w:rsidRPr="004F42E9">
        <w:rPr>
          <w:rFonts w:ascii="Times New Roman" w:hAnsi="Times New Roman" w:cs="Times New Roman"/>
          <w:sz w:val="20"/>
          <w:szCs w:val="20"/>
        </w:rPr>
        <w:t>Петров</w:t>
      </w:r>
      <w:r w:rsidR="004F42E9">
        <w:rPr>
          <w:rFonts w:ascii="Times New Roman" w:hAnsi="Times New Roman" w:cs="Times New Roman"/>
          <w:sz w:val="20"/>
          <w:szCs w:val="20"/>
        </w:rPr>
        <w:t xml:space="preserve"> </w:t>
      </w:r>
      <w:r w:rsidR="004F42E9" w:rsidRPr="004F42E9">
        <w:rPr>
          <w:rFonts w:ascii="Times New Roman" w:hAnsi="Times New Roman" w:cs="Times New Roman"/>
          <w:sz w:val="20"/>
          <w:szCs w:val="20"/>
        </w:rPr>
        <w:t xml:space="preserve">Владимир Антонович </w:t>
      </w:r>
    </w:p>
    <w:p w14:paraId="74BC6894" w14:textId="3A9B88D8" w:rsidR="004F42E9" w:rsidRDefault="00967D86" w:rsidP="004F42E9">
      <w:pPr>
        <w:widowControl w:val="0"/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Почта: </w:t>
      </w:r>
      <w:hyperlink r:id="rId5" w:history="1">
        <w:r w:rsidR="004F42E9" w:rsidRPr="00532A71">
          <w:rPr>
            <w:rStyle w:val="ac"/>
            <w:rFonts w:ascii="Times New Roman" w:hAnsi="Times New Roman" w:cs="Times New Roman"/>
            <w:sz w:val="20"/>
            <w:szCs w:val="20"/>
          </w:rPr>
          <w:t>v.a.petrov@vniio.ru</w:t>
        </w:r>
      </w:hyperlink>
    </w:p>
    <w:p w14:paraId="7E1DB272" w14:textId="41D26CF7" w:rsidR="004F42E9" w:rsidRPr="00CC3760" w:rsidRDefault="00967D86" w:rsidP="004F42E9">
      <w:pPr>
        <w:widowControl w:val="0"/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Тел.: </w:t>
      </w:r>
      <w:r w:rsidR="004F42E9">
        <w:rPr>
          <w:rFonts w:ascii="Times New Roman" w:hAnsi="Times New Roman" w:cs="Times New Roman"/>
          <w:sz w:val="20"/>
          <w:szCs w:val="20"/>
        </w:rPr>
        <w:t>(812) 244 00 00 (доб. 405)</w:t>
      </w:r>
    </w:p>
    <w:sectPr w:rsidR="004F42E9" w:rsidRPr="00CC3760" w:rsidSect="009434F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0671329" w16cid:durableId="2E09C230"/>
  <w16cid:commentId w16cid:paraId="1A1C5878" w16cid:durableId="2E09C24B"/>
  <w16cid:commentId w16cid:paraId="05CE040F" w16cid:durableId="2E09C231"/>
  <w16cid:commentId w16cid:paraId="00B829F1" w16cid:durableId="2E09C23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81E10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BD0"/>
    <w:rsid w:val="00004D06"/>
    <w:rsid w:val="00090C41"/>
    <w:rsid w:val="000B3C81"/>
    <w:rsid w:val="000D1058"/>
    <w:rsid w:val="000E6854"/>
    <w:rsid w:val="00177EF6"/>
    <w:rsid w:val="001C1AA4"/>
    <w:rsid w:val="0021615D"/>
    <w:rsid w:val="00223F1B"/>
    <w:rsid w:val="00260CBB"/>
    <w:rsid w:val="00273A6A"/>
    <w:rsid w:val="002D5290"/>
    <w:rsid w:val="002E6316"/>
    <w:rsid w:val="002F5015"/>
    <w:rsid w:val="00332240"/>
    <w:rsid w:val="003E2F02"/>
    <w:rsid w:val="003F401B"/>
    <w:rsid w:val="00427F53"/>
    <w:rsid w:val="00433358"/>
    <w:rsid w:val="004557E6"/>
    <w:rsid w:val="004A2BD8"/>
    <w:rsid w:val="004C195B"/>
    <w:rsid w:val="004F317F"/>
    <w:rsid w:val="004F42E9"/>
    <w:rsid w:val="004F5A6F"/>
    <w:rsid w:val="005C0D19"/>
    <w:rsid w:val="005D1A6E"/>
    <w:rsid w:val="005E5AF9"/>
    <w:rsid w:val="006035E9"/>
    <w:rsid w:val="00625D52"/>
    <w:rsid w:val="0062618D"/>
    <w:rsid w:val="006A6662"/>
    <w:rsid w:val="006D322E"/>
    <w:rsid w:val="00703DDD"/>
    <w:rsid w:val="007C4749"/>
    <w:rsid w:val="008008F6"/>
    <w:rsid w:val="00807A7E"/>
    <w:rsid w:val="00875D34"/>
    <w:rsid w:val="008A2BAC"/>
    <w:rsid w:val="008B0E24"/>
    <w:rsid w:val="008C58F4"/>
    <w:rsid w:val="008F217C"/>
    <w:rsid w:val="009434F6"/>
    <w:rsid w:val="00944C22"/>
    <w:rsid w:val="00967D86"/>
    <w:rsid w:val="00A42BD0"/>
    <w:rsid w:val="00A9254F"/>
    <w:rsid w:val="00B56D1B"/>
    <w:rsid w:val="00B7065F"/>
    <w:rsid w:val="00B715EC"/>
    <w:rsid w:val="00B7199F"/>
    <w:rsid w:val="00B95205"/>
    <w:rsid w:val="00BA2CD0"/>
    <w:rsid w:val="00BC31B7"/>
    <w:rsid w:val="00C87D76"/>
    <w:rsid w:val="00CB5806"/>
    <w:rsid w:val="00CC292D"/>
    <w:rsid w:val="00CC3760"/>
    <w:rsid w:val="00CE066E"/>
    <w:rsid w:val="00D31EEA"/>
    <w:rsid w:val="00DA795C"/>
    <w:rsid w:val="00DD4446"/>
    <w:rsid w:val="00DF173A"/>
    <w:rsid w:val="00E21458"/>
    <w:rsid w:val="00E97A44"/>
    <w:rsid w:val="00EC4484"/>
    <w:rsid w:val="00EE5A2F"/>
    <w:rsid w:val="00FC11E8"/>
    <w:rsid w:val="00FE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C415"/>
  <w15:docId w15:val="{7B97910E-CD35-4479-AEC3-F99C5CB0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87D7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E3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9E3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nhideWhenUsed/>
    <w:qFormat/>
    <w:rsid w:val="008008F6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7">
    <w:name w:val="Основной текст Знак"/>
    <w:basedOn w:val="a0"/>
    <w:link w:val="a6"/>
    <w:rsid w:val="008008F6"/>
    <w:rPr>
      <w:rFonts w:ascii="Times New Roman" w:hAnsi="Times New Roman" w:cs="Times New Roman"/>
      <w:bCs/>
      <w:color w:val="000000"/>
      <w:sz w:val="24"/>
      <w:szCs w:val="24"/>
    </w:rPr>
  </w:style>
  <w:style w:type="character" w:styleId="a8">
    <w:name w:val="annotation reference"/>
    <w:basedOn w:val="a0"/>
    <w:uiPriority w:val="99"/>
    <w:unhideWhenUsed/>
    <w:rsid w:val="008008F6"/>
    <w:rPr>
      <w:sz w:val="16"/>
      <w:szCs w:val="16"/>
    </w:rPr>
  </w:style>
  <w:style w:type="paragraph" w:styleId="a9">
    <w:name w:val="annotation text"/>
    <w:basedOn w:val="a"/>
    <w:link w:val="aa"/>
    <w:unhideWhenUsed/>
    <w:rsid w:val="008008F6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8008F6"/>
    <w:rPr>
      <w:rFonts w:ascii="Times New Roman" w:hAnsi="Times New Roman" w:cs="Times New Roman"/>
      <w:bCs/>
      <w:color w:val="000000"/>
      <w:sz w:val="20"/>
      <w:szCs w:val="20"/>
    </w:rPr>
  </w:style>
  <w:style w:type="paragraph" w:styleId="ab">
    <w:name w:val="List Paragraph"/>
    <w:basedOn w:val="a"/>
    <w:uiPriority w:val="34"/>
    <w:qFormat/>
    <w:rsid w:val="00DD4446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2D5290"/>
    <w:pPr>
      <w:spacing w:before="200"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4F42E9"/>
    <w:rPr>
      <w:color w:val="0000FF" w:themeColor="hyperlink"/>
      <w:u w:val="single"/>
    </w:rPr>
  </w:style>
  <w:style w:type="paragraph" w:styleId="ad">
    <w:name w:val="annotation subject"/>
    <w:basedOn w:val="a9"/>
    <w:next w:val="a9"/>
    <w:link w:val="ae"/>
    <w:uiPriority w:val="99"/>
    <w:semiHidden/>
    <w:unhideWhenUsed/>
    <w:rsid w:val="003E2F02"/>
    <w:pPr>
      <w:autoSpaceDE/>
      <w:autoSpaceDN/>
      <w:adjustRightInd/>
      <w:spacing w:after="200"/>
      <w:jc w:val="left"/>
    </w:pPr>
    <w:rPr>
      <w:rFonts w:asciiTheme="minorHAnsi" w:hAnsiTheme="minorHAnsi" w:cstheme="minorBidi"/>
      <w:b/>
      <w:color w:val="auto"/>
    </w:rPr>
  </w:style>
  <w:style w:type="character" w:customStyle="1" w:styleId="ae">
    <w:name w:val="Тема примечания Знак"/>
    <w:basedOn w:val="aa"/>
    <w:link w:val="ad"/>
    <w:uiPriority w:val="99"/>
    <w:semiHidden/>
    <w:rsid w:val="003E2F02"/>
    <w:rPr>
      <w:rFonts w:ascii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hyperlink" Target="mailto:v.a.petrov@vnii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Острикова Дарья Андреевна</cp:lastModifiedBy>
  <cp:revision>56</cp:revision>
  <dcterms:created xsi:type="dcterms:W3CDTF">2023-03-05T14:22:00Z</dcterms:created>
  <dcterms:modified xsi:type="dcterms:W3CDTF">2026-07-27T07:14:00Z</dcterms:modified>
</cp:coreProperties>
</file>