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658"/>
        <w:ind w:left="5669"/>
        <w:jc w:val="center"/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Прилож</w:t>
      </w:r>
      <w:bookmarkStart w:id="0" w:name="_GoBack"/>
      <w:r/>
      <w:bookmarkEnd w:id="0"/>
      <w:r>
        <w:rPr>
          <w:color w:val="000000"/>
          <w:sz w:val="28"/>
          <w:szCs w:val="28"/>
        </w:rPr>
        <w:t xml:space="preserve">ение </w:t>
      </w:r>
      <w:r/>
    </w:p>
    <w:p>
      <w:pPr>
        <w:pStyle w:val="1659"/>
        <w:ind w:left="5669"/>
        <w:jc w:val="center"/>
        <w:spacing w:before="0" w:beforeAutospacing="0" w:after="0" w:afterAutospacing="0"/>
      </w:pPr>
      <w:r>
        <w:t xml:space="preserve"> </w:t>
      </w:r>
      <w:r/>
    </w:p>
    <w:p>
      <w:pPr>
        <w:pStyle w:val="1659"/>
        <w:ind w:left="5669"/>
        <w:jc w:val="center"/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к письму Межрегионального филиала ФКУ «ЦОКР» </w:t>
      </w:r>
      <w:r/>
    </w:p>
    <w:p>
      <w:pPr>
        <w:pStyle w:val="1659"/>
        <w:ind w:left="5669"/>
        <w:jc w:val="center"/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в г. Екатеринбурге</w:t>
      </w:r>
      <w:r/>
    </w:p>
    <w:p>
      <w:pPr>
        <w:pStyle w:val="1659"/>
        <w:ind w:left="5669"/>
        <w:jc w:val="center"/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от «___» _________ 20__ г.№ ______</w:t>
      </w:r>
      <w:r/>
    </w:p>
    <w:p>
      <w:pPr>
        <w:pStyle w:val="1659"/>
        <w:spacing w:before="0" w:beforeAutospacing="0" w:after="0" w:afterAutospacing="0"/>
      </w:pPr>
      <w:r>
        <w:t xml:space="preserve"> </w:t>
      </w:r>
      <w:r/>
    </w:p>
    <w:p>
      <w:pPr>
        <w:jc w:val="center"/>
        <w:keepNext/>
        <w:spacing w:after="0" w:line="240" w:lineRule="auto"/>
        <w:widowControl w:val="off"/>
        <w:rPr>
          <w:rFonts w:ascii="Times New Roman" w:hAnsi="Times New Roman" w:cs="Times New Roman"/>
          <w:b/>
          <w:sz w:val="28"/>
          <w:szCs w:val="24"/>
          <w:lang w:eastAsia="ru-RU"/>
        </w:rPr>
        <w:outlineLvl w:val="0"/>
      </w:pPr>
      <w:r>
        <w:rPr>
          <w:rFonts w:ascii="Times New Roman" w:hAnsi="Times New Roman" w:cs="Times New Roman"/>
          <w:b/>
          <w:sz w:val="28"/>
          <w:szCs w:val="24"/>
          <w:lang w:eastAsia="ru-RU"/>
        </w:rPr>
      </w:r>
      <w:r>
        <w:rPr>
          <w:rFonts w:ascii="Times New Roman" w:hAnsi="Times New Roman" w:cs="Times New Roman"/>
          <w:b/>
          <w:sz w:val="28"/>
          <w:szCs w:val="24"/>
          <w:lang w:eastAsia="ru-RU"/>
        </w:rPr>
      </w:r>
    </w:p>
    <w:p>
      <w:pPr>
        <w:jc w:val="center"/>
        <w:keepNext/>
        <w:spacing w:after="0" w:line="240" w:lineRule="auto"/>
        <w:widowControl w:val="off"/>
        <w:outlineLvl w:val="0"/>
      </w:pPr>
      <w:r>
        <w:rPr>
          <w:rFonts w:ascii="Times New Roman" w:hAnsi="Times New Roman" w:cs="Times New Roman"/>
          <w:b/>
          <w:sz w:val="28"/>
          <w:szCs w:val="24"/>
          <w:lang w:eastAsia="ru-RU"/>
        </w:rPr>
        <w:t xml:space="preserve">Техническое задание</w:t>
      </w:r>
      <w:r/>
    </w:p>
    <w:p>
      <w:pPr>
        <w:ind w:firstLine="567"/>
        <w:jc w:val="center"/>
        <w:keepNext/>
        <w:spacing w:after="0" w:line="240" w:lineRule="auto"/>
        <w:widowControl w:val="off"/>
        <w:rPr>
          <w:rFonts w:ascii="Times New Roman" w:hAnsi="Times New Roman" w:cs="Times New Roman"/>
          <w:b/>
          <w:sz w:val="24"/>
          <w:szCs w:val="24"/>
          <w:highlight w:val="yellow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  <w:lang w:eastAsia="ru-RU"/>
        </w:rPr>
      </w:r>
      <w:r>
        <w:rPr>
          <w:rFonts w:ascii="Times New Roman" w:hAnsi="Times New Roman" w:cs="Times New Roman"/>
          <w:b/>
          <w:sz w:val="24"/>
          <w:szCs w:val="24"/>
          <w:highlight w:val="yellow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1.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Наименование и объем оказываемых Услуг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tabs>
          <w:tab w:val="center" w:pos="4677" w:leader="none"/>
          <w:tab w:val="center" w:pos="8280" w:leader="none"/>
          <w:tab w:val="right" w:pos="9355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Оказание услуг п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 контролю защищенности объекта информатизации Межрегионального филиала Федерального казенного учреждения «Центр по обеспечению деятельности Казначейства России» в г. Екатеринбурге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tabs>
          <w:tab w:val="center" w:pos="4677" w:leader="none"/>
          <w:tab w:val="center" w:pos="8280" w:leader="none"/>
          <w:tab w:val="right" w:pos="9355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Заказчик –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Федеральное казенное учреждение «Центр по обеспечению деятельности Казначейства России»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в г. Екатеринбурге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tabs>
          <w:tab w:val="center" w:pos="4677" w:leader="none"/>
          <w:tab w:val="center" w:pos="8280" w:leader="none"/>
          <w:tab w:val="right" w:pos="9355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Получатель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Федеральное казенное учреждение «Центр по обеспечению деятельности Казначейства России»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в г. Екатеринбурге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tabs>
          <w:tab w:val="center" w:pos="4677" w:leader="none"/>
          <w:tab w:val="center" w:pos="8280" w:leader="none"/>
          <w:tab w:val="right" w:pos="9355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Перечень и объем услуг п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 контролю защищенности объекта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информатизации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Межрегионального филиала Федерального казенного учреждения «Центр по обеспечению деятельности Казначейства России» в г. Екатеринбурге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(далее – Оказание услуг), которые должен выполнить исполнитель по государственному контракту, заключенному по результатам аукциона в электронной форме «Оказание услуг п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 контролю защищенности объекта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информатизации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Федерального казенного учреждения «Центр по обеспечению деятельности Казначейства России» в г. Екатеринбурге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» (далее Исполнитель и Контракт), представлены в Таблице 2 «Перечень и объем оказываемых услуг п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 контролю защищенности объекта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информатизации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Федерального казенного учреждения «Центр по обеспечению деятельности Казначейства России» в г. Екатеринбурге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».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tabs>
          <w:tab w:val="center" w:pos="4677" w:leader="none"/>
          <w:tab w:val="center" w:pos="8280" w:leader="none"/>
          <w:tab w:val="right" w:pos="9355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Здесь и далее по тексту используются термины и сокращения, приведенные в Таблице 1.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/>
        <w:ind w:left="1797"/>
        <w:jc w:val="right"/>
        <w:keepNext/>
        <w:spacing w:after="0" w:line="240" w:lineRule="auto"/>
        <w:widowControl w:val="off"/>
        <w:tabs>
          <w:tab w:val="left" w:pos="567" w:leader="none"/>
          <w:tab w:val="center" w:pos="4677" w:leader="none"/>
          <w:tab w:val="center" w:pos="8280" w:leader="none"/>
          <w:tab w:val="right" w:pos="9355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Таблица </w:t>
      </w:r>
      <w:bookmarkStart w:id="1" w:name="_Ref322957467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</w:t>
      </w:r>
      <w:bookmarkEnd w:id="1"/>
      <w:r/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contextualSpacing/>
        <w:jc w:val="center"/>
        <w:keepNext/>
        <w:spacing w:after="0" w:line="240" w:lineRule="auto"/>
        <w:widowControl w:val="off"/>
        <w:tabs>
          <w:tab w:val="left" w:pos="567" w:leader="none"/>
          <w:tab w:val="center" w:pos="4677" w:leader="none"/>
          <w:tab w:val="center" w:pos="8280" w:leader="none"/>
          <w:tab w:val="right" w:pos="9355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«Термины и сокращения»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/>
        <w:ind w:left="1797"/>
        <w:jc w:val="right"/>
        <w:keepNext/>
        <w:spacing w:after="0" w:line="240" w:lineRule="auto"/>
        <w:widowControl w:val="off"/>
        <w:tabs>
          <w:tab w:val="left" w:pos="567" w:leader="none"/>
          <w:tab w:val="center" w:pos="4677" w:leader="none"/>
          <w:tab w:val="center" w:pos="8280" w:leader="none"/>
          <w:tab w:val="right" w:pos="9355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tbl>
      <w:tblPr>
        <w:tblW w:w="5000" w:type="pct"/>
        <w:tblInd w:w="-5" w:type="dxa"/>
        <w:tblBorders>
          <w:top w:val="single" w:color="000001" w:sz="4" w:space="0"/>
          <w:left w:val="single" w:color="000001" w:sz="4" w:space="0"/>
          <w:bottom w:val="single" w:color="000001" w:sz="4" w:space="0"/>
          <w:insideH w:val="single" w:color="000001" w:sz="4" w:space="0"/>
        </w:tblBorders>
        <w:tblCellMar>
          <w:left w:w="0" w:type="dxa"/>
          <w:right w:w="6" w:type="dxa"/>
        </w:tblCellMar>
        <w:tblLook w:val="04A0" w:firstRow="1" w:lastRow="0" w:firstColumn="1" w:lastColumn="0" w:noHBand="0" w:noVBand="1"/>
      </w:tblPr>
      <w:tblGrid>
        <w:gridCol w:w="4820"/>
        <w:gridCol w:w="5375"/>
      </w:tblGrid>
      <w:tr>
        <w:tblPrEx/>
        <w:trPr>
          <w:cantSplit/>
          <w:tblHeader/>
        </w:trPr>
        <w:tc>
          <w:tcPr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none" w:color="000000" w:sz="4" w:space="0"/>
            </w:tcBorders>
            <w:tcW w:w="4820" w:type="dxa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Термин (сокращение)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5375" w:type="dxa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Определение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cantSplit/>
          <w:trHeight w:val="418"/>
        </w:trPr>
        <w:tc>
          <w:tcPr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none" w:color="000000" w:sz="4" w:space="0"/>
            </w:tcBorders>
            <w:tcW w:w="4820" w:type="dxa"/>
            <w:vAlign w:val="center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НСД</w:t>
            </w: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r>
          </w:p>
        </w:tc>
        <w:tc>
          <w:tcPr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5375" w:type="dxa"/>
            <w:vAlign w:val="center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Несанкционированный доступ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cantSplit/>
          <w:trHeight w:val="418"/>
        </w:trPr>
        <w:tc>
          <w:tcPr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none" w:color="000000" w:sz="4" w:space="0"/>
            </w:tcBorders>
            <w:tcW w:w="4820" w:type="dxa"/>
            <w:vAlign w:val="center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ОВТ</w:t>
            </w: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r>
          </w:p>
        </w:tc>
        <w:tc>
          <w:tcPr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5375" w:type="dxa"/>
            <w:vAlign w:val="center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Объект вычислительной техники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cantSplit/>
          <w:trHeight w:val="418"/>
        </w:trPr>
        <w:tc>
          <w:tcPr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none" w:color="000000" w:sz="4" w:space="0"/>
            </w:tcBorders>
            <w:tcW w:w="4820" w:type="dxa"/>
            <w:vAlign w:val="center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ПЭМИН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5375" w:type="dxa"/>
            <w:vAlign w:val="center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Побочные электромагнитные излучения и наводки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cantSplit/>
          <w:trHeight w:val="418"/>
        </w:trPr>
        <w:tc>
          <w:tcPr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none" w:color="000000" w:sz="4" w:space="0"/>
            </w:tcBorders>
            <w:tcW w:w="4820" w:type="dxa"/>
            <w:vAlign w:val="center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СрЗИ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5375" w:type="dxa"/>
            <w:vAlign w:val="center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Средство защиты информации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cantSplit/>
          <w:trHeight w:val="418"/>
        </w:trPr>
        <w:tc>
          <w:tcPr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none" w:color="000000" w:sz="4" w:space="0"/>
            </w:tcBorders>
            <w:tcW w:w="4820" w:type="dxa"/>
            <w:vAlign w:val="center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Федеральное казенное учреждение «Центр по обеспечению деятельности Казначейства России» в г. Екатеринбурге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5375" w:type="dxa"/>
            <w:vAlign w:val="center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Филиал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ind w:firstLine="69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69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Таблица 2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Перечень и объем оказываемых услуг по контролю защищенности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объекта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информатизации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Федерального казенного учреждения «Центр по обеспечению деятельности Казначейства России» в г. Екатеринбурге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tbl>
      <w:tblPr>
        <w:tblW w:w="10090" w:type="dxa"/>
        <w:tblInd w:w="73" w:type="dxa"/>
        <w:tblBorders>
          <w:top w:val="single" w:color="000001" w:sz="4" w:space="0"/>
          <w:left w:val="single" w:color="000001" w:sz="4" w:space="0"/>
          <w:bottom w:val="single" w:color="000001" w:sz="4" w:space="0"/>
          <w:insideH w:val="single" w:color="000001" w:sz="4" w:space="0"/>
        </w:tblBorders>
        <w:tblCellMar>
          <w:left w:w="73" w:type="dxa"/>
        </w:tblCellMar>
        <w:tblLook w:val="04A0" w:firstRow="1" w:lastRow="0" w:firstColumn="1" w:lastColumn="0" w:noHBand="0" w:noVBand="1"/>
      </w:tblPr>
      <w:tblGrid>
        <w:gridCol w:w="480"/>
        <w:gridCol w:w="8025"/>
        <w:gridCol w:w="1585"/>
      </w:tblGrid>
      <w:tr>
        <w:tblPrEx/>
        <w:trPr>
          <w:trHeight w:val="382"/>
          <w:tblHeader/>
        </w:trPr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none" w:color="000000" w:sz="4" w:space="0"/>
            </w:tcBorders>
            <w:tcW w:w="802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Наименование Услуг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15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Количество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351"/>
        </w:trPr>
        <w:tc>
          <w:tcPr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contextualSpacing/>
              <w:ind w:left="-19" w:right="39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</w:p>
        </w:tc>
        <w:tc>
          <w:tcPr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none" w:color="000000" w:sz="4" w:space="0"/>
            </w:tcBorders>
            <w:tcW w:w="8025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Оказание услуг 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 контролю защищенности объекта информатизации Межрегионального филиала Федерального казенного учреждения «Центр по обеспечению деятельности Казначейства России» в г. Екатеринбурге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15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ind w:firstLine="709"/>
        <w:jc w:val="both"/>
        <w:spacing w:after="0" w:line="240" w:lineRule="auto"/>
        <w:tabs>
          <w:tab w:val="center" w:pos="4677" w:leader="none"/>
          <w:tab w:val="center" w:pos="8280" w:leader="none"/>
          <w:tab w:val="right" w:pos="9355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tabs>
          <w:tab w:val="center" w:pos="4677" w:leader="none"/>
          <w:tab w:val="center" w:pos="8280" w:leader="none"/>
          <w:tab w:val="right" w:pos="9355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ОВТ состоит из 1 автоматизированного рабочего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мест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а, 1 принтера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center" w:pos="4677" w:leader="none"/>
          <w:tab w:val="center" w:pos="8280" w:leader="none"/>
          <w:tab w:val="right" w:pos="9355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Ознакомление с составом технических средств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Федерального казенного учреждения «Центр по обеспечению деятельности Казначейства России» в г. Екатеринбурге (далее – Филиал)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осуществляется в соответствии с требованиями </w:t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Инструкции по обеспечению режима секретности в Российской Федерации, утвержденной постановлением Правительства Российской Федерации от 05.01.2004 № 3-1.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center" w:pos="4677" w:leader="none"/>
          <w:tab w:val="center" w:pos="8280" w:leader="none"/>
          <w:tab w:val="right" w:pos="9355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center"/>
        <w:spacing w:after="0" w:line="240" w:lineRule="auto"/>
        <w:tabs>
          <w:tab w:val="center" w:pos="4677" w:leader="none"/>
          <w:tab w:val="center" w:pos="8280" w:leader="none"/>
          <w:tab w:val="right" w:pos="9355" w:leader="none"/>
        </w:tabs>
        <w:rPr>
          <w:rFonts w:ascii="Times New Roman" w:hAnsi="Times New Roman" w:eastAsia="Times New Roman" w:cs="Times New Roman"/>
          <w:b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2. Место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оказания Услуг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tabs>
          <w:tab w:val="center" w:pos="4677" w:leader="none"/>
          <w:tab w:val="center" w:pos="8280" w:leader="none"/>
          <w:tab w:val="right" w:pos="9355" w:leader="none"/>
        </w:tabs>
        <w:rPr>
          <w:rFonts w:ascii="Times New Roman" w:hAnsi="Times New Roman" w:eastAsia="Times New Roman" w:cs="Times New Roman"/>
          <w:b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center" w:pos="4677" w:leader="none"/>
          <w:tab w:val="center" w:pos="8280" w:leader="none"/>
          <w:tab w:val="right" w:pos="9355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Оказание услуг осу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ществляется по адресу: г. Екатеринбург, ул. Фурманова, д.34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center" w:pos="4677" w:leader="none"/>
          <w:tab w:val="center" w:pos="8280" w:leader="none"/>
          <w:tab w:val="right" w:pos="9355" w:leader="none"/>
        </w:tabs>
        <w:rPr>
          <w:rFonts w:ascii="Times New Roman" w:hAnsi="Times New Roman" w:eastAsia="Times New Roman" w:cs="Times New Roman"/>
          <w:b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tabs>
          <w:tab w:val="center" w:pos="4677" w:leader="none"/>
          <w:tab w:val="center" w:pos="8280" w:leader="none"/>
          <w:tab w:val="right" w:pos="9355" w:leader="none"/>
        </w:tabs>
        <w:rPr>
          <w:rFonts w:ascii="Times New Roman" w:hAnsi="Times New Roman" w:eastAsia="Times New Roman" w:cs="Times New Roman"/>
          <w:b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3. Сроки оказания Услуг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tabs>
          <w:tab w:val="center" w:pos="4677" w:leader="none"/>
          <w:tab w:val="center" w:pos="8280" w:leader="none"/>
          <w:tab w:val="right" w:pos="9355" w:leader="none"/>
        </w:tabs>
        <w:rPr>
          <w:rFonts w:ascii="Times New Roman" w:hAnsi="Times New Roman" w:eastAsia="Times New Roman" w:cs="Times New Roman"/>
          <w:b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center" w:pos="4677" w:leader="none"/>
          <w:tab w:val="center" w:pos="8280" w:leader="none"/>
          <w:tab w:val="right" w:pos="9355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Оказание услуг выполняются в один этап. Сроки выполнения Работ приведены в Таблице 3 «Сроки оказания Услуг».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center" w:pos="4677" w:leader="none"/>
          <w:tab w:val="center" w:pos="8280" w:leader="none"/>
          <w:tab w:val="right" w:pos="9355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360" w:firstLine="348"/>
        <w:jc w:val="right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Таблица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3 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360" w:firstLine="348"/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«Сроки оказания Услуг»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360" w:firstLine="348"/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tbl>
      <w:tblPr>
        <w:tblW w:w="10065" w:type="dxa"/>
        <w:tblInd w:w="78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498"/>
        <w:gridCol w:w="2311"/>
        <w:gridCol w:w="3169"/>
        <w:gridCol w:w="4087"/>
      </w:tblGrid>
      <w:tr>
        <w:tblPrEx/>
        <w:trPr/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4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311" w:type="dxa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Наименование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3169" w:type="dxa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Сроки поставки Товаров 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завершения Работ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4087" w:type="dxa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Результаты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85"/>
        </w:trPr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4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311" w:type="dxa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Оказание услуг 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 контролю защищенности объекта информатизации Межрегионального филиала Федерального казенного учреждения «Центр по обеспечению деятельности Казначейства России» в г. Екатеринбурге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3169" w:type="dxa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Не позднее 1 декабря 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4087" w:type="dxa"/>
            <w:textDirection w:val="lrTb"/>
            <w:noWrap w:val="false"/>
          </w:tcPr>
          <w:p>
            <w:pPr>
              <w:keepNext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программа и методика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контрольных испытаний ОВТ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tabs>
                <w:tab w:val="left" w:pos="993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акт установки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СрЗИ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(в случае выполнения установки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СрЗИ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keepNext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ротокол оценки эффективности защиты инф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ормации от утечки за счет ПЭМИН;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keepNext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- 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ротокол оценки эффекти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вности защиты информации от НСД;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keepNext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аключение по результатам контроля состояния техни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ческой защиты информации на ОВТ;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keepNext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комплект документов дублируется на оптическом диске и передается заказчику;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keepNext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- универсальный передаточный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документ*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>
        <w:t xml:space="preserve">*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Универсальный передаточный документ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предоставляется и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подписывается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в порядке и сроки, предусмотренные Контрактом</w:t>
      </w:r>
      <w:r>
        <w:rPr>
          <w:rFonts w:ascii="Times New Roman" w:hAnsi="Times New Roman" w:cs="Times New Roman"/>
          <w:sz w:val="24"/>
          <w:szCs w:val="24"/>
          <w:lang w:eastAsia="ar-SA"/>
        </w:rPr>
      </w:r>
    </w:p>
    <w:p>
      <w:pPr>
        <w:spacing w:after="0" w:line="240" w:lineRule="auto"/>
      </w:pPr>
      <w:r/>
      <w:r/>
    </w:p>
    <w:p>
      <w:pPr>
        <w:jc w:val="center"/>
        <w:spacing w:after="0" w:line="240" w:lineRule="auto"/>
        <w:tabs>
          <w:tab w:val="left" w:pos="3675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4. Общие требования к оказанию Услуг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jc w:val="center"/>
        <w:spacing w:after="0" w:line="240" w:lineRule="auto"/>
        <w:tabs>
          <w:tab w:val="left" w:pos="3675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tabs>
          <w:tab w:val="center" w:pos="4677" w:leader="none"/>
          <w:tab w:val="center" w:pos="8280" w:leader="none"/>
          <w:tab w:val="right" w:pos="9355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Исполнитель должен своими силами и за свой счет обеспечить себя всем необходимым технологическим оборудованием и программным обеспечением на все время оказания Услуг.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center" w:pos="4677" w:leader="none"/>
          <w:tab w:val="center" w:pos="8280" w:leader="none"/>
          <w:tab w:val="right" w:pos="9355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4.1 Применяемая нормативная правовая база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left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a"/>
          <w:sz w:val="24"/>
        </w:rPr>
        <w:t xml:space="preserve">- Федеральный закон Российской Федерации от 04.05.2011 № 99-ФЗ «О лицензировании отдельных видов деятельности».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/>
        <w:tabs>
          <w:tab w:val="left" w:pos="993" w:leader="none"/>
          <w:tab w:val="left" w:pos="4677" w:leader="none"/>
          <w:tab w:val="left" w:pos="8280" w:leader="none"/>
          <w:tab w:val="left" w:pos="9355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a"/>
          <w:sz w:val="24"/>
        </w:rPr>
        <w:t xml:space="preserve">- Федеральный закон от 27.07.2006 года № 149-ФЗ «Об информации, информационных технологиях и о защите информации».</w:t>
      </w:r>
      <w:r/>
    </w:p>
    <w:p>
      <w:pPr>
        <w:ind w:left="0" w:right="0" w:firstLine="709"/>
        <w:jc w:val="both"/>
        <w:spacing w:after="0"/>
        <w:tabs>
          <w:tab w:val="left" w:pos="993" w:leader="none"/>
          <w:tab w:val="left" w:pos="4677" w:leader="none"/>
          <w:tab w:val="left" w:pos="8280" w:leader="none"/>
          <w:tab w:val="left" w:pos="9355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a"/>
          <w:sz w:val="24"/>
        </w:rPr>
        <w:t xml:space="preserve">- Закон Российской Федерации от 21.07.1993 года № 5485-1 «О государственной тайне».</w:t>
      </w:r>
      <w:r/>
    </w:p>
    <w:p>
      <w:pPr>
        <w:ind w:left="0" w:right="0" w:firstLine="709"/>
        <w:jc w:val="both"/>
        <w:spacing w:after="0"/>
        <w:tabs>
          <w:tab w:val="left" w:pos="993" w:leader="none"/>
          <w:tab w:val="left" w:pos="4677" w:leader="none"/>
          <w:tab w:val="left" w:pos="8280" w:leader="none"/>
          <w:tab w:val="left" w:pos="9355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a"/>
          <w:sz w:val="24"/>
        </w:rPr>
        <w:t xml:space="preserve">- Постановление Правительства Российской Федерации от 26.06.1995 № 608 «О сертификации средств защиты информации».</w:t>
      </w:r>
      <w:r/>
    </w:p>
    <w:p>
      <w:pPr>
        <w:ind w:left="0" w:right="0" w:firstLine="709"/>
        <w:jc w:val="both"/>
        <w:spacing w:after="0"/>
        <w:tabs>
          <w:tab w:val="left" w:pos="993" w:leader="none"/>
          <w:tab w:val="left" w:pos="4677" w:leader="none"/>
          <w:tab w:val="left" w:pos="8280" w:leader="none"/>
          <w:tab w:val="left" w:pos="9355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a"/>
          <w:sz w:val="24"/>
        </w:rPr>
        <w:t xml:space="preserve">-</w:t>
      </w:r>
      <w:r>
        <w:rPr>
          <w:rFonts w:ascii="Calibri" w:hAnsi="Calibri" w:eastAsia="Calibri" w:cs="Calibri"/>
          <w:color w:val="00000a"/>
          <w:sz w:val="22"/>
        </w:rPr>
        <w:t xml:space="preserve"> </w:t>
      </w:r>
      <w:r>
        <w:rPr>
          <w:rFonts w:ascii="Times New Roman" w:hAnsi="Times New Roman" w:eastAsia="Times New Roman" w:cs="Times New Roman"/>
          <w:color w:val="00000a"/>
          <w:sz w:val="24"/>
        </w:rPr>
        <w:t xml:space="preserve">Приказ ФСТЭК России от 03.04.2018 № 55 «Об утверждении Положения о системе сертификации средств защиты информации».</w:t>
      </w:r>
      <w:r/>
    </w:p>
    <w:p>
      <w:pPr>
        <w:ind w:left="0" w:right="0" w:firstLine="709"/>
        <w:jc w:val="both"/>
        <w:spacing w:after="0"/>
        <w:tabs>
          <w:tab w:val="left" w:pos="993" w:leader="none"/>
          <w:tab w:val="left" w:pos="4677" w:leader="none"/>
          <w:tab w:val="left" w:pos="8280" w:leader="none"/>
          <w:tab w:val="left" w:pos="9355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a"/>
          <w:sz w:val="24"/>
        </w:rPr>
        <w:t xml:space="preserve">-  Приказ ФСТЭК России от 28.09.2020 № 110 «Об утверждении Порядка организации и проведения работ по аттестации объектов информатизации на соответствие требованиям о защите информации, содержащей сведения, составляющие государственную тайну»</w:t>
      </w:r>
      <w:r/>
    </w:p>
    <w:p>
      <w:pPr>
        <w:ind w:left="0" w:right="0" w:firstLine="709"/>
        <w:jc w:val="both"/>
        <w:spacing w:after="0"/>
        <w:tabs>
          <w:tab w:val="left" w:pos="993" w:leader="none"/>
          <w:tab w:val="left" w:pos="4677" w:leader="none"/>
          <w:tab w:val="left" w:pos="8280" w:leader="none"/>
          <w:tab w:val="left" w:pos="9355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a"/>
          <w:sz w:val="24"/>
        </w:rPr>
        <w:t xml:space="preserve">-  Приказ ФСТЭК России от 11.04.2025 № 117 «Об утверждении Требований о защите информации, содержащейся в государственных информационных системах, иных информационных системах государственных органов, государственных унитарных предприятий, государственных </w:t>
      </w:r>
      <w:r>
        <w:rPr>
          <w:rFonts w:ascii="Times New Roman" w:hAnsi="Times New Roman" w:eastAsia="Times New Roman" w:cs="Times New Roman"/>
          <w:color w:val="00000a"/>
          <w:sz w:val="24"/>
        </w:rPr>
        <w:t xml:space="preserve">учреждений».</w:t>
      </w:r>
      <w:r/>
    </w:p>
    <w:p>
      <w:pPr>
        <w:ind w:left="0" w:right="0" w:firstLine="709"/>
        <w:jc w:val="both"/>
        <w:spacing w:after="0"/>
        <w:tabs>
          <w:tab w:val="left" w:pos="993" w:leader="none"/>
          <w:tab w:val="left" w:pos="4677" w:leader="none"/>
          <w:tab w:val="left" w:pos="8280" w:leader="none"/>
          <w:tab w:val="left" w:pos="9355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a"/>
          <w:sz w:val="24"/>
        </w:rPr>
        <w:t xml:space="preserve">-   Модель иностранных технических разведок на период до 2030 года, введённая в действие приказом ФСТЭК России от 27.11.2023 № 0171.</w:t>
      </w:r>
      <w:r/>
    </w:p>
    <w:p>
      <w:pPr>
        <w:ind w:left="0" w:right="0" w:firstLine="709"/>
        <w:jc w:val="both"/>
        <w:spacing w:after="0"/>
        <w:tabs>
          <w:tab w:val="left" w:pos="993" w:leader="none"/>
          <w:tab w:val="left" w:pos="4677" w:leader="none"/>
          <w:tab w:val="left" w:pos="8280" w:leader="none"/>
          <w:tab w:val="left" w:pos="9355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a"/>
          <w:sz w:val="24"/>
        </w:rPr>
        <w:t xml:space="preserve">- ГОСТ Р 51275-2006 «Защита информации. Объект информатизации. Факторы, воздействующие на информацию. Общие положения».</w:t>
      </w:r>
      <w:r/>
    </w:p>
    <w:p>
      <w:pPr>
        <w:ind w:left="0" w:right="0" w:firstLine="709"/>
        <w:jc w:val="both"/>
        <w:spacing w:after="0"/>
        <w:tabs>
          <w:tab w:val="left" w:pos="993" w:leader="none"/>
          <w:tab w:val="left" w:pos="4677" w:leader="none"/>
          <w:tab w:val="left" w:pos="8280" w:leader="none"/>
          <w:tab w:val="left" w:pos="9355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a"/>
          <w:sz w:val="24"/>
        </w:rPr>
        <w:t xml:space="preserve">-   ГОСТ РО 0043-004-2013 «Защита информации. Аттестация объектов информатизации. Программа и методики аттестационных испытаний».</w:t>
      </w:r>
      <w:r/>
    </w:p>
    <w:p>
      <w:pPr>
        <w:ind w:left="0" w:right="0" w:firstLine="709"/>
        <w:jc w:val="both"/>
        <w:spacing w:after="0"/>
        <w:tabs>
          <w:tab w:val="left" w:pos="993" w:leader="none"/>
          <w:tab w:val="left" w:pos="4677" w:leader="none"/>
          <w:tab w:val="left" w:pos="8280" w:leader="none"/>
          <w:tab w:val="left" w:pos="9355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a"/>
          <w:sz w:val="24"/>
        </w:rPr>
        <w:t xml:space="preserve">- Иные нормативные и правовые акты ФСТЭК России и </w:t>
      </w:r>
      <w:r>
        <w:rPr>
          <w:rFonts w:ascii="Times New Roman" w:hAnsi="Times New Roman" w:eastAsia="Times New Roman" w:cs="Times New Roman"/>
          <w:color w:val="00000a"/>
          <w:sz w:val="22"/>
        </w:rPr>
        <w:t xml:space="preserve">Федеральной службы безопасности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России</w:t>
      </w:r>
      <w:r>
        <w:rPr>
          <w:rFonts w:ascii="Times New Roman" w:hAnsi="Times New Roman" w:eastAsia="Times New Roman" w:cs="Times New Roman"/>
          <w:color w:val="00000a"/>
          <w:sz w:val="24"/>
        </w:rPr>
        <w:t xml:space="preserve"> (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далее</w:t>
      </w:r>
      <w:r>
        <w:rPr>
          <w:rFonts w:ascii="Times New Roman" w:hAnsi="Times New Roman" w:eastAsia="Times New Roman" w:cs="Times New Roman"/>
          <w:color w:val="00000a"/>
          <w:sz w:val="24"/>
        </w:rPr>
        <w:t xml:space="preserve"> ФСБ России).</w:t>
      </w:r>
      <w:r/>
    </w:p>
    <w:p>
      <w:pPr>
        <w:ind w:firstLine="709"/>
        <w:jc w:val="both"/>
        <w:spacing w:after="0" w:line="240" w:lineRule="auto"/>
        <w:tabs>
          <w:tab w:val="center" w:pos="4677" w:leader="none"/>
          <w:tab w:val="center" w:pos="8280" w:leader="none"/>
          <w:tab w:val="right" w:pos="9355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709"/>
        <w:jc w:val="center"/>
        <w:spacing w:after="0" w:line="240" w:lineRule="auto"/>
        <w:widowControl w:val="off"/>
        <w:tabs>
          <w:tab w:val="left" w:pos="993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5. Требования к оказанию Услуг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left="709"/>
        <w:jc w:val="center"/>
        <w:spacing w:after="0" w:line="240" w:lineRule="auto"/>
        <w:widowControl w:val="off"/>
        <w:tabs>
          <w:tab w:val="left" w:pos="993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Комплекс работ по контролю защищенности ОВТ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Style w:val="1113"/>
        <w:ind w:left="709"/>
        <w:jc w:val="both"/>
        <w:widowControl w:val="off"/>
        <w:outlineLvl w:val="1"/>
      </w:pPr>
      <w:r>
        <w:t xml:space="preserve">Контроль защищенности ОВТ на соответствие требованиям по безопасности информации включает:</w:t>
      </w:r>
      <w:r/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определение исходных данных по ОВТ;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разработку программы и методик контрольных испытаний ОВТ и согласование их с Заказчиком;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установка и настройка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СрЗИ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предоставленных Получателем услуг (при необходимости);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проведение контрольных испытаний ОВТ;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подготовку комплектов документации, предусмотренной требованиями ФСБ России, ФСТЭК России, по результатам проведения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работ по контролю защищенности ОВТ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/>
        <w:t xml:space="preserve">технических средств (заключение по результатам проведения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работ по контролю защищенности ОВТ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1113"/>
        <w:ind w:left="709"/>
        <w:jc w:val="both"/>
        <w:widowControl w:val="off"/>
        <w:outlineLvl w:val="1"/>
      </w:pPr>
      <w:r>
        <w:t xml:space="preserve">Контроль защищенности ОВТ на соответствие требованиям по безопасности информации предусматривает:</w:t>
      </w:r>
      <w:r/>
    </w:p>
    <w:p>
      <w:pPr>
        <w:pStyle w:val="1113"/>
        <w:ind w:left="0" w:firstLine="709"/>
        <w:jc w:val="both"/>
        <w:widowControl w:val="off"/>
        <w:outlineLvl w:val="1"/>
      </w:pPr>
      <w:r>
        <w:t xml:space="preserve">- проверку неизменности условий и технологии обработки информации ограниченного доступа;</w:t>
      </w:r>
      <w:r/>
    </w:p>
    <w:p>
      <w:pPr>
        <w:pStyle w:val="1113"/>
        <w:ind w:left="0" w:firstLine="709"/>
        <w:jc w:val="both"/>
        <w:widowControl w:val="off"/>
        <w:tabs>
          <w:tab w:val="left" w:pos="709" w:leader="none"/>
        </w:tabs>
        <w:outlineLvl w:val="1"/>
      </w:pPr>
      <w:r>
        <w:t xml:space="preserve">- проверк</w:t>
      </w:r>
      <w:r>
        <w:t xml:space="preserve">у работоспособности и эффективности средств защиты информации объекта, проверку возможности утечки информации по техническим каналам за счет ПЭМИН от отдельных ОТСС (включая проверку отсутствия паразитной генерации в узлах и элементах технических средств);</w:t>
      </w:r>
      <w:r/>
    </w:p>
    <w:p>
      <w:pPr>
        <w:pStyle w:val="1113"/>
        <w:ind w:left="0" w:firstLine="709"/>
        <w:jc w:val="both"/>
        <w:widowControl w:val="off"/>
        <w:tabs>
          <w:tab w:val="left" w:pos="709" w:leader="none"/>
        </w:tabs>
        <w:outlineLvl w:val="1"/>
      </w:pPr>
      <w:r>
        <w:t xml:space="preserve">- проверку соответствия ОВТ требованиям по защите информации от несанкционированного доступа к информации, тестирование всех функций системы защиты информации от НСД;</w:t>
      </w:r>
      <w:r/>
    </w:p>
    <w:p>
      <w:pPr>
        <w:pStyle w:val="1113"/>
        <w:ind w:left="0" w:firstLine="709"/>
        <w:jc w:val="both"/>
        <w:widowControl w:val="off"/>
        <w:tabs>
          <w:tab w:val="left" w:pos="709" w:leader="none"/>
        </w:tabs>
        <w:outlineLvl w:val="1"/>
      </w:pPr>
      <w:r>
        <w:t xml:space="preserve">- проверку организации защиты информации на объекте информатизации;</w:t>
      </w:r>
      <w:r/>
    </w:p>
    <w:p>
      <w:pPr>
        <w:pStyle w:val="1113"/>
        <w:ind w:left="0" w:firstLine="709"/>
        <w:jc w:val="both"/>
        <w:widowControl w:val="off"/>
        <w:tabs>
          <w:tab w:val="left" w:pos="709" w:leader="none"/>
        </w:tabs>
        <w:outlineLvl w:val="1"/>
      </w:pPr>
      <w:r>
        <w:t xml:space="preserve">-</w:t>
      </w:r>
      <w:r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>
        <w:t xml:space="preserve">проведение</w:t>
      </w:r>
      <w:r>
        <w:t xml:space="preserve"> контроля организации работ по технической защите информации</w:t>
      </w:r>
      <w:r>
        <w:t xml:space="preserve">; </w:t>
      </w:r>
      <w:r/>
    </w:p>
    <w:p>
      <w:pPr>
        <w:pStyle w:val="1113"/>
        <w:ind w:left="0" w:firstLine="709"/>
        <w:jc w:val="both"/>
        <w:widowControl w:val="off"/>
        <w:tabs>
          <w:tab w:val="left" w:pos="709" w:leader="none"/>
        </w:tabs>
        <w:outlineLvl w:val="1"/>
      </w:pPr>
      <w:r>
        <w:t xml:space="preserve">- проверку соблюдения требований, содержащихся в Аттестате соответствия и предписания на эксплуатацию ОИ;</w:t>
      </w:r>
      <w:r/>
    </w:p>
    <w:p>
      <w:pPr>
        <w:pStyle w:val="1113"/>
        <w:ind w:left="0" w:firstLine="709"/>
        <w:jc w:val="both"/>
        <w:widowControl w:val="off"/>
        <w:tabs>
          <w:tab w:val="left" w:pos="709" w:leader="none"/>
        </w:tabs>
        <w:outlineLvl w:val="1"/>
      </w:pPr>
      <w:r>
        <w:t xml:space="preserve">- подготовку отчетной документации, протоколов измерений и заключение по результатам испытаний</w:t>
      </w:r>
      <w:r>
        <w:t xml:space="preserve"> с выводом комиссии о соответствии (или несоответствии) ОВТ установленным требованиям по безопасности эксплуатации.</w:t>
      </w:r>
      <w:r>
        <w:t xml:space="preserve">  </w:t>
      </w:r>
      <w:r/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Комплект документации по результатам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контроля защищенности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ОВТ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 должен в себя включать: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программу и методики контрольных испытаний ОВТ;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акт установки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СрЗИ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(в случае выполнения установки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СрЗИ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);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протокол оценки эффективности защиты информации от утечки за счет ПЭМИН;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протокол оценки эффективности защиты информации от НСД;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заключение по результатам контроля состояния технической защиты информации на ОВТ.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Оказание Услуг должно осуществляться в рабо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чие дни с 9:00 до 17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:00, в пятницу и предпраздничные дни – с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9:00 до 16:00 (время местное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), за исключением выходных дней и праздничных дней, установленных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31" w:firstLine="708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Оказание Услуг в выходные и праздничные дни должно согласовываться с Заказчиком.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right="31" w:firstLine="708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0"/>
          <w:lang w:eastAsia="ru-RU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6. Требования к Исполнителю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Исполнитель должен обладать всеми необходимыми лицензиями на виды деятельности, связанные с выполнением государственного контракта в соответствии с законодательством Российской Федерации, действующими на весь срок выполнения контракта.</w:t>
      </w:r>
      <w:r/>
    </w:p>
    <w:p>
      <w:pPr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Для выполнения Исполнитель должен предоставить заверенные копии следующих лицензий:</w:t>
      </w:r>
      <w:r/>
    </w:p>
    <w:p>
      <w:pPr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- Лицензия ФСБ России на осуществление работ с использованием сведений, составляющих государственную тайну (степень секретности разрешенных к использованию сведений не ниже «совершенно секретно»);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Лицензия ФСТЭК России на осуществлени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 мероприятий и (или) оказание услуг в области защиты государственной тайны (в части технической защиты информации с правом проведения мероприятий и (или) оказание услуг по аттестации объектов информатизации на соответствие требованиям о защите информации)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- Лицензия ФСТЭК России на проведение работ, связанных с созданием средств защиты информации в части установки, монтажа, наладки технических средств защиты информации, защищенных технических средств обработки информации, защищенных программных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(программно-технических) средств обработки информации.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Услуги, оказываемые Исполнителем, должны быть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оказаны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в соответствии с требованиями действующих в Российской Федерации норм и правил охраны труда, техники безопасности, электро-,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пожаро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- и взрывобезопасности, и не создавать угрозы безопасности для жизни и здоровья людей в процессе эксплуатации объектов.</w:t>
      </w:r>
      <w:r>
        <w:rPr>
          <w:rFonts w:ascii="Times New Roman" w:hAnsi="Times New Roman" w:cs="Times New Roman"/>
          <w:spacing w:val="-2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Перечень отчётных документов, их разработка и согласование определяется и производится в строгом соответствии с действующими нормативными правовыми, руководящими и методическими документами.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709"/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</w:t>
      </w:r>
      <w:r>
        <w:rPr>
          <w:rFonts w:ascii="Times New Roman" w:hAnsi="Times New Roman" w:cs="Times New Roman"/>
          <w:b/>
          <w:sz w:val="24"/>
          <w:szCs w:val="24"/>
        </w:rPr>
        <w:t xml:space="preserve">. Порядок сдачи-приёмки оказанных услуг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left="709"/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позднее, чем за 2 (два) рабочих дня до даты предполагаемого окончания оказания ус</w:t>
      </w:r>
      <w:r>
        <w:rPr>
          <w:rFonts w:ascii="Times New Roman" w:hAnsi="Times New Roman" w:cs="Times New Roman"/>
          <w:sz w:val="24"/>
          <w:szCs w:val="24"/>
        </w:rPr>
        <w:t xml:space="preserve">луг, Исполнитель должен уведомить Заказчика в письменном виде о дате и времени окончания оказания услуг. Исполнитель должен проинформировать Заказчика о получении Получателем результатов оказания услуг в письменном виде не позднее 1 (одного) рабочего дня.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Приёмка оказанных услуг производится после передачи и согласования документов </w:t>
      </w:r>
      <w:r>
        <w:rPr>
          <w:rFonts w:ascii="Times New Roman" w:hAnsi="Times New Roman" w:cs="Times New Roman"/>
          <w:sz w:val="24"/>
          <w:szCs w:val="24"/>
        </w:rPr>
        <w:t xml:space="preserve">в сроки </w:t>
      </w:r>
      <w:r>
        <w:rPr>
          <w:rFonts w:ascii="Times New Roman" w:hAnsi="Times New Roman" w:cs="Times New Roman"/>
          <w:sz w:val="24"/>
          <w:szCs w:val="24"/>
        </w:rPr>
        <w:t xml:space="preserve">указанных в таблице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3 «Сроки оказания Услуг»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Универсального передаточного акта (далее УПД). Исполнитель при завершении оказания услуг направляет Заказчику УПД.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Заказчик обязан подписать УПД, либо при наличии у Заказ</w:t>
      </w:r>
      <w:r>
        <w:rPr>
          <w:rFonts w:ascii="Times New Roman" w:hAnsi="Times New Roman" w:cs="Times New Roman"/>
          <w:sz w:val="24"/>
          <w:szCs w:val="24"/>
        </w:rPr>
        <w:t xml:space="preserve">чика замечаний к оказанным Исполнителем услугам, Заказчик направляет Исполнителю мотивированный отказ от приёмки оказанных услуг. В этом случае сторонами оформляется Акт устранения недостатков и запускается процесс устранения недостатков до подписания УПД.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 должен устранить выявленные недостатки в срок не более 1 (одного) рабочего дня с даты поступления отказа от Заказчика на повторное рассмотрение либо мотивированный отказ от исправления выявленных недостатков.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Повторное согласование документов Заказчиком услуг осуществляется в порядке, описанном в настоящем пункте.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709"/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</w:t>
      </w:r>
      <w:r>
        <w:rPr>
          <w:rFonts w:ascii="Times New Roman" w:hAnsi="Times New Roman" w:cs="Times New Roman"/>
          <w:b/>
          <w:sz w:val="24"/>
          <w:szCs w:val="24"/>
        </w:rPr>
        <w:t xml:space="preserve">. Гарантийные обязательства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left="709"/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гарантирует качество оказания услуг в соответствии с требованиями о за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щите информации, установленными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федеральным органом исполнительной власти в области обеспечения безопасности и федеральным органом исполнительной власти, уполномоченным в области противодействия техническим разведкам и технической защиты инфор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мации, в пределах их полномочий.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Гарантийный период по настоящему Контракту составляет один год с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даты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подписания УПД Заказчиком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Исполнитель в течение гарантийного периода в случае получения замечаний от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ФСТЭК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России</w:t>
      </w:r>
      <w:r>
        <w:rPr>
          <w:rFonts w:ascii="Times New Roman" w:hAnsi="Times New Roman" w:cs="Times New Roman"/>
        </w:rPr>
        <w:t xml:space="preserve"> и/или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ФСБ России</w:t>
      </w:r>
      <w:r>
        <w:rPr>
          <w:rFonts w:ascii="Times New Roman" w:hAnsi="Times New Roman" w:cs="Times New Roman"/>
        </w:rPr>
        <w:t xml:space="preserve"> обязан устранить замечания в срок не превышающий 10 (десяти) рабочих дней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spacing w:after="0" w:line="240" w:lineRule="auto"/>
      </w:pPr>
      <w:r/>
      <w:r/>
    </w:p>
    <w:sectPr>
      <w:headerReference w:type="default" r:id="rId9"/>
      <w:footnotePr/>
      <w:endnotePr/>
      <w:type w:val="nextPage"/>
      <w:pgSz w:w="11906" w:h="16838" w:orient="portrait"/>
      <w:pgMar w:top="1134" w:right="567" w:bottom="1134" w:left="1134" w:header="113" w:footer="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panose1 w:val="05010000000000000000"/>
  </w:font>
  <w:font w:name="Courier New">
    <w:panose1 w:val="02070309020205020404"/>
  </w:font>
  <w:font w:name="Symbol">
    <w:panose1 w:val="05010000000000000000"/>
  </w:font>
  <w:font w:name="Tahoma">
    <w:panose1 w:val="020B0604030504040204"/>
  </w:font>
  <w:font w:name="DejaVu Sans">
    <w:panose1 w:val="020B0603030804020204"/>
  </w:font>
  <w:font w:name="Wingdings">
    <w:panose1 w:val="05010000000000000000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34895834"/>
      <w:docPartObj>
        <w:docPartGallery w:val="Page Numbers (Top of Page)"/>
        <w:docPartUnique w:val="true"/>
      </w:docPartObj>
      <w:rPr/>
    </w:sdtPr>
    <w:sdtContent>
      <w:p>
        <w:pPr>
          <w:pStyle w:val="1651"/>
          <w:jc w:val="center"/>
        </w:pPr>
        <w:r/>
        <w:r/>
      </w:p>
      <w:p>
        <w:pPr>
          <w:pStyle w:val="165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 xml:space="preserve">5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53" w:hanging="360"/>
        <w:tabs>
          <w:tab w:val="num" w:pos="285" w:leader="none"/>
        </w:tabs>
      </w:pPr>
      <w:rPr>
        <w:rFonts w:eastAsia="Calibri"/>
        <w:b/>
        <w:i w:val="0"/>
        <w:vanish/>
        <w:color w:val="auto"/>
        <w:spacing w:val="-2"/>
        <w:sz w:val="28"/>
        <w:szCs w:val="28"/>
        <w:lang w:val="en-US" w:eastAsia="en-US"/>
      </w:rPr>
    </w:lvl>
    <w:lvl w:ilvl="1">
      <w:start w:val="1"/>
      <w:numFmt w:val="decimal"/>
      <w:isLgl w:val="false"/>
      <w:suff w:val="tab"/>
      <w:lvlText w:val="%1.%2."/>
      <w:lvlJc w:val="left"/>
      <w:pPr>
        <w:ind w:left="1991" w:hanging="432"/>
        <w:tabs>
          <w:tab w:val="num" w:pos="0" w:leader="none"/>
        </w:tabs>
      </w:pPr>
      <w:rPr>
        <w:rFonts w:eastAsia="Calibri"/>
        <w:b w:val="0"/>
        <w:i w:val="0"/>
        <w:spacing w:val="-2"/>
        <w:sz w:val="28"/>
        <w:szCs w:val="28"/>
        <w:lang w:val="en-US" w:eastAsia="en-US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932" w:hanging="504"/>
        <w:tabs>
          <w:tab w:val="num" w:pos="0" w:leader="none"/>
        </w:tabs>
      </w:pPr>
      <w:rPr>
        <w:rFonts w:eastAsia="Calibri"/>
        <w:b w:val="0"/>
        <w:spacing w:val="-2"/>
        <w:sz w:val="28"/>
        <w:szCs w:val="28"/>
        <w:lang w:val="en-US" w:eastAsia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436" w:hanging="648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940" w:hanging="792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444" w:hanging="936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48" w:hanging="108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452" w:hanging="1224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28" w:hanging="144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firstLine="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firstLine="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firstLine="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firstLine="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firstLine="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firstLine="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firstLine="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firstLine="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firstLine="0"/>
      </w:pPr>
    </w:lvl>
  </w:abstractNum>
  <w:abstractNum w:abstractNumId="2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540" w:hanging="540"/>
      </w:pPr>
    </w:lvl>
    <w:lvl w:ilvl="1">
      <w:start w:val="1"/>
      <w:numFmt w:val="decimal"/>
      <w:isLgl w:val="false"/>
      <w:suff w:val="tab"/>
      <w:lvlText w:val="%1.%2."/>
      <w:lvlJc w:val="left"/>
      <w:pPr>
        <w:ind w:left="776" w:hanging="54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192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428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024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26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856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092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688" w:hanging="180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 w:cs="Symbol"/>
        <w:b w:val="0"/>
        <w:sz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cs="Symbol"/>
        <w:sz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firstLine="0"/>
      </w:pPr>
      <w:rPr>
        <w:rFonts w:ascii="Times New Roman" w:hAnsi="Times New Roman"/>
        <w:b/>
        <w:sz w:val="24"/>
      </w:rPr>
    </w:lvl>
    <w:lvl w:ilvl="1">
      <w:start w:val="6"/>
      <w:numFmt w:val="decimal"/>
      <w:isLgl w:val="false"/>
      <w:suff w:val="tab"/>
      <w:lvlText w:val="%1.%2"/>
      <w:lvlJc w:val="left"/>
      <w:pPr>
        <w:ind w:left="435" w:firstLine="0"/>
      </w:pPr>
    </w:lvl>
    <w:lvl w:ilvl="2">
      <w:start w:val="1"/>
      <w:numFmt w:val="decimal"/>
      <w:isLgl w:val="false"/>
      <w:suff w:val="tab"/>
      <w:lvlText w:val="%1.%2.%3"/>
      <w:lvlJc w:val="left"/>
      <w:pPr>
        <w:ind w:left="720" w:firstLine="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080" w:firstLine="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080" w:firstLine="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440" w:firstLine="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firstLine="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800" w:firstLine="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160" w:firstLine="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firstLine="0"/>
      </w:pPr>
      <w:rPr>
        <w:b/>
      </w:rPr>
    </w:lvl>
    <w:lvl w:ilvl="1">
      <w:start w:val="1"/>
      <w:numFmt w:val="decimal"/>
      <w:isLgl w:val="false"/>
      <w:suff w:val="tab"/>
      <w:lvlText w:val="%1.%2"/>
      <w:lvlJc w:val="left"/>
      <w:pPr>
        <w:ind w:left="435" w:firstLine="0"/>
      </w:pPr>
    </w:lvl>
    <w:lvl w:ilvl="2">
      <w:start w:val="1"/>
      <w:numFmt w:val="decimal"/>
      <w:isLgl w:val="false"/>
      <w:suff w:val="tab"/>
      <w:lvlText w:val="%1.%2.%3"/>
      <w:lvlJc w:val="left"/>
      <w:pPr>
        <w:ind w:left="720" w:firstLine="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080" w:firstLine="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080" w:firstLine="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440" w:firstLine="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firstLine="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800" w:firstLine="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160" w:firstLine="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firstLine="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firstLine="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firstLine="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firstLine="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firstLine="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firstLine="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firstLine="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firstLine="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firstLine="0"/>
      </w:pPr>
    </w:lvl>
  </w:abstractNum>
  <w:abstractNum w:abstractNumId="8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896" w:hanging="660"/>
      </w:pPr>
      <w:rPr>
        <w:rFonts w:hint="default"/>
      </w:rPr>
    </w:lvl>
    <w:lvl w:ilvl="2">
      <w:start w:val="2"/>
      <w:numFmt w:val="decimal"/>
      <w:isLgl w:val="false"/>
      <w:suff w:val="tab"/>
      <w:lvlText w:val="%1.%2.%3"/>
      <w:lvlJc w:val="left"/>
      <w:pPr>
        <w:ind w:left="1192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3688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8"/>
    <w:lvlOverride w:ilvl="0">
      <w:startOverride w:val="2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95"/>
    <w:next w:val="695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96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95"/>
    <w:next w:val="695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96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95"/>
    <w:next w:val="695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96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95"/>
    <w:next w:val="695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96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95"/>
    <w:next w:val="695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96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95"/>
    <w:next w:val="695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96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95"/>
    <w:next w:val="695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96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95"/>
    <w:next w:val="695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96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95"/>
    <w:next w:val="695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96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696"/>
    <w:link w:val="1109"/>
    <w:uiPriority w:val="10"/>
    <w:rPr>
      <w:sz w:val="48"/>
      <w:szCs w:val="48"/>
    </w:rPr>
  </w:style>
  <w:style w:type="paragraph" w:styleId="36">
    <w:name w:val="Subtitle"/>
    <w:basedOn w:val="695"/>
    <w:next w:val="695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96"/>
    <w:link w:val="36"/>
    <w:uiPriority w:val="11"/>
    <w:rPr>
      <w:sz w:val="24"/>
      <w:szCs w:val="24"/>
    </w:rPr>
  </w:style>
  <w:style w:type="paragraph" w:styleId="38">
    <w:name w:val="Quote"/>
    <w:basedOn w:val="695"/>
    <w:next w:val="695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95"/>
    <w:next w:val="695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96"/>
    <w:link w:val="1651"/>
    <w:uiPriority w:val="99"/>
  </w:style>
  <w:style w:type="character" w:styleId="45">
    <w:name w:val="Footer Char"/>
    <w:basedOn w:val="696"/>
    <w:link w:val="1653"/>
    <w:uiPriority w:val="99"/>
  </w:style>
  <w:style w:type="character" w:styleId="47">
    <w:name w:val="Caption Char"/>
    <w:basedOn w:val="696"/>
    <w:link w:val="1108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9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9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9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9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95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96"/>
    <w:uiPriority w:val="99"/>
    <w:unhideWhenUsed/>
    <w:rPr>
      <w:vertAlign w:val="superscript"/>
    </w:rPr>
  </w:style>
  <w:style w:type="paragraph" w:styleId="178">
    <w:name w:val="endnote text"/>
    <w:basedOn w:val="695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96"/>
    <w:uiPriority w:val="99"/>
    <w:semiHidden/>
    <w:unhideWhenUsed/>
    <w:rPr>
      <w:vertAlign w:val="superscript"/>
    </w:rPr>
  </w:style>
  <w:style w:type="paragraph" w:styleId="181">
    <w:name w:val="toc 1"/>
    <w:basedOn w:val="695"/>
    <w:next w:val="695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95"/>
    <w:next w:val="695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95"/>
    <w:next w:val="695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95"/>
    <w:next w:val="695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95"/>
    <w:next w:val="695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95"/>
    <w:next w:val="695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95"/>
    <w:next w:val="695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95"/>
    <w:next w:val="695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95"/>
    <w:next w:val="695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95"/>
    <w:next w:val="695"/>
    <w:uiPriority w:val="99"/>
    <w:unhideWhenUsed/>
    <w:pPr>
      <w:spacing w:after="0" w:afterAutospacing="0"/>
    </w:pPr>
  </w:style>
  <w:style w:type="paragraph" w:styleId="695" w:default="1">
    <w:name w:val="Normal"/>
    <w:qFormat/>
    <w:pPr>
      <w:spacing w:after="200" w:line="276" w:lineRule="auto"/>
    </w:pPr>
    <w:rPr>
      <w:rFonts w:ascii="Calibri" w:hAnsi="Calibri" w:eastAsia="Calibri"/>
      <w:color w:val="00000a"/>
      <w:sz w:val="22"/>
    </w:rPr>
  </w:style>
  <w:style w:type="character" w:styleId="696" w:default="1">
    <w:name w:val="Default Paragraph Font"/>
    <w:uiPriority w:val="1"/>
    <w:semiHidden/>
    <w:unhideWhenUsed/>
  </w:style>
  <w:style w:type="table" w:styleId="69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8" w:default="1">
    <w:name w:val="No List"/>
    <w:uiPriority w:val="99"/>
    <w:semiHidden/>
    <w:unhideWhenUsed/>
  </w:style>
  <w:style w:type="character" w:styleId="699" w:customStyle="1">
    <w:name w:val="Гиперссылка1"/>
    <w:basedOn w:val="696"/>
    <w:uiPriority w:val="99"/>
    <w:semiHidden/>
    <w:unhideWhenUsed/>
    <w:qFormat/>
    <w:rPr>
      <w:color w:val="0563c1"/>
      <w:u w:val="single"/>
    </w:rPr>
  </w:style>
  <w:style w:type="character" w:styleId="700" w:customStyle="1">
    <w:name w:val="Просмотренная гиперссылка1"/>
    <w:basedOn w:val="696"/>
    <w:uiPriority w:val="99"/>
    <w:semiHidden/>
    <w:unhideWhenUsed/>
    <w:qFormat/>
    <w:rPr>
      <w:color w:val="954f72"/>
      <w:u w:val="single"/>
    </w:rPr>
  </w:style>
  <w:style w:type="character" w:styleId="701" w:customStyle="1">
    <w:name w:val="Текст примечания Знак"/>
    <w:basedOn w:val="696"/>
    <w:uiPriority w:val="99"/>
    <w:semiHidden/>
    <w:qFormat/>
    <w:rPr>
      <w:sz w:val="20"/>
      <w:szCs w:val="20"/>
    </w:rPr>
  </w:style>
  <w:style w:type="character" w:styleId="702" w:customStyle="1">
    <w:name w:val="Нижний колонтитул Знак"/>
    <w:basedOn w:val="696"/>
    <w:semiHidden/>
    <w:qFormat/>
    <w:rPr>
      <w:rFonts w:ascii="Times New Roman" w:hAnsi="Times New Roman" w:eastAsia="Times New Roman" w:cs="Times New Roman"/>
      <w:color w:val="00000a"/>
      <w:sz w:val="24"/>
      <w:szCs w:val="24"/>
      <w:lang w:eastAsia="ru-RU"/>
    </w:rPr>
  </w:style>
  <w:style w:type="character" w:styleId="703" w:customStyle="1">
    <w:name w:val="Основной текст Знак"/>
    <w:basedOn w:val="696"/>
    <w:semiHidden/>
    <w:qFormat/>
    <w:rPr>
      <w:rFonts w:ascii="Times New Roman" w:hAnsi="Times New Roman" w:eastAsia="Times New Roman" w:cs="Times New Roman"/>
      <w:color w:val="00000a"/>
      <w:sz w:val="24"/>
      <w:szCs w:val="24"/>
      <w:lang w:eastAsia="ru-RU"/>
    </w:rPr>
  </w:style>
  <w:style w:type="character" w:styleId="704" w:customStyle="1">
    <w:name w:val="Заголовок Знак"/>
    <w:basedOn w:val="696"/>
    <w:qFormat/>
    <w:rPr>
      <w:rFonts w:ascii="Liberation Sans" w:hAnsi="Liberation Sans" w:eastAsia="DejaVu Sans" w:cs="DejaVu Sans"/>
      <w:color w:val="00000a"/>
      <w:sz w:val="28"/>
      <w:szCs w:val="28"/>
      <w:lang w:eastAsia="ru-RU"/>
    </w:rPr>
  </w:style>
  <w:style w:type="character" w:styleId="705" w:customStyle="1">
    <w:name w:val="Тема примечания Знак"/>
    <w:basedOn w:val="701"/>
    <w:uiPriority w:val="99"/>
    <w:semiHidden/>
    <w:qFormat/>
    <w:rPr>
      <w:b/>
      <w:bCs/>
      <w:sz w:val="20"/>
      <w:szCs w:val="20"/>
    </w:rPr>
  </w:style>
  <w:style w:type="character" w:styleId="706" w:customStyle="1">
    <w:name w:val="Текст выноски Знак"/>
    <w:basedOn w:val="696"/>
    <w:uiPriority w:val="99"/>
    <w:semiHidden/>
    <w:qFormat/>
    <w:rPr>
      <w:rFonts w:ascii="Tahoma" w:hAnsi="Tahoma" w:cs="Tahoma"/>
      <w:sz w:val="16"/>
      <w:szCs w:val="16"/>
    </w:rPr>
  </w:style>
  <w:style w:type="character" w:styleId="707" w:customStyle="1">
    <w:name w:val="Заголовок 2.КД Знак"/>
    <w:link w:val="1115"/>
    <w:qFormat/>
    <w:rPr>
      <w:b/>
      <w:bCs/>
      <w:sz w:val="28"/>
      <w:szCs w:val="28"/>
    </w:rPr>
  </w:style>
  <w:style w:type="character" w:styleId="708">
    <w:name w:val="annotation reference"/>
    <w:basedOn w:val="696"/>
    <w:uiPriority w:val="99"/>
    <w:semiHidden/>
    <w:unhideWhenUsed/>
    <w:qFormat/>
    <w:rPr>
      <w:sz w:val="16"/>
      <w:szCs w:val="16"/>
    </w:rPr>
  </w:style>
  <w:style w:type="character" w:styleId="709" w:customStyle="1">
    <w:name w:val="Интернет-ссылка"/>
    <w:basedOn w:val="696"/>
    <w:uiPriority w:val="99"/>
    <w:semiHidden/>
    <w:unhideWhenUsed/>
    <w:rPr>
      <w:color w:val="0000ff" w:themeColor="hyperlink"/>
      <w:u w:val="single"/>
    </w:rPr>
  </w:style>
  <w:style w:type="character" w:styleId="710" w:customStyle="1">
    <w:name w:val="ListLabel 1"/>
    <w:qFormat/>
    <w:rPr>
      <w:b/>
      <w:bCs w:val="0"/>
    </w:rPr>
  </w:style>
  <w:style w:type="character" w:styleId="711" w:customStyle="1">
    <w:name w:val="ListLabel 2"/>
    <w:qFormat/>
    <w:rPr>
      <w:b/>
      <w:bCs w:val="0"/>
    </w:rPr>
  </w:style>
  <w:style w:type="character" w:styleId="712" w:customStyle="1">
    <w:name w:val="ListLabel 3"/>
    <w:qFormat/>
    <w:rPr>
      <w:b/>
      <w:bCs w:val="0"/>
    </w:rPr>
  </w:style>
  <w:style w:type="character" w:styleId="713" w:customStyle="1">
    <w:name w:val="ListLabel 4"/>
    <w:qFormat/>
    <w:rPr>
      <w:b/>
      <w:bCs w:val="0"/>
    </w:rPr>
  </w:style>
  <w:style w:type="character" w:styleId="714" w:customStyle="1">
    <w:name w:val="ListLabel 5"/>
    <w:qFormat/>
    <w:rPr>
      <w:rFonts w:ascii="Symbol" w:hAnsi="Symbol" w:cs="Symbol"/>
    </w:rPr>
  </w:style>
  <w:style w:type="character" w:styleId="715" w:customStyle="1">
    <w:name w:val="ListLabel 6"/>
    <w:qFormat/>
    <w:rPr>
      <w:rFonts w:ascii="Courier New" w:hAnsi="Courier New" w:cs="Courier New"/>
    </w:rPr>
  </w:style>
  <w:style w:type="character" w:styleId="716" w:customStyle="1">
    <w:name w:val="ListLabel 7"/>
    <w:qFormat/>
    <w:rPr>
      <w:rFonts w:ascii="Wingdings" w:hAnsi="Wingdings" w:cs="Wingdings"/>
    </w:rPr>
  </w:style>
  <w:style w:type="character" w:styleId="717" w:customStyle="1">
    <w:name w:val="ListLabel 8"/>
    <w:qFormat/>
    <w:rPr>
      <w:rFonts w:ascii="Symbol" w:hAnsi="Symbol" w:cs="Symbol"/>
    </w:rPr>
  </w:style>
  <w:style w:type="character" w:styleId="718" w:customStyle="1">
    <w:name w:val="ListLabel 9"/>
    <w:qFormat/>
    <w:rPr>
      <w:rFonts w:ascii="Courier New" w:hAnsi="Courier New" w:cs="Courier New"/>
    </w:rPr>
  </w:style>
  <w:style w:type="character" w:styleId="719" w:customStyle="1">
    <w:name w:val="ListLabel 10"/>
    <w:qFormat/>
    <w:rPr>
      <w:rFonts w:ascii="Wingdings" w:hAnsi="Wingdings" w:cs="Wingdings"/>
    </w:rPr>
  </w:style>
  <w:style w:type="character" w:styleId="720" w:customStyle="1">
    <w:name w:val="ListLabel 11"/>
    <w:qFormat/>
    <w:rPr>
      <w:rFonts w:ascii="Symbol" w:hAnsi="Symbol" w:cs="Symbol"/>
    </w:rPr>
  </w:style>
  <w:style w:type="character" w:styleId="721" w:customStyle="1">
    <w:name w:val="ListLabel 12"/>
    <w:qFormat/>
    <w:rPr>
      <w:rFonts w:ascii="Courier New" w:hAnsi="Courier New" w:cs="Courier New"/>
    </w:rPr>
  </w:style>
  <w:style w:type="character" w:styleId="722" w:customStyle="1">
    <w:name w:val="ListLabel 13"/>
    <w:qFormat/>
    <w:rPr>
      <w:rFonts w:ascii="Wingdings" w:hAnsi="Wingdings" w:cs="Wingdings"/>
    </w:rPr>
  </w:style>
  <w:style w:type="character" w:styleId="723" w:customStyle="1">
    <w:name w:val="ListLabel 14"/>
    <w:qFormat/>
    <w:rPr>
      <w:rFonts w:ascii="Courier New" w:hAnsi="Courier New" w:cs="Courier New"/>
    </w:rPr>
  </w:style>
  <w:style w:type="character" w:styleId="724" w:customStyle="1">
    <w:name w:val="ListLabel 15"/>
    <w:qFormat/>
    <w:rPr>
      <w:rFonts w:ascii="Courier New" w:hAnsi="Courier New" w:cs="Courier New"/>
    </w:rPr>
  </w:style>
  <w:style w:type="character" w:styleId="725" w:customStyle="1">
    <w:name w:val="ListLabel 16"/>
    <w:qFormat/>
    <w:rPr>
      <w:rFonts w:ascii="Courier New" w:hAnsi="Courier New" w:cs="Courier New"/>
    </w:rPr>
  </w:style>
  <w:style w:type="character" w:styleId="726" w:customStyle="1">
    <w:name w:val="ListLabel 17"/>
    <w:qFormat/>
    <w:rPr>
      <w:b/>
      <w:bCs w:val="0"/>
    </w:rPr>
  </w:style>
  <w:style w:type="character" w:styleId="727" w:customStyle="1">
    <w:name w:val="ListLabel 18"/>
    <w:qFormat/>
    <w:rPr>
      <w:b/>
      <w:bCs w:val="0"/>
    </w:rPr>
  </w:style>
  <w:style w:type="character" w:styleId="728" w:customStyle="1">
    <w:name w:val="ListLabel 19"/>
    <w:qFormat/>
    <w:rPr>
      <w:sz w:val="20"/>
    </w:rPr>
  </w:style>
  <w:style w:type="character" w:styleId="729" w:customStyle="1">
    <w:name w:val="ListLabel 20"/>
    <w:qFormat/>
    <w:rPr>
      <w:sz w:val="20"/>
    </w:rPr>
  </w:style>
  <w:style w:type="character" w:styleId="730" w:customStyle="1">
    <w:name w:val="ListLabel 21"/>
    <w:qFormat/>
    <w:rPr>
      <w:sz w:val="20"/>
    </w:rPr>
  </w:style>
  <w:style w:type="character" w:styleId="731" w:customStyle="1">
    <w:name w:val="ListLabel 22"/>
    <w:qFormat/>
    <w:rPr>
      <w:sz w:val="20"/>
    </w:rPr>
  </w:style>
  <w:style w:type="character" w:styleId="732" w:customStyle="1">
    <w:name w:val="ListLabel 23"/>
    <w:qFormat/>
    <w:rPr>
      <w:sz w:val="20"/>
    </w:rPr>
  </w:style>
  <w:style w:type="character" w:styleId="733" w:customStyle="1">
    <w:name w:val="ListLabel 24"/>
    <w:qFormat/>
    <w:rPr>
      <w:sz w:val="20"/>
    </w:rPr>
  </w:style>
  <w:style w:type="character" w:styleId="734" w:customStyle="1">
    <w:name w:val="ListLabel 25"/>
    <w:qFormat/>
    <w:rPr>
      <w:sz w:val="20"/>
    </w:rPr>
  </w:style>
  <w:style w:type="character" w:styleId="735" w:customStyle="1">
    <w:name w:val="ListLabel 26"/>
    <w:qFormat/>
    <w:rPr>
      <w:sz w:val="20"/>
    </w:rPr>
  </w:style>
  <w:style w:type="character" w:styleId="736" w:customStyle="1">
    <w:name w:val="ListLabel 27"/>
    <w:qFormat/>
    <w:rPr>
      <w:sz w:val="20"/>
    </w:rPr>
  </w:style>
  <w:style w:type="character" w:styleId="737" w:customStyle="1">
    <w:name w:val="ListLabel 28"/>
    <w:qFormat/>
    <w:rPr>
      <w:b/>
      <w:bCs w:val="0"/>
    </w:rPr>
  </w:style>
  <w:style w:type="character" w:styleId="738" w:customStyle="1">
    <w:name w:val="WW8Num4z0"/>
    <w:qFormat/>
    <w:rPr>
      <w:b/>
      <w:bCs w:val="0"/>
      <w:szCs w:val="24"/>
    </w:rPr>
  </w:style>
  <w:style w:type="character" w:styleId="739" w:customStyle="1">
    <w:name w:val="WW8Num4z1"/>
    <w:qFormat/>
    <w:rPr>
      <w:rFonts w:ascii="Times New Roman" w:hAnsi="Times New Roman" w:cs="Times New Roman"/>
      <w:b w:val="0"/>
      <w:bCs w:val="0"/>
    </w:rPr>
  </w:style>
  <w:style w:type="character" w:styleId="740" w:customStyle="1">
    <w:name w:val="WW8Num4z2"/>
    <w:qFormat/>
    <w:rPr>
      <w:rFonts w:ascii="Times New Roman" w:hAnsi="Times New Roman" w:cs="Times New Roman"/>
      <w:b w:val="0"/>
      <w:bCs w:val="0"/>
      <w:szCs w:val="24"/>
    </w:rPr>
  </w:style>
  <w:style w:type="character" w:styleId="741" w:customStyle="1">
    <w:name w:val="WW8Num4z3"/>
    <w:qFormat/>
  </w:style>
  <w:style w:type="character" w:styleId="742" w:customStyle="1">
    <w:name w:val="WW8Num4z4"/>
    <w:qFormat/>
  </w:style>
  <w:style w:type="character" w:styleId="743" w:customStyle="1">
    <w:name w:val="WW8Num4z5"/>
    <w:qFormat/>
  </w:style>
  <w:style w:type="character" w:styleId="744" w:customStyle="1">
    <w:name w:val="WW8Num4z6"/>
    <w:qFormat/>
  </w:style>
  <w:style w:type="character" w:styleId="745" w:customStyle="1">
    <w:name w:val="WW8Num4z7"/>
    <w:qFormat/>
  </w:style>
  <w:style w:type="character" w:styleId="746" w:customStyle="1">
    <w:name w:val="WW8Num4z8"/>
    <w:qFormat/>
  </w:style>
  <w:style w:type="character" w:styleId="747" w:customStyle="1">
    <w:name w:val="Маркеры списка"/>
    <w:qFormat/>
    <w:rPr>
      <w:rFonts w:ascii="OpenSymbol" w:hAnsi="OpenSymbol" w:eastAsia="OpenSymbol" w:cs="OpenSymbol"/>
    </w:rPr>
  </w:style>
  <w:style w:type="character" w:styleId="748" w:customStyle="1">
    <w:name w:val="Символ нумерации"/>
    <w:qFormat/>
  </w:style>
  <w:style w:type="character" w:styleId="749" w:customStyle="1">
    <w:name w:val="ListLabel 29"/>
    <w:qFormat/>
    <w:rPr>
      <w:b/>
      <w:bCs w:val="0"/>
    </w:rPr>
  </w:style>
  <w:style w:type="character" w:styleId="750" w:customStyle="1">
    <w:name w:val="ListLabel 30"/>
    <w:qFormat/>
    <w:rPr>
      <w:b/>
      <w:bCs w:val="0"/>
    </w:rPr>
  </w:style>
  <w:style w:type="character" w:styleId="751" w:customStyle="1">
    <w:name w:val="ListLabel 31"/>
    <w:qFormat/>
    <w:rPr>
      <w:b/>
      <w:bCs w:val="0"/>
    </w:rPr>
  </w:style>
  <w:style w:type="character" w:styleId="752" w:customStyle="1">
    <w:name w:val="ListLabel 32"/>
    <w:qFormat/>
    <w:rPr>
      <w:b/>
      <w:bCs w:val="0"/>
    </w:rPr>
  </w:style>
  <w:style w:type="character" w:styleId="753" w:customStyle="1">
    <w:name w:val="ListLabel 33"/>
    <w:qFormat/>
    <w:rPr>
      <w:rFonts w:ascii="Symbol" w:hAnsi="Symbol" w:cs="Symbol"/>
    </w:rPr>
  </w:style>
  <w:style w:type="character" w:styleId="754" w:customStyle="1">
    <w:name w:val="ListLabel 34"/>
    <w:qFormat/>
    <w:rPr>
      <w:rFonts w:ascii="Courier New" w:hAnsi="Courier New" w:cs="Courier New"/>
    </w:rPr>
  </w:style>
  <w:style w:type="character" w:styleId="755" w:customStyle="1">
    <w:name w:val="ListLabel 35"/>
    <w:qFormat/>
    <w:rPr>
      <w:rFonts w:ascii="Wingdings" w:hAnsi="Wingdings" w:cs="Wingdings"/>
    </w:rPr>
  </w:style>
  <w:style w:type="character" w:styleId="756" w:customStyle="1">
    <w:name w:val="ListLabel 36"/>
    <w:qFormat/>
    <w:rPr>
      <w:rFonts w:ascii="Symbol" w:hAnsi="Symbol" w:cs="Symbol"/>
    </w:rPr>
  </w:style>
  <w:style w:type="character" w:styleId="757" w:customStyle="1">
    <w:name w:val="ListLabel 37"/>
    <w:qFormat/>
    <w:rPr>
      <w:rFonts w:ascii="Courier New" w:hAnsi="Courier New" w:cs="Courier New"/>
    </w:rPr>
  </w:style>
  <w:style w:type="character" w:styleId="758" w:customStyle="1">
    <w:name w:val="ListLabel 38"/>
    <w:qFormat/>
    <w:rPr>
      <w:rFonts w:ascii="Wingdings" w:hAnsi="Wingdings" w:cs="Wingdings"/>
    </w:rPr>
  </w:style>
  <w:style w:type="character" w:styleId="759" w:customStyle="1">
    <w:name w:val="ListLabel 39"/>
    <w:qFormat/>
    <w:rPr>
      <w:rFonts w:ascii="Symbol" w:hAnsi="Symbol" w:cs="Symbol"/>
    </w:rPr>
  </w:style>
  <w:style w:type="character" w:styleId="760" w:customStyle="1">
    <w:name w:val="ListLabel 40"/>
    <w:qFormat/>
    <w:rPr>
      <w:rFonts w:ascii="Courier New" w:hAnsi="Courier New" w:cs="Courier New"/>
    </w:rPr>
  </w:style>
  <w:style w:type="character" w:styleId="761" w:customStyle="1">
    <w:name w:val="ListLabel 41"/>
    <w:qFormat/>
    <w:rPr>
      <w:rFonts w:ascii="Wingdings" w:hAnsi="Wingdings" w:cs="Wingdings"/>
    </w:rPr>
  </w:style>
  <w:style w:type="character" w:styleId="762" w:customStyle="1">
    <w:name w:val="ListLabel 42"/>
    <w:qFormat/>
    <w:rPr>
      <w:rFonts w:ascii="Symbol" w:hAnsi="Symbol" w:cs="Symbol"/>
    </w:rPr>
  </w:style>
  <w:style w:type="character" w:styleId="763" w:customStyle="1">
    <w:name w:val="ListLabel 43"/>
    <w:qFormat/>
    <w:rPr>
      <w:rFonts w:ascii="Courier New" w:hAnsi="Courier New" w:cs="Courier New"/>
    </w:rPr>
  </w:style>
  <w:style w:type="character" w:styleId="764" w:customStyle="1">
    <w:name w:val="ListLabel 44"/>
    <w:qFormat/>
    <w:rPr>
      <w:rFonts w:ascii="Wingdings" w:hAnsi="Wingdings" w:cs="Wingdings"/>
    </w:rPr>
  </w:style>
  <w:style w:type="character" w:styleId="765" w:customStyle="1">
    <w:name w:val="ListLabel 45"/>
    <w:qFormat/>
    <w:rPr>
      <w:rFonts w:ascii="Symbol" w:hAnsi="Symbol" w:cs="Symbol"/>
    </w:rPr>
  </w:style>
  <w:style w:type="character" w:styleId="766" w:customStyle="1">
    <w:name w:val="ListLabel 46"/>
    <w:qFormat/>
    <w:rPr>
      <w:rFonts w:ascii="Courier New" w:hAnsi="Courier New" w:cs="Courier New"/>
    </w:rPr>
  </w:style>
  <w:style w:type="character" w:styleId="767" w:customStyle="1">
    <w:name w:val="ListLabel 47"/>
    <w:qFormat/>
    <w:rPr>
      <w:rFonts w:ascii="Wingdings" w:hAnsi="Wingdings" w:cs="Wingdings"/>
    </w:rPr>
  </w:style>
  <w:style w:type="character" w:styleId="768" w:customStyle="1">
    <w:name w:val="ListLabel 48"/>
    <w:qFormat/>
    <w:rPr>
      <w:rFonts w:ascii="Symbol" w:hAnsi="Symbol" w:cs="Symbol"/>
    </w:rPr>
  </w:style>
  <w:style w:type="character" w:styleId="769" w:customStyle="1">
    <w:name w:val="ListLabel 49"/>
    <w:qFormat/>
    <w:rPr>
      <w:rFonts w:ascii="Courier New" w:hAnsi="Courier New" w:cs="Courier New"/>
    </w:rPr>
  </w:style>
  <w:style w:type="character" w:styleId="770" w:customStyle="1">
    <w:name w:val="ListLabel 50"/>
    <w:qFormat/>
    <w:rPr>
      <w:rFonts w:ascii="Wingdings" w:hAnsi="Wingdings" w:cs="Wingdings"/>
    </w:rPr>
  </w:style>
  <w:style w:type="character" w:styleId="771" w:customStyle="1">
    <w:name w:val="ListLabel 51"/>
    <w:qFormat/>
    <w:rPr>
      <w:b/>
      <w:bCs w:val="0"/>
    </w:rPr>
  </w:style>
  <w:style w:type="character" w:styleId="772" w:customStyle="1">
    <w:name w:val="ListLabel 52"/>
    <w:qFormat/>
    <w:rPr>
      <w:b/>
      <w:bCs w:val="0"/>
    </w:rPr>
  </w:style>
  <w:style w:type="character" w:styleId="773" w:customStyle="1">
    <w:name w:val="ListLabel 53"/>
    <w:qFormat/>
    <w:rPr>
      <w:rFonts w:ascii="OpenSymbol" w:hAnsi="OpenSymbol" w:cs="OpenSymbol"/>
    </w:rPr>
  </w:style>
  <w:style w:type="character" w:styleId="774" w:customStyle="1">
    <w:name w:val="ListLabel 54"/>
    <w:qFormat/>
    <w:rPr>
      <w:rFonts w:ascii="OpenSymbol" w:hAnsi="OpenSymbol" w:cs="OpenSymbol"/>
    </w:rPr>
  </w:style>
  <w:style w:type="character" w:styleId="775" w:customStyle="1">
    <w:name w:val="ListLabel 55"/>
    <w:qFormat/>
    <w:rPr>
      <w:rFonts w:ascii="OpenSymbol" w:hAnsi="OpenSymbol" w:cs="OpenSymbol"/>
    </w:rPr>
  </w:style>
  <w:style w:type="character" w:styleId="776" w:customStyle="1">
    <w:name w:val="ListLabel 56"/>
    <w:qFormat/>
    <w:rPr>
      <w:rFonts w:ascii="OpenSymbol" w:hAnsi="OpenSymbol" w:cs="OpenSymbol"/>
    </w:rPr>
  </w:style>
  <w:style w:type="character" w:styleId="777" w:customStyle="1">
    <w:name w:val="ListLabel 57"/>
    <w:qFormat/>
    <w:rPr>
      <w:rFonts w:ascii="OpenSymbol" w:hAnsi="OpenSymbol" w:cs="OpenSymbol"/>
    </w:rPr>
  </w:style>
  <w:style w:type="character" w:styleId="778" w:customStyle="1">
    <w:name w:val="ListLabel 58"/>
    <w:qFormat/>
    <w:rPr>
      <w:rFonts w:ascii="OpenSymbol" w:hAnsi="OpenSymbol" w:cs="OpenSymbol"/>
    </w:rPr>
  </w:style>
  <w:style w:type="character" w:styleId="779" w:customStyle="1">
    <w:name w:val="ListLabel 59"/>
    <w:qFormat/>
    <w:rPr>
      <w:rFonts w:ascii="OpenSymbol" w:hAnsi="OpenSymbol" w:cs="OpenSymbol"/>
    </w:rPr>
  </w:style>
  <w:style w:type="character" w:styleId="780" w:customStyle="1">
    <w:name w:val="ListLabel 60"/>
    <w:qFormat/>
    <w:rPr>
      <w:rFonts w:ascii="OpenSymbol" w:hAnsi="OpenSymbol" w:cs="OpenSymbol"/>
    </w:rPr>
  </w:style>
  <w:style w:type="character" w:styleId="781" w:customStyle="1">
    <w:name w:val="ListLabel 61"/>
    <w:qFormat/>
    <w:rPr>
      <w:rFonts w:ascii="OpenSymbol" w:hAnsi="OpenSymbol" w:cs="OpenSymbol"/>
    </w:rPr>
  </w:style>
  <w:style w:type="character" w:styleId="782" w:customStyle="1">
    <w:name w:val="ListLabel 62"/>
    <w:qFormat/>
    <w:rPr>
      <w:rFonts w:ascii="OpenSymbol" w:hAnsi="OpenSymbol" w:cs="OpenSymbol"/>
    </w:rPr>
  </w:style>
  <w:style w:type="character" w:styleId="783" w:customStyle="1">
    <w:name w:val="ListLabel 63"/>
    <w:qFormat/>
    <w:rPr>
      <w:rFonts w:ascii="OpenSymbol" w:hAnsi="OpenSymbol" w:cs="OpenSymbol"/>
    </w:rPr>
  </w:style>
  <w:style w:type="character" w:styleId="784" w:customStyle="1">
    <w:name w:val="ListLabel 64"/>
    <w:qFormat/>
    <w:rPr>
      <w:rFonts w:ascii="OpenSymbol" w:hAnsi="OpenSymbol" w:cs="OpenSymbol"/>
    </w:rPr>
  </w:style>
  <w:style w:type="character" w:styleId="785" w:customStyle="1">
    <w:name w:val="ListLabel 65"/>
    <w:qFormat/>
    <w:rPr>
      <w:rFonts w:ascii="OpenSymbol" w:hAnsi="OpenSymbol" w:cs="OpenSymbol"/>
    </w:rPr>
  </w:style>
  <w:style w:type="character" w:styleId="786" w:customStyle="1">
    <w:name w:val="ListLabel 66"/>
    <w:qFormat/>
    <w:rPr>
      <w:rFonts w:ascii="OpenSymbol" w:hAnsi="OpenSymbol" w:cs="OpenSymbol"/>
    </w:rPr>
  </w:style>
  <w:style w:type="character" w:styleId="787" w:customStyle="1">
    <w:name w:val="ListLabel 67"/>
    <w:qFormat/>
    <w:rPr>
      <w:rFonts w:ascii="OpenSymbol" w:hAnsi="OpenSymbol" w:cs="OpenSymbol"/>
    </w:rPr>
  </w:style>
  <w:style w:type="character" w:styleId="788" w:customStyle="1">
    <w:name w:val="ListLabel 68"/>
    <w:qFormat/>
    <w:rPr>
      <w:rFonts w:ascii="OpenSymbol" w:hAnsi="OpenSymbol" w:cs="OpenSymbol"/>
    </w:rPr>
  </w:style>
  <w:style w:type="character" w:styleId="789" w:customStyle="1">
    <w:name w:val="ListLabel 69"/>
    <w:qFormat/>
    <w:rPr>
      <w:rFonts w:ascii="OpenSymbol" w:hAnsi="OpenSymbol" w:cs="OpenSymbol"/>
    </w:rPr>
  </w:style>
  <w:style w:type="character" w:styleId="790" w:customStyle="1">
    <w:name w:val="ListLabel 70"/>
    <w:qFormat/>
    <w:rPr>
      <w:rFonts w:ascii="OpenSymbol" w:hAnsi="OpenSymbol" w:cs="OpenSymbol"/>
    </w:rPr>
  </w:style>
  <w:style w:type="character" w:styleId="791" w:customStyle="1">
    <w:name w:val="ListLabel 71"/>
    <w:qFormat/>
    <w:rPr>
      <w:b/>
      <w:bCs w:val="0"/>
    </w:rPr>
  </w:style>
  <w:style w:type="character" w:styleId="792" w:customStyle="1">
    <w:name w:val="ListLabel 72"/>
    <w:qFormat/>
    <w:rPr>
      <w:b/>
      <w:bCs w:val="0"/>
    </w:rPr>
  </w:style>
  <w:style w:type="character" w:styleId="793" w:customStyle="1">
    <w:name w:val="ListLabel 73"/>
    <w:qFormat/>
    <w:rPr>
      <w:b/>
      <w:bCs w:val="0"/>
    </w:rPr>
  </w:style>
  <w:style w:type="character" w:styleId="794" w:customStyle="1">
    <w:name w:val="ListLabel 74"/>
    <w:qFormat/>
    <w:rPr>
      <w:b/>
      <w:bCs w:val="0"/>
    </w:rPr>
  </w:style>
  <w:style w:type="character" w:styleId="795" w:customStyle="1">
    <w:name w:val="ListLabel 75"/>
    <w:qFormat/>
    <w:rPr>
      <w:b/>
      <w:bCs w:val="0"/>
    </w:rPr>
  </w:style>
  <w:style w:type="character" w:styleId="796" w:customStyle="1">
    <w:name w:val="ListLabel 76"/>
    <w:qFormat/>
    <w:rPr>
      <w:b/>
      <w:bCs w:val="0"/>
    </w:rPr>
  </w:style>
  <w:style w:type="character" w:styleId="797" w:customStyle="1">
    <w:name w:val="ListLabel 77"/>
    <w:qFormat/>
    <w:rPr>
      <w:b/>
      <w:bCs w:val="0"/>
    </w:rPr>
  </w:style>
  <w:style w:type="character" w:styleId="798" w:customStyle="1">
    <w:name w:val="ListLabel 78"/>
    <w:qFormat/>
    <w:rPr>
      <w:b/>
      <w:bCs w:val="0"/>
    </w:rPr>
  </w:style>
  <w:style w:type="character" w:styleId="799" w:customStyle="1">
    <w:name w:val="ListLabel 79"/>
    <w:qFormat/>
    <w:rPr>
      <w:rFonts w:ascii="Symbol" w:hAnsi="Symbol" w:cs="Symbol"/>
    </w:rPr>
  </w:style>
  <w:style w:type="character" w:styleId="800" w:customStyle="1">
    <w:name w:val="ListLabel 80"/>
    <w:qFormat/>
    <w:rPr>
      <w:rFonts w:ascii="Courier New" w:hAnsi="Courier New" w:cs="Courier New"/>
    </w:rPr>
  </w:style>
  <w:style w:type="character" w:styleId="801" w:customStyle="1">
    <w:name w:val="ListLabel 81"/>
    <w:qFormat/>
    <w:rPr>
      <w:rFonts w:ascii="Wingdings" w:hAnsi="Wingdings" w:cs="Wingdings"/>
    </w:rPr>
  </w:style>
  <w:style w:type="character" w:styleId="802" w:customStyle="1">
    <w:name w:val="ListLabel 82"/>
    <w:qFormat/>
    <w:rPr>
      <w:rFonts w:ascii="Symbol" w:hAnsi="Symbol" w:cs="Symbol"/>
    </w:rPr>
  </w:style>
  <w:style w:type="character" w:styleId="803" w:customStyle="1">
    <w:name w:val="ListLabel 83"/>
    <w:qFormat/>
    <w:rPr>
      <w:rFonts w:ascii="Courier New" w:hAnsi="Courier New" w:cs="Courier New"/>
    </w:rPr>
  </w:style>
  <w:style w:type="character" w:styleId="804" w:customStyle="1">
    <w:name w:val="ListLabel 84"/>
    <w:qFormat/>
    <w:rPr>
      <w:rFonts w:ascii="Wingdings" w:hAnsi="Wingdings" w:cs="Wingdings"/>
    </w:rPr>
  </w:style>
  <w:style w:type="character" w:styleId="805" w:customStyle="1">
    <w:name w:val="ListLabel 85"/>
    <w:qFormat/>
    <w:rPr>
      <w:rFonts w:ascii="Symbol" w:hAnsi="Symbol" w:cs="Symbol"/>
    </w:rPr>
  </w:style>
  <w:style w:type="character" w:styleId="806" w:customStyle="1">
    <w:name w:val="ListLabel 86"/>
    <w:qFormat/>
    <w:rPr>
      <w:rFonts w:ascii="Courier New" w:hAnsi="Courier New" w:cs="Courier New"/>
    </w:rPr>
  </w:style>
  <w:style w:type="character" w:styleId="807" w:customStyle="1">
    <w:name w:val="ListLabel 87"/>
    <w:qFormat/>
    <w:rPr>
      <w:rFonts w:ascii="Wingdings" w:hAnsi="Wingdings" w:cs="Wingdings"/>
    </w:rPr>
  </w:style>
  <w:style w:type="character" w:styleId="808" w:customStyle="1">
    <w:name w:val="ListLabel 88"/>
    <w:qFormat/>
    <w:rPr>
      <w:rFonts w:ascii="Symbol" w:hAnsi="Symbol" w:cs="Symbol"/>
    </w:rPr>
  </w:style>
  <w:style w:type="character" w:styleId="809" w:customStyle="1">
    <w:name w:val="ListLabel 89"/>
    <w:qFormat/>
    <w:rPr>
      <w:rFonts w:ascii="Courier New" w:hAnsi="Courier New" w:cs="Courier New"/>
    </w:rPr>
  </w:style>
  <w:style w:type="character" w:styleId="810" w:customStyle="1">
    <w:name w:val="ListLabel 90"/>
    <w:qFormat/>
    <w:rPr>
      <w:rFonts w:ascii="Wingdings" w:hAnsi="Wingdings" w:cs="Wingdings"/>
    </w:rPr>
  </w:style>
  <w:style w:type="character" w:styleId="811" w:customStyle="1">
    <w:name w:val="ListLabel 91"/>
    <w:qFormat/>
    <w:rPr>
      <w:rFonts w:ascii="Symbol" w:hAnsi="Symbol" w:cs="Symbol"/>
    </w:rPr>
  </w:style>
  <w:style w:type="character" w:styleId="812" w:customStyle="1">
    <w:name w:val="ListLabel 92"/>
    <w:qFormat/>
    <w:rPr>
      <w:rFonts w:ascii="Courier New" w:hAnsi="Courier New" w:cs="Courier New"/>
    </w:rPr>
  </w:style>
  <w:style w:type="character" w:styleId="813" w:customStyle="1">
    <w:name w:val="ListLabel 93"/>
    <w:qFormat/>
    <w:rPr>
      <w:rFonts w:ascii="Wingdings" w:hAnsi="Wingdings" w:cs="Wingdings"/>
    </w:rPr>
  </w:style>
  <w:style w:type="character" w:styleId="814" w:customStyle="1">
    <w:name w:val="ListLabel 94"/>
    <w:qFormat/>
    <w:rPr>
      <w:rFonts w:ascii="Symbol" w:hAnsi="Symbol" w:cs="Symbol"/>
    </w:rPr>
  </w:style>
  <w:style w:type="character" w:styleId="815" w:customStyle="1">
    <w:name w:val="ListLabel 95"/>
    <w:qFormat/>
    <w:rPr>
      <w:rFonts w:ascii="Courier New" w:hAnsi="Courier New" w:cs="Courier New"/>
    </w:rPr>
  </w:style>
  <w:style w:type="character" w:styleId="816" w:customStyle="1">
    <w:name w:val="ListLabel 96"/>
    <w:qFormat/>
    <w:rPr>
      <w:rFonts w:ascii="Wingdings" w:hAnsi="Wingdings" w:cs="Wingdings"/>
    </w:rPr>
  </w:style>
  <w:style w:type="character" w:styleId="817" w:customStyle="1">
    <w:name w:val="ListLabel 97"/>
    <w:qFormat/>
    <w:rPr>
      <w:b/>
      <w:bCs w:val="0"/>
    </w:rPr>
  </w:style>
  <w:style w:type="character" w:styleId="818" w:customStyle="1">
    <w:name w:val="ListLabel 98"/>
    <w:qFormat/>
    <w:rPr>
      <w:rFonts w:ascii="OpenSymbol" w:hAnsi="OpenSymbol" w:cs="OpenSymbol"/>
    </w:rPr>
  </w:style>
  <w:style w:type="character" w:styleId="819" w:customStyle="1">
    <w:name w:val="ListLabel 99"/>
    <w:qFormat/>
    <w:rPr>
      <w:rFonts w:ascii="OpenSymbol" w:hAnsi="OpenSymbol" w:cs="OpenSymbol"/>
    </w:rPr>
  </w:style>
  <w:style w:type="character" w:styleId="820" w:customStyle="1">
    <w:name w:val="ListLabel 100"/>
    <w:qFormat/>
    <w:rPr>
      <w:rFonts w:ascii="OpenSymbol" w:hAnsi="OpenSymbol" w:cs="OpenSymbol"/>
    </w:rPr>
  </w:style>
  <w:style w:type="character" w:styleId="821" w:customStyle="1">
    <w:name w:val="ListLabel 101"/>
    <w:qFormat/>
    <w:rPr>
      <w:rFonts w:ascii="OpenSymbol" w:hAnsi="OpenSymbol" w:cs="OpenSymbol"/>
    </w:rPr>
  </w:style>
  <w:style w:type="character" w:styleId="822" w:customStyle="1">
    <w:name w:val="ListLabel 102"/>
    <w:qFormat/>
    <w:rPr>
      <w:rFonts w:ascii="OpenSymbol" w:hAnsi="OpenSymbol" w:cs="OpenSymbol"/>
    </w:rPr>
  </w:style>
  <w:style w:type="character" w:styleId="823" w:customStyle="1">
    <w:name w:val="ListLabel 103"/>
    <w:qFormat/>
    <w:rPr>
      <w:rFonts w:ascii="OpenSymbol" w:hAnsi="OpenSymbol" w:cs="OpenSymbol"/>
    </w:rPr>
  </w:style>
  <w:style w:type="character" w:styleId="824" w:customStyle="1">
    <w:name w:val="ListLabel 104"/>
    <w:qFormat/>
    <w:rPr>
      <w:rFonts w:ascii="OpenSymbol" w:hAnsi="OpenSymbol" w:cs="OpenSymbol"/>
    </w:rPr>
  </w:style>
  <w:style w:type="character" w:styleId="825" w:customStyle="1">
    <w:name w:val="ListLabel 105"/>
    <w:qFormat/>
    <w:rPr>
      <w:rFonts w:ascii="OpenSymbol" w:hAnsi="OpenSymbol" w:cs="OpenSymbol"/>
    </w:rPr>
  </w:style>
  <w:style w:type="character" w:styleId="826" w:customStyle="1">
    <w:name w:val="ListLabel 106"/>
    <w:qFormat/>
    <w:rPr>
      <w:rFonts w:ascii="OpenSymbol" w:hAnsi="OpenSymbol" w:cs="OpenSymbol"/>
    </w:rPr>
  </w:style>
  <w:style w:type="character" w:styleId="827" w:customStyle="1">
    <w:name w:val="ListLabel 107"/>
    <w:qFormat/>
    <w:rPr>
      <w:rFonts w:ascii="OpenSymbol" w:hAnsi="OpenSymbol" w:cs="OpenSymbol"/>
    </w:rPr>
  </w:style>
  <w:style w:type="character" w:styleId="828" w:customStyle="1">
    <w:name w:val="ListLabel 108"/>
    <w:qFormat/>
    <w:rPr>
      <w:rFonts w:ascii="OpenSymbol" w:hAnsi="OpenSymbol" w:cs="OpenSymbol"/>
    </w:rPr>
  </w:style>
  <w:style w:type="character" w:styleId="829" w:customStyle="1">
    <w:name w:val="ListLabel 109"/>
    <w:qFormat/>
    <w:rPr>
      <w:rFonts w:ascii="OpenSymbol" w:hAnsi="OpenSymbol" w:cs="OpenSymbol"/>
    </w:rPr>
  </w:style>
  <w:style w:type="character" w:styleId="830" w:customStyle="1">
    <w:name w:val="ListLabel 110"/>
    <w:qFormat/>
    <w:rPr>
      <w:rFonts w:ascii="OpenSymbol" w:hAnsi="OpenSymbol" w:cs="OpenSymbol"/>
    </w:rPr>
  </w:style>
  <w:style w:type="character" w:styleId="831" w:customStyle="1">
    <w:name w:val="ListLabel 111"/>
    <w:qFormat/>
    <w:rPr>
      <w:rFonts w:ascii="OpenSymbol" w:hAnsi="OpenSymbol" w:cs="OpenSymbol"/>
    </w:rPr>
  </w:style>
  <w:style w:type="character" w:styleId="832" w:customStyle="1">
    <w:name w:val="ListLabel 112"/>
    <w:qFormat/>
    <w:rPr>
      <w:rFonts w:ascii="OpenSymbol" w:hAnsi="OpenSymbol" w:cs="OpenSymbol"/>
    </w:rPr>
  </w:style>
  <w:style w:type="character" w:styleId="833" w:customStyle="1">
    <w:name w:val="ListLabel 113"/>
    <w:qFormat/>
    <w:rPr>
      <w:rFonts w:ascii="OpenSymbol" w:hAnsi="OpenSymbol" w:cs="OpenSymbol"/>
    </w:rPr>
  </w:style>
  <w:style w:type="character" w:styleId="834" w:customStyle="1">
    <w:name w:val="ListLabel 114"/>
    <w:qFormat/>
    <w:rPr>
      <w:rFonts w:ascii="OpenSymbol" w:hAnsi="OpenSymbol" w:cs="OpenSymbol"/>
    </w:rPr>
  </w:style>
  <w:style w:type="character" w:styleId="835" w:customStyle="1">
    <w:name w:val="ListLabel 115"/>
    <w:qFormat/>
    <w:rPr>
      <w:rFonts w:ascii="OpenSymbol" w:hAnsi="OpenSymbol" w:cs="OpenSymbol"/>
    </w:rPr>
  </w:style>
  <w:style w:type="character" w:styleId="836" w:customStyle="1">
    <w:name w:val="ListLabel 116"/>
    <w:qFormat/>
    <w:rPr>
      <w:b/>
      <w:bCs w:val="0"/>
    </w:rPr>
  </w:style>
  <w:style w:type="character" w:styleId="837" w:customStyle="1">
    <w:name w:val="ListLabel 117"/>
    <w:qFormat/>
    <w:rPr>
      <w:b/>
      <w:bCs w:val="0"/>
    </w:rPr>
  </w:style>
  <w:style w:type="character" w:styleId="838" w:customStyle="1">
    <w:name w:val="ListLabel 118"/>
    <w:qFormat/>
    <w:rPr>
      <w:b/>
      <w:bCs w:val="0"/>
    </w:rPr>
  </w:style>
  <w:style w:type="character" w:styleId="839" w:customStyle="1">
    <w:name w:val="Текст примечания Знак1"/>
    <w:basedOn w:val="696"/>
    <w:uiPriority w:val="99"/>
    <w:semiHidden/>
    <w:qFormat/>
    <w:rPr>
      <w:rFonts w:ascii="Times New Roman" w:hAnsi="Times New Roman" w:eastAsia="Times New Roman" w:cs="Times New Roman"/>
      <w:color w:val="00000a"/>
      <w:sz w:val="20"/>
      <w:szCs w:val="20"/>
      <w:lang w:eastAsia="ru-RU"/>
    </w:rPr>
  </w:style>
  <w:style w:type="character" w:styleId="840" w:customStyle="1">
    <w:name w:val="Текст примечания Знак2"/>
    <w:basedOn w:val="839"/>
    <w:link w:val="1106"/>
    <w:uiPriority w:val="99"/>
    <w:semiHidden/>
    <w:qFormat/>
    <w:rPr>
      <w:rFonts w:ascii="Times New Roman" w:hAnsi="Times New Roman" w:eastAsia="Times New Roman" w:cs="Times New Roman"/>
      <w:b/>
      <w:bCs/>
      <w:color w:val="00000a"/>
      <w:sz w:val="20"/>
      <w:szCs w:val="20"/>
      <w:lang w:eastAsia="ru-RU"/>
    </w:rPr>
  </w:style>
  <w:style w:type="character" w:styleId="841" w:customStyle="1">
    <w:name w:val="Тема примечания Знак1"/>
    <w:basedOn w:val="696"/>
    <w:link w:val="1110"/>
    <w:uiPriority w:val="99"/>
    <w:semiHidden/>
    <w:qFormat/>
    <w:rPr>
      <w:rFonts w:ascii="Tahoma" w:hAnsi="Tahoma" w:eastAsia="Times New Roman" w:cs="Tahoma"/>
      <w:color w:val="00000a"/>
      <w:sz w:val="16"/>
      <w:szCs w:val="16"/>
      <w:lang w:eastAsia="ru-RU"/>
    </w:rPr>
  </w:style>
  <w:style w:type="character" w:styleId="842">
    <w:name w:val="FollowedHyperlink"/>
    <w:basedOn w:val="696"/>
    <w:uiPriority w:val="99"/>
    <w:semiHidden/>
    <w:unhideWhenUsed/>
    <w:qFormat/>
    <w:rPr>
      <w:color w:val="800080" w:themeColor="followedHyperlink"/>
      <w:u w:val="single"/>
    </w:rPr>
  </w:style>
  <w:style w:type="character" w:styleId="843" w:customStyle="1">
    <w:name w:val="ListLabel 119"/>
    <w:qFormat/>
    <w:rPr>
      <w:rFonts w:ascii="Times New Roman" w:hAnsi="Times New Roman"/>
      <w:b/>
      <w:sz w:val="24"/>
    </w:rPr>
  </w:style>
  <w:style w:type="character" w:styleId="844" w:customStyle="1">
    <w:name w:val="ListLabel 120"/>
    <w:qFormat/>
    <w:rPr>
      <w:rFonts w:ascii="Times New Roman" w:hAnsi="Times New Roman"/>
      <w:b/>
      <w:sz w:val="24"/>
    </w:rPr>
  </w:style>
  <w:style w:type="character" w:styleId="845" w:customStyle="1">
    <w:name w:val="ListLabel 121"/>
    <w:qFormat/>
    <w:rPr>
      <w:b/>
    </w:rPr>
  </w:style>
  <w:style w:type="character" w:styleId="846" w:customStyle="1">
    <w:name w:val="ListLabel 122"/>
    <w:qFormat/>
    <w:rPr>
      <w:rFonts w:ascii="Times New Roman" w:hAnsi="Times New Roman" w:cs="Symbol"/>
      <w:sz w:val="24"/>
    </w:rPr>
  </w:style>
  <w:style w:type="character" w:styleId="847" w:customStyle="1">
    <w:name w:val="ListLabel 123"/>
    <w:qFormat/>
    <w:rPr>
      <w:rFonts w:cs="Courier New"/>
    </w:rPr>
  </w:style>
  <w:style w:type="character" w:styleId="848" w:customStyle="1">
    <w:name w:val="ListLabel 124"/>
    <w:qFormat/>
    <w:rPr>
      <w:rFonts w:cs="Wingdings"/>
    </w:rPr>
  </w:style>
  <w:style w:type="character" w:styleId="849" w:customStyle="1">
    <w:name w:val="ListLabel 125"/>
    <w:qFormat/>
    <w:rPr>
      <w:rFonts w:cs="Symbol"/>
    </w:rPr>
  </w:style>
  <w:style w:type="character" w:styleId="850" w:customStyle="1">
    <w:name w:val="ListLabel 126"/>
    <w:qFormat/>
    <w:rPr>
      <w:rFonts w:cs="Courier New"/>
    </w:rPr>
  </w:style>
  <w:style w:type="character" w:styleId="851" w:customStyle="1">
    <w:name w:val="ListLabel 127"/>
    <w:qFormat/>
    <w:rPr>
      <w:rFonts w:cs="Wingdings"/>
    </w:rPr>
  </w:style>
  <w:style w:type="character" w:styleId="852" w:customStyle="1">
    <w:name w:val="ListLabel 128"/>
    <w:qFormat/>
    <w:rPr>
      <w:rFonts w:cs="Symbol"/>
    </w:rPr>
  </w:style>
  <w:style w:type="character" w:styleId="853" w:customStyle="1">
    <w:name w:val="ListLabel 129"/>
    <w:qFormat/>
    <w:rPr>
      <w:rFonts w:cs="Courier New"/>
    </w:rPr>
  </w:style>
  <w:style w:type="character" w:styleId="854" w:customStyle="1">
    <w:name w:val="ListLabel 130"/>
    <w:qFormat/>
    <w:rPr>
      <w:rFonts w:cs="Wingdings"/>
    </w:rPr>
  </w:style>
  <w:style w:type="character" w:styleId="855" w:customStyle="1">
    <w:name w:val="ListLabel 131"/>
    <w:qFormat/>
    <w:rPr>
      <w:rFonts w:ascii="Times New Roman" w:hAnsi="Times New Roman" w:cs="Symbol"/>
      <w:sz w:val="24"/>
    </w:rPr>
  </w:style>
  <w:style w:type="character" w:styleId="856" w:customStyle="1">
    <w:name w:val="ListLabel 132"/>
    <w:qFormat/>
    <w:rPr>
      <w:rFonts w:cs="Courier New"/>
    </w:rPr>
  </w:style>
  <w:style w:type="character" w:styleId="857" w:customStyle="1">
    <w:name w:val="ListLabel 133"/>
    <w:qFormat/>
    <w:rPr>
      <w:rFonts w:cs="Wingdings"/>
    </w:rPr>
  </w:style>
  <w:style w:type="character" w:styleId="858" w:customStyle="1">
    <w:name w:val="ListLabel 134"/>
    <w:qFormat/>
    <w:rPr>
      <w:rFonts w:cs="Symbol"/>
    </w:rPr>
  </w:style>
  <w:style w:type="character" w:styleId="859" w:customStyle="1">
    <w:name w:val="ListLabel 135"/>
    <w:qFormat/>
    <w:rPr>
      <w:rFonts w:cs="Courier New"/>
    </w:rPr>
  </w:style>
  <w:style w:type="character" w:styleId="860" w:customStyle="1">
    <w:name w:val="ListLabel 136"/>
    <w:qFormat/>
    <w:rPr>
      <w:rFonts w:cs="Wingdings"/>
    </w:rPr>
  </w:style>
  <w:style w:type="character" w:styleId="861" w:customStyle="1">
    <w:name w:val="ListLabel 137"/>
    <w:qFormat/>
    <w:rPr>
      <w:rFonts w:cs="Symbol"/>
    </w:rPr>
  </w:style>
  <w:style w:type="character" w:styleId="862" w:customStyle="1">
    <w:name w:val="ListLabel 138"/>
    <w:qFormat/>
    <w:rPr>
      <w:rFonts w:cs="Courier New"/>
    </w:rPr>
  </w:style>
  <w:style w:type="character" w:styleId="863" w:customStyle="1">
    <w:name w:val="ListLabel 139"/>
    <w:qFormat/>
    <w:rPr>
      <w:rFonts w:cs="Wingdings"/>
    </w:rPr>
  </w:style>
  <w:style w:type="character" w:styleId="864" w:customStyle="1">
    <w:name w:val="ListLabel 140"/>
    <w:qFormat/>
    <w:rPr>
      <w:b/>
    </w:rPr>
  </w:style>
  <w:style w:type="character" w:styleId="865" w:customStyle="1">
    <w:name w:val="ListLabel 141"/>
    <w:qFormat/>
    <w:rPr>
      <w:rFonts w:ascii="Times New Roman" w:hAnsi="Times New Roman" w:cs="OpenSymbol"/>
      <w:sz w:val="24"/>
    </w:rPr>
  </w:style>
  <w:style w:type="character" w:styleId="866" w:customStyle="1">
    <w:name w:val="ListLabel 142"/>
    <w:qFormat/>
    <w:rPr>
      <w:rFonts w:cs="OpenSymbol"/>
    </w:rPr>
  </w:style>
  <w:style w:type="character" w:styleId="867" w:customStyle="1">
    <w:name w:val="ListLabel 143"/>
    <w:qFormat/>
    <w:rPr>
      <w:rFonts w:cs="OpenSymbol"/>
    </w:rPr>
  </w:style>
  <w:style w:type="character" w:styleId="868" w:customStyle="1">
    <w:name w:val="ListLabel 144"/>
    <w:qFormat/>
    <w:rPr>
      <w:rFonts w:cs="OpenSymbol"/>
    </w:rPr>
  </w:style>
  <w:style w:type="character" w:styleId="869" w:customStyle="1">
    <w:name w:val="ListLabel 145"/>
    <w:qFormat/>
    <w:rPr>
      <w:rFonts w:cs="OpenSymbol"/>
    </w:rPr>
  </w:style>
  <w:style w:type="character" w:styleId="870" w:customStyle="1">
    <w:name w:val="ListLabel 146"/>
    <w:qFormat/>
    <w:rPr>
      <w:rFonts w:cs="OpenSymbol"/>
    </w:rPr>
  </w:style>
  <w:style w:type="character" w:styleId="871" w:customStyle="1">
    <w:name w:val="ListLabel 147"/>
    <w:qFormat/>
    <w:rPr>
      <w:rFonts w:cs="OpenSymbol"/>
    </w:rPr>
  </w:style>
  <w:style w:type="character" w:styleId="872" w:customStyle="1">
    <w:name w:val="ListLabel 148"/>
    <w:qFormat/>
    <w:rPr>
      <w:rFonts w:cs="OpenSymbol"/>
    </w:rPr>
  </w:style>
  <w:style w:type="character" w:styleId="873" w:customStyle="1">
    <w:name w:val="ListLabel 149"/>
    <w:qFormat/>
    <w:rPr>
      <w:rFonts w:cs="OpenSymbol"/>
    </w:rPr>
  </w:style>
  <w:style w:type="character" w:styleId="874" w:customStyle="1">
    <w:name w:val="ListLabel 150"/>
    <w:qFormat/>
    <w:rPr>
      <w:rFonts w:ascii="Times New Roman" w:hAnsi="Times New Roman" w:cs="OpenSymbol"/>
      <w:sz w:val="24"/>
    </w:rPr>
  </w:style>
  <w:style w:type="character" w:styleId="875" w:customStyle="1">
    <w:name w:val="ListLabel 151"/>
    <w:qFormat/>
    <w:rPr>
      <w:rFonts w:cs="OpenSymbol"/>
    </w:rPr>
  </w:style>
  <w:style w:type="character" w:styleId="876" w:customStyle="1">
    <w:name w:val="ListLabel 152"/>
    <w:qFormat/>
    <w:rPr>
      <w:rFonts w:cs="OpenSymbol"/>
    </w:rPr>
  </w:style>
  <w:style w:type="character" w:styleId="877" w:customStyle="1">
    <w:name w:val="ListLabel 153"/>
    <w:qFormat/>
    <w:rPr>
      <w:rFonts w:cs="OpenSymbol"/>
    </w:rPr>
  </w:style>
  <w:style w:type="character" w:styleId="878" w:customStyle="1">
    <w:name w:val="ListLabel 154"/>
    <w:qFormat/>
    <w:rPr>
      <w:rFonts w:cs="OpenSymbol"/>
    </w:rPr>
  </w:style>
  <w:style w:type="character" w:styleId="879" w:customStyle="1">
    <w:name w:val="ListLabel 155"/>
    <w:qFormat/>
    <w:rPr>
      <w:rFonts w:cs="OpenSymbol"/>
    </w:rPr>
  </w:style>
  <w:style w:type="character" w:styleId="880" w:customStyle="1">
    <w:name w:val="ListLabel 156"/>
    <w:qFormat/>
    <w:rPr>
      <w:rFonts w:cs="OpenSymbol"/>
    </w:rPr>
  </w:style>
  <w:style w:type="character" w:styleId="881" w:customStyle="1">
    <w:name w:val="ListLabel 157"/>
    <w:qFormat/>
    <w:rPr>
      <w:rFonts w:cs="OpenSymbol"/>
    </w:rPr>
  </w:style>
  <w:style w:type="character" w:styleId="882" w:customStyle="1">
    <w:name w:val="ListLabel 158"/>
    <w:qFormat/>
    <w:rPr>
      <w:rFonts w:cs="OpenSymbol"/>
    </w:rPr>
  </w:style>
  <w:style w:type="character" w:styleId="883" w:customStyle="1">
    <w:name w:val="ListLabel 159"/>
    <w:qFormat/>
    <w:rPr>
      <w:b/>
    </w:rPr>
  </w:style>
  <w:style w:type="character" w:styleId="884" w:customStyle="1">
    <w:name w:val="ListLabel 160"/>
    <w:qFormat/>
    <w:rPr>
      <w:b/>
    </w:rPr>
  </w:style>
  <w:style w:type="character" w:styleId="885" w:customStyle="1">
    <w:name w:val="ListLabel 161"/>
    <w:qFormat/>
    <w:rPr>
      <w:b/>
    </w:rPr>
  </w:style>
  <w:style w:type="character" w:styleId="886" w:customStyle="1">
    <w:name w:val="ListLabel 162"/>
    <w:qFormat/>
    <w:rPr>
      <w:rFonts w:ascii="Times New Roman" w:hAnsi="Times New Roman"/>
      <w:b/>
      <w:sz w:val="24"/>
    </w:rPr>
  </w:style>
  <w:style w:type="character" w:styleId="887" w:customStyle="1">
    <w:name w:val="ListLabel 163"/>
    <w:qFormat/>
    <w:rPr>
      <w:b/>
    </w:rPr>
  </w:style>
  <w:style w:type="character" w:styleId="888" w:customStyle="1">
    <w:name w:val="ListLabel 164"/>
    <w:qFormat/>
    <w:rPr>
      <w:rFonts w:ascii="Times New Roman" w:hAnsi="Times New Roman" w:cs="Symbol"/>
      <w:b w:val="0"/>
      <w:sz w:val="24"/>
    </w:rPr>
  </w:style>
  <w:style w:type="character" w:styleId="889" w:customStyle="1">
    <w:name w:val="ListLabel 165"/>
    <w:qFormat/>
    <w:rPr>
      <w:rFonts w:cs="Courier New"/>
    </w:rPr>
  </w:style>
  <w:style w:type="character" w:styleId="890" w:customStyle="1">
    <w:name w:val="ListLabel 166"/>
    <w:qFormat/>
    <w:rPr>
      <w:rFonts w:cs="Wingdings"/>
    </w:rPr>
  </w:style>
  <w:style w:type="character" w:styleId="891" w:customStyle="1">
    <w:name w:val="ListLabel 167"/>
    <w:qFormat/>
    <w:rPr>
      <w:rFonts w:cs="Symbol"/>
    </w:rPr>
  </w:style>
  <w:style w:type="character" w:styleId="892" w:customStyle="1">
    <w:name w:val="ListLabel 168"/>
    <w:qFormat/>
    <w:rPr>
      <w:rFonts w:cs="Courier New"/>
    </w:rPr>
  </w:style>
  <w:style w:type="character" w:styleId="893" w:customStyle="1">
    <w:name w:val="ListLabel 169"/>
    <w:qFormat/>
    <w:rPr>
      <w:rFonts w:cs="Wingdings"/>
    </w:rPr>
  </w:style>
  <w:style w:type="character" w:styleId="894" w:customStyle="1">
    <w:name w:val="ListLabel 170"/>
    <w:qFormat/>
    <w:rPr>
      <w:rFonts w:cs="Symbol"/>
    </w:rPr>
  </w:style>
  <w:style w:type="character" w:styleId="895" w:customStyle="1">
    <w:name w:val="ListLabel 171"/>
    <w:qFormat/>
    <w:rPr>
      <w:rFonts w:cs="Courier New"/>
    </w:rPr>
  </w:style>
  <w:style w:type="character" w:styleId="896" w:customStyle="1">
    <w:name w:val="ListLabel 172"/>
    <w:qFormat/>
    <w:rPr>
      <w:rFonts w:cs="Wingdings"/>
    </w:rPr>
  </w:style>
  <w:style w:type="character" w:styleId="897" w:customStyle="1">
    <w:name w:val="ListLabel 173"/>
    <w:qFormat/>
    <w:rPr>
      <w:rFonts w:ascii="Times New Roman" w:hAnsi="Times New Roman" w:cs="Symbol"/>
      <w:sz w:val="24"/>
    </w:rPr>
  </w:style>
  <w:style w:type="character" w:styleId="898" w:customStyle="1">
    <w:name w:val="ListLabel 174"/>
    <w:qFormat/>
    <w:rPr>
      <w:rFonts w:cs="Courier New"/>
    </w:rPr>
  </w:style>
  <w:style w:type="character" w:styleId="899" w:customStyle="1">
    <w:name w:val="ListLabel 175"/>
    <w:qFormat/>
    <w:rPr>
      <w:rFonts w:cs="Wingdings"/>
    </w:rPr>
  </w:style>
  <w:style w:type="character" w:styleId="900" w:customStyle="1">
    <w:name w:val="ListLabel 176"/>
    <w:qFormat/>
    <w:rPr>
      <w:rFonts w:cs="Symbol"/>
    </w:rPr>
  </w:style>
  <w:style w:type="character" w:styleId="901" w:customStyle="1">
    <w:name w:val="ListLabel 177"/>
    <w:qFormat/>
    <w:rPr>
      <w:rFonts w:cs="Courier New"/>
    </w:rPr>
  </w:style>
  <w:style w:type="character" w:styleId="902" w:customStyle="1">
    <w:name w:val="ListLabel 178"/>
    <w:qFormat/>
    <w:rPr>
      <w:rFonts w:cs="Wingdings"/>
    </w:rPr>
  </w:style>
  <w:style w:type="character" w:styleId="903" w:customStyle="1">
    <w:name w:val="ListLabel 179"/>
    <w:qFormat/>
    <w:rPr>
      <w:rFonts w:cs="Symbol"/>
    </w:rPr>
  </w:style>
  <w:style w:type="character" w:styleId="904" w:customStyle="1">
    <w:name w:val="ListLabel 180"/>
    <w:qFormat/>
    <w:rPr>
      <w:rFonts w:cs="Courier New"/>
    </w:rPr>
  </w:style>
  <w:style w:type="character" w:styleId="905" w:customStyle="1">
    <w:name w:val="ListLabel 181"/>
    <w:qFormat/>
    <w:rPr>
      <w:rFonts w:cs="Wingdings"/>
    </w:rPr>
  </w:style>
  <w:style w:type="character" w:styleId="906" w:customStyle="1">
    <w:name w:val="ListLabel 182"/>
    <w:qFormat/>
    <w:rPr>
      <w:b/>
    </w:rPr>
  </w:style>
  <w:style w:type="character" w:styleId="907" w:customStyle="1">
    <w:name w:val="ListLabel 183"/>
    <w:qFormat/>
    <w:rPr>
      <w:rFonts w:ascii="Times New Roman" w:hAnsi="Times New Roman" w:cs="OpenSymbol"/>
      <w:sz w:val="24"/>
    </w:rPr>
  </w:style>
  <w:style w:type="character" w:styleId="908" w:customStyle="1">
    <w:name w:val="ListLabel 184"/>
    <w:qFormat/>
    <w:rPr>
      <w:rFonts w:cs="OpenSymbol"/>
    </w:rPr>
  </w:style>
  <w:style w:type="character" w:styleId="909" w:customStyle="1">
    <w:name w:val="ListLabel 185"/>
    <w:qFormat/>
    <w:rPr>
      <w:rFonts w:cs="OpenSymbol"/>
    </w:rPr>
  </w:style>
  <w:style w:type="character" w:styleId="910" w:customStyle="1">
    <w:name w:val="ListLabel 186"/>
    <w:qFormat/>
    <w:rPr>
      <w:rFonts w:cs="OpenSymbol"/>
    </w:rPr>
  </w:style>
  <w:style w:type="character" w:styleId="911" w:customStyle="1">
    <w:name w:val="ListLabel 187"/>
    <w:qFormat/>
    <w:rPr>
      <w:rFonts w:cs="OpenSymbol"/>
    </w:rPr>
  </w:style>
  <w:style w:type="character" w:styleId="912" w:customStyle="1">
    <w:name w:val="ListLabel 188"/>
    <w:qFormat/>
    <w:rPr>
      <w:rFonts w:cs="OpenSymbol"/>
    </w:rPr>
  </w:style>
  <w:style w:type="character" w:styleId="913" w:customStyle="1">
    <w:name w:val="ListLabel 189"/>
    <w:qFormat/>
    <w:rPr>
      <w:rFonts w:cs="OpenSymbol"/>
    </w:rPr>
  </w:style>
  <w:style w:type="character" w:styleId="914" w:customStyle="1">
    <w:name w:val="ListLabel 190"/>
    <w:qFormat/>
    <w:rPr>
      <w:rFonts w:cs="OpenSymbol"/>
    </w:rPr>
  </w:style>
  <w:style w:type="character" w:styleId="915" w:customStyle="1">
    <w:name w:val="ListLabel 191"/>
    <w:qFormat/>
    <w:rPr>
      <w:rFonts w:cs="OpenSymbol"/>
    </w:rPr>
  </w:style>
  <w:style w:type="character" w:styleId="916" w:customStyle="1">
    <w:name w:val="ListLabel 192"/>
    <w:qFormat/>
    <w:rPr>
      <w:rFonts w:ascii="Times New Roman" w:hAnsi="Times New Roman" w:cs="OpenSymbol"/>
      <w:sz w:val="24"/>
    </w:rPr>
  </w:style>
  <w:style w:type="character" w:styleId="917" w:customStyle="1">
    <w:name w:val="ListLabel 193"/>
    <w:qFormat/>
    <w:rPr>
      <w:rFonts w:cs="OpenSymbol"/>
    </w:rPr>
  </w:style>
  <w:style w:type="character" w:styleId="918" w:customStyle="1">
    <w:name w:val="ListLabel 194"/>
    <w:qFormat/>
    <w:rPr>
      <w:rFonts w:cs="OpenSymbol"/>
    </w:rPr>
  </w:style>
  <w:style w:type="character" w:styleId="919" w:customStyle="1">
    <w:name w:val="ListLabel 195"/>
    <w:qFormat/>
    <w:rPr>
      <w:rFonts w:cs="OpenSymbol"/>
    </w:rPr>
  </w:style>
  <w:style w:type="character" w:styleId="920" w:customStyle="1">
    <w:name w:val="ListLabel 196"/>
    <w:qFormat/>
    <w:rPr>
      <w:rFonts w:cs="OpenSymbol"/>
    </w:rPr>
  </w:style>
  <w:style w:type="character" w:styleId="921" w:customStyle="1">
    <w:name w:val="ListLabel 197"/>
    <w:qFormat/>
    <w:rPr>
      <w:rFonts w:cs="OpenSymbol"/>
    </w:rPr>
  </w:style>
  <w:style w:type="character" w:styleId="922" w:customStyle="1">
    <w:name w:val="ListLabel 198"/>
    <w:qFormat/>
    <w:rPr>
      <w:rFonts w:cs="OpenSymbol"/>
    </w:rPr>
  </w:style>
  <w:style w:type="character" w:styleId="923" w:customStyle="1">
    <w:name w:val="ListLabel 199"/>
    <w:qFormat/>
    <w:rPr>
      <w:rFonts w:cs="OpenSymbol"/>
    </w:rPr>
  </w:style>
  <w:style w:type="character" w:styleId="924" w:customStyle="1">
    <w:name w:val="ListLabel 200"/>
    <w:qFormat/>
    <w:rPr>
      <w:rFonts w:cs="OpenSymbol"/>
    </w:rPr>
  </w:style>
  <w:style w:type="character" w:styleId="925" w:customStyle="1">
    <w:name w:val="ListLabel 201"/>
    <w:qFormat/>
    <w:rPr>
      <w:b/>
    </w:rPr>
  </w:style>
  <w:style w:type="character" w:styleId="926" w:customStyle="1">
    <w:name w:val="ListLabel 202"/>
    <w:qFormat/>
    <w:rPr>
      <w:b/>
    </w:rPr>
  </w:style>
  <w:style w:type="character" w:styleId="927" w:customStyle="1">
    <w:name w:val="ListLabel 203"/>
    <w:qFormat/>
    <w:rPr>
      <w:rFonts w:cs="OpenSymbol"/>
    </w:rPr>
  </w:style>
  <w:style w:type="character" w:styleId="928" w:customStyle="1">
    <w:name w:val="ListLabel 204"/>
    <w:qFormat/>
    <w:rPr>
      <w:rFonts w:cs="OpenSymbol"/>
    </w:rPr>
  </w:style>
  <w:style w:type="character" w:styleId="929" w:customStyle="1">
    <w:name w:val="ListLabel 205"/>
    <w:qFormat/>
    <w:rPr>
      <w:rFonts w:cs="OpenSymbol"/>
    </w:rPr>
  </w:style>
  <w:style w:type="character" w:styleId="930" w:customStyle="1">
    <w:name w:val="ListLabel 206"/>
    <w:qFormat/>
    <w:rPr>
      <w:rFonts w:cs="OpenSymbol"/>
    </w:rPr>
  </w:style>
  <w:style w:type="character" w:styleId="931" w:customStyle="1">
    <w:name w:val="ListLabel 207"/>
    <w:qFormat/>
    <w:rPr>
      <w:rFonts w:cs="OpenSymbol"/>
    </w:rPr>
  </w:style>
  <w:style w:type="character" w:styleId="932" w:customStyle="1">
    <w:name w:val="ListLabel 208"/>
    <w:qFormat/>
    <w:rPr>
      <w:rFonts w:cs="OpenSymbol"/>
    </w:rPr>
  </w:style>
  <w:style w:type="character" w:styleId="933" w:customStyle="1">
    <w:name w:val="ListLabel 209"/>
    <w:qFormat/>
    <w:rPr>
      <w:rFonts w:cs="OpenSymbol"/>
    </w:rPr>
  </w:style>
  <w:style w:type="character" w:styleId="934" w:customStyle="1">
    <w:name w:val="ListLabel 210"/>
    <w:qFormat/>
    <w:rPr>
      <w:rFonts w:cs="OpenSymbol"/>
    </w:rPr>
  </w:style>
  <w:style w:type="character" w:styleId="935" w:customStyle="1">
    <w:name w:val="ListLabel 211"/>
    <w:qFormat/>
    <w:rPr>
      <w:rFonts w:cs="OpenSymbol"/>
    </w:rPr>
  </w:style>
  <w:style w:type="character" w:styleId="936" w:customStyle="1">
    <w:name w:val="ListLabel 212"/>
    <w:qFormat/>
    <w:rPr>
      <w:rFonts w:cs="OpenSymbol"/>
    </w:rPr>
  </w:style>
  <w:style w:type="character" w:styleId="937" w:customStyle="1">
    <w:name w:val="ListLabel 213"/>
    <w:qFormat/>
    <w:rPr>
      <w:rFonts w:cs="OpenSymbol"/>
    </w:rPr>
  </w:style>
  <w:style w:type="character" w:styleId="938" w:customStyle="1">
    <w:name w:val="ListLabel 214"/>
    <w:qFormat/>
    <w:rPr>
      <w:rFonts w:cs="OpenSymbol"/>
    </w:rPr>
  </w:style>
  <w:style w:type="character" w:styleId="939" w:customStyle="1">
    <w:name w:val="ListLabel 215"/>
    <w:qFormat/>
    <w:rPr>
      <w:rFonts w:cs="OpenSymbol"/>
    </w:rPr>
  </w:style>
  <w:style w:type="character" w:styleId="940" w:customStyle="1">
    <w:name w:val="ListLabel 216"/>
    <w:qFormat/>
    <w:rPr>
      <w:rFonts w:cs="OpenSymbol"/>
    </w:rPr>
  </w:style>
  <w:style w:type="character" w:styleId="941" w:customStyle="1">
    <w:name w:val="ListLabel 217"/>
    <w:qFormat/>
    <w:rPr>
      <w:rFonts w:cs="OpenSymbol"/>
    </w:rPr>
  </w:style>
  <w:style w:type="character" w:styleId="942" w:customStyle="1">
    <w:name w:val="ListLabel 218"/>
    <w:qFormat/>
    <w:rPr>
      <w:rFonts w:cs="OpenSymbol"/>
    </w:rPr>
  </w:style>
  <w:style w:type="character" w:styleId="943" w:customStyle="1">
    <w:name w:val="ListLabel 219"/>
    <w:qFormat/>
    <w:rPr>
      <w:rFonts w:cs="OpenSymbol"/>
    </w:rPr>
  </w:style>
  <w:style w:type="character" w:styleId="944" w:customStyle="1">
    <w:name w:val="ListLabel 220"/>
    <w:qFormat/>
    <w:rPr>
      <w:rFonts w:cs="OpenSymbol"/>
    </w:rPr>
  </w:style>
  <w:style w:type="character" w:styleId="945" w:customStyle="1">
    <w:name w:val="ListLabel 221"/>
    <w:qFormat/>
    <w:rPr>
      <w:rFonts w:ascii="Times New Roman" w:hAnsi="Times New Roman" w:cs="OpenSymbol"/>
      <w:b w:val="0"/>
      <w:sz w:val="24"/>
    </w:rPr>
  </w:style>
  <w:style w:type="character" w:styleId="946" w:customStyle="1">
    <w:name w:val="ListLabel 222"/>
    <w:qFormat/>
    <w:rPr>
      <w:rFonts w:cs="OpenSymbol"/>
    </w:rPr>
  </w:style>
  <w:style w:type="character" w:styleId="947" w:customStyle="1">
    <w:name w:val="ListLabel 223"/>
    <w:qFormat/>
    <w:rPr>
      <w:rFonts w:cs="OpenSymbol"/>
    </w:rPr>
  </w:style>
  <w:style w:type="character" w:styleId="948" w:customStyle="1">
    <w:name w:val="ListLabel 224"/>
    <w:qFormat/>
    <w:rPr>
      <w:rFonts w:cs="OpenSymbol"/>
    </w:rPr>
  </w:style>
  <w:style w:type="character" w:styleId="949" w:customStyle="1">
    <w:name w:val="ListLabel 225"/>
    <w:qFormat/>
    <w:rPr>
      <w:rFonts w:cs="OpenSymbol"/>
    </w:rPr>
  </w:style>
  <w:style w:type="character" w:styleId="950" w:customStyle="1">
    <w:name w:val="ListLabel 226"/>
    <w:qFormat/>
    <w:rPr>
      <w:rFonts w:cs="OpenSymbol"/>
    </w:rPr>
  </w:style>
  <w:style w:type="character" w:styleId="951" w:customStyle="1">
    <w:name w:val="ListLabel 227"/>
    <w:qFormat/>
    <w:rPr>
      <w:rFonts w:cs="OpenSymbol"/>
    </w:rPr>
  </w:style>
  <w:style w:type="character" w:styleId="952" w:customStyle="1">
    <w:name w:val="ListLabel 228"/>
    <w:qFormat/>
    <w:rPr>
      <w:rFonts w:cs="OpenSymbol"/>
    </w:rPr>
  </w:style>
  <w:style w:type="character" w:styleId="953" w:customStyle="1">
    <w:name w:val="ListLabel 229"/>
    <w:qFormat/>
    <w:rPr>
      <w:rFonts w:cs="OpenSymbol"/>
    </w:rPr>
  </w:style>
  <w:style w:type="character" w:styleId="954" w:customStyle="1">
    <w:name w:val="ListLabel 230"/>
    <w:qFormat/>
    <w:rPr>
      <w:rFonts w:ascii="Times New Roman" w:hAnsi="Times New Roman"/>
      <w:b/>
      <w:sz w:val="24"/>
    </w:rPr>
  </w:style>
  <w:style w:type="character" w:styleId="955" w:customStyle="1">
    <w:name w:val="ListLabel 231"/>
    <w:qFormat/>
    <w:rPr>
      <w:b/>
    </w:rPr>
  </w:style>
  <w:style w:type="character" w:styleId="956" w:customStyle="1">
    <w:name w:val="ListLabel 232"/>
    <w:qFormat/>
    <w:rPr>
      <w:rFonts w:ascii="Times New Roman" w:hAnsi="Times New Roman" w:cs="Symbol"/>
      <w:b w:val="0"/>
      <w:sz w:val="24"/>
    </w:rPr>
  </w:style>
  <w:style w:type="character" w:styleId="957" w:customStyle="1">
    <w:name w:val="ListLabel 233"/>
    <w:qFormat/>
    <w:rPr>
      <w:rFonts w:cs="Courier New"/>
    </w:rPr>
  </w:style>
  <w:style w:type="character" w:styleId="958" w:customStyle="1">
    <w:name w:val="ListLabel 234"/>
    <w:qFormat/>
    <w:rPr>
      <w:rFonts w:cs="Wingdings"/>
    </w:rPr>
  </w:style>
  <w:style w:type="character" w:styleId="959" w:customStyle="1">
    <w:name w:val="ListLabel 235"/>
    <w:qFormat/>
    <w:rPr>
      <w:rFonts w:cs="Symbol"/>
    </w:rPr>
  </w:style>
  <w:style w:type="character" w:styleId="960" w:customStyle="1">
    <w:name w:val="ListLabel 236"/>
    <w:qFormat/>
    <w:rPr>
      <w:rFonts w:cs="Courier New"/>
    </w:rPr>
  </w:style>
  <w:style w:type="character" w:styleId="961" w:customStyle="1">
    <w:name w:val="ListLabel 237"/>
    <w:qFormat/>
    <w:rPr>
      <w:rFonts w:cs="Wingdings"/>
    </w:rPr>
  </w:style>
  <w:style w:type="character" w:styleId="962" w:customStyle="1">
    <w:name w:val="ListLabel 238"/>
    <w:qFormat/>
    <w:rPr>
      <w:rFonts w:cs="Symbol"/>
    </w:rPr>
  </w:style>
  <w:style w:type="character" w:styleId="963" w:customStyle="1">
    <w:name w:val="ListLabel 239"/>
    <w:qFormat/>
    <w:rPr>
      <w:rFonts w:cs="Courier New"/>
    </w:rPr>
  </w:style>
  <w:style w:type="character" w:styleId="964" w:customStyle="1">
    <w:name w:val="ListLabel 240"/>
    <w:qFormat/>
    <w:rPr>
      <w:rFonts w:cs="Wingdings"/>
    </w:rPr>
  </w:style>
  <w:style w:type="character" w:styleId="965" w:customStyle="1">
    <w:name w:val="ListLabel 241"/>
    <w:qFormat/>
    <w:rPr>
      <w:rFonts w:ascii="Times New Roman" w:hAnsi="Times New Roman" w:cs="Symbol"/>
      <w:sz w:val="24"/>
    </w:rPr>
  </w:style>
  <w:style w:type="character" w:styleId="966" w:customStyle="1">
    <w:name w:val="ListLabel 242"/>
    <w:qFormat/>
    <w:rPr>
      <w:rFonts w:cs="Courier New"/>
    </w:rPr>
  </w:style>
  <w:style w:type="character" w:styleId="967" w:customStyle="1">
    <w:name w:val="ListLabel 243"/>
    <w:qFormat/>
    <w:rPr>
      <w:rFonts w:cs="Wingdings"/>
    </w:rPr>
  </w:style>
  <w:style w:type="character" w:styleId="968" w:customStyle="1">
    <w:name w:val="ListLabel 244"/>
    <w:qFormat/>
    <w:rPr>
      <w:rFonts w:cs="Symbol"/>
    </w:rPr>
  </w:style>
  <w:style w:type="character" w:styleId="969" w:customStyle="1">
    <w:name w:val="ListLabel 245"/>
    <w:qFormat/>
    <w:rPr>
      <w:rFonts w:cs="Courier New"/>
    </w:rPr>
  </w:style>
  <w:style w:type="character" w:styleId="970" w:customStyle="1">
    <w:name w:val="ListLabel 246"/>
    <w:qFormat/>
    <w:rPr>
      <w:rFonts w:cs="Wingdings"/>
    </w:rPr>
  </w:style>
  <w:style w:type="character" w:styleId="971" w:customStyle="1">
    <w:name w:val="ListLabel 247"/>
    <w:qFormat/>
    <w:rPr>
      <w:rFonts w:cs="Symbol"/>
    </w:rPr>
  </w:style>
  <w:style w:type="character" w:styleId="972" w:customStyle="1">
    <w:name w:val="ListLabel 248"/>
    <w:qFormat/>
    <w:rPr>
      <w:rFonts w:cs="Courier New"/>
    </w:rPr>
  </w:style>
  <w:style w:type="character" w:styleId="973" w:customStyle="1">
    <w:name w:val="ListLabel 249"/>
    <w:qFormat/>
    <w:rPr>
      <w:rFonts w:cs="Wingdings"/>
    </w:rPr>
  </w:style>
  <w:style w:type="character" w:styleId="974" w:customStyle="1">
    <w:name w:val="ListLabel 250"/>
    <w:qFormat/>
    <w:rPr>
      <w:b/>
    </w:rPr>
  </w:style>
  <w:style w:type="character" w:styleId="975" w:customStyle="1">
    <w:name w:val="ListLabel 251"/>
    <w:qFormat/>
    <w:rPr>
      <w:rFonts w:ascii="Times New Roman" w:hAnsi="Times New Roman" w:cs="OpenSymbol"/>
      <w:sz w:val="24"/>
    </w:rPr>
  </w:style>
  <w:style w:type="character" w:styleId="976" w:customStyle="1">
    <w:name w:val="ListLabel 252"/>
    <w:qFormat/>
    <w:rPr>
      <w:rFonts w:cs="OpenSymbol"/>
    </w:rPr>
  </w:style>
  <w:style w:type="character" w:styleId="977" w:customStyle="1">
    <w:name w:val="ListLabel 253"/>
    <w:qFormat/>
    <w:rPr>
      <w:rFonts w:cs="OpenSymbol"/>
    </w:rPr>
  </w:style>
  <w:style w:type="character" w:styleId="978" w:customStyle="1">
    <w:name w:val="ListLabel 254"/>
    <w:qFormat/>
    <w:rPr>
      <w:rFonts w:cs="OpenSymbol"/>
    </w:rPr>
  </w:style>
  <w:style w:type="character" w:styleId="979" w:customStyle="1">
    <w:name w:val="ListLabel 255"/>
    <w:qFormat/>
    <w:rPr>
      <w:rFonts w:cs="OpenSymbol"/>
    </w:rPr>
  </w:style>
  <w:style w:type="character" w:styleId="980" w:customStyle="1">
    <w:name w:val="ListLabel 256"/>
    <w:qFormat/>
    <w:rPr>
      <w:rFonts w:cs="OpenSymbol"/>
    </w:rPr>
  </w:style>
  <w:style w:type="character" w:styleId="981" w:customStyle="1">
    <w:name w:val="ListLabel 257"/>
    <w:qFormat/>
    <w:rPr>
      <w:rFonts w:cs="OpenSymbol"/>
    </w:rPr>
  </w:style>
  <w:style w:type="character" w:styleId="982" w:customStyle="1">
    <w:name w:val="ListLabel 258"/>
    <w:qFormat/>
    <w:rPr>
      <w:rFonts w:cs="OpenSymbol"/>
    </w:rPr>
  </w:style>
  <w:style w:type="character" w:styleId="983" w:customStyle="1">
    <w:name w:val="ListLabel 259"/>
    <w:qFormat/>
    <w:rPr>
      <w:rFonts w:cs="OpenSymbol"/>
    </w:rPr>
  </w:style>
  <w:style w:type="character" w:styleId="984" w:customStyle="1">
    <w:name w:val="ListLabel 260"/>
    <w:qFormat/>
    <w:rPr>
      <w:rFonts w:ascii="Times New Roman" w:hAnsi="Times New Roman" w:cs="OpenSymbol"/>
      <w:sz w:val="24"/>
    </w:rPr>
  </w:style>
  <w:style w:type="character" w:styleId="985" w:customStyle="1">
    <w:name w:val="ListLabel 261"/>
    <w:qFormat/>
    <w:rPr>
      <w:rFonts w:cs="OpenSymbol"/>
    </w:rPr>
  </w:style>
  <w:style w:type="character" w:styleId="986" w:customStyle="1">
    <w:name w:val="ListLabel 262"/>
    <w:qFormat/>
    <w:rPr>
      <w:rFonts w:cs="OpenSymbol"/>
    </w:rPr>
  </w:style>
  <w:style w:type="character" w:styleId="987" w:customStyle="1">
    <w:name w:val="ListLabel 263"/>
    <w:qFormat/>
    <w:rPr>
      <w:rFonts w:cs="OpenSymbol"/>
    </w:rPr>
  </w:style>
  <w:style w:type="character" w:styleId="988" w:customStyle="1">
    <w:name w:val="ListLabel 264"/>
    <w:qFormat/>
    <w:rPr>
      <w:rFonts w:cs="OpenSymbol"/>
    </w:rPr>
  </w:style>
  <w:style w:type="character" w:styleId="989" w:customStyle="1">
    <w:name w:val="ListLabel 265"/>
    <w:qFormat/>
    <w:rPr>
      <w:rFonts w:cs="OpenSymbol"/>
    </w:rPr>
  </w:style>
  <w:style w:type="character" w:styleId="990" w:customStyle="1">
    <w:name w:val="ListLabel 266"/>
    <w:qFormat/>
    <w:rPr>
      <w:rFonts w:cs="OpenSymbol"/>
    </w:rPr>
  </w:style>
  <w:style w:type="character" w:styleId="991" w:customStyle="1">
    <w:name w:val="ListLabel 267"/>
    <w:qFormat/>
    <w:rPr>
      <w:rFonts w:cs="OpenSymbol"/>
    </w:rPr>
  </w:style>
  <w:style w:type="character" w:styleId="992" w:customStyle="1">
    <w:name w:val="ListLabel 268"/>
    <w:qFormat/>
    <w:rPr>
      <w:rFonts w:cs="OpenSymbol"/>
    </w:rPr>
  </w:style>
  <w:style w:type="character" w:styleId="993" w:customStyle="1">
    <w:name w:val="ListLabel 269"/>
    <w:qFormat/>
    <w:rPr>
      <w:b/>
    </w:rPr>
  </w:style>
  <w:style w:type="character" w:styleId="994" w:customStyle="1">
    <w:name w:val="ListLabel 270"/>
    <w:qFormat/>
    <w:rPr>
      <w:b/>
    </w:rPr>
  </w:style>
  <w:style w:type="character" w:styleId="995" w:customStyle="1">
    <w:name w:val="ListLabel 271"/>
    <w:qFormat/>
    <w:rPr>
      <w:rFonts w:cs="OpenSymbol"/>
    </w:rPr>
  </w:style>
  <w:style w:type="character" w:styleId="996" w:customStyle="1">
    <w:name w:val="ListLabel 272"/>
    <w:qFormat/>
    <w:rPr>
      <w:rFonts w:cs="OpenSymbol"/>
    </w:rPr>
  </w:style>
  <w:style w:type="character" w:styleId="997" w:customStyle="1">
    <w:name w:val="ListLabel 273"/>
    <w:qFormat/>
    <w:rPr>
      <w:rFonts w:cs="OpenSymbol"/>
    </w:rPr>
  </w:style>
  <w:style w:type="character" w:styleId="998" w:customStyle="1">
    <w:name w:val="ListLabel 274"/>
    <w:qFormat/>
    <w:rPr>
      <w:rFonts w:cs="OpenSymbol"/>
    </w:rPr>
  </w:style>
  <w:style w:type="character" w:styleId="999" w:customStyle="1">
    <w:name w:val="ListLabel 275"/>
    <w:qFormat/>
    <w:rPr>
      <w:rFonts w:cs="OpenSymbol"/>
    </w:rPr>
  </w:style>
  <w:style w:type="character" w:styleId="1000" w:customStyle="1">
    <w:name w:val="ListLabel 276"/>
    <w:qFormat/>
    <w:rPr>
      <w:rFonts w:cs="OpenSymbol"/>
    </w:rPr>
  </w:style>
  <w:style w:type="character" w:styleId="1001" w:customStyle="1">
    <w:name w:val="ListLabel 277"/>
    <w:qFormat/>
    <w:rPr>
      <w:rFonts w:cs="OpenSymbol"/>
    </w:rPr>
  </w:style>
  <w:style w:type="character" w:styleId="1002" w:customStyle="1">
    <w:name w:val="ListLabel 278"/>
    <w:qFormat/>
    <w:rPr>
      <w:rFonts w:cs="OpenSymbol"/>
    </w:rPr>
  </w:style>
  <w:style w:type="character" w:styleId="1003" w:customStyle="1">
    <w:name w:val="ListLabel 279"/>
    <w:qFormat/>
    <w:rPr>
      <w:rFonts w:cs="OpenSymbol"/>
    </w:rPr>
  </w:style>
  <w:style w:type="character" w:styleId="1004" w:customStyle="1">
    <w:name w:val="ListLabel 280"/>
    <w:qFormat/>
    <w:rPr>
      <w:rFonts w:cs="OpenSymbol"/>
    </w:rPr>
  </w:style>
  <w:style w:type="character" w:styleId="1005" w:customStyle="1">
    <w:name w:val="ListLabel 281"/>
    <w:qFormat/>
    <w:rPr>
      <w:rFonts w:cs="OpenSymbol"/>
    </w:rPr>
  </w:style>
  <w:style w:type="character" w:styleId="1006" w:customStyle="1">
    <w:name w:val="ListLabel 282"/>
    <w:qFormat/>
    <w:rPr>
      <w:rFonts w:cs="OpenSymbol"/>
    </w:rPr>
  </w:style>
  <w:style w:type="character" w:styleId="1007" w:customStyle="1">
    <w:name w:val="ListLabel 283"/>
    <w:qFormat/>
    <w:rPr>
      <w:rFonts w:cs="OpenSymbol"/>
    </w:rPr>
  </w:style>
  <w:style w:type="character" w:styleId="1008" w:customStyle="1">
    <w:name w:val="ListLabel 284"/>
    <w:qFormat/>
    <w:rPr>
      <w:rFonts w:cs="OpenSymbol"/>
    </w:rPr>
  </w:style>
  <w:style w:type="character" w:styleId="1009" w:customStyle="1">
    <w:name w:val="ListLabel 285"/>
    <w:qFormat/>
    <w:rPr>
      <w:rFonts w:cs="OpenSymbol"/>
    </w:rPr>
  </w:style>
  <w:style w:type="character" w:styleId="1010" w:customStyle="1">
    <w:name w:val="ListLabel 286"/>
    <w:qFormat/>
    <w:rPr>
      <w:rFonts w:cs="OpenSymbol"/>
    </w:rPr>
  </w:style>
  <w:style w:type="character" w:styleId="1011" w:customStyle="1">
    <w:name w:val="ListLabel 287"/>
    <w:qFormat/>
    <w:rPr>
      <w:rFonts w:cs="OpenSymbol"/>
    </w:rPr>
  </w:style>
  <w:style w:type="character" w:styleId="1012" w:customStyle="1">
    <w:name w:val="ListLabel 288"/>
    <w:qFormat/>
    <w:rPr>
      <w:rFonts w:cs="OpenSymbol"/>
    </w:rPr>
  </w:style>
  <w:style w:type="character" w:styleId="1013" w:customStyle="1">
    <w:name w:val="ListLabel 289"/>
    <w:qFormat/>
    <w:rPr>
      <w:rFonts w:ascii="Times New Roman" w:hAnsi="Times New Roman" w:cs="OpenSymbol"/>
      <w:b w:val="0"/>
      <w:sz w:val="24"/>
    </w:rPr>
  </w:style>
  <w:style w:type="character" w:styleId="1014" w:customStyle="1">
    <w:name w:val="ListLabel 290"/>
    <w:qFormat/>
    <w:rPr>
      <w:rFonts w:cs="OpenSymbol"/>
    </w:rPr>
  </w:style>
  <w:style w:type="character" w:styleId="1015" w:customStyle="1">
    <w:name w:val="ListLabel 291"/>
    <w:qFormat/>
    <w:rPr>
      <w:rFonts w:cs="OpenSymbol"/>
    </w:rPr>
  </w:style>
  <w:style w:type="character" w:styleId="1016" w:customStyle="1">
    <w:name w:val="ListLabel 292"/>
    <w:qFormat/>
    <w:rPr>
      <w:rFonts w:cs="OpenSymbol"/>
    </w:rPr>
  </w:style>
  <w:style w:type="character" w:styleId="1017" w:customStyle="1">
    <w:name w:val="ListLabel 293"/>
    <w:qFormat/>
    <w:rPr>
      <w:rFonts w:cs="OpenSymbol"/>
    </w:rPr>
  </w:style>
  <w:style w:type="character" w:styleId="1018" w:customStyle="1">
    <w:name w:val="ListLabel 294"/>
    <w:qFormat/>
    <w:rPr>
      <w:rFonts w:cs="OpenSymbol"/>
    </w:rPr>
  </w:style>
  <w:style w:type="character" w:styleId="1019" w:customStyle="1">
    <w:name w:val="ListLabel 295"/>
    <w:qFormat/>
    <w:rPr>
      <w:rFonts w:cs="OpenSymbol"/>
    </w:rPr>
  </w:style>
  <w:style w:type="character" w:styleId="1020" w:customStyle="1">
    <w:name w:val="ListLabel 296"/>
    <w:qFormat/>
    <w:rPr>
      <w:rFonts w:cs="OpenSymbol"/>
    </w:rPr>
  </w:style>
  <w:style w:type="character" w:styleId="1021" w:customStyle="1">
    <w:name w:val="ListLabel 297"/>
    <w:qFormat/>
    <w:rPr>
      <w:rFonts w:cs="OpenSymbol"/>
    </w:rPr>
  </w:style>
  <w:style w:type="character" w:styleId="1022" w:customStyle="1">
    <w:name w:val="ListLabel 298"/>
    <w:qFormat/>
    <w:rPr>
      <w:rFonts w:ascii="Times New Roman" w:hAnsi="Times New Roman"/>
      <w:b/>
      <w:sz w:val="24"/>
    </w:rPr>
  </w:style>
  <w:style w:type="character" w:styleId="1023" w:customStyle="1">
    <w:name w:val="ListLabel 299"/>
    <w:qFormat/>
    <w:rPr>
      <w:b/>
    </w:rPr>
  </w:style>
  <w:style w:type="character" w:styleId="1024" w:customStyle="1">
    <w:name w:val="ListLabel 300"/>
    <w:qFormat/>
    <w:rPr>
      <w:rFonts w:ascii="Times New Roman" w:hAnsi="Times New Roman" w:cs="Symbol"/>
      <w:b w:val="0"/>
      <w:sz w:val="24"/>
    </w:rPr>
  </w:style>
  <w:style w:type="character" w:styleId="1025" w:customStyle="1">
    <w:name w:val="ListLabel 301"/>
    <w:qFormat/>
    <w:rPr>
      <w:rFonts w:cs="Courier New"/>
    </w:rPr>
  </w:style>
  <w:style w:type="character" w:styleId="1026" w:customStyle="1">
    <w:name w:val="ListLabel 302"/>
    <w:qFormat/>
    <w:rPr>
      <w:rFonts w:cs="Wingdings"/>
    </w:rPr>
  </w:style>
  <w:style w:type="character" w:styleId="1027" w:customStyle="1">
    <w:name w:val="ListLabel 303"/>
    <w:qFormat/>
    <w:rPr>
      <w:rFonts w:cs="Symbol"/>
    </w:rPr>
  </w:style>
  <w:style w:type="character" w:styleId="1028" w:customStyle="1">
    <w:name w:val="ListLabel 304"/>
    <w:qFormat/>
    <w:rPr>
      <w:rFonts w:cs="Courier New"/>
    </w:rPr>
  </w:style>
  <w:style w:type="character" w:styleId="1029" w:customStyle="1">
    <w:name w:val="ListLabel 305"/>
    <w:qFormat/>
    <w:rPr>
      <w:rFonts w:cs="Wingdings"/>
    </w:rPr>
  </w:style>
  <w:style w:type="character" w:styleId="1030" w:customStyle="1">
    <w:name w:val="ListLabel 306"/>
    <w:qFormat/>
    <w:rPr>
      <w:rFonts w:cs="Symbol"/>
    </w:rPr>
  </w:style>
  <w:style w:type="character" w:styleId="1031" w:customStyle="1">
    <w:name w:val="ListLabel 307"/>
    <w:qFormat/>
    <w:rPr>
      <w:rFonts w:cs="Courier New"/>
    </w:rPr>
  </w:style>
  <w:style w:type="character" w:styleId="1032" w:customStyle="1">
    <w:name w:val="ListLabel 308"/>
    <w:qFormat/>
    <w:rPr>
      <w:rFonts w:cs="Wingdings"/>
    </w:rPr>
  </w:style>
  <w:style w:type="character" w:styleId="1033" w:customStyle="1">
    <w:name w:val="ListLabel 309"/>
    <w:qFormat/>
    <w:rPr>
      <w:rFonts w:ascii="Times New Roman" w:hAnsi="Times New Roman" w:cs="Symbol"/>
      <w:sz w:val="24"/>
    </w:rPr>
  </w:style>
  <w:style w:type="character" w:styleId="1034" w:customStyle="1">
    <w:name w:val="ListLabel 310"/>
    <w:qFormat/>
    <w:rPr>
      <w:rFonts w:cs="Courier New"/>
    </w:rPr>
  </w:style>
  <w:style w:type="character" w:styleId="1035" w:customStyle="1">
    <w:name w:val="ListLabel 311"/>
    <w:qFormat/>
    <w:rPr>
      <w:rFonts w:cs="Wingdings"/>
    </w:rPr>
  </w:style>
  <w:style w:type="character" w:styleId="1036" w:customStyle="1">
    <w:name w:val="ListLabel 312"/>
    <w:qFormat/>
    <w:rPr>
      <w:rFonts w:cs="Symbol"/>
    </w:rPr>
  </w:style>
  <w:style w:type="character" w:styleId="1037" w:customStyle="1">
    <w:name w:val="ListLabel 313"/>
    <w:qFormat/>
    <w:rPr>
      <w:rFonts w:cs="Courier New"/>
    </w:rPr>
  </w:style>
  <w:style w:type="character" w:styleId="1038" w:customStyle="1">
    <w:name w:val="ListLabel 314"/>
    <w:qFormat/>
    <w:rPr>
      <w:rFonts w:cs="Wingdings"/>
    </w:rPr>
  </w:style>
  <w:style w:type="character" w:styleId="1039" w:customStyle="1">
    <w:name w:val="ListLabel 315"/>
    <w:qFormat/>
    <w:rPr>
      <w:rFonts w:cs="Symbol"/>
    </w:rPr>
  </w:style>
  <w:style w:type="character" w:styleId="1040" w:customStyle="1">
    <w:name w:val="ListLabel 316"/>
    <w:qFormat/>
    <w:rPr>
      <w:rFonts w:cs="Courier New"/>
    </w:rPr>
  </w:style>
  <w:style w:type="character" w:styleId="1041" w:customStyle="1">
    <w:name w:val="ListLabel 317"/>
    <w:qFormat/>
    <w:rPr>
      <w:rFonts w:cs="Wingdings"/>
    </w:rPr>
  </w:style>
  <w:style w:type="character" w:styleId="1042" w:customStyle="1">
    <w:name w:val="ListLabel 318"/>
    <w:qFormat/>
    <w:rPr>
      <w:b/>
    </w:rPr>
  </w:style>
  <w:style w:type="character" w:styleId="1043" w:customStyle="1">
    <w:name w:val="ListLabel 319"/>
    <w:qFormat/>
    <w:rPr>
      <w:rFonts w:ascii="Times New Roman" w:hAnsi="Times New Roman" w:cs="OpenSymbol"/>
      <w:sz w:val="24"/>
    </w:rPr>
  </w:style>
  <w:style w:type="character" w:styleId="1044" w:customStyle="1">
    <w:name w:val="ListLabel 320"/>
    <w:qFormat/>
    <w:rPr>
      <w:rFonts w:cs="OpenSymbol"/>
    </w:rPr>
  </w:style>
  <w:style w:type="character" w:styleId="1045" w:customStyle="1">
    <w:name w:val="ListLabel 321"/>
    <w:qFormat/>
    <w:rPr>
      <w:rFonts w:cs="OpenSymbol"/>
    </w:rPr>
  </w:style>
  <w:style w:type="character" w:styleId="1046" w:customStyle="1">
    <w:name w:val="ListLabel 322"/>
    <w:qFormat/>
    <w:rPr>
      <w:rFonts w:cs="OpenSymbol"/>
    </w:rPr>
  </w:style>
  <w:style w:type="character" w:styleId="1047" w:customStyle="1">
    <w:name w:val="ListLabel 323"/>
    <w:qFormat/>
    <w:rPr>
      <w:rFonts w:cs="OpenSymbol"/>
    </w:rPr>
  </w:style>
  <w:style w:type="character" w:styleId="1048" w:customStyle="1">
    <w:name w:val="ListLabel 324"/>
    <w:qFormat/>
    <w:rPr>
      <w:rFonts w:cs="OpenSymbol"/>
    </w:rPr>
  </w:style>
  <w:style w:type="character" w:styleId="1049" w:customStyle="1">
    <w:name w:val="ListLabel 325"/>
    <w:qFormat/>
    <w:rPr>
      <w:rFonts w:cs="OpenSymbol"/>
    </w:rPr>
  </w:style>
  <w:style w:type="character" w:styleId="1050" w:customStyle="1">
    <w:name w:val="ListLabel 326"/>
    <w:qFormat/>
    <w:rPr>
      <w:rFonts w:cs="OpenSymbol"/>
    </w:rPr>
  </w:style>
  <w:style w:type="character" w:styleId="1051" w:customStyle="1">
    <w:name w:val="ListLabel 327"/>
    <w:qFormat/>
    <w:rPr>
      <w:rFonts w:cs="OpenSymbol"/>
    </w:rPr>
  </w:style>
  <w:style w:type="character" w:styleId="1052" w:customStyle="1">
    <w:name w:val="ListLabel 328"/>
    <w:qFormat/>
    <w:rPr>
      <w:rFonts w:ascii="Times New Roman" w:hAnsi="Times New Roman" w:cs="OpenSymbol"/>
      <w:sz w:val="24"/>
    </w:rPr>
  </w:style>
  <w:style w:type="character" w:styleId="1053" w:customStyle="1">
    <w:name w:val="ListLabel 329"/>
    <w:qFormat/>
    <w:rPr>
      <w:rFonts w:cs="OpenSymbol"/>
    </w:rPr>
  </w:style>
  <w:style w:type="character" w:styleId="1054" w:customStyle="1">
    <w:name w:val="ListLabel 330"/>
    <w:qFormat/>
    <w:rPr>
      <w:rFonts w:cs="OpenSymbol"/>
    </w:rPr>
  </w:style>
  <w:style w:type="character" w:styleId="1055" w:customStyle="1">
    <w:name w:val="ListLabel 331"/>
    <w:qFormat/>
    <w:rPr>
      <w:rFonts w:cs="OpenSymbol"/>
    </w:rPr>
  </w:style>
  <w:style w:type="character" w:styleId="1056" w:customStyle="1">
    <w:name w:val="ListLabel 332"/>
    <w:qFormat/>
    <w:rPr>
      <w:rFonts w:cs="OpenSymbol"/>
    </w:rPr>
  </w:style>
  <w:style w:type="character" w:styleId="1057" w:customStyle="1">
    <w:name w:val="ListLabel 333"/>
    <w:qFormat/>
    <w:rPr>
      <w:rFonts w:cs="OpenSymbol"/>
    </w:rPr>
  </w:style>
  <w:style w:type="character" w:styleId="1058" w:customStyle="1">
    <w:name w:val="ListLabel 334"/>
    <w:qFormat/>
    <w:rPr>
      <w:rFonts w:cs="OpenSymbol"/>
    </w:rPr>
  </w:style>
  <w:style w:type="character" w:styleId="1059" w:customStyle="1">
    <w:name w:val="ListLabel 335"/>
    <w:qFormat/>
    <w:rPr>
      <w:rFonts w:cs="OpenSymbol"/>
    </w:rPr>
  </w:style>
  <w:style w:type="character" w:styleId="1060" w:customStyle="1">
    <w:name w:val="ListLabel 336"/>
    <w:qFormat/>
    <w:rPr>
      <w:rFonts w:cs="OpenSymbol"/>
    </w:rPr>
  </w:style>
  <w:style w:type="character" w:styleId="1061" w:customStyle="1">
    <w:name w:val="ListLabel 337"/>
    <w:qFormat/>
    <w:rPr>
      <w:b/>
    </w:rPr>
  </w:style>
  <w:style w:type="character" w:styleId="1062" w:customStyle="1">
    <w:name w:val="ListLabel 338"/>
    <w:qFormat/>
    <w:rPr>
      <w:b/>
    </w:rPr>
  </w:style>
  <w:style w:type="character" w:styleId="1063" w:customStyle="1">
    <w:name w:val="ListLabel 339"/>
    <w:qFormat/>
    <w:rPr>
      <w:rFonts w:cs="OpenSymbol"/>
    </w:rPr>
  </w:style>
  <w:style w:type="character" w:styleId="1064" w:customStyle="1">
    <w:name w:val="ListLabel 340"/>
    <w:qFormat/>
    <w:rPr>
      <w:rFonts w:cs="OpenSymbol"/>
    </w:rPr>
  </w:style>
  <w:style w:type="character" w:styleId="1065" w:customStyle="1">
    <w:name w:val="ListLabel 341"/>
    <w:qFormat/>
    <w:rPr>
      <w:rFonts w:cs="OpenSymbol"/>
    </w:rPr>
  </w:style>
  <w:style w:type="character" w:styleId="1066" w:customStyle="1">
    <w:name w:val="ListLabel 342"/>
    <w:qFormat/>
    <w:rPr>
      <w:rFonts w:cs="OpenSymbol"/>
    </w:rPr>
  </w:style>
  <w:style w:type="character" w:styleId="1067" w:customStyle="1">
    <w:name w:val="ListLabel 343"/>
    <w:qFormat/>
    <w:rPr>
      <w:rFonts w:cs="OpenSymbol"/>
    </w:rPr>
  </w:style>
  <w:style w:type="character" w:styleId="1068" w:customStyle="1">
    <w:name w:val="ListLabel 344"/>
    <w:qFormat/>
    <w:rPr>
      <w:rFonts w:cs="OpenSymbol"/>
    </w:rPr>
  </w:style>
  <w:style w:type="character" w:styleId="1069" w:customStyle="1">
    <w:name w:val="ListLabel 345"/>
    <w:qFormat/>
    <w:rPr>
      <w:rFonts w:cs="OpenSymbol"/>
    </w:rPr>
  </w:style>
  <w:style w:type="character" w:styleId="1070" w:customStyle="1">
    <w:name w:val="ListLabel 346"/>
    <w:qFormat/>
    <w:rPr>
      <w:rFonts w:cs="OpenSymbol"/>
    </w:rPr>
  </w:style>
  <w:style w:type="character" w:styleId="1071" w:customStyle="1">
    <w:name w:val="ListLabel 347"/>
    <w:qFormat/>
    <w:rPr>
      <w:rFonts w:cs="OpenSymbol"/>
    </w:rPr>
  </w:style>
  <w:style w:type="character" w:styleId="1072" w:customStyle="1">
    <w:name w:val="ListLabel 348"/>
    <w:qFormat/>
    <w:rPr>
      <w:rFonts w:cs="OpenSymbol"/>
    </w:rPr>
  </w:style>
  <w:style w:type="character" w:styleId="1073" w:customStyle="1">
    <w:name w:val="ListLabel 349"/>
    <w:qFormat/>
    <w:rPr>
      <w:rFonts w:cs="OpenSymbol"/>
    </w:rPr>
  </w:style>
  <w:style w:type="character" w:styleId="1074" w:customStyle="1">
    <w:name w:val="ListLabel 350"/>
    <w:qFormat/>
    <w:rPr>
      <w:rFonts w:cs="OpenSymbol"/>
    </w:rPr>
  </w:style>
  <w:style w:type="character" w:styleId="1075" w:customStyle="1">
    <w:name w:val="ListLabel 351"/>
    <w:qFormat/>
    <w:rPr>
      <w:rFonts w:cs="OpenSymbol"/>
    </w:rPr>
  </w:style>
  <w:style w:type="character" w:styleId="1076" w:customStyle="1">
    <w:name w:val="ListLabel 352"/>
    <w:qFormat/>
    <w:rPr>
      <w:rFonts w:cs="OpenSymbol"/>
    </w:rPr>
  </w:style>
  <w:style w:type="character" w:styleId="1077" w:customStyle="1">
    <w:name w:val="ListLabel 353"/>
    <w:qFormat/>
    <w:rPr>
      <w:rFonts w:cs="OpenSymbol"/>
    </w:rPr>
  </w:style>
  <w:style w:type="character" w:styleId="1078" w:customStyle="1">
    <w:name w:val="ListLabel 354"/>
    <w:qFormat/>
    <w:rPr>
      <w:rFonts w:cs="OpenSymbol"/>
    </w:rPr>
  </w:style>
  <w:style w:type="character" w:styleId="1079" w:customStyle="1">
    <w:name w:val="ListLabel 355"/>
    <w:qFormat/>
    <w:rPr>
      <w:rFonts w:cs="OpenSymbol"/>
    </w:rPr>
  </w:style>
  <w:style w:type="character" w:styleId="1080" w:customStyle="1">
    <w:name w:val="ListLabel 356"/>
    <w:qFormat/>
    <w:rPr>
      <w:rFonts w:cs="OpenSymbol"/>
    </w:rPr>
  </w:style>
  <w:style w:type="character" w:styleId="1081" w:customStyle="1">
    <w:name w:val="ListLabel 357"/>
    <w:qFormat/>
    <w:rPr>
      <w:rFonts w:ascii="Times New Roman" w:hAnsi="Times New Roman" w:cs="OpenSymbol"/>
      <w:b w:val="0"/>
      <w:sz w:val="24"/>
    </w:rPr>
  </w:style>
  <w:style w:type="character" w:styleId="1082" w:customStyle="1">
    <w:name w:val="ListLabel 358"/>
    <w:qFormat/>
    <w:rPr>
      <w:rFonts w:cs="OpenSymbol"/>
    </w:rPr>
  </w:style>
  <w:style w:type="character" w:styleId="1083" w:customStyle="1">
    <w:name w:val="ListLabel 359"/>
    <w:qFormat/>
    <w:rPr>
      <w:rFonts w:cs="OpenSymbol"/>
    </w:rPr>
  </w:style>
  <w:style w:type="character" w:styleId="1084" w:customStyle="1">
    <w:name w:val="ListLabel 360"/>
    <w:qFormat/>
    <w:rPr>
      <w:rFonts w:cs="OpenSymbol"/>
    </w:rPr>
  </w:style>
  <w:style w:type="character" w:styleId="1085" w:customStyle="1">
    <w:name w:val="ListLabel 361"/>
    <w:qFormat/>
    <w:rPr>
      <w:rFonts w:cs="OpenSymbol"/>
    </w:rPr>
  </w:style>
  <w:style w:type="character" w:styleId="1086" w:customStyle="1">
    <w:name w:val="ListLabel 362"/>
    <w:qFormat/>
    <w:rPr>
      <w:rFonts w:cs="OpenSymbol"/>
    </w:rPr>
  </w:style>
  <w:style w:type="character" w:styleId="1087" w:customStyle="1">
    <w:name w:val="ListLabel 363"/>
    <w:qFormat/>
    <w:rPr>
      <w:rFonts w:cs="OpenSymbol"/>
    </w:rPr>
  </w:style>
  <w:style w:type="character" w:styleId="1088" w:customStyle="1">
    <w:name w:val="ListLabel 364"/>
    <w:qFormat/>
    <w:rPr>
      <w:rFonts w:cs="OpenSymbol"/>
    </w:rPr>
  </w:style>
  <w:style w:type="character" w:styleId="1089" w:customStyle="1">
    <w:name w:val="ListLabel 365"/>
    <w:qFormat/>
    <w:rPr>
      <w:rFonts w:cs="OpenSymbol"/>
    </w:rPr>
  </w:style>
  <w:style w:type="character" w:styleId="1090" w:customStyle="1">
    <w:name w:val="ListLabel 366"/>
    <w:qFormat/>
    <w:rPr>
      <w:b/>
    </w:rPr>
  </w:style>
  <w:style w:type="character" w:styleId="1091" w:customStyle="1">
    <w:name w:val="ListLabel 367"/>
    <w:qFormat/>
    <w:rPr>
      <w:rFonts w:cs="Courier New"/>
    </w:rPr>
  </w:style>
  <w:style w:type="character" w:styleId="1092" w:customStyle="1">
    <w:name w:val="ListLabel 368"/>
    <w:qFormat/>
    <w:rPr>
      <w:rFonts w:cs="Courier New"/>
    </w:rPr>
  </w:style>
  <w:style w:type="character" w:styleId="1093" w:customStyle="1">
    <w:name w:val="ListLabel 369"/>
    <w:qFormat/>
    <w:rPr>
      <w:rFonts w:cs="Courier New"/>
    </w:rPr>
  </w:style>
  <w:style w:type="character" w:styleId="1094" w:customStyle="1">
    <w:name w:val="ListLabel 370"/>
    <w:qFormat/>
    <w:rPr>
      <w:rFonts w:cs="Courier New"/>
    </w:rPr>
  </w:style>
  <w:style w:type="character" w:styleId="1095" w:customStyle="1">
    <w:name w:val="ListLabel 371"/>
    <w:qFormat/>
    <w:rPr>
      <w:rFonts w:cs="Courier New"/>
    </w:rPr>
  </w:style>
  <w:style w:type="character" w:styleId="1096" w:customStyle="1">
    <w:name w:val="ListLabel 372"/>
    <w:qFormat/>
    <w:rPr>
      <w:rFonts w:cs="Courier New"/>
    </w:rPr>
  </w:style>
  <w:style w:type="character" w:styleId="1097" w:customStyle="1">
    <w:name w:val="ListLabel 373"/>
    <w:qFormat/>
    <w:rPr>
      <w:rFonts w:cs="Courier New"/>
    </w:rPr>
  </w:style>
  <w:style w:type="character" w:styleId="1098" w:customStyle="1">
    <w:name w:val="ListLabel 374"/>
    <w:qFormat/>
    <w:rPr>
      <w:rFonts w:cs="Courier New"/>
    </w:rPr>
  </w:style>
  <w:style w:type="character" w:styleId="1099" w:customStyle="1">
    <w:name w:val="ListLabel 375"/>
    <w:qFormat/>
    <w:rPr>
      <w:rFonts w:cs="Courier New"/>
    </w:rPr>
  </w:style>
  <w:style w:type="paragraph" w:styleId="1100" w:customStyle="1">
    <w:name w:val="Заголовок"/>
    <w:basedOn w:val="695"/>
    <w:next w:val="1101"/>
    <w:qFormat/>
    <w:pPr>
      <w:keepNext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1101">
    <w:name w:val="Body Text"/>
    <w:basedOn w:val="695"/>
    <w:link w:val="1655"/>
    <w:semiHidden/>
    <w:unhideWhenUsed/>
    <w:pPr>
      <w:spacing w:after="140" w:line="288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02">
    <w:name w:val="List"/>
    <w:basedOn w:val="1101"/>
    <w:semiHidden/>
    <w:unhideWhenUsed/>
  </w:style>
  <w:style w:type="paragraph" w:styleId="1103" w:customStyle="1">
    <w:name w:val="Название объекта1"/>
    <w:basedOn w:val="695"/>
    <w:qFormat/>
    <w:pPr>
      <w:spacing w:before="120" w:after="120"/>
      <w:suppressLineNumbers/>
    </w:pPr>
    <w:rPr>
      <w:rFonts w:ascii="Times New Roman" w:hAnsi="Times New Roman"/>
      <w:i/>
      <w:iCs/>
      <w:sz w:val="24"/>
      <w:szCs w:val="24"/>
    </w:rPr>
  </w:style>
  <w:style w:type="paragraph" w:styleId="1104">
    <w:name w:val="index heading"/>
    <w:basedOn w:val="695"/>
    <w:semiHidden/>
    <w:unhideWhenUsed/>
    <w:qFormat/>
    <w:pPr>
      <w:spacing w:after="0" w:line="240" w:lineRule="auto"/>
      <w:suppressLineNumbers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05">
    <w:name w:val="index 1"/>
    <w:basedOn w:val="695"/>
    <w:uiPriority w:val="99"/>
    <w:semiHidden/>
    <w:unhideWhenUsed/>
    <w:qFormat/>
    <w:pPr>
      <w:ind w:left="240" w:hanging="240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06">
    <w:name w:val="annotation text"/>
    <w:basedOn w:val="695"/>
    <w:link w:val="840"/>
    <w:uiPriority w:val="99"/>
    <w:semiHidden/>
    <w:unhideWhenUsed/>
    <w:qFormat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107" w:customStyle="1">
    <w:name w:val="Нижний колонтитул1"/>
    <w:basedOn w:val="695"/>
    <w:semiHidden/>
    <w:unhideWhenUsed/>
    <w:qFormat/>
    <w:pPr>
      <w:spacing w:after="0" w:line="240" w:lineRule="auto"/>
      <w:tabs>
        <w:tab w:val="center" w:pos="5032" w:leader="none"/>
        <w:tab w:val="right" w:pos="10065" w:leader="none"/>
      </w:tabs>
      <w:suppressLineNumbers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08">
    <w:name w:val="Caption"/>
    <w:basedOn w:val="695"/>
    <w:semiHidden/>
    <w:unhideWhenUsed/>
    <w:qFormat/>
    <w:pPr>
      <w:spacing w:before="120" w:after="120" w:line="240" w:lineRule="auto"/>
      <w:suppressLineNumbers/>
    </w:pPr>
    <w:rPr>
      <w:rFonts w:ascii="Times New Roman" w:hAnsi="Times New Roman" w:eastAsia="Times New Roman" w:cs="Times New Roman"/>
      <w:i/>
      <w:iCs/>
      <w:sz w:val="24"/>
      <w:szCs w:val="24"/>
      <w:lang w:eastAsia="ru-RU"/>
    </w:rPr>
  </w:style>
  <w:style w:type="paragraph" w:styleId="1109">
    <w:name w:val="Title"/>
    <w:basedOn w:val="695"/>
    <w:link w:val="1657"/>
    <w:qFormat/>
    <w:pPr>
      <w:keepNext/>
      <w:spacing w:before="240" w:after="120" w:line="240" w:lineRule="auto"/>
    </w:pPr>
    <w:rPr>
      <w:rFonts w:ascii="Liberation Sans" w:hAnsi="Liberation Sans" w:eastAsia="DejaVu Sans" w:cs="DejaVu Sans"/>
      <w:sz w:val="28"/>
      <w:szCs w:val="28"/>
      <w:lang w:eastAsia="ru-RU"/>
    </w:rPr>
  </w:style>
  <w:style w:type="paragraph" w:styleId="1110">
    <w:name w:val="annotation subject"/>
    <w:basedOn w:val="1106"/>
    <w:link w:val="841"/>
    <w:uiPriority w:val="99"/>
    <w:semiHidden/>
    <w:unhideWhenUsed/>
    <w:qFormat/>
    <w:rPr>
      <w:b/>
      <w:bCs/>
    </w:rPr>
  </w:style>
  <w:style w:type="paragraph" w:styleId="1111">
    <w:name w:val="Balloon Text"/>
    <w:basedOn w:val="695"/>
    <w:link w:val="1123"/>
    <w:uiPriority w:val="99"/>
    <w:semiHidden/>
    <w:unhideWhenUsed/>
    <w:qFormat/>
    <w:pPr>
      <w:spacing w:after="0" w:line="240" w:lineRule="auto"/>
    </w:pPr>
    <w:rPr>
      <w:rFonts w:ascii="Tahoma" w:hAnsi="Tahoma" w:eastAsia="Times New Roman" w:cs="Tahoma"/>
      <w:sz w:val="16"/>
      <w:szCs w:val="16"/>
      <w:lang w:eastAsia="ru-RU"/>
    </w:rPr>
  </w:style>
  <w:style w:type="paragraph" w:styleId="1112">
    <w:name w:val="Revision"/>
    <w:uiPriority w:val="99"/>
    <w:semiHidden/>
    <w:qFormat/>
    <w:rPr>
      <w:rFonts w:ascii="Times New Roman" w:hAnsi="Times New Roman" w:eastAsia="Times New Roman" w:cs="Times New Roman"/>
      <w:color w:val="00000a"/>
      <w:sz w:val="24"/>
      <w:szCs w:val="24"/>
      <w:lang w:eastAsia="ru-RU"/>
    </w:rPr>
  </w:style>
  <w:style w:type="paragraph" w:styleId="1113">
    <w:name w:val="List Paragraph"/>
    <w:basedOn w:val="695"/>
    <w:uiPriority w:val="34"/>
    <w:qFormat/>
    <w:pPr>
      <w:contextualSpacing/>
      <w:ind w:left="720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14" w:customStyle="1">
    <w:name w:val="Текст выноски Знак1"/>
    <w:basedOn w:val="695"/>
    <w:qFormat/>
    <w:pPr>
      <w:keepNext/>
      <w:spacing w:before="240" w:after="120" w:line="240" w:lineRule="auto"/>
    </w:pPr>
    <w:rPr>
      <w:rFonts w:ascii="Liberation Sans" w:hAnsi="Liberation Sans" w:eastAsia="DejaVu Sans" w:cs="DejaVu Sans"/>
      <w:sz w:val="28"/>
      <w:szCs w:val="28"/>
      <w:lang w:eastAsia="ru-RU"/>
    </w:rPr>
  </w:style>
  <w:style w:type="paragraph" w:styleId="1115" w:customStyle="1">
    <w:name w:val="Заголовок 2.КД"/>
    <w:basedOn w:val="695"/>
    <w:link w:val="707"/>
    <w:qFormat/>
    <w:pPr>
      <w:ind w:firstLine="567"/>
      <w:jc w:val="center"/>
      <w:keepNext/>
      <w:spacing w:before="240" w:after="0" w:line="240" w:lineRule="atLeast"/>
      <w:widowControl w:val="off"/>
      <w:tabs>
        <w:tab w:val="left" w:pos="540" w:leader="none"/>
      </w:tabs>
      <w:outlineLvl w:val="1"/>
    </w:pPr>
    <w:rPr>
      <w:b/>
      <w:bCs/>
      <w:sz w:val="28"/>
      <w:szCs w:val="28"/>
    </w:rPr>
  </w:style>
  <w:style w:type="paragraph" w:styleId="1116" w:customStyle="1">
    <w:name w:val="Основной текст TNewRoman"/>
    <w:basedOn w:val="1101"/>
    <w:qFormat/>
    <w:pPr>
      <w:ind w:firstLine="397"/>
      <w:spacing w:before="120" w:after="120" w:line="240" w:lineRule="auto"/>
    </w:pPr>
  </w:style>
  <w:style w:type="paragraph" w:styleId="1117" w:customStyle="1">
    <w:name w:val="_EB_Name_Table"/>
    <w:qFormat/>
    <w:pPr>
      <w:ind w:firstLine="567"/>
      <w:keepNext/>
      <w:spacing w:before="240" w:after="120"/>
      <w:tabs>
        <w:tab w:val="left" w:pos="567" w:leader="none"/>
      </w:tabs>
    </w:pPr>
    <w:rPr>
      <w:rFonts w:ascii="Times New Roman" w:hAnsi="Times New Roman" w:eastAsia="Times New Roman" w:cs="Times New Roman"/>
      <w:b/>
      <w:bCs/>
      <w:color w:val="00000a"/>
      <w:sz w:val="28"/>
      <w:szCs w:val="28"/>
    </w:rPr>
  </w:style>
  <w:style w:type="paragraph" w:styleId="1118" w:customStyle="1">
    <w:name w:val="_New_Normal"/>
    <w:qFormat/>
    <w:pPr>
      <w:ind w:firstLine="567"/>
      <w:jc w:val="both"/>
      <w:spacing w:before="120" w:after="120" w:line="360" w:lineRule="auto"/>
    </w:pPr>
    <w:rPr>
      <w:rFonts w:ascii="Times New Roman" w:hAnsi="Times New Roman" w:eastAsia="Times New Roman" w:cs="Times New Roman"/>
      <w:color w:val="00000a"/>
      <w:sz w:val="22"/>
      <w:szCs w:val="20"/>
    </w:rPr>
  </w:style>
  <w:style w:type="paragraph" w:styleId="1119" w:customStyle="1">
    <w:name w:val="_EB_Table_norm"/>
    <w:qFormat/>
    <w:pPr>
      <w:jc w:val="both"/>
      <w:spacing w:before="60" w:after="60"/>
    </w:pPr>
    <w:rPr>
      <w:rFonts w:ascii="Times New Roman" w:hAnsi="Times New Roman" w:eastAsia="Times New Roman" w:cs="Times New Roman"/>
      <w:color w:val="00000a"/>
      <w:sz w:val="28"/>
      <w:szCs w:val="20"/>
    </w:rPr>
  </w:style>
  <w:style w:type="paragraph" w:styleId="1120" w:customStyle="1">
    <w:name w:val="_EB_Table_Head"/>
    <w:basedOn w:val="1119"/>
    <w:qFormat/>
    <w:pPr>
      <w:jc w:val="center"/>
      <w:keepNext/>
    </w:pPr>
    <w:rPr>
      <w:b/>
      <w:bCs/>
      <w:szCs w:val="28"/>
    </w:rPr>
  </w:style>
  <w:style w:type="paragraph" w:styleId="1121" w:customStyle="1">
    <w:name w:val="Содержимое таблицы"/>
    <w:basedOn w:val="695"/>
    <w:qFormat/>
    <w:pPr>
      <w:spacing w:after="0" w:line="240" w:lineRule="auto"/>
      <w:suppressLineNumbers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22" w:customStyle="1">
    <w:name w:val="Заголовок таблицы"/>
    <w:basedOn w:val="1121"/>
    <w:qFormat/>
    <w:pPr>
      <w:jc w:val="center"/>
    </w:pPr>
    <w:rPr>
      <w:b/>
      <w:bCs/>
    </w:rPr>
  </w:style>
  <w:style w:type="numbering" w:styleId="1123" w:customStyle="1">
    <w:name w:val="Текст выноски Знак2"/>
    <w:link w:val="1111"/>
    <w:uiPriority w:val="99"/>
    <w:semiHidden/>
    <w:unhideWhenUsed/>
    <w:qFormat/>
  </w:style>
  <w:style w:type="numbering" w:styleId="1124" w:customStyle="1">
    <w:name w:val="Стиль1"/>
    <w:uiPriority w:val="99"/>
    <w:qFormat/>
  </w:style>
  <w:style w:type="character" w:styleId="1125" w:customStyle="1">
    <w:name w:val="Тема примечания Знак2"/>
    <w:basedOn w:val="696"/>
    <w:uiPriority w:val="99"/>
    <w:semiHidden/>
    <w:qFormat/>
    <w:rPr>
      <w:rFonts w:ascii="Times New Roman" w:hAnsi="Times New Roman" w:eastAsia="Times New Roman" w:cs="Times New Roman"/>
      <w:color w:val="00000a"/>
      <w:sz w:val="20"/>
      <w:szCs w:val="20"/>
      <w:lang w:eastAsia="ru-RU"/>
    </w:rPr>
  </w:style>
  <w:style w:type="character" w:styleId="1126" w:customStyle="1">
    <w:name w:val="ListLabel 376"/>
    <w:qFormat/>
    <w:rPr>
      <w:rFonts w:ascii="Times New Roman" w:hAnsi="Times New Roman"/>
      <w:b/>
      <w:sz w:val="24"/>
    </w:rPr>
  </w:style>
  <w:style w:type="character" w:styleId="1127" w:customStyle="1">
    <w:name w:val="ListLabel 377"/>
    <w:qFormat/>
    <w:rPr>
      <w:b/>
    </w:rPr>
  </w:style>
  <w:style w:type="character" w:styleId="1128" w:customStyle="1">
    <w:name w:val="ListLabel 378"/>
    <w:qFormat/>
    <w:rPr>
      <w:rFonts w:ascii="Times New Roman" w:hAnsi="Times New Roman" w:cs="Symbol"/>
      <w:b w:val="0"/>
      <w:sz w:val="24"/>
    </w:rPr>
  </w:style>
  <w:style w:type="character" w:styleId="1129" w:customStyle="1">
    <w:name w:val="ListLabel 379"/>
    <w:qFormat/>
    <w:rPr>
      <w:rFonts w:cs="Courier New"/>
    </w:rPr>
  </w:style>
  <w:style w:type="character" w:styleId="1130" w:customStyle="1">
    <w:name w:val="ListLabel 380"/>
    <w:qFormat/>
    <w:rPr>
      <w:rFonts w:cs="Wingdings"/>
    </w:rPr>
  </w:style>
  <w:style w:type="character" w:styleId="1131" w:customStyle="1">
    <w:name w:val="ListLabel 381"/>
    <w:qFormat/>
    <w:rPr>
      <w:rFonts w:cs="Symbol"/>
    </w:rPr>
  </w:style>
  <w:style w:type="character" w:styleId="1132" w:customStyle="1">
    <w:name w:val="ListLabel 382"/>
    <w:qFormat/>
    <w:rPr>
      <w:rFonts w:cs="Courier New"/>
    </w:rPr>
  </w:style>
  <w:style w:type="character" w:styleId="1133" w:customStyle="1">
    <w:name w:val="ListLabel 383"/>
    <w:qFormat/>
    <w:rPr>
      <w:rFonts w:cs="Wingdings"/>
    </w:rPr>
  </w:style>
  <w:style w:type="character" w:styleId="1134" w:customStyle="1">
    <w:name w:val="ListLabel 384"/>
    <w:qFormat/>
    <w:rPr>
      <w:rFonts w:cs="Symbol"/>
    </w:rPr>
  </w:style>
  <w:style w:type="character" w:styleId="1135" w:customStyle="1">
    <w:name w:val="ListLabel 385"/>
    <w:qFormat/>
    <w:rPr>
      <w:rFonts w:cs="Courier New"/>
    </w:rPr>
  </w:style>
  <w:style w:type="character" w:styleId="1136" w:customStyle="1">
    <w:name w:val="ListLabel 386"/>
    <w:qFormat/>
    <w:rPr>
      <w:rFonts w:cs="Wingdings"/>
    </w:rPr>
  </w:style>
  <w:style w:type="character" w:styleId="1137" w:customStyle="1">
    <w:name w:val="ListLabel 387"/>
    <w:qFormat/>
    <w:rPr>
      <w:rFonts w:ascii="Times New Roman" w:hAnsi="Times New Roman" w:cs="Symbol"/>
      <w:sz w:val="24"/>
    </w:rPr>
  </w:style>
  <w:style w:type="character" w:styleId="1138" w:customStyle="1">
    <w:name w:val="ListLabel 388"/>
    <w:qFormat/>
    <w:rPr>
      <w:rFonts w:cs="Courier New"/>
    </w:rPr>
  </w:style>
  <w:style w:type="character" w:styleId="1139" w:customStyle="1">
    <w:name w:val="ListLabel 389"/>
    <w:qFormat/>
    <w:rPr>
      <w:rFonts w:cs="Wingdings"/>
    </w:rPr>
  </w:style>
  <w:style w:type="character" w:styleId="1140" w:customStyle="1">
    <w:name w:val="ListLabel 390"/>
    <w:qFormat/>
    <w:rPr>
      <w:rFonts w:cs="Symbol"/>
    </w:rPr>
  </w:style>
  <w:style w:type="character" w:styleId="1141" w:customStyle="1">
    <w:name w:val="ListLabel 391"/>
    <w:qFormat/>
    <w:rPr>
      <w:rFonts w:cs="Courier New"/>
    </w:rPr>
  </w:style>
  <w:style w:type="character" w:styleId="1142" w:customStyle="1">
    <w:name w:val="ListLabel 392"/>
    <w:qFormat/>
    <w:rPr>
      <w:rFonts w:cs="Wingdings"/>
    </w:rPr>
  </w:style>
  <w:style w:type="character" w:styleId="1143" w:customStyle="1">
    <w:name w:val="ListLabel 393"/>
    <w:qFormat/>
    <w:rPr>
      <w:rFonts w:cs="Symbol"/>
    </w:rPr>
  </w:style>
  <w:style w:type="character" w:styleId="1144" w:customStyle="1">
    <w:name w:val="ListLabel 394"/>
    <w:qFormat/>
    <w:rPr>
      <w:rFonts w:cs="Courier New"/>
    </w:rPr>
  </w:style>
  <w:style w:type="character" w:styleId="1145" w:customStyle="1">
    <w:name w:val="ListLabel 395"/>
    <w:qFormat/>
    <w:rPr>
      <w:rFonts w:cs="Wingdings"/>
    </w:rPr>
  </w:style>
  <w:style w:type="character" w:styleId="1146" w:customStyle="1">
    <w:name w:val="ListLabel 396"/>
    <w:qFormat/>
    <w:rPr>
      <w:b/>
    </w:rPr>
  </w:style>
  <w:style w:type="character" w:styleId="1147" w:customStyle="1">
    <w:name w:val="ListLabel 397"/>
    <w:qFormat/>
    <w:rPr>
      <w:rFonts w:ascii="Times New Roman" w:hAnsi="Times New Roman" w:cs="OpenSymbol"/>
      <w:sz w:val="24"/>
    </w:rPr>
  </w:style>
  <w:style w:type="character" w:styleId="1148" w:customStyle="1">
    <w:name w:val="ListLabel 398"/>
    <w:qFormat/>
    <w:rPr>
      <w:rFonts w:cs="OpenSymbol"/>
    </w:rPr>
  </w:style>
  <w:style w:type="character" w:styleId="1149" w:customStyle="1">
    <w:name w:val="ListLabel 399"/>
    <w:qFormat/>
    <w:rPr>
      <w:rFonts w:cs="OpenSymbol"/>
    </w:rPr>
  </w:style>
  <w:style w:type="character" w:styleId="1150" w:customStyle="1">
    <w:name w:val="ListLabel 400"/>
    <w:qFormat/>
    <w:rPr>
      <w:rFonts w:cs="OpenSymbol"/>
    </w:rPr>
  </w:style>
  <w:style w:type="character" w:styleId="1151" w:customStyle="1">
    <w:name w:val="ListLabel 401"/>
    <w:qFormat/>
    <w:rPr>
      <w:rFonts w:cs="OpenSymbol"/>
    </w:rPr>
  </w:style>
  <w:style w:type="character" w:styleId="1152" w:customStyle="1">
    <w:name w:val="ListLabel 402"/>
    <w:qFormat/>
    <w:rPr>
      <w:rFonts w:cs="OpenSymbol"/>
    </w:rPr>
  </w:style>
  <w:style w:type="character" w:styleId="1153" w:customStyle="1">
    <w:name w:val="ListLabel 403"/>
    <w:qFormat/>
    <w:rPr>
      <w:rFonts w:cs="OpenSymbol"/>
    </w:rPr>
  </w:style>
  <w:style w:type="character" w:styleId="1154" w:customStyle="1">
    <w:name w:val="ListLabel 404"/>
    <w:qFormat/>
    <w:rPr>
      <w:rFonts w:cs="OpenSymbol"/>
    </w:rPr>
  </w:style>
  <w:style w:type="character" w:styleId="1155" w:customStyle="1">
    <w:name w:val="ListLabel 405"/>
    <w:qFormat/>
    <w:rPr>
      <w:rFonts w:cs="OpenSymbol"/>
    </w:rPr>
  </w:style>
  <w:style w:type="character" w:styleId="1156" w:customStyle="1">
    <w:name w:val="ListLabel 406"/>
    <w:qFormat/>
    <w:rPr>
      <w:rFonts w:ascii="Times New Roman" w:hAnsi="Times New Roman" w:cs="OpenSymbol"/>
      <w:sz w:val="24"/>
    </w:rPr>
  </w:style>
  <w:style w:type="character" w:styleId="1157" w:customStyle="1">
    <w:name w:val="ListLabel 407"/>
    <w:qFormat/>
    <w:rPr>
      <w:rFonts w:cs="OpenSymbol"/>
    </w:rPr>
  </w:style>
  <w:style w:type="character" w:styleId="1158" w:customStyle="1">
    <w:name w:val="ListLabel 408"/>
    <w:qFormat/>
    <w:rPr>
      <w:rFonts w:cs="OpenSymbol"/>
    </w:rPr>
  </w:style>
  <w:style w:type="character" w:styleId="1159" w:customStyle="1">
    <w:name w:val="ListLabel 409"/>
    <w:qFormat/>
    <w:rPr>
      <w:rFonts w:cs="OpenSymbol"/>
    </w:rPr>
  </w:style>
  <w:style w:type="character" w:styleId="1160" w:customStyle="1">
    <w:name w:val="ListLabel 410"/>
    <w:qFormat/>
    <w:rPr>
      <w:rFonts w:cs="OpenSymbol"/>
    </w:rPr>
  </w:style>
  <w:style w:type="character" w:styleId="1161" w:customStyle="1">
    <w:name w:val="ListLabel 411"/>
    <w:qFormat/>
    <w:rPr>
      <w:rFonts w:cs="OpenSymbol"/>
    </w:rPr>
  </w:style>
  <w:style w:type="character" w:styleId="1162" w:customStyle="1">
    <w:name w:val="ListLabel 412"/>
    <w:qFormat/>
    <w:rPr>
      <w:rFonts w:cs="OpenSymbol"/>
    </w:rPr>
  </w:style>
  <w:style w:type="character" w:styleId="1163" w:customStyle="1">
    <w:name w:val="ListLabel 413"/>
    <w:qFormat/>
    <w:rPr>
      <w:rFonts w:cs="OpenSymbol"/>
    </w:rPr>
  </w:style>
  <w:style w:type="character" w:styleId="1164" w:customStyle="1">
    <w:name w:val="ListLabel 414"/>
    <w:qFormat/>
    <w:rPr>
      <w:rFonts w:cs="OpenSymbol"/>
    </w:rPr>
  </w:style>
  <w:style w:type="character" w:styleId="1165" w:customStyle="1">
    <w:name w:val="ListLabel 415"/>
    <w:qFormat/>
    <w:rPr>
      <w:b/>
    </w:rPr>
  </w:style>
  <w:style w:type="character" w:styleId="1166" w:customStyle="1">
    <w:name w:val="ListLabel 416"/>
    <w:qFormat/>
    <w:rPr>
      <w:b/>
    </w:rPr>
  </w:style>
  <w:style w:type="character" w:styleId="1167" w:customStyle="1">
    <w:name w:val="ListLabel 417"/>
    <w:qFormat/>
    <w:rPr>
      <w:rFonts w:cs="OpenSymbol"/>
    </w:rPr>
  </w:style>
  <w:style w:type="character" w:styleId="1168" w:customStyle="1">
    <w:name w:val="ListLabel 418"/>
    <w:qFormat/>
    <w:rPr>
      <w:rFonts w:cs="OpenSymbol"/>
    </w:rPr>
  </w:style>
  <w:style w:type="character" w:styleId="1169" w:customStyle="1">
    <w:name w:val="ListLabel 419"/>
    <w:qFormat/>
    <w:rPr>
      <w:rFonts w:cs="OpenSymbol"/>
    </w:rPr>
  </w:style>
  <w:style w:type="character" w:styleId="1170" w:customStyle="1">
    <w:name w:val="ListLabel 420"/>
    <w:qFormat/>
    <w:rPr>
      <w:rFonts w:cs="OpenSymbol"/>
    </w:rPr>
  </w:style>
  <w:style w:type="character" w:styleId="1171" w:customStyle="1">
    <w:name w:val="ListLabel 421"/>
    <w:qFormat/>
    <w:rPr>
      <w:rFonts w:cs="OpenSymbol"/>
    </w:rPr>
  </w:style>
  <w:style w:type="character" w:styleId="1172" w:customStyle="1">
    <w:name w:val="ListLabel 422"/>
    <w:qFormat/>
    <w:rPr>
      <w:rFonts w:cs="OpenSymbol"/>
    </w:rPr>
  </w:style>
  <w:style w:type="character" w:styleId="1173" w:customStyle="1">
    <w:name w:val="ListLabel 423"/>
    <w:qFormat/>
    <w:rPr>
      <w:rFonts w:cs="OpenSymbol"/>
    </w:rPr>
  </w:style>
  <w:style w:type="character" w:styleId="1174" w:customStyle="1">
    <w:name w:val="ListLabel 424"/>
    <w:qFormat/>
    <w:rPr>
      <w:rFonts w:cs="OpenSymbol"/>
    </w:rPr>
  </w:style>
  <w:style w:type="character" w:styleId="1175" w:customStyle="1">
    <w:name w:val="ListLabel 425"/>
    <w:qFormat/>
    <w:rPr>
      <w:rFonts w:cs="OpenSymbol"/>
    </w:rPr>
  </w:style>
  <w:style w:type="character" w:styleId="1176" w:customStyle="1">
    <w:name w:val="ListLabel 426"/>
    <w:qFormat/>
    <w:rPr>
      <w:rFonts w:cs="OpenSymbol"/>
    </w:rPr>
  </w:style>
  <w:style w:type="character" w:styleId="1177" w:customStyle="1">
    <w:name w:val="ListLabel 427"/>
    <w:qFormat/>
    <w:rPr>
      <w:rFonts w:cs="OpenSymbol"/>
    </w:rPr>
  </w:style>
  <w:style w:type="character" w:styleId="1178" w:customStyle="1">
    <w:name w:val="ListLabel 428"/>
    <w:qFormat/>
    <w:rPr>
      <w:rFonts w:cs="OpenSymbol"/>
    </w:rPr>
  </w:style>
  <w:style w:type="character" w:styleId="1179" w:customStyle="1">
    <w:name w:val="ListLabel 429"/>
    <w:qFormat/>
    <w:rPr>
      <w:rFonts w:cs="OpenSymbol"/>
    </w:rPr>
  </w:style>
  <w:style w:type="character" w:styleId="1180" w:customStyle="1">
    <w:name w:val="ListLabel 430"/>
    <w:qFormat/>
    <w:rPr>
      <w:rFonts w:cs="OpenSymbol"/>
    </w:rPr>
  </w:style>
  <w:style w:type="character" w:styleId="1181" w:customStyle="1">
    <w:name w:val="ListLabel 431"/>
    <w:qFormat/>
    <w:rPr>
      <w:rFonts w:cs="OpenSymbol"/>
    </w:rPr>
  </w:style>
  <w:style w:type="character" w:styleId="1182" w:customStyle="1">
    <w:name w:val="ListLabel 432"/>
    <w:qFormat/>
    <w:rPr>
      <w:rFonts w:cs="OpenSymbol"/>
    </w:rPr>
  </w:style>
  <w:style w:type="character" w:styleId="1183" w:customStyle="1">
    <w:name w:val="ListLabel 433"/>
    <w:qFormat/>
    <w:rPr>
      <w:rFonts w:cs="OpenSymbol"/>
    </w:rPr>
  </w:style>
  <w:style w:type="character" w:styleId="1184" w:customStyle="1">
    <w:name w:val="ListLabel 434"/>
    <w:qFormat/>
    <w:rPr>
      <w:rFonts w:cs="OpenSymbol"/>
    </w:rPr>
  </w:style>
  <w:style w:type="character" w:styleId="1185" w:customStyle="1">
    <w:name w:val="ListLabel 435"/>
    <w:qFormat/>
    <w:rPr>
      <w:rFonts w:ascii="Times New Roman" w:hAnsi="Times New Roman" w:cs="OpenSymbol"/>
      <w:b w:val="0"/>
      <w:sz w:val="24"/>
    </w:rPr>
  </w:style>
  <w:style w:type="character" w:styleId="1186" w:customStyle="1">
    <w:name w:val="ListLabel 436"/>
    <w:qFormat/>
    <w:rPr>
      <w:rFonts w:cs="OpenSymbol"/>
    </w:rPr>
  </w:style>
  <w:style w:type="character" w:styleId="1187" w:customStyle="1">
    <w:name w:val="ListLabel 437"/>
    <w:qFormat/>
    <w:rPr>
      <w:rFonts w:cs="OpenSymbol"/>
    </w:rPr>
  </w:style>
  <w:style w:type="character" w:styleId="1188" w:customStyle="1">
    <w:name w:val="ListLabel 438"/>
    <w:qFormat/>
    <w:rPr>
      <w:rFonts w:cs="OpenSymbol"/>
    </w:rPr>
  </w:style>
  <w:style w:type="character" w:styleId="1189" w:customStyle="1">
    <w:name w:val="ListLabel 439"/>
    <w:qFormat/>
    <w:rPr>
      <w:rFonts w:cs="OpenSymbol"/>
    </w:rPr>
  </w:style>
  <w:style w:type="character" w:styleId="1190" w:customStyle="1">
    <w:name w:val="ListLabel 440"/>
    <w:qFormat/>
    <w:rPr>
      <w:rFonts w:cs="OpenSymbol"/>
    </w:rPr>
  </w:style>
  <w:style w:type="character" w:styleId="1191" w:customStyle="1">
    <w:name w:val="ListLabel 441"/>
    <w:qFormat/>
    <w:rPr>
      <w:rFonts w:cs="OpenSymbol"/>
    </w:rPr>
  </w:style>
  <w:style w:type="character" w:styleId="1192" w:customStyle="1">
    <w:name w:val="ListLabel 442"/>
    <w:qFormat/>
    <w:rPr>
      <w:rFonts w:cs="OpenSymbol"/>
    </w:rPr>
  </w:style>
  <w:style w:type="character" w:styleId="1193" w:customStyle="1">
    <w:name w:val="ListLabel 443"/>
    <w:qFormat/>
    <w:rPr>
      <w:rFonts w:cs="OpenSymbol"/>
    </w:rPr>
  </w:style>
  <w:style w:type="character" w:styleId="1194" w:customStyle="1">
    <w:name w:val="ListLabel 444"/>
    <w:qFormat/>
    <w:rPr>
      <w:b/>
    </w:rPr>
  </w:style>
  <w:style w:type="character" w:styleId="1195" w:customStyle="1">
    <w:name w:val="ListLabel 445"/>
    <w:qFormat/>
    <w:rPr>
      <w:rFonts w:cs="Symbol"/>
    </w:rPr>
  </w:style>
  <w:style w:type="character" w:styleId="1196" w:customStyle="1">
    <w:name w:val="ListLabel 446"/>
    <w:qFormat/>
    <w:rPr>
      <w:rFonts w:cs="Courier New"/>
    </w:rPr>
  </w:style>
  <w:style w:type="character" w:styleId="1197" w:customStyle="1">
    <w:name w:val="ListLabel 447"/>
    <w:qFormat/>
    <w:rPr>
      <w:rFonts w:cs="Wingdings"/>
    </w:rPr>
  </w:style>
  <w:style w:type="character" w:styleId="1198" w:customStyle="1">
    <w:name w:val="ListLabel 448"/>
    <w:qFormat/>
    <w:rPr>
      <w:rFonts w:cs="Symbol"/>
    </w:rPr>
  </w:style>
  <w:style w:type="character" w:styleId="1199" w:customStyle="1">
    <w:name w:val="ListLabel 449"/>
    <w:qFormat/>
    <w:rPr>
      <w:rFonts w:cs="Courier New"/>
    </w:rPr>
  </w:style>
  <w:style w:type="character" w:styleId="1200" w:customStyle="1">
    <w:name w:val="ListLabel 450"/>
    <w:qFormat/>
    <w:rPr>
      <w:rFonts w:cs="Wingdings"/>
    </w:rPr>
  </w:style>
  <w:style w:type="character" w:styleId="1201" w:customStyle="1">
    <w:name w:val="ListLabel 451"/>
    <w:qFormat/>
    <w:rPr>
      <w:rFonts w:cs="Symbol"/>
    </w:rPr>
  </w:style>
  <w:style w:type="character" w:styleId="1202" w:customStyle="1">
    <w:name w:val="ListLabel 452"/>
    <w:qFormat/>
    <w:rPr>
      <w:rFonts w:cs="Courier New"/>
    </w:rPr>
  </w:style>
  <w:style w:type="character" w:styleId="1203" w:customStyle="1">
    <w:name w:val="ListLabel 453"/>
    <w:qFormat/>
    <w:rPr>
      <w:rFonts w:cs="Wingdings"/>
    </w:rPr>
  </w:style>
  <w:style w:type="character" w:styleId="1204" w:customStyle="1">
    <w:name w:val="ListLabel 454"/>
    <w:qFormat/>
    <w:rPr>
      <w:rFonts w:ascii="Times New Roman" w:hAnsi="Times New Roman"/>
      <w:b/>
      <w:sz w:val="24"/>
    </w:rPr>
  </w:style>
  <w:style w:type="character" w:styleId="1205" w:customStyle="1">
    <w:name w:val="ListLabel 455"/>
    <w:qFormat/>
    <w:rPr>
      <w:b/>
    </w:rPr>
  </w:style>
  <w:style w:type="character" w:styleId="1206" w:customStyle="1">
    <w:name w:val="ListLabel 456"/>
    <w:qFormat/>
    <w:rPr>
      <w:rFonts w:ascii="Times New Roman" w:hAnsi="Times New Roman" w:cs="Symbol"/>
      <w:b w:val="0"/>
      <w:sz w:val="24"/>
    </w:rPr>
  </w:style>
  <w:style w:type="character" w:styleId="1207" w:customStyle="1">
    <w:name w:val="ListLabel 457"/>
    <w:qFormat/>
    <w:rPr>
      <w:rFonts w:cs="Courier New"/>
    </w:rPr>
  </w:style>
  <w:style w:type="character" w:styleId="1208" w:customStyle="1">
    <w:name w:val="ListLabel 458"/>
    <w:qFormat/>
    <w:rPr>
      <w:rFonts w:cs="Wingdings"/>
    </w:rPr>
  </w:style>
  <w:style w:type="character" w:styleId="1209" w:customStyle="1">
    <w:name w:val="ListLabel 459"/>
    <w:qFormat/>
    <w:rPr>
      <w:rFonts w:cs="Symbol"/>
    </w:rPr>
  </w:style>
  <w:style w:type="character" w:styleId="1210" w:customStyle="1">
    <w:name w:val="ListLabel 460"/>
    <w:qFormat/>
    <w:rPr>
      <w:rFonts w:cs="Courier New"/>
    </w:rPr>
  </w:style>
  <w:style w:type="character" w:styleId="1211" w:customStyle="1">
    <w:name w:val="ListLabel 461"/>
    <w:qFormat/>
    <w:rPr>
      <w:rFonts w:cs="Wingdings"/>
    </w:rPr>
  </w:style>
  <w:style w:type="character" w:styleId="1212" w:customStyle="1">
    <w:name w:val="ListLabel 462"/>
    <w:qFormat/>
    <w:rPr>
      <w:rFonts w:cs="Symbol"/>
    </w:rPr>
  </w:style>
  <w:style w:type="character" w:styleId="1213" w:customStyle="1">
    <w:name w:val="ListLabel 463"/>
    <w:qFormat/>
    <w:rPr>
      <w:rFonts w:cs="Courier New"/>
    </w:rPr>
  </w:style>
  <w:style w:type="character" w:styleId="1214" w:customStyle="1">
    <w:name w:val="ListLabel 464"/>
    <w:qFormat/>
    <w:rPr>
      <w:rFonts w:cs="Wingdings"/>
    </w:rPr>
  </w:style>
  <w:style w:type="character" w:styleId="1215" w:customStyle="1">
    <w:name w:val="ListLabel 465"/>
    <w:qFormat/>
    <w:rPr>
      <w:rFonts w:ascii="Times New Roman" w:hAnsi="Times New Roman" w:cs="Symbol"/>
      <w:sz w:val="24"/>
    </w:rPr>
  </w:style>
  <w:style w:type="character" w:styleId="1216" w:customStyle="1">
    <w:name w:val="ListLabel 466"/>
    <w:qFormat/>
    <w:rPr>
      <w:rFonts w:cs="Courier New"/>
    </w:rPr>
  </w:style>
  <w:style w:type="character" w:styleId="1217" w:customStyle="1">
    <w:name w:val="ListLabel 467"/>
    <w:qFormat/>
    <w:rPr>
      <w:rFonts w:cs="Wingdings"/>
    </w:rPr>
  </w:style>
  <w:style w:type="character" w:styleId="1218" w:customStyle="1">
    <w:name w:val="ListLabel 468"/>
    <w:qFormat/>
    <w:rPr>
      <w:rFonts w:cs="Symbol"/>
    </w:rPr>
  </w:style>
  <w:style w:type="character" w:styleId="1219" w:customStyle="1">
    <w:name w:val="ListLabel 469"/>
    <w:qFormat/>
    <w:rPr>
      <w:rFonts w:cs="Courier New"/>
    </w:rPr>
  </w:style>
  <w:style w:type="character" w:styleId="1220" w:customStyle="1">
    <w:name w:val="ListLabel 470"/>
    <w:qFormat/>
    <w:rPr>
      <w:rFonts w:cs="Wingdings"/>
    </w:rPr>
  </w:style>
  <w:style w:type="character" w:styleId="1221" w:customStyle="1">
    <w:name w:val="ListLabel 471"/>
    <w:qFormat/>
    <w:rPr>
      <w:rFonts w:cs="Symbol"/>
    </w:rPr>
  </w:style>
  <w:style w:type="character" w:styleId="1222" w:customStyle="1">
    <w:name w:val="ListLabel 472"/>
    <w:qFormat/>
    <w:rPr>
      <w:rFonts w:cs="Courier New"/>
    </w:rPr>
  </w:style>
  <w:style w:type="character" w:styleId="1223" w:customStyle="1">
    <w:name w:val="ListLabel 473"/>
    <w:qFormat/>
    <w:rPr>
      <w:rFonts w:cs="Wingdings"/>
    </w:rPr>
  </w:style>
  <w:style w:type="character" w:styleId="1224" w:customStyle="1">
    <w:name w:val="ListLabel 474"/>
    <w:qFormat/>
    <w:rPr>
      <w:b/>
    </w:rPr>
  </w:style>
  <w:style w:type="character" w:styleId="1225" w:customStyle="1">
    <w:name w:val="ListLabel 475"/>
    <w:qFormat/>
    <w:rPr>
      <w:rFonts w:ascii="Times New Roman" w:hAnsi="Times New Roman" w:cs="OpenSymbol"/>
      <w:sz w:val="24"/>
    </w:rPr>
  </w:style>
  <w:style w:type="character" w:styleId="1226" w:customStyle="1">
    <w:name w:val="ListLabel 476"/>
    <w:qFormat/>
    <w:rPr>
      <w:rFonts w:cs="OpenSymbol"/>
    </w:rPr>
  </w:style>
  <w:style w:type="character" w:styleId="1227" w:customStyle="1">
    <w:name w:val="ListLabel 477"/>
    <w:qFormat/>
    <w:rPr>
      <w:rFonts w:cs="OpenSymbol"/>
    </w:rPr>
  </w:style>
  <w:style w:type="character" w:styleId="1228" w:customStyle="1">
    <w:name w:val="ListLabel 478"/>
    <w:qFormat/>
    <w:rPr>
      <w:rFonts w:cs="OpenSymbol"/>
    </w:rPr>
  </w:style>
  <w:style w:type="character" w:styleId="1229" w:customStyle="1">
    <w:name w:val="ListLabel 479"/>
    <w:qFormat/>
    <w:rPr>
      <w:rFonts w:cs="OpenSymbol"/>
    </w:rPr>
  </w:style>
  <w:style w:type="character" w:styleId="1230" w:customStyle="1">
    <w:name w:val="ListLabel 480"/>
    <w:qFormat/>
    <w:rPr>
      <w:rFonts w:cs="OpenSymbol"/>
    </w:rPr>
  </w:style>
  <w:style w:type="character" w:styleId="1231" w:customStyle="1">
    <w:name w:val="ListLabel 481"/>
    <w:qFormat/>
    <w:rPr>
      <w:rFonts w:cs="OpenSymbol"/>
    </w:rPr>
  </w:style>
  <w:style w:type="character" w:styleId="1232" w:customStyle="1">
    <w:name w:val="ListLabel 482"/>
    <w:qFormat/>
    <w:rPr>
      <w:rFonts w:cs="OpenSymbol"/>
    </w:rPr>
  </w:style>
  <w:style w:type="character" w:styleId="1233" w:customStyle="1">
    <w:name w:val="ListLabel 483"/>
    <w:qFormat/>
    <w:rPr>
      <w:rFonts w:cs="OpenSymbol"/>
    </w:rPr>
  </w:style>
  <w:style w:type="character" w:styleId="1234" w:customStyle="1">
    <w:name w:val="ListLabel 484"/>
    <w:qFormat/>
    <w:rPr>
      <w:rFonts w:ascii="Times New Roman" w:hAnsi="Times New Roman" w:cs="OpenSymbol"/>
      <w:sz w:val="24"/>
    </w:rPr>
  </w:style>
  <w:style w:type="character" w:styleId="1235" w:customStyle="1">
    <w:name w:val="ListLabel 485"/>
    <w:qFormat/>
    <w:rPr>
      <w:rFonts w:cs="OpenSymbol"/>
    </w:rPr>
  </w:style>
  <w:style w:type="character" w:styleId="1236" w:customStyle="1">
    <w:name w:val="ListLabel 486"/>
    <w:qFormat/>
    <w:rPr>
      <w:rFonts w:cs="OpenSymbol"/>
    </w:rPr>
  </w:style>
  <w:style w:type="character" w:styleId="1237" w:customStyle="1">
    <w:name w:val="ListLabel 487"/>
    <w:qFormat/>
    <w:rPr>
      <w:rFonts w:cs="OpenSymbol"/>
    </w:rPr>
  </w:style>
  <w:style w:type="character" w:styleId="1238" w:customStyle="1">
    <w:name w:val="ListLabel 488"/>
    <w:qFormat/>
    <w:rPr>
      <w:rFonts w:cs="OpenSymbol"/>
    </w:rPr>
  </w:style>
  <w:style w:type="character" w:styleId="1239" w:customStyle="1">
    <w:name w:val="ListLabel 489"/>
    <w:qFormat/>
    <w:rPr>
      <w:rFonts w:cs="OpenSymbol"/>
    </w:rPr>
  </w:style>
  <w:style w:type="character" w:styleId="1240" w:customStyle="1">
    <w:name w:val="ListLabel 490"/>
    <w:qFormat/>
    <w:rPr>
      <w:rFonts w:cs="OpenSymbol"/>
    </w:rPr>
  </w:style>
  <w:style w:type="character" w:styleId="1241" w:customStyle="1">
    <w:name w:val="ListLabel 491"/>
    <w:qFormat/>
    <w:rPr>
      <w:rFonts w:cs="OpenSymbol"/>
    </w:rPr>
  </w:style>
  <w:style w:type="character" w:styleId="1242" w:customStyle="1">
    <w:name w:val="ListLabel 492"/>
    <w:qFormat/>
    <w:rPr>
      <w:rFonts w:cs="OpenSymbol"/>
    </w:rPr>
  </w:style>
  <w:style w:type="character" w:styleId="1243" w:customStyle="1">
    <w:name w:val="ListLabel 493"/>
    <w:qFormat/>
    <w:rPr>
      <w:b/>
    </w:rPr>
  </w:style>
  <w:style w:type="character" w:styleId="1244" w:customStyle="1">
    <w:name w:val="ListLabel 494"/>
    <w:qFormat/>
    <w:rPr>
      <w:b/>
    </w:rPr>
  </w:style>
  <w:style w:type="character" w:styleId="1245" w:customStyle="1">
    <w:name w:val="ListLabel 495"/>
    <w:qFormat/>
    <w:rPr>
      <w:rFonts w:cs="OpenSymbol"/>
    </w:rPr>
  </w:style>
  <w:style w:type="character" w:styleId="1246" w:customStyle="1">
    <w:name w:val="ListLabel 496"/>
    <w:qFormat/>
    <w:rPr>
      <w:rFonts w:cs="OpenSymbol"/>
    </w:rPr>
  </w:style>
  <w:style w:type="character" w:styleId="1247" w:customStyle="1">
    <w:name w:val="ListLabel 497"/>
    <w:qFormat/>
    <w:rPr>
      <w:rFonts w:cs="OpenSymbol"/>
    </w:rPr>
  </w:style>
  <w:style w:type="character" w:styleId="1248" w:customStyle="1">
    <w:name w:val="ListLabel 498"/>
    <w:qFormat/>
    <w:rPr>
      <w:rFonts w:cs="OpenSymbol"/>
    </w:rPr>
  </w:style>
  <w:style w:type="character" w:styleId="1249" w:customStyle="1">
    <w:name w:val="ListLabel 499"/>
    <w:qFormat/>
    <w:rPr>
      <w:rFonts w:cs="OpenSymbol"/>
    </w:rPr>
  </w:style>
  <w:style w:type="character" w:styleId="1250" w:customStyle="1">
    <w:name w:val="ListLabel 500"/>
    <w:qFormat/>
    <w:rPr>
      <w:rFonts w:cs="OpenSymbol"/>
    </w:rPr>
  </w:style>
  <w:style w:type="character" w:styleId="1251" w:customStyle="1">
    <w:name w:val="ListLabel 501"/>
    <w:qFormat/>
    <w:rPr>
      <w:rFonts w:cs="OpenSymbol"/>
    </w:rPr>
  </w:style>
  <w:style w:type="character" w:styleId="1252" w:customStyle="1">
    <w:name w:val="ListLabel 502"/>
    <w:qFormat/>
    <w:rPr>
      <w:rFonts w:cs="OpenSymbol"/>
    </w:rPr>
  </w:style>
  <w:style w:type="character" w:styleId="1253" w:customStyle="1">
    <w:name w:val="ListLabel 503"/>
    <w:qFormat/>
    <w:rPr>
      <w:rFonts w:cs="OpenSymbol"/>
    </w:rPr>
  </w:style>
  <w:style w:type="character" w:styleId="1254" w:customStyle="1">
    <w:name w:val="ListLabel 504"/>
    <w:qFormat/>
    <w:rPr>
      <w:rFonts w:cs="OpenSymbol"/>
    </w:rPr>
  </w:style>
  <w:style w:type="character" w:styleId="1255" w:customStyle="1">
    <w:name w:val="ListLabel 505"/>
    <w:qFormat/>
    <w:rPr>
      <w:rFonts w:cs="OpenSymbol"/>
    </w:rPr>
  </w:style>
  <w:style w:type="character" w:styleId="1256" w:customStyle="1">
    <w:name w:val="ListLabel 506"/>
    <w:qFormat/>
    <w:rPr>
      <w:rFonts w:cs="OpenSymbol"/>
    </w:rPr>
  </w:style>
  <w:style w:type="character" w:styleId="1257" w:customStyle="1">
    <w:name w:val="ListLabel 507"/>
    <w:qFormat/>
    <w:rPr>
      <w:rFonts w:cs="OpenSymbol"/>
    </w:rPr>
  </w:style>
  <w:style w:type="character" w:styleId="1258" w:customStyle="1">
    <w:name w:val="ListLabel 508"/>
    <w:qFormat/>
    <w:rPr>
      <w:rFonts w:cs="OpenSymbol"/>
    </w:rPr>
  </w:style>
  <w:style w:type="character" w:styleId="1259" w:customStyle="1">
    <w:name w:val="ListLabel 509"/>
    <w:qFormat/>
    <w:rPr>
      <w:rFonts w:cs="OpenSymbol"/>
    </w:rPr>
  </w:style>
  <w:style w:type="character" w:styleId="1260" w:customStyle="1">
    <w:name w:val="ListLabel 510"/>
    <w:qFormat/>
    <w:rPr>
      <w:rFonts w:cs="OpenSymbol"/>
    </w:rPr>
  </w:style>
  <w:style w:type="character" w:styleId="1261" w:customStyle="1">
    <w:name w:val="ListLabel 511"/>
    <w:qFormat/>
    <w:rPr>
      <w:rFonts w:cs="OpenSymbol"/>
    </w:rPr>
  </w:style>
  <w:style w:type="character" w:styleId="1262" w:customStyle="1">
    <w:name w:val="ListLabel 512"/>
    <w:qFormat/>
    <w:rPr>
      <w:rFonts w:cs="OpenSymbol"/>
    </w:rPr>
  </w:style>
  <w:style w:type="character" w:styleId="1263" w:customStyle="1">
    <w:name w:val="ListLabel 513"/>
    <w:qFormat/>
    <w:rPr>
      <w:rFonts w:ascii="Times New Roman" w:hAnsi="Times New Roman" w:cs="OpenSymbol"/>
      <w:b w:val="0"/>
      <w:sz w:val="24"/>
    </w:rPr>
  </w:style>
  <w:style w:type="character" w:styleId="1264" w:customStyle="1">
    <w:name w:val="ListLabel 514"/>
    <w:qFormat/>
    <w:rPr>
      <w:rFonts w:cs="OpenSymbol"/>
    </w:rPr>
  </w:style>
  <w:style w:type="character" w:styleId="1265" w:customStyle="1">
    <w:name w:val="ListLabel 515"/>
    <w:qFormat/>
    <w:rPr>
      <w:rFonts w:cs="OpenSymbol"/>
    </w:rPr>
  </w:style>
  <w:style w:type="character" w:styleId="1266" w:customStyle="1">
    <w:name w:val="ListLabel 516"/>
    <w:qFormat/>
    <w:rPr>
      <w:rFonts w:cs="OpenSymbol"/>
    </w:rPr>
  </w:style>
  <w:style w:type="character" w:styleId="1267" w:customStyle="1">
    <w:name w:val="ListLabel 517"/>
    <w:qFormat/>
    <w:rPr>
      <w:rFonts w:cs="OpenSymbol"/>
    </w:rPr>
  </w:style>
  <w:style w:type="character" w:styleId="1268" w:customStyle="1">
    <w:name w:val="ListLabel 518"/>
    <w:qFormat/>
    <w:rPr>
      <w:rFonts w:cs="OpenSymbol"/>
    </w:rPr>
  </w:style>
  <w:style w:type="character" w:styleId="1269" w:customStyle="1">
    <w:name w:val="ListLabel 519"/>
    <w:qFormat/>
    <w:rPr>
      <w:rFonts w:cs="OpenSymbol"/>
    </w:rPr>
  </w:style>
  <w:style w:type="character" w:styleId="1270" w:customStyle="1">
    <w:name w:val="ListLabel 520"/>
    <w:qFormat/>
    <w:rPr>
      <w:rFonts w:cs="OpenSymbol"/>
    </w:rPr>
  </w:style>
  <w:style w:type="character" w:styleId="1271" w:customStyle="1">
    <w:name w:val="ListLabel 521"/>
    <w:qFormat/>
    <w:rPr>
      <w:rFonts w:cs="OpenSymbol"/>
    </w:rPr>
  </w:style>
  <w:style w:type="character" w:styleId="1272" w:customStyle="1">
    <w:name w:val="ListLabel 522"/>
    <w:qFormat/>
    <w:rPr>
      <w:rFonts w:cs="Symbol"/>
    </w:rPr>
  </w:style>
  <w:style w:type="character" w:styleId="1273" w:customStyle="1">
    <w:name w:val="ListLabel 523"/>
    <w:qFormat/>
    <w:rPr>
      <w:rFonts w:cs="Courier New"/>
    </w:rPr>
  </w:style>
  <w:style w:type="character" w:styleId="1274" w:customStyle="1">
    <w:name w:val="ListLabel 524"/>
    <w:qFormat/>
    <w:rPr>
      <w:rFonts w:cs="Wingdings"/>
    </w:rPr>
  </w:style>
  <w:style w:type="character" w:styleId="1275" w:customStyle="1">
    <w:name w:val="ListLabel 525"/>
    <w:qFormat/>
    <w:rPr>
      <w:rFonts w:cs="Symbol"/>
    </w:rPr>
  </w:style>
  <w:style w:type="character" w:styleId="1276" w:customStyle="1">
    <w:name w:val="ListLabel 526"/>
    <w:qFormat/>
    <w:rPr>
      <w:rFonts w:cs="Courier New"/>
    </w:rPr>
  </w:style>
  <w:style w:type="character" w:styleId="1277" w:customStyle="1">
    <w:name w:val="ListLabel 527"/>
    <w:qFormat/>
    <w:rPr>
      <w:rFonts w:cs="Wingdings"/>
    </w:rPr>
  </w:style>
  <w:style w:type="character" w:styleId="1278" w:customStyle="1">
    <w:name w:val="ListLabel 528"/>
    <w:qFormat/>
    <w:rPr>
      <w:rFonts w:cs="Symbol"/>
    </w:rPr>
  </w:style>
  <w:style w:type="character" w:styleId="1279" w:customStyle="1">
    <w:name w:val="ListLabel 529"/>
    <w:qFormat/>
    <w:rPr>
      <w:rFonts w:cs="Courier New"/>
    </w:rPr>
  </w:style>
  <w:style w:type="character" w:styleId="1280" w:customStyle="1">
    <w:name w:val="ListLabel 530"/>
    <w:qFormat/>
    <w:rPr>
      <w:rFonts w:cs="Wingdings"/>
    </w:rPr>
  </w:style>
  <w:style w:type="character" w:styleId="1281" w:customStyle="1">
    <w:name w:val="ListLabel 531"/>
    <w:qFormat/>
    <w:rPr>
      <w:rFonts w:ascii="Times New Roman" w:hAnsi="Times New Roman"/>
      <w:b/>
      <w:sz w:val="24"/>
    </w:rPr>
  </w:style>
  <w:style w:type="character" w:styleId="1282" w:customStyle="1">
    <w:name w:val="ListLabel 532"/>
    <w:qFormat/>
    <w:rPr>
      <w:b/>
    </w:rPr>
  </w:style>
  <w:style w:type="character" w:styleId="1283" w:customStyle="1">
    <w:name w:val="ListLabel 533"/>
    <w:qFormat/>
    <w:rPr>
      <w:rFonts w:ascii="Times New Roman" w:hAnsi="Times New Roman" w:cs="Symbol"/>
      <w:b w:val="0"/>
      <w:sz w:val="24"/>
    </w:rPr>
  </w:style>
  <w:style w:type="character" w:styleId="1284" w:customStyle="1">
    <w:name w:val="ListLabel 534"/>
    <w:qFormat/>
    <w:rPr>
      <w:rFonts w:cs="Courier New"/>
    </w:rPr>
  </w:style>
  <w:style w:type="character" w:styleId="1285" w:customStyle="1">
    <w:name w:val="ListLabel 535"/>
    <w:qFormat/>
    <w:rPr>
      <w:rFonts w:cs="Wingdings"/>
    </w:rPr>
  </w:style>
  <w:style w:type="character" w:styleId="1286" w:customStyle="1">
    <w:name w:val="ListLabel 536"/>
    <w:qFormat/>
    <w:rPr>
      <w:rFonts w:cs="Symbol"/>
    </w:rPr>
  </w:style>
  <w:style w:type="character" w:styleId="1287" w:customStyle="1">
    <w:name w:val="ListLabel 537"/>
    <w:qFormat/>
    <w:rPr>
      <w:rFonts w:cs="Courier New"/>
    </w:rPr>
  </w:style>
  <w:style w:type="character" w:styleId="1288" w:customStyle="1">
    <w:name w:val="ListLabel 538"/>
    <w:qFormat/>
    <w:rPr>
      <w:rFonts w:cs="Wingdings"/>
    </w:rPr>
  </w:style>
  <w:style w:type="character" w:styleId="1289" w:customStyle="1">
    <w:name w:val="ListLabel 539"/>
    <w:qFormat/>
    <w:rPr>
      <w:rFonts w:cs="Symbol"/>
    </w:rPr>
  </w:style>
  <w:style w:type="character" w:styleId="1290" w:customStyle="1">
    <w:name w:val="ListLabel 540"/>
    <w:qFormat/>
    <w:rPr>
      <w:rFonts w:cs="Courier New"/>
    </w:rPr>
  </w:style>
  <w:style w:type="character" w:styleId="1291" w:customStyle="1">
    <w:name w:val="ListLabel 541"/>
    <w:qFormat/>
    <w:rPr>
      <w:rFonts w:cs="Wingdings"/>
    </w:rPr>
  </w:style>
  <w:style w:type="character" w:styleId="1292" w:customStyle="1">
    <w:name w:val="ListLabel 542"/>
    <w:qFormat/>
    <w:rPr>
      <w:rFonts w:ascii="Times New Roman" w:hAnsi="Times New Roman" w:cs="Symbol"/>
      <w:sz w:val="24"/>
    </w:rPr>
  </w:style>
  <w:style w:type="character" w:styleId="1293" w:customStyle="1">
    <w:name w:val="ListLabel 543"/>
    <w:qFormat/>
    <w:rPr>
      <w:rFonts w:cs="Courier New"/>
    </w:rPr>
  </w:style>
  <w:style w:type="character" w:styleId="1294" w:customStyle="1">
    <w:name w:val="ListLabel 544"/>
    <w:qFormat/>
    <w:rPr>
      <w:rFonts w:cs="Wingdings"/>
    </w:rPr>
  </w:style>
  <w:style w:type="character" w:styleId="1295" w:customStyle="1">
    <w:name w:val="ListLabel 545"/>
    <w:qFormat/>
    <w:rPr>
      <w:rFonts w:cs="Symbol"/>
    </w:rPr>
  </w:style>
  <w:style w:type="character" w:styleId="1296" w:customStyle="1">
    <w:name w:val="ListLabel 546"/>
    <w:qFormat/>
    <w:rPr>
      <w:rFonts w:cs="Courier New"/>
    </w:rPr>
  </w:style>
  <w:style w:type="character" w:styleId="1297" w:customStyle="1">
    <w:name w:val="ListLabel 547"/>
    <w:qFormat/>
    <w:rPr>
      <w:rFonts w:cs="Wingdings"/>
    </w:rPr>
  </w:style>
  <w:style w:type="character" w:styleId="1298" w:customStyle="1">
    <w:name w:val="ListLabel 548"/>
    <w:qFormat/>
    <w:rPr>
      <w:rFonts w:cs="Symbol"/>
    </w:rPr>
  </w:style>
  <w:style w:type="character" w:styleId="1299" w:customStyle="1">
    <w:name w:val="ListLabel 549"/>
    <w:qFormat/>
    <w:rPr>
      <w:rFonts w:cs="Courier New"/>
    </w:rPr>
  </w:style>
  <w:style w:type="character" w:styleId="1300" w:customStyle="1">
    <w:name w:val="ListLabel 550"/>
    <w:qFormat/>
    <w:rPr>
      <w:rFonts w:cs="Wingdings"/>
    </w:rPr>
  </w:style>
  <w:style w:type="character" w:styleId="1301" w:customStyle="1">
    <w:name w:val="ListLabel 551"/>
    <w:qFormat/>
    <w:rPr>
      <w:b/>
    </w:rPr>
  </w:style>
  <w:style w:type="character" w:styleId="1302" w:customStyle="1">
    <w:name w:val="ListLabel 552"/>
    <w:qFormat/>
    <w:rPr>
      <w:rFonts w:ascii="Times New Roman" w:hAnsi="Times New Roman" w:cs="OpenSymbol"/>
      <w:sz w:val="24"/>
    </w:rPr>
  </w:style>
  <w:style w:type="character" w:styleId="1303" w:customStyle="1">
    <w:name w:val="ListLabel 553"/>
    <w:qFormat/>
    <w:rPr>
      <w:rFonts w:cs="OpenSymbol"/>
    </w:rPr>
  </w:style>
  <w:style w:type="character" w:styleId="1304" w:customStyle="1">
    <w:name w:val="ListLabel 554"/>
    <w:qFormat/>
    <w:rPr>
      <w:rFonts w:cs="OpenSymbol"/>
    </w:rPr>
  </w:style>
  <w:style w:type="character" w:styleId="1305" w:customStyle="1">
    <w:name w:val="ListLabel 555"/>
    <w:qFormat/>
    <w:rPr>
      <w:rFonts w:cs="OpenSymbol"/>
    </w:rPr>
  </w:style>
  <w:style w:type="character" w:styleId="1306" w:customStyle="1">
    <w:name w:val="ListLabel 556"/>
    <w:qFormat/>
    <w:rPr>
      <w:rFonts w:cs="OpenSymbol"/>
    </w:rPr>
  </w:style>
  <w:style w:type="character" w:styleId="1307" w:customStyle="1">
    <w:name w:val="ListLabel 557"/>
    <w:qFormat/>
    <w:rPr>
      <w:rFonts w:cs="OpenSymbol"/>
    </w:rPr>
  </w:style>
  <w:style w:type="character" w:styleId="1308" w:customStyle="1">
    <w:name w:val="ListLabel 558"/>
    <w:qFormat/>
    <w:rPr>
      <w:rFonts w:cs="OpenSymbol"/>
    </w:rPr>
  </w:style>
  <w:style w:type="character" w:styleId="1309" w:customStyle="1">
    <w:name w:val="ListLabel 559"/>
    <w:qFormat/>
    <w:rPr>
      <w:rFonts w:cs="OpenSymbol"/>
    </w:rPr>
  </w:style>
  <w:style w:type="character" w:styleId="1310" w:customStyle="1">
    <w:name w:val="ListLabel 560"/>
    <w:qFormat/>
    <w:rPr>
      <w:rFonts w:cs="OpenSymbol"/>
    </w:rPr>
  </w:style>
  <w:style w:type="character" w:styleId="1311" w:customStyle="1">
    <w:name w:val="ListLabel 561"/>
    <w:qFormat/>
    <w:rPr>
      <w:rFonts w:ascii="Times New Roman" w:hAnsi="Times New Roman" w:cs="OpenSymbol"/>
      <w:sz w:val="24"/>
    </w:rPr>
  </w:style>
  <w:style w:type="character" w:styleId="1312" w:customStyle="1">
    <w:name w:val="ListLabel 562"/>
    <w:qFormat/>
    <w:rPr>
      <w:rFonts w:cs="OpenSymbol"/>
    </w:rPr>
  </w:style>
  <w:style w:type="character" w:styleId="1313" w:customStyle="1">
    <w:name w:val="ListLabel 563"/>
    <w:qFormat/>
    <w:rPr>
      <w:rFonts w:cs="OpenSymbol"/>
    </w:rPr>
  </w:style>
  <w:style w:type="character" w:styleId="1314" w:customStyle="1">
    <w:name w:val="ListLabel 564"/>
    <w:qFormat/>
    <w:rPr>
      <w:rFonts w:cs="OpenSymbol"/>
    </w:rPr>
  </w:style>
  <w:style w:type="character" w:styleId="1315" w:customStyle="1">
    <w:name w:val="ListLabel 565"/>
    <w:qFormat/>
    <w:rPr>
      <w:rFonts w:cs="OpenSymbol"/>
    </w:rPr>
  </w:style>
  <w:style w:type="character" w:styleId="1316" w:customStyle="1">
    <w:name w:val="ListLabel 566"/>
    <w:qFormat/>
    <w:rPr>
      <w:rFonts w:cs="OpenSymbol"/>
    </w:rPr>
  </w:style>
  <w:style w:type="character" w:styleId="1317" w:customStyle="1">
    <w:name w:val="ListLabel 567"/>
    <w:qFormat/>
    <w:rPr>
      <w:rFonts w:cs="OpenSymbol"/>
    </w:rPr>
  </w:style>
  <w:style w:type="character" w:styleId="1318" w:customStyle="1">
    <w:name w:val="ListLabel 568"/>
    <w:qFormat/>
    <w:rPr>
      <w:rFonts w:cs="OpenSymbol"/>
    </w:rPr>
  </w:style>
  <w:style w:type="character" w:styleId="1319" w:customStyle="1">
    <w:name w:val="ListLabel 569"/>
    <w:qFormat/>
    <w:rPr>
      <w:rFonts w:cs="OpenSymbol"/>
    </w:rPr>
  </w:style>
  <w:style w:type="character" w:styleId="1320" w:customStyle="1">
    <w:name w:val="ListLabel 570"/>
    <w:qFormat/>
    <w:rPr>
      <w:b/>
    </w:rPr>
  </w:style>
  <w:style w:type="character" w:styleId="1321" w:customStyle="1">
    <w:name w:val="ListLabel 571"/>
    <w:qFormat/>
    <w:rPr>
      <w:b/>
    </w:rPr>
  </w:style>
  <w:style w:type="character" w:styleId="1322" w:customStyle="1">
    <w:name w:val="ListLabel 572"/>
    <w:qFormat/>
    <w:rPr>
      <w:rFonts w:cs="OpenSymbol"/>
    </w:rPr>
  </w:style>
  <w:style w:type="character" w:styleId="1323" w:customStyle="1">
    <w:name w:val="ListLabel 573"/>
    <w:qFormat/>
    <w:rPr>
      <w:rFonts w:cs="OpenSymbol"/>
    </w:rPr>
  </w:style>
  <w:style w:type="character" w:styleId="1324" w:customStyle="1">
    <w:name w:val="ListLabel 574"/>
    <w:qFormat/>
    <w:rPr>
      <w:rFonts w:cs="OpenSymbol"/>
    </w:rPr>
  </w:style>
  <w:style w:type="character" w:styleId="1325" w:customStyle="1">
    <w:name w:val="ListLabel 575"/>
    <w:qFormat/>
    <w:rPr>
      <w:rFonts w:cs="OpenSymbol"/>
    </w:rPr>
  </w:style>
  <w:style w:type="character" w:styleId="1326" w:customStyle="1">
    <w:name w:val="ListLabel 576"/>
    <w:qFormat/>
    <w:rPr>
      <w:rFonts w:cs="OpenSymbol"/>
    </w:rPr>
  </w:style>
  <w:style w:type="character" w:styleId="1327" w:customStyle="1">
    <w:name w:val="ListLabel 577"/>
    <w:qFormat/>
    <w:rPr>
      <w:rFonts w:cs="OpenSymbol"/>
    </w:rPr>
  </w:style>
  <w:style w:type="character" w:styleId="1328" w:customStyle="1">
    <w:name w:val="ListLabel 578"/>
    <w:qFormat/>
    <w:rPr>
      <w:rFonts w:cs="OpenSymbol"/>
    </w:rPr>
  </w:style>
  <w:style w:type="character" w:styleId="1329" w:customStyle="1">
    <w:name w:val="ListLabel 579"/>
    <w:qFormat/>
    <w:rPr>
      <w:rFonts w:cs="OpenSymbol"/>
    </w:rPr>
  </w:style>
  <w:style w:type="character" w:styleId="1330" w:customStyle="1">
    <w:name w:val="ListLabel 580"/>
    <w:qFormat/>
    <w:rPr>
      <w:rFonts w:cs="OpenSymbol"/>
    </w:rPr>
  </w:style>
  <w:style w:type="character" w:styleId="1331" w:customStyle="1">
    <w:name w:val="ListLabel 581"/>
    <w:qFormat/>
    <w:rPr>
      <w:rFonts w:cs="OpenSymbol"/>
    </w:rPr>
  </w:style>
  <w:style w:type="character" w:styleId="1332" w:customStyle="1">
    <w:name w:val="ListLabel 582"/>
    <w:qFormat/>
    <w:rPr>
      <w:rFonts w:cs="OpenSymbol"/>
    </w:rPr>
  </w:style>
  <w:style w:type="character" w:styleId="1333" w:customStyle="1">
    <w:name w:val="ListLabel 583"/>
    <w:qFormat/>
    <w:rPr>
      <w:rFonts w:cs="OpenSymbol"/>
    </w:rPr>
  </w:style>
  <w:style w:type="character" w:styleId="1334" w:customStyle="1">
    <w:name w:val="ListLabel 584"/>
    <w:qFormat/>
    <w:rPr>
      <w:rFonts w:cs="OpenSymbol"/>
    </w:rPr>
  </w:style>
  <w:style w:type="character" w:styleId="1335" w:customStyle="1">
    <w:name w:val="ListLabel 585"/>
    <w:qFormat/>
    <w:rPr>
      <w:rFonts w:cs="OpenSymbol"/>
    </w:rPr>
  </w:style>
  <w:style w:type="character" w:styleId="1336" w:customStyle="1">
    <w:name w:val="ListLabel 586"/>
    <w:qFormat/>
    <w:rPr>
      <w:rFonts w:cs="OpenSymbol"/>
    </w:rPr>
  </w:style>
  <w:style w:type="character" w:styleId="1337" w:customStyle="1">
    <w:name w:val="ListLabel 587"/>
    <w:qFormat/>
    <w:rPr>
      <w:rFonts w:cs="OpenSymbol"/>
    </w:rPr>
  </w:style>
  <w:style w:type="character" w:styleId="1338" w:customStyle="1">
    <w:name w:val="ListLabel 588"/>
    <w:qFormat/>
    <w:rPr>
      <w:rFonts w:cs="OpenSymbol"/>
    </w:rPr>
  </w:style>
  <w:style w:type="character" w:styleId="1339" w:customStyle="1">
    <w:name w:val="ListLabel 589"/>
    <w:qFormat/>
    <w:rPr>
      <w:rFonts w:cs="OpenSymbol"/>
    </w:rPr>
  </w:style>
  <w:style w:type="character" w:styleId="1340" w:customStyle="1">
    <w:name w:val="ListLabel 590"/>
    <w:qFormat/>
    <w:rPr>
      <w:rFonts w:ascii="Times New Roman" w:hAnsi="Times New Roman" w:cs="OpenSymbol"/>
      <w:b w:val="0"/>
      <w:sz w:val="24"/>
    </w:rPr>
  </w:style>
  <w:style w:type="character" w:styleId="1341" w:customStyle="1">
    <w:name w:val="ListLabel 591"/>
    <w:qFormat/>
    <w:rPr>
      <w:rFonts w:cs="OpenSymbol"/>
    </w:rPr>
  </w:style>
  <w:style w:type="character" w:styleId="1342" w:customStyle="1">
    <w:name w:val="ListLabel 592"/>
    <w:qFormat/>
    <w:rPr>
      <w:rFonts w:cs="OpenSymbol"/>
    </w:rPr>
  </w:style>
  <w:style w:type="character" w:styleId="1343" w:customStyle="1">
    <w:name w:val="ListLabel 593"/>
    <w:qFormat/>
    <w:rPr>
      <w:rFonts w:cs="OpenSymbol"/>
    </w:rPr>
  </w:style>
  <w:style w:type="character" w:styleId="1344" w:customStyle="1">
    <w:name w:val="ListLabel 594"/>
    <w:qFormat/>
    <w:rPr>
      <w:rFonts w:cs="OpenSymbol"/>
    </w:rPr>
  </w:style>
  <w:style w:type="character" w:styleId="1345" w:customStyle="1">
    <w:name w:val="ListLabel 595"/>
    <w:qFormat/>
    <w:rPr>
      <w:rFonts w:cs="OpenSymbol"/>
    </w:rPr>
  </w:style>
  <w:style w:type="character" w:styleId="1346" w:customStyle="1">
    <w:name w:val="ListLabel 596"/>
    <w:qFormat/>
    <w:rPr>
      <w:rFonts w:cs="OpenSymbol"/>
    </w:rPr>
  </w:style>
  <w:style w:type="character" w:styleId="1347" w:customStyle="1">
    <w:name w:val="ListLabel 597"/>
    <w:qFormat/>
    <w:rPr>
      <w:rFonts w:cs="OpenSymbol"/>
    </w:rPr>
  </w:style>
  <w:style w:type="character" w:styleId="1348" w:customStyle="1">
    <w:name w:val="ListLabel 598"/>
    <w:qFormat/>
    <w:rPr>
      <w:rFonts w:cs="OpenSymbol"/>
    </w:rPr>
  </w:style>
  <w:style w:type="character" w:styleId="1349" w:customStyle="1">
    <w:name w:val="ListLabel 599"/>
    <w:qFormat/>
    <w:rPr>
      <w:rFonts w:cs="Symbol"/>
    </w:rPr>
  </w:style>
  <w:style w:type="character" w:styleId="1350" w:customStyle="1">
    <w:name w:val="ListLabel 600"/>
    <w:qFormat/>
    <w:rPr>
      <w:rFonts w:cs="Courier New"/>
    </w:rPr>
  </w:style>
  <w:style w:type="character" w:styleId="1351" w:customStyle="1">
    <w:name w:val="ListLabel 601"/>
    <w:qFormat/>
    <w:rPr>
      <w:rFonts w:cs="Wingdings"/>
    </w:rPr>
  </w:style>
  <w:style w:type="character" w:styleId="1352" w:customStyle="1">
    <w:name w:val="ListLabel 602"/>
    <w:qFormat/>
    <w:rPr>
      <w:rFonts w:cs="Symbol"/>
    </w:rPr>
  </w:style>
  <w:style w:type="character" w:styleId="1353" w:customStyle="1">
    <w:name w:val="ListLabel 603"/>
    <w:qFormat/>
    <w:rPr>
      <w:rFonts w:cs="Courier New"/>
    </w:rPr>
  </w:style>
  <w:style w:type="character" w:styleId="1354" w:customStyle="1">
    <w:name w:val="ListLabel 604"/>
    <w:qFormat/>
    <w:rPr>
      <w:rFonts w:cs="Wingdings"/>
    </w:rPr>
  </w:style>
  <w:style w:type="character" w:styleId="1355" w:customStyle="1">
    <w:name w:val="ListLabel 605"/>
    <w:qFormat/>
    <w:rPr>
      <w:rFonts w:cs="Symbol"/>
    </w:rPr>
  </w:style>
  <w:style w:type="character" w:styleId="1356" w:customStyle="1">
    <w:name w:val="ListLabel 606"/>
    <w:qFormat/>
    <w:rPr>
      <w:rFonts w:cs="Courier New"/>
    </w:rPr>
  </w:style>
  <w:style w:type="character" w:styleId="1357" w:customStyle="1">
    <w:name w:val="ListLabel 607"/>
    <w:qFormat/>
    <w:rPr>
      <w:rFonts w:cs="Wingdings"/>
    </w:rPr>
  </w:style>
  <w:style w:type="character" w:styleId="1358" w:customStyle="1">
    <w:name w:val="ListLabel 608"/>
    <w:qFormat/>
    <w:rPr>
      <w:rFonts w:ascii="Times New Roman" w:hAnsi="Times New Roman"/>
      <w:b/>
      <w:sz w:val="24"/>
    </w:rPr>
  </w:style>
  <w:style w:type="character" w:styleId="1359" w:customStyle="1">
    <w:name w:val="ListLabel 609"/>
    <w:qFormat/>
    <w:rPr>
      <w:b/>
    </w:rPr>
  </w:style>
  <w:style w:type="character" w:styleId="1360" w:customStyle="1">
    <w:name w:val="ListLabel 610"/>
    <w:qFormat/>
    <w:rPr>
      <w:rFonts w:ascii="Times New Roman" w:hAnsi="Times New Roman" w:cs="Symbol"/>
      <w:b w:val="0"/>
      <w:sz w:val="24"/>
    </w:rPr>
  </w:style>
  <w:style w:type="character" w:styleId="1361" w:customStyle="1">
    <w:name w:val="ListLabel 611"/>
    <w:qFormat/>
    <w:rPr>
      <w:rFonts w:cs="Courier New"/>
    </w:rPr>
  </w:style>
  <w:style w:type="character" w:styleId="1362" w:customStyle="1">
    <w:name w:val="ListLabel 612"/>
    <w:qFormat/>
    <w:rPr>
      <w:rFonts w:cs="Wingdings"/>
    </w:rPr>
  </w:style>
  <w:style w:type="character" w:styleId="1363" w:customStyle="1">
    <w:name w:val="ListLabel 613"/>
    <w:qFormat/>
    <w:rPr>
      <w:rFonts w:cs="Symbol"/>
    </w:rPr>
  </w:style>
  <w:style w:type="character" w:styleId="1364" w:customStyle="1">
    <w:name w:val="ListLabel 614"/>
    <w:qFormat/>
    <w:rPr>
      <w:rFonts w:cs="Courier New"/>
    </w:rPr>
  </w:style>
  <w:style w:type="character" w:styleId="1365" w:customStyle="1">
    <w:name w:val="ListLabel 615"/>
    <w:qFormat/>
    <w:rPr>
      <w:rFonts w:cs="Wingdings"/>
    </w:rPr>
  </w:style>
  <w:style w:type="character" w:styleId="1366" w:customStyle="1">
    <w:name w:val="ListLabel 616"/>
    <w:qFormat/>
    <w:rPr>
      <w:rFonts w:cs="Symbol"/>
    </w:rPr>
  </w:style>
  <w:style w:type="character" w:styleId="1367" w:customStyle="1">
    <w:name w:val="ListLabel 617"/>
    <w:qFormat/>
    <w:rPr>
      <w:rFonts w:cs="Courier New"/>
    </w:rPr>
  </w:style>
  <w:style w:type="character" w:styleId="1368" w:customStyle="1">
    <w:name w:val="ListLabel 618"/>
    <w:qFormat/>
    <w:rPr>
      <w:rFonts w:cs="Wingdings"/>
    </w:rPr>
  </w:style>
  <w:style w:type="character" w:styleId="1369" w:customStyle="1">
    <w:name w:val="ListLabel 619"/>
    <w:qFormat/>
    <w:rPr>
      <w:rFonts w:ascii="Times New Roman" w:hAnsi="Times New Roman" w:cs="Symbol"/>
      <w:sz w:val="24"/>
    </w:rPr>
  </w:style>
  <w:style w:type="character" w:styleId="1370" w:customStyle="1">
    <w:name w:val="ListLabel 620"/>
    <w:qFormat/>
    <w:rPr>
      <w:rFonts w:cs="Courier New"/>
    </w:rPr>
  </w:style>
  <w:style w:type="character" w:styleId="1371" w:customStyle="1">
    <w:name w:val="ListLabel 621"/>
    <w:qFormat/>
    <w:rPr>
      <w:rFonts w:cs="Wingdings"/>
    </w:rPr>
  </w:style>
  <w:style w:type="character" w:styleId="1372" w:customStyle="1">
    <w:name w:val="ListLabel 622"/>
    <w:qFormat/>
    <w:rPr>
      <w:rFonts w:cs="Symbol"/>
    </w:rPr>
  </w:style>
  <w:style w:type="character" w:styleId="1373" w:customStyle="1">
    <w:name w:val="ListLabel 623"/>
    <w:qFormat/>
    <w:rPr>
      <w:rFonts w:cs="Courier New"/>
    </w:rPr>
  </w:style>
  <w:style w:type="character" w:styleId="1374" w:customStyle="1">
    <w:name w:val="ListLabel 624"/>
    <w:qFormat/>
    <w:rPr>
      <w:rFonts w:cs="Wingdings"/>
    </w:rPr>
  </w:style>
  <w:style w:type="character" w:styleId="1375" w:customStyle="1">
    <w:name w:val="ListLabel 625"/>
    <w:qFormat/>
    <w:rPr>
      <w:rFonts w:cs="Symbol"/>
    </w:rPr>
  </w:style>
  <w:style w:type="character" w:styleId="1376" w:customStyle="1">
    <w:name w:val="ListLabel 626"/>
    <w:qFormat/>
    <w:rPr>
      <w:rFonts w:cs="Courier New"/>
    </w:rPr>
  </w:style>
  <w:style w:type="character" w:styleId="1377" w:customStyle="1">
    <w:name w:val="ListLabel 627"/>
    <w:qFormat/>
    <w:rPr>
      <w:rFonts w:cs="Wingdings"/>
    </w:rPr>
  </w:style>
  <w:style w:type="character" w:styleId="1378" w:customStyle="1">
    <w:name w:val="ListLabel 628"/>
    <w:qFormat/>
    <w:rPr>
      <w:b/>
    </w:rPr>
  </w:style>
  <w:style w:type="character" w:styleId="1379" w:customStyle="1">
    <w:name w:val="ListLabel 629"/>
    <w:qFormat/>
    <w:rPr>
      <w:rFonts w:ascii="Times New Roman" w:hAnsi="Times New Roman" w:cs="OpenSymbol"/>
      <w:sz w:val="24"/>
    </w:rPr>
  </w:style>
  <w:style w:type="character" w:styleId="1380" w:customStyle="1">
    <w:name w:val="ListLabel 630"/>
    <w:qFormat/>
    <w:rPr>
      <w:rFonts w:cs="OpenSymbol"/>
    </w:rPr>
  </w:style>
  <w:style w:type="character" w:styleId="1381" w:customStyle="1">
    <w:name w:val="ListLabel 631"/>
    <w:qFormat/>
    <w:rPr>
      <w:rFonts w:cs="OpenSymbol"/>
    </w:rPr>
  </w:style>
  <w:style w:type="character" w:styleId="1382" w:customStyle="1">
    <w:name w:val="ListLabel 632"/>
    <w:qFormat/>
    <w:rPr>
      <w:rFonts w:cs="OpenSymbol"/>
    </w:rPr>
  </w:style>
  <w:style w:type="character" w:styleId="1383" w:customStyle="1">
    <w:name w:val="ListLabel 633"/>
    <w:qFormat/>
    <w:rPr>
      <w:rFonts w:cs="OpenSymbol"/>
    </w:rPr>
  </w:style>
  <w:style w:type="character" w:styleId="1384" w:customStyle="1">
    <w:name w:val="ListLabel 634"/>
    <w:qFormat/>
    <w:rPr>
      <w:rFonts w:cs="OpenSymbol"/>
    </w:rPr>
  </w:style>
  <w:style w:type="character" w:styleId="1385" w:customStyle="1">
    <w:name w:val="ListLabel 635"/>
    <w:qFormat/>
    <w:rPr>
      <w:rFonts w:cs="OpenSymbol"/>
    </w:rPr>
  </w:style>
  <w:style w:type="character" w:styleId="1386" w:customStyle="1">
    <w:name w:val="ListLabel 636"/>
    <w:qFormat/>
    <w:rPr>
      <w:rFonts w:cs="OpenSymbol"/>
    </w:rPr>
  </w:style>
  <w:style w:type="character" w:styleId="1387" w:customStyle="1">
    <w:name w:val="ListLabel 637"/>
    <w:qFormat/>
    <w:rPr>
      <w:rFonts w:cs="OpenSymbol"/>
    </w:rPr>
  </w:style>
  <w:style w:type="character" w:styleId="1388" w:customStyle="1">
    <w:name w:val="ListLabel 638"/>
    <w:qFormat/>
    <w:rPr>
      <w:rFonts w:ascii="Times New Roman" w:hAnsi="Times New Roman" w:cs="OpenSymbol"/>
      <w:sz w:val="24"/>
    </w:rPr>
  </w:style>
  <w:style w:type="character" w:styleId="1389" w:customStyle="1">
    <w:name w:val="ListLabel 639"/>
    <w:qFormat/>
    <w:rPr>
      <w:rFonts w:cs="OpenSymbol"/>
    </w:rPr>
  </w:style>
  <w:style w:type="character" w:styleId="1390" w:customStyle="1">
    <w:name w:val="ListLabel 640"/>
    <w:qFormat/>
    <w:rPr>
      <w:rFonts w:cs="OpenSymbol"/>
    </w:rPr>
  </w:style>
  <w:style w:type="character" w:styleId="1391" w:customStyle="1">
    <w:name w:val="ListLabel 641"/>
    <w:qFormat/>
    <w:rPr>
      <w:rFonts w:cs="OpenSymbol"/>
    </w:rPr>
  </w:style>
  <w:style w:type="character" w:styleId="1392" w:customStyle="1">
    <w:name w:val="ListLabel 642"/>
    <w:qFormat/>
    <w:rPr>
      <w:rFonts w:cs="OpenSymbol"/>
    </w:rPr>
  </w:style>
  <w:style w:type="character" w:styleId="1393" w:customStyle="1">
    <w:name w:val="ListLabel 643"/>
    <w:qFormat/>
    <w:rPr>
      <w:rFonts w:cs="OpenSymbol"/>
    </w:rPr>
  </w:style>
  <w:style w:type="character" w:styleId="1394" w:customStyle="1">
    <w:name w:val="ListLabel 644"/>
    <w:qFormat/>
    <w:rPr>
      <w:rFonts w:cs="OpenSymbol"/>
    </w:rPr>
  </w:style>
  <w:style w:type="character" w:styleId="1395" w:customStyle="1">
    <w:name w:val="ListLabel 645"/>
    <w:qFormat/>
    <w:rPr>
      <w:rFonts w:cs="OpenSymbol"/>
    </w:rPr>
  </w:style>
  <w:style w:type="character" w:styleId="1396" w:customStyle="1">
    <w:name w:val="ListLabel 646"/>
    <w:qFormat/>
    <w:rPr>
      <w:rFonts w:cs="OpenSymbol"/>
    </w:rPr>
  </w:style>
  <w:style w:type="character" w:styleId="1397" w:customStyle="1">
    <w:name w:val="ListLabel 647"/>
    <w:qFormat/>
    <w:rPr>
      <w:b/>
    </w:rPr>
  </w:style>
  <w:style w:type="character" w:styleId="1398" w:customStyle="1">
    <w:name w:val="ListLabel 648"/>
    <w:qFormat/>
    <w:rPr>
      <w:rFonts w:cs="OpenSymbol"/>
    </w:rPr>
  </w:style>
  <w:style w:type="character" w:styleId="1399" w:customStyle="1">
    <w:name w:val="ListLabel 649"/>
    <w:qFormat/>
    <w:rPr>
      <w:rFonts w:cs="OpenSymbol"/>
    </w:rPr>
  </w:style>
  <w:style w:type="character" w:styleId="1400" w:customStyle="1">
    <w:name w:val="ListLabel 650"/>
    <w:qFormat/>
    <w:rPr>
      <w:rFonts w:cs="OpenSymbol"/>
    </w:rPr>
  </w:style>
  <w:style w:type="character" w:styleId="1401" w:customStyle="1">
    <w:name w:val="ListLabel 651"/>
    <w:qFormat/>
    <w:rPr>
      <w:rFonts w:cs="OpenSymbol"/>
    </w:rPr>
  </w:style>
  <w:style w:type="character" w:styleId="1402" w:customStyle="1">
    <w:name w:val="ListLabel 652"/>
    <w:qFormat/>
    <w:rPr>
      <w:rFonts w:cs="OpenSymbol"/>
    </w:rPr>
  </w:style>
  <w:style w:type="character" w:styleId="1403" w:customStyle="1">
    <w:name w:val="ListLabel 653"/>
    <w:qFormat/>
    <w:rPr>
      <w:rFonts w:cs="OpenSymbol"/>
    </w:rPr>
  </w:style>
  <w:style w:type="character" w:styleId="1404" w:customStyle="1">
    <w:name w:val="ListLabel 654"/>
    <w:qFormat/>
    <w:rPr>
      <w:rFonts w:cs="OpenSymbol"/>
    </w:rPr>
  </w:style>
  <w:style w:type="character" w:styleId="1405" w:customStyle="1">
    <w:name w:val="ListLabel 655"/>
    <w:qFormat/>
    <w:rPr>
      <w:rFonts w:cs="OpenSymbol"/>
    </w:rPr>
  </w:style>
  <w:style w:type="character" w:styleId="1406" w:customStyle="1">
    <w:name w:val="ListLabel 656"/>
    <w:qFormat/>
    <w:rPr>
      <w:rFonts w:cs="OpenSymbol"/>
    </w:rPr>
  </w:style>
  <w:style w:type="character" w:styleId="1407" w:customStyle="1">
    <w:name w:val="ListLabel 657"/>
    <w:qFormat/>
    <w:rPr>
      <w:rFonts w:cs="OpenSymbol"/>
    </w:rPr>
  </w:style>
  <w:style w:type="character" w:styleId="1408" w:customStyle="1">
    <w:name w:val="ListLabel 658"/>
    <w:qFormat/>
    <w:rPr>
      <w:rFonts w:cs="OpenSymbol"/>
    </w:rPr>
  </w:style>
  <w:style w:type="character" w:styleId="1409" w:customStyle="1">
    <w:name w:val="ListLabel 659"/>
    <w:qFormat/>
    <w:rPr>
      <w:rFonts w:cs="OpenSymbol"/>
    </w:rPr>
  </w:style>
  <w:style w:type="character" w:styleId="1410" w:customStyle="1">
    <w:name w:val="ListLabel 660"/>
    <w:qFormat/>
    <w:rPr>
      <w:rFonts w:cs="OpenSymbol"/>
    </w:rPr>
  </w:style>
  <w:style w:type="character" w:styleId="1411" w:customStyle="1">
    <w:name w:val="ListLabel 661"/>
    <w:qFormat/>
    <w:rPr>
      <w:rFonts w:cs="OpenSymbol"/>
    </w:rPr>
  </w:style>
  <w:style w:type="character" w:styleId="1412" w:customStyle="1">
    <w:name w:val="ListLabel 662"/>
    <w:qFormat/>
    <w:rPr>
      <w:rFonts w:cs="OpenSymbol"/>
    </w:rPr>
  </w:style>
  <w:style w:type="character" w:styleId="1413" w:customStyle="1">
    <w:name w:val="ListLabel 663"/>
    <w:qFormat/>
    <w:rPr>
      <w:rFonts w:cs="OpenSymbol"/>
    </w:rPr>
  </w:style>
  <w:style w:type="character" w:styleId="1414" w:customStyle="1">
    <w:name w:val="ListLabel 664"/>
    <w:qFormat/>
    <w:rPr>
      <w:rFonts w:cs="OpenSymbol"/>
    </w:rPr>
  </w:style>
  <w:style w:type="character" w:styleId="1415" w:customStyle="1">
    <w:name w:val="ListLabel 665"/>
    <w:qFormat/>
    <w:rPr>
      <w:rFonts w:cs="OpenSymbol"/>
    </w:rPr>
  </w:style>
  <w:style w:type="character" w:styleId="1416" w:customStyle="1">
    <w:name w:val="ListLabel 666"/>
    <w:qFormat/>
    <w:rPr>
      <w:rFonts w:ascii="Times New Roman" w:hAnsi="Times New Roman" w:cs="OpenSymbol"/>
      <w:b w:val="0"/>
      <w:sz w:val="24"/>
    </w:rPr>
  </w:style>
  <w:style w:type="character" w:styleId="1417" w:customStyle="1">
    <w:name w:val="ListLabel 667"/>
    <w:qFormat/>
    <w:rPr>
      <w:rFonts w:cs="OpenSymbol"/>
    </w:rPr>
  </w:style>
  <w:style w:type="character" w:styleId="1418" w:customStyle="1">
    <w:name w:val="ListLabel 668"/>
    <w:qFormat/>
    <w:rPr>
      <w:rFonts w:cs="OpenSymbol"/>
    </w:rPr>
  </w:style>
  <w:style w:type="character" w:styleId="1419" w:customStyle="1">
    <w:name w:val="ListLabel 669"/>
    <w:qFormat/>
    <w:rPr>
      <w:rFonts w:cs="OpenSymbol"/>
    </w:rPr>
  </w:style>
  <w:style w:type="character" w:styleId="1420" w:customStyle="1">
    <w:name w:val="ListLabel 670"/>
    <w:qFormat/>
    <w:rPr>
      <w:rFonts w:cs="OpenSymbol"/>
    </w:rPr>
  </w:style>
  <w:style w:type="character" w:styleId="1421" w:customStyle="1">
    <w:name w:val="ListLabel 671"/>
    <w:qFormat/>
    <w:rPr>
      <w:rFonts w:cs="OpenSymbol"/>
    </w:rPr>
  </w:style>
  <w:style w:type="character" w:styleId="1422" w:customStyle="1">
    <w:name w:val="ListLabel 672"/>
    <w:qFormat/>
    <w:rPr>
      <w:rFonts w:cs="OpenSymbol"/>
    </w:rPr>
  </w:style>
  <w:style w:type="character" w:styleId="1423" w:customStyle="1">
    <w:name w:val="ListLabel 673"/>
    <w:qFormat/>
    <w:rPr>
      <w:rFonts w:cs="OpenSymbol"/>
    </w:rPr>
  </w:style>
  <w:style w:type="character" w:styleId="1424" w:customStyle="1">
    <w:name w:val="ListLabel 674"/>
    <w:qFormat/>
    <w:rPr>
      <w:rFonts w:cs="OpenSymbol"/>
    </w:rPr>
  </w:style>
  <w:style w:type="character" w:styleId="1425" w:customStyle="1">
    <w:name w:val="ListLabel 675"/>
    <w:qFormat/>
    <w:rPr>
      <w:rFonts w:cs="Symbol"/>
    </w:rPr>
  </w:style>
  <w:style w:type="character" w:styleId="1426" w:customStyle="1">
    <w:name w:val="ListLabel 676"/>
    <w:qFormat/>
    <w:rPr>
      <w:rFonts w:cs="Courier New"/>
    </w:rPr>
  </w:style>
  <w:style w:type="character" w:styleId="1427" w:customStyle="1">
    <w:name w:val="ListLabel 677"/>
    <w:qFormat/>
    <w:rPr>
      <w:rFonts w:cs="Wingdings"/>
    </w:rPr>
  </w:style>
  <w:style w:type="character" w:styleId="1428" w:customStyle="1">
    <w:name w:val="ListLabel 678"/>
    <w:qFormat/>
    <w:rPr>
      <w:rFonts w:cs="Symbol"/>
    </w:rPr>
  </w:style>
  <w:style w:type="character" w:styleId="1429" w:customStyle="1">
    <w:name w:val="ListLabel 679"/>
    <w:qFormat/>
    <w:rPr>
      <w:rFonts w:cs="Courier New"/>
    </w:rPr>
  </w:style>
  <w:style w:type="character" w:styleId="1430" w:customStyle="1">
    <w:name w:val="ListLabel 680"/>
    <w:qFormat/>
    <w:rPr>
      <w:rFonts w:cs="Wingdings"/>
    </w:rPr>
  </w:style>
  <w:style w:type="character" w:styleId="1431" w:customStyle="1">
    <w:name w:val="ListLabel 681"/>
    <w:qFormat/>
    <w:rPr>
      <w:rFonts w:cs="Symbol"/>
    </w:rPr>
  </w:style>
  <w:style w:type="character" w:styleId="1432" w:customStyle="1">
    <w:name w:val="ListLabel 682"/>
    <w:qFormat/>
    <w:rPr>
      <w:rFonts w:cs="Courier New"/>
    </w:rPr>
  </w:style>
  <w:style w:type="character" w:styleId="1433" w:customStyle="1">
    <w:name w:val="ListLabel 683"/>
    <w:qFormat/>
    <w:rPr>
      <w:rFonts w:cs="Wingdings"/>
    </w:rPr>
  </w:style>
  <w:style w:type="character" w:styleId="1434" w:customStyle="1">
    <w:name w:val="ListLabel 684"/>
    <w:qFormat/>
    <w:rPr>
      <w:rFonts w:ascii="Times New Roman" w:hAnsi="Times New Roman"/>
      <w:b/>
      <w:sz w:val="24"/>
    </w:rPr>
  </w:style>
  <w:style w:type="character" w:styleId="1435" w:customStyle="1">
    <w:name w:val="ListLabel 685"/>
    <w:qFormat/>
    <w:rPr>
      <w:b/>
    </w:rPr>
  </w:style>
  <w:style w:type="character" w:styleId="1436" w:customStyle="1">
    <w:name w:val="ListLabel 686"/>
    <w:qFormat/>
    <w:rPr>
      <w:rFonts w:ascii="Times New Roman" w:hAnsi="Times New Roman" w:cs="Symbol"/>
      <w:b w:val="0"/>
      <w:sz w:val="24"/>
    </w:rPr>
  </w:style>
  <w:style w:type="character" w:styleId="1437" w:customStyle="1">
    <w:name w:val="ListLabel 687"/>
    <w:qFormat/>
    <w:rPr>
      <w:rFonts w:cs="Courier New"/>
    </w:rPr>
  </w:style>
  <w:style w:type="character" w:styleId="1438" w:customStyle="1">
    <w:name w:val="ListLabel 688"/>
    <w:qFormat/>
    <w:rPr>
      <w:rFonts w:cs="Wingdings"/>
    </w:rPr>
  </w:style>
  <w:style w:type="character" w:styleId="1439" w:customStyle="1">
    <w:name w:val="ListLabel 689"/>
    <w:qFormat/>
    <w:rPr>
      <w:rFonts w:cs="Symbol"/>
    </w:rPr>
  </w:style>
  <w:style w:type="character" w:styleId="1440" w:customStyle="1">
    <w:name w:val="ListLabel 690"/>
    <w:qFormat/>
    <w:rPr>
      <w:rFonts w:cs="Courier New"/>
    </w:rPr>
  </w:style>
  <w:style w:type="character" w:styleId="1441" w:customStyle="1">
    <w:name w:val="ListLabel 691"/>
    <w:qFormat/>
    <w:rPr>
      <w:rFonts w:cs="Wingdings"/>
    </w:rPr>
  </w:style>
  <w:style w:type="character" w:styleId="1442" w:customStyle="1">
    <w:name w:val="ListLabel 692"/>
    <w:qFormat/>
    <w:rPr>
      <w:rFonts w:cs="Symbol"/>
    </w:rPr>
  </w:style>
  <w:style w:type="character" w:styleId="1443" w:customStyle="1">
    <w:name w:val="ListLabel 693"/>
    <w:qFormat/>
    <w:rPr>
      <w:rFonts w:cs="Courier New"/>
    </w:rPr>
  </w:style>
  <w:style w:type="character" w:styleId="1444" w:customStyle="1">
    <w:name w:val="ListLabel 694"/>
    <w:qFormat/>
    <w:rPr>
      <w:rFonts w:cs="Wingdings"/>
    </w:rPr>
  </w:style>
  <w:style w:type="character" w:styleId="1445" w:customStyle="1">
    <w:name w:val="ListLabel 695"/>
    <w:qFormat/>
    <w:rPr>
      <w:rFonts w:ascii="Times New Roman" w:hAnsi="Times New Roman" w:cs="Symbol"/>
      <w:sz w:val="24"/>
    </w:rPr>
  </w:style>
  <w:style w:type="character" w:styleId="1446" w:customStyle="1">
    <w:name w:val="ListLabel 696"/>
    <w:qFormat/>
    <w:rPr>
      <w:rFonts w:cs="Courier New"/>
    </w:rPr>
  </w:style>
  <w:style w:type="character" w:styleId="1447" w:customStyle="1">
    <w:name w:val="ListLabel 697"/>
    <w:qFormat/>
    <w:rPr>
      <w:rFonts w:cs="Wingdings"/>
    </w:rPr>
  </w:style>
  <w:style w:type="character" w:styleId="1448" w:customStyle="1">
    <w:name w:val="ListLabel 698"/>
    <w:qFormat/>
    <w:rPr>
      <w:rFonts w:cs="Symbol"/>
    </w:rPr>
  </w:style>
  <w:style w:type="character" w:styleId="1449" w:customStyle="1">
    <w:name w:val="ListLabel 699"/>
    <w:qFormat/>
    <w:rPr>
      <w:rFonts w:cs="Courier New"/>
    </w:rPr>
  </w:style>
  <w:style w:type="character" w:styleId="1450" w:customStyle="1">
    <w:name w:val="ListLabel 700"/>
    <w:qFormat/>
    <w:rPr>
      <w:rFonts w:cs="Wingdings"/>
    </w:rPr>
  </w:style>
  <w:style w:type="character" w:styleId="1451" w:customStyle="1">
    <w:name w:val="ListLabel 701"/>
    <w:qFormat/>
    <w:rPr>
      <w:rFonts w:cs="Symbol"/>
    </w:rPr>
  </w:style>
  <w:style w:type="character" w:styleId="1452" w:customStyle="1">
    <w:name w:val="ListLabel 702"/>
    <w:qFormat/>
    <w:rPr>
      <w:rFonts w:cs="Courier New"/>
    </w:rPr>
  </w:style>
  <w:style w:type="character" w:styleId="1453" w:customStyle="1">
    <w:name w:val="ListLabel 703"/>
    <w:qFormat/>
    <w:rPr>
      <w:rFonts w:cs="Wingdings"/>
    </w:rPr>
  </w:style>
  <w:style w:type="character" w:styleId="1454" w:customStyle="1">
    <w:name w:val="ListLabel 704"/>
    <w:qFormat/>
    <w:rPr>
      <w:b/>
    </w:rPr>
  </w:style>
  <w:style w:type="character" w:styleId="1455" w:customStyle="1">
    <w:name w:val="ListLabel 705"/>
    <w:qFormat/>
    <w:rPr>
      <w:rFonts w:ascii="Times New Roman" w:hAnsi="Times New Roman" w:cs="OpenSymbol"/>
      <w:sz w:val="24"/>
    </w:rPr>
  </w:style>
  <w:style w:type="character" w:styleId="1456" w:customStyle="1">
    <w:name w:val="ListLabel 706"/>
    <w:qFormat/>
    <w:rPr>
      <w:rFonts w:cs="OpenSymbol"/>
    </w:rPr>
  </w:style>
  <w:style w:type="character" w:styleId="1457" w:customStyle="1">
    <w:name w:val="ListLabel 707"/>
    <w:qFormat/>
    <w:rPr>
      <w:rFonts w:cs="OpenSymbol"/>
    </w:rPr>
  </w:style>
  <w:style w:type="character" w:styleId="1458" w:customStyle="1">
    <w:name w:val="ListLabel 708"/>
    <w:qFormat/>
    <w:rPr>
      <w:rFonts w:cs="OpenSymbol"/>
    </w:rPr>
  </w:style>
  <w:style w:type="character" w:styleId="1459" w:customStyle="1">
    <w:name w:val="ListLabel 709"/>
    <w:qFormat/>
    <w:rPr>
      <w:rFonts w:cs="OpenSymbol"/>
    </w:rPr>
  </w:style>
  <w:style w:type="character" w:styleId="1460" w:customStyle="1">
    <w:name w:val="ListLabel 710"/>
    <w:qFormat/>
    <w:rPr>
      <w:rFonts w:cs="OpenSymbol"/>
    </w:rPr>
  </w:style>
  <w:style w:type="character" w:styleId="1461" w:customStyle="1">
    <w:name w:val="ListLabel 711"/>
    <w:qFormat/>
    <w:rPr>
      <w:rFonts w:cs="OpenSymbol"/>
    </w:rPr>
  </w:style>
  <w:style w:type="character" w:styleId="1462" w:customStyle="1">
    <w:name w:val="ListLabel 712"/>
    <w:qFormat/>
    <w:rPr>
      <w:rFonts w:cs="OpenSymbol"/>
    </w:rPr>
  </w:style>
  <w:style w:type="character" w:styleId="1463" w:customStyle="1">
    <w:name w:val="ListLabel 713"/>
    <w:qFormat/>
    <w:rPr>
      <w:rFonts w:cs="OpenSymbol"/>
    </w:rPr>
  </w:style>
  <w:style w:type="character" w:styleId="1464" w:customStyle="1">
    <w:name w:val="ListLabel 714"/>
    <w:qFormat/>
    <w:rPr>
      <w:rFonts w:ascii="Times New Roman" w:hAnsi="Times New Roman" w:cs="OpenSymbol"/>
      <w:sz w:val="24"/>
    </w:rPr>
  </w:style>
  <w:style w:type="character" w:styleId="1465" w:customStyle="1">
    <w:name w:val="ListLabel 715"/>
    <w:qFormat/>
    <w:rPr>
      <w:rFonts w:cs="OpenSymbol"/>
    </w:rPr>
  </w:style>
  <w:style w:type="character" w:styleId="1466" w:customStyle="1">
    <w:name w:val="ListLabel 716"/>
    <w:qFormat/>
    <w:rPr>
      <w:rFonts w:cs="OpenSymbol"/>
    </w:rPr>
  </w:style>
  <w:style w:type="character" w:styleId="1467" w:customStyle="1">
    <w:name w:val="ListLabel 717"/>
    <w:qFormat/>
    <w:rPr>
      <w:rFonts w:cs="OpenSymbol"/>
    </w:rPr>
  </w:style>
  <w:style w:type="character" w:styleId="1468" w:customStyle="1">
    <w:name w:val="ListLabel 718"/>
    <w:qFormat/>
    <w:rPr>
      <w:rFonts w:cs="OpenSymbol"/>
    </w:rPr>
  </w:style>
  <w:style w:type="character" w:styleId="1469" w:customStyle="1">
    <w:name w:val="ListLabel 719"/>
    <w:qFormat/>
    <w:rPr>
      <w:rFonts w:cs="OpenSymbol"/>
    </w:rPr>
  </w:style>
  <w:style w:type="character" w:styleId="1470" w:customStyle="1">
    <w:name w:val="ListLabel 720"/>
    <w:qFormat/>
    <w:rPr>
      <w:rFonts w:cs="OpenSymbol"/>
    </w:rPr>
  </w:style>
  <w:style w:type="character" w:styleId="1471" w:customStyle="1">
    <w:name w:val="ListLabel 721"/>
    <w:qFormat/>
    <w:rPr>
      <w:rFonts w:cs="OpenSymbol"/>
    </w:rPr>
  </w:style>
  <w:style w:type="character" w:styleId="1472" w:customStyle="1">
    <w:name w:val="ListLabel 722"/>
    <w:qFormat/>
    <w:rPr>
      <w:rFonts w:cs="OpenSymbol"/>
    </w:rPr>
  </w:style>
  <w:style w:type="character" w:styleId="1473" w:customStyle="1">
    <w:name w:val="ListLabel 723"/>
    <w:qFormat/>
    <w:rPr>
      <w:b/>
    </w:rPr>
  </w:style>
  <w:style w:type="character" w:styleId="1474" w:customStyle="1">
    <w:name w:val="ListLabel 724"/>
    <w:qFormat/>
    <w:rPr>
      <w:rFonts w:cs="OpenSymbol"/>
    </w:rPr>
  </w:style>
  <w:style w:type="character" w:styleId="1475" w:customStyle="1">
    <w:name w:val="ListLabel 725"/>
    <w:qFormat/>
    <w:rPr>
      <w:rFonts w:cs="OpenSymbol"/>
    </w:rPr>
  </w:style>
  <w:style w:type="character" w:styleId="1476" w:customStyle="1">
    <w:name w:val="ListLabel 726"/>
    <w:qFormat/>
    <w:rPr>
      <w:rFonts w:cs="OpenSymbol"/>
    </w:rPr>
  </w:style>
  <w:style w:type="character" w:styleId="1477" w:customStyle="1">
    <w:name w:val="ListLabel 727"/>
    <w:qFormat/>
    <w:rPr>
      <w:rFonts w:cs="OpenSymbol"/>
    </w:rPr>
  </w:style>
  <w:style w:type="character" w:styleId="1478" w:customStyle="1">
    <w:name w:val="ListLabel 728"/>
    <w:qFormat/>
    <w:rPr>
      <w:rFonts w:cs="OpenSymbol"/>
    </w:rPr>
  </w:style>
  <w:style w:type="character" w:styleId="1479" w:customStyle="1">
    <w:name w:val="ListLabel 729"/>
    <w:qFormat/>
    <w:rPr>
      <w:rFonts w:cs="OpenSymbol"/>
    </w:rPr>
  </w:style>
  <w:style w:type="character" w:styleId="1480" w:customStyle="1">
    <w:name w:val="ListLabel 730"/>
    <w:qFormat/>
    <w:rPr>
      <w:rFonts w:cs="OpenSymbol"/>
    </w:rPr>
  </w:style>
  <w:style w:type="character" w:styleId="1481" w:customStyle="1">
    <w:name w:val="ListLabel 731"/>
    <w:qFormat/>
    <w:rPr>
      <w:rFonts w:cs="OpenSymbol"/>
    </w:rPr>
  </w:style>
  <w:style w:type="character" w:styleId="1482" w:customStyle="1">
    <w:name w:val="ListLabel 732"/>
    <w:qFormat/>
    <w:rPr>
      <w:rFonts w:cs="OpenSymbol"/>
    </w:rPr>
  </w:style>
  <w:style w:type="character" w:styleId="1483" w:customStyle="1">
    <w:name w:val="ListLabel 733"/>
    <w:qFormat/>
    <w:rPr>
      <w:rFonts w:cs="OpenSymbol"/>
    </w:rPr>
  </w:style>
  <w:style w:type="character" w:styleId="1484" w:customStyle="1">
    <w:name w:val="ListLabel 734"/>
    <w:qFormat/>
    <w:rPr>
      <w:rFonts w:cs="OpenSymbol"/>
    </w:rPr>
  </w:style>
  <w:style w:type="character" w:styleId="1485" w:customStyle="1">
    <w:name w:val="ListLabel 735"/>
    <w:qFormat/>
    <w:rPr>
      <w:rFonts w:cs="OpenSymbol"/>
    </w:rPr>
  </w:style>
  <w:style w:type="character" w:styleId="1486" w:customStyle="1">
    <w:name w:val="ListLabel 736"/>
    <w:qFormat/>
    <w:rPr>
      <w:rFonts w:cs="OpenSymbol"/>
    </w:rPr>
  </w:style>
  <w:style w:type="character" w:styleId="1487" w:customStyle="1">
    <w:name w:val="ListLabel 737"/>
    <w:qFormat/>
    <w:rPr>
      <w:rFonts w:cs="OpenSymbol"/>
    </w:rPr>
  </w:style>
  <w:style w:type="character" w:styleId="1488" w:customStyle="1">
    <w:name w:val="ListLabel 738"/>
    <w:qFormat/>
    <w:rPr>
      <w:rFonts w:cs="OpenSymbol"/>
    </w:rPr>
  </w:style>
  <w:style w:type="character" w:styleId="1489" w:customStyle="1">
    <w:name w:val="ListLabel 739"/>
    <w:qFormat/>
    <w:rPr>
      <w:rFonts w:cs="OpenSymbol"/>
    </w:rPr>
  </w:style>
  <w:style w:type="character" w:styleId="1490" w:customStyle="1">
    <w:name w:val="ListLabel 740"/>
    <w:qFormat/>
    <w:rPr>
      <w:rFonts w:cs="OpenSymbol"/>
    </w:rPr>
  </w:style>
  <w:style w:type="character" w:styleId="1491" w:customStyle="1">
    <w:name w:val="ListLabel 741"/>
    <w:qFormat/>
    <w:rPr>
      <w:rFonts w:cs="OpenSymbol"/>
    </w:rPr>
  </w:style>
  <w:style w:type="character" w:styleId="1492" w:customStyle="1">
    <w:name w:val="ListLabel 742"/>
    <w:qFormat/>
    <w:rPr>
      <w:rFonts w:ascii="Times New Roman" w:hAnsi="Times New Roman" w:cs="OpenSymbol"/>
      <w:b w:val="0"/>
      <w:sz w:val="24"/>
    </w:rPr>
  </w:style>
  <w:style w:type="character" w:styleId="1493" w:customStyle="1">
    <w:name w:val="ListLabel 743"/>
    <w:qFormat/>
    <w:rPr>
      <w:rFonts w:cs="OpenSymbol"/>
    </w:rPr>
  </w:style>
  <w:style w:type="character" w:styleId="1494" w:customStyle="1">
    <w:name w:val="ListLabel 744"/>
    <w:qFormat/>
    <w:rPr>
      <w:rFonts w:cs="OpenSymbol"/>
    </w:rPr>
  </w:style>
  <w:style w:type="character" w:styleId="1495" w:customStyle="1">
    <w:name w:val="ListLabel 745"/>
    <w:qFormat/>
    <w:rPr>
      <w:rFonts w:cs="OpenSymbol"/>
    </w:rPr>
  </w:style>
  <w:style w:type="character" w:styleId="1496" w:customStyle="1">
    <w:name w:val="ListLabel 746"/>
    <w:qFormat/>
    <w:rPr>
      <w:rFonts w:cs="OpenSymbol"/>
    </w:rPr>
  </w:style>
  <w:style w:type="character" w:styleId="1497" w:customStyle="1">
    <w:name w:val="ListLabel 747"/>
    <w:qFormat/>
    <w:rPr>
      <w:rFonts w:cs="OpenSymbol"/>
    </w:rPr>
  </w:style>
  <w:style w:type="character" w:styleId="1498" w:customStyle="1">
    <w:name w:val="ListLabel 748"/>
    <w:qFormat/>
    <w:rPr>
      <w:rFonts w:cs="OpenSymbol"/>
    </w:rPr>
  </w:style>
  <w:style w:type="character" w:styleId="1499" w:customStyle="1">
    <w:name w:val="ListLabel 749"/>
    <w:qFormat/>
    <w:rPr>
      <w:rFonts w:cs="OpenSymbol"/>
    </w:rPr>
  </w:style>
  <w:style w:type="character" w:styleId="1500" w:customStyle="1">
    <w:name w:val="ListLabel 750"/>
    <w:qFormat/>
    <w:rPr>
      <w:rFonts w:cs="OpenSymbol"/>
    </w:rPr>
  </w:style>
  <w:style w:type="character" w:styleId="1501" w:customStyle="1">
    <w:name w:val="ListLabel 751"/>
    <w:qFormat/>
    <w:rPr>
      <w:rFonts w:cs="Symbol"/>
    </w:rPr>
  </w:style>
  <w:style w:type="character" w:styleId="1502" w:customStyle="1">
    <w:name w:val="ListLabel 752"/>
    <w:qFormat/>
    <w:rPr>
      <w:rFonts w:cs="Courier New"/>
    </w:rPr>
  </w:style>
  <w:style w:type="character" w:styleId="1503" w:customStyle="1">
    <w:name w:val="ListLabel 753"/>
    <w:qFormat/>
    <w:rPr>
      <w:rFonts w:cs="Wingdings"/>
    </w:rPr>
  </w:style>
  <w:style w:type="character" w:styleId="1504" w:customStyle="1">
    <w:name w:val="ListLabel 754"/>
    <w:qFormat/>
    <w:rPr>
      <w:rFonts w:cs="Symbol"/>
    </w:rPr>
  </w:style>
  <w:style w:type="character" w:styleId="1505" w:customStyle="1">
    <w:name w:val="ListLabel 755"/>
    <w:qFormat/>
    <w:rPr>
      <w:rFonts w:cs="Courier New"/>
    </w:rPr>
  </w:style>
  <w:style w:type="character" w:styleId="1506" w:customStyle="1">
    <w:name w:val="ListLabel 756"/>
    <w:qFormat/>
    <w:rPr>
      <w:rFonts w:cs="Wingdings"/>
    </w:rPr>
  </w:style>
  <w:style w:type="character" w:styleId="1507" w:customStyle="1">
    <w:name w:val="ListLabel 757"/>
    <w:qFormat/>
    <w:rPr>
      <w:rFonts w:cs="Symbol"/>
    </w:rPr>
  </w:style>
  <w:style w:type="character" w:styleId="1508" w:customStyle="1">
    <w:name w:val="ListLabel 758"/>
    <w:qFormat/>
    <w:rPr>
      <w:rFonts w:cs="Courier New"/>
    </w:rPr>
  </w:style>
  <w:style w:type="character" w:styleId="1509" w:customStyle="1">
    <w:name w:val="ListLabel 759"/>
    <w:qFormat/>
    <w:rPr>
      <w:rFonts w:cs="Wingdings"/>
    </w:rPr>
  </w:style>
  <w:style w:type="character" w:styleId="1510" w:customStyle="1">
    <w:name w:val="ListLabel 760"/>
    <w:qFormat/>
    <w:rPr>
      <w:rFonts w:cs="OpenSymbol"/>
    </w:rPr>
  </w:style>
  <w:style w:type="character" w:styleId="1511" w:customStyle="1">
    <w:name w:val="ListLabel 761"/>
    <w:qFormat/>
    <w:rPr>
      <w:rFonts w:cs="OpenSymbol"/>
    </w:rPr>
  </w:style>
  <w:style w:type="character" w:styleId="1512" w:customStyle="1">
    <w:name w:val="ListLabel 762"/>
    <w:qFormat/>
    <w:rPr>
      <w:rFonts w:cs="OpenSymbol"/>
    </w:rPr>
  </w:style>
  <w:style w:type="character" w:styleId="1513" w:customStyle="1">
    <w:name w:val="ListLabel 763"/>
    <w:qFormat/>
    <w:rPr>
      <w:rFonts w:cs="OpenSymbol"/>
    </w:rPr>
  </w:style>
  <w:style w:type="character" w:styleId="1514" w:customStyle="1">
    <w:name w:val="ListLabel 764"/>
    <w:qFormat/>
    <w:rPr>
      <w:rFonts w:cs="OpenSymbol"/>
    </w:rPr>
  </w:style>
  <w:style w:type="character" w:styleId="1515" w:customStyle="1">
    <w:name w:val="ListLabel 765"/>
    <w:qFormat/>
    <w:rPr>
      <w:rFonts w:cs="OpenSymbol"/>
    </w:rPr>
  </w:style>
  <w:style w:type="character" w:styleId="1516" w:customStyle="1">
    <w:name w:val="ListLabel 766"/>
    <w:qFormat/>
    <w:rPr>
      <w:rFonts w:cs="OpenSymbol"/>
    </w:rPr>
  </w:style>
  <w:style w:type="character" w:styleId="1517" w:customStyle="1">
    <w:name w:val="ListLabel 767"/>
    <w:qFormat/>
    <w:rPr>
      <w:rFonts w:cs="OpenSymbol"/>
    </w:rPr>
  </w:style>
  <w:style w:type="character" w:styleId="1518" w:customStyle="1">
    <w:name w:val="ListLabel 768"/>
    <w:qFormat/>
    <w:rPr>
      <w:rFonts w:cs="OpenSymbol"/>
    </w:rPr>
  </w:style>
  <w:style w:type="character" w:styleId="1519" w:customStyle="1">
    <w:name w:val="ListLabel 769"/>
    <w:qFormat/>
    <w:rPr>
      <w:rFonts w:cs="OpenSymbol"/>
    </w:rPr>
  </w:style>
  <w:style w:type="character" w:styleId="1520" w:customStyle="1">
    <w:name w:val="ListLabel 770"/>
    <w:qFormat/>
    <w:rPr>
      <w:rFonts w:cs="OpenSymbol"/>
    </w:rPr>
  </w:style>
  <w:style w:type="character" w:styleId="1521" w:customStyle="1">
    <w:name w:val="ListLabel 771"/>
    <w:qFormat/>
    <w:rPr>
      <w:rFonts w:cs="OpenSymbol"/>
    </w:rPr>
  </w:style>
  <w:style w:type="character" w:styleId="1522" w:customStyle="1">
    <w:name w:val="ListLabel 772"/>
    <w:qFormat/>
    <w:rPr>
      <w:rFonts w:cs="OpenSymbol"/>
    </w:rPr>
  </w:style>
  <w:style w:type="character" w:styleId="1523" w:customStyle="1">
    <w:name w:val="ListLabel 773"/>
    <w:qFormat/>
    <w:rPr>
      <w:rFonts w:cs="OpenSymbol"/>
    </w:rPr>
  </w:style>
  <w:style w:type="character" w:styleId="1524" w:customStyle="1">
    <w:name w:val="ListLabel 774"/>
    <w:qFormat/>
    <w:rPr>
      <w:rFonts w:cs="OpenSymbol"/>
    </w:rPr>
  </w:style>
  <w:style w:type="character" w:styleId="1525" w:customStyle="1">
    <w:name w:val="ListLabel 775"/>
    <w:qFormat/>
    <w:rPr>
      <w:rFonts w:cs="OpenSymbol"/>
    </w:rPr>
  </w:style>
  <w:style w:type="character" w:styleId="1526" w:customStyle="1">
    <w:name w:val="ListLabel 776"/>
    <w:qFormat/>
    <w:rPr>
      <w:rFonts w:cs="OpenSymbol"/>
    </w:rPr>
  </w:style>
  <w:style w:type="character" w:styleId="1527" w:customStyle="1">
    <w:name w:val="ListLabel 777"/>
    <w:qFormat/>
    <w:rPr>
      <w:rFonts w:cs="OpenSymbol"/>
    </w:rPr>
  </w:style>
  <w:style w:type="character" w:styleId="1528" w:customStyle="1">
    <w:name w:val="ListLabel 778"/>
    <w:qFormat/>
    <w:rPr>
      <w:rFonts w:cs="OpenSymbol"/>
    </w:rPr>
  </w:style>
  <w:style w:type="character" w:styleId="1529" w:customStyle="1">
    <w:name w:val="ListLabel 779"/>
    <w:qFormat/>
    <w:rPr>
      <w:rFonts w:cs="OpenSymbol"/>
    </w:rPr>
  </w:style>
  <w:style w:type="character" w:styleId="1530" w:customStyle="1">
    <w:name w:val="ListLabel 780"/>
    <w:qFormat/>
    <w:rPr>
      <w:rFonts w:cs="OpenSymbol"/>
    </w:rPr>
  </w:style>
  <w:style w:type="character" w:styleId="1531" w:customStyle="1">
    <w:name w:val="ListLabel 781"/>
    <w:qFormat/>
    <w:rPr>
      <w:rFonts w:cs="OpenSymbol"/>
    </w:rPr>
  </w:style>
  <w:style w:type="character" w:styleId="1532" w:customStyle="1">
    <w:name w:val="ListLabel 782"/>
    <w:qFormat/>
    <w:rPr>
      <w:rFonts w:cs="OpenSymbol"/>
    </w:rPr>
  </w:style>
  <w:style w:type="character" w:styleId="1533" w:customStyle="1">
    <w:name w:val="ListLabel 783"/>
    <w:qFormat/>
    <w:rPr>
      <w:rFonts w:cs="OpenSymbol"/>
    </w:rPr>
  </w:style>
  <w:style w:type="character" w:styleId="1534" w:customStyle="1">
    <w:name w:val="ListLabel 784"/>
    <w:qFormat/>
    <w:rPr>
      <w:rFonts w:cs="OpenSymbol"/>
    </w:rPr>
  </w:style>
  <w:style w:type="character" w:styleId="1535" w:customStyle="1">
    <w:name w:val="ListLabel 785"/>
    <w:qFormat/>
    <w:rPr>
      <w:rFonts w:cs="OpenSymbol"/>
    </w:rPr>
  </w:style>
  <w:style w:type="character" w:styleId="1536" w:customStyle="1">
    <w:name w:val="ListLabel 786"/>
    <w:qFormat/>
    <w:rPr>
      <w:rFonts w:cs="OpenSymbol"/>
    </w:rPr>
  </w:style>
  <w:style w:type="character" w:styleId="1537" w:customStyle="1">
    <w:name w:val="ListLabel 787"/>
    <w:qFormat/>
    <w:rPr>
      <w:rFonts w:cs="Times New Roman"/>
    </w:rPr>
  </w:style>
  <w:style w:type="character" w:styleId="1538" w:customStyle="1">
    <w:name w:val="ListLabel 788"/>
    <w:qFormat/>
    <w:rPr>
      <w:rFonts w:cs="Courier New"/>
    </w:rPr>
  </w:style>
  <w:style w:type="character" w:styleId="1539" w:customStyle="1">
    <w:name w:val="ListLabel 789"/>
    <w:qFormat/>
    <w:rPr>
      <w:rFonts w:cs="Courier New"/>
    </w:rPr>
  </w:style>
  <w:style w:type="character" w:styleId="1540" w:customStyle="1">
    <w:name w:val="ListLabel 790"/>
    <w:qFormat/>
    <w:rPr>
      <w:rFonts w:cs="Courier New"/>
    </w:rPr>
  </w:style>
  <w:style w:type="character" w:styleId="1541" w:customStyle="1">
    <w:name w:val="ListLabel 791"/>
    <w:qFormat/>
    <w:rPr>
      <w:rFonts w:ascii="Times New Roman" w:hAnsi="Times New Roman"/>
      <w:b/>
      <w:sz w:val="24"/>
    </w:rPr>
  </w:style>
  <w:style w:type="character" w:styleId="1542" w:customStyle="1">
    <w:name w:val="ListLabel 792"/>
    <w:qFormat/>
    <w:rPr>
      <w:b/>
    </w:rPr>
  </w:style>
  <w:style w:type="character" w:styleId="1543" w:customStyle="1">
    <w:name w:val="ListLabel 793"/>
    <w:qFormat/>
    <w:rPr>
      <w:rFonts w:ascii="Times New Roman" w:hAnsi="Times New Roman" w:cs="Symbol"/>
      <w:b w:val="0"/>
      <w:sz w:val="24"/>
    </w:rPr>
  </w:style>
  <w:style w:type="character" w:styleId="1544" w:customStyle="1">
    <w:name w:val="ListLabel 794"/>
    <w:qFormat/>
    <w:rPr>
      <w:rFonts w:cs="Courier New"/>
    </w:rPr>
  </w:style>
  <w:style w:type="character" w:styleId="1545" w:customStyle="1">
    <w:name w:val="ListLabel 795"/>
    <w:qFormat/>
    <w:rPr>
      <w:rFonts w:cs="Wingdings"/>
    </w:rPr>
  </w:style>
  <w:style w:type="character" w:styleId="1546" w:customStyle="1">
    <w:name w:val="ListLabel 796"/>
    <w:qFormat/>
    <w:rPr>
      <w:rFonts w:cs="Symbol"/>
    </w:rPr>
  </w:style>
  <w:style w:type="character" w:styleId="1547" w:customStyle="1">
    <w:name w:val="ListLabel 797"/>
    <w:qFormat/>
    <w:rPr>
      <w:rFonts w:cs="Courier New"/>
    </w:rPr>
  </w:style>
  <w:style w:type="character" w:styleId="1548" w:customStyle="1">
    <w:name w:val="ListLabel 798"/>
    <w:qFormat/>
    <w:rPr>
      <w:rFonts w:cs="Wingdings"/>
    </w:rPr>
  </w:style>
  <w:style w:type="character" w:styleId="1549" w:customStyle="1">
    <w:name w:val="ListLabel 799"/>
    <w:qFormat/>
    <w:rPr>
      <w:rFonts w:cs="Symbol"/>
    </w:rPr>
  </w:style>
  <w:style w:type="character" w:styleId="1550" w:customStyle="1">
    <w:name w:val="ListLabel 800"/>
    <w:qFormat/>
    <w:rPr>
      <w:rFonts w:cs="Courier New"/>
    </w:rPr>
  </w:style>
  <w:style w:type="character" w:styleId="1551" w:customStyle="1">
    <w:name w:val="ListLabel 801"/>
    <w:qFormat/>
    <w:rPr>
      <w:rFonts w:cs="Wingdings"/>
    </w:rPr>
  </w:style>
  <w:style w:type="character" w:styleId="1552" w:customStyle="1">
    <w:name w:val="ListLabel 802"/>
    <w:qFormat/>
    <w:rPr>
      <w:rFonts w:ascii="Times New Roman" w:hAnsi="Times New Roman" w:cs="Symbol"/>
      <w:sz w:val="24"/>
    </w:rPr>
  </w:style>
  <w:style w:type="character" w:styleId="1553" w:customStyle="1">
    <w:name w:val="ListLabel 803"/>
    <w:qFormat/>
    <w:rPr>
      <w:rFonts w:cs="Courier New"/>
    </w:rPr>
  </w:style>
  <w:style w:type="character" w:styleId="1554" w:customStyle="1">
    <w:name w:val="ListLabel 804"/>
    <w:qFormat/>
    <w:rPr>
      <w:rFonts w:cs="Wingdings"/>
    </w:rPr>
  </w:style>
  <w:style w:type="character" w:styleId="1555" w:customStyle="1">
    <w:name w:val="ListLabel 805"/>
    <w:qFormat/>
    <w:rPr>
      <w:rFonts w:cs="Symbol"/>
    </w:rPr>
  </w:style>
  <w:style w:type="character" w:styleId="1556" w:customStyle="1">
    <w:name w:val="ListLabel 806"/>
    <w:qFormat/>
    <w:rPr>
      <w:rFonts w:cs="Courier New"/>
    </w:rPr>
  </w:style>
  <w:style w:type="character" w:styleId="1557" w:customStyle="1">
    <w:name w:val="ListLabel 807"/>
    <w:qFormat/>
    <w:rPr>
      <w:rFonts w:cs="Wingdings"/>
    </w:rPr>
  </w:style>
  <w:style w:type="character" w:styleId="1558" w:customStyle="1">
    <w:name w:val="ListLabel 808"/>
    <w:qFormat/>
    <w:rPr>
      <w:rFonts w:cs="Symbol"/>
    </w:rPr>
  </w:style>
  <w:style w:type="character" w:styleId="1559" w:customStyle="1">
    <w:name w:val="ListLabel 809"/>
    <w:qFormat/>
    <w:rPr>
      <w:rFonts w:cs="Courier New"/>
    </w:rPr>
  </w:style>
  <w:style w:type="character" w:styleId="1560" w:customStyle="1">
    <w:name w:val="ListLabel 810"/>
    <w:qFormat/>
    <w:rPr>
      <w:rFonts w:cs="Wingdings"/>
    </w:rPr>
  </w:style>
  <w:style w:type="character" w:styleId="1561" w:customStyle="1">
    <w:name w:val="ListLabel 811"/>
    <w:qFormat/>
    <w:rPr>
      <w:b/>
    </w:rPr>
  </w:style>
  <w:style w:type="character" w:styleId="1562" w:customStyle="1">
    <w:name w:val="ListLabel 812"/>
    <w:qFormat/>
    <w:rPr>
      <w:rFonts w:ascii="Times New Roman" w:hAnsi="Times New Roman" w:cs="OpenSymbol"/>
      <w:sz w:val="24"/>
    </w:rPr>
  </w:style>
  <w:style w:type="character" w:styleId="1563" w:customStyle="1">
    <w:name w:val="ListLabel 813"/>
    <w:qFormat/>
    <w:rPr>
      <w:rFonts w:cs="OpenSymbol"/>
    </w:rPr>
  </w:style>
  <w:style w:type="character" w:styleId="1564" w:customStyle="1">
    <w:name w:val="ListLabel 814"/>
    <w:qFormat/>
    <w:rPr>
      <w:rFonts w:cs="OpenSymbol"/>
    </w:rPr>
  </w:style>
  <w:style w:type="character" w:styleId="1565" w:customStyle="1">
    <w:name w:val="ListLabel 815"/>
    <w:qFormat/>
    <w:rPr>
      <w:rFonts w:cs="OpenSymbol"/>
    </w:rPr>
  </w:style>
  <w:style w:type="character" w:styleId="1566" w:customStyle="1">
    <w:name w:val="ListLabel 816"/>
    <w:qFormat/>
    <w:rPr>
      <w:rFonts w:cs="OpenSymbol"/>
    </w:rPr>
  </w:style>
  <w:style w:type="character" w:styleId="1567" w:customStyle="1">
    <w:name w:val="ListLabel 817"/>
    <w:qFormat/>
    <w:rPr>
      <w:rFonts w:cs="OpenSymbol"/>
    </w:rPr>
  </w:style>
  <w:style w:type="character" w:styleId="1568" w:customStyle="1">
    <w:name w:val="ListLabel 818"/>
    <w:qFormat/>
    <w:rPr>
      <w:rFonts w:cs="OpenSymbol"/>
    </w:rPr>
  </w:style>
  <w:style w:type="character" w:styleId="1569" w:customStyle="1">
    <w:name w:val="ListLabel 819"/>
    <w:qFormat/>
    <w:rPr>
      <w:rFonts w:cs="OpenSymbol"/>
    </w:rPr>
  </w:style>
  <w:style w:type="character" w:styleId="1570" w:customStyle="1">
    <w:name w:val="ListLabel 820"/>
    <w:qFormat/>
    <w:rPr>
      <w:rFonts w:cs="OpenSymbol"/>
    </w:rPr>
  </w:style>
  <w:style w:type="character" w:styleId="1571" w:customStyle="1">
    <w:name w:val="ListLabel 821"/>
    <w:qFormat/>
    <w:rPr>
      <w:rFonts w:ascii="Times New Roman" w:hAnsi="Times New Roman" w:cs="OpenSymbol"/>
      <w:sz w:val="24"/>
    </w:rPr>
  </w:style>
  <w:style w:type="character" w:styleId="1572" w:customStyle="1">
    <w:name w:val="ListLabel 822"/>
    <w:qFormat/>
    <w:rPr>
      <w:rFonts w:cs="OpenSymbol"/>
    </w:rPr>
  </w:style>
  <w:style w:type="character" w:styleId="1573" w:customStyle="1">
    <w:name w:val="ListLabel 823"/>
    <w:qFormat/>
    <w:rPr>
      <w:rFonts w:cs="OpenSymbol"/>
    </w:rPr>
  </w:style>
  <w:style w:type="character" w:styleId="1574" w:customStyle="1">
    <w:name w:val="ListLabel 824"/>
    <w:qFormat/>
    <w:rPr>
      <w:rFonts w:cs="OpenSymbol"/>
    </w:rPr>
  </w:style>
  <w:style w:type="character" w:styleId="1575" w:customStyle="1">
    <w:name w:val="ListLabel 825"/>
    <w:qFormat/>
    <w:rPr>
      <w:rFonts w:cs="OpenSymbol"/>
    </w:rPr>
  </w:style>
  <w:style w:type="character" w:styleId="1576" w:customStyle="1">
    <w:name w:val="ListLabel 826"/>
    <w:qFormat/>
    <w:rPr>
      <w:rFonts w:cs="OpenSymbol"/>
    </w:rPr>
  </w:style>
  <w:style w:type="character" w:styleId="1577" w:customStyle="1">
    <w:name w:val="ListLabel 827"/>
    <w:qFormat/>
    <w:rPr>
      <w:rFonts w:cs="OpenSymbol"/>
    </w:rPr>
  </w:style>
  <w:style w:type="character" w:styleId="1578" w:customStyle="1">
    <w:name w:val="ListLabel 828"/>
    <w:qFormat/>
    <w:rPr>
      <w:rFonts w:cs="OpenSymbol"/>
    </w:rPr>
  </w:style>
  <w:style w:type="character" w:styleId="1579" w:customStyle="1">
    <w:name w:val="ListLabel 829"/>
    <w:qFormat/>
    <w:rPr>
      <w:rFonts w:cs="OpenSymbol"/>
    </w:rPr>
  </w:style>
  <w:style w:type="character" w:styleId="1580" w:customStyle="1">
    <w:name w:val="ListLabel 830"/>
    <w:qFormat/>
    <w:rPr>
      <w:b/>
    </w:rPr>
  </w:style>
  <w:style w:type="character" w:styleId="1581" w:customStyle="1">
    <w:name w:val="ListLabel 831"/>
    <w:qFormat/>
    <w:rPr>
      <w:rFonts w:cs="OpenSymbol"/>
    </w:rPr>
  </w:style>
  <w:style w:type="character" w:styleId="1582" w:customStyle="1">
    <w:name w:val="ListLabel 832"/>
    <w:qFormat/>
    <w:rPr>
      <w:rFonts w:cs="OpenSymbol"/>
    </w:rPr>
  </w:style>
  <w:style w:type="character" w:styleId="1583" w:customStyle="1">
    <w:name w:val="ListLabel 833"/>
    <w:qFormat/>
    <w:rPr>
      <w:rFonts w:cs="OpenSymbol"/>
    </w:rPr>
  </w:style>
  <w:style w:type="character" w:styleId="1584" w:customStyle="1">
    <w:name w:val="ListLabel 834"/>
    <w:qFormat/>
    <w:rPr>
      <w:rFonts w:cs="OpenSymbol"/>
    </w:rPr>
  </w:style>
  <w:style w:type="character" w:styleId="1585" w:customStyle="1">
    <w:name w:val="ListLabel 835"/>
    <w:qFormat/>
    <w:rPr>
      <w:rFonts w:cs="OpenSymbol"/>
    </w:rPr>
  </w:style>
  <w:style w:type="character" w:styleId="1586" w:customStyle="1">
    <w:name w:val="ListLabel 836"/>
    <w:qFormat/>
    <w:rPr>
      <w:rFonts w:cs="OpenSymbol"/>
    </w:rPr>
  </w:style>
  <w:style w:type="character" w:styleId="1587" w:customStyle="1">
    <w:name w:val="ListLabel 837"/>
    <w:qFormat/>
    <w:rPr>
      <w:rFonts w:cs="OpenSymbol"/>
    </w:rPr>
  </w:style>
  <w:style w:type="character" w:styleId="1588" w:customStyle="1">
    <w:name w:val="ListLabel 838"/>
    <w:qFormat/>
    <w:rPr>
      <w:rFonts w:cs="OpenSymbol"/>
    </w:rPr>
  </w:style>
  <w:style w:type="character" w:styleId="1589" w:customStyle="1">
    <w:name w:val="ListLabel 839"/>
    <w:qFormat/>
    <w:rPr>
      <w:rFonts w:cs="OpenSymbol"/>
    </w:rPr>
  </w:style>
  <w:style w:type="character" w:styleId="1590" w:customStyle="1">
    <w:name w:val="ListLabel 840"/>
    <w:qFormat/>
    <w:rPr>
      <w:rFonts w:cs="OpenSymbol"/>
    </w:rPr>
  </w:style>
  <w:style w:type="character" w:styleId="1591" w:customStyle="1">
    <w:name w:val="ListLabel 841"/>
    <w:qFormat/>
    <w:rPr>
      <w:rFonts w:cs="OpenSymbol"/>
    </w:rPr>
  </w:style>
  <w:style w:type="character" w:styleId="1592" w:customStyle="1">
    <w:name w:val="ListLabel 842"/>
    <w:qFormat/>
    <w:rPr>
      <w:rFonts w:cs="OpenSymbol"/>
    </w:rPr>
  </w:style>
  <w:style w:type="character" w:styleId="1593" w:customStyle="1">
    <w:name w:val="ListLabel 843"/>
    <w:qFormat/>
    <w:rPr>
      <w:rFonts w:cs="OpenSymbol"/>
    </w:rPr>
  </w:style>
  <w:style w:type="character" w:styleId="1594" w:customStyle="1">
    <w:name w:val="ListLabel 844"/>
    <w:qFormat/>
    <w:rPr>
      <w:rFonts w:cs="OpenSymbol"/>
    </w:rPr>
  </w:style>
  <w:style w:type="character" w:styleId="1595" w:customStyle="1">
    <w:name w:val="ListLabel 845"/>
    <w:qFormat/>
    <w:rPr>
      <w:rFonts w:cs="OpenSymbol"/>
    </w:rPr>
  </w:style>
  <w:style w:type="character" w:styleId="1596" w:customStyle="1">
    <w:name w:val="ListLabel 846"/>
    <w:qFormat/>
    <w:rPr>
      <w:rFonts w:cs="OpenSymbol"/>
    </w:rPr>
  </w:style>
  <w:style w:type="character" w:styleId="1597" w:customStyle="1">
    <w:name w:val="ListLabel 847"/>
    <w:qFormat/>
    <w:rPr>
      <w:rFonts w:cs="OpenSymbol"/>
    </w:rPr>
  </w:style>
  <w:style w:type="character" w:styleId="1598" w:customStyle="1">
    <w:name w:val="ListLabel 848"/>
    <w:qFormat/>
    <w:rPr>
      <w:rFonts w:cs="OpenSymbol"/>
    </w:rPr>
  </w:style>
  <w:style w:type="character" w:styleId="1599" w:customStyle="1">
    <w:name w:val="ListLabel 849"/>
    <w:qFormat/>
    <w:rPr>
      <w:rFonts w:ascii="Times New Roman" w:hAnsi="Times New Roman" w:cs="OpenSymbol"/>
      <w:b w:val="0"/>
      <w:sz w:val="24"/>
    </w:rPr>
  </w:style>
  <w:style w:type="character" w:styleId="1600" w:customStyle="1">
    <w:name w:val="ListLabel 850"/>
    <w:qFormat/>
    <w:rPr>
      <w:rFonts w:cs="OpenSymbol"/>
    </w:rPr>
  </w:style>
  <w:style w:type="character" w:styleId="1601" w:customStyle="1">
    <w:name w:val="ListLabel 851"/>
    <w:qFormat/>
    <w:rPr>
      <w:rFonts w:cs="OpenSymbol"/>
    </w:rPr>
  </w:style>
  <w:style w:type="character" w:styleId="1602" w:customStyle="1">
    <w:name w:val="ListLabel 852"/>
    <w:qFormat/>
    <w:rPr>
      <w:rFonts w:cs="OpenSymbol"/>
    </w:rPr>
  </w:style>
  <w:style w:type="character" w:styleId="1603" w:customStyle="1">
    <w:name w:val="ListLabel 853"/>
    <w:qFormat/>
    <w:rPr>
      <w:rFonts w:cs="OpenSymbol"/>
    </w:rPr>
  </w:style>
  <w:style w:type="character" w:styleId="1604" w:customStyle="1">
    <w:name w:val="ListLabel 854"/>
    <w:qFormat/>
    <w:rPr>
      <w:rFonts w:cs="OpenSymbol"/>
    </w:rPr>
  </w:style>
  <w:style w:type="character" w:styleId="1605" w:customStyle="1">
    <w:name w:val="ListLabel 855"/>
    <w:qFormat/>
    <w:rPr>
      <w:rFonts w:cs="OpenSymbol"/>
    </w:rPr>
  </w:style>
  <w:style w:type="character" w:styleId="1606" w:customStyle="1">
    <w:name w:val="ListLabel 856"/>
    <w:qFormat/>
    <w:rPr>
      <w:rFonts w:cs="OpenSymbol"/>
    </w:rPr>
  </w:style>
  <w:style w:type="character" w:styleId="1607" w:customStyle="1">
    <w:name w:val="ListLabel 857"/>
    <w:qFormat/>
    <w:rPr>
      <w:rFonts w:cs="OpenSymbol"/>
    </w:rPr>
  </w:style>
  <w:style w:type="character" w:styleId="1608" w:customStyle="1">
    <w:name w:val="ListLabel 858"/>
    <w:qFormat/>
    <w:rPr>
      <w:rFonts w:cs="Symbol"/>
    </w:rPr>
  </w:style>
  <w:style w:type="character" w:styleId="1609" w:customStyle="1">
    <w:name w:val="ListLabel 859"/>
    <w:qFormat/>
    <w:rPr>
      <w:rFonts w:cs="Courier New"/>
    </w:rPr>
  </w:style>
  <w:style w:type="character" w:styleId="1610" w:customStyle="1">
    <w:name w:val="ListLabel 860"/>
    <w:qFormat/>
    <w:rPr>
      <w:rFonts w:cs="Wingdings"/>
    </w:rPr>
  </w:style>
  <w:style w:type="character" w:styleId="1611" w:customStyle="1">
    <w:name w:val="ListLabel 861"/>
    <w:qFormat/>
    <w:rPr>
      <w:rFonts w:cs="Symbol"/>
    </w:rPr>
  </w:style>
  <w:style w:type="character" w:styleId="1612" w:customStyle="1">
    <w:name w:val="ListLabel 862"/>
    <w:qFormat/>
    <w:rPr>
      <w:rFonts w:cs="Courier New"/>
    </w:rPr>
  </w:style>
  <w:style w:type="character" w:styleId="1613" w:customStyle="1">
    <w:name w:val="ListLabel 863"/>
    <w:qFormat/>
    <w:rPr>
      <w:rFonts w:cs="Wingdings"/>
    </w:rPr>
  </w:style>
  <w:style w:type="character" w:styleId="1614" w:customStyle="1">
    <w:name w:val="ListLabel 864"/>
    <w:qFormat/>
    <w:rPr>
      <w:rFonts w:cs="Symbol"/>
    </w:rPr>
  </w:style>
  <w:style w:type="character" w:styleId="1615" w:customStyle="1">
    <w:name w:val="ListLabel 865"/>
    <w:qFormat/>
    <w:rPr>
      <w:rFonts w:cs="Courier New"/>
    </w:rPr>
  </w:style>
  <w:style w:type="character" w:styleId="1616" w:customStyle="1">
    <w:name w:val="ListLabel 866"/>
    <w:qFormat/>
    <w:rPr>
      <w:rFonts w:cs="Wingdings"/>
    </w:rPr>
  </w:style>
  <w:style w:type="character" w:styleId="1617" w:customStyle="1">
    <w:name w:val="ListLabel 867"/>
    <w:qFormat/>
    <w:rPr>
      <w:rFonts w:cs="OpenSymbol"/>
    </w:rPr>
  </w:style>
  <w:style w:type="character" w:styleId="1618" w:customStyle="1">
    <w:name w:val="ListLabel 868"/>
    <w:qFormat/>
    <w:rPr>
      <w:rFonts w:cs="OpenSymbol"/>
    </w:rPr>
  </w:style>
  <w:style w:type="character" w:styleId="1619" w:customStyle="1">
    <w:name w:val="ListLabel 869"/>
    <w:qFormat/>
    <w:rPr>
      <w:rFonts w:cs="OpenSymbol"/>
    </w:rPr>
  </w:style>
  <w:style w:type="character" w:styleId="1620" w:customStyle="1">
    <w:name w:val="ListLabel 870"/>
    <w:qFormat/>
    <w:rPr>
      <w:rFonts w:cs="OpenSymbol"/>
    </w:rPr>
  </w:style>
  <w:style w:type="character" w:styleId="1621" w:customStyle="1">
    <w:name w:val="ListLabel 871"/>
    <w:qFormat/>
    <w:rPr>
      <w:rFonts w:cs="OpenSymbol"/>
    </w:rPr>
  </w:style>
  <w:style w:type="character" w:styleId="1622" w:customStyle="1">
    <w:name w:val="ListLabel 872"/>
    <w:qFormat/>
    <w:rPr>
      <w:rFonts w:cs="OpenSymbol"/>
    </w:rPr>
  </w:style>
  <w:style w:type="character" w:styleId="1623" w:customStyle="1">
    <w:name w:val="ListLabel 873"/>
    <w:qFormat/>
    <w:rPr>
      <w:rFonts w:cs="OpenSymbol"/>
    </w:rPr>
  </w:style>
  <w:style w:type="character" w:styleId="1624" w:customStyle="1">
    <w:name w:val="ListLabel 874"/>
    <w:qFormat/>
    <w:rPr>
      <w:rFonts w:cs="OpenSymbol"/>
    </w:rPr>
  </w:style>
  <w:style w:type="character" w:styleId="1625" w:customStyle="1">
    <w:name w:val="ListLabel 875"/>
    <w:qFormat/>
    <w:rPr>
      <w:rFonts w:cs="OpenSymbol"/>
    </w:rPr>
  </w:style>
  <w:style w:type="character" w:styleId="1626" w:customStyle="1">
    <w:name w:val="ListLabel 876"/>
    <w:qFormat/>
    <w:rPr>
      <w:rFonts w:cs="OpenSymbol"/>
    </w:rPr>
  </w:style>
  <w:style w:type="character" w:styleId="1627" w:customStyle="1">
    <w:name w:val="ListLabel 877"/>
    <w:qFormat/>
    <w:rPr>
      <w:rFonts w:cs="OpenSymbol"/>
    </w:rPr>
  </w:style>
  <w:style w:type="character" w:styleId="1628" w:customStyle="1">
    <w:name w:val="ListLabel 878"/>
    <w:qFormat/>
    <w:rPr>
      <w:rFonts w:cs="OpenSymbol"/>
    </w:rPr>
  </w:style>
  <w:style w:type="character" w:styleId="1629" w:customStyle="1">
    <w:name w:val="ListLabel 879"/>
    <w:qFormat/>
    <w:rPr>
      <w:rFonts w:cs="OpenSymbol"/>
    </w:rPr>
  </w:style>
  <w:style w:type="character" w:styleId="1630" w:customStyle="1">
    <w:name w:val="ListLabel 880"/>
    <w:qFormat/>
    <w:rPr>
      <w:rFonts w:cs="OpenSymbol"/>
    </w:rPr>
  </w:style>
  <w:style w:type="character" w:styleId="1631" w:customStyle="1">
    <w:name w:val="ListLabel 881"/>
    <w:qFormat/>
    <w:rPr>
      <w:rFonts w:cs="OpenSymbol"/>
    </w:rPr>
  </w:style>
  <w:style w:type="character" w:styleId="1632" w:customStyle="1">
    <w:name w:val="ListLabel 882"/>
    <w:qFormat/>
    <w:rPr>
      <w:rFonts w:cs="OpenSymbol"/>
    </w:rPr>
  </w:style>
  <w:style w:type="character" w:styleId="1633" w:customStyle="1">
    <w:name w:val="ListLabel 883"/>
    <w:qFormat/>
    <w:rPr>
      <w:rFonts w:cs="OpenSymbol"/>
    </w:rPr>
  </w:style>
  <w:style w:type="character" w:styleId="1634" w:customStyle="1">
    <w:name w:val="ListLabel 884"/>
    <w:qFormat/>
    <w:rPr>
      <w:rFonts w:cs="OpenSymbol"/>
    </w:rPr>
  </w:style>
  <w:style w:type="character" w:styleId="1635" w:customStyle="1">
    <w:name w:val="ListLabel 885"/>
    <w:qFormat/>
    <w:rPr>
      <w:rFonts w:cs="OpenSymbol"/>
    </w:rPr>
  </w:style>
  <w:style w:type="character" w:styleId="1636" w:customStyle="1">
    <w:name w:val="ListLabel 886"/>
    <w:qFormat/>
    <w:rPr>
      <w:rFonts w:cs="OpenSymbol"/>
    </w:rPr>
  </w:style>
  <w:style w:type="character" w:styleId="1637" w:customStyle="1">
    <w:name w:val="ListLabel 887"/>
    <w:qFormat/>
    <w:rPr>
      <w:rFonts w:cs="OpenSymbol"/>
    </w:rPr>
  </w:style>
  <w:style w:type="character" w:styleId="1638" w:customStyle="1">
    <w:name w:val="ListLabel 888"/>
    <w:qFormat/>
    <w:rPr>
      <w:rFonts w:cs="OpenSymbol"/>
    </w:rPr>
  </w:style>
  <w:style w:type="character" w:styleId="1639" w:customStyle="1">
    <w:name w:val="ListLabel 889"/>
    <w:qFormat/>
    <w:rPr>
      <w:rFonts w:cs="OpenSymbol"/>
    </w:rPr>
  </w:style>
  <w:style w:type="character" w:styleId="1640" w:customStyle="1">
    <w:name w:val="ListLabel 890"/>
    <w:qFormat/>
    <w:rPr>
      <w:rFonts w:cs="OpenSymbol"/>
    </w:rPr>
  </w:style>
  <w:style w:type="character" w:styleId="1641" w:customStyle="1">
    <w:name w:val="ListLabel 891"/>
    <w:qFormat/>
    <w:rPr>
      <w:rFonts w:cs="OpenSymbol"/>
    </w:rPr>
  </w:style>
  <w:style w:type="character" w:styleId="1642" w:customStyle="1">
    <w:name w:val="ListLabel 892"/>
    <w:qFormat/>
    <w:rPr>
      <w:rFonts w:cs="OpenSymbol"/>
    </w:rPr>
  </w:style>
  <w:style w:type="character" w:styleId="1643" w:customStyle="1">
    <w:name w:val="ListLabel 893"/>
    <w:qFormat/>
    <w:rPr>
      <w:rFonts w:cs="OpenSymbol"/>
    </w:rPr>
  </w:style>
  <w:style w:type="paragraph" w:styleId="1644" w:customStyle="1">
    <w:name w:val="Заголовок1"/>
    <w:basedOn w:val="695"/>
    <w:qFormat/>
    <w:pPr>
      <w:keepNext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1645" w:customStyle="1">
    <w:name w:val="Текст выноски Знак3"/>
    <w:basedOn w:val="695"/>
    <w:qFormat/>
    <w:pPr>
      <w:ind w:firstLine="567"/>
      <w:jc w:val="center"/>
      <w:keepNext/>
      <w:spacing w:before="240" w:after="0" w:line="240" w:lineRule="atLeast"/>
      <w:widowControl w:val="off"/>
      <w:tabs>
        <w:tab w:val="left" w:pos="540" w:leader="none"/>
      </w:tabs>
      <w:outlineLvl w:val="1"/>
    </w:pPr>
    <w:rPr>
      <w:b/>
      <w:bCs/>
      <w:sz w:val="28"/>
      <w:szCs w:val="28"/>
    </w:rPr>
  </w:style>
  <w:style w:type="character" w:styleId="1646">
    <w:name w:val="Hyperlink"/>
    <w:basedOn w:val="696"/>
    <w:uiPriority w:val="99"/>
    <w:unhideWhenUsed/>
    <w:rPr>
      <w:color w:val="0000ff" w:themeColor="hyperlink"/>
      <w:u w:val="single"/>
    </w:rPr>
  </w:style>
  <w:style w:type="paragraph" w:styleId="1647" w:customStyle="1">
    <w:name w:val="Style12"/>
    <w:basedOn w:val="695"/>
    <w:pPr>
      <w:spacing w:after="0" w:line="358" w:lineRule="exact"/>
    </w:pPr>
    <w:rPr>
      <w:rFonts w:ascii="Times New Roman" w:hAnsi="Times New Roman" w:cs="Times New Roman" w:eastAsiaTheme="minorHAnsi"/>
      <w:color w:val="auto"/>
      <w:sz w:val="24"/>
      <w:szCs w:val="24"/>
      <w:lang w:eastAsia="ru-RU"/>
    </w:rPr>
  </w:style>
  <w:style w:type="paragraph" w:styleId="1648" w:customStyle="1">
    <w:name w:val="РЭ Таблица"/>
    <w:basedOn w:val="695"/>
    <w:qFormat/>
    <w:pPr>
      <w:ind w:left="57" w:right="57"/>
      <w:jc w:val="both"/>
      <w:spacing w:after="0" w:line="240" w:lineRule="auto"/>
      <w:tabs>
        <w:tab w:val="left" w:pos="1440" w:leader="none"/>
      </w:tabs>
    </w:pPr>
    <w:rPr>
      <w:rFonts w:ascii="Times New Roman" w:hAnsi="Times New Roman" w:eastAsia="Times New Roman" w:cs="Times New Roman"/>
      <w:color w:val="000000"/>
      <w:sz w:val="28"/>
      <w:szCs w:val="28"/>
      <w:lang w:eastAsia="ru-RU"/>
    </w:rPr>
  </w:style>
  <w:style w:type="paragraph" w:styleId="1649" w:customStyle="1">
    <w:name w:val="Нумерованный-ГИС Знак"/>
    <w:link w:val="1650"/>
    <w:pPr>
      <w:jc w:val="both"/>
      <w:spacing w:line="360" w:lineRule="auto"/>
    </w:pPr>
    <w:rPr>
      <w:rFonts w:ascii="Times New Roman" w:hAnsi="Times New Roman" w:eastAsia="Times New Roman" w:cs="Times New Roman"/>
      <w:sz w:val="26"/>
      <w:szCs w:val="26"/>
      <w:lang w:eastAsia="ru-RU"/>
    </w:rPr>
  </w:style>
  <w:style w:type="character" w:styleId="1650" w:customStyle="1">
    <w:name w:val="Нумерованный-ГИС Знак Знак"/>
    <w:basedOn w:val="696"/>
    <w:link w:val="1649"/>
    <w:rPr>
      <w:rFonts w:ascii="Times New Roman" w:hAnsi="Times New Roman" w:eastAsia="Times New Roman" w:cs="Times New Roman"/>
      <w:sz w:val="26"/>
      <w:szCs w:val="26"/>
      <w:lang w:eastAsia="ru-RU"/>
    </w:rPr>
  </w:style>
  <w:style w:type="paragraph" w:styleId="1651">
    <w:name w:val="Header"/>
    <w:basedOn w:val="695"/>
    <w:link w:val="165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1652" w:customStyle="1">
    <w:name w:val="Верхний колонтитул Знак"/>
    <w:basedOn w:val="696"/>
    <w:link w:val="1651"/>
    <w:uiPriority w:val="99"/>
    <w:rPr>
      <w:rFonts w:ascii="Calibri" w:hAnsi="Calibri" w:eastAsia="Calibri"/>
      <w:color w:val="00000a"/>
      <w:sz w:val="22"/>
    </w:rPr>
  </w:style>
  <w:style w:type="paragraph" w:styleId="1653">
    <w:name w:val="Footer"/>
    <w:basedOn w:val="695"/>
    <w:link w:val="1654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1654" w:customStyle="1">
    <w:name w:val="Нижний колонтитул Знак1"/>
    <w:basedOn w:val="696"/>
    <w:link w:val="1653"/>
    <w:rPr>
      <w:rFonts w:ascii="Calibri" w:hAnsi="Calibri" w:eastAsia="Calibri"/>
      <w:color w:val="00000a"/>
      <w:sz w:val="22"/>
    </w:rPr>
  </w:style>
  <w:style w:type="character" w:styleId="1655" w:customStyle="1">
    <w:name w:val="Основной текст Знак1"/>
    <w:basedOn w:val="696"/>
    <w:link w:val="1101"/>
    <w:semiHidden/>
    <w:rPr>
      <w:rFonts w:ascii="Times New Roman" w:hAnsi="Times New Roman" w:eastAsia="Times New Roman" w:cs="Times New Roman"/>
      <w:color w:val="00000a"/>
      <w:sz w:val="24"/>
      <w:szCs w:val="24"/>
      <w:lang w:eastAsia="ru-RU"/>
    </w:rPr>
  </w:style>
  <w:style w:type="character" w:styleId="1656" w:customStyle="1">
    <w:name w:val="Текст примечания Знак3"/>
    <w:basedOn w:val="696"/>
    <w:uiPriority w:val="99"/>
    <w:semiHidden/>
    <w:rPr>
      <w:rFonts w:ascii="Calibri" w:hAnsi="Calibri" w:eastAsia="Calibri"/>
      <w:color w:val="00000a"/>
      <w:sz w:val="20"/>
      <w:szCs w:val="20"/>
    </w:rPr>
  </w:style>
  <w:style w:type="character" w:styleId="1657" w:customStyle="1">
    <w:name w:val="Название Знак"/>
    <w:basedOn w:val="696"/>
    <w:link w:val="1109"/>
    <w:rPr>
      <w:rFonts w:ascii="Liberation Sans" w:hAnsi="Liberation Sans" w:eastAsia="DejaVu Sans" w:cs="DejaVu Sans"/>
      <w:color w:val="00000a"/>
      <w:sz w:val="28"/>
      <w:szCs w:val="28"/>
      <w:lang w:eastAsia="ru-RU"/>
    </w:rPr>
  </w:style>
  <w:style w:type="paragraph" w:styleId="1658" w:customStyle="1">
    <w:name w:val="docdata"/>
    <w:basedOn w:val="69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  <w:lang w:eastAsia="ru-RU"/>
    </w:rPr>
  </w:style>
  <w:style w:type="paragraph" w:styleId="1659">
    <w:name w:val="Normal (Web)"/>
    <w:basedOn w:val="695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B3213-8F3A-472B-ABC6-67D4548E8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 Владимир Владимирович</dc:creator>
  <dc:language>ru-RU</dc:language>
  <cp:lastModifiedBy>Игнатюк Константин Олегович</cp:lastModifiedBy>
  <cp:revision>6</cp:revision>
  <dcterms:created xsi:type="dcterms:W3CDTF">2023-07-18T05:13:00Z</dcterms:created>
  <dcterms:modified xsi:type="dcterms:W3CDTF">2026-08-05T12:06:32Z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