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38" w:rsidRPr="00E16A97" w:rsidRDefault="00D94D38" w:rsidP="00E812FF">
      <w:pPr>
        <w:jc w:val="center"/>
        <w:rPr>
          <w:rFonts w:ascii="Times New Roman" w:hAnsi="Times New Roman" w:cs="Times New Roman"/>
          <w:b/>
        </w:rPr>
      </w:pPr>
      <w:r w:rsidRPr="00E16A97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Style w:val="a5"/>
        <w:tblW w:w="5231" w:type="pct"/>
        <w:tblInd w:w="-431" w:type="dxa"/>
        <w:tblLook w:val="04A0" w:firstRow="1" w:lastRow="0" w:firstColumn="1" w:lastColumn="0" w:noHBand="0" w:noVBand="1"/>
      </w:tblPr>
      <w:tblGrid>
        <w:gridCol w:w="568"/>
        <w:gridCol w:w="2976"/>
        <w:gridCol w:w="4537"/>
        <w:gridCol w:w="851"/>
        <w:gridCol w:w="845"/>
      </w:tblGrid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2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232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43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43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Раствор Трипсина-ЭДТА (0,05%) в DPBS (1Х), 100 мл (-20°)</w:t>
            </w:r>
          </w:p>
        </w:tc>
        <w:tc>
          <w:tcPr>
            <w:tcW w:w="2320" w:type="pct"/>
            <w:vAlign w:val="center"/>
          </w:tcPr>
          <w:p w:rsidR="00561745" w:rsidRPr="00561745" w:rsidRDefault="00E812FF" w:rsidP="0056174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реагент, предназначенный для отделения адгезивных клеток от поверхности флаконов/чашек в процессе культивирования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10Х Фосфатно-солевой буферный раствор </w:t>
            </w:r>
            <w:proofErr w:type="spellStart"/>
            <w:r w:rsidRPr="00561745">
              <w:rPr>
                <w:rFonts w:ascii="Times New Roman" w:hAnsi="Times New Roman" w:cs="Times New Roman"/>
              </w:rPr>
              <w:t>Дульбекко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(DPBS) без кальция, магния и фенолового красного, 500 мл (RT)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реагент, буфер, предназначенный для промывки клеток, поддержания их жизнеспособности приготовления растворов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Раствор </w:t>
            </w:r>
            <w:proofErr w:type="spellStart"/>
            <w:r w:rsidRPr="00561745">
              <w:rPr>
                <w:rFonts w:ascii="Times New Roman" w:hAnsi="Times New Roman" w:cs="Times New Roman"/>
              </w:rPr>
              <w:t>Хэнкса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(HBSS), с кальцием и магнием, без фенолового красного, 500 мл (RT)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561745">
              <w:rPr>
                <w:sz w:val="22"/>
                <w:szCs w:val="22"/>
              </w:rPr>
              <w:t xml:space="preserve">Химический реагент, сбалансированный солевой раствор для поддержания </w:t>
            </w:r>
            <w:r w:rsidR="00E16A97" w:rsidRPr="00561745">
              <w:rPr>
                <w:sz w:val="22"/>
                <w:szCs w:val="22"/>
              </w:rPr>
              <w:t>клеток вне инкубатора, промывки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Раствор HEPES буфера (1М), 100 мл (+4°)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 xml:space="preserve">Химический реагент, буфер, предназначенный для поддержания </w:t>
            </w:r>
            <w:proofErr w:type="spellStart"/>
            <w:r w:rsidRPr="00561745">
              <w:rPr>
                <w:rFonts w:ascii="Times New Roman" w:hAnsi="Times New Roman" w:cs="Times New Roman"/>
              </w:rPr>
              <w:t>pH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сред в условиях атмосферного CO₂ при культивировании и поддержании клеток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3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МТТ-тест для анализа клеточной пролиферации/токсичности, 1 набор (500 тестов)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 xml:space="preserve">Химический реактив для определения жизнеспособности, пролиферации, </w:t>
            </w:r>
            <w:proofErr w:type="spellStart"/>
            <w:r w:rsidRPr="00561745">
              <w:rPr>
                <w:rFonts w:ascii="Times New Roman" w:hAnsi="Times New Roman" w:cs="Times New Roman"/>
              </w:rPr>
              <w:t>цитотоксичности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клеток</w:t>
            </w:r>
          </w:p>
        </w:tc>
        <w:tc>
          <w:tcPr>
            <w:tcW w:w="435" w:type="pct"/>
            <w:vAlign w:val="center"/>
          </w:tcPr>
          <w:p w:rsidR="00E812FF" w:rsidRPr="00561745" w:rsidRDefault="00561745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набор</w:t>
            </w:r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1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414FF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Эмбриональная бычья с</w:t>
            </w:r>
            <w:r w:rsidR="00414FF1">
              <w:rPr>
                <w:rFonts w:ascii="Times New Roman" w:hAnsi="Times New Roman" w:cs="Times New Roman"/>
              </w:rPr>
              <w:t>ыворотка, повышенного качества</w:t>
            </w:r>
            <w:r w:rsidRPr="00561745">
              <w:rPr>
                <w:rFonts w:ascii="Times New Roman" w:hAnsi="Times New Roman" w:cs="Times New Roman"/>
              </w:rPr>
              <w:t>, 500 мл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приготовления питательной среды при культивировании клеток млекопитающих. Основной источник ростовых факторов, гормонов, белков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Агар</w:t>
            </w:r>
            <w:proofErr w:type="spellEnd"/>
            <w:r w:rsidRPr="00561745">
              <w:rPr>
                <w:rFonts w:ascii="Times New Roman" w:hAnsi="Times New Roman" w:cs="Times New Roman"/>
              </w:rPr>
              <w:t>, порошок, 500 г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приготовления плотных питательных сред при культивировании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6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745A7A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 xml:space="preserve">Краситель </w:t>
            </w:r>
            <w:proofErr w:type="spellStart"/>
            <w:r w:rsidRPr="00561745">
              <w:rPr>
                <w:rFonts w:ascii="Times New Roman" w:hAnsi="Times New Roman" w:cs="Times New Roman"/>
              </w:rPr>
              <w:t>dsGreen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для ПЦР реального времени 100x, 5 мл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  <w:color w:val="000000"/>
              </w:rPr>
              <w:t>Флуоресцентный химический реагент, предназначен для проведения полимеразной цепной реакции при генетических исследованиях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2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745A7A" w:rsidP="00E16A9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Биоцитин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(ε-</w:t>
            </w:r>
            <w:proofErr w:type="spellStart"/>
            <w:r w:rsidRPr="00561745">
              <w:rPr>
                <w:rFonts w:ascii="Times New Roman" w:hAnsi="Times New Roman" w:cs="Times New Roman"/>
              </w:rPr>
              <w:t>биотиноил</w:t>
            </w:r>
            <w:proofErr w:type="spellEnd"/>
            <w:r w:rsidRPr="00561745">
              <w:rPr>
                <w:rFonts w:ascii="Times New Roman" w:hAnsi="Times New Roman" w:cs="Times New Roman"/>
              </w:rPr>
              <w:t>-L-лизин) гидрохлорид, 250 мг (-20°)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>Химический реактив для изучения метаболических процессов в клетках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3</w:t>
            </w:r>
          </w:p>
        </w:tc>
      </w:tr>
      <w:tr w:rsidR="00E16A97" w:rsidRPr="00E16A97" w:rsidTr="00BD21E0">
        <w:trPr>
          <w:trHeight w:val="434"/>
        </w:trPr>
        <w:tc>
          <w:tcPr>
            <w:tcW w:w="290" w:type="pct"/>
            <w:vAlign w:val="center"/>
          </w:tcPr>
          <w:p w:rsidR="00E812FF" w:rsidRPr="00E16A97" w:rsidRDefault="00E812FF" w:rsidP="00745A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  <w:r w:rsidR="00745A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Питательная среда DMEM c 4,5 г/л глюкозы, с L-</w:t>
            </w:r>
            <w:proofErr w:type="spellStart"/>
            <w:r w:rsidRPr="00561745">
              <w:rPr>
                <w:rFonts w:ascii="Times New Roman" w:hAnsi="Times New Roman" w:cs="Times New Roman"/>
              </w:rPr>
              <w:t>глутамином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, с </w:t>
            </w:r>
            <w:proofErr w:type="spellStart"/>
            <w:r w:rsidRPr="00561745">
              <w:rPr>
                <w:rFonts w:ascii="Times New Roman" w:hAnsi="Times New Roman" w:cs="Times New Roman"/>
              </w:rPr>
              <w:t>пируватом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натрия, 500 мл (+4°)</w:t>
            </w:r>
          </w:p>
        </w:tc>
        <w:tc>
          <w:tcPr>
            <w:tcW w:w="2320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1745">
              <w:rPr>
                <w:rFonts w:ascii="Times New Roman" w:hAnsi="Times New Roman" w:cs="Times New Roman"/>
              </w:rPr>
              <w:t xml:space="preserve">Химический реактив </w:t>
            </w:r>
            <w:bookmarkStart w:id="0" w:name="_GoBack"/>
            <w:bookmarkEnd w:id="0"/>
            <w:r w:rsidRPr="00561745">
              <w:rPr>
                <w:rFonts w:ascii="Times New Roman" w:hAnsi="Times New Roman" w:cs="Times New Roman"/>
              </w:rPr>
              <w:t>для приготовления питательной среды при культивировании клеток млекопитающих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  <w:tr w:rsidR="00E16A97" w:rsidRPr="00E16A97" w:rsidTr="00E16A97">
        <w:tc>
          <w:tcPr>
            <w:tcW w:w="290" w:type="pct"/>
            <w:vAlign w:val="center"/>
          </w:tcPr>
          <w:p w:rsidR="00E812FF" w:rsidRPr="00E16A97" w:rsidRDefault="00E812FF" w:rsidP="00745A7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  <w:r w:rsidR="00745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Диметилсульфоксид</w:t>
            </w:r>
            <w:proofErr w:type="spellEnd"/>
            <w:r w:rsidRPr="00561745">
              <w:rPr>
                <w:rFonts w:ascii="Times New Roman" w:hAnsi="Times New Roman" w:cs="Times New Roman"/>
              </w:rPr>
              <w:t xml:space="preserve"> (DMSO), 99.90%, 100 мл</w:t>
            </w:r>
          </w:p>
        </w:tc>
        <w:tc>
          <w:tcPr>
            <w:tcW w:w="2320" w:type="pct"/>
            <w:vAlign w:val="center"/>
          </w:tcPr>
          <w:p w:rsidR="00E812FF" w:rsidRPr="00561745" w:rsidRDefault="00733E13" w:rsidP="00E812FF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Химический реактив</w:t>
            </w:r>
            <w:r w:rsidR="00E812FF" w:rsidRPr="00561745">
              <w:rPr>
                <w:rFonts w:ascii="Times New Roman" w:hAnsi="Times New Roman" w:cs="Times New Roman"/>
              </w:rPr>
              <w:t xml:space="preserve"> для защиты клеток от повреждения в процессе заморозки, растворитель для гидрофобных веществ</w:t>
            </w:r>
          </w:p>
        </w:tc>
        <w:tc>
          <w:tcPr>
            <w:tcW w:w="435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174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32" w:type="pct"/>
            <w:vAlign w:val="center"/>
          </w:tcPr>
          <w:p w:rsidR="00E812FF" w:rsidRPr="00561745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1745">
              <w:rPr>
                <w:rFonts w:ascii="Times New Roman" w:hAnsi="Times New Roman" w:cs="Times New Roman"/>
              </w:rPr>
              <w:t>5</w:t>
            </w:r>
          </w:p>
        </w:tc>
      </w:tr>
    </w:tbl>
    <w:p w:rsidR="00A844FD" w:rsidRPr="00E16A97" w:rsidRDefault="00A844FD" w:rsidP="00A844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ОКПД2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: 20.59.52.199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E16A97">
      <w:pPr>
        <w:tabs>
          <w:tab w:val="left" w:pos="513"/>
          <w:tab w:val="left" w:pos="2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Место поставки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Товара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Мордовия, г. Саранск, ул. Ульянова,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д. 26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Б, Ф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>ГБОУ В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О «МГУ им. Н.П.Огарёва», тел. 8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917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993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906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162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72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28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1F57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ФИО: </w:t>
      </w:r>
      <w:proofErr w:type="spellStart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Щанкин</w:t>
      </w:r>
      <w:proofErr w:type="spellEnd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Михаил Владимирович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schankinmv@mail.ru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94D38" w:rsidRPr="00E16A97" w:rsidRDefault="001F578E" w:rsidP="001F578E">
      <w:pPr>
        <w:rPr>
          <w:rFonts w:ascii="Times New Roman" w:hAnsi="Times New Roman" w:cs="Times New Roman"/>
        </w:rPr>
      </w:pPr>
      <w:r w:rsidRPr="00E16A97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с даты заключения контракта по 10.10.2026 г.</w:t>
      </w:r>
    </w:p>
    <w:sectPr w:rsidR="00D94D38" w:rsidRPr="00E16A97" w:rsidSect="00E16A9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38"/>
    <w:rsid w:val="000C7FD7"/>
    <w:rsid w:val="001E32B0"/>
    <w:rsid w:val="001F578E"/>
    <w:rsid w:val="002C193D"/>
    <w:rsid w:val="002F2626"/>
    <w:rsid w:val="003159E4"/>
    <w:rsid w:val="00371F36"/>
    <w:rsid w:val="00396615"/>
    <w:rsid w:val="00414FF1"/>
    <w:rsid w:val="00445D82"/>
    <w:rsid w:val="004B53A1"/>
    <w:rsid w:val="00561745"/>
    <w:rsid w:val="005E39AE"/>
    <w:rsid w:val="00733E13"/>
    <w:rsid w:val="00745A7A"/>
    <w:rsid w:val="00797BE0"/>
    <w:rsid w:val="00851EFE"/>
    <w:rsid w:val="00883D6B"/>
    <w:rsid w:val="00903844"/>
    <w:rsid w:val="00A844FD"/>
    <w:rsid w:val="00AA2697"/>
    <w:rsid w:val="00AF6D0A"/>
    <w:rsid w:val="00BD21E0"/>
    <w:rsid w:val="00D94D38"/>
    <w:rsid w:val="00D95573"/>
    <w:rsid w:val="00E16A97"/>
    <w:rsid w:val="00E812FF"/>
    <w:rsid w:val="00F6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DC31E-7912-417D-9864-CB0BFE78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link w:val="a4"/>
    <w:autoRedefine/>
    <w:qFormat/>
    <w:rsid w:val="00851EFE"/>
    <w:pPr>
      <w:spacing w:after="0" w:line="360" w:lineRule="auto"/>
      <w:ind w:firstLine="709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a4">
    <w:name w:val="стандарт Знак"/>
    <w:basedOn w:val="a0"/>
    <w:link w:val="a3"/>
    <w:rsid w:val="00851EFE"/>
    <w:rPr>
      <w:rFonts w:ascii="Times New Roman" w:hAnsi="Times New Roman" w:cs="Times New Roman"/>
      <w:color w:val="000000" w:themeColor="text1"/>
      <w:sz w:val="28"/>
      <w:szCs w:val="28"/>
    </w:rPr>
  </w:style>
  <w:style w:type="table" w:styleId="a5">
    <w:name w:val="Table Grid"/>
    <w:basedOn w:val="a1"/>
    <w:uiPriority w:val="39"/>
    <w:rsid w:val="0079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8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14</cp:revision>
  <dcterms:created xsi:type="dcterms:W3CDTF">2026-04-03T09:24:00Z</dcterms:created>
  <dcterms:modified xsi:type="dcterms:W3CDTF">2026-07-17T12:55:00Z</dcterms:modified>
</cp:coreProperties>
</file>