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№__ к извещению </w:t>
      </w:r>
    </w:p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 осуществлении закупки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</w:rPr>
        <w:t>Описание объекта закупки</w:t>
      </w:r>
    </w:p>
    <w:tbl>
      <w:tblPr>
        <w:tblStyle w:val="a3"/>
        <w:tblpPr w:vertAnchor="page" w:horzAnchor="margin" w:leftFromText="180" w:rightFromText="180" w:tblpX="0" w:tblpY="2266"/>
        <w:tblW w:w="145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1842"/>
        <w:gridCol w:w="735"/>
        <w:gridCol w:w="853"/>
        <w:gridCol w:w="2777"/>
        <w:gridCol w:w="2958"/>
        <w:gridCol w:w="2429"/>
        <w:gridCol w:w="2398"/>
      </w:tblGrid>
      <w:tr>
        <w:trPr>
          <w:trHeight w:val="270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Наименование товара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Кол-во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Ед. изм.</w:t>
            </w:r>
          </w:p>
        </w:tc>
        <w:tc>
          <w:tcPr>
            <w:tcW w:w="27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ОКПД2</w:t>
            </w:r>
          </w:p>
        </w:tc>
        <w:tc>
          <w:tcPr>
            <w:tcW w:w="7785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Характеристика товара</w:t>
            </w:r>
          </w:p>
        </w:tc>
      </w:tr>
      <w:tr>
        <w:trPr>
          <w:trHeight w:val="270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Наименование характеристики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Значение характеристики</w:t>
            </w:r>
          </w:p>
        </w:tc>
        <w:tc>
          <w:tcPr>
            <w:tcW w:w="23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Единица измерения</w:t>
            </w:r>
          </w:p>
        </w:tc>
      </w:tr>
      <w:tr>
        <w:trPr>
          <w:trHeight w:val="54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Блок питания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шт.</w:t>
            </w:r>
          </w:p>
        </w:tc>
        <w:tc>
          <w:tcPr>
            <w:tcW w:w="2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Позиции КТРУ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нет</w:t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Блок питания FSP FSP100-A1BR3</w:t>
            </w:r>
          </w:p>
        </w:tc>
        <w:tc>
          <w:tcPr>
            <w:tcW w:w="482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Тип – блок питания ноутбука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Входное напряжение – 100 - 240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Выходное напряжение – 5 - 20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Выходная мощность ≥ 100 Вт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Выходная сила тока ≥ 5 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Тип выходного разъёма – USB Type-C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Длина кабеля ≥ 1 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Тип переключателя выходного напряжения – автоматический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Поддержка быстрой зарядки – 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Стандарт быстрой зарядки – Power Delivery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Системы защиты – от короткого замыкания (SCP), от скачков напряжения (OVP), от перегрузки по току (OCP), от перегрева (OTP)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Особенности – Автоматическое переключение выходного напряжения: 5V/3A, 9V/3A, 12V/3A, 15V/3A, 20V/5A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Цвет – черный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Размеры (ШхВхГ) 140 х 25.4 х 65 мм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Вес ≥ 300 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90b3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39007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39007b"/>
    <w:rPr/>
  </w:style>
  <w:style w:type="character" w:styleId="1" w:customStyle="1">
    <w:name w:val="Заголовок 1 Знак"/>
    <w:basedOn w:val="DefaultParagraphFont"/>
    <w:uiPriority w:val="9"/>
    <w:qFormat/>
    <w:rsid w:val="00090b34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21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Application>LibreOffice/7.6.7.2$Windows_X86_64 LibreOffice_project/dd47e4b30cb7dab30588d6c79c651f218165e3c5</Application>
  <AppVersion>15.0000</AppVersion>
  <Pages>1</Pages>
  <Words>131</Words>
  <Characters>759</Characters>
  <CharactersWithSpaces>868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2026-04-14T12:02:00Z</dcterms:created>
  <dc:creator>Слоквич Виктория Олеговна</dc:creator>
  <dc:description/>
  <dc:language>ru-RU</dc:language>
  <cp:lastModifiedBy/>
  <dcterms:modified xsi:type="dcterms:W3CDTF">2026-06-25T18:30:54Z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