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DAA82">
      <w:pPr>
        <w:jc w:val="center"/>
        <w:rPr>
          <w:sz w:val="22"/>
          <w:szCs w:val="22"/>
          <w:lang w:val="ru-RU"/>
        </w:rPr>
      </w:pPr>
      <w:r>
        <w:rPr>
          <w:sz w:val="22"/>
          <w:szCs w:val="22"/>
          <w:lang w:val="ru-RU"/>
        </w:rPr>
        <w:t>ПРОЕКТ</w:t>
      </w:r>
    </w:p>
    <w:p w14:paraId="63A504AC">
      <w:pPr>
        <w:jc w:val="center"/>
        <w:rPr>
          <w:sz w:val="22"/>
          <w:szCs w:val="22"/>
          <w:lang w:val="ru-RU"/>
        </w:rPr>
      </w:pPr>
      <w:r>
        <w:rPr>
          <w:sz w:val="22"/>
          <w:szCs w:val="22"/>
          <w:lang w:val="ru-RU"/>
        </w:rPr>
        <w:t xml:space="preserve">Государственного контракта № </w:t>
      </w:r>
    </w:p>
    <w:p w14:paraId="44FA3263">
      <w:pPr>
        <w:jc w:val="center"/>
        <w:rPr>
          <w:b/>
          <w:lang w:val="ru-RU"/>
        </w:rPr>
      </w:pPr>
      <w:r>
        <w:rPr>
          <w:b/>
          <w:lang w:val="ru-RU"/>
        </w:rPr>
        <w:t xml:space="preserve">на оказание услуг по проведению технического осмотра автотранспортных средств </w:t>
      </w:r>
    </w:p>
    <w:p w14:paraId="50983A46">
      <w:pPr>
        <w:ind w:firstLine="567"/>
        <w:jc w:val="center"/>
        <w:rPr>
          <w:lang w:val="ru-RU"/>
        </w:rPr>
      </w:pPr>
      <w:r>
        <w:rPr>
          <w:lang w:val="ru-RU"/>
        </w:rPr>
        <w:t>ФКУ ИК-2 УФСИН России по Смоленской области с использованием средств технического диагностирования</w:t>
      </w:r>
    </w:p>
    <w:p w14:paraId="53BE80ED">
      <w:pPr>
        <w:jc w:val="center"/>
        <w:rPr>
          <w:sz w:val="22"/>
          <w:szCs w:val="22"/>
          <w:lang w:val="ru-RU"/>
        </w:rPr>
      </w:pPr>
      <w:r>
        <w:rPr>
          <w:sz w:val="22"/>
          <w:szCs w:val="22"/>
          <w:lang w:val="ru-RU"/>
        </w:rPr>
        <w:t xml:space="preserve">ИКЗ </w:t>
      </w:r>
      <w:r>
        <w:rPr>
          <w:rFonts w:hint="default"/>
          <w:sz w:val="22"/>
          <w:szCs w:val="22"/>
          <w:lang w:val="ru-RU"/>
        </w:rPr>
        <w:t>261672600750467260100100350357120244</w:t>
      </w:r>
    </w:p>
    <w:p w14:paraId="792AEFF7">
      <w:pPr>
        <w:jc w:val="both"/>
        <w:rPr>
          <w:sz w:val="22"/>
          <w:szCs w:val="22"/>
          <w:lang w:val="ru-RU"/>
        </w:rPr>
      </w:pPr>
    </w:p>
    <w:p w14:paraId="4883395B">
      <w:pPr>
        <w:widowControl w:val="0"/>
        <w:tabs>
          <w:tab w:val="left" w:pos="567"/>
        </w:tabs>
        <w:autoSpaceDE w:val="0"/>
        <w:autoSpaceDN w:val="0"/>
        <w:adjustRightInd w:val="0"/>
        <w:rPr>
          <w:lang w:val="ru-RU"/>
        </w:rPr>
      </w:pPr>
      <w:r>
        <w:rPr>
          <w:sz w:val="22"/>
          <w:szCs w:val="22"/>
          <w:lang w:val="ru-RU"/>
        </w:rPr>
        <w:tab/>
      </w:r>
      <w:r>
        <w:rPr>
          <w:lang w:val="ru-RU"/>
        </w:rPr>
        <w:t>п. Вадино</w:t>
      </w:r>
      <w:r>
        <w:rPr>
          <w:lang w:val="ru-RU"/>
        </w:rPr>
        <w:tab/>
      </w:r>
      <w:r>
        <w:rPr>
          <w:lang w:val="ru-RU"/>
        </w:rPr>
        <w:tab/>
      </w:r>
      <w:r>
        <w:rPr>
          <w:lang w:val="ru-RU"/>
        </w:rPr>
        <w:t xml:space="preserve">  </w:t>
      </w:r>
      <w:r>
        <w:rPr>
          <w:rFonts w:hint="default"/>
          <w:lang w:val="ru-RU"/>
        </w:rPr>
        <w:t xml:space="preserve">                                                                               </w:t>
      </w:r>
      <w:r>
        <w:rPr>
          <w:lang w:val="ru-RU"/>
        </w:rPr>
        <w:t xml:space="preserve"> «____»  ________ 2026 г.</w:t>
      </w:r>
    </w:p>
    <w:p w14:paraId="1080A9BF">
      <w:pPr>
        <w:widowControl w:val="0"/>
        <w:tabs>
          <w:tab w:val="left" w:pos="567"/>
        </w:tabs>
        <w:autoSpaceDE w:val="0"/>
        <w:autoSpaceDN w:val="0"/>
        <w:adjustRightInd w:val="0"/>
        <w:rPr>
          <w:lang w:val="ru-RU"/>
        </w:rPr>
      </w:pPr>
    </w:p>
    <w:p w14:paraId="1005743A">
      <w:pPr>
        <w:widowControl w:val="0"/>
        <w:tabs>
          <w:tab w:val="left" w:pos="567"/>
        </w:tabs>
        <w:autoSpaceDE w:val="0"/>
        <w:autoSpaceDN w:val="0"/>
        <w:adjustRightInd w:val="0"/>
        <w:rPr>
          <w:lang w:val="ru-RU"/>
        </w:rPr>
      </w:pPr>
    </w:p>
    <w:p w14:paraId="26181B86">
      <w:pPr>
        <w:pStyle w:val="90"/>
        <w:spacing w:before="0" w:beforeAutospacing="0" w:after="0" w:afterAutospacing="0"/>
        <w:jc w:val="both"/>
      </w:pPr>
      <w:r>
        <w:tab/>
      </w:r>
      <w:r>
        <w:t>Федеральное казенное учреждение «Исправительная колония № 2 Управления Федеральной службы исполнения наказаний по Смоленской области», именуемое в дальнейшем «</w:t>
      </w:r>
      <w:r>
        <w:rPr>
          <w:color w:val="000000" w:themeColor="text1"/>
        </w:rPr>
        <w:t xml:space="preserve">Государственный заказчик», </w:t>
      </w:r>
      <w:r>
        <w:t xml:space="preserve">в лице </w:t>
      </w:r>
      <w:r>
        <w:rPr>
          <w:lang w:val="ru-RU"/>
        </w:rPr>
        <w:t>заместителя</w:t>
      </w:r>
      <w:r>
        <w:rPr>
          <w:rFonts w:hint="default"/>
          <w:lang w:val="ru-RU"/>
        </w:rPr>
        <w:t xml:space="preserve"> </w:t>
      </w:r>
      <w:r>
        <w:t xml:space="preserve">начальника учреждения </w:t>
      </w:r>
      <w:r>
        <w:rPr>
          <w:lang w:val="ru-RU"/>
        </w:rPr>
        <w:t>Якименко</w:t>
      </w:r>
      <w:r>
        <w:rPr>
          <w:rFonts w:hint="default"/>
          <w:lang w:val="ru-RU"/>
        </w:rPr>
        <w:t xml:space="preserve"> Романа Борисовича</w:t>
      </w:r>
      <w:r>
        <w:t xml:space="preserve">, действующего на основании </w:t>
      </w:r>
      <w:r>
        <w:rPr>
          <w:lang w:val="ru-RU"/>
        </w:rPr>
        <w:t>доверенности</w:t>
      </w:r>
      <w:r>
        <w:rPr>
          <w:rFonts w:hint="default"/>
          <w:lang w:val="ru-RU"/>
        </w:rPr>
        <w:t xml:space="preserve"> от 16.04.2026 № 2</w:t>
      </w:r>
      <w:r>
        <w:t xml:space="preserve"> с одной стороны,</w:t>
      </w:r>
      <w:r>
        <w:rPr>
          <w:rFonts w:hint="default"/>
          <w:lang w:val="ru-RU"/>
        </w:rPr>
        <w:t xml:space="preserve"> </w:t>
      </w:r>
      <w:r>
        <w:rPr>
          <w:color w:val="000000" w:themeColor="text1"/>
        </w:rPr>
        <w:t>и_________________</w:t>
      </w:r>
      <w:r>
        <w:rPr>
          <w:i/>
          <w:iCs/>
          <w:color w:val="000000" w:themeColor="text1"/>
        </w:rPr>
        <w:t>,</w:t>
      </w:r>
      <w:r>
        <w:rPr>
          <w:rFonts w:hint="default"/>
          <w:i/>
          <w:iCs/>
          <w:color w:val="000000" w:themeColor="text1"/>
          <w:lang w:val="ru-RU"/>
        </w:rPr>
        <w:t xml:space="preserve"> </w:t>
      </w:r>
      <w:r>
        <w:rPr>
          <w:color w:val="000000" w:themeColor="text1"/>
        </w:rPr>
        <w:t>именуемое</w:t>
      </w:r>
      <w:r>
        <w:rPr>
          <w:rFonts w:hint="default"/>
          <w:color w:val="000000" w:themeColor="text1"/>
          <w:lang w:val="ru-RU"/>
        </w:rPr>
        <w:t xml:space="preserve"> </w:t>
      </w:r>
      <w:r>
        <w:rPr>
          <w:color w:val="000000" w:themeColor="text1"/>
        </w:rPr>
        <w:t>в дальнейшем «Исполнитель»,</w:t>
      </w:r>
      <w:r>
        <w:rPr>
          <w:rFonts w:hint="default"/>
          <w:color w:val="000000" w:themeColor="text1"/>
          <w:lang w:val="ru-RU"/>
        </w:rPr>
        <w:t xml:space="preserve">                                                                  в </w:t>
      </w:r>
      <w:r>
        <w:rPr>
          <w:color w:val="000000" w:themeColor="text1"/>
        </w:rPr>
        <w:t>лице____________________________, действующего на основании___________,</w:t>
      </w:r>
      <w:r>
        <w:rPr>
          <w:rFonts w:hint="default"/>
          <w:color w:val="000000" w:themeColor="text1"/>
          <w:lang w:val="ru-RU"/>
        </w:rPr>
        <w:t xml:space="preserve"> </w:t>
      </w:r>
      <w:r>
        <w:rPr>
          <w:color w:val="000000" w:themeColor="text1"/>
        </w:rPr>
        <w:t>с другой стороны, вместе именуемые в дальнейшем Стороны, руководствуясь: пунктом 4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t>:</w:t>
      </w:r>
    </w:p>
    <w:p w14:paraId="51CF7094">
      <w:pPr>
        <w:jc w:val="both"/>
        <w:rPr>
          <w:lang w:val="ru-RU"/>
        </w:rPr>
      </w:pPr>
    </w:p>
    <w:p w14:paraId="1CA0217C">
      <w:pPr>
        <w:pStyle w:val="72"/>
        <w:widowControl w:val="0"/>
        <w:numPr>
          <w:ilvl w:val="0"/>
          <w:numId w:val="2"/>
        </w:numPr>
        <w:tabs>
          <w:tab w:val="left" w:pos="567"/>
          <w:tab w:val="left" w:pos="993"/>
        </w:tabs>
        <w:autoSpaceDE w:val="0"/>
        <w:autoSpaceDN w:val="0"/>
        <w:adjustRightInd w:val="0"/>
        <w:rPr>
          <w:b/>
          <w:bCs/>
          <w:lang w:val="ru-RU"/>
        </w:rPr>
      </w:pPr>
      <w:r>
        <w:rPr>
          <w:b/>
          <w:bCs/>
          <w:lang w:val="ru-RU"/>
        </w:rPr>
        <w:t>Предмет Контракта</w:t>
      </w:r>
    </w:p>
    <w:p w14:paraId="7AEAFB1F">
      <w:pPr>
        <w:autoSpaceDE w:val="0"/>
        <w:autoSpaceDN w:val="0"/>
        <w:adjustRightInd w:val="0"/>
        <w:jc w:val="both"/>
        <w:rPr>
          <w:bCs/>
          <w:color w:val="000000"/>
          <w:spacing w:val="1"/>
          <w:lang w:val="ru-RU"/>
        </w:rPr>
      </w:pPr>
      <w:r>
        <w:rPr>
          <w:bCs/>
          <w:color w:val="000000"/>
          <w:spacing w:val="1"/>
          <w:lang w:val="ru-RU"/>
        </w:rPr>
        <w:t xml:space="preserve">1.1.«Исполнитель» обязуется оказать </w:t>
      </w:r>
      <w:r>
        <w:rPr>
          <w:lang w:val="ru-RU"/>
        </w:rPr>
        <w:t xml:space="preserve">услуги по проведению технического осмотра автотранспортных средств </w:t>
      </w:r>
      <w:r>
        <w:rPr>
          <w:bCs/>
          <w:color w:val="000000"/>
          <w:spacing w:val="1"/>
          <w:lang w:val="ru-RU"/>
        </w:rPr>
        <w:t xml:space="preserve">ФКУ ИК-2 УФСИН России по Смоленской области </w:t>
      </w:r>
      <w:r>
        <w:rPr>
          <w:lang w:val="ru-RU"/>
        </w:rPr>
        <w:t xml:space="preserve">с использованием  средств технического диагностирования (в том числе его частей, предметов его дополнительного оборудования) на предмет их соответствия обязательным требованиям безопасности транспортных средств (далее – Технический осмотр) </w:t>
      </w:r>
      <w:r>
        <w:rPr>
          <w:bCs/>
          <w:color w:val="000000"/>
          <w:spacing w:val="1"/>
          <w:lang w:val="ru-RU"/>
        </w:rPr>
        <w:t xml:space="preserve">в соответствии с техническим заданием (приложение № 2 </w:t>
      </w:r>
    </w:p>
    <w:p w14:paraId="7F40C133">
      <w:pPr>
        <w:autoSpaceDE w:val="0"/>
        <w:autoSpaceDN w:val="0"/>
        <w:adjustRightInd w:val="0"/>
        <w:jc w:val="both"/>
        <w:rPr>
          <w:bCs/>
          <w:color w:val="000000"/>
          <w:spacing w:val="1"/>
          <w:lang w:val="ru-RU"/>
        </w:rPr>
      </w:pPr>
      <w:r>
        <w:rPr>
          <w:bCs/>
          <w:color w:val="000000"/>
          <w:spacing w:val="1"/>
          <w:lang w:val="ru-RU"/>
        </w:rPr>
        <w:t xml:space="preserve">к настоящему Контракту), а «Государственный заказчик» обязуется обеспечить оплату оказанных услуг. </w:t>
      </w:r>
    </w:p>
    <w:p w14:paraId="321FCC60">
      <w:pPr>
        <w:autoSpaceDE w:val="0"/>
        <w:autoSpaceDN w:val="0"/>
        <w:adjustRightInd w:val="0"/>
        <w:jc w:val="both"/>
        <w:rPr>
          <w:bCs/>
          <w:color w:val="000000"/>
          <w:spacing w:val="1"/>
          <w:lang w:val="ru-RU"/>
        </w:rPr>
      </w:pPr>
      <w:r>
        <w:rPr>
          <w:bCs/>
          <w:color w:val="000000"/>
          <w:spacing w:val="1"/>
          <w:lang w:val="ru-RU"/>
        </w:rPr>
        <w:t>1.2.«Исполнитель» оказывает услуги по  Контракту в полном объеме по «</w:t>
      </w:r>
      <w:r>
        <w:rPr>
          <w:bCs/>
          <w:spacing w:val="1"/>
          <w:lang w:val="ru-RU"/>
        </w:rPr>
        <w:t>17» июля</w:t>
      </w:r>
      <w:r>
        <w:rPr>
          <w:bCs/>
          <w:color w:val="000000"/>
          <w:spacing w:val="1"/>
          <w:lang w:val="ru-RU"/>
        </w:rPr>
        <w:t xml:space="preserve"> 2026</w:t>
      </w:r>
      <w:r>
        <w:rPr>
          <w:rFonts w:hint="default"/>
          <w:bCs/>
          <w:color w:val="000000"/>
          <w:spacing w:val="1"/>
          <w:lang w:val="ru-RU"/>
        </w:rPr>
        <w:t xml:space="preserve"> </w:t>
      </w:r>
      <w:r>
        <w:rPr>
          <w:bCs/>
          <w:color w:val="000000"/>
          <w:spacing w:val="1"/>
          <w:lang w:val="ru-RU"/>
        </w:rPr>
        <w:t>года.</w:t>
      </w:r>
    </w:p>
    <w:p w14:paraId="4B8F60B8">
      <w:pPr>
        <w:autoSpaceDE w:val="0"/>
        <w:autoSpaceDN w:val="0"/>
        <w:adjustRightInd w:val="0"/>
        <w:jc w:val="both"/>
        <w:rPr>
          <w:bCs/>
          <w:color w:val="000000"/>
          <w:spacing w:val="1"/>
          <w:lang w:val="ru-RU"/>
        </w:rPr>
      </w:pPr>
    </w:p>
    <w:p w14:paraId="7E650B10">
      <w:pPr>
        <w:widowControl w:val="0"/>
        <w:tabs>
          <w:tab w:val="left" w:pos="567"/>
          <w:tab w:val="left" w:pos="993"/>
        </w:tabs>
        <w:autoSpaceDE w:val="0"/>
        <w:autoSpaceDN w:val="0"/>
        <w:adjustRightInd w:val="0"/>
        <w:jc w:val="center"/>
        <w:rPr>
          <w:b/>
          <w:bCs/>
          <w:lang w:val="ru-RU"/>
        </w:rPr>
      </w:pPr>
      <w:r>
        <w:rPr>
          <w:b/>
          <w:bCs/>
          <w:lang w:val="ru-RU"/>
        </w:rPr>
        <w:t>2. Цена Контракта и порядок расчётов</w:t>
      </w:r>
    </w:p>
    <w:p w14:paraId="7A25BE52">
      <w:pPr>
        <w:jc w:val="both"/>
        <w:rPr>
          <w:lang w:val="ru-RU"/>
        </w:rPr>
      </w:pPr>
      <w:r>
        <w:rPr>
          <w:lang w:val="ru-RU"/>
        </w:rPr>
        <w:t>2.1. Цена Контракта составляет</w:t>
      </w:r>
      <w:r>
        <w:rPr>
          <w:u w:val="single"/>
          <w:lang w:val="ru-RU"/>
        </w:rPr>
        <w:t>_______________________________________________________</w:t>
      </w:r>
      <w:r>
        <w:rPr>
          <w:lang w:val="ru-RU" w:eastAsia="ru-RU"/>
        </w:rPr>
        <w:t>в том числе НДС _____% ____(_______) рублей ___ копеек (или указывается НДС не облагается)</w:t>
      </w:r>
      <w:r>
        <w:rPr>
          <w:lang w:val="ru-RU"/>
        </w:rPr>
        <w:t>.</w:t>
      </w:r>
    </w:p>
    <w:p w14:paraId="6B5DB07F">
      <w:pPr>
        <w:jc w:val="both"/>
        <w:rPr>
          <w:lang w:val="ru-RU"/>
        </w:rPr>
      </w:pPr>
      <w:r>
        <w:rPr>
          <w:lang w:val="ru-RU"/>
        </w:rPr>
        <w:t>Авансовые платежи не предусмотрены.</w:t>
      </w:r>
    </w:p>
    <w:p w14:paraId="72617DE5">
      <w:pPr>
        <w:jc w:val="both"/>
        <w:rPr>
          <w:lang w:val="ru-RU"/>
        </w:rPr>
      </w:pPr>
      <w:r>
        <w:rPr>
          <w:lang w:val="ru-RU"/>
        </w:rPr>
        <w:t>Цена Контракта является твердой и определяется на весь срок исполнения Контракта</w:t>
      </w:r>
      <w:r>
        <w:rPr>
          <w:highlight w:val="white"/>
          <w:lang w:val="ru-RU"/>
        </w:rPr>
        <w:t xml:space="preserve"> за исключением случаев, предусмотренных настоящим Контрактом и Федеральным законом № 44-ФЗ.</w:t>
      </w:r>
    </w:p>
    <w:p w14:paraId="77079FE0">
      <w:pPr>
        <w:jc w:val="both"/>
        <w:rPr>
          <w:lang w:val="ru-RU"/>
        </w:rPr>
      </w:pPr>
      <w:r>
        <w:rPr>
          <w:lang w:val="ru-RU"/>
        </w:rPr>
        <w:t xml:space="preserve">2.2. Оплата по Контракту осуществляется в рублях Российской Федерации за счет средств </w:t>
      </w:r>
      <w:r>
        <w:rPr>
          <w:snapToGrid w:val="0"/>
          <w:lang w:val="ru-RU"/>
        </w:rPr>
        <w:t>Федерального бюджета.</w:t>
      </w:r>
    </w:p>
    <w:p w14:paraId="7959F8A1">
      <w:pPr>
        <w:widowControl w:val="0"/>
        <w:autoSpaceDE w:val="0"/>
        <w:autoSpaceDN w:val="0"/>
        <w:adjustRightInd w:val="0"/>
        <w:jc w:val="both"/>
        <w:rPr>
          <w:lang w:val="ru-RU"/>
        </w:rPr>
      </w:pPr>
      <w:r>
        <w:rPr>
          <w:lang w:val="ru-RU"/>
        </w:rPr>
        <w:t>2.3. Цена Контракта указана с учетом всех расходов «Исполнителя», связанных с</w:t>
      </w:r>
      <w:r>
        <w:t> </w:t>
      </w:r>
      <w:r>
        <w:rPr>
          <w:lang w:val="ru-RU"/>
        </w:rPr>
        <w:t>оказанием услуг, в</w:t>
      </w:r>
      <w:r>
        <w:t> </w:t>
      </w:r>
      <w:r>
        <w:rPr>
          <w:lang w:val="ru-RU"/>
        </w:rPr>
        <w:t>том числе уплату налогов, пошлин, сборов, расходов по</w:t>
      </w:r>
      <w:r>
        <w:t> </w:t>
      </w:r>
      <w:r>
        <w:rPr>
          <w:lang w:val="ru-RU"/>
        </w:rPr>
        <w:t>оплате стоимости сторонних организаций и третьих лиц и других обязательных платежей, которые необходимо выплатить при исполнении Контракта.</w:t>
      </w:r>
    </w:p>
    <w:p w14:paraId="1B13DB1F">
      <w:pPr>
        <w:pStyle w:val="41"/>
        <w:ind w:firstLine="0"/>
        <w:jc w:val="both"/>
        <w:rPr>
          <w:rFonts w:ascii="Times New Roman" w:hAnsi="Times New Roman" w:cs="Times New Roman"/>
          <w:sz w:val="24"/>
          <w:szCs w:val="24"/>
        </w:rPr>
      </w:pPr>
      <w:r>
        <w:rPr>
          <w:rFonts w:ascii="Times New Roman" w:hAnsi="Times New Roman" w:cs="Times New Roman"/>
          <w:sz w:val="24"/>
          <w:szCs w:val="24"/>
        </w:rPr>
        <w:t>2.4. Цена Контракта,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75C497CB">
      <w:pPr>
        <w:pStyle w:val="41"/>
        <w:tabs>
          <w:tab w:val="left" w:pos="1200"/>
        </w:tabs>
        <w:ind w:firstLine="0"/>
        <w:jc w:val="both"/>
        <w:rPr>
          <w:rFonts w:ascii="Times New Roman" w:hAnsi="Times New Roman" w:cs="Times New Roman"/>
          <w:sz w:val="24"/>
          <w:szCs w:val="24"/>
        </w:rPr>
      </w:pPr>
      <w:r>
        <w:rPr>
          <w:rFonts w:ascii="Times New Roman" w:hAnsi="Times New Roman" w:cs="Times New Roman"/>
          <w:sz w:val="24"/>
          <w:szCs w:val="24"/>
        </w:rPr>
        <w:t>2.5. «Государственный заказчик» оплачивает услуги«Исполнителя», оказанные в соответствии с настоящим Контрактом, путем перечисления Цены Контракта на банковский счет «Исполнителя», реквизиты которого указаны в разделе 12 Контракта, на основании надлежаще оформленного и подписанного обеими Сторонами настоящего Контракта Акта оказанных услуг, составленного по форме приложения № 3 к настоящему Контракту, в срок не более7 (семи) рабочих  дней.</w:t>
      </w:r>
    </w:p>
    <w:p w14:paraId="16C21242">
      <w:pPr>
        <w:widowControl w:val="0"/>
        <w:autoSpaceDE w:val="0"/>
        <w:autoSpaceDN w:val="0"/>
        <w:adjustRightInd w:val="0"/>
        <w:jc w:val="both"/>
        <w:rPr>
          <w:spacing w:val="-4"/>
          <w:lang w:val="ru-RU"/>
        </w:rPr>
      </w:pPr>
      <w:r>
        <w:rPr>
          <w:spacing w:val="-4"/>
          <w:lang w:val="ru-RU"/>
        </w:rPr>
        <w:t>2.6. Датой оплаты считается дата списания денежных средств со</w:t>
      </w:r>
      <w:r>
        <w:rPr>
          <w:spacing w:val="-4"/>
        </w:rPr>
        <w:t> </w:t>
      </w:r>
      <w:r>
        <w:rPr>
          <w:spacing w:val="-4"/>
          <w:lang w:val="ru-RU"/>
        </w:rPr>
        <w:t xml:space="preserve">счетов «Государственного заказчика». </w:t>
      </w:r>
    </w:p>
    <w:p w14:paraId="4F748125">
      <w:pPr>
        <w:pStyle w:val="41"/>
        <w:ind w:firstLine="0"/>
        <w:jc w:val="both"/>
        <w:rPr>
          <w:rFonts w:ascii="Times New Roman" w:hAnsi="Times New Roman" w:cs="Times New Roman"/>
          <w:sz w:val="24"/>
          <w:szCs w:val="24"/>
        </w:rPr>
      </w:pPr>
      <w:r>
        <w:rPr>
          <w:rFonts w:ascii="Times New Roman" w:hAnsi="Times New Roman" w:cs="Times New Roman"/>
          <w:sz w:val="24"/>
          <w:szCs w:val="24"/>
        </w:rPr>
        <w:t xml:space="preserve">2.7. В случае уменьшения ранее доведенных в установленном порядке «Государственному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Контракта и (или) по количеству товара, объему работ или услуг, предусмотренных Контрактом. </w:t>
      </w:r>
    </w:p>
    <w:p w14:paraId="3E7C0F37">
      <w:pPr>
        <w:widowControl w:val="0"/>
        <w:autoSpaceDE w:val="0"/>
        <w:autoSpaceDN w:val="0"/>
        <w:adjustRightInd w:val="0"/>
        <w:jc w:val="both"/>
        <w:rPr>
          <w:lang w:val="ru-RU"/>
        </w:rPr>
      </w:pPr>
      <w:r>
        <w:rPr>
          <w:lang w:val="ru-RU"/>
        </w:rPr>
        <w:t>2.8. В случае неисполнения или ненадлежащего исполнения «Исполнителем» обязательства, предусмотренного настоящим Контрактом, «Государственный заказчик» производит оплату по Контракту после перечисления «Исполнителем» соответствующего размера неустойки.</w:t>
      </w:r>
    </w:p>
    <w:p w14:paraId="038A973E">
      <w:pPr>
        <w:widowControl w:val="0"/>
        <w:autoSpaceDE w:val="0"/>
        <w:autoSpaceDN w:val="0"/>
        <w:adjustRightInd w:val="0"/>
        <w:jc w:val="both"/>
        <w:rPr>
          <w:lang w:val="ru-RU"/>
        </w:rPr>
      </w:pPr>
    </w:p>
    <w:p w14:paraId="3AD6640D">
      <w:pPr>
        <w:tabs>
          <w:tab w:val="left" w:pos="900"/>
        </w:tabs>
        <w:suppressAutoHyphens/>
        <w:jc w:val="center"/>
        <w:rPr>
          <w:b/>
          <w:bCs/>
          <w:lang w:val="ru-RU"/>
        </w:rPr>
      </w:pPr>
      <w:r>
        <w:rPr>
          <w:b/>
          <w:bCs/>
          <w:lang w:val="ru-RU"/>
        </w:rPr>
        <w:t>3.Срок оказания услуг</w:t>
      </w:r>
    </w:p>
    <w:p w14:paraId="2F81A93D">
      <w:pPr>
        <w:pStyle w:val="41"/>
        <w:ind w:firstLine="0"/>
        <w:jc w:val="both"/>
        <w:rPr>
          <w:rFonts w:ascii="Times New Roman" w:hAnsi="Times New Roman" w:cs="Times New Roman"/>
          <w:sz w:val="24"/>
          <w:szCs w:val="24"/>
        </w:rPr>
      </w:pPr>
      <w:r>
        <w:rPr>
          <w:rFonts w:ascii="Times New Roman" w:hAnsi="Times New Roman" w:cs="Times New Roman"/>
          <w:sz w:val="24"/>
          <w:szCs w:val="24"/>
        </w:rPr>
        <w:t>3.1. «Исполнитель» оказывает услуги по Контракту в полном объеме с даты заключения Контракта по «17» июля</w:t>
      </w:r>
      <w:r>
        <w:rPr>
          <w:rFonts w:hint="default" w:ascii="Times New Roman" w:hAnsi="Times New Roman" w:cs="Times New Roman"/>
          <w:sz w:val="24"/>
          <w:szCs w:val="24"/>
          <w:lang w:val="ru-RU"/>
        </w:rPr>
        <w:t xml:space="preserve"> </w:t>
      </w:r>
      <w:r>
        <w:rPr>
          <w:rFonts w:ascii="Times New Roman" w:hAnsi="Times New Roman" w:cs="Times New Roman"/>
          <w:sz w:val="24"/>
          <w:szCs w:val="24"/>
        </w:rPr>
        <w:t>2026года.</w:t>
      </w:r>
    </w:p>
    <w:p w14:paraId="7687A8E1">
      <w:pPr>
        <w:pStyle w:val="41"/>
        <w:ind w:firstLine="0"/>
        <w:jc w:val="both"/>
        <w:rPr>
          <w:rFonts w:ascii="Times New Roman" w:hAnsi="Times New Roman" w:cs="Times New Roman"/>
          <w:sz w:val="24"/>
          <w:szCs w:val="24"/>
        </w:rPr>
      </w:pPr>
    </w:p>
    <w:p w14:paraId="594AEC69">
      <w:pPr>
        <w:suppressAutoHyphens/>
        <w:jc w:val="center"/>
        <w:rPr>
          <w:b/>
          <w:bCs/>
          <w:lang w:val="ru-RU"/>
        </w:rPr>
      </w:pPr>
      <w:r>
        <w:rPr>
          <w:b/>
          <w:bCs/>
          <w:lang w:val="ru-RU"/>
        </w:rPr>
        <w:t>4.Порядок оказания услуг</w:t>
      </w:r>
    </w:p>
    <w:p w14:paraId="7E79850F">
      <w:pPr>
        <w:jc w:val="both"/>
        <w:rPr>
          <w:lang w:val="ru-RU"/>
        </w:rPr>
      </w:pPr>
      <w:r>
        <w:rPr>
          <w:spacing w:val="-2"/>
          <w:lang w:val="ru-RU"/>
        </w:rPr>
        <w:t>4.1.</w:t>
      </w:r>
      <w:r>
        <w:rPr>
          <w:lang w:val="ru-RU"/>
        </w:rPr>
        <w:t xml:space="preserve"> Порядок оказания услуг:</w:t>
      </w:r>
    </w:p>
    <w:p w14:paraId="02F04EAC">
      <w:pPr>
        <w:ind w:firstLine="720"/>
        <w:jc w:val="both"/>
        <w:rPr>
          <w:rStyle w:val="64"/>
          <w:lang w:val="ru-RU"/>
        </w:rPr>
      </w:pPr>
      <w:r>
        <w:rPr>
          <w:rStyle w:val="64"/>
          <w:lang w:val="ru-RU"/>
        </w:rPr>
        <w:t>- «Исполнитель» обязуется провести технический осмотр транспортных средств «Государственного заказчика» перечисленных в Техническом задании (Приложение №2 к настоящему Контракту);</w:t>
      </w:r>
    </w:p>
    <w:p w14:paraId="1DED47F7">
      <w:pPr>
        <w:jc w:val="both"/>
        <w:rPr>
          <w:rStyle w:val="64"/>
          <w:lang w:val="ru-RU"/>
        </w:rPr>
      </w:pPr>
      <w:r>
        <w:rPr>
          <w:rStyle w:val="64"/>
          <w:lang w:val="ru-RU"/>
        </w:rPr>
        <w:t>4.2. Данные о дате, времени и количестве транспортных средств, направляемых для прохождения Технического осмотра, согласовывается с «Исполнителем» по телефону.</w:t>
      </w:r>
    </w:p>
    <w:p w14:paraId="059890E7">
      <w:pPr>
        <w:jc w:val="both"/>
        <w:rPr>
          <w:rStyle w:val="64"/>
          <w:lang w:val="ru-RU"/>
        </w:rPr>
      </w:pPr>
      <w:r>
        <w:rPr>
          <w:rStyle w:val="64"/>
          <w:lang w:val="ru-RU"/>
        </w:rPr>
        <w:t xml:space="preserve"> 4.3.Услуги должны быть оказаны «Исполнителем» в соответствии с Федеральным законом от 01.07.2011.г. 170-ФЗ «О техническом осмотре транспортных средств и о внесении изменений в отдельные законодательные акты Российской Федерации» (с изменениями и дополнениями), приказа Федеральной антимонопольной службы от 30.06.2022 № 489/22 «Об утверждении методики расчета предельного размера платы за проведение технического осмотра».</w:t>
      </w:r>
    </w:p>
    <w:p w14:paraId="4F14D110">
      <w:pPr>
        <w:jc w:val="both"/>
        <w:rPr>
          <w:rStyle w:val="64"/>
          <w:lang w:val="ru-RU"/>
        </w:rPr>
      </w:pPr>
      <w:r>
        <w:rPr>
          <w:rStyle w:val="64"/>
          <w:lang w:val="ru-RU"/>
        </w:rPr>
        <w:t>4.5. Приемка оказанных услуг по качеству и объему осуществляется по факту оказания услуг, путем подписания Сторонами  акта оказанных услуг.</w:t>
      </w:r>
    </w:p>
    <w:p w14:paraId="677A3F8D">
      <w:pPr>
        <w:jc w:val="both"/>
        <w:rPr>
          <w:rStyle w:val="64"/>
          <w:lang w:val="ru-RU"/>
        </w:rPr>
      </w:pPr>
      <w:r>
        <w:rPr>
          <w:rStyle w:val="64"/>
          <w:lang w:val="ru-RU"/>
        </w:rPr>
        <w:t>4.6. «Государственный заказчик» может отказаться от приемки услуг и подписания акта оказанных услуг в случаях не предоставления услуг.</w:t>
      </w:r>
    </w:p>
    <w:p w14:paraId="1B391B96">
      <w:pPr>
        <w:jc w:val="both"/>
        <w:rPr>
          <w:rStyle w:val="64"/>
          <w:lang w:val="ru-RU"/>
        </w:rPr>
      </w:pPr>
    </w:p>
    <w:p w14:paraId="025ED370">
      <w:pPr>
        <w:pStyle w:val="19"/>
        <w:tabs>
          <w:tab w:val="left" w:pos="1080"/>
        </w:tabs>
        <w:suppressAutoHyphens/>
        <w:spacing w:after="0"/>
        <w:ind w:left="0"/>
        <w:jc w:val="center"/>
        <w:rPr>
          <w:rFonts w:ascii="Times New Roman" w:hAnsi="Times New Roman" w:cs="Times New Roman"/>
          <w:b/>
          <w:bCs/>
          <w:lang w:val="ru-RU"/>
        </w:rPr>
      </w:pPr>
      <w:r>
        <w:rPr>
          <w:rFonts w:ascii="Times New Roman" w:hAnsi="Times New Roman" w:cs="Times New Roman"/>
          <w:b/>
          <w:color w:val="auto"/>
          <w:lang w:val="ru-RU" w:eastAsia="ru-RU"/>
        </w:rPr>
        <w:t>5.</w:t>
      </w:r>
      <w:r>
        <w:rPr>
          <w:rFonts w:ascii="Times New Roman" w:hAnsi="Times New Roman" w:cs="Times New Roman"/>
          <w:b/>
          <w:bCs/>
          <w:lang w:val="ru-RU"/>
        </w:rPr>
        <w:t>Права и обязанности сторон</w:t>
      </w:r>
    </w:p>
    <w:p w14:paraId="594E0C4B">
      <w:pPr>
        <w:tabs>
          <w:tab w:val="left" w:pos="851"/>
        </w:tabs>
        <w:rPr>
          <w:lang w:val="ru-RU"/>
        </w:rPr>
      </w:pPr>
      <w:r>
        <w:rPr>
          <w:lang w:val="ru-RU"/>
        </w:rPr>
        <w:t>5.1. Права и обязанности «Государственного заказчика»:</w:t>
      </w:r>
    </w:p>
    <w:p w14:paraId="0EF7B144">
      <w:pPr>
        <w:shd w:val="clear" w:color="auto" w:fill="FFFFFF"/>
        <w:jc w:val="both"/>
        <w:rPr>
          <w:lang w:val="ru-RU"/>
        </w:rPr>
      </w:pPr>
      <w:r>
        <w:rPr>
          <w:lang w:val="ru-RU"/>
        </w:rPr>
        <w:t>5.1.1. «Государственный заказчик» обязан предоставить «Исполнителю» транспортные средства, документ, удостоверяющий личность, доверенность (для транспортного средства), а так же свидетельства о регистрации транспортного средства или паспорт транспортного средства.</w:t>
      </w:r>
    </w:p>
    <w:p w14:paraId="4707B923">
      <w:pPr>
        <w:shd w:val="clear" w:color="auto" w:fill="FFFFFF"/>
        <w:jc w:val="both"/>
        <w:rPr>
          <w:lang w:val="ru-RU"/>
        </w:rPr>
      </w:pPr>
      <w:r>
        <w:rPr>
          <w:lang w:val="ru-RU"/>
        </w:rPr>
        <w:t>5.1.2. «Государственный заказчик» обязан произвести оплату за оказанные «Исполнителем» услуги в сроки, в порядке и на условиях настоящего Контракта.</w:t>
      </w:r>
    </w:p>
    <w:p w14:paraId="6EDDCEE4">
      <w:pPr>
        <w:shd w:val="clear" w:color="auto" w:fill="FFFFFF"/>
        <w:jc w:val="both"/>
        <w:rPr>
          <w:lang w:val="ru-RU"/>
        </w:rPr>
      </w:pPr>
      <w:r>
        <w:rPr>
          <w:lang w:val="ru-RU"/>
        </w:rPr>
        <w:t>5.1.3. «Государственный заказчик» обязан предъявить «Исполнителю» документы, подтверждающие проведение оплаты.</w:t>
      </w:r>
    </w:p>
    <w:p w14:paraId="150AB2EA">
      <w:pPr>
        <w:shd w:val="clear" w:color="auto" w:fill="FFFFFF"/>
        <w:jc w:val="both"/>
        <w:rPr>
          <w:lang w:val="ru-RU"/>
        </w:rPr>
      </w:pPr>
      <w:r>
        <w:rPr>
          <w:lang w:val="ru-RU"/>
        </w:rPr>
        <w:t>5.1.4 «Государственный заказчик» обязан принять результаты оказанных услуг,  подписать акт оказанных  услуг и  передать его «Исполнителю».</w:t>
      </w:r>
    </w:p>
    <w:p w14:paraId="043CAD3A">
      <w:pPr>
        <w:pStyle w:val="80"/>
        <w:tabs>
          <w:tab w:val="left" w:pos="1134"/>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5.1.5. 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w:t>
      </w:r>
    </w:p>
    <w:p w14:paraId="7E56CE17">
      <w:pPr>
        <w:pStyle w:val="80"/>
        <w:tabs>
          <w:tab w:val="left" w:pos="1134"/>
        </w:tabs>
        <w:jc w:val="both"/>
        <w:rPr>
          <w:rFonts w:ascii="Times New Roman" w:hAnsi="Times New Roman" w:cs="Times New Roman"/>
          <w:sz w:val="24"/>
          <w:szCs w:val="24"/>
        </w:rPr>
      </w:pPr>
      <w:r>
        <w:rPr>
          <w:rFonts w:ascii="Times New Roman" w:hAnsi="Times New Roman" w:cs="Times New Roman"/>
          <w:sz w:val="24"/>
          <w:szCs w:val="24"/>
          <w:shd w:val="clear" w:color="auto" w:fill="FFFFFF"/>
        </w:rPr>
        <w:t>к ее проведению могут привлекаться </w:t>
      </w:r>
      <w:r>
        <w:fldChar w:fldCharType="begin"/>
      </w:r>
      <w:r>
        <w:instrText xml:space="preserve"> HYPERLINK "https://www.consultant.ru/document/cons_doc_LAW_430591/e01aa1d10c7a2aeee4843069e7c0e09f716298fc/" \l "dst100483" </w:instrText>
      </w:r>
      <w:r>
        <w:fldChar w:fldCharType="separate"/>
      </w:r>
      <w:r>
        <w:rPr>
          <w:rStyle w:val="12"/>
          <w:rFonts w:ascii="Times New Roman" w:hAnsi="Times New Roman" w:cs="Times New Roman"/>
          <w:color w:val="auto"/>
          <w:sz w:val="24"/>
          <w:szCs w:val="24"/>
          <w:u w:val="none"/>
          <w:shd w:val="clear" w:color="auto" w:fill="FFFFFF"/>
        </w:rPr>
        <w:t>эксперты</w:t>
      </w:r>
      <w:r>
        <w:rPr>
          <w:rStyle w:val="12"/>
          <w:rFonts w:ascii="Times New Roman" w:hAnsi="Times New Roman" w:cs="Times New Roman"/>
          <w:color w:val="auto"/>
          <w:sz w:val="24"/>
          <w:szCs w:val="24"/>
          <w:u w:val="none"/>
          <w:shd w:val="clear" w:color="auto" w:fill="FFFFFF"/>
        </w:rPr>
        <w:fldChar w:fldCharType="end"/>
      </w:r>
      <w:r>
        <w:rPr>
          <w:rFonts w:ascii="Times New Roman" w:hAnsi="Times New Roman" w:cs="Times New Roman"/>
          <w:sz w:val="24"/>
          <w:szCs w:val="24"/>
          <w:shd w:val="clear" w:color="auto" w:fill="FFFFFF"/>
        </w:rPr>
        <w:t>, экспертные организации на основании Контрактов, заключенных в соответствии с настоящим Федеральным законом.</w:t>
      </w:r>
    </w:p>
    <w:p w14:paraId="27D9F2FE">
      <w:pPr>
        <w:shd w:val="clear" w:color="auto" w:fill="FFFFFF"/>
        <w:jc w:val="both"/>
        <w:rPr>
          <w:lang w:val="ru-RU"/>
        </w:rPr>
      </w:pPr>
      <w:r>
        <w:rPr>
          <w:lang w:val="ru-RU"/>
        </w:rPr>
        <w:t>5.2.Права и обязанности «Исполнителя»:</w:t>
      </w:r>
    </w:p>
    <w:p w14:paraId="755CDA0D">
      <w:pPr>
        <w:shd w:val="clear" w:color="auto" w:fill="FFFFFF"/>
        <w:jc w:val="both"/>
        <w:rPr>
          <w:lang w:val="ru-RU"/>
        </w:rPr>
      </w:pPr>
      <w:r>
        <w:rPr>
          <w:lang w:val="ru-RU"/>
        </w:rPr>
        <w:t>5.2.1. «Исполнитель» имеет право требовать оплаты оказанных «Государственному заказчику» услуг в установленный Контрактом срок, в соответствии с условиями Контракта.</w:t>
      </w:r>
    </w:p>
    <w:p w14:paraId="7407FEBA">
      <w:pPr>
        <w:shd w:val="clear" w:color="auto" w:fill="FFFFFF"/>
        <w:jc w:val="both"/>
        <w:rPr>
          <w:lang w:val="ru-RU"/>
        </w:rPr>
      </w:pPr>
      <w:r>
        <w:rPr>
          <w:lang w:val="ru-RU"/>
        </w:rPr>
        <w:t>5.2.2. «Исполнитель» имеет право запросить у «Государственного заказчика» необходимые сведения, касающиеся существа оказываемых услуг.</w:t>
      </w:r>
    </w:p>
    <w:p w14:paraId="6CACF4C2">
      <w:pPr>
        <w:shd w:val="clear" w:color="auto" w:fill="FFFFFF"/>
        <w:jc w:val="both"/>
        <w:rPr>
          <w:lang w:val="ru-RU"/>
        </w:rPr>
      </w:pPr>
      <w:r>
        <w:rPr>
          <w:lang w:val="ru-RU"/>
        </w:rPr>
        <w:t>5.2.3. «Исполнитель» имеет право оказать услуги досрочно по согласованию с «Государственным заказчиком».</w:t>
      </w:r>
    </w:p>
    <w:p w14:paraId="4919186B">
      <w:pPr>
        <w:shd w:val="clear" w:color="auto" w:fill="FFFFFF"/>
        <w:jc w:val="both"/>
        <w:rPr>
          <w:lang w:val="ru-RU"/>
        </w:rPr>
      </w:pPr>
      <w:r>
        <w:rPr>
          <w:lang w:val="ru-RU"/>
        </w:rPr>
        <w:t>5.2.4. «Исполнитель» вправе отказаться от исполнения настоящего Контракта при условии полного возмещения «Государственному заказчику» убытков.</w:t>
      </w:r>
    </w:p>
    <w:p w14:paraId="29CD1ACA">
      <w:pPr>
        <w:shd w:val="clear" w:color="auto" w:fill="FFFFFF"/>
        <w:jc w:val="both"/>
        <w:rPr>
          <w:lang w:val="ru-RU"/>
        </w:rPr>
      </w:pPr>
      <w:r>
        <w:rPr>
          <w:lang w:val="ru-RU"/>
        </w:rPr>
        <w:t>5.2.5. «Исполнитель» обязан своевременно выставить «Государственному заказчику» счет для оплаты услуг.</w:t>
      </w:r>
    </w:p>
    <w:p w14:paraId="65E91659">
      <w:pPr>
        <w:shd w:val="clear" w:color="auto" w:fill="FFFFFF"/>
        <w:jc w:val="both"/>
        <w:rPr>
          <w:lang w:val="ru-RU"/>
        </w:rPr>
      </w:pPr>
      <w:r>
        <w:rPr>
          <w:lang w:val="ru-RU"/>
        </w:rPr>
        <w:t>5.2.6. «Исполнитель» обязан оказать услуги, качественно, в полном объеме, в срок указанный в государственном Контракте.</w:t>
      </w:r>
    </w:p>
    <w:p w14:paraId="160083D3">
      <w:pPr>
        <w:shd w:val="clear" w:color="auto" w:fill="FFFFFF"/>
        <w:jc w:val="both"/>
        <w:rPr>
          <w:lang w:val="ru-RU"/>
        </w:rPr>
      </w:pPr>
      <w:r>
        <w:rPr>
          <w:lang w:val="ru-RU"/>
        </w:rPr>
        <w:t>5.2.7. «Исполнитель» обязан выдать «Государственному заказчику» результаты оказанных услуг (акт оказанных услуг; диагностическую карту, содержащую сведения о выявленных технических неисправностях транспортных средства и о соответствии/несоответствии транспортного средства обязательным требованиям безопасности транспортных средств.)</w:t>
      </w:r>
    </w:p>
    <w:p w14:paraId="1C558F14">
      <w:pPr>
        <w:shd w:val="clear" w:color="auto" w:fill="FFFFFF"/>
        <w:jc w:val="both"/>
        <w:rPr>
          <w:lang w:val="ru-RU"/>
        </w:rPr>
      </w:pPr>
      <w:r>
        <w:rPr>
          <w:lang w:val="ru-RU"/>
        </w:rPr>
        <w:t>5.2.8. 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«Государственного заказчика» либо его представителя за повторным Техническим осмотром в срок, не превышающим 20 (двадцать) дней, провести повторный технический осмотр транспортного средства. При проведении повторного технического осмотра Транспортного средства проверка осуществляется только в отношении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14:paraId="74FC7824">
      <w:pPr>
        <w:shd w:val="clear" w:color="auto" w:fill="FFFFFF"/>
        <w:jc w:val="both"/>
        <w:rPr>
          <w:lang w:val="ru-RU"/>
        </w:rPr>
      </w:pPr>
      <w:r>
        <w:rPr>
          <w:lang w:val="ru-RU"/>
        </w:rPr>
        <w:t>5.3. «Исполнитель» обязуется:</w:t>
      </w:r>
    </w:p>
    <w:p w14:paraId="78D8DA4E">
      <w:pPr>
        <w:shd w:val="clear" w:color="auto" w:fill="FFFFFF"/>
        <w:jc w:val="both"/>
        <w:rPr>
          <w:lang w:val="ru-RU"/>
        </w:rPr>
      </w:pPr>
      <w:r>
        <w:rPr>
          <w:lang w:val="ru-RU"/>
        </w:rPr>
        <w:t>5.3.1. Оказать услуги в точном соответствии с условиями настоящего Контракта, положениями действующего законодательства Российской Федерации.</w:t>
      </w:r>
    </w:p>
    <w:p w14:paraId="6544716E">
      <w:pPr>
        <w:shd w:val="clear" w:color="auto" w:fill="FFFFFF"/>
        <w:jc w:val="both"/>
        <w:rPr>
          <w:lang w:val="ru-RU"/>
        </w:rPr>
      </w:pPr>
      <w:r>
        <w:rPr>
          <w:lang w:val="ru-RU"/>
        </w:rPr>
        <w:t>5.3.2. Не разглашать и не передавать третьим лицам содержание оказываемых услуг, иную информацию, а также сведения и данные, полученные или ставшие известными в связи с настоящим Контрактом, без предварительного письменного согласия «Государственного заказчика», если иное не предусмотрено настоящим Контрактом или законодательством Российской Федерации.</w:t>
      </w:r>
    </w:p>
    <w:p w14:paraId="73293D14">
      <w:pPr>
        <w:shd w:val="clear" w:color="auto" w:fill="FFFFFF"/>
        <w:jc w:val="both"/>
        <w:rPr>
          <w:lang w:val="ru-RU"/>
        </w:rPr>
      </w:pPr>
      <w:r>
        <w:rPr>
          <w:lang w:val="ru-RU"/>
        </w:rPr>
        <w:t>5.3.3. Не использовать результат услуг в целях, не связанных с исполнением обязательств по настоящему Контракту, как в течение срока действия настоящего Контракта, так и после окончания срока его действия, без письменного на то согласия «Государственного заказчика».</w:t>
      </w:r>
    </w:p>
    <w:p w14:paraId="542EFE80">
      <w:pPr>
        <w:shd w:val="clear" w:color="auto" w:fill="FFFFFF"/>
        <w:jc w:val="both"/>
        <w:rPr>
          <w:lang w:val="ru-RU"/>
        </w:rPr>
      </w:pPr>
      <w:r>
        <w:rPr>
          <w:lang w:val="ru-RU"/>
        </w:rPr>
        <w:t>5.3.4. Устранить замечания и иные недостатки, обнаруженные «Государственным заказчиком», при согласовании результата услуг в сроки, установленные «Государственным заказчиком» при согласовании.</w:t>
      </w:r>
    </w:p>
    <w:p w14:paraId="60AC8620">
      <w:pPr>
        <w:suppressAutoHyphens/>
        <w:autoSpaceDE w:val="0"/>
        <w:autoSpaceDN w:val="0"/>
        <w:adjustRightInd w:val="0"/>
        <w:jc w:val="center"/>
        <w:outlineLvl w:val="1"/>
        <w:rPr>
          <w:b/>
          <w:bCs/>
          <w:lang w:val="ru-RU"/>
        </w:rPr>
      </w:pPr>
    </w:p>
    <w:p w14:paraId="297F5F62">
      <w:pPr>
        <w:suppressAutoHyphens/>
        <w:autoSpaceDE w:val="0"/>
        <w:autoSpaceDN w:val="0"/>
        <w:adjustRightInd w:val="0"/>
        <w:jc w:val="center"/>
        <w:outlineLvl w:val="1"/>
        <w:rPr>
          <w:b/>
          <w:bCs/>
          <w:caps/>
          <w:lang w:val="ru-RU"/>
        </w:rPr>
      </w:pPr>
      <w:r>
        <w:rPr>
          <w:b/>
          <w:bCs/>
          <w:lang w:val="ru-RU"/>
        </w:rPr>
        <w:t>6. Ответственность сторон за нарушение обязательств</w:t>
      </w:r>
    </w:p>
    <w:p w14:paraId="50EB6AE4">
      <w:pPr>
        <w:jc w:val="both"/>
        <w:rPr>
          <w:lang w:val="ru-RU"/>
        </w:rPr>
      </w:pPr>
      <w:r>
        <w:rPr>
          <w:lang w:val="ru-RU"/>
        </w:rPr>
        <w:t>6.1 За неисполнение или ненадлежащее исполнение своих обязательств, установленных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14:paraId="7BEF6030">
      <w:pPr>
        <w:jc w:val="both"/>
        <w:rPr>
          <w:lang w:val="ru-RU"/>
        </w:rPr>
      </w:pPr>
      <w:r>
        <w:rPr>
          <w:lang w:val="ru-RU"/>
        </w:rPr>
        <w:t>6.2. За каждый факт неисполнения или ненадлежащего исполнения «Исполнителем» обязательства, предусмотренного Контрактом, за исключением просрочки исполнения обязательства (в том числе гарантийного обязательства), предусмотренного Контрактом, «Государственный Заказчик» направляет требование об уплате штрафа (Постановление Правительства РФ от 30.08.2017 № 1042 «Об утверждении правил определения размера штрафа, начисляемого в случае ненадлежащего исполнения «Государственным заказчиком», неисполнения или ненадлежащего исполнения «Исполнителем» обязательства, предусмотренного Контрактом (за исключением просрочки исполнения обязательства) «Государственным заказчиком», «Исполнителем» обязательства, предусмотренного Контрактом,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w:t>
      </w:r>
    </w:p>
    <w:p w14:paraId="1D5DC6E2">
      <w:pPr>
        <w:jc w:val="both"/>
        <w:rPr>
          <w:color w:val="FF0000"/>
          <w:lang w:val="ru-RU"/>
        </w:rPr>
      </w:pPr>
      <w:r>
        <w:rPr>
          <w:lang w:val="ru-RU"/>
        </w:rPr>
        <w:t xml:space="preserve">6.3. Размер штрафа устанавливается Контрактом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14:paraId="55029E84">
      <w:pPr>
        <w:jc w:val="both"/>
        <w:rPr>
          <w:lang w:val="ru-RU"/>
        </w:rPr>
      </w:pPr>
      <w:r>
        <w:rPr>
          <w:shd w:val="clear" w:color="auto" w:fill="FFFFFF"/>
          <w:lang w:val="ru-RU"/>
        </w:rPr>
        <w:t>6.4.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w:t>
      </w:r>
      <w:r>
        <w:rPr>
          <w:shd w:val="clear" w:color="auto" w:fill="FFFFFF"/>
        </w:rPr>
        <w:t> </w:t>
      </w:r>
      <w:r>
        <w:fldChar w:fldCharType="begin"/>
      </w:r>
      <w:r>
        <w:instrText xml:space="preserve"> HYPERLINK "https://base.garant.ru/70353464/7d6bbe1829627ce93319dc72963759a2/" \l "block_30101" </w:instrText>
      </w:r>
      <w:r>
        <w:fldChar w:fldCharType="separate"/>
      </w:r>
      <w:r>
        <w:rPr>
          <w:rStyle w:val="12"/>
          <w:color w:val="auto"/>
          <w:shd w:val="clear" w:color="auto" w:fill="FFFFFF"/>
          <w:lang w:val="ru-RU"/>
        </w:rPr>
        <w:t>пунктом 1 части 1 статьи 30</w:t>
      </w:r>
      <w:r>
        <w:rPr>
          <w:rStyle w:val="12"/>
          <w:color w:val="auto"/>
          <w:shd w:val="clear" w:color="auto" w:fill="FFFFFF"/>
          <w:lang w:val="ru-RU"/>
        </w:rPr>
        <w:fldChar w:fldCharType="end"/>
      </w:r>
      <w:r>
        <w:rPr>
          <w:shd w:val="clear" w:color="auto" w:fill="FFFFFF"/>
        </w:rPr>
        <w:t> </w:t>
      </w:r>
      <w:r>
        <w:rPr>
          <w:shd w:val="clear" w:color="auto" w:fill="FFFFFF"/>
          <w:lang w:val="ru-RU"/>
        </w:rPr>
        <w:t>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w:t>
      </w:r>
      <w:r>
        <w:rPr>
          <w:shd w:val="clear" w:color="auto" w:fill="FFFFFF"/>
        </w:rPr>
        <w:t> </w:t>
      </w:r>
      <w:r>
        <w:rPr>
          <w:shd w:val="clear" w:color="auto" w:fill="FFFFFF"/>
          <w:lang w:val="ru-RU"/>
        </w:rPr>
        <w:t>рублей и не менее 1 тыс.</w:t>
      </w:r>
      <w:r>
        <w:rPr>
          <w:shd w:val="clear" w:color="auto" w:fill="FFFFFF"/>
        </w:rPr>
        <w:t> </w:t>
      </w:r>
      <w:r>
        <w:rPr>
          <w:shd w:val="clear" w:color="auto" w:fill="FFFFFF"/>
          <w:lang w:val="ru-RU"/>
        </w:rPr>
        <w:t>рублей.</w:t>
      </w:r>
    </w:p>
    <w:p w14:paraId="337574ED">
      <w:pPr>
        <w:pStyle w:val="71"/>
        <w:shd w:val="clear" w:color="auto" w:fill="FFFFFF"/>
        <w:spacing w:before="0" w:beforeAutospacing="0" w:after="0" w:afterAutospacing="0"/>
        <w:jc w:val="both"/>
        <w:textAlignment w:val="baseline"/>
      </w:pPr>
      <w:r>
        <w:t xml:space="preserve">6.5. За каждый факт неисполнения «Государственным заказчиком» обязательства, предусмотренного Контрактом, за исключением просрочки исполнения обязательства, предусмотренного Контрактом, размер штрафа устанавливается в виде фиксированной суммы </w:t>
      </w:r>
      <w:r>
        <w:br w:type="textWrapping"/>
      </w:r>
      <w:r>
        <w:t>в размере 1000 (одной тысячи) рублей 00 копеек.</w:t>
      </w:r>
    </w:p>
    <w:p w14:paraId="6D6BC6FC">
      <w:pPr>
        <w:pStyle w:val="88"/>
        <w:shd w:val="clear" w:color="auto" w:fill="FFFFFF"/>
        <w:spacing w:before="0" w:beforeAutospacing="0" w:after="0" w:afterAutospacing="0"/>
        <w:jc w:val="both"/>
      </w:pPr>
      <w:r>
        <w:t xml:space="preserve">6.6.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br w:type="textWrapping"/>
      </w:r>
      <w:r>
        <w:t>в размере 1000 (одной тысячи) рублей 00 копеек.</w:t>
      </w:r>
    </w:p>
    <w:p w14:paraId="3AF574B2">
      <w:pPr>
        <w:pStyle w:val="88"/>
        <w:shd w:val="clear" w:color="auto" w:fill="FFFFFF"/>
        <w:spacing w:before="0" w:beforeAutospacing="0" w:after="0" w:afterAutospacing="0"/>
        <w:jc w:val="both"/>
      </w:pPr>
      <w:r>
        <w:t>6.7.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обязательства, предусмотренного Контрактом и фактически исполненных «Исполнителем».</w:t>
      </w:r>
    </w:p>
    <w:p w14:paraId="47A55D37">
      <w:pPr>
        <w:pStyle w:val="71"/>
        <w:shd w:val="clear" w:color="auto" w:fill="FFFFFF"/>
        <w:spacing w:before="0" w:beforeAutospacing="0" w:after="0" w:afterAutospacing="0"/>
        <w:jc w:val="both"/>
        <w:textAlignment w:val="baseline"/>
      </w:pPr>
      <w:r>
        <w:t>6.8. Общая сумма начисленных штрафов за неисполнение или ненадлежащее исполнение «Исполнителем» обязательства, предусмотренного Контрактом, не может превышать цену Контракта.</w:t>
      </w:r>
    </w:p>
    <w:p w14:paraId="18758A87">
      <w:pPr>
        <w:pStyle w:val="71"/>
        <w:shd w:val="clear" w:color="auto" w:fill="FFFFFF"/>
        <w:spacing w:before="0" w:beforeAutospacing="0" w:after="0" w:afterAutospacing="0"/>
        <w:jc w:val="both"/>
        <w:textAlignment w:val="baseline"/>
      </w:pPr>
      <w:r>
        <w:t>6.9. Общая сумма начисленных штрафов за ненадлежащее исполнение «Государственным заказчиком» обязательства не может превышать цену Контракта.</w:t>
      </w:r>
    </w:p>
    <w:p w14:paraId="712192D6">
      <w:pPr>
        <w:pStyle w:val="71"/>
        <w:shd w:val="clear" w:color="auto" w:fill="FFFFFF"/>
        <w:spacing w:before="0" w:beforeAutospacing="0" w:after="0" w:afterAutospacing="0"/>
        <w:jc w:val="both"/>
        <w:textAlignment w:val="baseline"/>
      </w:pPr>
    </w:p>
    <w:p w14:paraId="25F11B3C">
      <w:pPr>
        <w:widowControl w:val="0"/>
        <w:autoSpaceDE w:val="0"/>
        <w:autoSpaceDN w:val="0"/>
        <w:adjustRightInd w:val="0"/>
        <w:jc w:val="center"/>
        <w:outlineLvl w:val="1"/>
        <w:rPr>
          <w:b/>
          <w:bCs/>
          <w:lang w:val="ru-RU"/>
        </w:rPr>
      </w:pPr>
      <w:r>
        <w:rPr>
          <w:b/>
          <w:bCs/>
          <w:lang w:val="ru-RU"/>
        </w:rPr>
        <w:t>7. Порядок расторжения Контракта</w:t>
      </w:r>
    </w:p>
    <w:p w14:paraId="64F09DB4">
      <w:pPr>
        <w:widowControl w:val="0"/>
        <w:tabs>
          <w:tab w:val="left" w:pos="709"/>
        </w:tabs>
        <w:autoSpaceDE w:val="0"/>
        <w:autoSpaceDN w:val="0"/>
        <w:adjustRightInd w:val="0"/>
        <w:jc w:val="both"/>
        <w:rPr>
          <w:lang w:val="ru-RU"/>
        </w:rPr>
      </w:pPr>
      <w:r>
        <w:rPr>
          <w:lang w:val="ru-RU"/>
        </w:rPr>
        <w:t>7.1. Контракт может быть изменен по соглашению Сторон в случаях, предусмотренных Гражданским кодексом Российской Федерации и статьи 95 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p>
    <w:p w14:paraId="2E59E15E">
      <w:pPr>
        <w:widowControl w:val="0"/>
        <w:tabs>
          <w:tab w:val="left" w:pos="709"/>
        </w:tabs>
        <w:autoSpaceDE w:val="0"/>
        <w:autoSpaceDN w:val="0"/>
        <w:adjustRightInd w:val="0"/>
        <w:jc w:val="both"/>
        <w:rPr>
          <w:lang w:val="ru-RU"/>
        </w:rPr>
      </w:pPr>
      <w:r>
        <w:rPr>
          <w:lang w:val="ru-RU"/>
        </w:rPr>
        <w:t>7.2. Все изменения Контракта действительны, если они оформлены в виде дополнительного соглашения к Контракту и подписаны Сторонами.</w:t>
      </w:r>
    </w:p>
    <w:p w14:paraId="75FCBD28">
      <w:pPr>
        <w:widowControl w:val="0"/>
        <w:tabs>
          <w:tab w:val="left" w:pos="709"/>
          <w:tab w:val="left" w:pos="851"/>
        </w:tabs>
        <w:autoSpaceDE w:val="0"/>
        <w:autoSpaceDN w:val="0"/>
        <w:adjustRightInd w:val="0"/>
        <w:jc w:val="both"/>
        <w:rPr>
          <w:lang w:val="ru-RU"/>
        </w:rPr>
      </w:pPr>
      <w:r>
        <w:rPr>
          <w:lang w:val="ru-RU"/>
        </w:rPr>
        <w:t>7.3.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14:paraId="0911E42F">
      <w:pPr>
        <w:widowControl w:val="0"/>
        <w:tabs>
          <w:tab w:val="left" w:pos="709"/>
          <w:tab w:val="left" w:pos="851"/>
        </w:tabs>
        <w:autoSpaceDE w:val="0"/>
        <w:autoSpaceDN w:val="0"/>
        <w:adjustRightInd w:val="0"/>
        <w:jc w:val="both"/>
        <w:rPr>
          <w:lang w:val="ru-RU"/>
        </w:rPr>
      </w:pPr>
      <w:r>
        <w:rPr>
          <w:lang w:val="ru-RU"/>
        </w:rPr>
        <w:t>7.4. «Государственный заказчик» и «Исполнитель» в праве принять решение об одностороннем отказе от исполнения Контракта, в соответствии с Гражданским законодательством.</w:t>
      </w:r>
    </w:p>
    <w:p w14:paraId="632A5657">
      <w:pPr>
        <w:widowControl w:val="0"/>
        <w:tabs>
          <w:tab w:val="left" w:pos="709"/>
          <w:tab w:val="left" w:pos="851"/>
        </w:tabs>
        <w:autoSpaceDE w:val="0"/>
        <w:autoSpaceDN w:val="0"/>
        <w:adjustRightInd w:val="0"/>
        <w:jc w:val="both"/>
        <w:rPr>
          <w:lang w:val="ru-RU"/>
        </w:rPr>
      </w:pPr>
      <w:r>
        <w:rPr>
          <w:lang w:val="ru-RU"/>
        </w:rPr>
        <w:t>7.5. В случае расторжения Контракта по любым основаниям «Государственный заказчик» обязан оплатить «Исполнителю» стоимость оказанных услуг надлежащего качества и соответствующих требованию «Государственного заказчика», фактически оказанных на момент расторжения Контракта.</w:t>
      </w:r>
    </w:p>
    <w:p w14:paraId="0B9DA55F">
      <w:pPr>
        <w:widowControl w:val="0"/>
        <w:tabs>
          <w:tab w:val="left" w:pos="709"/>
        </w:tabs>
        <w:autoSpaceDE w:val="0"/>
        <w:autoSpaceDN w:val="0"/>
        <w:adjustRightInd w:val="0"/>
        <w:jc w:val="both"/>
        <w:rPr>
          <w:lang w:val="ru-RU"/>
        </w:rPr>
      </w:pPr>
      <w:r>
        <w:rPr>
          <w:lang w:val="ru-RU"/>
        </w:rPr>
        <w:t>7.6.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p>
    <w:p w14:paraId="52F3F0CF">
      <w:pPr>
        <w:widowControl w:val="0"/>
        <w:tabs>
          <w:tab w:val="left" w:pos="709"/>
        </w:tabs>
        <w:autoSpaceDE w:val="0"/>
        <w:autoSpaceDN w:val="0"/>
        <w:adjustRightInd w:val="0"/>
        <w:jc w:val="both"/>
        <w:rPr>
          <w:lang w:val="ru-RU"/>
        </w:rPr>
      </w:pPr>
      <w:r>
        <w:rPr>
          <w:lang w:val="ru-RU"/>
        </w:rPr>
        <w:t>7.7. Расторжение Контракта по соглашению сторон производится Сторонами путем подписания соответствующего соглашения о расторжении.</w:t>
      </w:r>
    </w:p>
    <w:p w14:paraId="1C9F9739">
      <w:pPr>
        <w:widowControl w:val="0"/>
        <w:tabs>
          <w:tab w:val="left" w:pos="709"/>
        </w:tabs>
        <w:autoSpaceDE w:val="0"/>
        <w:autoSpaceDN w:val="0"/>
        <w:adjustRightInd w:val="0"/>
        <w:jc w:val="both"/>
        <w:rPr>
          <w:lang w:val="ru-RU"/>
        </w:rPr>
      </w:pPr>
      <w:r>
        <w:rPr>
          <w:lang w:val="ru-RU"/>
        </w:rPr>
        <w:t>7.8. В случае расторжения Контракта по инициативе любой из Сторон или по соглашению Сторон, Стороны производят сверку расчетов, которой подтверждается объем оказанных услуг  «Исполнителем».</w:t>
      </w:r>
    </w:p>
    <w:p w14:paraId="49109DDC">
      <w:pPr>
        <w:widowControl w:val="0"/>
        <w:tabs>
          <w:tab w:val="left" w:pos="709"/>
        </w:tabs>
        <w:autoSpaceDE w:val="0"/>
        <w:autoSpaceDN w:val="0"/>
        <w:adjustRightInd w:val="0"/>
        <w:jc w:val="both"/>
        <w:rPr>
          <w:lang w:val="ru-RU"/>
        </w:rPr>
      </w:pPr>
    </w:p>
    <w:p w14:paraId="5CB6DA58">
      <w:pPr>
        <w:pStyle w:val="52"/>
        <w:tabs>
          <w:tab w:val="left" w:pos="567"/>
          <w:tab w:val="left" w:pos="851"/>
          <w:tab w:val="left" w:pos="1750"/>
          <w:tab w:val="left" w:pos="4536"/>
        </w:tabs>
        <w:spacing w:line="240" w:lineRule="auto"/>
        <w:jc w:val="center"/>
        <w:rPr>
          <w:rStyle w:val="46"/>
          <w:rFonts w:ascii="Times New Roman" w:hAnsi="Times New Roman" w:cs="Times New Roman"/>
          <w:b/>
          <w:bCs/>
          <w:color w:val="000000"/>
          <w:sz w:val="24"/>
          <w:szCs w:val="24"/>
        </w:rPr>
      </w:pPr>
      <w:r>
        <w:rPr>
          <w:rFonts w:ascii="Times New Roman" w:hAnsi="Times New Roman" w:cs="Times New Roman"/>
          <w:b/>
          <w:bCs/>
          <w:sz w:val="24"/>
          <w:szCs w:val="24"/>
        </w:rPr>
        <w:t>8.</w:t>
      </w:r>
      <w:r>
        <w:rPr>
          <w:rStyle w:val="46"/>
          <w:rFonts w:ascii="Times New Roman" w:hAnsi="Times New Roman" w:cs="Times New Roman"/>
          <w:b/>
          <w:bCs/>
          <w:color w:val="000000"/>
          <w:sz w:val="24"/>
          <w:szCs w:val="24"/>
        </w:rPr>
        <w:t xml:space="preserve"> Обстоятельства непреодолимой силы (Форс-мажор)</w:t>
      </w:r>
    </w:p>
    <w:p w14:paraId="308A1C14">
      <w:pPr>
        <w:pStyle w:val="37"/>
        <w:widowControl/>
        <w:tabs>
          <w:tab w:val="left" w:pos="567"/>
          <w:tab w:val="left" w:pos="4536"/>
        </w:tabs>
        <w:ind w:firstLine="0"/>
        <w:jc w:val="both"/>
        <w:rPr>
          <w:rFonts w:ascii="Times New Roman" w:hAnsi="Times New Roman" w:cs="Times New Roman"/>
          <w:sz w:val="24"/>
          <w:szCs w:val="24"/>
        </w:rPr>
      </w:pPr>
      <w:r>
        <w:rPr>
          <w:rStyle w:val="46"/>
          <w:rFonts w:ascii="Times New Roman" w:hAnsi="Times New Roman" w:cs="Times New Roman"/>
          <w:color w:val="000000"/>
          <w:sz w:val="24"/>
          <w:szCs w:val="24"/>
        </w:rPr>
        <w:t xml:space="preserve"> 8.1. </w:t>
      </w:r>
      <w:r>
        <w:rPr>
          <w:rFonts w:ascii="Times New Roman" w:hAnsi="Times New Roman" w:cs="Times New Roman"/>
          <w:sz w:val="24"/>
          <w:szCs w:val="24"/>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FA2C027">
      <w:pPr>
        <w:pStyle w:val="37"/>
        <w:widowControl/>
        <w:tabs>
          <w:tab w:val="left" w:pos="567"/>
          <w:tab w:val="left" w:pos="4536"/>
        </w:tabs>
        <w:ind w:firstLine="0"/>
        <w:jc w:val="both"/>
        <w:rPr>
          <w:rFonts w:ascii="Times New Roman" w:hAnsi="Times New Roman" w:cs="Times New Roman"/>
          <w:sz w:val="24"/>
          <w:szCs w:val="24"/>
        </w:rPr>
      </w:pPr>
      <w:r>
        <w:rPr>
          <w:rFonts w:ascii="Times New Roman" w:hAnsi="Times New Roman" w:cs="Times New Roman"/>
          <w:sz w:val="24"/>
          <w:szCs w:val="24"/>
        </w:rPr>
        <w:t xml:space="preserve">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w:t>
      </w:r>
    </w:p>
    <w:p w14:paraId="1CD24831">
      <w:pPr>
        <w:pStyle w:val="37"/>
        <w:widowControl/>
        <w:tabs>
          <w:tab w:val="left" w:pos="567"/>
          <w:tab w:val="left" w:pos="4536"/>
        </w:tabs>
        <w:ind w:firstLine="0"/>
        <w:jc w:val="both"/>
        <w:rPr>
          <w:rFonts w:ascii="Times New Roman" w:hAnsi="Times New Roman" w:cs="Times New Roman"/>
          <w:sz w:val="24"/>
          <w:szCs w:val="24"/>
        </w:rPr>
      </w:pPr>
      <w:r>
        <w:rPr>
          <w:rFonts w:ascii="Times New Roman" w:hAnsi="Times New Roman" w:cs="Times New Roman"/>
          <w:sz w:val="24"/>
          <w:szCs w:val="24"/>
        </w:rPr>
        <w:t>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56BA4ED1">
      <w:pPr>
        <w:pStyle w:val="37"/>
        <w:widowControl/>
        <w:tabs>
          <w:tab w:val="left" w:pos="567"/>
          <w:tab w:val="left" w:pos="4536"/>
        </w:tabs>
        <w:ind w:firstLine="0"/>
        <w:jc w:val="both"/>
        <w:rPr>
          <w:rFonts w:ascii="Times New Roman" w:hAnsi="Times New Roman" w:cs="Times New Roman"/>
          <w:sz w:val="24"/>
          <w:szCs w:val="24"/>
        </w:rPr>
      </w:pPr>
      <w:r>
        <w:rPr>
          <w:rFonts w:ascii="Times New Roman" w:hAnsi="Times New Roman" w:cs="Times New Roman"/>
          <w:sz w:val="24"/>
          <w:szCs w:val="24"/>
        </w:rPr>
        <w:t>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неизвещением или несвоевременным извещением.</w:t>
      </w:r>
    </w:p>
    <w:p w14:paraId="0C4C484B">
      <w:pPr>
        <w:pStyle w:val="37"/>
        <w:widowControl/>
        <w:tabs>
          <w:tab w:val="left" w:pos="567"/>
          <w:tab w:val="left" w:pos="4536"/>
        </w:tabs>
        <w:ind w:firstLine="0"/>
        <w:jc w:val="both"/>
        <w:rPr>
          <w:rFonts w:ascii="Times New Roman" w:hAnsi="Times New Roman" w:cs="Times New Roman"/>
          <w:sz w:val="24"/>
          <w:szCs w:val="24"/>
        </w:rPr>
      </w:pPr>
      <w:r>
        <w:rPr>
          <w:rFonts w:ascii="Times New Roman" w:hAnsi="Times New Roman" w:cs="Times New Roman"/>
          <w:sz w:val="24"/>
          <w:szCs w:val="24"/>
        </w:rPr>
        <w:t>8.4.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79D71C78">
      <w:pPr>
        <w:pStyle w:val="37"/>
        <w:widowControl/>
        <w:tabs>
          <w:tab w:val="left" w:pos="567"/>
          <w:tab w:val="left" w:pos="4536"/>
        </w:tabs>
        <w:ind w:firstLine="0"/>
        <w:jc w:val="both"/>
        <w:rPr>
          <w:rFonts w:ascii="Times New Roman" w:hAnsi="Times New Roman" w:cs="Times New Roman"/>
          <w:sz w:val="24"/>
          <w:szCs w:val="24"/>
        </w:rPr>
      </w:pPr>
      <w:r>
        <w:rPr>
          <w:rFonts w:ascii="Times New Roman" w:hAnsi="Times New Roman" w:cs="Times New Roman"/>
          <w:sz w:val="24"/>
          <w:szCs w:val="24"/>
        </w:rPr>
        <w:t>8.5.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14:paraId="6CD85D34">
      <w:pPr>
        <w:pStyle w:val="37"/>
        <w:widowControl/>
        <w:tabs>
          <w:tab w:val="left" w:pos="567"/>
          <w:tab w:val="left" w:pos="4536"/>
        </w:tabs>
        <w:ind w:firstLine="0"/>
        <w:jc w:val="both"/>
        <w:rPr>
          <w:rFonts w:ascii="Times New Roman" w:hAnsi="Times New Roman" w:cs="Times New Roman"/>
          <w:sz w:val="24"/>
          <w:szCs w:val="24"/>
        </w:rPr>
      </w:pPr>
      <w:r>
        <w:rPr>
          <w:rFonts w:ascii="Times New Roman" w:hAnsi="Times New Roman" w:cs="Times New Roman"/>
          <w:sz w:val="24"/>
          <w:szCs w:val="24"/>
        </w:rPr>
        <w:t xml:space="preserve">8.6. Если форс-мажорные обстоятельства и их последствия продолжают действовать более </w:t>
      </w:r>
    </w:p>
    <w:p w14:paraId="72F8FA0A">
      <w:pPr>
        <w:pStyle w:val="37"/>
        <w:widowControl/>
        <w:tabs>
          <w:tab w:val="left" w:pos="567"/>
          <w:tab w:val="left" w:pos="4536"/>
        </w:tabs>
        <w:ind w:firstLine="0"/>
        <w:jc w:val="both"/>
        <w:rPr>
          <w:rFonts w:ascii="Times New Roman" w:hAnsi="Times New Roman" w:cs="Times New Roman"/>
          <w:sz w:val="24"/>
          <w:szCs w:val="24"/>
        </w:rPr>
      </w:pPr>
      <w:r>
        <w:rPr>
          <w:rFonts w:ascii="Times New Roman" w:hAnsi="Times New Roman" w:cs="Times New Roman"/>
          <w:sz w:val="24"/>
          <w:szCs w:val="24"/>
        </w:rP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02F565F7">
      <w:pPr>
        <w:pStyle w:val="37"/>
        <w:widowControl/>
        <w:tabs>
          <w:tab w:val="left" w:pos="567"/>
          <w:tab w:val="left" w:pos="4536"/>
        </w:tabs>
        <w:ind w:firstLine="0"/>
        <w:jc w:val="both"/>
        <w:rPr>
          <w:rFonts w:ascii="Times New Roman" w:hAnsi="Times New Roman" w:cs="Times New Roman"/>
          <w:sz w:val="24"/>
          <w:szCs w:val="24"/>
        </w:rPr>
      </w:pPr>
    </w:p>
    <w:p w14:paraId="407A939D">
      <w:pPr>
        <w:widowControl w:val="0"/>
        <w:autoSpaceDE w:val="0"/>
        <w:autoSpaceDN w:val="0"/>
        <w:adjustRightInd w:val="0"/>
        <w:jc w:val="center"/>
        <w:outlineLvl w:val="1"/>
        <w:rPr>
          <w:b/>
          <w:bCs/>
          <w:lang w:val="ru-RU"/>
        </w:rPr>
      </w:pPr>
      <w:r>
        <w:rPr>
          <w:b/>
          <w:bCs/>
          <w:lang w:val="ru-RU"/>
        </w:rPr>
        <w:t>9. Порядок урегулирования споров</w:t>
      </w:r>
    </w:p>
    <w:p w14:paraId="62ADCBDC">
      <w:pPr>
        <w:widowControl w:val="0"/>
        <w:tabs>
          <w:tab w:val="left" w:pos="1560"/>
        </w:tabs>
        <w:autoSpaceDE w:val="0"/>
        <w:autoSpaceDN w:val="0"/>
        <w:adjustRightInd w:val="0"/>
        <w:jc w:val="both"/>
        <w:rPr>
          <w:lang w:val="ru-RU"/>
        </w:rPr>
      </w:pPr>
      <w:r>
        <w:rPr>
          <w:lang w:val="ru-RU"/>
        </w:rPr>
        <w:t>9.1.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38916170">
      <w:pPr>
        <w:widowControl w:val="0"/>
        <w:tabs>
          <w:tab w:val="left" w:pos="1560"/>
        </w:tabs>
        <w:autoSpaceDE w:val="0"/>
        <w:autoSpaceDN w:val="0"/>
        <w:adjustRightInd w:val="0"/>
        <w:jc w:val="both"/>
        <w:rPr>
          <w:lang w:val="ru-RU"/>
        </w:rPr>
      </w:pPr>
      <w:r>
        <w:rPr>
          <w:lang w:val="ru-RU"/>
        </w:rPr>
        <w:t>9.2. Все достигнутые договоренности Стороны оформляют в виде дополнительных соглашений, подписанных Сторонами и скрепленных печатями.</w:t>
      </w:r>
    </w:p>
    <w:p w14:paraId="0489F6D7">
      <w:pPr>
        <w:widowControl w:val="0"/>
        <w:tabs>
          <w:tab w:val="left" w:pos="1560"/>
        </w:tabs>
        <w:autoSpaceDE w:val="0"/>
        <w:autoSpaceDN w:val="0"/>
        <w:adjustRightInd w:val="0"/>
        <w:jc w:val="both"/>
        <w:rPr>
          <w:lang w:val="ru-RU"/>
        </w:rPr>
      </w:pPr>
      <w:r>
        <w:rPr>
          <w:lang w:val="ru-RU"/>
        </w:rPr>
        <w:t xml:space="preserve"> 9.3. До передачи спора на разрешение в Арбитражный суд Смоленской области Стороны примут меры к его урегулированию в претензионном порядке.</w:t>
      </w:r>
    </w:p>
    <w:p w14:paraId="629D7788">
      <w:pPr>
        <w:widowControl w:val="0"/>
        <w:tabs>
          <w:tab w:val="left" w:pos="1560"/>
        </w:tabs>
        <w:autoSpaceDE w:val="0"/>
        <w:autoSpaceDN w:val="0"/>
        <w:adjustRightInd w:val="0"/>
        <w:jc w:val="both"/>
        <w:rPr>
          <w:lang w:val="ru-RU"/>
        </w:rPr>
      </w:pPr>
      <w:r>
        <w:rPr>
          <w:lang w:val="ru-RU"/>
        </w:rPr>
        <w:t>9.3.1.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2605CE63">
      <w:pPr>
        <w:widowControl w:val="0"/>
        <w:tabs>
          <w:tab w:val="left" w:pos="1560"/>
        </w:tabs>
        <w:autoSpaceDE w:val="0"/>
        <w:autoSpaceDN w:val="0"/>
        <w:adjustRightInd w:val="0"/>
        <w:jc w:val="both"/>
        <w:rPr>
          <w:lang w:val="ru-RU"/>
        </w:rPr>
      </w:pPr>
      <w:r>
        <w:rPr>
          <w:lang w:val="ru-RU"/>
        </w:rPr>
        <w:t>9.3.2. Если претензионные требования подлежат денежной оценке, в претензии указывается требуемая сумма и ее полный и обоснованный расчет.</w:t>
      </w:r>
    </w:p>
    <w:p w14:paraId="47C780B1">
      <w:pPr>
        <w:widowControl w:val="0"/>
        <w:tabs>
          <w:tab w:val="left" w:pos="1560"/>
        </w:tabs>
        <w:autoSpaceDE w:val="0"/>
        <w:autoSpaceDN w:val="0"/>
        <w:adjustRightInd w:val="0"/>
        <w:jc w:val="both"/>
        <w:rPr>
          <w:lang w:val="ru-RU"/>
        </w:rPr>
      </w:pPr>
      <w:r>
        <w:rPr>
          <w:lang w:val="ru-RU"/>
        </w:rPr>
        <w:t>9.3.3.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3E812B14">
      <w:pPr>
        <w:pStyle w:val="37"/>
        <w:widowControl/>
        <w:ind w:firstLine="0"/>
        <w:jc w:val="both"/>
        <w:rPr>
          <w:rFonts w:ascii="Times New Roman" w:hAnsi="Times New Roman" w:cs="Times New Roman"/>
          <w:sz w:val="24"/>
          <w:szCs w:val="24"/>
        </w:rPr>
      </w:pPr>
      <w:r>
        <w:rPr>
          <w:rFonts w:ascii="Times New Roman" w:hAnsi="Times New Roman" w:cs="Times New Roman"/>
          <w:sz w:val="24"/>
          <w:szCs w:val="24"/>
        </w:rPr>
        <w:t>9.4. В случае невыполнения Сторонами своих обязательств и не достижения взаимного согласия споры по настоящему Контракту разрешаются в Арбитражном суде  Смоленской области.</w:t>
      </w:r>
    </w:p>
    <w:p w14:paraId="16F8790B">
      <w:pPr>
        <w:pStyle w:val="37"/>
        <w:widowControl/>
        <w:ind w:firstLine="0"/>
        <w:jc w:val="both"/>
        <w:rPr>
          <w:rFonts w:ascii="Times New Roman" w:hAnsi="Times New Roman" w:cs="Times New Roman"/>
          <w:sz w:val="24"/>
          <w:szCs w:val="24"/>
        </w:rPr>
      </w:pPr>
    </w:p>
    <w:p w14:paraId="1B222E98">
      <w:pPr>
        <w:pStyle w:val="37"/>
        <w:widowControl/>
        <w:ind w:firstLine="0"/>
        <w:jc w:val="both"/>
        <w:rPr>
          <w:rFonts w:ascii="Times New Roman" w:hAnsi="Times New Roman" w:cs="Times New Roman"/>
          <w:sz w:val="24"/>
          <w:szCs w:val="24"/>
        </w:rPr>
      </w:pPr>
    </w:p>
    <w:p w14:paraId="2C1A956B">
      <w:pPr>
        <w:widowControl w:val="0"/>
        <w:autoSpaceDE w:val="0"/>
        <w:autoSpaceDN w:val="0"/>
        <w:adjustRightInd w:val="0"/>
        <w:jc w:val="center"/>
        <w:outlineLvl w:val="1"/>
        <w:rPr>
          <w:b/>
          <w:bCs/>
          <w:lang w:val="ru-RU"/>
        </w:rPr>
      </w:pPr>
      <w:r>
        <w:rPr>
          <w:b/>
          <w:bCs/>
          <w:lang w:val="ru-RU"/>
        </w:rPr>
        <w:t>10. Срок действия, порядок регистрации Контракта</w:t>
      </w:r>
    </w:p>
    <w:p w14:paraId="5352CDF0">
      <w:pPr>
        <w:widowControl w:val="0"/>
        <w:tabs>
          <w:tab w:val="left" w:pos="1560"/>
        </w:tabs>
        <w:autoSpaceDE w:val="0"/>
        <w:autoSpaceDN w:val="0"/>
        <w:adjustRightInd w:val="0"/>
        <w:jc w:val="both"/>
        <w:rPr>
          <w:lang w:val="ru-RU"/>
        </w:rPr>
      </w:pPr>
      <w:r>
        <w:rPr>
          <w:lang w:val="ru-RU"/>
        </w:rPr>
        <w:t>10.1. Контракт вступает в силу с момента его подписания Сторонами и действует по 21 декабря  2026 года, а в части осуществления оплаты и гарантийных обязательств – до их полного исполнения.</w:t>
      </w:r>
    </w:p>
    <w:p w14:paraId="1F7B7713">
      <w:pPr>
        <w:jc w:val="both"/>
        <w:rPr>
          <w:bCs/>
          <w:lang w:val="ru-RU"/>
        </w:rPr>
      </w:pPr>
      <w:r>
        <w:rPr>
          <w:lang w:val="ru-RU"/>
        </w:rPr>
        <w:t>10.2.</w:t>
      </w:r>
      <w:r>
        <w:rPr>
          <w:bCs/>
          <w:lang w:val="ru-RU"/>
        </w:rPr>
        <w:t xml:space="preserve"> Контракт вступает в силу и становится обязательным для Сторон с момента его заключения.</w:t>
      </w:r>
    </w:p>
    <w:p w14:paraId="633E2EB2">
      <w:pPr>
        <w:jc w:val="both"/>
        <w:rPr>
          <w:bCs/>
          <w:lang w:val="ru-RU"/>
        </w:rPr>
      </w:pPr>
      <w:r>
        <w:rPr>
          <w:bCs/>
          <w:lang w:val="ru-RU"/>
        </w:rPr>
        <w:t>10.3. Окончание срока действия Контракта, расторжение Контракта, односторонний отказ от исполнения Контракта, не освобождает Стороны от ответственности за его нарушение.</w:t>
      </w:r>
    </w:p>
    <w:p w14:paraId="74BFD6EA">
      <w:pPr>
        <w:widowControl w:val="0"/>
        <w:autoSpaceDE w:val="0"/>
        <w:autoSpaceDN w:val="0"/>
        <w:adjustRightInd w:val="0"/>
        <w:jc w:val="both"/>
        <w:rPr>
          <w:lang w:val="ru-RU"/>
        </w:rPr>
      </w:pPr>
    </w:p>
    <w:p w14:paraId="1E4563BE">
      <w:pPr>
        <w:widowControl w:val="0"/>
        <w:autoSpaceDE w:val="0"/>
        <w:autoSpaceDN w:val="0"/>
        <w:adjustRightInd w:val="0"/>
        <w:jc w:val="center"/>
        <w:outlineLvl w:val="1"/>
        <w:rPr>
          <w:b/>
          <w:bCs/>
          <w:lang w:val="ru-RU"/>
        </w:rPr>
      </w:pPr>
      <w:r>
        <w:rPr>
          <w:b/>
          <w:bCs/>
          <w:lang w:val="ru-RU"/>
        </w:rPr>
        <w:t>11.Прочие  условия</w:t>
      </w:r>
    </w:p>
    <w:p w14:paraId="39F98149">
      <w:pPr>
        <w:widowControl w:val="0"/>
        <w:autoSpaceDE w:val="0"/>
        <w:autoSpaceDN w:val="0"/>
        <w:adjustRightInd w:val="0"/>
        <w:jc w:val="both"/>
        <w:rPr>
          <w:lang w:val="ru-RU"/>
        </w:rPr>
      </w:pPr>
      <w:r>
        <w:rPr>
          <w:lang w:val="ru-RU"/>
        </w:rPr>
        <w:t>11.1.</w:t>
      </w:r>
      <w:r>
        <w:rPr>
          <w:lang w:val="ru-RU"/>
        </w:rPr>
        <w:tab/>
      </w:r>
      <w:r>
        <w:rPr>
          <w:lang w:val="ru-RU"/>
        </w:rPr>
        <w:t xml:space="preserve">Все уведомления Сторон, связанные с исполнением настоящего Контракта, направляются        в письменной форме по почте заказным письмом по почтовому адресу Стороны, указанному в </w:t>
      </w:r>
      <w:r>
        <w:fldChar w:fldCharType="begin"/>
      </w:r>
      <w:r>
        <w:instrText xml:space="preserve"> HYPERLINK \l "Par869" </w:instrText>
      </w:r>
      <w:r>
        <w:fldChar w:fldCharType="separate"/>
      </w:r>
      <w:r>
        <w:rPr>
          <w:lang w:val="ru-RU"/>
        </w:rPr>
        <w:t>разделе 12</w:t>
      </w:r>
      <w:r>
        <w:rPr>
          <w:lang w:val="ru-RU"/>
        </w:rPr>
        <w:fldChar w:fldCharType="end"/>
      </w:r>
      <w:r>
        <w:rPr>
          <w:lang w:val="ru-RU"/>
        </w:rPr>
        <w:t xml:space="preserve"> настоящего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посредствам факсимильной связи и электронной почты, уведомления считаются полученными Стороной в день их отправки.</w:t>
      </w:r>
    </w:p>
    <w:p w14:paraId="1B94ADE2">
      <w:pPr>
        <w:widowControl w:val="0"/>
        <w:autoSpaceDE w:val="0"/>
        <w:autoSpaceDN w:val="0"/>
        <w:adjustRightInd w:val="0"/>
        <w:jc w:val="both"/>
        <w:rPr>
          <w:lang w:val="ru-RU"/>
        </w:rPr>
      </w:pPr>
      <w:r>
        <w:rPr>
          <w:lang w:val="ru-RU"/>
        </w:rPr>
        <w:t>11.</w:t>
      </w:r>
      <w:r>
        <w:rPr>
          <w:rFonts w:hint="default"/>
          <w:lang w:val="ru-RU"/>
        </w:rPr>
        <w:t>2</w:t>
      </w:r>
      <w:r>
        <w:rPr>
          <w:lang w:val="ru-RU"/>
        </w:rPr>
        <w:t>. Во всем, что не предусмотрено настоящим Контрактом, Стороны руководствуются законодательством Российской Федерации.</w:t>
      </w:r>
    </w:p>
    <w:p w14:paraId="09547975">
      <w:pPr>
        <w:widowControl w:val="0"/>
        <w:autoSpaceDE w:val="0"/>
        <w:autoSpaceDN w:val="0"/>
        <w:adjustRightInd w:val="0"/>
        <w:jc w:val="both"/>
        <w:rPr>
          <w:lang w:val="ru-RU"/>
        </w:rPr>
      </w:pPr>
      <w:r>
        <w:rPr>
          <w:lang w:val="ru-RU"/>
        </w:rPr>
        <w:t>11.</w:t>
      </w:r>
      <w:r>
        <w:rPr>
          <w:rFonts w:hint="default"/>
          <w:lang w:val="ru-RU"/>
        </w:rPr>
        <w:t>3</w:t>
      </w:r>
      <w:r>
        <w:rPr>
          <w:lang w:val="ru-RU"/>
        </w:rPr>
        <w:t xml:space="preserve">. Неотъемлемыми частями Контракта являются: </w:t>
      </w:r>
    </w:p>
    <w:p w14:paraId="47FAA630">
      <w:pPr>
        <w:widowControl w:val="0"/>
        <w:autoSpaceDE w:val="0"/>
        <w:autoSpaceDN w:val="0"/>
        <w:adjustRightInd w:val="0"/>
        <w:jc w:val="both"/>
        <w:rPr>
          <w:lang w:val="ru-RU"/>
        </w:rPr>
      </w:pPr>
      <w:r>
        <w:rPr>
          <w:lang w:val="ru-RU"/>
        </w:rPr>
        <w:t xml:space="preserve">приложение № 1 «Спецификация», </w:t>
      </w:r>
    </w:p>
    <w:p w14:paraId="3F095F6A">
      <w:pPr>
        <w:widowControl w:val="0"/>
        <w:autoSpaceDE w:val="0"/>
        <w:autoSpaceDN w:val="0"/>
        <w:adjustRightInd w:val="0"/>
        <w:jc w:val="both"/>
        <w:rPr>
          <w:lang w:val="ru-RU"/>
        </w:rPr>
      </w:pPr>
      <w:r>
        <w:rPr>
          <w:lang w:val="ru-RU"/>
        </w:rPr>
        <w:t xml:space="preserve">приложение № 2 </w:t>
      </w:r>
      <w:r>
        <w:fldChar w:fldCharType="begin"/>
      </w:r>
      <w:r>
        <w:instrText xml:space="preserve"> HYPERLINK \l "Par992" </w:instrText>
      </w:r>
      <w:r>
        <w:fldChar w:fldCharType="separate"/>
      </w:r>
      <w:r>
        <w:rPr>
          <w:lang w:val="ru-RU"/>
        </w:rPr>
        <w:t>«Техническое</w:t>
      </w:r>
      <w:r>
        <w:rPr>
          <w:lang w:val="ru-RU"/>
        </w:rPr>
        <w:fldChar w:fldCharType="end"/>
      </w:r>
      <w:r>
        <w:rPr>
          <w:lang w:val="ru-RU"/>
        </w:rPr>
        <w:t xml:space="preserve"> задание»,</w:t>
      </w:r>
    </w:p>
    <w:p w14:paraId="494A4C90">
      <w:pPr>
        <w:widowControl w:val="0"/>
        <w:autoSpaceDE w:val="0"/>
        <w:autoSpaceDN w:val="0"/>
        <w:adjustRightInd w:val="0"/>
        <w:jc w:val="both"/>
        <w:rPr>
          <w:lang w:val="ru-RU"/>
        </w:rPr>
      </w:pPr>
      <w:r>
        <w:fldChar w:fldCharType="begin"/>
      </w:r>
      <w:r>
        <w:instrText xml:space="preserve"> HYPERLINK \l "Par1049" </w:instrText>
      </w:r>
      <w:r>
        <w:fldChar w:fldCharType="separate"/>
      </w:r>
      <w:r>
        <w:rPr>
          <w:lang w:val="ru-RU"/>
        </w:rPr>
        <w:t>приложение № 3</w:t>
      </w:r>
      <w:r>
        <w:rPr>
          <w:lang w:val="ru-RU"/>
        </w:rPr>
        <w:fldChar w:fldCharType="end"/>
      </w:r>
      <w:r>
        <w:rPr>
          <w:lang w:val="ru-RU"/>
        </w:rPr>
        <w:t xml:space="preserve"> «Форма Акта оказанных услуг». </w:t>
      </w:r>
    </w:p>
    <w:p w14:paraId="35F91A43">
      <w:pPr>
        <w:widowControl w:val="0"/>
        <w:tabs>
          <w:tab w:val="left" w:pos="1560"/>
        </w:tabs>
        <w:autoSpaceDE w:val="0"/>
        <w:autoSpaceDN w:val="0"/>
        <w:adjustRightInd w:val="0"/>
        <w:jc w:val="both"/>
        <w:rPr>
          <w:lang w:val="ru-RU"/>
        </w:rPr>
      </w:pPr>
      <w:r>
        <w:rPr>
          <w:lang w:val="ru-RU"/>
        </w:rPr>
        <w:t>11.</w:t>
      </w:r>
      <w:r>
        <w:rPr>
          <w:rFonts w:hint="default"/>
          <w:lang w:val="ru-RU"/>
        </w:rPr>
        <w:t>4</w:t>
      </w:r>
      <w:r>
        <w:rPr>
          <w:lang w:val="ru-RU"/>
        </w:rPr>
        <w:t>.Выполнение в полном объеме обязательства, предусмотренного настоящим Контрактом, «Государственным заказчиком» и «Исполнителем» является основанием для регистрации сведений об исполнении Контракта в Реестре контрактов в порядке, предусмотренном федеральным законодательством.</w:t>
      </w:r>
    </w:p>
    <w:p w14:paraId="30EF767D">
      <w:pPr>
        <w:pStyle w:val="52"/>
        <w:shd w:val="clear" w:color="auto" w:fill="auto"/>
        <w:tabs>
          <w:tab w:val="left" w:pos="567"/>
          <w:tab w:val="left" w:pos="851"/>
          <w:tab w:val="left" w:pos="4536"/>
        </w:tabs>
        <w:spacing w:line="240" w:lineRule="auto"/>
        <w:ind w:right="20"/>
        <w:rPr>
          <w:rStyle w:val="46"/>
          <w:rFonts w:ascii="Times New Roman" w:hAnsi="Times New Roman" w:cs="Times New Roman"/>
          <w:b/>
          <w:bCs/>
          <w:color w:val="000000"/>
          <w:sz w:val="24"/>
          <w:szCs w:val="24"/>
        </w:rPr>
      </w:pPr>
    </w:p>
    <w:p w14:paraId="4B7C6A7F">
      <w:pPr>
        <w:pStyle w:val="52"/>
        <w:shd w:val="clear" w:color="auto" w:fill="auto"/>
        <w:tabs>
          <w:tab w:val="left" w:pos="567"/>
          <w:tab w:val="left" w:pos="851"/>
          <w:tab w:val="left" w:pos="4536"/>
        </w:tabs>
        <w:spacing w:line="240" w:lineRule="auto"/>
        <w:ind w:right="20"/>
        <w:jc w:val="center"/>
        <w:rPr>
          <w:rStyle w:val="46"/>
          <w:rFonts w:ascii="Times New Roman" w:hAnsi="Times New Roman" w:cs="Times New Roman"/>
          <w:b/>
          <w:bCs/>
          <w:color w:val="000000"/>
          <w:sz w:val="24"/>
          <w:szCs w:val="24"/>
        </w:rPr>
      </w:pPr>
      <w:r>
        <w:rPr>
          <w:rStyle w:val="46"/>
          <w:rFonts w:ascii="Times New Roman" w:hAnsi="Times New Roman" w:cs="Times New Roman"/>
          <w:b/>
          <w:bCs/>
          <w:color w:val="000000"/>
          <w:sz w:val="24"/>
          <w:szCs w:val="24"/>
        </w:rPr>
        <w:t>12. Юридические адреса, банковские и отгрузочных реквизиты Сторон</w:t>
      </w:r>
    </w:p>
    <w:p w14:paraId="03477539">
      <w:pPr>
        <w:pStyle w:val="52"/>
        <w:shd w:val="clear" w:color="auto" w:fill="auto"/>
        <w:tabs>
          <w:tab w:val="left" w:pos="567"/>
          <w:tab w:val="left" w:pos="851"/>
          <w:tab w:val="left" w:pos="4536"/>
        </w:tabs>
        <w:spacing w:line="240" w:lineRule="auto"/>
        <w:ind w:left="480" w:right="20"/>
        <w:jc w:val="center"/>
        <w:rPr>
          <w:rStyle w:val="46"/>
          <w:rFonts w:ascii="Times New Roman" w:hAnsi="Times New Roman" w:cs="Times New Roman"/>
          <w:b/>
          <w:bCs/>
          <w:color w:val="000000"/>
          <w:sz w:val="24"/>
          <w:szCs w:val="24"/>
        </w:rPr>
      </w:pPr>
      <w:r>
        <w:rPr>
          <w:rStyle w:val="46"/>
          <w:rFonts w:ascii="Times New Roman" w:hAnsi="Times New Roman" w:cs="Times New Roman"/>
          <w:b/>
          <w:bCs/>
          <w:color w:val="000000"/>
          <w:sz w:val="24"/>
          <w:szCs w:val="24"/>
        </w:rPr>
        <w:t>на момент подписания Контракта</w:t>
      </w:r>
    </w:p>
    <w:tbl>
      <w:tblPr>
        <w:tblStyle w:val="23"/>
        <w:tblpPr w:leftFromText="180" w:rightFromText="180" w:vertAnchor="text" w:horzAnchor="margin" w:tblpY="26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5"/>
        <w:gridCol w:w="4786"/>
      </w:tblGrid>
      <w:tr w14:paraId="4963C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7" w:hRule="atLeast"/>
        </w:trPr>
        <w:tc>
          <w:tcPr>
            <w:tcW w:w="4785" w:type="dxa"/>
          </w:tcPr>
          <w:p w14:paraId="5FB44D4F">
            <w:pPr>
              <w:tabs>
                <w:tab w:val="left" w:pos="708"/>
                <w:tab w:val="left" w:pos="1416"/>
                <w:tab w:val="left" w:pos="2124"/>
                <w:tab w:val="left" w:pos="2832"/>
                <w:tab w:val="left" w:pos="3540"/>
                <w:tab w:val="left" w:pos="4248"/>
                <w:tab w:val="left" w:pos="4956"/>
                <w:tab w:val="left" w:pos="5664"/>
                <w:tab w:val="left" w:pos="6372"/>
                <w:tab w:val="left" w:pos="7080"/>
                <w:tab w:val="left" w:pos="7720"/>
              </w:tabs>
              <w:rPr>
                <w:b/>
                <w:lang w:val="ru-RU"/>
              </w:rPr>
            </w:pPr>
            <w:r>
              <w:rPr>
                <w:b/>
                <w:lang w:val="ru-RU"/>
              </w:rPr>
              <w:t>Государственный заказчик</w:t>
            </w:r>
          </w:p>
          <w:p w14:paraId="4A93F402">
            <w:pPr>
              <w:pStyle w:val="37"/>
              <w:widowControl/>
              <w:ind w:firstLine="34"/>
              <w:jc w:val="both"/>
              <w:rPr>
                <w:rFonts w:ascii="Times New Roman" w:hAnsi="Times New Roman" w:cs="Times New Roman"/>
                <w:sz w:val="24"/>
                <w:szCs w:val="24"/>
                <w:lang w:eastAsia="en-US"/>
              </w:rPr>
            </w:pPr>
            <w:r>
              <w:rPr>
                <w:rFonts w:ascii="Times New Roman" w:hAnsi="Times New Roman" w:cs="Times New Roman"/>
                <w:sz w:val="24"/>
                <w:szCs w:val="24"/>
                <w:lang w:eastAsia="en-US"/>
              </w:rPr>
              <w:t>федеральное казенное учреждение «Исправительная колония № 2 Управления Федеральной службы исполнения наказаний по Смоленской области»</w:t>
            </w:r>
          </w:p>
          <w:p w14:paraId="00497E71">
            <w:pPr>
              <w:pStyle w:val="37"/>
              <w:widowControl/>
              <w:ind w:firstLine="34"/>
              <w:jc w:val="both"/>
              <w:rPr>
                <w:rFonts w:ascii="Times New Roman" w:hAnsi="Times New Roman" w:cs="Times New Roman"/>
                <w:sz w:val="24"/>
                <w:szCs w:val="24"/>
                <w:lang w:eastAsia="en-US"/>
              </w:rPr>
            </w:pPr>
            <w:r>
              <w:rPr>
                <w:rFonts w:ascii="Times New Roman" w:hAnsi="Times New Roman" w:cs="Times New Roman"/>
                <w:sz w:val="24"/>
                <w:szCs w:val="24"/>
                <w:lang w:eastAsia="en-US"/>
              </w:rPr>
              <w:t>(ФКУ ИК-2 УФСИН России по Смоленской области)</w:t>
            </w:r>
          </w:p>
          <w:p w14:paraId="5BC46B5C">
            <w:pPr>
              <w:pStyle w:val="37"/>
              <w:widowControl/>
              <w:ind w:firstLine="34"/>
              <w:jc w:val="both"/>
              <w:rPr>
                <w:rFonts w:ascii="Times New Roman" w:hAnsi="Times New Roman" w:cs="Times New Roman"/>
                <w:sz w:val="24"/>
                <w:szCs w:val="24"/>
                <w:lang w:eastAsia="en-US"/>
              </w:rPr>
            </w:pPr>
            <w:r>
              <w:rPr>
                <w:rFonts w:ascii="Times New Roman" w:hAnsi="Times New Roman" w:cs="Times New Roman"/>
                <w:sz w:val="24"/>
                <w:szCs w:val="24"/>
                <w:lang w:eastAsia="en-US"/>
              </w:rPr>
              <w:t>Юридический и почтовый адрес: 215520, Смоленская область, Сафоновский район</w:t>
            </w:r>
          </w:p>
          <w:p w14:paraId="2DA6D889">
            <w:pPr>
              <w:pStyle w:val="37"/>
              <w:widowControl/>
              <w:ind w:firstLine="34"/>
              <w:jc w:val="both"/>
              <w:rPr>
                <w:rFonts w:ascii="Times New Roman" w:hAnsi="Times New Roman" w:cs="Times New Roman"/>
                <w:sz w:val="24"/>
                <w:szCs w:val="24"/>
                <w:lang w:eastAsia="en-US"/>
              </w:rPr>
            </w:pPr>
            <w:r>
              <w:rPr>
                <w:rFonts w:ascii="Times New Roman" w:hAnsi="Times New Roman" w:cs="Times New Roman"/>
                <w:sz w:val="24"/>
                <w:szCs w:val="24"/>
                <w:lang w:eastAsia="en-US"/>
              </w:rPr>
              <w:t>п.Вадино</w:t>
            </w:r>
          </w:p>
          <w:p w14:paraId="17B70A86">
            <w:pPr>
              <w:pStyle w:val="37"/>
              <w:widowControl/>
              <w:ind w:firstLine="34"/>
              <w:jc w:val="both"/>
              <w:rPr>
                <w:rFonts w:ascii="Times New Roman" w:hAnsi="Times New Roman" w:cs="Times New Roman"/>
                <w:sz w:val="24"/>
                <w:szCs w:val="24"/>
                <w:lang w:eastAsia="en-US"/>
              </w:rPr>
            </w:pPr>
            <w:r>
              <w:rPr>
                <w:rFonts w:ascii="Times New Roman" w:hAnsi="Times New Roman" w:cs="Times New Roman"/>
                <w:sz w:val="24"/>
                <w:szCs w:val="24"/>
                <w:lang w:eastAsia="en-US"/>
              </w:rPr>
              <w:t>Банковские реквизиты:</w:t>
            </w:r>
          </w:p>
          <w:p w14:paraId="10998BA9">
            <w:pPr>
              <w:pStyle w:val="37"/>
              <w:ind w:firstLine="34"/>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w:t>
            </w:r>
            <w:r>
              <w:rPr>
                <w:rFonts w:hint="default" w:ascii="Times New Roman" w:hAnsi="Times New Roman" w:cs="Times New Roman"/>
                <w:sz w:val="24"/>
                <w:szCs w:val="24"/>
                <w:lang w:val="ru-RU" w:eastAsia="en-US"/>
              </w:rPr>
              <w:t xml:space="preserve"> </w:t>
            </w:r>
            <w:r>
              <w:rPr>
                <w:rFonts w:ascii="Times New Roman" w:hAnsi="Times New Roman" w:cs="Times New Roman"/>
                <w:sz w:val="24"/>
                <w:szCs w:val="24"/>
                <w:lang w:eastAsia="en-US"/>
              </w:rPr>
              <w:t xml:space="preserve">6726007504, КПП 672601001, </w:t>
            </w:r>
          </w:p>
          <w:p w14:paraId="5116914A">
            <w:pPr>
              <w:pStyle w:val="37"/>
              <w:ind w:firstLine="34"/>
              <w:jc w:val="both"/>
              <w:rPr>
                <w:rFonts w:ascii="Times New Roman" w:hAnsi="Times New Roman" w:cs="Times New Roman"/>
                <w:sz w:val="24"/>
                <w:szCs w:val="24"/>
                <w:lang w:eastAsia="en-US"/>
              </w:rPr>
            </w:pPr>
            <w:r>
              <w:rPr>
                <w:rFonts w:ascii="Times New Roman" w:hAnsi="Times New Roman" w:cs="Times New Roman"/>
                <w:sz w:val="24"/>
                <w:szCs w:val="24"/>
                <w:lang w:eastAsia="en-US"/>
              </w:rPr>
              <w:t>л/с 03631436230</w:t>
            </w:r>
          </w:p>
          <w:p w14:paraId="08BAD9E3">
            <w:pPr>
              <w:pStyle w:val="37"/>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 Управлении Федерального казначейства по Смоленской области  </w:t>
            </w:r>
          </w:p>
          <w:p w14:paraId="2D670D3B">
            <w:pPr>
              <w:pStyle w:val="37"/>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р/с 03211643000000013216</w:t>
            </w:r>
          </w:p>
          <w:p w14:paraId="49C24F14">
            <w:pPr>
              <w:pStyle w:val="37"/>
              <w:ind w:firstLine="34"/>
              <w:jc w:val="both"/>
              <w:rPr>
                <w:rFonts w:ascii="Times New Roman" w:hAnsi="Times New Roman" w:cs="Times New Roman"/>
                <w:sz w:val="24"/>
                <w:szCs w:val="24"/>
                <w:lang w:eastAsia="en-US"/>
              </w:rPr>
            </w:pPr>
            <w:r>
              <w:rPr>
                <w:rFonts w:ascii="Times New Roman" w:hAnsi="Times New Roman" w:cs="Times New Roman"/>
                <w:sz w:val="24"/>
                <w:szCs w:val="24"/>
                <w:lang w:eastAsia="en-US"/>
              </w:rPr>
              <w:t>к/с 40102810745370000024</w:t>
            </w:r>
          </w:p>
          <w:p w14:paraId="521975FD">
            <w:pPr>
              <w:pStyle w:val="37"/>
              <w:ind w:firstLine="34"/>
              <w:jc w:val="both"/>
              <w:rPr>
                <w:rFonts w:ascii="Times New Roman" w:hAnsi="Times New Roman" w:cs="Times New Roman"/>
                <w:sz w:val="24"/>
                <w:szCs w:val="24"/>
                <w:lang w:eastAsia="en-US"/>
              </w:rPr>
            </w:pPr>
            <w:r>
              <w:rPr>
                <w:rFonts w:ascii="Times New Roman" w:hAnsi="Times New Roman" w:cs="Times New Roman"/>
                <w:sz w:val="24"/>
                <w:szCs w:val="24"/>
                <w:lang w:eastAsia="en-US"/>
              </w:rPr>
              <w:t>ОКЦ № 1 ВВГУ Банка России//УФК по Нижегородской области,</w:t>
            </w:r>
          </w:p>
          <w:p w14:paraId="57718B8A">
            <w:pPr>
              <w:pStyle w:val="37"/>
              <w:ind w:firstLine="3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г.Нижний Новгород  </w:t>
            </w:r>
          </w:p>
          <w:p w14:paraId="0201C36C">
            <w:pPr>
              <w:pStyle w:val="37"/>
              <w:ind w:firstLine="34"/>
              <w:jc w:val="both"/>
              <w:rPr>
                <w:rFonts w:ascii="Times New Roman" w:hAnsi="Times New Roman" w:cs="Times New Roman"/>
                <w:sz w:val="24"/>
                <w:szCs w:val="24"/>
                <w:lang w:eastAsia="en-US"/>
              </w:rPr>
            </w:pPr>
            <w:r>
              <w:rPr>
                <w:rFonts w:ascii="Times New Roman" w:hAnsi="Times New Roman" w:cs="Times New Roman"/>
                <w:sz w:val="24"/>
                <w:szCs w:val="24"/>
                <w:lang w:eastAsia="en-US"/>
              </w:rPr>
              <w:t>БИК  012202102 ОКТМО 66541000</w:t>
            </w:r>
          </w:p>
          <w:p w14:paraId="05FB3565">
            <w:pPr>
              <w:pStyle w:val="37"/>
              <w:ind w:firstLine="34"/>
              <w:jc w:val="both"/>
              <w:rPr>
                <w:rFonts w:ascii="Times New Roman" w:hAnsi="Times New Roman" w:cs="Times New Roman"/>
                <w:sz w:val="24"/>
                <w:szCs w:val="24"/>
                <w:lang w:eastAsia="en-US"/>
              </w:rPr>
            </w:pPr>
            <w:r>
              <w:rPr>
                <w:rFonts w:ascii="Times New Roman" w:hAnsi="Times New Roman" w:cs="Times New Roman"/>
                <w:sz w:val="24"/>
                <w:szCs w:val="24"/>
                <w:lang w:eastAsia="en-US"/>
              </w:rPr>
              <w:t>ОКПО 08558581</w:t>
            </w:r>
          </w:p>
          <w:p w14:paraId="632B4E5E">
            <w:pPr>
              <w:tabs>
                <w:tab w:val="left" w:pos="708"/>
                <w:tab w:val="left" w:pos="1416"/>
                <w:tab w:val="left" w:pos="2124"/>
                <w:tab w:val="left" w:pos="2832"/>
                <w:tab w:val="left" w:pos="3540"/>
                <w:tab w:val="left" w:pos="4248"/>
                <w:tab w:val="left" w:pos="4956"/>
                <w:tab w:val="left" w:pos="5664"/>
                <w:tab w:val="left" w:pos="6372"/>
                <w:tab w:val="left" w:pos="7080"/>
                <w:tab w:val="left" w:pos="7720"/>
              </w:tabs>
              <w:ind w:firstLine="34"/>
              <w:jc w:val="both"/>
              <w:rPr>
                <w:lang w:val="ru-RU"/>
              </w:rPr>
            </w:pPr>
            <w:r>
              <w:rPr>
                <w:lang w:val="ru-RU"/>
              </w:rPr>
              <w:t>Эл.почта: omto-ik2@yandex.ru</w:t>
            </w:r>
          </w:p>
          <w:p w14:paraId="07BE6AA2">
            <w:pPr>
              <w:tabs>
                <w:tab w:val="left" w:pos="708"/>
                <w:tab w:val="left" w:pos="1416"/>
                <w:tab w:val="left" w:pos="2124"/>
                <w:tab w:val="left" w:pos="2832"/>
                <w:tab w:val="left" w:pos="3540"/>
                <w:tab w:val="left" w:pos="4248"/>
                <w:tab w:val="left" w:pos="4956"/>
                <w:tab w:val="left" w:pos="5664"/>
                <w:tab w:val="left" w:pos="6372"/>
                <w:tab w:val="left" w:pos="7080"/>
                <w:tab w:val="left" w:pos="7720"/>
              </w:tabs>
              <w:ind w:firstLine="34"/>
              <w:jc w:val="both"/>
              <w:rPr>
                <w:lang w:val="ru-RU"/>
              </w:rPr>
            </w:pPr>
            <w:r>
              <w:rPr>
                <w:lang w:val="ru-RU"/>
              </w:rPr>
              <w:t>Телефон: 8 (48142) 7-16-43</w:t>
            </w:r>
          </w:p>
          <w:p w14:paraId="46DEDE9C">
            <w:pPr>
              <w:tabs>
                <w:tab w:val="left" w:pos="708"/>
                <w:tab w:val="left" w:pos="1416"/>
                <w:tab w:val="left" w:pos="2124"/>
                <w:tab w:val="left" w:pos="2832"/>
                <w:tab w:val="left" w:pos="3540"/>
                <w:tab w:val="left" w:pos="4248"/>
                <w:tab w:val="left" w:pos="4956"/>
                <w:tab w:val="left" w:pos="5664"/>
                <w:tab w:val="left" w:pos="6372"/>
                <w:tab w:val="left" w:pos="7080"/>
                <w:tab w:val="left" w:pos="7720"/>
              </w:tabs>
              <w:ind w:firstLine="34"/>
              <w:jc w:val="both"/>
              <w:rPr>
                <w:lang w:val="ru-RU"/>
              </w:rPr>
            </w:pPr>
          </w:p>
        </w:tc>
        <w:tc>
          <w:tcPr>
            <w:tcW w:w="4786" w:type="dxa"/>
          </w:tcPr>
          <w:p w14:paraId="2CD3BF5E">
            <w:pPr>
              <w:jc w:val="both"/>
              <w:rPr>
                <w:b/>
                <w:lang w:val="ru-RU"/>
              </w:rPr>
            </w:pPr>
            <w:r>
              <w:rPr>
                <w:b/>
                <w:lang w:val="ru-RU"/>
              </w:rPr>
              <w:t>Исполнитель:</w:t>
            </w:r>
          </w:p>
          <w:p w14:paraId="17841BB1">
            <w:pPr>
              <w:ind w:left="121" w:right="-108"/>
              <w:contextualSpacing/>
              <w:rPr>
                <w:lang w:val="ru-RU"/>
              </w:rPr>
            </w:pPr>
          </w:p>
        </w:tc>
      </w:tr>
      <w:tr w14:paraId="22BAB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5" w:type="dxa"/>
          </w:tcPr>
          <w:p w14:paraId="6EE79483">
            <w:pPr>
              <w:tabs>
                <w:tab w:val="left" w:pos="708"/>
                <w:tab w:val="left" w:pos="1416"/>
                <w:tab w:val="left" w:pos="2124"/>
                <w:tab w:val="left" w:pos="2832"/>
                <w:tab w:val="left" w:pos="3540"/>
                <w:tab w:val="left" w:pos="4248"/>
                <w:tab w:val="left" w:pos="4956"/>
                <w:tab w:val="left" w:pos="5664"/>
                <w:tab w:val="left" w:pos="6372"/>
                <w:tab w:val="left" w:pos="7080"/>
                <w:tab w:val="left" w:pos="7720"/>
              </w:tabs>
              <w:rPr>
                <w:lang w:val="ru-RU"/>
              </w:rPr>
            </w:pPr>
            <w:r>
              <w:rPr>
                <w:lang w:val="ru-RU"/>
              </w:rPr>
              <w:t>Государственный заказчик:</w:t>
            </w:r>
          </w:p>
          <w:p w14:paraId="1F73A84B">
            <w:pPr>
              <w:tabs>
                <w:tab w:val="left" w:pos="708"/>
                <w:tab w:val="left" w:pos="1416"/>
                <w:tab w:val="left" w:pos="2124"/>
                <w:tab w:val="left" w:pos="2832"/>
                <w:tab w:val="left" w:pos="3540"/>
                <w:tab w:val="left" w:pos="4248"/>
                <w:tab w:val="left" w:pos="4956"/>
                <w:tab w:val="left" w:pos="5664"/>
                <w:tab w:val="left" w:pos="6372"/>
                <w:tab w:val="left" w:pos="7080"/>
                <w:tab w:val="left" w:pos="7720"/>
              </w:tabs>
              <w:rPr>
                <w:lang w:val="ru-RU"/>
              </w:rPr>
            </w:pPr>
          </w:p>
          <w:p w14:paraId="612D1D49">
            <w:pPr>
              <w:tabs>
                <w:tab w:val="left" w:pos="708"/>
                <w:tab w:val="left" w:pos="1416"/>
                <w:tab w:val="left" w:pos="2124"/>
                <w:tab w:val="left" w:pos="2832"/>
                <w:tab w:val="left" w:pos="3540"/>
                <w:tab w:val="left" w:pos="4248"/>
                <w:tab w:val="left" w:pos="4956"/>
                <w:tab w:val="left" w:pos="5664"/>
                <w:tab w:val="left" w:pos="6372"/>
                <w:tab w:val="left" w:pos="7080"/>
                <w:tab w:val="left" w:pos="7720"/>
              </w:tabs>
              <w:jc w:val="both"/>
              <w:rPr>
                <w:rFonts w:hint="default"/>
                <w:lang w:val="ru-RU"/>
              </w:rPr>
            </w:pPr>
            <w:r>
              <w:rPr>
                <w:lang w:val="ru-RU"/>
              </w:rPr>
              <w:t xml:space="preserve"> _____________________   Р</w:t>
            </w:r>
            <w:r>
              <w:rPr>
                <w:rFonts w:hint="default"/>
                <w:lang w:val="ru-RU"/>
              </w:rPr>
              <w:t>.Б. Якименко</w:t>
            </w:r>
          </w:p>
          <w:p w14:paraId="2351006C">
            <w:pPr>
              <w:tabs>
                <w:tab w:val="left" w:pos="708"/>
                <w:tab w:val="left" w:pos="1416"/>
                <w:tab w:val="left" w:pos="2124"/>
                <w:tab w:val="left" w:pos="2832"/>
                <w:tab w:val="left" w:pos="3540"/>
                <w:tab w:val="left" w:pos="4248"/>
                <w:tab w:val="left" w:pos="4956"/>
                <w:tab w:val="left" w:pos="5664"/>
                <w:tab w:val="left" w:pos="6372"/>
                <w:tab w:val="left" w:pos="7080"/>
                <w:tab w:val="left" w:pos="7720"/>
              </w:tabs>
              <w:jc w:val="both"/>
              <w:rPr>
                <w:lang w:val="ru-RU"/>
              </w:rPr>
            </w:pPr>
          </w:p>
          <w:p w14:paraId="5E754FAF">
            <w:pPr>
              <w:jc w:val="both"/>
              <w:rPr>
                <w:lang w:val="ru-RU"/>
              </w:rPr>
            </w:pPr>
            <w:r>
              <w:rPr>
                <w:lang w:val="ru-RU"/>
              </w:rPr>
              <w:t xml:space="preserve"> М.П.  «____» _______________ 2026 год</w:t>
            </w:r>
          </w:p>
        </w:tc>
        <w:tc>
          <w:tcPr>
            <w:tcW w:w="4786" w:type="dxa"/>
          </w:tcPr>
          <w:p w14:paraId="5C6938AF">
            <w:pPr>
              <w:jc w:val="both"/>
              <w:rPr>
                <w:lang w:val="ru-RU"/>
              </w:rPr>
            </w:pPr>
            <w:r>
              <w:rPr>
                <w:lang w:val="ru-RU"/>
              </w:rPr>
              <w:t>Исполнитель:</w:t>
            </w:r>
          </w:p>
          <w:p w14:paraId="13030CB9">
            <w:pPr>
              <w:jc w:val="both"/>
              <w:rPr>
                <w:lang w:val="ru-RU"/>
              </w:rPr>
            </w:pPr>
          </w:p>
          <w:p w14:paraId="30A4AFEC">
            <w:pPr>
              <w:jc w:val="both"/>
              <w:rPr>
                <w:lang w:val="ru-RU"/>
              </w:rPr>
            </w:pPr>
            <w:r>
              <w:rPr>
                <w:lang w:val="ru-RU"/>
              </w:rPr>
              <w:t>_____________________ /                          /</w:t>
            </w:r>
          </w:p>
          <w:p w14:paraId="6A8B5DDD">
            <w:pPr>
              <w:jc w:val="both"/>
              <w:rPr>
                <w:lang w:val="ru-RU"/>
              </w:rPr>
            </w:pPr>
          </w:p>
          <w:p w14:paraId="12E6AC2D">
            <w:pPr>
              <w:jc w:val="both"/>
              <w:rPr>
                <w:lang w:val="ru-RU"/>
              </w:rPr>
            </w:pPr>
            <w:r>
              <w:rPr>
                <w:lang w:val="ru-RU"/>
              </w:rPr>
              <w:t>М.П. «____» _________________ 2026 год</w:t>
            </w:r>
          </w:p>
        </w:tc>
      </w:tr>
    </w:tbl>
    <w:p w14:paraId="265CA50D">
      <w:pPr>
        <w:rPr>
          <w:lang w:val="ru-RU"/>
        </w:rPr>
      </w:pPr>
    </w:p>
    <w:p w14:paraId="5CFB3DFF">
      <w:pPr>
        <w:jc w:val="both"/>
        <w:rPr>
          <w:lang w:val="ru-RU"/>
        </w:rPr>
      </w:pPr>
    </w:p>
    <w:p w14:paraId="2F8C9EA7">
      <w:pPr>
        <w:widowControl w:val="0"/>
        <w:tabs>
          <w:tab w:val="left" w:pos="7049"/>
        </w:tabs>
        <w:autoSpaceDE w:val="0"/>
        <w:autoSpaceDN w:val="0"/>
        <w:adjustRightInd w:val="0"/>
        <w:jc w:val="right"/>
        <w:rPr>
          <w:lang w:val="ru-RU"/>
        </w:rPr>
      </w:pPr>
    </w:p>
    <w:p w14:paraId="3AE623B1">
      <w:pPr>
        <w:widowControl w:val="0"/>
        <w:tabs>
          <w:tab w:val="left" w:pos="7049"/>
        </w:tabs>
        <w:autoSpaceDE w:val="0"/>
        <w:autoSpaceDN w:val="0"/>
        <w:adjustRightInd w:val="0"/>
        <w:jc w:val="right"/>
        <w:rPr>
          <w:lang w:val="ru-RU"/>
        </w:rPr>
      </w:pPr>
    </w:p>
    <w:p w14:paraId="1AAD1144">
      <w:pPr>
        <w:widowControl w:val="0"/>
        <w:tabs>
          <w:tab w:val="left" w:pos="7049"/>
        </w:tabs>
        <w:autoSpaceDE w:val="0"/>
        <w:autoSpaceDN w:val="0"/>
        <w:adjustRightInd w:val="0"/>
        <w:jc w:val="right"/>
        <w:rPr>
          <w:lang w:val="ru-RU"/>
        </w:rPr>
      </w:pPr>
    </w:p>
    <w:p w14:paraId="57965767">
      <w:pPr>
        <w:widowControl w:val="0"/>
        <w:tabs>
          <w:tab w:val="left" w:pos="7049"/>
        </w:tabs>
        <w:autoSpaceDE w:val="0"/>
        <w:autoSpaceDN w:val="0"/>
        <w:adjustRightInd w:val="0"/>
        <w:jc w:val="right"/>
        <w:rPr>
          <w:lang w:val="ru-RU"/>
        </w:rPr>
      </w:pPr>
    </w:p>
    <w:p w14:paraId="548F424F">
      <w:pPr>
        <w:widowControl w:val="0"/>
        <w:tabs>
          <w:tab w:val="left" w:pos="7049"/>
        </w:tabs>
        <w:autoSpaceDE w:val="0"/>
        <w:autoSpaceDN w:val="0"/>
        <w:adjustRightInd w:val="0"/>
        <w:jc w:val="right"/>
        <w:rPr>
          <w:lang w:val="ru-RU"/>
        </w:rPr>
      </w:pPr>
    </w:p>
    <w:p w14:paraId="481B4195">
      <w:pPr>
        <w:widowControl w:val="0"/>
        <w:tabs>
          <w:tab w:val="left" w:pos="7049"/>
        </w:tabs>
        <w:autoSpaceDE w:val="0"/>
        <w:autoSpaceDN w:val="0"/>
        <w:adjustRightInd w:val="0"/>
        <w:jc w:val="right"/>
        <w:rPr>
          <w:lang w:val="ru-RU"/>
        </w:rPr>
      </w:pPr>
    </w:p>
    <w:p w14:paraId="28E97D24">
      <w:pPr>
        <w:widowControl w:val="0"/>
        <w:tabs>
          <w:tab w:val="left" w:pos="7049"/>
        </w:tabs>
        <w:autoSpaceDE w:val="0"/>
        <w:autoSpaceDN w:val="0"/>
        <w:adjustRightInd w:val="0"/>
        <w:jc w:val="right"/>
        <w:rPr>
          <w:lang w:val="ru-RU"/>
        </w:rPr>
      </w:pPr>
    </w:p>
    <w:p w14:paraId="63BB357E">
      <w:pPr>
        <w:widowControl w:val="0"/>
        <w:tabs>
          <w:tab w:val="left" w:pos="7049"/>
        </w:tabs>
        <w:autoSpaceDE w:val="0"/>
        <w:autoSpaceDN w:val="0"/>
        <w:adjustRightInd w:val="0"/>
        <w:jc w:val="right"/>
        <w:rPr>
          <w:lang w:val="ru-RU"/>
        </w:rPr>
      </w:pPr>
    </w:p>
    <w:p w14:paraId="16C0C5D5">
      <w:pPr>
        <w:widowControl w:val="0"/>
        <w:tabs>
          <w:tab w:val="left" w:pos="7049"/>
        </w:tabs>
        <w:autoSpaceDE w:val="0"/>
        <w:autoSpaceDN w:val="0"/>
        <w:adjustRightInd w:val="0"/>
        <w:jc w:val="right"/>
        <w:rPr>
          <w:lang w:val="ru-RU"/>
        </w:rPr>
      </w:pPr>
    </w:p>
    <w:p w14:paraId="69922EDD">
      <w:pPr>
        <w:widowControl w:val="0"/>
        <w:tabs>
          <w:tab w:val="left" w:pos="7049"/>
        </w:tabs>
        <w:autoSpaceDE w:val="0"/>
        <w:autoSpaceDN w:val="0"/>
        <w:adjustRightInd w:val="0"/>
        <w:jc w:val="right"/>
        <w:rPr>
          <w:lang w:val="ru-RU"/>
        </w:rPr>
      </w:pPr>
    </w:p>
    <w:p w14:paraId="500DDF9A">
      <w:pPr>
        <w:widowControl w:val="0"/>
        <w:tabs>
          <w:tab w:val="left" w:pos="7049"/>
        </w:tabs>
        <w:autoSpaceDE w:val="0"/>
        <w:autoSpaceDN w:val="0"/>
        <w:adjustRightInd w:val="0"/>
        <w:jc w:val="right"/>
        <w:rPr>
          <w:lang w:val="ru-RU"/>
        </w:rPr>
      </w:pPr>
    </w:p>
    <w:p w14:paraId="05F284C3">
      <w:pPr>
        <w:widowControl w:val="0"/>
        <w:tabs>
          <w:tab w:val="left" w:pos="7049"/>
        </w:tabs>
        <w:autoSpaceDE w:val="0"/>
        <w:autoSpaceDN w:val="0"/>
        <w:adjustRightInd w:val="0"/>
        <w:jc w:val="right"/>
        <w:rPr>
          <w:lang w:val="ru-RU"/>
        </w:rPr>
      </w:pPr>
    </w:p>
    <w:p w14:paraId="01B7F170">
      <w:pPr>
        <w:widowControl w:val="0"/>
        <w:tabs>
          <w:tab w:val="left" w:pos="7049"/>
        </w:tabs>
        <w:autoSpaceDE w:val="0"/>
        <w:autoSpaceDN w:val="0"/>
        <w:adjustRightInd w:val="0"/>
        <w:jc w:val="right"/>
        <w:rPr>
          <w:lang w:val="ru-RU"/>
        </w:rPr>
      </w:pPr>
    </w:p>
    <w:p w14:paraId="5AE8A2E0">
      <w:pPr>
        <w:widowControl w:val="0"/>
        <w:tabs>
          <w:tab w:val="left" w:pos="7049"/>
        </w:tabs>
        <w:autoSpaceDE w:val="0"/>
        <w:autoSpaceDN w:val="0"/>
        <w:adjustRightInd w:val="0"/>
        <w:jc w:val="right"/>
        <w:rPr>
          <w:lang w:val="ru-RU"/>
        </w:rPr>
      </w:pPr>
    </w:p>
    <w:p w14:paraId="698C17AB">
      <w:pPr>
        <w:widowControl w:val="0"/>
        <w:tabs>
          <w:tab w:val="left" w:pos="7049"/>
        </w:tabs>
        <w:autoSpaceDE w:val="0"/>
        <w:autoSpaceDN w:val="0"/>
        <w:adjustRightInd w:val="0"/>
        <w:jc w:val="right"/>
        <w:rPr>
          <w:lang w:val="ru-RU"/>
        </w:rPr>
      </w:pPr>
    </w:p>
    <w:p w14:paraId="0668CB7A">
      <w:pPr>
        <w:widowControl w:val="0"/>
        <w:tabs>
          <w:tab w:val="left" w:pos="7049"/>
        </w:tabs>
        <w:autoSpaceDE w:val="0"/>
        <w:autoSpaceDN w:val="0"/>
        <w:adjustRightInd w:val="0"/>
        <w:jc w:val="right"/>
        <w:rPr>
          <w:lang w:val="ru-RU"/>
        </w:rPr>
      </w:pPr>
    </w:p>
    <w:p w14:paraId="1283E812">
      <w:pPr>
        <w:widowControl w:val="0"/>
        <w:tabs>
          <w:tab w:val="left" w:pos="7049"/>
        </w:tabs>
        <w:autoSpaceDE w:val="0"/>
        <w:autoSpaceDN w:val="0"/>
        <w:adjustRightInd w:val="0"/>
        <w:jc w:val="right"/>
        <w:rPr>
          <w:lang w:val="ru-RU"/>
        </w:rPr>
      </w:pPr>
    </w:p>
    <w:p w14:paraId="0A7F6915">
      <w:pPr>
        <w:widowControl w:val="0"/>
        <w:tabs>
          <w:tab w:val="left" w:pos="7049"/>
        </w:tabs>
        <w:autoSpaceDE w:val="0"/>
        <w:autoSpaceDN w:val="0"/>
        <w:adjustRightInd w:val="0"/>
        <w:jc w:val="right"/>
        <w:rPr>
          <w:lang w:val="ru-RU"/>
        </w:rPr>
      </w:pPr>
    </w:p>
    <w:p w14:paraId="0A58BAE5">
      <w:pPr>
        <w:widowControl w:val="0"/>
        <w:tabs>
          <w:tab w:val="left" w:pos="7049"/>
        </w:tabs>
        <w:autoSpaceDE w:val="0"/>
        <w:autoSpaceDN w:val="0"/>
        <w:adjustRightInd w:val="0"/>
        <w:jc w:val="right"/>
        <w:rPr>
          <w:lang w:val="ru-RU"/>
        </w:rPr>
      </w:pPr>
    </w:p>
    <w:p w14:paraId="4639E10C">
      <w:pPr>
        <w:widowControl w:val="0"/>
        <w:tabs>
          <w:tab w:val="left" w:pos="7049"/>
        </w:tabs>
        <w:autoSpaceDE w:val="0"/>
        <w:autoSpaceDN w:val="0"/>
        <w:adjustRightInd w:val="0"/>
        <w:jc w:val="right"/>
        <w:rPr>
          <w:lang w:val="ru-RU"/>
        </w:rPr>
      </w:pPr>
    </w:p>
    <w:p w14:paraId="5690D34E">
      <w:pPr>
        <w:widowControl w:val="0"/>
        <w:tabs>
          <w:tab w:val="left" w:pos="7049"/>
        </w:tabs>
        <w:autoSpaceDE w:val="0"/>
        <w:autoSpaceDN w:val="0"/>
        <w:adjustRightInd w:val="0"/>
        <w:rPr>
          <w:lang w:val="ru-RU"/>
        </w:rPr>
      </w:pPr>
    </w:p>
    <w:p w14:paraId="63C23987">
      <w:pPr>
        <w:widowControl w:val="0"/>
        <w:tabs>
          <w:tab w:val="left" w:pos="7049"/>
        </w:tabs>
        <w:autoSpaceDE w:val="0"/>
        <w:autoSpaceDN w:val="0"/>
        <w:adjustRightInd w:val="0"/>
        <w:rPr>
          <w:lang w:val="ru-RU"/>
        </w:rPr>
      </w:pPr>
    </w:p>
    <w:p w14:paraId="5B25C3BB">
      <w:pPr>
        <w:widowControl w:val="0"/>
        <w:tabs>
          <w:tab w:val="left" w:pos="7049"/>
        </w:tabs>
        <w:autoSpaceDE w:val="0"/>
        <w:autoSpaceDN w:val="0"/>
        <w:adjustRightInd w:val="0"/>
        <w:rPr>
          <w:lang w:val="ru-RU"/>
        </w:rPr>
      </w:pPr>
    </w:p>
    <w:p w14:paraId="372707CD">
      <w:pPr>
        <w:widowControl w:val="0"/>
        <w:tabs>
          <w:tab w:val="left" w:pos="7049"/>
        </w:tabs>
        <w:autoSpaceDE w:val="0"/>
        <w:autoSpaceDN w:val="0"/>
        <w:adjustRightInd w:val="0"/>
        <w:rPr>
          <w:lang w:val="ru-RU"/>
        </w:rPr>
      </w:pPr>
    </w:p>
    <w:p w14:paraId="28A6C0C7">
      <w:pPr>
        <w:widowControl w:val="0"/>
        <w:tabs>
          <w:tab w:val="left" w:pos="7049"/>
        </w:tabs>
        <w:autoSpaceDE w:val="0"/>
        <w:autoSpaceDN w:val="0"/>
        <w:adjustRightInd w:val="0"/>
        <w:jc w:val="right"/>
        <w:rPr>
          <w:lang w:val="ru-RU"/>
        </w:rPr>
      </w:pPr>
    </w:p>
    <w:p w14:paraId="0F3295A5">
      <w:pPr>
        <w:widowControl w:val="0"/>
        <w:tabs>
          <w:tab w:val="left" w:pos="7049"/>
        </w:tabs>
        <w:autoSpaceDE w:val="0"/>
        <w:autoSpaceDN w:val="0"/>
        <w:adjustRightInd w:val="0"/>
        <w:jc w:val="right"/>
        <w:rPr>
          <w:lang w:val="ru-RU"/>
        </w:rPr>
      </w:pPr>
    </w:p>
    <w:p w14:paraId="3718D8AD">
      <w:pPr>
        <w:widowControl w:val="0"/>
        <w:tabs>
          <w:tab w:val="left" w:pos="7049"/>
        </w:tabs>
        <w:autoSpaceDE w:val="0"/>
        <w:autoSpaceDN w:val="0"/>
        <w:adjustRightInd w:val="0"/>
        <w:jc w:val="right"/>
        <w:rPr>
          <w:lang w:val="ru-RU"/>
        </w:rPr>
      </w:pPr>
    </w:p>
    <w:p w14:paraId="6250423F">
      <w:pPr>
        <w:widowControl w:val="0"/>
        <w:tabs>
          <w:tab w:val="left" w:pos="7049"/>
        </w:tabs>
        <w:autoSpaceDE w:val="0"/>
        <w:autoSpaceDN w:val="0"/>
        <w:adjustRightInd w:val="0"/>
        <w:jc w:val="right"/>
        <w:rPr>
          <w:lang w:val="ru-RU"/>
        </w:rPr>
      </w:pPr>
    </w:p>
    <w:p w14:paraId="764D2B4B">
      <w:pPr>
        <w:widowControl w:val="0"/>
        <w:tabs>
          <w:tab w:val="left" w:pos="7049"/>
        </w:tabs>
        <w:autoSpaceDE w:val="0"/>
        <w:autoSpaceDN w:val="0"/>
        <w:adjustRightInd w:val="0"/>
        <w:jc w:val="right"/>
        <w:rPr>
          <w:lang w:val="ru-RU"/>
        </w:rPr>
      </w:pPr>
    </w:p>
    <w:p w14:paraId="03B034E6">
      <w:pPr>
        <w:widowControl w:val="0"/>
        <w:tabs>
          <w:tab w:val="left" w:pos="7049"/>
        </w:tabs>
        <w:autoSpaceDE w:val="0"/>
        <w:autoSpaceDN w:val="0"/>
        <w:adjustRightInd w:val="0"/>
        <w:jc w:val="right"/>
        <w:rPr>
          <w:lang w:val="ru-RU"/>
        </w:rPr>
      </w:pPr>
    </w:p>
    <w:p w14:paraId="40E5E0F8">
      <w:pPr>
        <w:widowControl w:val="0"/>
        <w:tabs>
          <w:tab w:val="left" w:pos="7049"/>
        </w:tabs>
        <w:autoSpaceDE w:val="0"/>
        <w:autoSpaceDN w:val="0"/>
        <w:adjustRightInd w:val="0"/>
        <w:jc w:val="right"/>
        <w:rPr>
          <w:lang w:val="ru-RU"/>
        </w:rPr>
      </w:pPr>
    </w:p>
    <w:p w14:paraId="000B8A72">
      <w:pPr>
        <w:widowControl w:val="0"/>
        <w:tabs>
          <w:tab w:val="left" w:pos="7049"/>
        </w:tabs>
        <w:autoSpaceDE w:val="0"/>
        <w:autoSpaceDN w:val="0"/>
        <w:adjustRightInd w:val="0"/>
        <w:jc w:val="right"/>
        <w:rPr>
          <w:lang w:val="ru-RU"/>
        </w:rPr>
      </w:pPr>
    </w:p>
    <w:p w14:paraId="22E1F1DE">
      <w:pPr>
        <w:widowControl w:val="0"/>
        <w:tabs>
          <w:tab w:val="left" w:pos="7049"/>
        </w:tabs>
        <w:autoSpaceDE w:val="0"/>
        <w:autoSpaceDN w:val="0"/>
        <w:adjustRightInd w:val="0"/>
        <w:jc w:val="right"/>
        <w:rPr>
          <w:lang w:val="ru-RU"/>
        </w:rPr>
      </w:pPr>
    </w:p>
    <w:p w14:paraId="30C54026">
      <w:pPr>
        <w:widowControl w:val="0"/>
        <w:tabs>
          <w:tab w:val="left" w:pos="7049"/>
        </w:tabs>
        <w:autoSpaceDE w:val="0"/>
        <w:autoSpaceDN w:val="0"/>
        <w:adjustRightInd w:val="0"/>
        <w:jc w:val="right"/>
        <w:rPr>
          <w:lang w:val="ru-RU"/>
        </w:rPr>
      </w:pPr>
    </w:p>
    <w:p w14:paraId="78A13250">
      <w:pPr>
        <w:widowControl w:val="0"/>
        <w:tabs>
          <w:tab w:val="left" w:pos="7049"/>
        </w:tabs>
        <w:autoSpaceDE w:val="0"/>
        <w:autoSpaceDN w:val="0"/>
        <w:adjustRightInd w:val="0"/>
        <w:jc w:val="right"/>
        <w:rPr>
          <w:lang w:val="ru-RU"/>
        </w:rPr>
      </w:pPr>
    </w:p>
    <w:p w14:paraId="60DE8231">
      <w:pPr>
        <w:widowControl w:val="0"/>
        <w:tabs>
          <w:tab w:val="left" w:pos="7049"/>
        </w:tabs>
        <w:autoSpaceDE w:val="0"/>
        <w:autoSpaceDN w:val="0"/>
        <w:adjustRightInd w:val="0"/>
        <w:jc w:val="right"/>
        <w:rPr>
          <w:lang w:val="ru-RU"/>
        </w:rPr>
      </w:pPr>
    </w:p>
    <w:p w14:paraId="7A60A3E6">
      <w:pPr>
        <w:widowControl w:val="0"/>
        <w:tabs>
          <w:tab w:val="left" w:pos="7049"/>
        </w:tabs>
        <w:autoSpaceDE w:val="0"/>
        <w:autoSpaceDN w:val="0"/>
        <w:adjustRightInd w:val="0"/>
        <w:jc w:val="right"/>
        <w:rPr>
          <w:lang w:val="ru-RU"/>
        </w:rPr>
      </w:pPr>
      <w:r>
        <w:rPr>
          <w:lang w:val="ru-RU"/>
        </w:rPr>
        <w:t>Приложение № 1</w:t>
      </w:r>
    </w:p>
    <w:p w14:paraId="31D89C9B">
      <w:pPr>
        <w:pStyle w:val="2"/>
        <w:spacing w:before="0" w:after="0"/>
        <w:jc w:val="right"/>
        <w:rPr>
          <w:b w:val="0"/>
          <w:sz w:val="24"/>
          <w:szCs w:val="24"/>
        </w:rPr>
      </w:pPr>
      <w:r>
        <w:rPr>
          <w:b w:val="0"/>
          <w:sz w:val="24"/>
          <w:szCs w:val="24"/>
        </w:rPr>
        <w:t xml:space="preserve">к Государственному Контракту </w:t>
      </w:r>
    </w:p>
    <w:p w14:paraId="46D811C9">
      <w:pPr>
        <w:pStyle w:val="2"/>
        <w:spacing w:before="0" w:after="0"/>
        <w:jc w:val="right"/>
        <w:rPr>
          <w:b w:val="0"/>
          <w:sz w:val="24"/>
          <w:szCs w:val="24"/>
        </w:rPr>
      </w:pPr>
      <w:r>
        <w:rPr>
          <w:b w:val="0"/>
          <w:sz w:val="24"/>
          <w:szCs w:val="24"/>
        </w:rPr>
        <w:t>№  от«___»  _________ 2026г.</w:t>
      </w:r>
    </w:p>
    <w:p w14:paraId="339F3647">
      <w:pPr>
        <w:widowControl w:val="0"/>
        <w:tabs>
          <w:tab w:val="left" w:pos="7049"/>
        </w:tabs>
        <w:autoSpaceDE w:val="0"/>
        <w:autoSpaceDN w:val="0"/>
        <w:adjustRightInd w:val="0"/>
        <w:jc w:val="both"/>
        <w:rPr>
          <w:lang w:val="ru-RU"/>
        </w:rPr>
      </w:pPr>
    </w:p>
    <w:p w14:paraId="7DE3FBF3">
      <w:pPr>
        <w:pStyle w:val="18"/>
        <w:ind w:right="38"/>
        <w:rPr>
          <w:sz w:val="24"/>
          <w:szCs w:val="24"/>
          <w:lang w:eastAsia="en-US"/>
        </w:rPr>
      </w:pPr>
    </w:p>
    <w:p w14:paraId="61805459">
      <w:pPr>
        <w:pStyle w:val="18"/>
        <w:ind w:right="38"/>
        <w:rPr>
          <w:b/>
          <w:sz w:val="24"/>
          <w:szCs w:val="24"/>
          <w:lang w:eastAsia="en-US"/>
        </w:rPr>
      </w:pPr>
      <w:r>
        <w:rPr>
          <w:b/>
          <w:sz w:val="24"/>
          <w:szCs w:val="24"/>
          <w:lang w:eastAsia="en-US"/>
        </w:rPr>
        <w:t>СПЕЦИФИКАЦИЯ</w:t>
      </w:r>
    </w:p>
    <w:p w14:paraId="2D46E33D">
      <w:pPr>
        <w:pStyle w:val="18"/>
        <w:ind w:right="38"/>
        <w:rPr>
          <w:b/>
          <w:sz w:val="24"/>
          <w:szCs w:val="24"/>
          <w:lang w:eastAsia="en-US"/>
        </w:rPr>
      </w:pPr>
    </w:p>
    <w:tbl>
      <w:tblPr>
        <w:tblStyle w:val="23"/>
        <w:tblW w:w="10916"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027"/>
        <w:gridCol w:w="1843"/>
        <w:gridCol w:w="1559"/>
        <w:gridCol w:w="992"/>
        <w:gridCol w:w="1623"/>
        <w:gridCol w:w="787"/>
        <w:gridCol w:w="1134"/>
        <w:gridCol w:w="1276"/>
      </w:tblGrid>
      <w:tr w14:paraId="7E22D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59" w:hRule="atLeast"/>
        </w:trPr>
        <w:tc>
          <w:tcPr>
            <w:tcW w:w="675" w:type="dxa"/>
            <w:textDirection w:val="btLr"/>
            <w:vAlign w:val="center"/>
          </w:tcPr>
          <w:p w14:paraId="1E9B3F32">
            <w:pPr>
              <w:pStyle w:val="18"/>
              <w:ind w:left="113" w:right="38"/>
              <w:rPr>
                <w:b/>
                <w:sz w:val="22"/>
                <w:szCs w:val="22"/>
                <w:lang w:eastAsia="en-US"/>
              </w:rPr>
            </w:pPr>
            <w:r>
              <w:rPr>
                <w:b/>
                <w:sz w:val="22"/>
                <w:szCs w:val="22"/>
                <w:lang w:eastAsia="en-US"/>
              </w:rPr>
              <w:t>№ п</w:t>
            </w:r>
            <w:r>
              <w:rPr>
                <w:b/>
                <w:sz w:val="22"/>
                <w:szCs w:val="22"/>
                <w:lang w:val="en-US" w:eastAsia="en-US"/>
              </w:rPr>
              <w:t>/</w:t>
            </w:r>
            <w:r>
              <w:rPr>
                <w:b/>
                <w:sz w:val="22"/>
                <w:szCs w:val="22"/>
                <w:lang w:eastAsia="en-US"/>
              </w:rPr>
              <w:t>п</w:t>
            </w:r>
          </w:p>
        </w:tc>
        <w:tc>
          <w:tcPr>
            <w:tcW w:w="1027" w:type="dxa"/>
            <w:textDirection w:val="btLr"/>
            <w:vAlign w:val="center"/>
          </w:tcPr>
          <w:p w14:paraId="26201C5C">
            <w:pPr>
              <w:pStyle w:val="18"/>
              <w:ind w:left="113" w:right="38"/>
              <w:rPr>
                <w:b/>
                <w:sz w:val="22"/>
                <w:szCs w:val="22"/>
                <w:lang w:eastAsia="en-US"/>
              </w:rPr>
            </w:pPr>
            <w:r>
              <w:rPr>
                <w:b/>
                <w:sz w:val="22"/>
                <w:szCs w:val="22"/>
                <w:lang w:eastAsia="en-US"/>
              </w:rPr>
              <w:t>Категория транспортного средства</w:t>
            </w:r>
          </w:p>
        </w:tc>
        <w:tc>
          <w:tcPr>
            <w:tcW w:w="1843" w:type="dxa"/>
            <w:textDirection w:val="btLr"/>
            <w:vAlign w:val="center"/>
          </w:tcPr>
          <w:p w14:paraId="7978ED33">
            <w:pPr>
              <w:pStyle w:val="18"/>
              <w:ind w:left="113" w:right="38"/>
              <w:rPr>
                <w:b/>
                <w:sz w:val="22"/>
                <w:szCs w:val="22"/>
                <w:lang w:eastAsia="en-US"/>
              </w:rPr>
            </w:pPr>
            <w:r>
              <w:rPr>
                <w:b/>
                <w:sz w:val="22"/>
                <w:szCs w:val="22"/>
                <w:lang w:eastAsia="en-US"/>
              </w:rPr>
              <w:t>Марка</w:t>
            </w:r>
          </w:p>
        </w:tc>
        <w:tc>
          <w:tcPr>
            <w:tcW w:w="1559" w:type="dxa"/>
            <w:textDirection w:val="btLr"/>
            <w:vAlign w:val="center"/>
          </w:tcPr>
          <w:p w14:paraId="0A20041C">
            <w:pPr>
              <w:pStyle w:val="18"/>
              <w:ind w:left="113" w:right="38"/>
              <w:rPr>
                <w:b/>
                <w:sz w:val="22"/>
                <w:szCs w:val="22"/>
                <w:lang w:eastAsia="en-US"/>
              </w:rPr>
            </w:pPr>
            <w:r>
              <w:rPr>
                <w:b/>
                <w:sz w:val="22"/>
                <w:szCs w:val="22"/>
                <w:lang w:eastAsia="en-US"/>
              </w:rPr>
              <w:t>Регистрационный знак</w:t>
            </w:r>
          </w:p>
        </w:tc>
        <w:tc>
          <w:tcPr>
            <w:tcW w:w="992" w:type="dxa"/>
            <w:textDirection w:val="btLr"/>
            <w:vAlign w:val="center"/>
          </w:tcPr>
          <w:p w14:paraId="25559E4B">
            <w:pPr>
              <w:pStyle w:val="18"/>
              <w:ind w:left="113" w:right="38"/>
              <w:rPr>
                <w:b/>
                <w:sz w:val="22"/>
                <w:szCs w:val="22"/>
                <w:lang w:eastAsia="en-US"/>
              </w:rPr>
            </w:pPr>
            <w:r>
              <w:rPr>
                <w:b/>
                <w:sz w:val="22"/>
                <w:szCs w:val="22"/>
                <w:lang w:eastAsia="en-US"/>
              </w:rPr>
              <w:t>Год выпуска</w:t>
            </w:r>
          </w:p>
        </w:tc>
        <w:tc>
          <w:tcPr>
            <w:tcW w:w="1623" w:type="dxa"/>
            <w:textDirection w:val="btLr"/>
            <w:vAlign w:val="center"/>
          </w:tcPr>
          <w:p w14:paraId="306D6248">
            <w:pPr>
              <w:pStyle w:val="18"/>
              <w:ind w:left="113" w:right="38"/>
              <w:rPr>
                <w:b/>
                <w:sz w:val="22"/>
                <w:szCs w:val="22"/>
                <w:lang w:eastAsia="en-US"/>
              </w:rPr>
            </w:pPr>
            <w:r>
              <w:rPr>
                <w:b/>
                <w:sz w:val="22"/>
                <w:szCs w:val="22"/>
                <w:lang w:val="en-US" w:eastAsia="en-US"/>
              </w:rPr>
              <w:t>VIN</w:t>
            </w:r>
            <w:r>
              <w:rPr>
                <w:b/>
                <w:sz w:val="22"/>
                <w:szCs w:val="22"/>
                <w:lang w:eastAsia="en-US"/>
              </w:rPr>
              <w:t>№</w:t>
            </w:r>
          </w:p>
        </w:tc>
        <w:tc>
          <w:tcPr>
            <w:tcW w:w="787" w:type="dxa"/>
            <w:textDirection w:val="btLr"/>
            <w:vAlign w:val="center"/>
          </w:tcPr>
          <w:p w14:paraId="61346004">
            <w:pPr>
              <w:pStyle w:val="18"/>
              <w:ind w:left="113" w:right="38"/>
              <w:rPr>
                <w:b/>
                <w:sz w:val="22"/>
                <w:szCs w:val="22"/>
                <w:lang w:eastAsia="en-US"/>
              </w:rPr>
            </w:pPr>
            <w:r>
              <w:rPr>
                <w:b/>
                <w:sz w:val="22"/>
                <w:szCs w:val="22"/>
                <w:lang w:eastAsia="en-US"/>
              </w:rPr>
              <w:t>Количество</w:t>
            </w:r>
          </w:p>
          <w:p w14:paraId="6F0F2DB3">
            <w:pPr>
              <w:pStyle w:val="18"/>
              <w:ind w:left="113" w:right="38"/>
              <w:rPr>
                <w:b/>
                <w:sz w:val="22"/>
                <w:szCs w:val="22"/>
                <w:lang w:eastAsia="en-US"/>
              </w:rPr>
            </w:pPr>
            <w:r>
              <w:rPr>
                <w:b/>
                <w:sz w:val="22"/>
                <w:szCs w:val="22"/>
                <w:lang w:eastAsia="en-US"/>
              </w:rPr>
              <w:t>услуг</w:t>
            </w:r>
          </w:p>
        </w:tc>
        <w:tc>
          <w:tcPr>
            <w:tcW w:w="1134" w:type="dxa"/>
            <w:textDirection w:val="btLr"/>
            <w:vAlign w:val="center"/>
          </w:tcPr>
          <w:p w14:paraId="255C9407">
            <w:pPr>
              <w:pStyle w:val="18"/>
              <w:ind w:left="113" w:right="38"/>
              <w:rPr>
                <w:b/>
                <w:sz w:val="22"/>
                <w:szCs w:val="22"/>
                <w:lang w:eastAsia="en-US"/>
              </w:rPr>
            </w:pPr>
            <w:r>
              <w:rPr>
                <w:b/>
                <w:sz w:val="22"/>
                <w:szCs w:val="22"/>
                <w:lang w:eastAsia="en-US"/>
              </w:rPr>
              <w:t>Цена за услугу, руб</w:t>
            </w:r>
          </w:p>
        </w:tc>
        <w:tc>
          <w:tcPr>
            <w:tcW w:w="1276" w:type="dxa"/>
            <w:textDirection w:val="btLr"/>
            <w:vAlign w:val="center"/>
          </w:tcPr>
          <w:p w14:paraId="71113549">
            <w:pPr>
              <w:pStyle w:val="18"/>
              <w:ind w:left="113" w:right="38"/>
              <w:rPr>
                <w:b/>
                <w:sz w:val="22"/>
                <w:szCs w:val="22"/>
                <w:lang w:eastAsia="en-US"/>
              </w:rPr>
            </w:pPr>
            <w:r>
              <w:rPr>
                <w:b/>
                <w:sz w:val="22"/>
                <w:szCs w:val="22"/>
                <w:lang w:eastAsia="en-US"/>
              </w:rPr>
              <w:t>Сумма, руб.</w:t>
            </w:r>
          </w:p>
        </w:tc>
      </w:tr>
      <w:tr w14:paraId="1079D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5094BA55">
            <w:pPr>
              <w:pStyle w:val="18"/>
              <w:ind w:right="38"/>
              <w:rPr>
                <w:sz w:val="24"/>
                <w:szCs w:val="24"/>
                <w:lang w:eastAsia="en-US"/>
              </w:rPr>
            </w:pPr>
            <w:r>
              <w:rPr>
                <w:sz w:val="24"/>
                <w:szCs w:val="24"/>
                <w:lang w:eastAsia="en-US"/>
              </w:rPr>
              <w:t>1</w:t>
            </w:r>
          </w:p>
        </w:tc>
        <w:tc>
          <w:tcPr>
            <w:tcW w:w="1027" w:type="dxa"/>
            <w:vAlign w:val="center"/>
          </w:tcPr>
          <w:p w14:paraId="3DACA58C">
            <w:pPr>
              <w:pStyle w:val="18"/>
              <w:ind w:right="38"/>
              <w:rPr>
                <w:sz w:val="24"/>
                <w:szCs w:val="24"/>
                <w:lang w:eastAsia="en-US"/>
              </w:rPr>
            </w:pPr>
            <w:r>
              <w:rPr>
                <w:sz w:val="24"/>
                <w:szCs w:val="24"/>
                <w:lang w:val="en-US" w:eastAsia="en-US"/>
              </w:rPr>
              <w:t>N</w:t>
            </w:r>
            <w:r>
              <w:rPr>
                <w:sz w:val="24"/>
                <w:szCs w:val="24"/>
                <w:lang w:eastAsia="en-US"/>
              </w:rPr>
              <w:t>1</w:t>
            </w:r>
          </w:p>
        </w:tc>
        <w:tc>
          <w:tcPr>
            <w:tcW w:w="1843" w:type="dxa"/>
            <w:vAlign w:val="center"/>
          </w:tcPr>
          <w:p w14:paraId="4C0B25BD">
            <w:pPr>
              <w:pStyle w:val="18"/>
              <w:ind w:right="38"/>
              <w:rPr>
                <w:sz w:val="24"/>
                <w:szCs w:val="24"/>
                <w:lang w:val="en-US" w:eastAsia="en-US"/>
              </w:rPr>
            </w:pPr>
            <w:r>
              <w:rPr>
                <w:sz w:val="24"/>
                <w:szCs w:val="24"/>
                <w:lang w:eastAsia="en-US"/>
              </w:rPr>
              <w:t xml:space="preserve">ГАЗ </w:t>
            </w:r>
            <w:r>
              <w:rPr>
                <w:sz w:val="24"/>
                <w:szCs w:val="24"/>
                <w:lang w:val="en-US" w:eastAsia="en-US"/>
              </w:rPr>
              <w:t>3302</w:t>
            </w:r>
          </w:p>
        </w:tc>
        <w:tc>
          <w:tcPr>
            <w:tcW w:w="1559" w:type="dxa"/>
            <w:vAlign w:val="center"/>
          </w:tcPr>
          <w:p w14:paraId="68FD478E">
            <w:pPr>
              <w:pStyle w:val="18"/>
              <w:ind w:right="38"/>
              <w:rPr>
                <w:sz w:val="24"/>
                <w:szCs w:val="24"/>
                <w:lang w:eastAsia="en-US"/>
              </w:rPr>
            </w:pPr>
            <w:r>
              <w:rPr>
                <w:sz w:val="24"/>
                <w:szCs w:val="24"/>
                <w:lang w:eastAsia="en-US"/>
              </w:rPr>
              <w:t>Р185ВС67</w:t>
            </w:r>
          </w:p>
        </w:tc>
        <w:tc>
          <w:tcPr>
            <w:tcW w:w="992" w:type="dxa"/>
            <w:vAlign w:val="center"/>
          </w:tcPr>
          <w:p w14:paraId="00A0F09F">
            <w:pPr>
              <w:pStyle w:val="18"/>
              <w:ind w:right="38"/>
              <w:rPr>
                <w:sz w:val="24"/>
                <w:szCs w:val="24"/>
                <w:lang w:eastAsia="en-US"/>
              </w:rPr>
            </w:pPr>
            <w:r>
              <w:rPr>
                <w:sz w:val="24"/>
                <w:szCs w:val="24"/>
                <w:lang w:eastAsia="en-US"/>
              </w:rPr>
              <w:t>2002</w:t>
            </w:r>
          </w:p>
        </w:tc>
        <w:tc>
          <w:tcPr>
            <w:tcW w:w="1623" w:type="dxa"/>
            <w:vAlign w:val="center"/>
          </w:tcPr>
          <w:p w14:paraId="0FA04C14">
            <w:pPr>
              <w:pStyle w:val="18"/>
              <w:ind w:right="38"/>
              <w:rPr>
                <w:sz w:val="24"/>
                <w:szCs w:val="24"/>
                <w:lang w:val="en-US" w:eastAsia="en-US"/>
              </w:rPr>
            </w:pPr>
            <w:r>
              <w:rPr>
                <w:sz w:val="24"/>
                <w:szCs w:val="24"/>
                <w:lang w:val="en-US" w:eastAsia="en-US"/>
              </w:rPr>
              <w:t>Х8947402020АВ9347</w:t>
            </w:r>
          </w:p>
        </w:tc>
        <w:tc>
          <w:tcPr>
            <w:tcW w:w="787" w:type="dxa"/>
            <w:vAlign w:val="center"/>
          </w:tcPr>
          <w:p w14:paraId="3CF45553">
            <w:pPr>
              <w:pStyle w:val="18"/>
              <w:ind w:right="38"/>
              <w:rPr>
                <w:sz w:val="24"/>
                <w:szCs w:val="24"/>
                <w:lang w:eastAsia="en-US"/>
              </w:rPr>
            </w:pPr>
            <w:r>
              <w:rPr>
                <w:sz w:val="24"/>
                <w:szCs w:val="24"/>
                <w:lang w:eastAsia="en-US"/>
              </w:rPr>
              <w:t>1</w:t>
            </w:r>
          </w:p>
        </w:tc>
        <w:tc>
          <w:tcPr>
            <w:tcW w:w="1134" w:type="dxa"/>
          </w:tcPr>
          <w:p w14:paraId="37CDB64C">
            <w:pPr>
              <w:pStyle w:val="18"/>
              <w:ind w:right="38"/>
              <w:jc w:val="left"/>
              <w:rPr>
                <w:sz w:val="24"/>
                <w:szCs w:val="24"/>
                <w:lang w:eastAsia="en-US"/>
              </w:rPr>
            </w:pPr>
          </w:p>
        </w:tc>
        <w:tc>
          <w:tcPr>
            <w:tcW w:w="1276" w:type="dxa"/>
          </w:tcPr>
          <w:p w14:paraId="69615C6D">
            <w:pPr>
              <w:pStyle w:val="18"/>
              <w:ind w:right="38"/>
              <w:jc w:val="left"/>
              <w:rPr>
                <w:sz w:val="24"/>
                <w:szCs w:val="24"/>
                <w:lang w:eastAsia="en-US"/>
              </w:rPr>
            </w:pPr>
          </w:p>
        </w:tc>
      </w:tr>
      <w:tr w14:paraId="6A0CC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4DBB941A">
            <w:pPr>
              <w:pStyle w:val="18"/>
              <w:ind w:right="38"/>
              <w:rPr>
                <w:sz w:val="24"/>
                <w:szCs w:val="24"/>
                <w:lang w:eastAsia="en-US"/>
              </w:rPr>
            </w:pPr>
            <w:r>
              <w:rPr>
                <w:sz w:val="24"/>
                <w:szCs w:val="24"/>
                <w:lang w:eastAsia="en-US"/>
              </w:rPr>
              <w:t>2</w:t>
            </w:r>
          </w:p>
        </w:tc>
        <w:tc>
          <w:tcPr>
            <w:tcW w:w="1027" w:type="dxa"/>
            <w:vAlign w:val="center"/>
          </w:tcPr>
          <w:p w14:paraId="22CB3058">
            <w:pPr>
              <w:pStyle w:val="18"/>
              <w:ind w:right="38"/>
              <w:rPr>
                <w:sz w:val="24"/>
                <w:szCs w:val="24"/>
                <w:lang w:val="en-US" w:eastAsia="en-US"/>
              </w:rPr>
            </w:pPr>
            <w:r>
              <w:rPr>
                <w:sz w:val="24"/>
                <w:szCs w:val="24"/>
                <w:lang w:val="en-US" w:eastAsia="en-US"/>
              </w:rPr>
              <w:t>M3</w:t>
            </w:r>
          </w:p>
        </w:tc>
        <w:tc>
          <w:tcPr>
            <w:tcW w:w="1843" w:type="dxa"/>
            <w:vAlign w:val="center"/>
          </w:tcPr>
          <w:p w14:paraId="07F3CD2B">
            <w:pPr>
              <w:pStyle w:val="18"/>
              <w:ind w:right="38"/>
              <w:rPr>
                <w:sz w:val="24"/>
                <w:szCs w:val="24"/>
                <w:lang w:eastAsia="en-US"/>
              </w:rPr>
            </w:pPr>
            <w:r>
              <w:rPr>
                <w:sz w:val="24"/>
                <w:szCs w:val="24"/>
                <w:lang w:eastAsia="en-US"/>
              </w:rPr>
              <w:t>ГАЗ 33106АЗ</w:t>
            </w:r>
          </w:p>
        </w:tc>
        <w:tc>
          <w:tcPr>
            <w:tcW w:w="1559" w:type="dxa"/>
            <w:vAlign w:val="center"/>
          </w:tcPr>
          <w:p w14:paraId="2FCDF7B5">
            <w:pPr>
              <w:pStyle w:val="18"/>
              <w:ind w:right="38"/>
              <w:rPr>
                <w:sz w:val="24"/>
                <w:szCs w:val="24"/>
                <w:lang w:eastAsia="en-US"/>
              </w:rPr>
            </w:pPr>
            <w:r>
              <w:rPr>
                <w:sz w:val="24"/>
                <w:szCs w:val="24"/>
                <w:lang w:eastAsia="en-US"/>
              </w:rPr>
              <w:t>А321НУ67</w:t>
            </w:r>
          </w:p>
        </w:tc>
        <w:tc>
          <w:tcPr>
            <w:tcW w:w="992" w:type="dxa"/>
            <w:vAlign w:val="center"/>
          </w:tcPr>
          <w:p w14:paraId="134F26C7">
            <w:pPr>
              <w:pStyle w:val="18"/>
              <w:ind w:right="38"/>
              <w:rPr>
                <w:sz w:val="24"/>
                <w:szCs w:val="24"/>
                <w:lang w:eastAsia="en-US"/>
              </w:rPr>
            </w:pPr>
            <w:r>
              <w:rPr>
                <w:sz w:val="24"/>
                <w:szCs w:val="24"/>
                <w:lang w:eastAsia="en-US"/>
              </w:rPr>
              <w:t>2015</w:t>
            </w:r>
          </w:p>
        </w:tc>
        <w:tc>
          <w:tcPr>
            <w:tcW w:w="1623" w:type="dxa"/>
            <w:vAlign w:val="center"/>
          </w:tcPr>
          <w:p w14:paraId="3CE8FE85">
            <w:pPr>
              <w:pStyle w:val="18"/>
              <w:ind w:right="38"/>
              <w:rPr>
                <w:sz w:val="24"/>
                <w:szCs w:val="24"/>
                <w:lang w:val="en-US" w:eastAsia="en-US"/>
              </w:rPr>
            </w:pPr>
            <w:r>
              <w:rPr>
                <w:sz w:val="24"/>
                <w:szCs w:val="24"/>
                <w:lang w:val="en-US" w:eastAsia="en-US"/>
              </w:rPr>
              <w:t>Х89287910F0EN8187</w:t>
            </w:r>
          </w:p>
        </w:tc>
        <w:tc>
          <w:tcPr>
            <w:tcW w:w="787" w:type="dxa"/>
            <w:vAlign w:val="center"/>
          </w:tcPr>
          <w:p w14:paraId="1A6E8156">
            <w:pPr>
              <w:pStyle w:val="18"/>
              <w:ind w:right="38"/>
              <w:rPr>
                <w:sz w:val="24"/>
                <w:szCs w:val="24"/>
                <w:lang w:val="en-US" w:eastAsia="en-US"/>
              </w:rPr>
            </w:pPr>
            <w:r>
              <w:rPr>
                <w:sz w:val="24"/>
                <w:szCs w:val="24"/>
                <w:lang w:val="en-US" w:eastAsia="en-US"/>
              </w:rPr>
              <w:t>1</w:t>
            </w:r>
          </w:p>
        </w:tc>
        <w:tc>
          <w:tcPr>
            <w:tcW w:w="1134" w:type="dxa"/>
          </w:tcPr>
          <w:p w14:paraId="6F34C6C4">
            <w:pPr>
              <w:pStyle w:val="18"/>
              <w:ind w:right="38"/>
              <w:jc w:val="left"/>
              <w:rPr>
                <w:sz w:val="24"/>
                <w:szCs w:val="24"/>
                <w:lang w:eastAsia="en-US"/>
              </w:rPr>
            </w:pPr>
          </w:p>
        </w:tc>
        <w:tc>
          <w:tcPr>
            <w:tcW w:w="1276" w:type="dxa"/>
          </w:tcPr>
          <w:p w14:paraId="181FAC7C">
            <w:pPr>
              <w:pStyle w:val="18"/>
              <w:ind w:right="38"/>
              <w:jc w:val="left"/>
              <w:rPr>
                <w:sz w:val="24"/>
                <w:szCs w:val="24"/>
                <w:lang w:eastAsia="en-US"/>
              </w:rPr>
            </w:pPr>
          </w:p>
        </w:tc>
      </w:tr>
      <w:tr w14:paraId="2FF65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6A86E583">
            <w:pPr>
              <w:pStyle w:val="18"/>
              <w:ind w:right="38"/>
              <w:rPr>
                <w:sz w:val="24"/>
                <w:szCs w:val="24"/>
                <w:lang w:eastAsia="en-US"/>
              </w:rPr>
            </w:pPr>
            <w:r>
              <w:rPr>
                <w:sz w:val="24"/>
                <w:szCs w:val="24"/>
                <w:lang w:eastAsia="en-US"/>
              </w:rPr>
              <w:t>3</w:t>
            </w:r>
          </w:p>
        </w:tc>
        <w:tc>
          <w:tcPr>
            <w:tcW w:w="1027" w:type="dxa"/>
            <w:vAlign w:val="center"/>
          </w:tcPr>
          <w:p w14:paraId="5FAE00EC">
            <w:pPr>
              <w:pStyle w:val="18"/>
              <w:ind w:right="38"/>
              <w:rPr>
                <w:sz w:val="24"/>
                <w:szCs w:val="24"/>
                <w:lang w:eastAsia="en-US"/>
              </w:rPr>
            </w:pPr>
            <w:r>
              <w:rPr>
                <w:sz w:val="24"/>
                <w:szCs w:val="24"/>
                <w:lang w:eastAsia="en-US"/>
              </w:rPr>
              <w:t>М3</w:t>
            </w:r>
          </w:p>
        </w:tc>
        <w:tc>
          <w:tcPr>
            <w:tcW w:w="1843" w:type="dxa"/>
            <w:vAlign w:val="center"/>
          </w:tcPr>
          <w:p w14:paraId="3E15D682">
            <w:pPr>
              <w:pStyle w:val="18"/>
              <w:ind w:right="38"/>
              <w:rPr>
                <w:sz w:val="24"/>
                <w:szCs w:val="24"/>
                <w:lang w:eastAsia="en-US"/>
              </w:rPr>
            </w:pPr>
            <w:r>
              <w:rPr>
                <w:sz w:val="24"/>
                <w:szCs w:val="24"/>
                <w:lang w:eastAsia="en-US"/>
              </w:rPr>
              <w:t>ПАЗ 32053</w:t>
            </w:r>
          </w:p>
        </w:tc>
        <w:tc>
          <w:tcPr>
            <w:tcW w:w="1559" w:type="dxa"/>
            <w:vAlign w:val="center"/>
          </w:tcPr>
          <w:p w14:paraId="6523FF83">
            <w:pPr>
              <w:pStyle w:val="18"/>
              <w:ind w:right="38"/>
              <w:rPr>
                <w:sz w:val="24"/>
                <w:szCs w:val="24"/>
                <w:lang w:eastAsia="en-US"/>
              </w:rPr>
            </w:pPr>
            <w:r>
              <w:rPr>
                <w:sz w:val="24"/>
                <w:szCs w:val="24"/>
                <w:lang w:eastAsia="en-US"/>
              </w:rPr>
              <w:t>М874ЕМ67</w:t>
            </w:r>
          </w:p>
        </w:tc>
        <w:tc>
          <w:tcPr>
            <w:tcW w:w="992" w:type="dxa"/>
            <w:vAlign w:val="center"/>
          </w:tcPr>
          <w:p w14:paraId="09FCAFC2">
            <w:pPr>
              <w:pStyle w:val="18"/>
              <w:ind w:right="38"/>
              <w:rPr>
                <w:sz w:val="24"/>
                <w:szCs w:val="24"/>
                <w:lang w:eastAsia="en-US"/>
              </w:rPr>
            </w:pPr>
            <w:r>
              <w:rPr>
                <w:sz w:val="24"/>
                <w:szCs w:val="24"/>
                <w:lang w:eastAsia="en-US"/>
              </w:rPr>
              <w:t>2020</w:t>
            </w:r>
          </w:p>
        </w:tc>
        <w:tc>
          <w:tcPr>
            <w:tcW w:w="1623" w:type="dxa"/>
            <w:vAlign w:val="center"/>
          </w:tcPr>
          <w:p w14:paraId="36788293">
            <w:pPr>
              <w:pStyle w:val="18"/>
              <w:ind w:right="38"/>
              <w:rPr>
                <w:sz w:val="24"/>
                <w:szCs w:val="24"/>
                <w:lang w:val="en-US" w:eastAsia="en-US"/>
              </w:rPr>
            </w:pPr>
            <w:r>
              <w:rPr>
                <w:sz w:val="24"/>
                <w:szCs w:val="24"/>
                <w:lang w:val="en-US" w:eastAsia="en-US"/>
              </w:rPr>
              <w:t>X1M3205BOL0001029</w:t>
            </w:r>
          </w:p>
        </w:tc>
        <w:tc>
          <w:tcPr>
            <w:tcW w:w="787" w:type="dxa"/>
            <w:vAlign w:val="center"/>
          </w:tcPr>
          <w:p w14:paraId="7F1DDE36">
            <w:pPr>
              <w:pStyle w:val="18"/>
              <w:ind w:right="38"/>
              <w:rPr>
                <w:sz w:val="24"/>
                <w:szCs w:val="24"/>
                <w:lang w:val="en-US" w:eastAsia="en-US"/>
              </w:rPr>
            </w:pPr>
            <w:r>
              <w:rPr>
                <w:sz w:val="24"/>
                <w:szCs w:val="24"/>
                <w:lang w:val="en-US" w:eastAsia="en-US"/>
              </w:rPr>
              <w:t>1</w:t>
            </w:r>
          </w:p>
        </w:tc>
        <w:tc>
          <w:tcPr>
            <w:tcW w:w="1134" w:type="dxa"/>
          </w:tcPr>
          <w:p w14:paraId="5FC37467">
            <w:pPr>
              <w:pStyle w:val="18"/>
              <w:ind w:right="38"/>
              <w:jc w:val="left"/>
              <w:rPr>
                <w:sz w:val="24"/>
                <w:szCs w:val="24"/>
                <w:lang w:eastAsia="en-US"/>
              </w:rPr>
            </w:pPr>
          </w:p>
        </w:tc>
        <w:tc>
          <w:tcPr>
            <w:tcW w:w="1276" w:type="dxa"/>
          </w:tcPr>
          <w:p w14:paraId="47AF6AEE">
            <w:pPr>
              <w:pStyle w:val="18"/>
              <w:ind w:right="38"/>
              <w:jc w:val="left"/>
              <w:rPr>
                <w:sz w:val="24"/>
                <w:szCs w:val="24"/>
                <w:lang w:eastAsia="en-US"/>
              </w:rPr>
            </w:pPr>
          </w:p>
        </w:tc>
      </w:tr>
      <w:tr w14:paraId="66873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38387991">
            <w:pPr>
              <w:pStyle w:val="18"/>
              <w:ind w:right="38"/>
              <w:rPr>
                <w:sz w:val="24"/>
                <w:szCs w:val="24"/>
                <w:lang w:eastAsia="en-US"/>
              </w:rPr>
            </w:pPr>
            <w:r>
              <w:rPr>
                <w:sz w:val="24"/>
                <w:szCs w:val="24"/>
                <w:lang w:eastAsia="en-US"/>
              </w:rPr>
              <w:t>4</w:t>
            </w:r>
          </w:p>
        </w:tc>
        <w:tc>
          <w:tcPr>
            <w:tcW w:w="1027" w:type="dxa"/>
            <w:vAlign w:val="center"/>
          </w:tcPr>
          <w:p w14:paraId="529C4B50">
            <w:pPr>
              <w:pStyle w:val="18"/>
              <w:ind w:right="38"/>
              <w:rPr>
                <w:sz w:val="24"/>
                <w:szCs w:val="24"/>
                <w:lang w:val="en-US" w:eastAsia="en-US"/>
              </w:rPr>
            </w:pPr>
            <w:r>
              <w:rPr>
                <w:sz w:val="24"/>
                <w:szCs w:val="24"/>
                <w:lang w:val="en-US" w:eastAsia="en-US"/>
              </w:rPr>
              <w:t>N3</w:t>
            </w:r>
          </w:p>
        </w:tc>
        <w:tc>
          <w:tcPr>
            <w:tcW w:w="1843" w:type="dxa"/>
            <w:vAlign w:val="center"/>
          </w:tcPr>
          <w:p w14:paraId="64BCFC0F">
            <w:pPr>
              <w:pStyle w:val="18"/>
              <w:ind w:right="38"/>
              <w:rPr>
                <w:sz w:val="24"/>
                <w:szCs w:val="24"/>
                <w:lang w:eastAsia="en-US"/>
              </w:rPr>
            </w:pPr>
            <w:r>
              <w:rPr>
                <w:sz w:val="24"/>
                <w:szCs w:val="24"/>
                <w:lang w:eastAsia="en-US"/>
              </w:rPr>
              <w:t>УРАЛ 43206АЦ</w:t>
            </w:r>
          </w:p>
        </w:tc>
        <w:tc>
          <w:tcPr>
            <w:tcW w:w="1559" w:type="dxa"/>
            <w:vAlign w:val="center"/>
          </w:tcPr>
          <w:p w14:paraId="38BFF47B">
            <w:pPr>
              <w:pStyle w:val="18"/>
              <w:ind w:right="38"/>
              <w:rPr>
                <w:sz w:val="24"/>
                <w:szCs w:val="24"/>
                <w:lang w:eastAsia="en-US"/>
              </w:rPr>
            </w:pPr>
            <w:r>
              <w:rPr>
                <w:sz w:val="24"/>
                <w:szCs w:val="24"/>
                <w:lang w:eastAsia="en-US"/>
              </w:rPr>
              <w:t>Р888ММ67</w:t>
            </w:r>
          </w:p>
        </w:tc>
        <w:tc>
          <w:tcPr>
            <w:tcW w:w="992" w:type="dxa"/>
            <w:vAlign w:val="center"/>
          </w:tcPr>
          <w:p w14:paraId="21742EDD">
            <w:pPr>
              <w:pStyle w:val="18"/>
              <w:ind w:right="38"/>
              <w:rPr>
                <w:sz w:val="24"/>
                <w:szCs w:val="24"/>
                <w:lang w:eastAsia="en-US"/>
              </w:rPr>
            </w:pPr>
            <w:r>
              <w:rPr>
                <w:sz w:val="24"/>
                <w:szCs w:val="24"/>
                <w:lang w:eastAsia="en-US"/>
              </w:rPr>
              <w:t>2013</w:t>
            </w:r>
          </w:p>
        </w:tc>
        <w:tc>
          <w:tcPr>
            <w:tcW w:w="1623" w:type="dxa"/>
            <w:vAlign w:val="center"/>
          </w:tcPr>
          <w:p w14:paraId="6FBF285C">
            <w:pPr>
              <w:pStyle w:val="18"/>
              <w:ind w:right="38"/>
              <w:rPr>
                <w:sz w:val="24"/>
                <w:szCs w:val="24"/>
                <w:lang w:val="en-US" w:eastAsia="en-US"/>
              </w:rPr>
            </w:pPr>
            <w:r>
              <w:rPr>
                <w:sz w:val="24"/>
                <w:szCs w:val="24"/>
                <w:lang w:val="en-US" w:eastAsia="en-US"/>
              </w:rPr>
              <w:t>X89484700B0DT4040</w:t>
            </w:r>
          </w:p>
        </w:tc>
        <w:tc>
          <w:tcPr>
            <w:tcW w:w="787" w:type="dxa"/>
            <w:vAlign w:val="center"/>
          </w:tcPr>
          <w:p w14:paraId="62AB9F4E">
            <w:pPr>
              <w:pStyle w:val="18"/>
              <w:ind w:right="38"/>
              <w:rPr>
                <w:sz w:val="24"/>
                <w:szCs w:val="24"/>
                <w:lang w:val="en-US" w:eastAsia="en-US"/>
              </w:rPr>
            </w:pPr>
            <w:r>
              <w:rPr>
                <w:sz w:val="24"/>
                <w:szCs w:val="24"/>
                <w:lang w:val="en-US" w:eastAsia="en-US"/>
              </w:rPr>
              <w:t>1</w:t>
            </w:r>
          </w:p>
        </w:tc>
        <w:tc>
          <w:tcPr>
            <w:tcW w:w="1134" w:type="dxa"/>
          </w:tcPr>
          <w:p w14:paraId="4653C50B">
            <w:pPr>
              <w:pStyle w:val="18"/>
              <w:ind w:right="38"/>
              <w:jc w:val="left"/>
              <w:rPr>
                <w:sz w:val="24"/>
                <w:szCs w:val="24"/>
                <w:lang w:eastAsia="en-US"/>
              </w:rPr>
            </w:pPr>
          </w:p>
        </w:tc>
        <w:tc>
          <w:tcPr>
            <w:tcW w:w="1276" w:type="dxa"/>
          </w:tcPr>
          <w:p w14:paraId="31D00BEF">
            <w:pPr>
              <w:pStyle w:val="18"/>
              <w:ind w:right="38"/>
              <w:jc w:val="left"/>
              <w:rPr>
                <w:sz w:val="24"/>
                <w:szCs w:val="24"/>
                <w:lang w:eastAsia="en-US"/>
              </w:rPr>
            </w:pPr>
          </w:p>
        </w:tc>
      </w:tr>
      <w:tr w14:paraId="29EF0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40" w:type="dxa"/>
            <w:gridSpan w:val="8"/>
          </w:tcPr>
          <w:p w14:paraId="7BF43129">
            <w:pPr>
              <w:pStyle w:val="18"/>
              <w:ind w:right="38"/>
              <w:jc w:val="right"/>
              <w:rPr>
                <w:b/>
                <w:sz w:val="24"/>
                <w:szCs w:val="24"/>
                <w:lang w:eastAsia="en-US"/>
              </w:rPr>
            </w:pPr>
            <w:r>
              <w:rPr>
                <w:b/>
                <w:sz w:val="24"/>
                <w:szCs w:val="24"/>
                <w:lang w:eastAsia="en-US"/>
              </w:rPr>
              <w:t>ИТОГО</w:t>
            </w:r>
          </w:p>
        </w:tc>
        <w:tc>
          <w:tcPr>
            <w:tcW w:w="1276" w:type="dxa"/>
          </w:tcPr>
          <w:p w14:paraId="0F40D3DA">
            <w:pPr>
              <w:pStyle w:val="18"/>
              <w:ind w:right="38"/>
              <w:jc w:val="left"/>
              <w:rPr>
                <w:sz w:val="24"/>
                <w:szCs w:val="24"/>
                <w:lang w:eastAsia="en-US"/>
              </w:rPr>
            </w:pPr>
          </w:p>
        </w:tc>
      </w:tr>
    </w:tbl>
    <w:p w14:paraId="2A137E28">
      <w:pPr>
        <w:widowControl w:val="0"/>
        <w:tabs>
          <w:tab w:val="left" w:pos="7049"/>
        </w:tabs>
        <w:autoSpaceDE w:val="0"/>
        <w:autoSpaceDN w:val="0"/>
        <w:adjustRightInd w:val="0"/>
        <w:jc w:val="right"/>
        <w:rPr>
          <w:lang w:val="ru-RU"/>
        </w:rPr>
      </w:pPr>
    </w:p>
    <w:p w14:paraId="1F91E449">
      <w:pPr>
        <w:widowControl w:val="0"/>
        <w:tabs>
          <w:tab w:val="left" w:pos="7049"/>
        </w:tabs>
        <w:autoSpaceDE w:val="0"/>
        <w:autoSpaceDN w:val="0"/>
        <w:adjustRightInd w:val="0"/>
        <w:jc w:val="right"/>
        <w:rPr>
          <w:lang w:val="ru-RU"/>
        </w:rPr>
      </w:pPr>
    </w:p>
    <w:p w14:paraId="58A276EC">
      <w:pPr>
        <w:widowControl w:val="0"/>
        <w:tabs>
          <w:tab w:val="left" w:pos="225"/>
          <w:tab w:val="left" w:pos="7049"/>
        </w:tabs>
        <w:autoSpaceDE w:val="0"/>
        <w:autoSpaceDN w:val="0"/>
        <w:adjustRightInd w:val="0"/>
        <w:rPr>
          <w:lang w:val="ru-RU"/>
        </w:rPr>
      </w:pPr>
      <w:r>
        <w:rPr>
          <w:lang w:val="ru-RU"/>
        </w:rPr>
        <w:tab/>
      </w:r>
    </w:p>
    <w:tbl>
      <w:tblPr>
        <w:tblStyle w:val="9"/>
        <w:tblW w:w="9794" w:type="dxa"/>
        <w:jc w:val="center"/>
        <w:tblLayout w:type="fixed"/>
        <w:tblCellMar>
          <w:top w:w="0" w:type="dxa"/>
          <w:left w:w="108" w:type="dxa"/>
          <w:bottom w:w="0" w:type="dxa"/>
          <w:right w:w="108" w:type="dxa"/>
        </w:tblCellMar>
      </w:tblPr>
      <w:tblGrid>
        <w:gridCol w:w="4664"/>
        <w:gridCol w:w="5130"/>
      </w:tblGrid>
      <w:tr w14:paraId="2A81F324">
        <w:tblPrEx>
          <w:tblCellMar>
            <w:top w:w="0" w:type="dxa"/>
            <w:left w:w="108" w:type="dxa"/>
            <w:bottom w:w="0" w:type="dxa"/>
            <w:right w:w="108" w:type="dxa"/>
          </w:tblCellMar>
        </w:tblPrEx>
        <w:trPr>
          <w:trHeight w:val="597" w:hRule="atLeast"/>
          <w:jc w:val="center"/>
        </w:trPr>
        <w:tc>
          <w:tcPr>
            <w:tcW w:w="4664" w:type="dxa"/>
          </w:tcPr>
          <w:p w14:paraId="4236C5EE">
            <w:pPr>
              <w:jc w:val="both"/>
              <w:rPr>
                <w:lang w:val="ru-RU"/>
              </w:rPr>
            </w:pPr>
          </w:p>
          <w:p w14:paraId="5373889B">
            <w:pPr>
              <w:jc w:val="both"/>
            </w:pPr>
            <w:r>
              <w:t>ГОСУДАРСТВЕННЫЙ ЗАКАЗЧИК:</w:t>
            </w:r>
          </w:p>
          <w:p w14:paraId="785A8D9D">
            <w:pPr>
              <w:keepNext/>
              <w:spacing w:after="60"/>
              <w:jc w:val="both"/>
              <w:outlineLvl w:val="2"/>
            </w:pPr>
          </w:p>
        </w:tc>
        <w:tc>
          <w:tcPr>
            <w:tcW w:w="5130" w:type="dxa"/>
          </w:tcPr>
          <w:p w14:paraId="0B12342A">
            <w:pPr>
              <w:jc w:val="both"/>
            </w:pPr>
          </w:p>
          <w:p w14:paraId="4E48A931">
            <w:pPr>
              <w:jc w:val="both"/>
              <w:rPr>
                <w:lang w:val="ru-RU"/>
              </w:rPr>
            </w:pPr>
            <w:r>
              <w:t xml:space="preserve"> ИСПОЛНИТЕЛЬ</w:t>
            </w:r>
          </w:p>
        </w:tc>
      </w:tr>
      <w:tr w14:paraId="2CABC8CE">
        <w:tblPrEx>
          <w:tblCellMar>
            <w:top w:w="0" w:type="dxa"/>
            <w:left w:w="108" w:type="dxa"/>
            <w:bottom w:w="0" w:type="dxa"/>
            <w:right w:w="108" w:type="dxa"/>
          </w:tblCellMar>
        </w:tblPrEx>
        <w:trPr>
          <w:trHeight w:val="1093" w:hRule="atLeast"/>
          <w:jc w:val="center"/>
        </w:trPr>
        <w:tc>
          <w:tcPr>
            <w:tcW w:w="4664" w:type="dxa"/>
          </w:tcPr>
          <w:p w14:paraId="18EE62FC">
            <w:pPr>
              <w:ind w:right="-111"/>
              <w:jc w:val="both"/>
              <w:rPr>
                <w:lang w:val="ru-RU"/>
              </w:rPr>
            </w:pPr>
            <w:r>
              <w:rPr>
                <w:lang w:val="ru-RU"/>
              </w:rPr>
              <w:t>________________ /Р</w:t>
            </w:r>
            <w:r>
              <w:rPr>
                <w:rFonts w:hint="default"/>
                <w:lang w:val="ru-RU"/>
              </w:rPr>
              <w:t>.Б. Якименко</w:t>
            </w:r>
            <w:r>
              <w:rPr>
                <w:lang w:val="ru-RU"/>
              </w:rPr>
              <w:t>/</w:t>
            </w:r>
          </w:p>
          <w:p w14:paraId="618E6FB9">
            <w:pPr>
              <w:widowControl w:val="0"/>
              <w:autoSpaceDE w:val="0"/>
              <w:autoSpaceDN w:val="0"/>
              <w:adjustRightInd w:val="0"/>
              <w:ind w:left="6237" w:hanging="6237"/>
              <w:rPr>
                <w:lang w:val="ru-RU"/>
              </w:rPr>
            </w:pPr>
            <w:r>
              <w:rPr>
                <w:lang w:val="ru-RU"/>
              </w:rPr>
              <w:t>«_____» _________________ 2026 год</w:t>
            </w:r>
          </w:p>
          <w:p w14:paraId="63F21F77">
            <w:pPr>
              <w:widowControl w:val="0"/>
              <w:autoSpaceDE w:val="0"/>
              <w:autoSpaceDN w:val="0"/>
              <w:adjustRightInd w:val="0"/>
              <w:ind w:left="6237" w:hanging="6237"/>
              <w:rPr>
                <w:lang w:val="ru-RU"/>
              </w:rPr>
            </w:pPr>
          </w:p>
          <w:p w14:paraId="62DBC6A3">
            <w:pPr>
              <w:widowControl w:val="0"/>
              <w:autoSpaceDE w:val="0"/>
              <w:autoSpaceDN w:val="0"/>
              <w:adjustRightInd w:val="0"/>
              <w:ind w:left="6237" w:hanging="6237"/>
              <w:rPr>
                <w:lang w:val="ru-RU"/>
              </w:rPr>
            </w:pPr>
            <w:r>
              <w:rPr>
                <w:lang w:val="ru-RU"/>
              </w:rPr>
              <w:t>М.П.</w:t>
            </w:r>
          </w:p>
        </w:tc>
        <w:tc>
          <w:tcPr>
            <w:tcW w:w="5130" w:type="dxa"/>
          </w:tcPr>
          <w:p w14:paraId="0D365E2A">
            <w:pPr>
              <w:shd w:val="clear" w:color="auto" w:fill="FFFFFF"/>
              <w:jc w:val="both"/>
              <w:rPr>
                <w:lang w:val="ru-RU"/>
              </w:rPr>
            </w:pPr>
            <w:r>
              <w:rPr>
                <w:lang w:val="ru-RU"/>
              </w:rPr>
              <w:t>_________________//</w:t>
            </w:r>
          </w:p>
          <w:p w14:paraId="2EE57D33">
            <w:pPr>
              <w:widowControl w:val="0"/>
              <w:autoSpaceDE w:val="0"/>
              <w:autoSpaceDN w:val="0"/>
              <w:adjustRightInd w:val="0"/>
              <w:ind w:left="6237" w:hanging="6237"/>
              <w:rPr>
                <w:lang w:val="ru-RU"/>
              </w:rPr>
            </w:pPr>
            <w:r>
              <w:rPr>
                <w:lang w:val="ru-RU"/>
              </w:rPr>
              <w:t>«_____» ________________ 2026 год</w:t>
            </w:r>
          </w:p>
          <w:p w14:paraId="25E3AF6F">
            <w:pPr>
              <w:widowControl w:val="0"/>
              <w:autoSpaceDE w:val="0"/>
              <w:autoSpaceDN w:val="0"/>
              <w:adjustRightInd w:val="0"/>
              <w:ind w:left="6237" w:hanging="6237"/>
              <w:rPr>
                <w:lang w:val="ru-RU"/>
              </w:rPr>
            </w:pPr>
          </w:p>
          <w:p w14:paraId="6CB46C32">
            <w:pPr>
              <w:shd w:val="clear" w:color="auto" w:fill="FFFFFF"/>
              <w:jc w:val="both"/>
              <w:rPr>
                <w:lang w:val="ru-RU"/>
              </w:rPr>
            </w:pPr>
            <w:r>
              <w:rPr>
                <w:lang w:val="ru-RU"/>
              </w:rPr>
              <w:t>М.П.</w:t>
            </w:r>
          </w:p>
        </w:tc>
      </w:tr>
    </w:tbl>
    <w:p w14:paraId="27FE80D0">
      <w:pPr>
        <w:widowControl w:val="0"/>
        <w:tabs>
          <w:tab w:val="left" w:pos="7049"/>
        </w:tabs>
        <w:autoSpaceDE w:val="0"/>
        <w:autoSpaceDN w:val="0"/>
        <w:adjustRightInd w:val="0"/>
        <w:rPr>
          <w:lang w:val="ru-RU"/>
        </w:rPr>
      </w:pPr>
    </w:p>
    <w:p w14:paraId="182E901C">
      <w:pPr>
        <w:widowControl w:val="0"/>
        <w:tabs>
          <w:tab w:val="left" w:pos="7049"/>
        </w:tabs>
        <w:autoSpaceDE w:val="0"/>
        <w:autoSpaceDN w:val="0"/>
        <w:adjustRightInd w:val="0"/>
        <w:rPr>
          <w:lang w:val="ru-RU"/>
        </w:rPr>
      </w:pPr>
    </w:p>
    <w:p w14:paraId="08544EC2">
      <w:pPr>
        <w:widowControl w:val="0"/>
        <w:tabs>
          <w:tab w:val="left" w:pos="7049"/>
        </w:tabs>
        <w:autoSpaceDE w:val="0"/>
        <w:autoSpaceDN w:val="0"/>
        <w:adjustRightInd w:val="0"/>
        <w:rPr>
          <w:lang w:val="ru-RU"/>
        </w:rPr>
      </w:pPr>
    </w:p>
    <w:p w14:paraId="795E1666">
      <w:pPr>
        <w:widowControl w:val="0"/>
        <w:tabs>
          <w:tab w:val="left" w:pos="7049"/>
        </w:tabs>
        <w:autoSpaceDE w:val="0"/>
        <w:autoSpaceDN w:val="0"/>
        <w:adjustRightInd w:val="0"/>
        <w:rPr>
          <w:lang w:val="ru-RU"/>
        </w:rPr>
      </w:pPr>
    </w:p>
    <w:p w14:paraId="3F909914">
      <w:pPr>
        <w:widowControl w:val="0"/>
        <w:tabs>
          <w:tab w:val="left" w:pos="7049"/>
        </w:tabs>
        <w:autoSpaceDE w:val="0"/>
        <w:autoSpaceDN w:val="0"/>
        <w:adjustRightInd w:val="0"/>
        <w:rPr>
          <w:lang w:val="ru-RU"/>
        </w:rPr>
      </w:pPr>
    </w:p>
    <w:p w14:paraId="73D6A340">
      <w:pPr>
        <w:widowControl w:val="0"/>
        <w:tabs>
          <w:tab w:val="left" w:pos="7049"/>
        </w:tabs>
        <w:autoSpaceDE w:val="0"/>
        <w:autoSpaceDN w:val="0"/>
        <w:adjustRightInd w:val="0"/>
        <w:rPr>
          <w:lang w:val="ru-RU"/>
        </w:rPr>
      </w:pPr>
    </w:p>
    <w:p w14:paraId="2ACD7BAD">
      <w:pPr>
        <w:widowControl w:val="0"/>
        <w:tabs>
          <w:tab w:val="left" w:pos="7049"/>
        </w:tabs>
        <w:autoSpaceDE w:val="0"/>
        <w:autoSpaceDN w:val="0"/>
        <w:adjustRightInd w:val="0"/>
        <w:rPr>
          <w:lang w:val="ru-RU"/>
        </w:rPr>
      </w:pPr>
    </w:p>
    <w:p w14:paraId="79271A45">
      <w:pPr>
        <w:widowControl w:val="0"/>
        <w:tabs>
          <w:tab w:val="left" w:pos="7049"/>
        </w:tabs>
        <w:autoSpaceDE w:val="0"/>
        <w:autoSpaceDN w:val="0"/>
        <w:adjustRightInd w:val="0"/>
        <w:rPr>
          <w:lang w:val="ru-RU"/>
        </w:rPr>
      </w:pPr>
    </w:p>
    <w:p w14:paraId="4ADC98C3">
      <w:pPr>
        <w:widowControl w:val="0"/>
        <w:tabs>
          <w:tab w:val="left" w:pos="7049"/>
        </w:tabs>
        <w:autoSpaceDE w:val="0"/>
        <w:autoSpaceDN w:val="0"/>
        <w:adjustRightInd w:val="0"/>
        <w:rPr>
          <w:lang w:val="ru-RU"/>
        </w:rPr>
      </w:pPr>
    </w:p>
    <w:p w14:paraId="16803B90">
      <w:pPr>
        <w:widowControl w:val="0"/>
        <w:tabs>
          <w:tab w:val="left" w:pos="7049"/>
        </w:tabs>
        <w:autoSpaceDE w:val="0"/>
        <w:autoSpaceDN w:val="0"/>
        <w:adjustRightInd w:val="0"/>
        <w:rPr>
          <w:lang w:val="ru-RU"/>
        </w:rPr>
      </w:pPr>
    </w:p>
    <w:p w14:paraId="715C9BCC">
      <w:pPr>
        <w:widowControl w:val="0"/>
        <w:tabs>
          <w:tab w:val="left" w:pos="7049"/>
        </w:tabs>
        <w:autoSpaceDE w:val="0"/>
        <w:autoSpaceDN w:val="0"/>
        <w:adjustRightInd w:val="0"/>
        <w:rPr>
          <w:lang w:val="ru-RU"/>
        </w:rPr>
      </w:pPr>
    </w:p>
    <w:p w14:paraId="51F2E3D6">
      <w:pPr>
        <w:widowControl w:val="0"/>
        <w:tabs>
          <w:tab w:val="left" w:pos="7049"/>
        </w:tabs>
        <w:autoSpaceDE w:val="0"/>
        <w:autoSpaceDN w:val="0"/>
        <w:adjustRightInd w:val="0"/>
        <w:rPr>
          <w:lang w:val="ru-RU"/>
        </w:rPr>
      </w:pPr>
    </w:p>
    <w:p w14:paraId="46531A40">
      <w:pPr>
        <w:widowControl w:val="0"/>
        <w:tabs>
          <w:tab w:val="left" w:pos="7049"/>
        </w:tabs>
        <w:autoSpaceDE w:val="0"/>
        <w:autoSpaceDN w:val="0"/>
        <w:adjustRightInd w:val="0"/>
        <w:rPr>
          <w:lang w:val="ru-RU"/>
        </w:rPr>
      </w:pPr>
    </w:p>
    <w:p w14:paraId="7708EE73">
      <w:pPr>
        <w:widowControl w:val="0"/>
        <w:tabs>
          <w:tab w:val="left" w:pos="7049"/>
        </w:tabs>
        <w:autoSpaceDE w:val="0"/>
        <w:autoSpaceDN w:val="0"/>
        <w:adjustRightInd w:val="0"/>
        <w:rPr>
          <w:lang w:val="ru-RU"/>
        </w:rPr>
      </w:pPr>
    </w:p>
    <w:p w14:paraId="2B8875E9">
      <w:pPr>
        <w:widowControl w:val="0"/>
        <w:tabs>
          <w:tab w:val="left" w:pos="7049"/>
        </w:tabs>
        <w:autoSpaceDE w:val="0"/>
        <w:autoSpaceDN w:val="0"/>
        <w:adjustRightInd w:val="0"/>
        <w:rPr>
          <w:lang w:val="ru-RU"/>
        </w:rPr>
      </w:pPr>
    </w:p>
    <w:p w14:paraId="24A804BC">
      <w:pPr>
        <w:widowControl w:val="0"/>
        <w:tabs>
          <w:tab w:val="left" w:pos="7049"/>
        </w:tabs>
        <w:autoSpaceDE w:val="0"/>
        <w:autoSpaceDN w:val="0"/>
        <w:adjustRightInd w:val="0"/>
        <w:rPr>
          <w:lang w:val="ru-RU"/>
        </w:rPr>
      </w:pPr>
    </w:p>
    <w:p w14:paraId="02B99906">
      <w:pPr>
        <w:widowControl w:val="0"/>
        <w:tabs>
          <w:tab w:val="left" w:pos="7049"/>
        </w:tabs>
        <w:autoSpaceDE w:val="0"/>
        <w:autoSpaceDN w:val="0"/>
        <w:adjustRightInd w:val="0"/>
        <w:rPr>
          <w:lang w:val="ru-RU"/>
        </w:rPr>
      </w:pPr>
    </w:p>
    <w:p w14:paraId="25017DEA">
      <w:pPr>
        <w:widowControl w:val="0"/>
        <w:tabs>
          <w:tab w:val="left" w:pos="7049"/>
        </w:tabs>
        <w:autoSpaceDE w:val="0"/>
        <w:autoSpaceDN w:val="0"/>
        <w:adjustRightInd w:val="0"/>
        <w:rPr>
          <w:lang w:val="ru-RU"/>
        </w:rPr>
      </w:pPr>
    </w:p>
    <w:p w14:paraId="1DFCBF42">
      <w:pPr>
        <w:widowControl w:val="0"/>
        <w:tabs>
          <w:tab w:val="left" w:pos="7049"/>
        </w:tabs>
        <w:autoSpaceDE w:val="0"/>
        <w:autoSpaceDN w:val="0"/>
        <w:adjustRightInd w:val="0"/>
        <w:rPr>
          <w:lang w:val="ru-RU"/>
        </w:rPr>
      </w:pPr>
    </w:p>
    <w:p w14:paraId="41C91464">
      <w:pPr>
        <w:widowControl w:val="0"/>
        <w:tabs>
          <w:tab w:val="left" w:pos="7049"/>
        </w:tabs>
        <w:autoSpaceDE w:val="0"/>
        <w:autoSpaceDN w:val="0"/>
        <w:adjustRightInd w:val="0"/>
        <w:rPr>
          <w:lang w:val="ru-RU"/>
        </w:rPr>
      </w:pPr>
    </w:p>
    <w:p w14:paraId="7005580E">
      <w:pPr>
        <w:widowControl w:val="0"/>
        <w:tabs>
          <w:tab w:val="left" w:pos="7049"/>
        </w:tabs>
        <w:autoSpaceDE w:val="0"/>
        <w:autoSpaceDN w:val="0"/>
        <w:adjustRightInd w:val="0"/>
        <w:jc w:val="right"/>
        <w:rPr>
          <w:lang w:val="ru-RU"/>
        </w:rPr>
      </w:pPr>
    </w:p>
    <w:p w14:paraId="0C094F2B">
      <w:pPr>
        <w:widowControl w:val="0"/>
        <w:tabs>
          <w:tab w:val="left" w:pos="7049"/>
        </w:tabs>
        <w:autoSpaceDE w:val="0"/>
        <w:autoSpaceDN w:val="0"/>
        <w:adjustRightInd w:val="0"/>
        <w:jc w:val="right"/>
        <w:rPr>
          <w:lang w:val="ru-RU"/>
        </w:rPr>
      </w:pPr>
    </w:p>
    <w:p w14:paraId="5D92123C">
      <w:pPr>
        <w:widowControl w:val="0"/>
        <w:tabs>
          <w:tab w:val="left" w:pos="7049"/>
        </w:tabs>
        <w:autoSpaceDE w:val="0"/>
        <w:autoSpaceDN w:val="0"/>
        <w:adjustRightInd w:val="0"/>
        <w:jc w:val="right"/>
        <w:rPr>
          <w:lang w:val="ru-RU"/>
        </w:rPr>
      </w:pPr>
      <w:r>
        <w:rPr>
          <w:lang w:val="ru-RU"/>
        </w:rPr>
        <w:t>Приложение № 2</w:t>
      </w:r>
    </w:p>
    <w:p w14:paraId="309F0A02">
      <w:pPr>
        <w:pStyle w:val="2"/>
        <w:spacing w:before="0" w:after="0"/>
        <w:jc w:val="right"/>
        <w:rPr>
          <w:b w:val="0"/>
          <w:sz w:val="24"/>
          <w:szCs w:val="24"/>
        </w:rPr>
      </w:pPr>
      <w:r>
        <w:rPr>
          <w:b w:val="0"/>
          <w:sz w:val="24"/>
          <w:szCs w:val="24"/>
        </w:rPr>
        <w:t xml:space="preserve">к Государственному Контракту </w:t>
      </w:r>
    </w:p>
    <w:p w14:paraId="279145E9">
      <w:pPr>
        <w:pStyle w:val="2"/>
        <w:spacing w:before="0" w:after="0"/>
        <w:jc w:val="right"/>
        <w:rPr>
          <w:b w:val="0"/>
          <w:sz w:val="24"/>
          <w:szCs w:val="24"/>
        </w:rPr>
      </w:pPr>
      <w:r>
        <w:rPr>
          <w:b w:val="0"/>
          <w:sz w:val="24"/>
          <w:szCs w:val="24"/>
        </w:rPr>
        <w:t>№  от«___»  _________ 2026г.</w:t>
      </w:r>
    </w:p>
    <w:p w14:paraId="71B1A33F">
      <w:pPr>
        <w:widowControl w:val="0"/>
        <w:tabs>
          <w:tab w:val="left" w:pos="7049"/>
        </w:tabs>
        <w:autoSpaceDE w:val="0"/>
        <w:autoSpaceDN w:val="0"/>
        <w:adjustRightInd w:val="0"/>
        <w:jc w:val="both"/>
        <w:rPr>
          <w:lang w:val="ru-RU"/>
        </w:rPr>
      </w:pPr>
    </w:p>
    <w:p w14:paraId="19FDC2EA">
      <w:pPr>
        <w:pStyle w:val="18"/>
        <w:ind w:right="38"/>
        <w:rPr>
          <w:sz w:val="24"/>
          <w:szCs w:val="24"/>
          <w:lang w:eastAsia="en-US"/>
        </w:rPr>
      </w:pPr>
    </w:p>
    <w:p w14:paraId="77D9F018">
      <w:pPr>
        <w:pStyle w:val="18"/>
        <w:ind w:right="38"/>
        <w:rPr>
          <w:b/>
          <w:sz w:val="24"/>
          <w:szCs w:val="24"/>
          <w:lang w:eastAsia="en-US"/>
        </w:rPr>
      </w:pPr>
      <w:r>
        <w:rPr>
          <w:b/>
          <w:sz w:val="24"/>
          <w:szCs w:val="24"/>
          <w:lang w:eastAsia="en-US"/>
        </w:rPr>
        <w:t>ТЕХНИЧЕСКОЕ ЗАДАНИЕ</w:t>
      </w:r>
    </w:p>
    <w:p w14:paraId="6D0DB61A">
      <w:pPr>
        <w:pStyle w:val="18"/>
        <w:ind w:right="38"/>
        <w:rPr>
          <w:b/>
          <w:sz w:val="24"/>
          <w:szCs w:val="24"/>
          <w:lang w:eastAsia="en-US"/>
        </w:rPr>
      </w:pPr>
      <w:r>
        <w:rPr>
          <w:b/>
          <w:sz w:val="24"/>
          <w:szCs w:val="24"/>
          <w:lang w:eastAsia="en-US"/>
        </w:rPr>
        <w:t xml:space="preserve">на оказание услуг по проведению технического осмотра автотранспортных средств </w:t>
      </w:r>
    </w:p>
    <w:p w14:paraId="792D8E76">
      <w:pPr>
        <w:pStyle w:val="18"/>
        <w:ind w:right="38"/>
        <w:rPr>
          <w:b/>
          <w:sz w:val="24"/>
          <w:szCs w:val="24"/>
          <w:lang w:eastAsia="en-US"/>
        </w:rPr>
      </w:pPr>
      <w:r>
        <w:rPr>
          <w:b/>
          <w:sz w:val="24"/>
          <w:szCs w:val="24"/>
          <w:lang w:eastAsia="en-US"/>
        </w:rPr>
        <w:t>ФКУ ИК-2 УФСИН России по Смоленской области с использованием средств технического диагностирования при прохождении техосмотра автотранспортных средств</w:t>
      </w:r>
    </w:p>
    <w:p w14:paraId="78DAEC10">
      <w:pPr>
        <w:pStyle w:val="18"/>
        <w:ind w:right="38"/>
        <w:rPr>
          <w:b/>
          <w:sz w:val="24"/>
          <w:szCs w:val="24"/>
          <w:lang w:eastAsia="en-US"/>
        </w:rPr>
      </w:pPr>
    </w:p>
    <w:p w14:paraId="703A4733">
      <w:pPr>
        <w:pStyle w:val="18"/>
        <w:ind w:right="38"/>
        <w:rPr>
          <w:b/>
          <w:sz w:val="24"/>
          <w:szCs w:val="24"/>
          <w:lang w:eastAsia="en-US"/>
        </w:rPr>
      </w:pPr>
    </w:p>
    <w:tbl>
      <w:tblPr>
        <w:tblStyle w:val="2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701"/>
        <w:gridCol w:w="1276"/>
        <w:gridCol w:w="1843"/>
        <w:gridCol w:w="1134"/>
        <w:gridCol w:w="1090"/>
        <w:gridCol w:w="1430"/>
        <w:gridCol w:w="1412"/>
      </w:tblGrid>
      <w:tr w14:paraId="54760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17F0256B">
            <w:pPr>
              <w:pStyle w:val="18"/>
              <w:ind w:right="38"/>
              <w:rPr>
                <w:b/>
                <w:sz w:val="22"/>
                <w:szCs w:val="22"/>
                <w:lang w:eastAsia="en-US"/>
              </w:rPr>
            </w:pPr>
            <w:r>
              <w:rPr>
                <w:b/>
                <w:sz w:val="22"/>
                <w:szCs w:val="22"/>
                <w:lang w:eastAsia="en-US"/>
              </w:rPr>
              <w:t>№ п</w:t>
            </w:r>
            <w:r>
              <w:rPr>
                <w:b/>
                <w:sz w:val="22"/>
                <w:szCs w:val="22"/>
                <w:lang w:val="en-US" w:eastAsia="en-US"/>
              </w:rPr>
              <w:t>/</w:t>
            </w:r>
            <w:r>
              <w:rPr>
                <w:b/>
                <w:sz w:val="22"/>
                <w:szCs w:val="22"/>
                <w:lang w:eastAsia="en-US"/>
              </w:rPr>
              <w:t>п</w:t>
            </w:r>
          </w:p>
        </w:tc>
        <w:tc>
          <w:tcPr>
            <w:tcW w:w="1701" w:type="dxa"/>
          </w:tcPr>
          <w:p w14:paraId="3F423AF8">
            <w:pPr>
              <w:pStyle w:val="18"/>
              <w:ind w:right="38"/>
              <w:rPr>
                <w:b/>
                <w:sz w:val="22"/>
                <w:szCs w:val="22"/>
                <w:lang w:eastAsia="en-US"/>
              </w:rPr>
            </w:pPr>
            <w:r>
              <w:rPr>
                <w:b/>
                <w:sz w:val="22"/>
                <w:szCs w:val="22"/>
                <w:lang w:eastAsia="en-US"/>
              </w:rPr>
              <w:t>Категория транспортного средства</w:t>
            </w:r>
          </w:p>
        </w:tc>
        <w:tc>
          <w:tcPr>
            <w:tcW w:w="1276" w:type="dxa"/>
          </w:tcPr>
          <w:p w14:paraId="61F470BC">
            <w:pPr>
              <w:pStyle w:val="18"/>
              <w:ind w:right="38"/>
              <w:rPr>
                <w:b/>
                <w:sz w:val="22"/>
                <w:szCs w:val="22"/>
                <w:lang w:eastAsia="en-US"/>
              </w:rPr>
            </w:pPr>
            <w:r>
              <w:rPr>
                <w:b/>
                <w:sz w:val="22"/>
                <w:szCs w:val="22"/>
                <w:lang w:eastAsia="en-US"/>
              </w:rPr>
              <w:t>Марка</w:t>
            </w:r>
          </w:p>
        </w:tc>
        <w:tc>
          <w:tcPr>
            <w:tcW w:w="1843" w:type="dxa"/>
          </w:tcPr>
          <w:p w14:paraId="6D5E8345">
            <w:pPr>
              <w:pStyle w:val="18"/>
              <w:ind w:right="38"/>
              <w:rPr>
                <w:b/>
                <w:sz w:val="22"/>
                <w:szCs w:val="22"/>
                <w:lang w:eastAsia="en-US"/>
              </w:rPr>
            </w:pPr>
            <w:r>
              <w:rPr>
                <w:b/>
                <w:sz w:val="22"/>
                <w:szCs w:val="22"/>
                <w:lang w:eastAsia="en-US"/>
              </w:rPr>
              <w:t>Регистрационный знак</w:t>
            </w:r>
          </w:p>
        </w:tc>
        <w:tc>
          <w:tcPr>
            <w:tcW w:w="1134" w:type="dxa"/>
          </w:tcPr>
          <w:p w14:paraId="40EFFF69">
            <w:pPr>
              <w:pStyle w:val="18"/>
              <w:ind w:right="38"/>
              <w:rPr>
                <w:b/>
                <w:sz w:val="22"/>
                <w:szCs w:val="22"/>
                <w:lang w:eastAsia="en-US"/>
              </w:rPr>
            </w:pPr>
            <w:r>
              <w:rPr>
                <w:b/>
                <w:sz w:val="22"/>
                <w:szCs w:val="22"/>
                <w:lang w:eastAsia="en-US"/>
              </w:rPr>
              <w:t>Год выпуска</w:t>
            </w:r>
          </w:p>
        </w:tc>
        <w:tc>
          <w:tcPr>
            <w:tcW w:w="1090" w:type="dxa"/>
          </w:tcPr>
          <w:p w14:paraId="090CF7B7">
            <w:pPr>
              <w:pStyle w:val="18"/>
              <w:ind w:right="38"/>
              <w:rPr>
                <w:b/>
                <w:sz w:val="22"/>
                <w:szCs w:val="22"/>
                <w:lang w:eastAsia="en-US"/>
              </w:rPr>
            </w:pPr>
            <w:r>
              <w:rPr>
                <w:b/>
                <w:sz w:val="22"/>
                <w:szCs w:val="22"/>
                <w:lang w:val="en-US" w:eastAsia="en-US"/>
              </w:rPr>
              <w:t>VIN</w:t>
            </w:r>
            <w:r>
              <w:rPr>
                <w:b/>
                <w:sz w:val="22"/>
                <w:szCs w:val="22"/>
                <w:lang w:eastAsia="en-US"/>
              </w:rPr>
              <w:t>№</w:t>
            </w:r>
          </w:p>
        </w:tc>
        <w:tc>
          <w:tcPr>
            <w:tcW w:w="1430" w:type="dxa"/>
          </w:tcPr>
          <w:p w14:paraId="21A4341F">
            <w:pPr>
              <w:pStyle w:val="18"/>
              <w:ind w:right="38"/>
              <w:rPr>
                <w:b/>
                <w:sz w:val="22"/>
                <w:szCs w:val="22"/>
                <w:lang w:eastAsia="en-US"/>
              </w:rPr>
            </w:pPr>
            <w:r>
              <w:rPr>
                <w:b/>
                <w:sz w:val="22"/>
                <w:szCs w:val="22"/>
                <w:lang w:eastAsia="en-US"/>
              </w:rPr>
              <w:t>Количество</w:t>
            </w:r>
          </w:p>
          <w:p w14:paraId="219B166B">
            <w:pPr>
              <w:pStyle w:val="18"/>
              <w:ind w:right="38"/>
              <w:rPr>
                <w:b/>
                <w:sz w:val="22"/>
                <w:szCs w:val="22"/>
                <w:lang w:eastAsia="en-US"/>
              </w:rPr>
            </w:pPr>
            <w:r>
              <w:rPr>
                <w:b/>
                <w:sz w:val="22"/>
                <w:szCs w:val="22"/>
                <w:lang w:eastAsia="en-US"/>
              </w:rPr>
              <w:t>услуг</w:t>
            </w:r>
          </w:p>
        </w:tc>
        <w:tc>
          <w:tcPr>
            <w:tcW w:w="1412" w:type="dxa"/>
          </w:tcPr>
          <w:p w14:paraId="16028348">
            <w:pPr>
              <w:pStyle w:val="18"/>
              <w:ind w:right="38"/>
              <w:rPr>
                <w:b/>
                <w:sz w:val="22"/>
                <w:szCs w:val="22"/>
                <w:lang w:eastAsia="en-US"/>
              </w:rPr>
            </w:pPr>
            <w:r>
              <w:rPr>
                <w:b/>
                <w:sz w:val="22"/>
                <w:szCs w:val="22"/>
                <w:lang w:eastAsia="en-US"/>
              </w:rPr>
              <w:t>Месяц проведения</w:t>
            </w:r>
          </w:p>
        </w:tc>
      </w:tr>
      <w:tr w14:paraId="7EA9E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49D245C0">
            <w:pPr>
              <w:pStyle w:val="18"/>
              <w:ind w:right="38"/>
              <w:rPr>
                <w:sz w:val="24"/>
                <w:szCs w:val="24"/>
                <w:lang w:eastAsia="en-US"/>
              </w:rPr>
            </w:pPr>
            <w:r>
              <w:rPr>
                <w:sz w:val="24"/>
                <w:szCs w:val="24"/>
                <w:lang w:eastAsia="en-US"/>
              </w:rPr>
              <w:t>1</w:t>
            </w:r>
          </w:p>
        </w:tc>
        <w:tc>
          <w:tcPr>
            <w:tcW w:w="1701" w:type="dxa"/>
            <w:vAlign w:val="center"/>
          </w:tcPr>
          <w:p w14:paraId="24E16520">
            <w:pPr>
              <w:pStyle w:val="18"/>
              <w:ind w:right="38"/>
              <w:rPr>
                <w:sz w:val="22"/>
                <w:szCs w:val="22"/>
                <w:lang w:eastAsia="en-US"/>
              </w:rPr>
            </w:pPr>
            <w:r>
              <w:rPr>
                <w:sz w:val="22"/>
                <w:szCs w:val="22"/>
                <w:lang w:val="en-US" w:eastAsia="en-US"/>
              </w:rPr>
              <w:t>N</w:t>
            </w:r>
            <w:r>
              <w:rPr>
                <w:sz w:val="22"/>
                <w:szCs w:val="22"/>
                <w:lang w:eastAsia="en-US"/>
              </w:rPr>
              <w:t>1</w:t>
            </w:r>
          </w:p>
        </w:tc>
        <w:tc>
          <w:tcPr>
            <w:tcW w:w="1276" w:type="dxa"/>
            <w:vAlign w:val="center"/>
          </w:tcPr>
          <w:p w14:paraId="4F941454">
            <w:pPr>
              <w:pStyle w:val="18"/>
              <w:ind w:right="38"/>
              <w:rPr>
                <w:sz w:val="22"/>
                <w:szCs w:val="22"/>
                <w:lang w:eastAsia="en-US"/>
              </w:rPr>
            </w:pPr>
            <w:r>
              <w:rPr>
                <w:sz w:val="22"/>
                <w:szCs w:val="22"/>
                <w:lang w:eastAsia="en-US"/>
              </w:rPr>
              <w:t>ГАЗ 3302</w:t>
            </w:r>
          </w:p>
        </w:tc>
        <w:tc>
          <w:tcPr>
            <w:tcW w:w="1843" w:type="dxa"/>
            <w:vAlign w:val="center"/>
          </w:tcPr>
          <w:p w14:paraId="27792B22">
            <w:pPr>
              <w:pStyle w:val="18"/>
              <w:ind w:right="38"/>
              <w:rPr>
                <w:sz w:val="22"/>
                <w:szCs w:val="22"/>
                <w:lang w:eastAsia="en-US"/>
              </w:rPr>
            </w:pPr>
            <w:r>
              <w:rPr>
                <w:sz w:val="22"/>
                <w:szCs w:val="22"/>
                <w:lang w:eastAsia="en-US"/>
              </w:rPr>
              <w:t>Р185ВС67</w:t>
            </w:r>
          </w:p>
        </w:tc>
        <w:tc>
          <w:tcPr>
            <w:tcW w:w="1134" w:type="dxa"/>
            <w:vAlign w:val="center"/>
          </w:tcPr>
          <w:p w14:paraId="2748B7B5">
            <w:pPr>
              <w:pStyle w:val="18"/>
              <w:ind w:right="38"/>
              <w:rPr>
                <w:sz w:val="22"/>
                <w:szCs w:val="22"/>
                <w:lang w:eastAsia="en-US"/>
              </w:rPr>
            </w:pPr>
            <w:r>
              <w:rPr>
                <w:sz w:val="22"/>
                <w:szCs w:val="22"/>
                <w:lang w:eastAsia="en-US"/>
              </w:rPr>
              <w:t>2002</w:t>
            </w:r>
          </w:p>
        </w:tc>
        <w:tc>
          <w:tcPr>
            <w:tcW w:w="1090" w:type="dxa"/>
            <w:vAlign w:val="center"/>
          </w:tcPr>
          <w:p w14:paraId="382899AD">
            <w:pPr>
              <w:pStyle w:val="18"/>
              <w:ind w:right="38"/>
              <w:rPr>
                <w:sz w:val="24"/>
                <w:szCs w:val="24"/>
                <w:lang w:val="en-US" w:eastAsia="en-US"/>
              </w:rPr>
            </w:pPr>
            <w:r>
              <w:rPr>
                <w:sz w:val="24"/>
                <w:szCs w:val="24"/>
                <w:lang w:val="en-US" w:eastAsia="en-US"/>
              </w:rPr>
              <w:t>Х8947402020АВ9347</w:t>
            </w:r>
          </w:p>
        </w:tc>
        <w:tc>
          <w:tcPr>
            <w:tcW w:w="1430" w:type="dxa"/>
            <w:vAlign w:val="center"/>
          </w:tcPr>
          <w:p w14:paraId="40352D65">
            <w:pPr>
              <w:pStyle w:val="18"/>
              <w:ind w:right="38"/>
              <w:rPr>
                <w:sz w:val="24"/>
                <w:szCs w:val="24"/>
                <w:lang w:eastAsia="en-US"/>
              </w:rPr>
            </w:pPr>
            <w:r>
              <w:rPr>
                <w:sz w:val="24"/>
                <w:szCs w:val="24"/>
                <w:lang w:eastAsia="en-US"/>
              </w:rPr>
              <w:t>1</w:t>
            </w:r>
          </w:p>
        </w:tc>
        <w:tc>
          <w:tcPr>
            <w:tcW w:w="1412" w:type="dxa"/>
          </w:tcPr>
          <w:p w14:paraId="6D8B7022">
            <w:pPr>
              <w:pStyle w:val="18"/>
              <w:ind w:right="38"/>
              <w:jc w:val="left"/>
              <w:rPr>
                <w:sz w:val="24"/>
                <w:szCs w:val="24"/>
                <w:lang w:eastAsia="en-US"/>
              </w:rPr>
            </w:pPr>
          </w:p>
          <w:p w14:paraId="61CA7954">
            <w:pPr>
              <w:pStyle w:val="18"/>
              <w:ind w:right="38"/>
              <w:rPr>
                <w:sz w:val="24"/>
                <w:szCs w:val="24"/>
                <w:lang w:eastAsia="en-US"/>
              </w:rPr>
            </w:pPr>
            <w:r>
              <w:rPr>
                <w:sz w:val="24"/>
                <w:szCs w:val="24"/>
                <w:lang w:eastAsia="en-US"/>
              </w:rPr>
              <w:t>июнь, июль</w:t>
            </w:r>
          </w:p>
        </w:tc>
      </w:tr>
      <w:tr w14:paraId="08078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0AD802EE">
            <w:pPr>
              <w:pStyle w:val="18"/>
              <w:ind w:right="38"/>
              <w:rPr>
                <w:sz w:val="24"/>
                <w:szCs w:val="24"/>
                <w:lang w:val="en-US" w:eastAsia="en-US"/>
              </w:rPr>
            </w:pPr>
            <w:r>
              <w:rPr>
                <w:sz w:val="24"/>
                <w:szCs w:val="24"/>
                <w:lang w:val="en-US" w:eastAsia="en-US"/>
              </w:rPr>
              <w:t>2</w:t>
            </w:r>
          </w:p>
        </w:tc>
        <w:tc>
          <w:tcPr>
            <w:tcW w:w="1701" w:type="dxa"/>
            <w:vAlign w:val="center"/>
          </w:tcPr>
          <w:p w14:paraId="2B7340D4">
            <w:pPr>
              <w:pStyle w:val="18"/>
              <w:ind w:right="38"/>
              <w:rPr>
                <w:sz w:val="22"/>
                <w:szCs w:val="22"/>
                <w:lang w:eastAsia="en-US"/>
              </w:rPr>
            </w:pPr>
            <w:r>
              <w:rPr>
                <w:sz w:val="22"/>
                <w:szCs w:val="22"/>
                <w:lang w:val="en-US" w:eastAsia="en-US"/>
              </w:rPr>
              <w:t>M</w:t>
            </w:r>
            <w:r>
              <w:rPr>
                <w:sz w:val="22"/>
                <w:szCs w:val="22"/>
                <w:lang w:eastAsia="en-US"/>
              </w:rPr>
              <w:t>3</w:t>
            </w:r>
          </w:p>
        </w:tc>
        <w:tc>
          <w:tcPr>
            <w:tcW w:w="1276" w:type="dxa"/>
            <w:vAlign w:val="center"/>
          </w:tcPr>
          <w:p w14:paraId="1F63E77E">
            <w:pPr>
              <w:pStyle w:val="18"/>
              <w:ind w:right="38"/>
              <w:rPr>
                <w:sz w:val="22"/>
                <w:szCs w:val="22"/>
                <w:lang w:eastAsia="en-US"/>
              </w:rPr>
            </w:pPr>
            <w:r>
              <w:rPr>
                <w:sz w:val="22"/>
                <w:szCs w:val="22"/>
                <w:lang w:eastAsia="en-US"/>
              </w:rPr>
              <w:t>ГАЗ 33106АЗ</w:t>
            </w:r>
          </w:p>
        </w:tc>
        <w:tc>
          <w:tcPr>
            <w:tcW w:w="1843" w:type="dxa"/>
            <w:vAlign w:val="center"/>
          </w:tcPr>
          <w:p w14:paraId="2C2416C0">
            <w:pPr>
              <w:pStyle w:val="18"/>
              <w:ind w:right="38"/>
              <w:rPr>
                <w:sz w:val="22"/>
                <w:szCs w:val="22"/>
                <w:lang w:eastAsia="en-US"/>
              </w:rPr>
            </w:pPr>
            <w:r>
              <w:rPr>
                <w:sz w:val="22"/>
                <w:szCs w:val="22"/>
                <w:lang w:eastAsia="en-US"/>
              </w:rPr>
              <w:t>А321НУ67</w:t>
            </w:r>
          </w:p>
        </w:tc>
        <w:tc>
          <w:tcPr>
            <w:tcW w:w="1134" w:type="dxa"/>
            <w:vAlign w:val="center"/>
          </w:tcPr>
          <w:p w14:paraId="2A317079">
            <w:pPr>
              <w:pStyle w:val="18"/>
              <w:ind w:right="38"/>
              <w:rPr>
                <w:sz w:val="22"/>
                <w:szCs w:val="22"/>
                <w:lang w:eastAsia="en-US"/>
              </w:rPr>
            </w:pPr>
            <w:r>
              <w:rPr>
                <w:sz w:val="22"/>
                <w:szCs w:val="22"/>
                <w:lang w:eastAsia="en-US"/>
              </w:rPr>
              <w:t>2015</w:t>
            </w:r>
          </w:p>
        </w:tc>
        <w:tc>
          <w:tcPr>
            <w:tcW w:w="1090" w:type="dxa"/>
            <w:vAlign w:val="center"/>
          </w:tcPr>
          <w:p w14:paraId="43D5C495">
            <w:pPr>
              <w:pStyle w:val="18"/>
              <w:ind w:right="38"/>
              <w:rPr>
                <w:sz w:val="24"/>
                <w:szCs w:val="24"/>
                <w:lang w:val="en-US" w:eastAsia="en-US"/>
              </w:rPr>
            </w:pPr>
            <w:r>
              <w:rPr>
                <w:sz w:val="24"/>
                <w:szCs w:val="24"/>
                <w:lang w:val="en-US" w:eastAsia="en-US"/>
              </w:rPr>
              <w:t>Х89287910F0EN8187</w:t>
            </w:r>
          </w:p>
        </w:tc>
        <w:tc>
          <w:tcPr>
            <w:tcW w:w="1430" w:type="dxa"/>
            <w:vAlign w:val="center"/>
          </w:tcPr>
          <w:p w14:paraId="0EA30B5A">
            <w:pPr>
              <w:pStyle w:val="18"/>
              <w:ind w:right="38"/>
              <w:rPr>
                <w:sz w:val="24"/>
                <w:szCs w:val="24"/>
                <w:lang w:val="en-US" w:eastAsia="en-US"/>
              </w:rPr>
            </w:pPr>
            <w:r>
              <w:rPr>
                <w:sz w:val="24"/>
                <w:szCs w:val="24"/>
                <w:lang w:val="en-US" w:eastAsia="en-US"/>
              </w:rPr>
              <w:t>1</w:t>
            </w:r>
          </w:p>
        </w:tc>
        <w:tc>
          <w:tcPr>
            <w:tcW w:w="1412" w:type="dxa"/>
          </w:tcPr>
          <w:p w14:paraId="07EEBCD8">
            <w:pPr>
              <w:pStyle w:val="18"/>
              <w:ind w:right="38"/>
              <w:rPr>
                <w:sz w:val="24"/>
                <w:szCs w:val="24"/>
                <w:lang w:eastAsia="en-US"/>
              </w:rPr>
            </w:pPr>
          </w:p>
          <w:p w14:paraId="6F59BDE9">
            <w:pPr>
              <w:pStyle w:val="18"/>
              <w:ind w:right="38"/>
              <w:rPr>
                <w:sz w:val="24"/>
                <w:szCs w:val="24"/>
                <w:lang w:eastAsia="en-US"/>
              </w:rPr>
            </w:pPr>
            <w:r>
              <w:rPr>
                <w:sz w:val="24"/>
                <w:szCs w:val="24"/>
                <w:lang w:eastAsia="en-US"/>
              </w:rPr>
              <w:t>июнь,</w:t>
            </w:r>
          </w:p>
          <w:p w14:paraId="6E0BFEB1">
            <w:pPr>
              <w:pStyle w:val="18"/>
              <w:ind w:right="38"/>
              <w:rPr>
                <w:sz w:val="24"/>
                <w:szCs w:val="24"/>
                <w:lang w:eastAsia="en-US"/>
              </w:rPr>
            </w:pPr>
            <w:r>
              <w:rPr>
                <w:sz w:val="24"/>
                <w:szCs w:val="24"/>
                <w:lang w:eastAsia="en-US"/>
              </w:rPr>
              <w:t>июль</w:t>
            </w:r>
          </w:p>
        </w:tc>
      </w:tr>
      <w:tr w14:paraId="4FD48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4C4A71A7">
            <w:pPr>
              <w:pStyle w:val="18"/>
              <w:ind w:right="38"/>
              <w:rPr>
                <w:sz w:val="24"/>
                <w:szCs w:val="24"/>
                <w:lang w:val="en-US" w:eastAsia="en-US"/>
              </w:rPr>
            </w:pPr>
            <w:r>
              <w:rPr>
                <w:sz w:val="24"/>
                <w:szCs w:val="24"/>
                <w:lang w:val="en-US" w:eastAsia="en-US"/>
              </w:rPr>
              <w:t>3</w:t>
            </w:r>
          </w:p>
        </w:tc>
        <w:tc>
          <w:tcPr>
            <w:tcW w:w="1701" w:type="dxa"/>
            <w:vAlign w:val="center"/>
          </w:tcPr>
          <w:p w14:paraId="27916B92">
            <w:pPr>
              <w:pStyle w:val="18"/>
              <w:ind w:right="38"/>
              <w:rPr>
                <w:sz w:val="22"/>
                <w:szCs w:val="22"/>
                <w:lang w:val="en-US" w:eastAsia="en-US"/>
              </w:rPr>
            </w:pPr>
            <w:r>
              <w:rPr>
                <w:sz w:val="22"/>
                <w:szCs w:val="22"/>
                <w:lang w:val="en-US" w:eastAsia="en-US"/>
              </w:rPr>
              <w:t>M3</w:t>
            </w:r>
          </w:p>
        </w:tc>
        <w:tc>
          <w:tcPr>
            <w:tcW w:w="1276" w:type="dxa"/>
            <w:vAlign w:val="center"/>
          </w:tcPr>
          <w:p w14:paraId="26FF8544">
            <w:pPr>
              <w:pStyle w:val="18"/>
              <w:ind w:right="38"/>
              <w:rPr>
                <w:sz w:val="22"/>
                <w:szCs w:val="22"/>
                <w:lang w:eastAsia="en-US"/>
              </w:rPr>
            </w:pPr>
            <w:r>
              <w:rPr>
                <w:sz w:val="24"/>
                <w:szCs w:val="24"/>
                <w:lang w:eastAsia="en-US"/>
              </w:rPr>
              <w:t>ПАЗ 32053</w:t>
            </w:r>
          </w:p>
        </w:tc>
        <w:tc>
          <w:tcPr>
            <w:tcW w:w="1843" w:type="dxa"/>
            <w:vAlign w:val="center"/>
          </w:tcPr>
          <w:p w14:paraId="7D6180BA">
            <w:pPr>
              <w:pStyle w:val="18"/>
              <w:ind w:right="38"/>
              <w:rPr>
                <w:sz w:val="22"/>
                <w:szCs w:val="22"/>
                <w:lang w:eastAsia="en-US"/>
              </w:rPr>
            </w:pPr>
            <w:r>
              <w:rPr>
                <w:sz w:val="24"/>
                <w:szCs w:val="24"/>
                <w:lang w:eastAsia="en-US"/>
              </w:rPr>
              <w:t>М874ЕМ67</w:t>
            </w:r>
          </w:p>
        </w:tc>
        <w:tc>
          <w:tcPr>
            <w:tcW w:w="1134" w:type="dxa"/>
            <w:vAlign w:val="center"/>
          </w:tcPr>
          <w:p w14:paraId="45163780">
            <w:pPr>
              <w:pStyle w:val="18"/>
              <w:ind w:right="38"/>
              <w:rPr>
                <w:sz w:val="22"/>
                <w:szCs w:val="22"/>
                <w:lang w:eastAsia="en-US"/>
              </w:rPr>
            </w:pPr>
            <w:r>
              <w:rPr>
                <w:sz w:val="24"/>
                <w:szCs w:val="24"/>
                <w:lang w:eastAsia="en-US"/>
              </w:rPr>
              <w:t>2020</w:t>
            </w:r>
          </w:p>
        </w:tc>
        <w:tc>
          <w:tcPr>
            <w:tcW w:w="1090" w:type="dxa"/>
            <w:vAlign w:val="center"/>
          </w:tcPr>
          <w:p w14:paraId="7C0E7163">
            <w:pPr>
              <w:pStyle w:val="18"/>
              <w:ind w:right="38"/>
              <w:rPr>
                <w:sz w:val="24"/>
                <w:szCs w:val="24"/>
                <w:lang w:val="en-US" w:eastAsia="en-US"/>
              </w:rPr>
            </w:pPr>
            <w:r>
              <w:rPr>
                <w:sz w:val="24"/>
                <w:szCs w:val="24"/>
                <w:lang w:val="en-US" w:eastAsia="en-US"/>
              </w:rPr>
              <w:t>X1M3205BOL0001029</w:t>
            </w:r>
          </w:p>
        </w:tc>
        <w:tc>
          <w:tcPr>
            <w:tcW w:w="1430" w:type="dxa"/>
            <w:vAlign w:val="center"/>
          </w:tcPr>
          <w:p w14:paraId="4D1736D3">
            <w:pPr>
              <w:pStyle w:val="18"/>
              <w:ind w:right="38"/>
              <w:rPr>
                <w:sz w:val="24"/>
                <w:szCs w:val="24"/>
                <w:lang w:val="en-US" w:eastAsia="en-US"/>
              </w:rPr>
            </w:pPr>
            <w:r>
              <w:rPr>
                <w:sz w:val="24"/>
                <w:szCs w:val="24"/>
                <w:lang w:val="en-US" w:eastAsia="en-US"/>
              </w:rPr>
              <w:t>1</w:t>
            </w:r>
          </w:p>
        </w:tc>
        <w:tc>
          <w:tcPr>
            <w:tcW w:w="1412" w:type="dxa"/>
          </w:tcPr>
          <w:p w14:paraId="713A819F">
            <w:pPr>
              <w:pStyle w:val="18"/>
              <w:ind w:right="38"/>
              <w:rPr>
                <w:sz w:val="24"/>
                <w:szCs w:val="24"/>
                <w:lang w:eastAsia="en-US"/>
              </w:rPr>
            </w:pPr>
          </w:p>
          <w:p w14:paraId="31D5D833">
            <w:pPr>
              <w:pStyle w:val="18"/>
              <w:ind w:right="38"/>
              <w:rPr>
                <w:sz w:val="24"/>
                <w:szCs w:val="24"/>
                <w:lang w:eastAsia="en-US"/>
              </w:rPr>
            </w:pPr>
            <w:r>
              <w:rPr>
                <w:sz w:val="24"/>
                <w:szCs w:val="24"/>
                <w:lang w:eastAsia="en-US"/>
              </w:rPr>
              <w:t>июнь,</w:t>
            </w:r>
          </w:p>
          <w:p w14:paraId="2CEEC40A">
            <w:pPr>
              <w:pStyle w:val="18"/>
              <w:ind w:right="38"/>
              <w:rPr>
                <w:sz w:val="24"/>
                <w:szCs w:val="24"/>
                <w:lang w:eastAsia="en-US"/>
              </w:rPr>
            </w:pPr>
            <w:r>
              <w:rPr>
                <w:sz w:val="24"/>
                <w:szCs w:val="24"/>
                <w:lang w:eastAsia="en-US"/>
              </w:rPr>
              <w:t>июль</w:t>
            </w:r>
          </w:p>
        </w:tc>
      </w:tr>
      <w:tr w14:paraId="5CF18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05608081">
            <w:pPr>
              <w:pStyle w:val="18"/>
              <w:ind w:right="38"/>
              <w:rPr>
                <w:sz w:val="24"/>
                <w:szCs w:val="24"/>
                <w:lang w:val="en-US" w:eastAsia="en-US"/>
              </w:rPr>
            </w:pPr>
            <w:r>
              <w:rPr>
                <w:sz w:val="24"/>
                <w:szCs w:val="24"/>
                <w:lang w:val="en-US" w:eastAsia="en-US"/>
              </w:rPr>
              <w:t>4</w:t>
            </w:r>
          </w:p>
        </w:tc>
        <w:tc>
          <w:tcPr>
            <w:tcW w:w="1701" w:type="dxa"/>
            <w:vAlign w:val="center"/>
          </w:tcPr>
          <w:p w14:paraId="61972D3C">
            <w:pPr>
              <w:pStyle w:val="18"/>
              <w:ind w:right="38"/>
              <w:rPr>
                <w:sz w:val="22"/>
                <w:szCs w:val="22"/>
                <w:lang w:val="en-US" w:eastAsia="en-US"/>
              </w:rPr>
            </w:pPr>
            <w:r>
              <w:rPr>
                <w:sz w:val="22"/>
                <w:szCs w:val="22"/>
                <w:lang w:val="en-US" w:eastAsia="en-US"/>
              </w:rPr>
              <w:t>N3</w:t>
            </w:r>
          </w:p>
        </w:tc>
        <w:tc>
          <w:tcPr>
            <w:tcW w:w="1276" w:type="dxa"/>
            <w:vAlign w:val="center"/>
          </w:tcPr>
          <w:p w14:paraId="38C7E112">
            <w:pPr>
              <w:pStyle w:val="18"/>
              <w:ind w:right="38"/>
              <w:rPr>
                <w:sz w:val="22"/>
                <w:szCs w:val="22"/>
                <w:lang w:eastAsia="en-US"/>
              </w:rPr>
            </w:pPr>
            <w:r>
              <w:rPr>
                <w:sz w:val="24"/>
                <w:szCs w:val="24"/>
                <w:lang w:eastAsia="en-US"/>
              </w:rPr>
              <w:t>УРАЛ 43206АЦ</w:t>
            </w:r>
          </w:p>
        </w:tc>
        <w:tc>
          <w:tcPr>
            <w:tcW w:w="1843" w:type="dxa"/>
            <w:vAlign w:val="center"/>
          </w:tcPr>
          <w:p w14:paraId="1A76EB0B">
            <w:pPr>
              <w:pStyle w:val="18"/>
              <w:ind w:right="38"/>
              <w:rPr>
                <w:sz w:val="22"/>
                <w:szCs w:val="22"/>
                <w:lang w:eastAsia="en-US"/>
              </w:rPr>
            </w:pPr>
            <w:r>
              <w:rPr>
                <w:sz w:val="24"/>
                <w:szCs w:val="24"/>
                <w:lang w:eastAsia="en-US"/>
              </w:rPr>
              <w:t>Р888ММ67</w:t>
            </w:r>
          </w:p>
        </w:tc>
        <w:tc>
          <w:tcPr>
            <w:tcW w:w="1134" w:type="dxa"/>
            <w:vAlign w:val="center"/>
          </w:tcPr>
          <w:p w14:paraId="02878F78">
            <w:pPr>
              <w:pStyle w:val="18"/>
              <w:ind w:right="38"/>
              <w:rPr>
                <w:sz w:val="22"/>
                <w:szCs w:val="22"/>
                <w:lang w:eastAsia="en-US"/>
              </w:rPr>
            </w:pPr>
            <w:r>
              <w:rPr>
                <w:sz w:val="24"/>
                <w:szCs w:val="24"/>
                <w:lang w:eastAsia="en-US"/>
              </w:rPr>
              <w:t>2013</w:t>
            </w:r>
          </w:p>
        </w:tc>
        <w:tc>
          <w:tcPr>
            <w:tcW w:w="1090" w:type="dxa"/>
            <w:vAlign w:val="center"/>
          </w:tcPr>
          <w:p w14:paraId="1674EB52">
            <w:pPr>
              <w:pStyle w:val="18"/>
              <w:ind w:right="38"/>
              <w:rPr>
                <w:sz w:val="24"/>
                <w:szCs w:val="24"/>
                <w:lang w:val="en-US" w:eastAsia="en-US"/>
              </w:rPr>
            </w:pPr>
            <w:r>
              <w:rPr>
                <w:sz w:val="24"/>
                <w:szCs w:val="24"/>
                <w:lang w:val="en-US" w:eastAsia="en-US"/>
              </w:rPr>
              <w:t>X89484700B0DT4040</w:t>
            </w:r>
          </w:p>
        </w:tc>
        <w:tc>
          <w:tcPr>
            <w:tcW w:w="1430" w:type="dxa"/>
            <w:vAlign w:val="center"/>
          </w:tcPr>
          <w:p w14:paraId="33BDABCB">
            <w:pPr>
              <w:pStyle w:val="18"/>
              <w:ind w:right="38"/>
              <w:rPr>
                <w:sz w:val="24"/>
                <w:szCs w:val="24"/>
                <w:lang w:val="en-US" w:eastAsia="en-US"/>
              </w:rPr>
            </w:pPr>
            <w:r>
              <w:rPr>
                <w:sz w:val="24"/>
                <w:szCs w:val="24"/>
                <w:lang w:val="en-US" w:eastAsia="en-US"/>
              </w:rPr>
              <w:t>1</w:t>
            </w:r>
          </w:p>
        </w:tc>
        <w:tc>
          <w:tcPr>
            <w:tcW w:w="1412" w:type="dxa"/>
          </w:tcPr>
          <w:p w14:paraId="0ACB99FB">
            <w:pPr>
              <w:pStyle w:val="18"/>
              <w:ind w:right="38"/>
              <w:rPr>
                <w:sz w:val="24"/>
                <w:szCs w:val="24"/>
                <w:lang w:eastAsia="en-US"/>
              </w:rPr>
            </w:pPr>
          </w:p>
          <w:p w14:paraId="565E8C37">
            <w:pPr>
              <w:pStyle w:val="18"/>
              <w:ind w:right="38"/>
              <w:rPr>
                <w:sz w:val="24"/>
                <w:szCs w:val="24"/>
                <w:lang w:eastAsia="en-US"/>
              </w:rPr>
            </w:pPr>
            <w:r>
              <w:rPr>
                <w:sz w:val="24"/>
                <w:szCs w:val="24"/>
                <w:lang w:eastAsia="en-US"/>
              </w:rPr>
              <w:t>июнь, июль</w:t>
            </w:r>
          </w:p>
        </w:tc>
      </w:tr>
    </w:tbl>
    <w:p w14:paraId="6046EAEC">
      <w:pPr>
        <w:pStyle w:val="18"/>
        <w:ind w:right="38"/>
        <w:jc w:val="left"/>
        <w:rPr>
          <w:b/>
          <w:sz w:val="24"/>
          <w:szCs w:val="24"/>
          <w:lang w:eastAsia="en-US"/>
        </w:rPr>
      </w:pPr>
    </w:p>
    <w:p w14:paraId="7EB1EB92">
      <w:pPr>
        <w:pStyle w:val="18"/>
        <w:ind w:right="38"/>
        <w:jc w:val="left"/>
        <w:rPr>
          <w:b/>
          <w:sz w:val="24"/>
          <w:szCs w:val="24"/>
          <w:lang w:eastAsia="en-US"/>
        </w:rPr>
      </w:pPr>
    </w:p>
    <w:p w14:paraId="0217D81E">
      <w:pPr>
        <w:pStyle w:val="18"/>
        <w:ind w:right="38"/>
        <w:jc w:val="left"/>
        <w:rPr>
          <w:b/>
          <w:sz w:val="24"/>
          <w:szCs w:val="24"/>
          <w:lang w:eastAsia="en-US"/>
        </w:rPr>
      </w:pPr>
    </w:p>
    <w:p w14:paraId="145EC68A">
      <w:pPr>
        <w:pStyle w:val="18"/>
        <w:ind w:right="38"/>
        <w:jc w:val="left"/>
        <w:rPr>
          <w:b/>
          <w:sz w:val="24"/>
          <w:szCs w:val="24"/>
          <w:lang w:eastAsia="en-US"/>
        </w:rPr>
      </w:pPr>
    </w:p>
    <w:p w14:paraId="5861781B">
      <w:pPr>
        <w:pStyle w:val="18"/>
        <w:ind w:right="38"/>
        <w:jc w:val="left"/>
        <w:rPr>
          <w:b/>
          <w:sz w:val="24"/>
          <w:szCs w:val="24"/>
          <w:lang w:eastAsia="en-US"/>
        </w:rPr>
      </w:pPr>
      <w:r>
        <w:rPr>
          <w:b/>
          <w:sz w:val="24"/>
          <w:szCs w:val="24"/>
          <w:lang w:eastAsia="en-US"/>
        </w:rPr>
        <w:t>Качественные требования к услугам:</w:t>
      </w:r>
    </w:p>
    <w:p w14:paraId="54B4F6EE">
      <w:pPr>
        <w:pStyle w:val="72"/>
        <w:numPr>
          <w:ilvl w:val="0"/>
          <w:numId w:val="3"/>
        </w:numPr>
        <w:rPr>
          <w:rStyle w:val="64"/>
          <w:b/>
          <w:lang w:val="ru-RU" w:eastAsia="ru-RU"/>
        </w:rPr>
      </w:pPr>
      <w:r>
        <w:rPr>
          <w:b/>
          <w:lang w:val="ru-RU"/>
        </w:rPr>
        <w:t xml:space="preserve">Качество услуг должно соответствовать требованиям, установленным Федеральным законом от 01.07.2011г. № 170-ФЗ </w:t>
      </w:r>
      <w:r>
        <w:rPr>
          <w:rStyle w:val="64"/>
          <w:b/>
          <w:lang w:val="ru-RU"/>
        </w:rPr>
        <w:t xml:space="preserve">«О техническом осмотре транспортных средств и о внесении изменений в отдельные законодательные акты российской Федерации» (с изменениями и дополнениями), приказа Федеральной </w:t>
      </w:r>
      <w:r>
        <w:rPr>
          <w:rStyle w:val="64"/>
          <w:b/>
          <w:lang w:val="ru-RU" w:eastAsia="ru-RU"/>
        </w:rPr>
        <w:t>антимонопольной службы от 30.06.2022 № 489/22 «Об утверждении методики расчета предельного размера платы за проведение технического осмотра».</w:t>
      </w:r>
    </w:p>
    <w:p w14:paraId="61C2DC75">
      <w:pPr>
        <w:pStyle w:val="18"/>
        <w:numPr>
          <w:ilvl w:val="0"/>
          <w:numId w:val="3"/>
        </w:numPr>
        <w:ind w:right="38"/>
        <w:jc w:val="left"/>
        <w:rPr>
          <w:rStyle w:val="64"/>
          <w:b/>
          <w:sz w:val="24"/>
          <w:szCs w:val="24"/>
          <w:lang w:eastAsia="en-US"/>
        </w:rPr>
      </w:pPr>
      <w:r>
        <w:rPr>
          <w:rStyle w:val="64"/>
          <w:b/>
          <w:sz w:val="24"/>
          <w:szCs w:val="24"/>
        </w:rPr>
        <w:t>Место оказания услуг: Россия, Смоленская область, город Сафоново.</w:t>
      </w:r>
    </w:p>
    <w:p w14:paraId="2A0F52B9">
      <w:pPr>
        <w:pStyle w:val="18"/>
        <w:numPr>
          <w:ilvl w:val="0"/>
          <w:numId w:val="3"/>
        </w:numPr>
        <w:ind w:right="38"/>
        <w:jc w:val="left"/>
        <w:rPr>
          <w:b/>
          <w:sz w:val="24"/>
          <w:szCs w:val="24"/>
          <w:lang w:eastAsia="en-US"/>
        </w:rPr>
      </w:pPr>
      <w:r>
        <w:rPr>
          <w:b/>
          <w:sz w:val="24"/>
          <w:szCs w:val="24"/>
          <w:lang w:eastAsia="en-US"/>
        </w:rPr>
        <w:t>После проведения технического осмотра выдать «Государственному заказчику» надлежащим образом оформленную диагностическую карту.</w:t>
      </w:r>
    </w:p>
    <w:p w14:paraId="5CB67FC8">
      <w:pPr>
        <w:pStyle w:val="18"/>
        <w:numPr>
          <w:ilvl w:val="0"/>
          <w:numId w:val="3"/>
        </w:numPr>
        <w:ind w:right="38"/>
        <w:jc w:val="left"/>
        <w:rPr>
          <w:b/>
          <w:sz w:val="24"/>
          <w:szCs w:val="24"/>
          <w:lang w:eastAsia="en-US"/>
        </w:rPr>
      </w:pPr>
      <w:r>
        <w:rPr>
          <w:b/>
          <w:sz w:val="24"/>
          <w:szCs w:val="24"/>
          <w:lang w:eastAsia="en-US"/>
        </w:rPr>
        <w:t>Предоставлять по требованию «Государственного заказчика» подробное описание методологии и технологии оказания услуг.</w:t>
      </w:r>
    </w:p>
    <w:p w14:paraId="3437F9C2">
      <w:pPr>
        <w:jc w:val="both"/>
        <w:rPr>
          <w:b/>
          <w:bCs/>
          <w:snapToGrid w:val="0"/>
          <w:lang w:val="ru-RU"/>
        </w:rPr>
      </w:pPr>
    </w:p>
    <w:tbl>
      <w:tblPr>
        <w:tblStyle w:val="9"/>
        <w:tblW w:w="9794" w:type="dxa"/>
        <w:jc w:val="center"/>
        <w:tblLayout w:type="fixed"/>
        <w:tblCellMar>
          <w:top w:w="0" w:type="dxa"/>
          <w:left w:w="108" w:type="dxa"/>
          <w:bottom w:w="0" w:type="dxa"/>
          <w:right w:w="108" w:type="dxa"/>
        </w:tblCellMar>
      </w:tblPr>
      <w:tblGrid>
        <w:gridCol w:w="4664"/>
        <w:gridCol w:w="5130"/>
      </w:tblGrid>
      <w:tr w14:paraId="21DB5ACE">
        <w:tblPrEx>
          <w:tblCellMar>
            <w:top w:w="0" w:type="dxa"/>
            <w:left w:w="108" w:type="dxa"/>
            <w:bottom w:w="0" w:type="dxa"/>
            <w:right w:w="108" w:type="dxa"/>
          </w:tblCellMar>
        </w:tblPrEx>
        <w:trPr>
          <w:trHeight w:val="597" w:hRule="atLeast"/>
          <w:jc w:val="center"/>
        </w:trPr>
        <w:tc>
          <w:tcPr>
            <w:tcW w:w="4664" w:type="dxa"/>
          </w:tcPr>
          <w:p w14:paraId="7D606B0F">
            <w:pPr>
              <w:jc w:val="both"/>
              <w:rPr>
                <w:lang w:val="ru-RU"/>
              </w:rPr>
            </w:pPr>
          </w:p>
          <w:p w14:paraId="41B18F67">
            <w:pPr>
              <w:jc w:val="both"/>
            </w:pPr>
            <w:r>
              <w:t>ГОСУДАРСТВЕННЫЙ ЗАКАЗЧИК:</w:t>
            </w:r>
          </w:p>
          <w:p w14:paraId="5CB865B0">
            <w:pPr>
              <w:keepNext/>
              <w:spacing w:after="60"/>
              <w:jc w:val="both"/>
              <w:outlineLvl w:val="2"/>
            </w:pPr>
          </w:p>
        </w:tc>
        <w:tc>
          <w:tcPr>
            <w:tcW w:w="5130" w:type="dxa"/>
          </w:tcPr>
          <w:p w14:paraId="018EAB07">
            <w:pPr>
              <w:jc w:val="both"/>
            </w:pPr>
          </w:p>
          <w:p w14:paraId="00AFC6D5">
            <w:pPr>
              <w:jc w:val="both"/>
              <w:rPr>
                <w:lang w:val="ru-RU"/>
              </w:rPr>
            </w:pPr>
            <w:r>
              <w:t xml:space="preserve"> ИСПОЛНИТЕЛЬ</w:t>
            </w:r>
          </w:p>
        </w:tc>
      </w:tr>
      <w:tr w14:paraId="5BA8CC4B">
        <w:tblPrEx>
          <w:tblCellMar>
            <w:top w:w="0" w:type="dxa"/>
            <w:left w:w="108" w:type="dxa"/>
            <w:bottom w:w="0" w:type="dxa"/>
            <w:right w:w="108" w:type="dxa"/>
          </w:tblCellMar>
        </w:tblPrEx>
        <w:trPr>
          <w:trHeight w:val="1093" w:hRule="atLeast"/>
          <w:jc w:val="center"/>
        </w:trPr>
        <w:tc>
          <w:tcPr>
            <w:tcW w:w="4664" w:type="dxa"/>
          </w:tcPr>
          <w:p w14:paraId="71A61C5D">
            <w:pPr>
              <w:ind w:right="-111"/>
              <w:jc w:val="both"/>
              <w:rPr>
                <w:lang w:val="ru-RU"/>
              </w:rPr>
            </w:pPr>
            <w:r>
              <w:rPr>
                <w:lang w:val="ru-RU"/>
              </w:rPr>
              <w:t>________________ /Р</w:t>
            </w:r>
            <w:r>
              <w:rPr>
                <w:rFonts w:hint="default"/>
                <w:lang w:val="ru-RU"/>
              </w:rPr>
              <w:t>.Б. Якименко</w:t>
            </w:r>
            <w:r>
              <w:rPr>
                <w:lang w:val="ru-RU"/>
              </w:rPr>
              <w:t>/</w:t>
            </w:r>
          </w:p>
          <w:p w14:paraId="3BB4D70C">
            <w:pPr>
              <w:widowControl w:val="0"/>
              <w:autoSpaceDE w:val="0"/>
              <w:autoSpaceDN w:val="0"/>
              <w:adjustRightInd w:val="0"/>
              <w:ind w:left="6237" w:hanging="6237"/>
              <w:rPr>
                <w:lang w:val="ru-RU"/>
              </w:rPr>
            </w:pPr>
            <w:r>
              <w:rPr>
                <w:lang w:val="ru-RU"/>
              </w:rPr>
              <w:t>«_____» _________________ 2026 год</w:t>
            </w:r>
          </w:p>
          <w:p w14:paraId="03D31F31">
            <w:pPr>
              <w:widowControl w:val="0"/>
              <w:autoSpaceDE w:val="0"/>
              <w:autoSpaceDN w:val="0"/>
              <w:adjustRightInd w:val="0"/>
              <w:ind w:left="6237" w:hanging="6237"/>
              <w:rPr>
                <w:lang w:val="ru-RU"/>
              </w:rPr>
            </w:pPr>
          </w:p>
          <w:p w14:paraId="15809440">
            <w:pPr>
              <w:widowControl w:val="0"/>
              <w:autoSpaceDE w:val="0"/>
              <w:autoSpaceDN w:val="0"/>
              <w:adjustRightInd w:val="0"/>
              <w:ind w:left="6237" w:hanging="6237"/>
              <w:rPr>
                <w:lang w:val="ru-RU"/>
              </w:rPr>
            </w:pPr>
            <w:r>
              <w:rPr>
                <w:lang w:val="ru-RU"/>
              </w:rPr>
              <w:t>М.П.</w:t>
            </w:r>
          </w:p>
        </w:tc>
        <w:tc>
          <w:tcPr>
            <w:tcW w:w="5130" w:type="dxa"/>
          </w:tcPr>
          <w:p w14:paraId="422CAE51">
            <w:pPr>
              <w:shd w:val="clear" w:color="auto" w:fill="FFFFFF"/>
              <w:jc w:val="both"/>
              <w:rPr>
                <w:lang w:val="ru-RU"/>
              </w:rPr>
            </w:pPr>
            <w:r>
              <w:rPr>
                <w:lang w:val="ru-RU"/>
              </w:rPr>
              <w:t>_________________//</w:t>
            </w:r>
          </w:p>
          <w:p w14:paraId="349870FB">
            <w:pPr>
              <w:widowControl w:val="0"/>
              <w:autoSpaceDE w:val="0"/>
              <w:autoSpaceDN w:val="0"/>
              <w:adjustRightInd w:val="0"/>
              <w:ind w:left="6237" w:hanging="6237"/>
              <w:rPr>
                <w:lang w:val="ru-RU"/>
              </w:rPr>
            </w:pPr>
            <w:r>
              <w:rPr>
                <w:lang w:val="ru-RU"/>
              </w:rPr>
              <w:t>«_____» _______________________ 2026 год</w:t>
            </w:r>
          </w:p>
          <w:p w14:paraId="6A248D2D">
            <w:pPr>
              <w:widowControl w:val="0"/>
              <w:autoSpaceDE w:val="0"/>
              <w:autoSpaceDN w:val="0"/>
              <w:adjustRightInd w:val="0"/>
              <w:ind w:left="6237" w:hanging="6237"/>
              <w:rPr>
                <w:lang w:val="ru-RU"/>
              </w:rPr>
            </w:pPr>
          </w:p>
          <w:p w14:paraId="300E7AC6">
            <w:pPr>
              <w:shd w:val="clear" w:color="auto" w:fill="FFFFFF"/>
              <w:jc w:val="both"/>
              <w:rPr>
                <w:lang w:val="ru-RU"/>
              </w:rPr>
            </w:pPr>
            <w:r>
              <w:rPr>
                <w:lang w:val="ru-RU"/>
              </w:rPr>
              <w:t>М.П.</w:t>
            </w:r>
          </w:p>
        </w:tc>
      </w:tr>
    </w:tbl>
    <w:p w14:paraId="76CAC089">
      <w:pPr>
        <w:widowControl w:val="0"/>
        <w:tabs>
          <w:tab w:val="left" w:pos="7049"/>
        </w:tabs>
        <w:autoSpaceDE w:val="0"/>
        <w:autoSpaceDN w:val="0"/>
        <w:adjustRightInd w:val="0"/>
        <w:rPr>
          <w:lang w:val="ru-RU"/>
        </w:rPr>
      </w:pPr>
      <w:r>
        <w:rPr>
          <w:lang w:val="ru-RU"/>
        </w:rPr>
        <w:t xml:space="preserve">                                                                                                                                           </w:t>
      </w:r>
    </w:p>
    <w:p w14:paraId="1324EAB6">
      <w:pPr>
        <w:widowControl w:val="0"/>
        <w:tabs>
          <w:tab w:val="left" w:pos="7049"/>
        </w:tabs>
        <w:autoSpaceDE w:val="0"/>
        <w:autoSpaceDN w:val="0"/>
        <w:adjustRightInd w:val="0"/>
        <w:rPr>
          <w:lang w:val="ru-RU"/>
        </w:rPr>
      </w:pPr>
    </w:p>
    <w:p w14:paraId="08FB95D6">
      <w:pPr>
        <w:widowControl w:val="0"/>
        <w:tabs>
          <w:tab w:val="left" w:pos="7049"/>
        </w:tabs>
        <w:autoSpaceDE w:val="0"/>
        <w:autoSpaceDN w:val="0"/>
        <w:adjustRightInd w:val="0"/>
        <w:rPr>
          <w:lang w:val="ru-RU"/>
        </w:rPr>
      </w:pPr>
    </w:p>
    <w:p w14:paraId="359F2B01">
      <w:pPr>
        <w:widowControl w:val="0"/>
        <w:tabs>
          <w:tab w:val="left" w:pos="7049"/>
        </w:tabs>
        <w:autoSpaceDE w:val="0"/>
        <w:autoSpaceDN w:val="0"/>
        <w:adjustRightInd w:val="0"/>
        <w:jc w:val="right"/>
        <w:rPr>
          <w:lang w:val="ru-RU"/>
        </w:rPr>
      </w:pPr>
      <w:r>
        <w:rPr>
          <w:lang w:val="ru-RU"/>
        </w:rPr>
        <w:t xml:space="preserve">   Приложение № 3</w:t>
      </w:r>
    </w:p>
    <w:p w14:paraId="68F59EC8">
      <w:pPr>
        <w:pStyle w:val="2"/>
        <w:spacing w:before="0" w:after="0"/>
        <w:jc w:val="right"/>
        <w:rPr>
          <w:b w:val="0"/>
          <w:sz w:val="24"/>
          <w:szCs w:val="24"/>
        </w:rPr>
      </w:pPr>
      <w:r>
        <w:rPr>
          <w:b w:val="0"/>
          <w:sz w:val="24"/>
          <w:szCs w:val="24"/>
        </w:rPr>
        <w:t xml:space="preserve">к Государственному Контракту </w:t>
      </w:r>
    </w:p>
    <w:p w14:paraId="28795B28">
      <w:pPr>
        <w:pStyle w:val="2"/>
        <w:spacing w:before="0" w:after="0"/>
        <w:jc w:val="right"/>
        <w:rPr>
          <w:b w:val="0"/>
          <w:sz w:val="24"/>
          <w:szCs w:val="24"/>
        </w:rPr>
      </w:pPr>
      <w:r>
        <w:rPr>
          <w:b w:val="0"/>
          <w:sz w:val="24"/>
          <w:szCs w:val="24"/>
        </w:rPr>
        <w:t>№  от«___»  _________ 2026г.</w:t>
      </w:r>
    </w:p>
    <w:p w14:paraId="1482E616">
      <w:pPr>
        <w:widowControl w:val="0"/>
        <w:tabs>
          <w:tab w:val="left" w:pos="7049"/>
        </w:tabs>
        <w:autoSpaceDE w:val="0"/>
        <w:autoSpaceDN w:val="0"/>
        <w:adjustRightInd w:val="0"/>
        <w:jc w:val="both"/>
        <w:rPr>
          <w:lang w:val="ru-RU"/>
        </w:rPr>
      </w:pPr>
    </w:p>
    <w:p w14:paraId="1DA0BFF4">
      <w:pPr>
        <w:pStyle w:val="36"/>
        <w:jc w:val="center"/>
        <w:rPr>
          <w:rFonts w:ascii="Times New Roman" w:hAnsi="Times New Roman" w:cs="Times New Roman"/>
          <w:b/>
          <w:sz w:val="24"/>
          <w:szCs w:val="24"/>
        </w:rPr>
      </w:pPr>
      <w:r>
        <w:rPr>
          <w:rFonts w:ascii="Times New Roman" w:hAnsi="Times New Roman" w:cs="Times New Roman"/>
          <w:b/>
          <w:sz w:val="24"/>
          <w:szCs w:val="24"/>
        </w:rPr>
        <w:t>(ФОРМА)</w:t>
      </w:r>
    </w:p>
    <w:p w14:paraId="239DFAAE">
      <w:pPr>
        <w:pStyle w:val="36"/>
        <w:jc w:val="center"/>
        <w:rPr>
          <w:rFonts w:ascii="Times New Roman" w:hAnsi="Times New Roman" w:cs="Times New Roman"/>
          <w:b/>
          <w:sz w:val="24"/>
          <w:szCs w:val="24"/>
        </w:rPr>
      </w:pPr>
      <w:r>
        <w:rPr>
          <w:rFonts w:ascii="Times New Roman" w:hAnsi="Times New Roman" w:cs="Times New Roman"/>
          <w:b/>
          <w:sz w:val="24"/>
          <w:szCs w:val="24"/>
        </w:rPr>
        <w:t>АКТ</w:t>
      </w:r>
    </w:p>
    <w:p w14:paraId="3D524907">
      <w:pPr>
        <w:pStyle w:val="36"/>
        <w:jc w:val="center"/>
        <w:rPr>
          <w:rFonts w:ascii="Times New Roman" w:hAnsi="Times New Roman" w:cs="Times New Roman"/>
          <w:b/>
          <w:sz w:val="24"/>
          <w:szCs w:val="24"/>
        </w:rPr>
      </w:pPr>
      <w:r>
        <w:rPr>
          <w:rFonts w:ascii="Times New Roman" w:hAnsi="Times New Roman" w:cs="Times New Roman"/>
          <w:b/>
          <w:sz w:val="24"/>
          <w:szCs w:val="24"/>
        </w:rPr>
        <w:t>оказанных услуг</w:t>
      </w:r>
    </w:p>
    <w:p w14:paraId="29A894D7">
      <w:pPr>
        <w:pStyle w:val="36"/>
        <w:rPr>
          <w:rFonts w:ascii="Times New Roman" w:hAnsi="Times New Roman" w:cs="Times New Roman"/>
          <w:sz w:val="23"/>
          <w:szCs w:val="23"/>
        </w:rPr>
      </w:pPr>
    </w:p>
    <w:p w14:paraId="25A4451C">
      <w:pPr>
        <w:pStyle w:val="36"/>
        <w:rPr>
          <w:rFonts w:ascii="Times New Roman" w:hAnsi="Times New Roman" w:cs="Times New Roman"/>
          <w:sz w:val="23"/>
          <w:szCs w:val="23"/>
        </w:rPr>
      </w:pPr>
      <w:r>
        <w:rPr>
          <w:rFonts w:ascii="Times New Roman" w:hAnsi="Times New Roman" w:cs="Times New Roman"/>
          <w:sz w:val="23"/>
          <w:szCs w:val="23"/>
        </w:rPr>
        <w:t xml:space="preserve">п.Вадино </w:t>
      </w:r>
      <w:r>
        <w:rPr>
          <w:rFonts w:hint="default" w:ascii="Times New Roman" w:hAnsi="Times New Roman" w:cs="Times New Roman"/>
          <w:sz w:val="23"/>
          <w:szCs w:val="23"/>
          <w:lang w:val="ru-RU"/>
        </w:rPr>
        <w:t xml:space="preserve">                                                                                                                       </w:t>
      </w:r>
      <w:r>
        <w:rPr>
          <w:rFonts w:ascii="Times New Roman" w:hAnsi="Times New Roman" w:cs="Times New Roman"/>
          <w:sz w:val="23"/>
          <w:szCs w:val="23"/>
        </w:rPr>
        <w:t>«____» __________ 2026г.</w:t>
      </w:r>
    </w:p>
    <w:p w14:paraId="260317C4">
      <w:pPr>
        <w:pStyle w:val="36"/>
        <w:jc w:val="both"/>
        <w:rPr>
          <w:rFonts w:ascii="Times New Roman" w:hAnsi="Times New Roman" w:cs="Times New Roman"/>
          <w:sz w:val="23"/>
          <w:szCs w:val="23"/>
        </w:rPr>
      </w:pPr>
    </w:p>
    <w:p w14:paraId="610E2147">
      <w:pPr>
        <w:widowControl w:val="0"/>
        <w:autoSpaceDE w:val="0"/>
        <w:autoSpaceDN w:val="0"/>
        <w:adjustRightInd w:val="0"/>
        <w:ind w:firstLine="709"/>
        <w:jc w:val="both"/>
        <w:rPr>
          <w:sz w:val="23"/>
          <w:szCs w:val="23"/>
          <w:lang w:val="ru-RU"/>
        </w:rPr>
      </w:pPr>
      <w:r>
        <w:rPr>
          <w:sz w:val="23"/>
          <w:szCs w:val="23"/>
          <w:lang w:val="ru-RU"/>
        </w:rPr>
        <w:t>Федеральное казенное учреждение «Исправительная колония № 2 Управления Федеральной службы исполнения наказаний по Смоленской области», именуемое в дальнейшем «Государственный заказчик», выступая от имени Российской Федерации, в целях обеспечения государственных нужд, в лице заместителя</w:t>
      </w:r>
      <w:r>
        <w:rPr>
          <w:rFonts w:hint="default"/>
          <w:sz w:val="23"/>
          <w:szCs w:val="23"/>
          <w:lang w:val="ru-RU"/>
        </w:rPr>
        <w:t xml:space="preserve"> </w:t>
      </w:r>
      <w:r>
        <w:rPr>
          <w:sz w:val="23"/>
          <w:szCs w:val="23"/>
          <w:lang w:val="ru-RU"/>
        </w:rPr>
        <w:t>начальника учреждения Якименко</w:t>
      </w:r>
      <w:r>
        <w:rPr>
          <w:rFonts w:hint="default"/>
          <w:sz w:val="23"/>
          <w:szCs w:val="23"/>
          <w:lang w:val="ru-RU"/>
        </w:rPr>
        <w:t xml:space="preserve"> Романа Борисовича</w:t>
      </w:r>
      <w:r>
        <w:rPr>
          <w:sz w:val="23"/>
          <w:szCs w:val="23"/>
          <w:lang w:val="ru-RU"/>
        </w:rPr>
        <w:t>, действующего на основании доверенности</w:t>
      </w:r>
      <w:r>
        <w:rPr>
          <w:rFonts w:hint="default"/>
          <w:sz w:val="23"/>
          <w:szCs w:val="23"/>
          <w:lang w:val="ru-RU"/>
        </w:rPr>
        <w:t xml:space="preserve"> от 16.04.2026 № 2</w:t>
      </w:r>
      <w:r>
        <w:rPr>
          <w:sz w:val="23"/>
          <w:szCs w:val="23"/>
          <w:lang w:val="ru-RU"/>
        </w:rPr>
        <w:t>,</w:t>
      </w:r>
      <w:r>
        <w:rPr>
          <w:rFonts w:hint="default"/>
          <w:sz w:val="23"/>
          <w:szCs w:val="23"/>
          <w:lang w:val="ru-RU"/>
        </w:rPr>
        <w:t xml:space="preserve"> </w:t>
      </w:r>
      <w:r>
        <w:rPr>
          <w:sz w:val="23"/>
          <w:szCs w:val="23"/>
          <w:lang w:val="ru-RU"/>
        </w:rPr>
        <w:t>с одной стороны, и__________________________________</w:t>
      </w:r>
      <w:r>
        <w:rPr>
          <w:rFonts w:cs="Arial"/>
          <w:sz w:val="23"/>
          <w:szCs w:val="23"/>
          <w:lang w:val="ru-RU"/>
        </w:rPr>
        <w:t>, именуемое в дальнейшем «Исполнитель», действующим на основании____________________________</w:t>
      </w:r>
      <w:r>
        <w:rPr>
          <w:sz w:val="23"/>
          <w:szCs w:val="23"/>
          <w:lang w:val="ru-RU"/>
        </w:rPr>
        <w:t>,</w:t>
      </w:r>
      <w:r>
        <w:rPr>
          <w:rFonts w:hint="default"/>
          <w:sz w:val="23"/>
          <w:szCs w:val="23"/>
          <w:lang w:val="ru-RU"/>
        </w:rPr>
        <w:t xml:space="preserve"> </w:t>
      </w:r>
      <w:r>
        <w:rPr>
          <w:sz w:val="23"/>
          <w:szCs w:val="23"/>
          <w:lang w:val="ru-RU"/>
        </w:rPr>
        <w:t>с другой стороны, вместе именуемые «Стороны», составили настоящий Акт о нижеследующем:</w:t>
      </w:r>
    </w:p>
    <w:p w14:paraId="202A5E60">
      <w:pPr>
        <w:pStyle w:val="36"/>
        <w:tabs>
          <w:tab w:val="left" w:pos="1134"/>
        </w:tabs>
        <w:ind w:firstLine="709"/>
        <w:jc w:val="both"/>
        <w:rPr>
          <w:b/>
          <w:sz w:val="23"/>
          <w:szCs w:val="23"/>
          <w:lang w:eastAsia="en-US"/>
        </w:rPr>
      </w:pPr>
      <w:r>
        <w:rPr>
          <w:rFonts w:ascii="Times New Roman" w:hAnsi="Times New Roman" w:cs="Times New Roman"/>
          <w:sz w:val="23"/>
          <w:szCs w:val="23"/>
        </w:rPr>
        <w:t>1.</w:t>
      </w:r>
      <w:r>
        <w:rPr>
          <w:rFonts w:ascii="Times New Roman" w:hAnsi="Times New Roman" w:cs="Times New Roman"/>
          <w:sz w:val="23"/>
          <w:szCs w:val="23"/>
        </w:rPr>
        <w:tab/>
      </w:r>
      <w:r>
        <w:rPr>
          <w:rFonts w:ascii="Times New Roman" w:hAnsi="Times New Roman" w:cs="Times New Roman"/>
          <w:sz w:val="23"/>
          <w:szCs w:val="23"/>
        </w:rPr>
        <w:t>В соответствии с Государственным контрактом №______от «»_________2026г. (далее – Контракт) «Исполнитель» выполнил обязательства по оказанию услуг по проведению технического осмотра автотранспортных средств ФКУ ИК-2 УФСИН России по Смоленской области с использованием средств технического диагностирования при прохождении техосмотра автотранспортных средств, а именно:</w:t>
      </w:r>
    </w:p>
    <w:tbl>
      <w:tblPr>
        <w:tblStyle w:val="23"/>
        <w:tblW w:w="10916"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027"/>
        <w:gridCol w:w="1843"/>
        <w:gridCol w:w="1559"/>
        <w:gridCol w:w="992"/>
        <w:gridCol w:w="1623"/>
        <w:gridCol w:w="787"/>
        <w:gridCol w:w="1134"/>
        <w:gridCol w:w="1276"/>
      </w:tblGrid>
      <w:tr w14:paraId="6A143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10" w:hRule="atLeast"/>
        </w:trPr>
        <w:tc>
          <w:tcPr>
            <w:tcW w:w="675" w:type="dxa"/>
            <w:textDirection w:val="btLr"/>
            <w:vAlign w:val="center"/>
          </w:tcPr>
          <w:p w14:paraId="0C62286A">
            <w:pPr>
              <w:pStyle w:val="18"/>
              <w:ind w:left="113" w:right="38"/>
              <w:rPr>
                <w:b/>
                <w:sz w:val="22"/>
                <w:szCs w:val="22"/>
                <w:lang w:eastAsia="en-US"/>
              </w:rPr>
            </w:pPr>
            <w:r>
              <w:rPr>
                <w:b/>
                <w:sz w:val="22"/>
                <w:szCs w:val="22"/>
                <w:lang w:eastAsia="en-US"/>
              </w:rPr>
              <w:t>№ п</w:t>
            </w:r>
            <w:r>
              <w:rPr>
                <w:b/>
                <w:sz w:val="22"/>
                <w:szCs w:val="22"/>
                <w:lang w:val="en-US" w:eastAsia="en-US"/>
              </w:rPr>
              <w:t>/</w:t>
            </w:r>
            <w:r>
              <w:rPr>
                <w:b/>
                <w:sz w:val="22"/>
                <w:szCs w:val="22"/>
                <w:lang w:eastAsia="en-US"/>
              </w:rPr>
              <w:t>п</w:t>
            </w:r>
          </w:p>
        </w:tc>
        <w:tc>
          <w:tcPr>
            <w:tcW w:w="1027" w:type="dxa"/>
            <w:textDirection w:val="btLr"/>
            <w:vAlign w:val="center"/>
          </w:tcPr>
          <w:p w14:paraId="1345935D">
            <w:pPr>
              <w:pStyle w:val="18"/>
              <w:ind w:left="113" w:right="38"/>
              <w:rPr>
                <w:b/>
                <w:sz w:val="22"/>
                <w:szCs w:val="22"/>
                <w:lang w:eastAsia="en-US"/>
              </w:rPr>
            </w:pPr>
            <w:r>
              <w:rPr>
                <w:b/>
                <w:sz w:val="22"/>
                <w:szCs w:val="22"/>
                <w:lang w:eastAsia="en-US"/>
              </w:rPr>
              <w:t>Категория транспортного средства</w:t>
            </w:r>
          </w:p>
        </w:tc>
        <w:tc>
          <w:tcPr>
            <w:tcW w:w="1843" w:type="dxa"/>
            <w:textDirection w:val="btLr"/>
            <w:vAlign w:val="center"/>
          </w:tcPr>
          <w:p w14:paraId="269E15BC">
            <w:pPr>
              <w:pStyle w:val="18"/>
              <w:ind w:left="113" w:right="38"/>
              <w:rPr>
                <w:b/>
                <w:sz w:val="22"/>
                <w:szCs w:val="22"/>
                <w:lang w:eastAsia="en-US"/>
              </w:rPr>
            </w:pPr>
            <w:r>
              <w:rPr>
                <w:b/>
                <w:sz w:val="22"/>
                <w:szCs w:val="22"/>
                <w:lang w:eastAsia="en-US"/>
              </w:rPr>
              <w:t>Марка</w:t>
            </w:r>
          </w:p>
        </w:tc>
        <w:tc>
          <w:tcPr>
            <w:tcW w:w="1559" w:type="dxa"/>
            <w:textDirection w:val="btLr"/>
            <w:vAlign w:val="center"/>
          </w:tcPr>
          <w:p w14:paraId="77A4750F">
            <w:pPr>
              <w:pStyle w:val="18"/>
              <w:ind w:left="113" w:right="38"/>
              <w:rPr>
                <w:b/>
                <w:sz w:val="22"/>
                <w:szCs w:val="22"/>
                <w:lang w:eastAsia="en-US"/>
              </w:rPr>
            </w:pPr>
            <w:r>
              <w:rPr>
                <w:b/>
                <w:sz w:val="22"/>
                <w:szCs w:val="22"/>
                <w:lang w:eastAsia="en-US"/>
              </w:rPr>
              <w:t>Регистрационный знак</w:t>
            </w:r>
          </w:p>
        </w:tc>
        <w:tc>
          <w:tcPr>
            <w:tcW w:w="992" w:type="dxa"/>
            <w:textDirection w:val="btLr"/>
            <w:vAlign w:val="center"/>
          </w:tcPr>
          <w:p w14:paraId="2620C61D">
            <w:pPr>
              <w:pStyle w:val="18"/>
              <w:ind w:left="113" w:right="38"/>
              <w:rPr>
                <w:b/>
                <w:sz w:val="22"/>
                <w:szCs w:val="22"/>
                <w:lang w:eastAsia="en-US"/>
              </w:rPr>
            </w:pPr>
            <w:r>
              <w:rPr>
                <w:b/>
                <w:sz w:val="22"/>
                <w:szCs w:val="22"/>
                <w:lang w:eastAsia="en-US"/>
              </w:rPr>
              <w:t>Год выпуска</w:t>
            </w:r>
          </w:p>
        </w:tc>
        <w:tc>
          <w:tcPr>
            <w:tcW w:w="1623" w:type="dxa"/>
            <w:textDirection w:val="btLr"/>
            <w:vAlign w:val="center"/>
          </w:tcPr>
          <w:p w14:paraId="65D9DD2F">
            <w:pPr>
              <w:pStyle w:val="18"/>
              <w:ind w:left="113" w:right="38"/>
              <w:rPr>
                <w:b/>
                <w:sz w:val="22"/>
                <w:szCs w:val="22"/>
                <w:lang w:eastAsia="en-US"/>
              </w:rPr>
            </w:pPr>
            <w:r>
              <w:rPr>
                <w:b/>
                <w:sz w:val="22"/>
                <w:szCs w:val="22"/>
                <w:lang w:val="en-US" w:eastAsia="en-US"/>
              </w:rPr>
              <w:t>VIN</w:t>
            </w:r>
            <w:r>
              <w:rPr>
                <w:b/>
                <w:sz w:val="22"/>
                <w:szCs w:val="22"/>
                <w:lang w:eastAsia="en-US"/>
              </w:rPr>
              <w:t>№</w:t>
            </w:r>
          </w:p>
        </w:tc>
        <w:tc>
          <w:tcPr>
            <w:tcW w:w="787" w:type="dxa"/>
            <w:textDirection w:val="btLr"/>
            <w:vAlign w:val="center"/>
          </w:tcPr>
          <w:p w14:paraId="2DDC2504">
            <w:pPr>
              <w:pStyle w:val="18"/>
              <w:ind w:left="113" w:right="38"/>
              <w:rPr>
                <w:b/>
                <w:sz w:val="22"/>
                <w:szCs w:val="22"/>
                <w:lang w:eastAsia="en-US"/>
              </w:rPr>
            </w:pPr>
            <w:r>
              <w:rPr>
                <w:b/>
                <w:sz w:val="22"/>
                <w:szCs w:val="22"/>
                <w:lang w:eastAsia="en-US"/>
              </w:rPr>
              <w:t>Количество</w:t>
            </w:r>
          </w:p>
          <w:p w14:paraId="292CB06F">
            <w:pPr>
              <w:pStyle w:val="18"/>
              <w:ind w:left="113" w:right="38"/>
              <w:rPr>
                <w:b/>
                <w:sz w:val="22"/>
                <w:szCs w:val="22"/>
                <w:lang w:eastAsia="en-US"/>
              </w:rPr>
            </w:pPr>
            <w:r>
              <w:rPr>
                <w:b/>
                <w:sz w:val="22"/>
                <w:szCs w:val="22"/>
                <w:lang w:eastAsia="en-US"/>
              </w:rPr>
              <w:t>услуг</w:t>
            </w:r>
          </w:p>
        </w:tc>
        <w:tc>
          <w:tcPr>
            <w:tcW w:w="1134" w:type="dxa"/>
            <w:textDirection w:val="btLr"/>
            <w:vAlign w:val="center"/>
          </w:tcPr>
          <w:p w14:paraId="0CD3AEF7">
            <w:pPr>
              <w:pStyle w:val="18"/>
              <w:ind w:left="113" w:right="38"/>
              <w:rPr>
                <w:b/>
                <w:sz w:val="22"/>
                <w:szCs w:val="22"/>
                <w:lang w:eastAsia="en-US"/>
              </w:rPr>
            </w:pPr>
            <w:r>
              <w:rPr>
                <w:b/>
                <w:sz w:val="22"/>
                <w:szCs w:val="22"/>
                <w:lang w:eastAsia="en-US"/>
              </w:rPr>
              <w:t>Цена за услугу, руб</w:t>
            </w:r>
          </w:p>
        </w:tc>
        <w:tc>
          <w:tcPr>
            <w:tcW w:w="1276" w:type="dxa"/>
            <w:textDirection w:val="btLr"/>
            <w:vAlign w:val="center"/>
          </w:tcPr>
          <w:p w14:paraId="08C90459">
            <w:pPr>
              <w:pStyle w:val="18"/>
              <w:ind w:left="113" w:right="38"/>
              <w:rPr>
                <w:b/>
                <w:sz w:val="22"/>
                <w:szCs w:val="22"/>
                <w:lang w:eastAsia="en-US"/>
              </w:rPr>
            </w:pPr>
            <w:r>
              <w:rPr>
                <w:b/>
                <w:sz w:val="22"/>
                <w:szCs w:val="22"/>
                <w:lang w:eastAsia="en-US"/>
              </w:rPr>
              <w:t>Сумма, руб.</w:t>
            </w:r>
          </w:p>
        </w:tc>
      </w:tr>
      <w:tr w14:paraId="3D252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22AA3CC7">
            <w:pPr>
              <w:pStyle w:val="18"/>
              <w:ind w:right="38"/>
              <w:rPr>
                <w:sz w:val="24"/>
                <w:szCs w:val="24"/>
                <w:lang w:eastAsia="en-US"/>
              </w:rPr>
            </w:pPr>
            <w:r>
              <w:rPr>
                <w:sz w:val="24"/>
                <w:szCs w:val="24"/>
                <w:lang w:eastAsia="en-US"/>
              </w:rPr>
              <w:t>1</w:t>
            </w:r>
          </w:p>
        </w:tc>
        <w:tc>
          <w:tcPr>
            <w:tcW w:w="1027" w:type="dxa"/>
          </w:tcPr>
          <w:p w14:paraId="4694EF34">
            <w:pPr>
              <w:pStyle w:val="18"/>
              <w:ind w:right="38"/>
              <w:rPr>
                <w:sz w:val="24"/>
                <w:szCs w:val="24"/>
                <w:lang w:val="en-US" w:eastAsia="en-US"/>
              </w:rPr>
            </w:pPr>
            <w:r>
              <w:rPr>
                <w:sz w:val="24"/>
                <w:szCs w:val="24"/>
                <w:lang w:val="en-US" w:eastAsia="en-US"/>
              </w:rPr>
              <w:t>N1</w:t>
            </w:r>
          </w:p>
        </w:tc>
        <w:tc>
          <w:tcPr>
            <w:tcW w:w="1843" w:type="dxa"/>
          </w:tcPr>
          <w:p w14:paraId="11A896F1">
            <w:pPr>
              <w:pStyle w:val="18"/>
              <w:ind w:right="38"/>
              <w:rPr>
                <w:sz w:val="24"/>
                <w:szCs w:val="24"/>
                <w:lang w:eastAsia="en-US"/>
              </w:rPr>
            </w:pPr>
            <w:r>
              <w:rPr>
                <w:sz w:val="24"/>
                <w:szCs w:val="24"/>
                <w:lang w:eastAsia="en-US"/>
              </w:rPr>
              <w:t>ГАЗ 3302</w:t>
            </w:r>
          </w:p>
        </w:tc>
        <w:tc>
          <w:tcPr>
            <w:tcW w:w="1559" w:type="dxa"/>
          </w:tcPr>
          <w:p w14:paraId="36F29080">
            <w:pPr>
              <w:pStyle w:val="18"/>
              <w:ind w:right="38"/>
              <w:rPr>
                <w:sz w:val="24"/>
                <w:szCs w:val="24"/>
                <w:lang w:eastAsia="en-US"/>
              </w:rPr>
            </w:pPr>
            <w:r>
              <w:rPr>
                <w:sz w:val="22"/>
                <w:szCs w:val="22"/>
                <w:lang w:eastAsia="en-US"/>
              </w:rPr>
              <w:t>Р185ВС67</w:t>
            </w:r>
          </w:p>
        </w:tc>
        <w:tc>
          <w:tcPr>
            <w:tcW w:w="992" w:type="dxa"/>
          </w:tcPr>
          <w:p w14:paraId="68DA0EE4">
            <w:pPr>
              <w:pStyle w:val="18"/>
              <w:ind w:right="38"/>
              <w:rPr>
                <w:sz w:val="24"/>
                <w:szCs w:val="24"/>
                <w:lang w:eastAsia="en-US"/>
              </w:rPr>
            </w:pPr>
            <w:r>
              <w:rPr>
                <w:sz w:val="24"/>
                <w:szCs w:val="24"/>
                <w:lang w:eastAsia="en-US"/>
              </w:rPr>
              <w:t>2002</w:t>
            </w:r>
          </w:p>
        </w:tc>
        <w:tc>
          <w:tcPr>
            <w:tcW w:w="1623" w:type="dxa"/>
          </w:tcPr>
          <w:p w14:paraId="3EAB525B">
            <w:pPr>
              <w:pStyle w:val="18"/>
              <w:ind w:right="38"/>
              <w:jc w:val="left"/>
              <w:rPr>
                <w:sz w:val="24"/>
                <w:szCs w:val="24"/>
                <w:lang w:eastAsia="en-US"/>
              </w:rPr>
            </w:pPr>
            <w:r>
              <w:rPr>
                <w:sz w:val="24"/>
                <w:szCs w:val="24"/>
                <w:lang w:eastAsia="en-US"/>
              </w:rPr>
              <w:t>Х8947402020АВ9347</w:t>
            </w:r>
          </w:p>
        </w:tc>
        <w:tc>
          <w:tcPr>
            <w:tcW w:w="787" w:type="dxa"/>
          </w:tcPr>
          <w:p w14:paraId="1A6F61B4">
            <w:pPr>
              <w:pStyle w:val="18"/>
              <w:ind w:right="38"/>
              <w:rPr>
                <w:sz w:val="24"/>
                <w:szCs w:val="24"/>
                <w:lang w:eastAsia="en-US"/>
              </w:rPr>
            </w:pPr>
            <w:r>
              <w:rPr>
                <w:sz w:val="24"/>
                <w:szCs w:val="24"/>
                <w:lang w:eastAsia="en-US"/>
              </w:rPr>
              <w:t>1</w:t>
            </w:r>
          </w:p>
        </w:tc>
        <w:tc>
          <w:tcPr>
            <w:tcW w:w="1134" w:type="dxa"/>
          </w:tcPr>
          <w:p w14:paraId="165940BE">
            <w:pPr>
              <w:pStyle w:val="18"/>
              <w:ind w:right="38"/>
              <w:rPr>
                <w:sz w:val="24"/>
                <w:szCs w:val="24"/>
                <w:lang w:eastAsia="en-US"/>
              </w:rPr>
            </w:pPr>
          </w:p>
        </w:tc>
        <w:tc>
          <w:tcPr>
            <w:tcW w:w="1276" w:type="dxa"/>
          </w:tcPr>
          <w:p w14:paraId="497CBD5C">
            <w:pPr>
              <w:pStyle w:val="18"/>
              <w:ind w:right="38"/>
              <w:rPr>
                <w:sz w:val="24"/>
                <w:szCs w:val="24"/>
                <w:lang w:eastAsia="en-US"/>
              </w:rPr>
            </w:pPr>
          </w:p>
        </w:tc>
      </w:tr>
      <w:tr w14:paraId="23E0B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30333AB7">
            <w:pPr>
              <w:pStyle w:val="18"/>
              <w:ind w:right="38"/>
              <w:rPr>
                <w:sz w:val="24"/>
                <w:szCs w:val="24"/>
                <w:lang w:eastAsia="en-US"/>
              </w:rPr>
            </w:pPr>
            <w:r>
              <w:rPr>
                <w:sz w:val="24"/>
                <w:szCs w:val="24"/>
                <w:lang w:eastAsia="en-US"/>
              </w:rPr>
              <w:t>2</w:t>
            </w:r>
          </w:p>
        </w:tc>
        <w:tc>
          <w:tcPr>
            <w:tcW w:w="1027" w:type="dxa"/>
          </w:tcPr>
          <w:p w14:paraId="702A9E2D">
            <w:pPr>
              <w:pStyle w:val="18"/>
              <w:ind w:right="38"/>
              <w:rPr>
                <w:sz w:val="24"/>
                <w:szCs w:val="24"/>
                <w:lang w:eastAsia="en-US"/>
              </w:rPr>
            </w:pPr>
            <w:r>
              <w:rPr>
                <w:sz w:val="24"/>
                <w:szCs w:val="24"/>
                <w:lang w:eastAsia="en-US"/>
              </w:rPr>
              <w:t>М3</w:t>
            </w:r>
          </w:p>
        </w:tc>
        <w:tc>
          <w:tcPr>
            <w:tcW w:w="1843" w:type="dxa"/>
          </w:tcPr>
          <w:p w14:paraId="0D6DFC44">
            <w:pPr>
              <w:pStyle w:val="18"/>
              <w:ind w:right="38"/>
              <w:rPr>
                <w:sz w:val="22"/>
                <w:szCs w:val="22"/>
                <w:lang w:eastAsia="en-US"/>
              </w:rPr>
            </w:pPr>
            <w:r>
              <w:rPr>
                <w:sz w:val="22"/>
                <w:szCs w:val="22"/>
                <w:lang w:eastAsia="en-US"/>
              </w:rPr>
              <w:t>ГАЗ 33106АЗ</w:t>
            </w:r>
          </w:p>
        </w:tc>
        <w:tc>
          <w:tcPr>
            <w:tcW w:w="1559" w:type="dxa"/>
          </w:tcPr>
          <w:p w14:paraId="52C02D52">
            <w:pPr>
              <w:pStyle w:val="18"/>
              <w:ind w:right="38"/>
              <w:rPr>
                <w:sz w:val="22"/>
                <w:szCs w:val="22"/>
                <w:lang w:eastAsia="en-US"/>
              </w:rPr>
            </w:pPr>
            <w:r>
              <w:rPr>
                <w:sz w:val="22"/>
                <w:szCs w:val="22"/>
                <w:lang w:eastAsia="en-US"/>
              </w:rPr>
              <w:t>А321НУ67</w:t>
            </w:r>
          </w:p>
        </w:tc>
        <w:tc>
          <w:tcPr>
            <w:tcW w:w="992" w:type="dxa"/>
          </w:tcPr>
          <w:p w14:paraId="1F75CE77">
            <w:pPr>
              <w:pStyle w:val="18"/>
              <w:ind w:right="38"/>
              <w:rPr>
                <w:sz w:val="24"/>
                <w:szCs w:val="24"/>
                <w:lang w:eastAsia="en-US"/>
              </w:rPr>
            </w:pPr>
            <w:r>
              <w:rPr>
                <w:sz w:val="24"/>
                <w:szCs w:val="24"/>
                <w:lang w:eastAsia="en-US"/>
              </w:rPr>
              <w:t>2015</w:t>
            </w:r>
          </w:p>
        </w:tc>
        <w:tc>
          <w:tcPr>
            <w:tcW w:w="1623" w:type="dxa"/>
          </w:tcPr>
          <w:p w14:paraId="7DEB676E">
            <w:pPr>
              <w:pStyle w:val="18"/>
              <w:ind w:right="38"/>
              <w:jc w:val="left"/>
              <w:rPr>
                <w:sz w:val="24"/>
                <w:szCs w:val="24"/>
                <w:lang w:val="en-US" w:eastAsia="en-US"/>
              </w:rPr>
            </w:pPr>
            <w:r>
              <w:rPr>
                <w:sz w:val="24"/>
                <w:szCs w:val="24"/>
                <w:lang w:val="en-US" w:eastAsia="en-US"/>
              </w:rPr>
              <w:t>Х89287910F0EN8187</w:t>
            </w:r>
          </w:p>
        </w:tc>
        <w:tc>
          <w:tcPr>
            <w:tcW w:w="787" w:type="dxa"/>
          </w:tcPr>
          <w:p w14:paraId="318AAF42">
            <w:pPr>
              <w:pStyle w:val="18"/>
              <w:ind w:right="38"/>
              <w:rPr>
                <w:sz w:val="24"/>
                <w:szCs w:val="24"/>
                <w:lang w:eastAsia="en-US"/>
              </w:rPr>
            </w:pPr>
            <w:r>
              <w:rPr>
                <w:sz w:val="24"/>
                <w:szCs w:val="24"/>
                <w:lang w:eastAsia="en-US"/>
              </w:rPr>
              <w:t>1</w:t>
            </w:r>
          </w:p>
        </w:tc>
        <w:tc>
          <w:tcPr>
            <w:tcW w:w="1134" w:type="dxa"/>
          </w:tcPr>
          <w:p w14:paraId="58772A0A">
            <w:pPr>
              <w:pStyle w:val="18"/>
              <w:ind w:right="38"/>
              <w:rPr>
                <w:sz w:val="24"/>
                <w:szCs w:val="24"/>
                <w:lang w:eastAsia="en-US"/>
              </w:rPr>
            </w:pPr>
          </w:p>
        </w:tc>
        <w:tc>
          <w:tcPr>
            <w:tcW w:w="1276" w:type="dxa"/>
          </w:tcPr>
          <w:p w14:paraId="341E9720">
            <w:pPr>
              <w:pStyle w:val="18"/>
              <w:ind w:right="38"/>
              <w:rPr>
                <w:sz w:val="24"/>
                <w:szCs w:val="24"/>
                <w:lang w:eastAsia="en-US"/>
              </w:rPr>
            </w:pPr>
          </w:p>
        </w:tc>
      </w:tr>
      <w:tr w14:paraId="2BD0B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15176629">
            <w:pPr>
              <w:pStyle w:val="18"/>
              <w:ind w:right="38"/>
              <w:rPr>
                <w:sz w:val="24"/>
                <w:szCs w:val="24"/>
                <w:lang w:eastAsia="en-US"/>
              </w:rPr>
            </w:pPr>
            <w:r>
              <w:rPr>
                <w:sz w:val="24"/>
                <w:szCs w:val="24"/>
                <w:lang w:eastAsia="en-US"/>
              </w:rPr>
              <w:t>3</w:t>
            </w:r>
          </w:p>
        </w:tc>
        <w:tc>
          <w:tcPr>
            <w:tcW w:w="1027" w:type="dxa"/>
          </w:tcPr>
          <w:p w14:paraId="41F7AC55">
            <w:pPr>
              <w:pStyle w:val="18"/>
              <w:ind w:right="38"/>
              <w:rPr>
                <w:sz w:val="24"/>
                <w:szCs w:val="24"/>
                <w:lang w:val="en-US" w:eastAsia="en-US"/>
              </w:rPr>
            </w:pPr>
            <w:r>
              <w:rPr>
                <w:sz w:val="24"/>
                <w:szCs w:val="24"/>
                <w:lang w:val="en-US" w:eastAsia="en-US"/>
              </w:rPr>
              <w:t>M3</w:t>
            </w:r>
          </w:p>
        </w:tc>
        <w:tc>
          <w:tcPr>
            <w:tcW w:w="1843" w:type="dxa"/>
          </w:tcPr>
          <w:p w14:paraId="06D0CF31">
            <w:pPr>
              <w:pStyle w:val="18"/>
              <w:ind w:right="38"/>
              <w:rPr>
                <w:sz w:val="22"/>
                <w:szCs w:val="22"/>
                <w:lang w:eastAsia="en-US"/>
              </w:rPr>
            </w:pPr>
            <w:r>
              <w:rPr>
                <w:sz w:val="24"/>
                <w:szCs w:val="24"/>
                <w:lang w:eastAsia="en-US"/>
              </w:rPr>
              <w:t>ПАЗ 32053</w:t>
            </w:r>
          </w:p>
        </w:tc>
        <w:tc>
          <w:tcPr>
            <w:tcW w:w="1559" w:type="dxa"/>
          </w:tcPr>
          <w:p w14:paraId="1BB86B0F">
            <w:pPr>
              <w:pStyle w:val="18"/>
              <w:ind w:right="38"/>
              <w:rPr>
                <w:sz w:val="22"/>
                <w:szCs w:val="22"/>
                <w:lang w:eastAsia="en-US"/>
              </w:rPr>
            </w:pPr>
            <w:r>
              <w:rPr>
                <w:sz w:val="24"/>
                <w:szCs w:val="24"/>
                <w:lang w:eastAsia="en-US"/>
              </w:rPr>
              <w:t>М874ЕМ67</w:t>
            </w:r>
          </w:p>
        </w:tc>
        <w:tc>
          <w:tcPr>
            <w:tcW w:w="992" w:type="dxa"/>
          </w:tcPr>
          <w:p w14:paraId="56B0C6F7">
            <w:pPr>
              <w:pStyle w:val="18"/>
              <w:ind w:right="38"/>
              <w:rPr>
                <w:sz w:val="24"/>
                <w:szCs w:val="24"/>
                <w:lang w:eastAsia="en-US"/>
              </w:rPr>
            </w:pPr>
            <w:r>
              <w:rPr>
                <w:sz w:val="24"/>
                <w:szCs w:val="24"/>
                <w:lang w:eastAsia="en-US"/>
              </w:rPr>
              <w:t>2020</w:t>
            </w:r>
          </w:p>
        </w:tc>
        <w:tc>
          <w:tcPr>
            <w:tcW w:w="1623" w:type="dxa"/>
          </w:tcPr>
          <w:p w14:paraId="0099BCB1">
            <w:pPr>
              <w:pStyle w:val="18"/>
              <w:ind w:right="38"/>
              <w:jc w:val="left"/>
              <w:rPr>
                <w:sz w:val="24"/>
                <w:szCs w:val="24"/>
                <w:lang w:val="en-US" w:eastAsia="en-US"/>
              </w:rPr>
            </w:pPr>
            <w:r>
              <w:rPr>
                <w:sz w:val="24"/>
                <w:szCs w:val="24"/>
                <w:lang w:val="en-US" w:eastAsia="en-US"/>
              </w:rPr>
              <w:t>X1M3205BOL0001029</w:t>
            </w:r>
          </w:p>
        </w:tc>
        <w:tc>
          <w:tcPr>
            <w:tcW w:w="787" w:type="dxa"/>
          </w:tcPr>
          <w:p w14:paraId="0CEBBF6F">
            <w:pPr>
              <w:pStyle w:val="18"/>
              <w:ind w:right="38"/>
              <w:rPr>
                <w:sz w:val="24"/>
                <w:szCs w:val="24"/>
                <w:lang w:val="en-US" w:eastAsia="en-US"/>
              </w:rPr>
            </w:pPr>
            <w:r>
              <w:rPr>
                <w:sz w:val="24"/>
                <w:szCs w:val="24"/>
                <w:lang w:val="en-US" w:eastAsia="en-US"/>
              </w:rPr>
              <w:t>1</w:t>
            </w:r>
          </w:p>
        </w:tc>
        <w:tc>
          <w:tcPr>
            <w:tcW w:w="1134" w:type="dxa"/>
          </w:tcPr>
          <w:p w14:paraId="64AB759C">
            <w:pPr>
              <w:pStyle w:val="18"/>
              <w:ind w:right="38"/>
              <w:rPr>
                <w:sz w:val="24"/>
                <w:szCs w:val="24"/>
                <w:lang w:eastAsia="en-US"/>
              </w:rPr>
            </w:pPr>
          </w:p>
        </w:tc>
        <w:tc>
          <w:tcPr>
            <w:tcW w:w="1276" w:type="dxa"/>
          </w:tcPr>
          <w:p w14:paraId="09607C83">
            <w:pPr>
              <w:pStyle w:val="18"/>
              <w:ind w:right="38"/>
              <w:rPr>
                <w:sz w:val="24"/>
                <w:szCs w:val="24"/>
                <w:lang w:eastAsia="en-US"/>
              </w:rPr>
            </w:pPr>
          </w:p>
        </w:tc>
      </w:tr>
      <w:tr w14:paraId="5425E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72B45DD6">
            <w:pPr>
              <w:pStyle w:val="18"/>
              <w:ind w:right="38"/>
              <w:rPr>
                <w:sz w:val="24"/>
                <w:szCs w:val="24"/>
                <w:lang w:eastAsia="en-US"/>
              </w:rPr>
            </w:pPr>
            <w:r>
              <w:rPr>
                <w:sz w:val="24"/>
                <w:szCs w:val="24"/>
                <w:lang w:eastAsia="en-US"/>
              </w:rPr>
              <w:t>4</w:t>
            </w:r>
          </w:p>
        </w:tc>
        <w:tc>
          <w:tcPr>
            <w:tcW w:w="1027" w:type="dxa"/>
          </w:tcPr>
          <w:p w14:paraId="50860852">
            <w:pPr>
              <w:pStyle w:val="18"/>
              <w:ind w:right="38"/>
              <w:rPr>
                <w:sz w:val="24"/>
                <w:szCs w:val="24"/>
                <w:lang w:val="en-US" w:eastAsia="en-US"/>
              </w:rPr>
            </w:pPr>
            <w:r>
              <w:rPr>
                <w:sz w:val="24"/>
                <w:szCs w:val="24"/>
                <w:lang w:val="en-US" w:eastAsia="en-US"/>
              </w:rPr>
              <w:t>N3</w:t>
            </w:r>
          </w:p>
        </w:tc>
        <w:tc>
          <w:tcPr>
            <w:tcW w:w="1843" w:type="dxa"/>
          </w:tcPr>
          <w:p w14:paraId="783198EA">
            <w:pPr>
              <w:pStyle w:val="18"/>
              <w:ind w:right="38"/>
              <w:rPr>
                <w:sz w:val="22"/>
                <w:szCs w:val="22"/>
                <w:lang w:eastAsia="en-US"/>
              </w:rPr>
            </w:pPr>
            <w:r>
              <w:rPr>
                <w:sz w:val="24"/>
                <w:szCs w:val="24"/>
                <w:lang w:eastAsia="en-US"/>
              </w:rPr>
              <w:t>УРАЛ 43206АЦ</w:t>
            </w:r>
          </w:p>
        </w:tc>
        <w:tc>
          <w:tcPr>
            <w:tcW w:w="1559" w:type="dxa"/>
          </w:tcPr>
          <w:p w14:paraId="79D6347E">
            <w:pPr>
              <w:pStyle w:val="18"/>
              <w:ind w:right="38"/>
              <w:rPr>
                <w:sz w:val="22"/>
                <w:szCs w:val="22"/>
                <w:lang w:eastAsia="en-US"/>
              </w:rPr>
            </w:pPr>
            <w:r>
              <w:rPr>
                <w:sz w:val="24"/>
                <w:szCs w:val="24"/>
                <w:lang w:eastAsia="en-US"/>
              </w:rPr>
              <w:t>Р888ММ67</w:t>
            </w:r>
          </w:p>
        </w:tc>
        <w:tc>
          <w:tcPr>
            <w:tcW w:w="992" w:type="dxa"/>
          </w:tcPr>
          <w:p w14:paraId="05DEFE4E">
            <w:pPr>
              <w:pStyle w:val="18"/>
              <w:ind w:right="38"/>
              <w:rPr>
                <w:sz w:val="24"/>
                <w:szCs w:val="24"/>
                <w:lang w:eastAsia="en-US"/>
              </w:rPr>
            </w:pPr>
            <w:r>
              <w:rPr>
                <w:sz w:val="24"/>
                <w:szCs w:val="24"/>
                <w:lang w:eastAsia="en-US"/>
              </w:rPr>
              <w:t>2013</w:t>
            </w:r>
          </w:p>
        </w:tc>
        <w:tc>
          <w:tcPr>
            <w:tcW w:w="1623" w:type="dxa"/>
          </w:tcPr>
          <w:p w14:paraId="48BDCC2C">
            <w:pPr>
              <w:pStyle w:val="18"/>
              <w:ind w:right="38"/>
              <w:jc w:val="left"/>
              <w:rPr>
                <w:sz w:val="24"/>
                <w:szCs w:val="24"/>
                <w:lang w:val="en-US" w:eastAsia="en-US"/>
              </w:rPr>
            </w:pPr>
            <w:r>
              <w:rPr>
                <w:sz w:val="24"/>
                <w:szCs w:val="24"/>
                <w:lang w:val="en-US" w:eastAsia="en-US"/>
              </w:rPr>
              <w:t>X89484700B0DT4040</w:t>
            </w:r>
          </w:p>
        </w:tc>
        <w:tc>
          <w:tcPr>
            <w:tcW w:w="787" w:type="dxa"/>
          </w:tcPr>
          <w:p w14:paraId="393340FB">
            <w:pPr>
              <w:pStyle w:val="18"/>
              <w:ind w:right="38"/>
              <w:rPr>
                <w:sz w:val="24"/>
                <w:szCs w:val="24"/>
                <w:lang w:eastAsia="en-US"/>
              </w:rPr>
            </w:pPr>
            <w:r>
              <w:rPr>
                <w:sz w:val="24"/>
                <w:szCs w:val="24"/>
                <w:lang w:eastAsia="en-US"/>
              </w:rPr>
              <w:t>1</w:t>
            </w:r>
          </w:p>
        </w:tc>
        <w:tc>
          <w:tcPr>
            <w:tcW w:w="1134" w:type="dxa"/>
          </w:tcPr>
          <w:p w14:paraId="3DF63CA9">
            <w:pPr>
              <w:pStyle w:val="18"/>
              <w:ind w:right="38"/>
              <w:rPr>
                <w:sz w:val="24"/>
                <w:szCs w:val="24"/>
                <w:lang w:eastAsia="en-US"/>
              </w:rPr>
            </w:pPr>
          </w:p>
        </w:tc>
        <w:tc>
          <w:tcPr>
            <w:tcW w:w="1276" w:type="dxa"/>
          </w:tcPr>
          <w:p w14:paraId="11B9C46E">
            <w:pPr>
              <w:pStyle w:val="18"/>
              <w:ind w:right="38"/>
              <w:rPr>
                <w:sz w:val="24"/>
                <w:szCs w:val="24"/>
                <w:lang w:eastAsia="en-US"/>
              </w:rPr>
            </w:pPr>
          </w:p>
        </w:tc>
      </w:tr>
      <w:tr w14:paraId="798B7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40" w:type="dxa"/>
            <w:gridSpan w:val="8"/>
          </w:tcPr>
          <w:p w14:paraId="3B321C5A">
            <w:pPr>
              <w:pStyle w:val="18"/>
              <w:ind w:right="38"/>
              <w:jc w:val="right"/>
              <w:rPr>
                <w:b/>
                <w:sz w:val="24"/>
                <w:szCs w:val="24"/>
                <w:lang w:eastAsia="en-US"/>
              </w:rPr>
            </w:pPr>
            <w:r>
              <w:rPr>
                <w:b/>
                <w:sz w:val="24"/>
                <w:szCs w:val="24"/>
                <w:lang w:eastAsia="en-US"/>
              </w:rPr>
              <w:t>ИТОГО</w:t>
            </w:r>
          </w:p>
        </w:tc>
        <w:tc>
          <w:tcPr>
            <w:tcW w:w="1276" w:type="dxa"/>
          </w:tcPr>
          <w:p w14:paraId="776A4EBD">
            <w:pPr>
              <w:pStyle w:val="18"/>
              <w:ind w:right="38"/>
              <w:jc w:val="left"/>
              <w:rPr>
                <w:sz w:val="24"/>
                <w:szCs w:val="24"/>
                <w:lang w:eastAsia="en-US"/>
              </w:rPr>
            </w:pPr>
          </w:p>
        </w:tc>
      </w:tr>
    </w:tbl>
    <w:p w14:paraId="4C22BC08">
      <w:pPr>
        <w:pStyle w:val="36"/>
        <w:tabs>
          <w:tab w:val="left" w:pos="1134"/>
        </w:tabs>
        <w:ind w:firstLine="709"/>
        <w:jc w:val="both"/>
        <w:rPr>
          <w:rFonts w:ascii="Times New Roman" w:hAnsi="Times New Roman" w:cs="Times New Roman"/>
          <w:sz w:val="23"/>
          <w:szCs w:val="23"/>
        </w:rPr>
      </w:pPr>
      <w:r>
        <w:rPr>
          <w:rFonts w:ascii="Times New Roman" w:hAnsi="Times New Roman" w:cs="Times New Roman"/>
          <w:sz w:val="23"/>
          <w:szCs w:val="23"/>
        </w:rPr>
        <w:t>2.</w:t>
      </w:r>
      <w:r>
        <w:rPr>
          <w:rFonts w:ascii="Times New Roman" w:hAnsi="Times New Roman" w:cs="Times New Roman"/>
          <w:sz w:val="23"/>
          <w:szCs w:val="23"/>
        </w:rPr>
        <w:tab/>
      </w:r>
      <w:r>
        <w:rPr>
          <w:rFonts w:ascii="Times New Roman" w:hAnsi="Times New Roman" w:cs="Times New Roman"/>
          <w:sz w:val="23"/>
          <w:szCs w:val="23"/>
        </w:rPr>
        <w:t>Фактическое качество оказанных услуг соответствует (не соответствует) требованиям Контракта:_____________________________.</w:t>
      </w:r>
    </w:p>
    <w:p w14:paraId="713D41AF">
      <w:pPr>
        <w:pStyle w:val="36"/>
        <w:tabs>
          <w:tab w:val="left" w:pos="1134"/>
        </w:tabs>
        <w:ind w:firstLine="709"/>
        <w:jc w:val="both"/>
        <w:rPr>
          <w:rFonts w:ascii="Times New Roman" w:hAnsi="Times New Roman" w:cs="Times New Roman"/>
          <w:sz w:val="23"/>
          <w:szCs w:val="23"/>
        </w:rPr>
      </w:pPr>
      <w:r>
        <w:rPr>
          <w:rFonts w:ascii="Times New Roman" w:hAnsi="Times New Roman" w:cs="Times New Roman"/>
          <w:sz w:val="23"/>
          <w:szCs w:val="23"/>
        </w:rPr>
        <w:t>3.</w:t>
      </w:r>
      <w:r>
        <w:rPr>
          <w:rFonts w:ascii="Times New Roman" w:hAnsi="Times New Roman" w:cs="Times New Roman"/>
          <w:sz w:val="23"/>
          <w:szCs w:val="23"/>
        </w:rPr>
        <w:tab/>
      </w:r>
      <w:r>
        <w:rPr>
          <w:rFonts w:ascii="Times New Roman" w:hAnsi="Times New Roman" w:cs="Times New Roman"/>
          <w:spacing w:val="-4"/>
          <w:sz w:val="23"/>
          <w:szCs w:val="23"/>
        </w:rPr>
        <w:t>Недостатки оказанных услуг выявлены/не выявлены_________________________</w:t>
      </w:r>
    </w:p>
    <w:p w14:paraId="52C50085">
      <w:pPr>
        <w:pStyle w:val="36"/>
        <w:ind w:firstLine="709"/>
        <w:jc w:val="both"/>
        <w:rPr>
          <w:rFonts w:ascii="Times New Roman" w:hAnsi="Times New Roman" w:cs="Times New Roman"/>
          <w:sz w:val="23"/>
          <w:szCs w:val="23"/>
        </w:rPr>
      </w:pPr>
      <w:r>
        <w:rPr>
          <w:rFonts w:ascii="Times New Roman" w:hAnsi="Times New Roman" w:cs="Times New Roman"/>
          <w:sz w:val="23"/>
          <w:szCs w:val="23"/>
        </w:rPr>
        <w:t xml:space="preserve">4. Сумма подлежащая оплате Исполнителю в соответствии с условиями Контракта </w:t>
      </w:r>
    </w:p>
    <w:p w14:paraId="1E7E0BBE">
      <w:pPr>
        <w:pStyle w:val="36"/>
        <w:ind w:firstLine="709"/>
        <w:jc w:val="both"/>
        <w:rPr>
          <w:rFonts w:ascii="Times New Roman" w:hAnsi="Times New Roman" w:cs="Times New Roman"/>
          <w:sz w:val="23"/>
          <w:szCs w:val="23"/>
        </w:rPr>
      </w:pPr>
      <w:r>
        <w:rPr>
          <w:rFonts w:ascii="Times New Roman" w:hAnsi="Times New Roman" w:cs="Times New Roman"/>
          <w:sz w:val="23"/>
          <w:szCs w:val="23"/>
        </w:rPr>
        <w:t>() рублей  00копеек.</w:t>
      </w:r>
    </w:p>
    <w:p w14:paraId="42127DAB">
      <w:pPr>
        <w:pStyle w:val="36"/>
        <w:ind w:firstLine="709"/>
        <w:jc w:val="both"/>
        <w:rPr>
          <w:rFonts w:ascii="Times New Roman" w:hAnsi="Times New Roman" w:cs="Times New Roman"/>
          <w:sz w:val="23"/>
          <w:szCs w:val="23"/>
        </w:rPr>
      </w:pPr>
      <w:r>
        <w:rPr>
          <w:rFonts w:ascii="Times New Roman" w:hAnsi="Times New Roman" w:cs="Times New Roman"/>
          <w:sz w:val="23"/>
          <w:szCs w:val="23"/>
        </w:rPr>
        <w:t>5. В соответствии с пунктом ______ Контракта сумма штрафных санкций составляет _______________ (</w:t>
      </w:r>
      <w:r>
        <w:rPr>
          <w:rFonts w:ascii="Times New Roman" w:hAnsi="Times New Roman" w:cs="Times New Roman"/>
          <w:i/>
          <w:iCs/>
          <w:sz w:val="23"/>
          <w:szCs w:val="23"/>
        </w:rPr>
        <w:t>указывается порядок расчета штрафных санкций</w:t>
      </w:r>
      <w:r>
        <w:rPr>
          <w:rFonts w:ascii="Times New Roman" w:hAnsi="Times New Roman" w:cs="Times New Roman"/>
          <w:sz w:val="23"/>
          <w:szCs w:val="23"/>
        </w:rPr>
        <w:t>).</w:t>
      </w:r>
    </w:p>
    <w:p w14:paraId="03CEF931">
      <w:pPr>
        <w:pStyle w:val="36"/>
        <w:ind w:firstLine="709"/>
        <w:jc w:val="both"/>
        <w:rPr>
          <w:rFonts w:ascii="Times New Roman" w:hAnsi="Times New Roman" w:cs="Times New Roman"/>
          <w:sz w:val="23"/>
          <w:szCs w:val="23"/>
        </w:rPr>
      </w:pPr>
      <w:r>
        <w:rPr>
          <w:rFonts w:ascii="Times New Roman" w:hAnsi="Times New Roman" w:cs="Times New Roman"/>
          <w:sz w:val="23"/>
          <w:szCs w:val="23"/>
        </w:rPr>
        <w:t>Общая стоимость штрафных санкций составит: ________________.</w:t>
      </w:r>
    </w:p>
    <w:p w14:paraId="12DED157">
      <w:pPr>
        <w:pStyle w:val="36"/>
        <w:tabs>
          <w:tab w:val="left" w:pos="1134"/>
        </w:tabs>
        <w:ind w:firstLine="709"/>
        <w:jc w:val="both"/>
        <w:rPr>
          <w:rFonts w:ascii="Times New Roman" w:hAnsi="Times New Roman" w:cs="Times New Roman"/>
          <w:sz w:val="23"/>
          <w:szCs w:val="23"/>
        </w:rPr>
      </w:pPr>
      <w:r>
        <w:rPr>
          <w:rFonts w:ascii="Times New Roman" w:hAnsi="Times New Roman" w:cs="Times New Roman"/>
          <w:sz w:val="23"/>
          <w:szCs w:val="23"/>
        </w:rPr>
        <w:t>6.</w:t>
      </w:r>
      <w:r>
        <w:rPr>
          <w:rFonts w:ascii="Times New Roman" w:hAnsi="Times New Roman" w:cs="Times New Roman"/>
          <w:sz w:val="23"/>
          <w:szCs w:val="23"/>
        </w:rPr>
        <w:tab/>
      </w:r>
      <w:r>
        <w:rPr>
          <w:rFonts w:ascii="Times New Roman" w:hAnsi="Times New Roman" w:cs="Times New Roman"/>
          <w:i/>
          <w:iCs/>
          <w:sz w:val="23"/>
          <w:szCs w:val="23"/>
        </w:rPr>
        <w:t>Итоговая сумма, подлежащая оплате Исполнителю</w:t>
      </w:r>
      <w:r>
        <w:rPr>
          <w:rFonts w:ascii="Times New Roman" w:hAnsi="Times New Roman" w:cs="Times New Roman"/>
          <w:i/>
          <w:iCs/>
          <w:sz w:val="23"/>
          <w:szCs w:val="23"/>
        </w:rPr>
        <w:br w:type="textWrapping"/>
      </w:r>
      <w:r>
        <w:rPr>
          <w:rFonts w:ascii="Times New Roman" w:hAnsi="Times New Roman" w:cs="Times New Roman"/>
          <w:i/>
          <w:iCs/>
          <w:sz w:val="23"/>
          <w:szCs w:val="23"/>
        </w:rPr>
        <w:t xml:space="preserve">с учетом удержания штрафных санкций, составляет </w:t>
      </w:r>
      <w:r>
        <w:rPr>
          <w:rFonts w:ascii="Times New Roman" w:hAnsi="Times New Roman" w:cs="Times New Roman"/>
          <w:sz w:val="23"/>
          <w:szCs w:val="23"/>
        </w:rPr>
        <w:t>_______________________.</w:t>
      </w:r>
    </w:p>
    <w:p w14:paraId="72B6D013">
      <w:pPr>
        <w:pStyle w:val="36"/>
        <w:tabs>
          <w:tab w:val="left" w:pos="1134"/>
        </w:tabs>
        <w:ind w:firstLine="709"/>
        <w:jc w:val="both"/>
        <w:rPr>
          <w:rFonts w:ascii="Times New Roman" w:hAnsi="Times New Roman" w:cs="Times New Roman"/>
          <w:sz w:val="23"/>
          <w:szCs w:val="23"/>
        </w:rPr>
      </w:pPr>
      <w:r>
        <w:rPr>
          <w:rFonts w:ascii="Times New Roman" w:hAnsi="Times New Roman" w:cs="Times New Roman"/>
          <w:sz w:val="23"/>
          <w:szCs w:val="23"/>
        </w:rPr>
        <w:t>7.</w:t>
      </w:r>
      <w:r>
        <w:rPr>
          <w:rFonts w:ascii="Times New Roman" w:hAnsi="Times New Roman" w:cs="Times New Roman"/>
          <w:sz w:val="23"/>
          <w:szCs w:val="23"/>
        </w:rPr>
        <w:tab/>
      </w:r>
      <w:r>
        <w:rPr>
          <w:rFonts w:ascii="Times New Roman" w:hAnsi="Times New Roman" w:cs="Times New Roman"/>
          <w:sz w:val="23"/>
          <w:szCs w:val="23"/>
        </w:rPr>
        <w:t>Результаты оказанных услуг по Контракту:</w:t>
      </w:r>
    </w:p>
    <w:tbl>
      <w:tblPr>
        <w:tblStyle w:val="9"/>
        <w:tblW w:w="0" w:type="auto"/>
        <w:jc w:val="center"/>
        <w:tblLayout w:type="autofit"/>
        <w:tblCellMar>
          <w:top w:w="0" w:type="dxa"/>
          <w:left w:w="108" w:type="dxa"/>
          <w:bottom w:w="0" w:type="dxa"/>
          <w:right w:w="108" w:type="dxa"/>
        </w:tblCellMar>
      </w:tblPr>
      <w:tblGrid>
        <w:gridCol w:w="4734"/>
        <w:gridCol w:w="5208"/>
      </w:tblGrid>
      <w:tr w14:paraId="12A41EA3">
        <w:tblPrEx>
          <w:tblCellMar>
            <w:top w:w="0" w:type="dxa"/>
            <w:left w:w="108" w:type="dxa"/>
            <w:bottom w:w="0" w:type="dxa"/>
            <w:right w:w="108" w:type="dxa"/>
          </w:tblCellMar>
        </w:tblPrEx>
        <w:trPr>
          <w:jc w:val="center"/>
        </w:trPr>
        <w:tc>
          <w:tcPr>
            <w:tcW w:w="4734" w:type="dxa"/>
          </w:tcPr>
          <w:p w14:paraId="7A78F96D">
            <w:pPr>
              <w:jc w:val="both"/>
              <w:rPr>
                <w:lang w:val="ru-RU"/>
              </w:rPr>
            </w:pPr>
            <w:bookmarkStart w:id="0" w:name="_Toc418681483"/>
            <w:bookmarkEnd w:id="0"/>
          </w:p>
          <w:p w14:paraId="3BD5BD8B">
            <w:pPr>
              <w:jc w:val="both"/>
            </w:pPr>
            <w:r>
              <w:rPr>
                <w:sz w:val="22"/>
                <w:szCs w:val="22"/>
              </w:rPr>
              <w:t>ГОСУДАРСТВЕННЫЙ ЗАКАЗЧИК:</w:t>
            </w:r>
          </w:p>
          <w:p w14:paraId="6A7279BF">
            <w:pPr>
              <w:keepNext/>
              <w:spacing w:after="60"/>
              <w:jc w:val="both"/>
              <w:outlineLvl w:val="2"/>
            </w:pPr>
          </w:p>
        </w:tc>
        <w:tc>
          <w:tcPr>
            <w:tcW w:w="5208" w:type="dxa"/>
          </w:tcPr>
          <w:p w14:paraId="2F8AB187">
            <w:pPr>
              <w:jc w:val="both"/>
            </w:pPr>
          </w:p>
          <w:p w14:paraId="722A9D62">
            <w:pPr>
              <w:jc w:val="both"/>
            </w:pPr>
            <w:r>
              <w:rPr>
                <w:sz w:val="22"/>
                <w:szCs w:val="22"/>
              </w:rPr>
              <w:t>ИСПОЛНИТЕЛЬ:</w:t>
            </w:r>
          </w:p>
        </w:tc>
      </w:tr>
      <w:tr w14:paraId="7B3D980A">
        <w:tblPrEx>
          <w:tblCellMar>
            <w:top w:w="0" w:type="dxa"/>
            <w:left w:w="108" w:type="dxa"/>
            <w:bottom w:w="0" w:type="dxa"/>
            <w:right w:w="108" w:type="dxa"/>
          </w:tblCellMar>
        </w:tblPrEx>
        <w:trPr>
          <w:jc w:val="center"/>
        </w:trPr>
        <w:tc>
          <w:tcPr>
            <w:tcW w:w="4734" w:type="dxa"/>
          </w:tcPr>
          <w:p w14:paraId="052C67BF">
            <w:pPr>
              <w:ind w:right="-111"/>
              <w:jc w:val="both"/>
              <w:rPr>
                <w:lang w:val="ru-RU"/>
              </w:rPr>
            </w:pPr>
            <w:r>
              <w:rPr>
                <w:sz w:val="22"/>
                <w:szCs w:val="22"/>
                <w:lang w:val="ru-RU"/>
              </w:rPr>
              <w:t>________________ /Р</w:t>
            </w:r>
            <w:r>
              <w:rPr>
                <w:rFonts w:hint="default"/>
                <w:sz w:val="22"/>
                <w:szCs w:val="22"/>
                <w:lang w:val="ru-RU"/>
              </w:rPr>
              <w:t>.Б. Якименко</w:t>
            </w:r>
            <w:r>
              <w:rPr>
                <w:sz w:val="22"/>
                <w:szCs w:val="22"/>
                <w:lang w:val="ru-RU"/>
              </w:rPr>
              <w:t>/</w:t>
            </w:r>
          </w:p>
          <w:p w14:paraId="150E503C">
            <w:pPr>
              <w:widowControl w:val="0"/>
              <w:autoSpaceDE w:val="0"/>
              <w:autoSpaceDN w:val="0"/>
              <w:adjustRightInd w:val="0"/>
              <w:ind w:left="6237" w:hanging="6237"/>
              <w:rPr>
                <w:lang w:val="ru-RU"/>
              </w:rPr>
            </w:pPr>
            <w:r>
              <w:rPr>
                <w:sz w:val="22"/>
                <w:szCs w:val="22"/>
                <w:lang w:val="ru-RU"/>
              </w:rPr>
              <w:t>«____» _________________ 2026 год</w:t>
            </w:r>
          </w:p>
          <w:p w14:paraId="2967BA7B">
            <w:pPr>
              <w:widowControl w:val="0"/>
              <w:autoSpaceDE w:val="0"/>
              <w:autoSpaceDN w:val="0"/>
              <w:adjustRightInd w:val="0"/>
              <w:ind w:left="6237" w:hanging="6237"/>
              <w:rPr>
                <w:lang w:val="ru-RU"/>
              </w:rPr>
            </w:pPr>
            <w:r>
              <w:rPr>
                <w:sz w:val="22"/>
                <w:szCs w:val="22"/>
                <w:lang w:val="ru-RU"/>
              </w:rPr>
              <w:t>М.П.</w:t>
            </w:r>
          </w:p>
        </w:tc>
        <w:tc>
          <w:tcPr>
            <w:tcW w:w="5208" w:type="dxa"/>
          </w:tcPr>
          <w:p w14:paraId="4C7521A8">
            <w:pPr>
              <w:shd w:val="clear" w:color="auto" w:fill="FFFFFF"/>
              <w:jc w:val="both"/>
              <w:rPr>
                <w:lang w:val="ru-RU"/>
              </w:rPr>
            </w:pPr>
            <w:r>
              <w:rPr>
                <w:sz w:val="22"/>
                <w:szCs w:val="22"/>
                <w:lang w:val="ru-RU"/>
              </w:rPr>
              <w:t>_____________//</w:t>
            </w:r>
          </w:p>
          <w:p w14:paraId="52365F49">
            <w:pPr>
              <w:widowControl w:val="0"/>
              <w:autoSpaceDE w:val="0"/>
              <w:autoSpaceDN w:val="0"/>
              <w:adjustRightInd w:val="0"/>
              <w:ind w:left="6237" w:hanging="6237"/>
              <w:rPr>
                <w:lang w:val="ru-RU"/>
              </w:rPr>
            </w:pPr>
            <w:r>
              <w:rPr>
                <w:sz w:val="22"/>
                <w:szCs w:val="22"/>
                <w:lang w:val="ru-RU"/>
              </w:rPr>
              <w:t>«____» ________________________ 2026 год</w:t>
            </w:r>
          </w:p>
          <w:p w14:paraId="76866B0A">
            <w:pPr>
              <w:shd w:val="clear" w:color="auto" w:fill="FFFFFF"/>
              <w:jc w:val="both"/>
              <w:rPr>
                <w:lang w:val="ru-RU"/>
              </w:rPr>
            </w:pPr>
            <w:r>
              <w:rPr>
                <w:sz w:val="22"/>
                <w:szCs w:val="22"/>
                <w:lang w:val="ru-RU"/>
              </w:rPr>
              <w:t>М.П.</w:t>
            </w:r>
          </w:p>
        </w:tc>
      </w:tr>
    </w:tbl>
    <w:p w14:paraId="209A4934">
      <w:pPr>
        <w:widowControl w:val="0"/>
        <w:autoSpaceDE w:val="0"/>
        <w:autoSpaceDN w:val="0"/>
        <w:adjustRightInd w:val="0"/>
        <w:outlineLvl w:val="1"/>
        <w:rPr>
          <w:sz w:val="28"/>
          <w:szCs w:val="28"/>
          <w:lang w:val="ru-RU"/>
        </w:rPr>
      </w:pPr>
      <w:bookmarkStart w:id="1" w:name="_GoBack"/>
      <w:bookmarkEnd w:id="1"/>
    </w:p>
    <w:sectPr>
      <w:footerReference r:id="rId3" w:type="default"/>
      <w:pgSz w:w="11904" w:h="16836"/>
      <w:pgMar w:top="851" w:right="567" w:bottom="284" w:left="992" w:header="0" w:footer="0"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Calibri">
    <w:panose1 w:val="020F0502020204030204"/>
    <w:charset w:val="CC"/>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Arial">
    <w:panose1 w:val="020B0604020202020204"/>
    <w:charset w:val="CC"/>
    <w:family w:val="swiss"/>
    <w:pitch w:val="default"/>
    <w:sig w:usb0="E0002EFF" w:usb1="C000785B" w:usb2="00000009" w:usb3="00000000" w:csb0="400001FF" w:csb1="FFFF0000"/>
  </w:font>
  <w:font w:name="Verdana">
    <w:panose1 w:val="020B0604030504040204"/>
    <w:charset w:val="CC"/>
    <w:family w:val="swiss"/>
    <w:pitch w:val="default"/>
    <w:sig w:usb0="A00006FF" w:usb1="4000205B" w:usb2="00000010" w:usb3="00000000" w:csb0="2000019F" w:csb1="00000000"/>
  </w:font>
  <w:font w:name="MS Reference Sans Serif">
    <w:panose1 w:val="020B0604030504040204"/>
    <w:charset w:val="CC"/>
    <w:family w:val="swiss"/>
    <w:pitch w:val="default"/>
    <w:sig w:usb0="00000287" w:usb1="00000000" w:usb2="00000000" w:usb3="00000000" w:csb0="2000019F" w:csb1="00000000"/>
  </w:font>
  <w:font w:name="Sylfaen">
    <w:panose1 w:val="010A0502050306030303"/>
    <w:charset w:val="00"/>
    <w:family w:val="roman"/>
    <w:pitch w:val="default"/>
    <w:sig w:usb0="04000687" w:usb1="00000000" w:usb2="00000000" w:usb3="00000000" w:csb0="2000009F" w:csb1="00000000"/>
  </w:font>
  <w:font w:name="MS Gothic">
    <w:panose1 w:val="020B0609070205080204"/>
    <w:charset w:val="80"/>
    <w:family w:val="modern"/>
    <w:pitch w:val="default"/>
    <w:sig w:usb0="E00002FF" w:usb1="6AC7FDFB" w:usb2="08000012" w:usb3="00000000" w:csb0="4002009F" w:csb1="DFD7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31424">
    <w:pPr>
      <w:pStyle w:val="20"/>
    </w:pPr>
  </w:p>
  <w:p w14:paraId="1BB9E6C3">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B34E59"/>
    <w:multiLevelType w:val="multilevel"/>
    <w:tmpl w:val="65B34E5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B317CEA"/>
    <w:multiLevelType w:val="multilevel"/>
    <w:tmpl w:val="6B317CEA"/>
    <w:lvl w:ilvl="0" w:tentative="0">
      <w:start w:val="1"/>
      <w:numFmt w:val="decimal"/>
      <w:pStyle w:val="76"/>
      <w:lvlText w:val="%1."/>
      <w:lvlJc w:val="left"/>
      <w:pPr>
        <w:ind w:left="960" w:hanging="360"/>
      </w:pPr>
      <w:rPr>
        <w:b/>
        <w:bCs/>
        <w:i w:val="0"/>
        <w:iCs w:val="0"/>
        <w:color w:val="auto"/>
        <w:sz w:val="24"/>
        <w:szCs w:val="24"/>
      </w:rPr>
    </w:lvl>
    <w:lvl w:ilvl="1" w:tentative="0">
      <w:start w:val="1"/>
      <w:numFmt w:val="decimal"/>
      <w:lvlText w:val="%1.%2."/>
      <w:lvlJc w:val="left"/>
      <w:pPr>
        <w:ind w:left="672" w:hanging="432"/>
      </w:pPr>
      <w:rPr>
        <w:b w:val="0"/>
        <w:bCs w:val="0"/>
        <w:i w:val="0"/>
        <w:iCs w:val="0"/>
        <w:color w:val="auto"/>
      </w:r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nsid w:val="7904634F"/>
    <w:multiLevelType w:val="multilevel"/>
    <w:tmpl w:val="7904634F"/>
    <w:lvl w:ilvl="0" w:tentative="0">
      <w:start w:val="1"/>
      <w:numFmt w:val="decimal"/>
      <w:lvlText w:val="%1."/>
      <w:lvlJc w:val="left"/>
      <w:pPr>
        <w:ind w:left="4425" w:hanging="360"/>
      </w:pPr>
      <w:rPr>
        <w:rFonts w:hint="default"/>
      </w:rPr>
    </w:lvl>
    <w:lvl w:ilvl="1" w:tentative="0">
      <w:start w:val="1"/>
      <w:numFmt w:val="lowerLetter"/>
      <w:lvlText w:val="%2."/>
      <w:lvlJc w:val="left"/>
      <w:pPr>
        <w:ind w:left="5145" w:hanging="360"/>
      </w:pPr>
    </w:lvl>
    <w:lvl w:ilvl="2" w:tentative="0">
      <w:start w:val="1"/>
      <w:numFmt w:val="lowerRoman"/>
      <w:lvlText w:val="%3."/>
      <w:lvlJc w:val="right"/>
      <w:pPr>
        <w:ind w:left="5865" w:hanging="180"/>
      </w:pPr>
    </w:lvl>
    <w:lvl w:ilvl="3" w:tentative="0">
      <w:start w:val="1"/>
      <w:numFmt w:val="decimal"/>
      <w:lvlText w:val="%4."/>
      <w:lvlJc w:val="left"/>
      <w:pPr>
        <w:ind w:left="6585" w:hanging="360"/>
      </w:pPr>
    </w:lvl>
    <w:lvl w:ilvl="4" w:tentative="0">
      <w:start w:val="1"/>
      <w:numFmt w:val="lowerLetter"/>
      <w:lvlText w:val="%5."/>
      <w:lvlJc w:val="left"/>
      <w:pPr>
        <w:ind w:left="7305" w:hanging="360"/>
      </w:pPr>
    </w:lvl>
    <w:lvl w:ilvl="5" w:tentative="0">
      <w:start w:val="1"/>
      <w:numFmt w:val="lowerRoman"/>
      <w:lvlText w:val="%6."/>
      <w:lvlJc w:val="right"/>
      <w:pPr>
        <w:ind w:left="8025" w:hanging="180"/>
      </w:pPr>
    </w:lvl>
    <w:lvl w:ilvl="6" w:tentative="0">
      <w:start w:val="1"/>
      <w:numFmt w:val="decimal"/>
      <w:lvlText w:val="%7."/>
      <w:lvlJc w:val="left"/>
      <w:pPr>
        <w:ind w:left="8745" w:hanging="360"/>
      </w:pPr>
    </w:lvl>
    <w:lvl w:ilvl="7" w:tentative="0">
      <w:start w:val="1"/>
      <w:numFmt w:val="lowerLetter"/>
      <w:lvlText w:val="%8."/>
      <w:lvlJc w:val="left"/>
      <w:pPr>
        <w:ind w:left="9465" w:hanging="360"/>
      </w:pPr>
    </w:lvl>
    <w:lvl w:ilvl="8" w:tentative="0">
      <w:start w:val="1"/>
      <w:numFmt w:val="lowerRoman"/>
      <w:lvlText w:val="%9."/>
      <w:lvlJc w:val="right"/>
      <w:pPr>
        <w:ind w:left="1018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oNotHyphenateCaps/>
  <w:drawingGridHorizontalSpacing w:val="120"/>
  <w:displayHorizontalDrawingGridEvery w:val="2"/>
  <w:noPunctuationKerning w:val="1"/>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6771"/>
    <w:rsid w:val="00007DCD"/>
    <w:rsid w:val="00011F05"/>
    <w:rsid w:val="00013FDD"/>
    <w:rsid w:val="000153D3"/>
    <w:rsid w:val="00017662"/>
    <w:rsid w:val="00023D28"/>
    <w:rsid w:val="0002441B"/>
    <w:rsid w:val="00024F59"/>
    <w:rsid w:val="00026E4C"/>
    <w:rsid w:val="0003116E"/>
    <w:rsid w:val="00036E28"/>
    <w:rsid w:val="00037AAF"/>
    <w:rsid w:val="000430AD"/>
    <w:rsid w:val="00043C96"/>
    <w:rsid w:val="000447A5"/>
    <w:rsid w:val="000449AF"/>
    <w:rsid w:val="00044AA0"/>
    <w:rsid w:val="000466B7"/>
    <w:rsid w:val="00046971"/>
    <w:rsid w:val="00050D81"/>
    <w:rsid w:val="00056A59"/>
    <w:rsid w:val="00057082"/>
    <w:rsid w:val="0006033C"/>
    <w:rsid w:val="0006137D"/>
    <w:rsid w:val="00063971"/>
    <w:rsid w:val="0006481C"/>
    <w:rsid w:val="00066138"/>
    <w:rsid w:val="000667BD"/>
    <w:rsid w:val="00067502"/>
    <w:rsid w:val="00074258"/>
    <w:rsid w:val="000743A5"/>
    <w:rsid w:val="0007636D"/>
    <w:rsid w:val="00083490"/>
    <w:rsid w:val="00085E0B"/>
    <w:rsid w:val="00091C5B"/>
    <w:rsid w:val="00091DE0"/>
    <w:rsid w:val="000922FD"/>
    <w:rsid w:val="0009266A"/>
    <w:rsid w:val="0009629D"/>
    <w:rsid w:val="00096308"/>
    <w:rsid w:val="000A050E"/>
    <w:rsid w:val="000A0CD0"/>
    <w:rsid w:val="000A4375"/>
    <w:rsid w:val="000A766F"/>
    <w:rsid w:val="000A7E1A"/>
    <w:rsid w:val="000B0C4F"/>
    <w:rsid w:val="000B27C5"/>
    <w:rsid w:val="000B310A"/>
    <w:rsid w:val="000B45EC"/>
    <w:rsid w:val="000B4AC5"/>
    <w:rsid w:val="000B66B7"/>
    <w:rsid w:val="000C1AF9"/>
    <w:rsid w:val="000C2E5D"/>
    <w:rsid w:val="000C3470"/>
    <w:rsid w:val="000C3936"/>
    <w:rsid w:val="000C5EAB"/>
    <w:rsid w:val="000D1C10"/>
    <w:rsid w:val="000D1C19"/>
    <w:rsid w:val="000D22BE"/>
    <w:rsid w:val="000D382C"/>
    <w:rsid w:val="000D4C42"/>
    <w:rsid w:val="000D5E44"/>
    <w:rsid w:val="000D619D"/>
    <w:rsid w:val="000D7002"/>
    <w:rsid w:val="000E1557"/>
    <w:rsid w:val="000E35E9"/>
    <w:rsid w:val="000E3744"/>
    <w:rsid w:val="000E3E43"/>
    <w:rsid w:val="000E46DF"/>
    <w:rsid w:val="000E5A84"/>
    <w:rsid w:val="000F02E2"/>
    <w:rsid w:val="000F3B20"/>
    <w:rsid w:val="000F6054"/>
    <w:rsid w:val="001045F6"/>
    <w:rsid w:val="001079C0"/>
    <w:rsid w:val="00111365"/>
    <w:rsid w:val="001123C7"/>
    <w:rsid w:val="00125557"/>
    <w:rsid w:val="001308D4"/>
    <w:rsid w:val="00132169"/>
    <w:rsid w:val="00132431"/>
    <w:rsid w:val="001332C5"/>
    <w:rsid w:val="00135F59"/>
    <w:rsid w:val="0014017A"/>
    <w:rsid w:val="001409A0"/>
    <w:rsid w:val="00141569"/>
    <w:rsid w:val="00144749"/>
    <w:rsid w:val="00144CE7"/>
    <w:rsid w:val="001506E3"/>
    <w:rsid w:val="00150FEF"/>
    <w:rsid w:val="00152E18"/>
    <w:rsid w:val="00154918"/>
    <w:rsid w:val="001549C9"/>
    <w:rsid w:val="001552E4"/>
    <w:rsid w:val="00155371"/>
    <w:rsid w:val="00160F17"/>
    <w:rsid w:val="00166F17"/>
    <w:rsid w:val="001723FE"/>
    <w:rsid w:val="0017677D"/>
    <w:rsid w:val="00176C16"/>
    <w:rsid w:val="00177DB2"/>
    <w:rsid w:val="0018074A"/>
    <w:rsid w:val="00181C51"/>
    <w:rsid w:val="00182937"/>
    <w:rsid w:val="00186C34"/>
    <w:rsid w:val="00194D79"/>
    <w:rsid w:val="00195DFB"/>
    <w:rsid w:val="001A6EF6"/>
    <w:rsid w:val="001B19D3"/>
    <w:rsid w:val="001B515E"/>
    <w:rsid w:val="001B5F8E"/>
    <w:rsid w:val="001C10E6"/>
    <w:rsid w:val="001C13C1"/>
    <w:rsid w:val="001C1B71"/>
    <w:rsid w:val="001C2165"/>
    <w:rsid w:val="001C6D15"/>
    <w:rsid w:val="001D3293"/>
    <w:rsid w:val="001D4267"/>
    <w:rsid w:val="001D5185"/>
    <w:rsid w:val="001D63BA"/>
    <w:rsid w:val="001D75E0"/>
    <w:rsid w:val="001E1488"/>
    <w:rsid w:val="001E20E0"/>
    <w:rsid w:val="001E2302"/>
    <w:rsid w:val="001E3F58"/>
    <w:rsid w:val="001E5866"/>
    <w:rsid w:val="001E5DBD"/>
    <w:rsid w:val="001E797C"/>
    <w:rsid w:val="001F29C9"/>
    <w:rsid w:val="001F33DB"/>
    <w:rsid w:val="001F4606"/>
    <w:rsid w:val="002007A5"/>
    <w:rsid w:val="00204488"/>
    <w:rsid w:val="00204AAF"/>
    <w:rsid w:val="002073BA"/>
    <w:rsid w:val="00214FF5"/>
    <w:rsid w:val="00215A10"/>
    <w:rsid w:val="002219D9"/>
    <w:rsid w:val="00224822"/>
    <w:rsid w:val="00224C32"/>
    <w:rsid w:val="00227180"/>
    <w:rsid w:val="002315AE"/>
    <w:rsid w:val="00231FBE"/>
    <w:rsid w:val="0023419A"/>
    <w:rsid w:val="00235CC4"/>
    <w:rsid w:val="0023664F"/>
    <w:rsid w:val="00240791"/>
    <w:rsid w:val="00243112"/>
    <w:rsid w:val="002450CA"/>
    <w:rsid w:val="00246F34"/>
    <w:rsid w:val="00250413"/>
    <w:rsid w:val="00252BE6"/>
    <w:rsid w:val="00253564"/>
    <w:rsid w:val="00260BDC"/>
    <w:rsid w:val="002630D6"/>
    <w:rsid w:val="00263C38"/>
    <w:rsid w:val="002660A1"/>
    <w:rsid w:val="002666DA"/>
    <w:rsid w:val="00266EDF"/>
    <w:rsid w:val="00270025"/>
    <w:rsid w:val="00273580"/>
    <w:rsid w:val="002738AB"/>
    <w:rsid w:val="002754B1"/>
    <w:rsid w:val="00283B83"/>
    <w:rsid w:val="00284FEB"/>
    <w:rsid w:val="00286B4B"/>
    <w:rsid w:val="002873AA"/>
    <w:rsid w:val="002876A8"/>
    <w:rsid w:val="002902AB"/>
    <w:rsid w:val="00291651"/>
    <w:rsid w:val="00291FE8"/>
    <w:rsid w:val="00292DD2"/>
    <w:rsid w:val="00295AF4"/>
    <w:rsid w:val="00296318"/>
    <w:rsid w:val="00296651"/>
    <w:rsid w:val="0029734B"/>
    <w:rsid w:val="002A2464"/>
    <w:rsid w:val="002A2C91"/>
    <w:rsid w:val="002A3604"/>
    <w:rsid w:val="002A606C"/>
    <w:rsid w:val="002A6821"/>
    <w:rsid w:val="002B4884"/>
    <w:rsid w:val="002B6CF8"/>
    <w:rsid w:val="002B7112"/>
    <w:rsid w:val="002B7D22"/>
    <w:rsid w:val="002C16F2"/>
    <w:rsid w:val="002C213A"/>
    <w:rsid w:val="002C38FB"/>
    <w:rsid w:val="002C7C27"/>
    <w:rsid w:val="002D0BCE"/>
    <w:rsid w:val="002D0C5D"/>
    <w:rsid w:val="002D28DE"/>
    <w:rsid w:val="002E06B3"/>
    <w:rsid w:val="002E631C"/>
    <w:rsid w:val="002F3792"/>
    <w:rsid w:val="00300802"/>
    <w:rsid w:val="00300A26"/>
    <w:rsid w:val="0030500F"/>
    <w:rsid w:val="00313948"/>
    <w:rsid w:val="0033452B"/>
    <w:rsid w:val="00341C15"/>
    <w:rsid w:val="00345A46"/>
    <w:rsid w:val="00352573"/>
    <w:rsid w:val="00353B82"/>
    <w:rsid w:val="0035781D"/>
    <w:rsid w:val="003610DE"/>
    <w:rsid w:val="003617F1"/>
    <w:rsid w:val="0036223D"/>
    <w:rsid w:val="00363447"/>
    <w:rsid w:val="00363544"/>
    <w:rsid w:val="003711BB"/>
    <w:rsid w:val="00373814"/>
    <w:rsid w:val="00375314"/>
    <w:rsid w:val="00376681"/>
    <w:rsid w:val="0037700D"/>
    <w:rsid w:val="00385D1D"/>
    <w:rsid w:val="00386D4C"/>
    <w:rsid w:val="00386D5D"/>
    <w:rsid w:val="0039044E"/>
    <w:rsid w:val="003904CD"/>
    <w:rsid w:val="003932AC"/>
    <w:rsid w:val="00393469"/>
    <w:rsid w:val="00394634"/>
    <w:rsid w:val="003950D9"/>
    <w:rsid w:val="0039786C"/>
    <w:rsid w:val="003A1317"/>
    <w:rsid w:val="003A45DD"/>
    <w:rsid w:val="003A5226"/>
    <w:rsid w:val="003A562B"/>
    <w:rsid w:val="003A7177"/>
    <w:rsid w:val="003B06EF"/>
    <w:rsid w:val="003B10D0"/>
    <w:rsid w:val="003C2C66"/>
    <w:rsid w:val="003D25EB"/>
    <w:rsid w:val="003D4870"/>
    <w:rsid w:val="003D672E"/>
    <w:rsid w:val="003D7025"/>
    <w:rsid w:val="003E2489"/>
    <w:rsid w:val="003E661F"/>
    <w:rsid w:val="003F2B1B"/>
    <w:rsid w:val="003F51C1"/>
    <w:rsid w:val="003F7775"/>
    <w:rsid w:val="00401B84"/>
    <w:rsid w:val="00401E2F"/>
    <w:rsid w:val="004024C6"/>
    <w:rsid w:val="00402562"/>
    <w:rsid w:val="00415922"/>
    <w:rsid w:val="00421609"/>
    <w:rsid w:val="0042402A"/>
    <w:rsid w:val="004317B8"/>
    <w:rsid w:val="0043222E"/>
    <w:rsid w:val="00434C70"/>
    <w:rsid w:val="00435F9D"/>
    <w:rsid w:val="0044086B"/>
    <w:rsid w:val="00441147"/>
    <w:rsid w:val="004540F1"/>
    <w:rsid w:val="004546FA"/>
    <w:rsid w:val="0045615D"/>
    <w:rsid w:val="00457A18"/>
    <w:rsid w:val="00460F55"/>
    <w:rsid w:val="0046436F"/>
    <w:rsid w:val="0046451C"/>
    <w:rsid w:val="004649BA"/>
    <w:rsid w:val="00465AAC"/>
    <w:rsid w:val="004718CD"/>
    <w:rsid w:val="00472E07"/>
    <w:rsid w:val="00475766"/>
    <w:rsid w:val="00477465"/>
    <w:rsid w:val="00480523"/>
    <w:rsid w:val="00480949"/>
    <w:rsid w:val="004817E8"/>
    <w:rsid w:val="00482567"/>
    <w:rsid w:val="0048695A"/>
    <w:rsid w:val="00491BBA"/>
    <w:rsid w:val="00493A4F"/>
    <w:rsid w:val="00494F33"/>
    <w:rsid w:val="00495A9A"/>
    <w:rsid w:val="00496ABE"/>
    <w:rsid w:val="004A2D6C"/>
    <w:rsid w:val="004A7FC6"/>
    <w:rsid w:val="004B1A2C"/>
    <w:rsid w:val="004B2F3F"/>
    <w:rsid w:val="004B5EDF"/>
    <w:rsid w:val="004B75A4"/>
    <w:rsid w:val="004C052B"/>
    <w:rsid w:val="004C072A"/>
    <w:rsid w:val="004C10F4"/>
    <w:rsid w:val="004C1208"/>
    <w:rsid w:val="004C2C2B"/>
    <w:rsid w:val="004C48F7"/>
    <w:rsid w:val="004C4EF0"/>
    <w:rsid w:val="004C5A5E"/>
    <w:rsid w:val="004D095D"/>
    <w:rsid w:val="004D108B"/>
    <w:rsid w:val="004D2289"/>
    <w:rsid w:val="004D3614"/>
    <w:rsid w:val="004E6367"/>
    <w:rsid w:val="004F0113"/>
    <w:rsid w:val="004F26F2"/>
    <w:rsid w:val="004F291E"/>
    <w:rsid w:val="004F2B34"/>
    <w:rsid w:val="004F55B4"/>
    <w:rsid w:val="004F595F"/>
    <w:rsid w:val="004F7D25"/>
    <w:rsid w:val="00501524"/>
    <w:rsid w:val="005025FB"/>
    <w:rsid w:val="00503743"/>
    <w:rsid w:val="00510AD7"/>
    <w:rsid w:val="005114C0"/>
    <w:rsid w:val="00511CBD"/>
    <w:rsid w:val="0051400E"/>
    <w:rsid w:val="00514DF4"/>
    <w:rsid w:val="00516F27"/>
    <w:rsid w:val="005200EB"/>
    <w:rsid w:val="0052074E"/>
    <w:rsid w:val="00520EEA"/>
    <w:rsid w:val="0052388A"/>
    <w:rsid w:val="005249C0"/>
    <w:rsid w:val="00526698"/>
    <w:rsid w:val="00530080"/>
    <w:rsid w:val="00531159"/>
    <w:rsid w:val="00531C55"/>
    <w:rsid w:val="00531E06"/>
    <w:rsid w:val="00532488"/>
    <w:rsid w:val="005352E6"/>
    <w:rsid w:val="0053566E"/>
    <w:rsid w:val="005402D2"/>
    <w:rsid w:val="0054403E"/>
    <w:rsid w:val="00545109"/>
    <w:rsid w:val="005459ED"/>
    <w:rsid w:val="00547E61"/>
    <w:rsid w:val="005525E4"/>
    <w:rsid w:val="00555B3E"/>
    <w:rsid w:val="00556C44"/>
    <w:rsid w:val="00561EF4"/>
    <w:rsid w:val="00562535"/>
    <w:rsid w:val="00563777"/>
    <w:rsid w:val="00566A41"/>
    <w:rsid w:val="00570704"/>
    <w:rsid w:val="0057083F"/>
    <w:rsid w:val="005713CB"/>
    <w:rsid w:val="00571DC4"/>
    <w:rsid w:val="0057239F"/>
    <w:rsid w:val="00574AE3"/>
    <w:rsid w:val="0057687C"/>
    <w:rsid w:val="00582C5E"/>
    <w:rsid w:val="0059033A"/>
    <w:rsid w:val="005941A1"/>
    <w:rsid w:val="005942C5"/>
    <w:rsid w:val="005960F6"/>
    <w:rsid w:val="00596238"/>
    <w:rsid w:val="00596AD0"/>
    <w:rsid w:val="005A5FE9"/>
    <w:rsid w:val="005A684B"/>
    <w:rsid w:val="005B1151"/>
    <w:rsid w:val="005B4A61"/>
    <w:rsid w:val="005B74D4"/>
    <w:rsid w:val="005C0D89"/>
    <w:rsid w:val="005C3754"/>
    <w:rsid w:val="005C4963"/>
    <w:rsid w:val="005D331B"/>
    <w:rsid w:val="005D3370"/>
    <w:rsid w:val="005D4DDA"/>
    <w:rsid w:val="005D59AD"/>
    <w:rsid w:val="005D67D3"/>
    <w:rsid w:val="005E1359"/>
    <w:rsid w:val="005E2758"/>
    <w:rsid w:val="005E3DAF"/>
    <w:rsid w:val="005E4F54"/>
    <w:rsid w:val="005E647F"/>
    <w:rsid w:val="005F1EBA"/>
    <w:rsid w:val="005F2514"/>
    <w:rsid w:val="005F3D7C"/>
    <w:rsid w:val="005F43EA"/>
    <w:rsid w:val="005F5D14"/>
    <w:rsid w:val="005F7A65"/>
    <w:rsid w:val="00611035"/>
    <w:rsid w:val="0061450C"/>
    <w:rsid w:val="006157CF"/>
    <w:rsid w:val="00623856"/>
    <w:rsid w:val="00624118"/>
    <w:rsid w:val="0063030C"/>
    <w:rsid w:val="00630749"/>
    <w:rsid w:val="0063125E"/>
    <w:rsid w:val="006318A0"/>
    <w:rsid w:val="00633FCF"/>
    <w:rsid w:val="00635EE2"/>
    <w:rsid w:val="00636BC7"/>
    <w:rsid w:val="006402E1"/>
    <w:rsid w:val="0064135C"/>
    <w:rsid w:val="00641477"/>
    <w:rsid w:val="00644929"/>
    <w:rsid w:val="00653B1C"/>
    <w:rsid w:val="006543FC"/>
    <w:rsid w:val="00657216"/>
    <w:rsid w:val="00660485"/>
    <w:rsid w:val="00662BA9"/>
    <w:rsid w:val="00662CB9"/>
    <w:rsid w:val="00663692"/>
    <w:rsid w:val="00673E56"/>
    <w:rsid w:val="00675CE7"/>
    <w:rsid w:val="0067625A"/>
    <w:rsid w:val="00676A9F"/>
    <w:rsid w:val="0067732E"/>
    <w:rsid w:val="0068093E"/>
    <w:rsid w:val="00681382"/>
    <w:rsid w:val="00685924"/>
    <w:rsid w:val="006919F8"/>
    <w:rsid w:val="00691E9A"/>
    <w:rsid w:val="00692A16"/>
    <w:rsid w:val="00693EAD"/>
    <w:rsid w:val="00694EBF"/>
    <w:rsid w:val="00696703"/>
    <w:rsid w:val="006A40FC"/>
    <w:rsid w:val="006A4E3B"/>
    <w:rsid w:val="006B046B"/>
    <w:rsid w:val="006B2AAD"/>
    <w:rsid w:val="006B56D4"/>
    <w:rsid w:val="006B6101"/>
    <w:rsid w:val="006B6196"/>
    <w:rsid w:val="006C3732"/>
    <w:rsid w:val="006C4311"/>
    <w:rsid w:val="006C6BFA"/>
    <w:rsid w:val="006D12BE"/>
    <w:rsid w:val="006D4101"/>
    <w:rsid w:val="006D4C05"/>
    <w:rsid w:val="006E1969"/>
    <w:rsid w:val="006E2FBD"/>
    <w:rsid w:val="006E43CB"/>
    <w:rsid w:val="006E79AE"/>
    <w:rsid w:val="006F059B"/>
    <w:rsid w:val="006F0C4A"/>
    <w:rsid w:val="006F1D5C"/>
    <w:rsid w:val="006F3E88"/>
    <w:rsid w:val="006F6F73"/>
    <w:rsid w:val="006F78BE"/>
    <w:rsid w:val="00701C18"/>
    <w:rsid w:val="0070337C"/>
    <w:rsid w:val="00703E89"/>
    <w:rsid w:val="00704715"/>
    <w:rsid w:val="00705289"/>
    <w:rsid w:val="0071153B"/>
    <w:rsid w:val="0071182B"/>
    <w:rsid w:val="00711DD5"/>
    <w:rsid w:val="00712E1F"/>
    <w:rsid w:val="00714346"/>
    <w:rsid w:val="0071569A"/>
    <w:rsid w:val="00715EB7"/>
    <w:rsid w:val="007161E3"/>
    <w:rsid w:val="00721D8F"/>
    <w:rsid w:val="00723972"/>
    <w:rsid w:val="00727E3E"/>
    <w:rsid w:val="0073020C"/>
    <w:rsid w:val="00731500"/>
    <w:rsid w:val="007358E6"/>
    <w:rsid w:val="0073658E"/>
    <w:rsid w:val="00736935"/>
    <w:rsid w:val="00737C53"/>
    <w:rsid w:val="0074273A"/>
    <w:rsid w:val="00744CA5"/>
    <w:rsid w:val="00744D4D"/>
    <w:rsid w:val="0074596B"/>
    <w:rsid w:val="00746F8C"/>
    <w:rsid w:val="007478BD"/>
    <w:rsid w:val="00747A7C"/>
    <w:rsid w:val="0075041A"/>
    <w:rsid w:val="00753A31"/>
    <w:rsid w:val="00754E16"/>
    <w:rsid w:val="00756DFB"/>
    <w:rsid w:val="00764C99"/>
    <w:rsid w:val="0076560C"/>
    <w:rsid w:val="00767FAB"/>
    <w:rsid w:val="00771F32"/>
    <w:rsid w:val="00775367"/>
    <w:rsid w:val="007761CF"/>
    <w:rsid w:val="0078015C"/>
    <w:rsid w:val="00784B27"/>
    <w:rsid w:val="0078599A"/>
    <w:rsid w:val="00785DA8"/>
    <w:rsid w:val="007862F3"/>
    <w:rsid w:val="0079024F"/>
    <w:rsid w:val="007950A1"/>
    <w:rsid w:val="00797196"/>
    <w:rsid w:val="007A2085"/>
    <w:rsid w:val="007A3B50"/>
    <w:rsid w:val="007A4C49"/>
    <w:rsid w:val="007A6E69"/>
    <w:rsid w:val="007B40D2"/>
    <w:rsid w:val="007B6BF4"/>
    <w:rsid w:val="007B71F4"/>
    <w:rsid w:val="007B748E"/>
    <w:rsid w:val="007C5208"/>
    <w:rsid w:val="007C5B9A"/>
    <w:rsid w:val="007C692C"/>
    <w:rsid w:val="007C7C51"/>
    <w:rsid w:val="007D0FDC"/>
    <w:rsid w:val="007D100E"/>
    <w:rsid w:val="007D6413"/>
    <w:rsid w:val="007E0EF4"/>
    <w:rsid w:val="007E344C"/>
    <w:rsid w:val="007E3F5A"/>
    <w:rsid w:val="007F0AF1"/>
    <w:rsid w:val="007F43CC"/>
    <w:rsid w:val="008044AA"/>
    <w:rsid w:val="00805733"/>
    <w:rsid w:val="008060ED"/>
    <w:rsid w:val="00806944"/>
    <w:rsid w:val="008121F9"/>
    <w:rsid w:val="00813308"/>
    <w:rsid w:val="00815805"/>
    <w:rsid w:val="00820C4B"/>
    <w:rsid w:val="0082742B"/>
    <w:rsid w:val="00830343"/>
    <w:rsid w:val="008324D2"/>
    <w:rsid w:val="00832B2F"/>
    <w:rsid w:val="00832C90"/>
    <w:rsid w:val="00833E98"/>
    <w:rsid w:val="008379B3"/>
    <w:rsid w:val="00843587"/>
    <w:rsid w:val="00844A9D"/>
    <w:rsid w:val="00844B76"/>
    <w:rsid w:val="008503F3"/>
    <w:rsid w:val="00853F6D"/>
    <w:rsid w:val="00856C92"/>
    <w:rsid w:val="0086387E"/>
    <w:rsid w:val="0086412C"/>
    <w:rsid w:val="008667E9"/>
    <w:rsid w:val="0087178A"/>
    <w:rsid w:val="00873DB5"/>
    <w:rsid w:val="008743BD"/>
    <w:rsid w:val="008760FA"/>
    <w:rsid w:val="00885CA1"/>
    <w:rsid w:val="00885DD0"/>
    <w:rsid w:val="008901E5"/>
    <w:rsid w:val="00890A81"/>
    <w:rsid w:val="00895E84"/>
    <w:rsid w:val="00896C66"/>
    <w:rsid w:val="00897F90"/>
    <w:rsid w:val="008A2B88"/>
    <w:rsid w:val="008A2CF9"/>
    <w:rsid w:val="008B4470"/>
    <w:rsid w:val="008B5695"/>
    <w:rsid w:val="008B6298"/>
    <w:rsid w:val="008C11AF"/>
    <w:rsid w:val="008C186C"/>
    <w:rsid w:val="008C41BC"/>
    <w:rsid w:val="008D06DF"/>
    <w:rsid w:val="008D2283"/>
    <w:rsid w:val="008D4FE9"/>
    <w:rsid w:val="008E1A4D"/>
    <w:rsid w:val="008E54A9"/>
    <w:rsid w:val="008E7B7D"/>
    <w:rsid w:val="008F00B5"/>
    <w:rsid w:val="008F01FD"/>
    <w:rsid w:val="008F0C2E"/>
    <w:rsid w:val="008F2C78"/>
    <w:rsid w:val="008F5C5C"/>
    <w:rsid w:val="008F7171"/>
    <w:rsid w:val="008F738B"/>
    <w:rsid w:val="008F7AF1"/>
    <w:rsid w:val="00900874"/>
    <w:rsid w:val="0090105C"/>
    <w:rsid w:val="009018A7"/>
    <w:rsid w:val="0090402A"/>
    <w:rsid w:val="00904D97"/>
    <w:rsid w:val="00912F9D"/>
    <w:rsid w:val="0091337E"/>
    <w:rsid w:val="00913BA7"/>
    <w:rsid w:val="00915627"/>
    <w:rsid w:val="009223A3"/>
    <w:rsid w:val="00923A8C"/>
    <w:rsid w:val="00924A47"/>
    <w:rsid w:val="00930548"/>
    <w:rsid w:val="009308EA"/>
    <w:rsid w:val="00931D57"/>
    <w:rsid w:val="009322A1"/>
    <w:rsid w:val="00933BEF"/>
    <w:rsid w:val="009361B4"/>
    <w:rsid w:val="00937CF3"/>
    <w:rsid w:val="00940765"/>
    <w:rsid w:val="0094183A"/>
    <w:rsid w:val="009426A3"/>
    <w:rsid w:val="00944492"/>
    <w:rsid w:val="009463D0"/>
    <w:rsid w:val="00950D8E"/>
    <w:rsid w:val="00954878"/>
    <w:rsid w:val="0095672A"/>
    <w:rsid w:val="009572E0"/>
    <w:rsid w:val="00961684"/>
    <w:rsid w:val="00962CBF"/>
    <w:rsid w:val="00964827"/>
    <w:rsid w:val="009677E2"/>
    <w:rsid w:val="0097041F"/>
    <w:rsid w:val="00971B9E"/>
    <w:rsid w:val="009832F4"/>
    <w:rsid w:val="00986B57"/>
    <w:rsid w:val="00987883"/>
    <w:rsid w:val="009A1CF4"/>
    <w:rsid w:val="009A2F3A"/>
    <w:rsid w:val="009B0E1E"/>
    <w:rsid w:val="009B0EC2"/>
    <w:rsid w:val="009B1F8B"/>
    <w:rsid w:val="009B277B"/>
    <w:rsid w:val="009B295F"/>
    <w:rsid w:val="009B4562"/>
    <w:rsid w:val="009B464F"/>
    <w:rsid w:val="009B7681"/>
    <w:rsid w:val="009C146D"/>
    <w:rsid w:val="009C1A0F"/>
    <w:rsid w:val="009C1DED"/>
    <w:rsid w:val="009C2454"/>
    <w:rsid w:val="009C65F1"/>
    <w:rsid w:val="009D0FA2"/>
    <w:rsid w:val="009D42C8"/>
    <w:rsid w:val="009E0BAB"/>
    <w:rsid w:val="009E444D"/>
    <w:rsid w:val="009F0A9A"/>
    <w:rsid w:val="009F0EEB"/>
    <w:rsid w:val="009F3B5F"/>
    <w:rsid w:val="009F5393"/>
    <w:rsid w:val="009F65A8"/>
    <w:rsid w:val="009F7B12"/>
    <w:rsid w:val="00A00F8E"/>
    <w:rsid w:val="00A03437"/>
    <w:rsid w:val="00A04557"/>
    <w:rsid w:val="00A0587E"/>
    <w:rsid w:val="00A10FA1"/>
    <w:rsid w:val="00A11ED1"/>
    <w:rsid w:val="00A125EB"/>
    <w:rsid w:val="00A13108"/>
    <w:rsid w:val="00A15D01"/>
    <w:rsid w:val="00A15E91"/>
    <w:rsid w:val="00A238C1"/>
    <w:rsid w:val="00A23CBB"/>
    <w:rsid w:val="00A2566C"/>
    <w:rsid w:val="00A2612D"/>
    <w:rsid w:val="00A3203C"/>
    <w:rsid w:val="00A32DE5"/>
    <w:rsid w:val="00A4772C"/>
    <w:rsid w:val="00A51340"/>
    <w:rsid w:val="00A5482F"/>
    <w:rsid w:val="00A56B73"/>
    <w:rsid w:val="00A570D5"/>
    <w:rsid w:val="00A57807"/>
    <w:rsid w:val="00A604D4"/>
    <w:rsid w:val="00A712F8"/>
    <w:rsid w:val="00A73964"/>
    <w:rsid w:val="00A758A6"/>
    <w:rsid w:val="00A75BC1"/>
    <w:rsid w:val="00A75D83"/>
    <w:rsid w:val="00A75D8D"/>
    <w:rsid w:val="00A779EB"/>
    <w:rsid w:val="00A77B3E"/>
    <w:rsid w:val="00A83C03"/>
    <w:rsid w:val="00A859A8"/>
    <w:rsid w:val="00A9195B"/>
    <w:rsid w:val="00A95823"/>
    <w:rsid w:val="00A96BA4"/>
    <w:rsid w:val="00AB793D"/>
    <w:rsid w:val="00AC0BDD"/>
    <w:rsid w:val="00AC34B5"/>
    <w:rsid w:val="00AC43E1"/>
    <w:rsid w:val="00AC5D58"/>
    <w:rsid w:val="00AC6B61"/>
    <w:rsid w:val="00AC7701"/>
    <w:rsid w:val="00AD2DCC"/>
    <w:rsid w:val="00AD35FC"/>
    <w:rsid w:val="00AD389B"/>
    <w:rsid w:val="00AD5A07"/>
    <w:rsid w:val="00AE28BC"/>
    <w:rsid w:val="00AE4F26"/>
    <w:rsid w:val="00AE75DA"/>
    <w:rsid w:val="00AF20AF"/>
    <w:rsid w:val="00AF2DED"/>
    <w:rsid w:val="00AF2E6A"/>
    <w:rsid w:val="00AF3F5D"/>
    <w:rsid w:val="00AF4213"/>
    <w:rsid w:val="00AF456D"/>
    <w:rsid w:val="00AF46BC"/>
    <w:rsid w:val="00AF588C"/>
    <w:rsid w:val="00B00495"/>
    <w:rsid w:val="00B00973"/>
    <w:rsid w:val="00B00F38"/>
    <w:rsid w:val="00B024EB"/>
    <w:rsid w:val="00B032C7"/>
    <w:rsid w:val="00B051A2"/>
    <w:rsid w:val="00B0612A"/>
    <w:rsid w:val="00B075DF"/>
    <w:rsid w:val="00B172B4"/>
    <w:rsid w:val="00B2149E"/>
    <w:rsid w:val="00B22FFB"/>
    <w:rsid w:val="00B2470A"/>
    <w:rsid w:val="00B26515"/>
    <w:rsid w:val="00B27AD4"/>
    <w:rsid w:val="00B32218"/>
    <w:rsid w:val="00B3228F"/>
    <w:rsid w:val="00B345F9"/>
    <w:rsid w:val="00B34E01"/>
    <w:rsid w:val="00B34E7D"/>
    <w:rsid w:val="00B352BA"/>
    <w:rsid w:val="00B3557F"/>
    <w:rsid w:val="00B355EC"/>
    <w:rsid w:val="00B35D53"/>
    <w:rsid w:val="00B36971"/>
    <w:rsid w:val="00B37F4C"/>
    <w:rsid w:val="00B41F1E"/>
    <w:rsid w:val="00B467AB"/>
    <w:rsid w:val="00B46D1D"/>
    <w:rsid w:val="00B47647"/>
    <w:rsid w:val="00B4764D"/>
    <w:rsid w:val="00B47B7A"/>
    <w:rsid w:val="00B50A42"/>
    <w:rsid w:val="00B51892"/>
    <w:rsid w:val="00B551C5"/>
    <w:rsid w:val="00B55305"/>
    <w:rsid w:val="00B55688"/>
    <w:rsid w:val="00B6098C"/>
    <w:rsid w:val="00B6185A"/>
    <w:rsid w:val="00B647BD"/>
    <w:rsid w:val="00B65058"/>
    <w:rsid w:val="00B65903"/>
    <w:rsid w:val="00B66418"/>
    <w:rsid w:val="00B70E46"/>
    <w:rsid w:val="00B716CC"/>
    <w:rsid w:val="00B81CF4"/>
    <w:rsid w:val="00B828D6"/>
    <w:rsid w:val="00B8390D"/>
    <w:rsid w:val="00B847D0"/>
    <w:rsid w:val="00B93B9D"/>
    <w:rsid w:val="00B9430B"/>
    <w:rsid w:val="00B9639C"/>
    <w:rsid w:val="00BA187F"/>
    <w:rsid w:val="00BA1EDD"/>
    <w:rsid w:val="00BA48A2"/>
    <w:rsid w:val="00BA6B49"/>
    <w:rsid w:val="00BA725A"/>
    <w:rsid w:val="00BA7383"/>
    <w:rsid w:val="00BA77AE"/>
    <w:rsid w:val="00BB7502"/>
    <w:rsid w:val="00BB7700"/>
    <w:rsid w:val="00BC0C97"/>
    <w:rsid w:val="00BC1421"/>
    <w:rsid w:val="00BC1F1D"/>
    <w:rsid w:val="00BC2B94"/>
    <w:rsid w:val="00BC47C7"/>
    <w:rsid w:val="00BC7190"/>
    <w:rsid w:val="00BC7340"/>
    <w:rsid w:val="00BD08BB"/>
    <w:rsid w:val="00BD132A"/>
    <w:rsid w:val="00BD178A"/>
    <w:rsid w:val="00BD1D78"/>
    <w:rsid w:val="00BD60C5"/>
    <w:rsid w:val="00BD6354"/>
    <w:rsid w:val="00BE206E"/>
    <w:rsid w:val="00BE312F"/>
    <w:rsid w:val="00BE60A4"/>
    <w:rsid w:val="00BF2AD0"/>
    <w:rsid w:val="00BF47A0"/>
    <w:rsid w:val="00BF5EEE"/>
    <w:rsid w:val="00BF618E"/>
    <w:rsid w:val="00BF65C4"/>
    <w:rsid w:val="00C00EE5"/>
    <w:rsid w:val="00C022B3"/>
    <w:rsid w:val="00C02DE6"/>
    <w:rsid w:val="00C034A2"/>
    <w:rsid w:val="00C052CA"/>
    <w:rsid w:val="00C0653C"/>
    <w:rsid w:val="00C06B26"/>
    <w:rsid w:val="00C10945"/>
    <w:rsid w:val="00C13355"/>
    <w:rsid w:val="00C16062"/>
    <w:rsid w:val="00C23FE9"/>
    <w:rsid w:val="00C24A48"/>
    <w:rsid w:val="00C30B86"/>
    <w:rsid w:val="00C337FB"/>
    <w:rsid w:val="00C35629"/>
    <w:rsid w:val="00C369F4"/>
    <w:rsid w:val="00C36CB0"/>
    <w:rsid w:val="00C40174"/>
    <w:rsid w:val="00C428E4"/>
    <w:rsid w:val="00C4625C"/>
    <w:rsid w:val="00C46707"/>
    <w:rsid w:val="00C50406"/>
    <w:rsid w:val="00C50723"/>
    <w:rsid w:val="00C511D2"/>
    <w:rsid w:val="00C51372"/>
    <w:rsid w:val="00C52AAA"/>
    <w:rsid w:val="00C52EAB"/>
    <w:rsid w:val="00C54F75"/>
    <w:rsid w:val="00C563BA"/>
    <w:rsid w:val="00C67F31"/>
    <w:rsid w:val="00C74709"/>
    <w:rsid w:val="00C75A55"/>
    <w:rsid w:val="00C760B3"/>
    <w:rsid w:val="00C76932"/>
    <w:rsid w:val="00C8157F"/>
    <w:rsid w:val="00C81BE1"/>
    <w:rsid w:val="00C8599B"/>
    <w:rsid w:val="00C863E3"/>
    <w:rsid w:val="00C87F3C"/>
    <w:rsid w:val="00C90370"/>
    <w:rsid w:val="00C91024"/>
    <w:rsid w:val="00CA0E43"/>
    <w:rsid w:val="00CA4E55"/>
    <w:rsid w:val="00CA59E1"/>
    <w:rsid w:val="00CA5D42"/>
    <w:rsid w:val="00CA651F"/>
    <w:rsid w:val="00CA6F11"/>
    <w:rsid w:val="00CA75B7"/>
    <w:rsid w:val="00CB2EC2"/>
    <w:rsid w:val="00CB536E"/>
    <w:rsid w:val="00CB58A3"/>
    <w:rsid w:val="00CB5D06"/>
    <w:rsid w:val="00CB6E2E"/>
    <w:rsid w:val="00CB7638"/>
    <w:rsid w:val="00CC0071"/>
    <w:rsid w:val="00CC2363"/>
    <w:rsid w:val="00CC5338"/>
    <w:rsid w:val="00CC545D"/>
    <w:rsid w:val="00CD027C"/>
    <w:rsid w:val="00CD09B5"/>
    <w:rsid w:val="00CD1F00"/>
    <w:rsid w:val="00CD2F8C"/>
    <w:rsid w:val="00CD4D73"/>
    <w:rsid w:val="00CD6032"/>
    <w:rsid w:val="00CE76E9"/>
    <w:rsid w:val="00CF7A3F"/>
    <w:rsid w:val="00D00CC6"/>
    <w:rsid w:val="00D01FAF"/>
    <w:rsid w:val="00D04CFA"/>
    <w:rsid w:val="00D05064"/>
    <w:rsid w:val="00D06D67"/>
    <w:rsid w:val="00D10505"/>
    <w:rsid w:val="00D10D52"/>
    <w:rsid w:val="00D1155F"/>
    <w:rsid w:val="00D13180"/>
    <w:rsid w:val="00D134F3"/>
    <w:rsid w:val="00D138E9"/>
    <w:rsid w:val="00D158BA"/>
    <w:rsid w:val="00D17ABB"/>
    <w:rsid w:val="00D24DC9"/>
    <w:rsid w:val="00D25E7C"/>
    <w:rsid w:val="00D27F31"/>
    <w:rsid w:val="00D31469"/>
    <w:rsid w:val="00D317F2"/>
    <w:rsid w:val="00D31C80"/>
    <w:rsid w:val="00D37844"/>
    <w:rsid w:val="00D378AB"/>
    <w:rsid w:val="00D43B4F"/>
    <w:rsid w:val="00D43DD6"/>
    <w:rsid w:val="00D43EFF"/>
    <w:rsid w:val="00D43F8B"/>
    <w:rsid w:val="00D53CB0"/>
    <w:rsid w:val="00D54373"/>
    <w:rsid w:val="00D62A24"/>
    <w:rsid w:val="00D66FD0"/>
    <w:rsid w:val="00D71A86"/>
    <w:rsid w:val="00D71E9E"/>
    <w:rsid w:val="00D7405B"/>
    <w:rsid w:val="00D7486C"/>
    <w:rsid w:val="00D77B19"/>
    <w:rsid w:val="00D854CB"/>
    <w:rsid w:val="00D91021"/>
    <w:rsid w:val="00D91C8B"/>
    <w:rsid w:val="00D926FB"/>
    <w:rsid w:val="00D92F72"/>
    <w:rsid w:val="00D93DA5"/>
    <w:rsid w:val="00D94475"/>
    <w:rsid w:val="00D949CC"/>
    <w:rsid w:val="00D94C5A"/>
    <w:rsid w:val="00DA0A4F"/>
    <w:rsid w:val="00DA0C0C"/>
    <w:rsid w:val="00DA6D17"/>
    <w:rsid w:val="00DC0869"/>
    <w:rsid w:val="00DC092B"/>
    <w:rsid w:val="00DC3E61"/>
    <w:rsid w:val="00DD59D2"/>
    <w:rsid w:val="00DD6E22"/>
    <w:rsid w:val="00DD782E"/>
    <w:rsid w:val="00DE01A8"/>
    <w:rsid w:val="00DE24D4"/>
    <w:rsid w:val="00DE268B"/>
    <w:rsid w:val="00DE5618"/>
    <w:rsid w:val="00E00468"/>
    <w:rsid w:val="00E02D58"/>
    <w:rsid w:val="00E0503D"/>
    <w:rsid w:val="00E073FD"/>
    <w:rsid w:val="00E150A7"/>
    <w:rsid w:val="00E158AC"/>
    <w:rsid w:val="00E15A27"/>
    <w:rsid w:val="00E21AD1"/>
    <w:rsid w:val="00E30C59"/>
    <w:rsid w:val="00E33DC4"/>
    <w:rsid w:val="00E349B7"/>
    <w:rsid w:val="00E35C2B"/>
    <w:rsid w:val="00E37515"/>
    <w:rsid w:val="00E3775E"/>
    <w:rsid w:val="00E4416B"/>
    <w:rsid w:val="00E4741B"/>
    <w:rsid w:val="00E47A40"/>
    <w:rsid w:val="00E565E0"/>
    <w:rsid w:val="00E603BD"/>
    <w:rsid w:val="00E61B07"/>
    <w:rsid w:val="00E63316"/>
    <w:rsid w:val="00E63BE7"/>
    <w:rsid w:val="00E730C4"/>
    <w:rsid w:val="00E82326"/>
    <w:rsid w:val="00E82F60"/>
    <w:rsid w:val="00E8465A"/>
    <w:rsid w:val="00E848E0"/>
    <w:rsid w:val="00E870AE"/>
    <w:rsid w:val="00E8780F"/>
    <w:rsid w:val="00E9316A"/>
    <w:rsid w:val="00E94388"/>
    <w:rsid w:val="00E96091"/>
    <w:rsid w:val="00E9784F"/>
    <w:rsid w:val="00EA546A"/>
    <w:rsid w:val="00EA7A07"/>
    <w:rsid w:val="00EB391B"/>
    <w:rsid w:val="00EB6721"/>
    <w:rsid w:val="00EB7E16"/>
    <w:rsid w:val="00EC0874"/>
    <w:rsid w:val="00EC4075"/>
    <w:rsid w:val="00EC4579"/>
    <w:rsid w:val="00EC4B26"/>
    <w:rsid w:val="00EC6340"/>
    <w:rsid w:val="00ED4143"/>
    <w:rsid w:val="00ED6162"/>
    <w:rsid w:val="00ED716D"/>
    <w:rsid w:val="00EE01D1"/>
    <w:rsid w:val="00EE2542"/>
    <w:rsid w:val="00EE35A4"/>
    <w:rsid w:val="00EE6820"/>
    <w:rsid w:val="00EF4C18"/>
    <w:rsid w:val="00EF683B"/>
    <w:rsid w:val="00F00FED"/>
    <w:rsid w:val="00F02DFA"/>
    <w:rsid w:val="00F04E60"/>
    <w:rsid w:val="00F134E1"/>
    <w:rsid w:val="00F14865"/>
    <w:rsid w:val="00F1637A"/>
    <w:rsid w:val="00F21251"/>
    <w:rsid w:val="00F25519"/>
    <w:rsid w:val="00F26067"/>
    <w:rsid w:val="00F276E3"/>
    <w:rsid w:val="00F304C4"/>
    <w:rsid w:val="00F3195A"/>
    <w:rsid w:val="00F3335B"/>
    <w:rsid w:val="00F37D47"/>
    <w:rsid w:val="00F41529"/>
    <w:rsid w:val="00F42663"/>
    <w:rsid w:val="00F4476E"/>
    <w:rsid w:val="00F5010F"/>
    <w:rsid w:val="00F618C5"/>
    <w:rsid w:val="00F61DA3"/>
    <w:rsid w:val="00F62A89"/>
    <w:rsid w:val="00F6650E"/>
    <w:rsid w:val="00F66756"/>
    <w:rsid w:val="00F67E1B"/>
    <w:rsid w:val="00F704C6"/>
    <w:rsid w:val="00F71D0E"/>
    <w:rsid w:val="00F72B21"/>
    <w:rsid w:val="00F74AE9"/>
    <w:rsid w:val="00F77045"/>
    <w:rsid w:val="00F81722"/>
    <w:rsid w:val="00F85498"/>
    <w:rsid w:val="00F857AC"/>
    <w:rsid w:val="00F85D01"/>
    <w:rsid w:val="00F8699B"/>
    <w:rsid w:val="00F8713D"/>
    <w:rsid w:val="00F90BD3"/>
    <w:rsid w:val="00F91BC0"/>
    <w:rsid w:val="00F91CA5"/>
    <w:rsid w:val="00F91FE8"/>
    <w:rsid w:val="00F92099"/>
    <w:rsid w:val="00F9340D"/>
    <w:rsid w:val="00F93B09"/>
    <w:rsid w:val="00F94498"/>
    <w:rsid w:val="00F953DC"/>
    <w:rsid w:val="00F977F4"/>
    <w:rsid w:val="00FA1735"/>
    <w:rsid w:val="00FA62DA"/>
    <w:rsid w:val="00FB0EE4"/>
    <w:rsid w:val="00FB2A34"/>
    <w:rsid w:val="00FB381F"/>
    <w:rsid w:val="00FB39EC"/>
    <w:rsid w:val="00FB609C"/>
    <w:rsid w:val="00FC2FC7"/>
    <w:rsid w:val="00FC32C8"/>
    <w:rsid w:val="00FC5EA5"/>
    <w:rsid w:val="00FC6B53"/>
    <w:rsid w:val="00FD09C6"/>
    <w:rsid w:val="00FD0D83"/>
    <w:rsid w:val="00FD3BD6"/>
    <w:rsid w:val="00FD48BB"/>
    <w:rsid w:val="00FD5158"/>
    <w:rsid w:val="00FD66B2"/>
    <w:rsid w:val="00FE0438"/>
    <w:rsid w:val="00FE215B"/>
    <w:rsid w:val="00FE517B"/>
    <w:rsid w:val="00FE786C"/>
    <w:rsid w:val="00FF1550"/>
    <w:rsid w:val="00FF3BC8"/>
    <w:rsid w:val="00FF4482"/>
    <w:rsid w:val="00FF5225"/>
    <w:rsid w:val="00FF7360"/>
    <w:rsid w:val="00FF7D5F"/>
    <w:rsid w:val="4CFC0743"/>
  </w:rsids>
  <m:mathPr>
    <m:mathFont m:val="Cambria Math"/>
    <m:brkBin m:val="before"/>
    <m:brkBinSub m:val="--"/>
    <m:smallFrac m:val="1"/>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ocked="1"/>
    <w:lsdException w:qFormat="1" w:unhideWhenUsed="0" w:uiPriority="99" w:semiHidden="0" w:name="heading 3"/>
    <w:lsdException w:qFormat="1" w:uiPriority="0" w:name="heading 4" w:locked="1"/>
    <w:lsdException w:qFormat="1" w:uiPriority="0" w:name="heading 5" w:locked="1"/>
    <w:lsdException w:qFormat="1" w:unhideWhenUsed="0" w:uiPriority="99" w:semiHidden="0" w:name="heading 6"/>
    <w:lsdException w:qFormat="1" w:unhideWhenUsed="0" w:uiPriority="99" w:semiHidden="0" w:name="heading 7"/>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qFormat="1" w:unhideWhenUsed="0" w:uiPriority="99" w:semiHidden="0" w:name="No Spacing"/>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24"/>
    <w:qFormat/>
    <w:uiPriority w:val="99"/>
    <w:pPr>
      <w:keepNext/>
      <w:spacing w:before="240" w:after="60"/>
      <w:jc w:val="center"/>
      <w:outlineLvl w:val="0"/>
    </w:pPr>
    <w:rPr>
      <w:b/>
      <w:bCs/>
      <w:color w:val="000000"/>
      <w:kern w:val="32"/>
      <w:sz w:val="28"/>
      <w:szCs w:val="28"/>
      <w:lang w:val="ru-RU" w:eastAsia="ru-RU"/>
    </w:rPr>
  </w:style>
  <w:style w:type="paragraph" w:styleId="3">
    <w:name w:val="heading 2"/>
    <w:basedOn w:val="1"/>
    <w:next w:val="1"/>
    <w:link w:val="25"/>
    <w:qFormat/>
    <w:locked/>
    <w:uiPriority w:val="99"/>
    <w:pPr>
      <w:keepNext/>
      <w:keepLines/>
      <w:spacing w:before="200"/>
      <w:outlineLvl w:val="1"/>
    </w:pPr>
    <w:rPr>
      <w:rFonts w:ascii="Cambria" w:hAnsi="Cambria" w:cs="Cambria"/>
      <w:b/>
      <w:bCs/>
      <w:color w:val="4F81BD"/>
      <w:sz w:val="26"/>
      <w:szCs w:val="26"/>
    </w:rPr>
  </w:style>
  <w:style w:type="paragraph" w:styleId="4">
    <w:name w:val="heading 3"/>
    <w:basedOn w:val="1"/>
    <w:next w:val="1"/>
    <w:link w:val="26"/>
    <w:qFormat/>
    <w:uiPriority w:val="99"/>
    <w:pPr>
      <w:keepNext/>
      <w:keepLines/>
      <w:spacing w:before="200"/>
      <w:outlineLvl w:val="2"/>
    </w:pPr>
    <w:rPr>
      <w:rFonts w:ascii="Cambria" w:hAnsi="Cambria" w:cs="Cambria"/>
      <w:b/>
      <w:bCs/>
      <w:color w:val="4F81BD"/>
    </w:rPr>
  </w:style>
  <w:style w:type="paragraph" w:styleId="5">
    <w:name w:val="heading 4"/>
    <w:basedOn w:val="1"/>
    <w:next w:val="1"/>
    <w:link w:val="86"/>
    <w:semiHidden/>
    <w:unhideWhenUsed/>
    <w:qFormat/>
    <w:locked/>
    <w:uiPriority w:val="0"/>
    <w:pPr>
      <w:keepNext/>
      <w:keepLines/>
      <w:spacing w:before="200"/>
      <w:outlineLvl w:val="3"/>
    </w:pPr>
    <w:rPr>
      <w:rFonts w:asciiTheme="majorHAnsi" w:hAnsiTheme="majorHAnsi" w:eastAsiaTheme="majorEastAsia" w:cstheme="majorBidi"/>
      <w:b/>
      <w:bCs/>
      <w:i/>
      <w:iCs/>
      <w:color w:val="4F81BD" w:themeColor="accent1"/>
    </w:rPr>
  </w:style>
  <w:style w:type="paragraph" w:styleId="6">
    <w:name w:val="heading 6"/>
    <w:basedOn w:val="1"/>
    <w:next w:val="1"/>
    <w:link w:val="27"/>
    <w:qFormat/>
    <w:uiPriority w:val="99"/>
    <w:pPr>
      <w:keepNext/>
      <w:keepLines/>
      <w:spacing w:before="200"/>
      <w:outlineLvl w:val="5"/>
    </w:pPr>
    <w:rPr>
      <w:rFonts w:ascii="Cambria" w:hAnsi="Cambria" w:cs="Cambria"/>
      <w:i/>
      <w:iCs/>
      <w:color w:val="243F60"/>
    </w:rPr>
  </w:style>
  <w:style w:type="paragraph" w:styleId="7">
    <w:name w:val="heading 7"/>
    <w:basedOn w:val="1"/>
    <w:next w:val="1"/>
    <w:link w:val="28"/>
    <w:qFormat/>
    <w:uiPriority w:val="99"/>
    <w:pPr>
      <w:spacing w:before="240" w:after="60"/>
      <w:outlineLvl w:val="6"/>
    </w:pPr>
    <w:rPr>
      <w:rFonts w:ascii="Calibri" w:hAnsi="Calibri" w:cs="Calibri"/>
      <w:color w:val="000000"/>
      <w:lang w:val="ru-RU" w:eastAsia="ru-RU"/>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FollowedHyperlink"/>
    <w:basedOn w:val="8"/>
    <w:uiPriority w:val="99"/>
    <w:rPr>
      <w:color w:val="800080"/>
      <w:u w:val="single"/>
    </w:rPr>
  </w:style>
  <w:style w:type="character" w:styleId="11">
    <w:name w:val="Emphasis"/>
    <w:basedOn w:val="8"/>
    <w:qFormat/>
    <w:uiPriority w:val="99"/>
    <w:rPr>
      <w:i/>
      <w:iCs/>
    </w:rPr>
  </w:style>
  <w:style w:type="character" w:styleId="12">
    <w:name w:val="Hyperlink"/>
    <w:basedOn w:val="8"/>
    <w:qFormat/>
    <w:uiPriority w:val="99"/>
    <w:rPr>
      <w:color w:val="0000FF"/>
      <w:u w:val="single"/>
    </w:rPr>
  </w:style>
  <w:style w:type="character" w:styleId="13">
    <w:name w:val="line number"/>
    <w:basedOn w:val="8"/>
    <w:semiHidden/>
    <w:unhideWhenUsed/>
    <w:qFormat/>
    <w:uiPriority w:val="99"/>
  </w:style>
  <w:style w:type="character" w:styleId="14">
    <w:name w:val="Strong"/>
    <w:basedOn w:val="8"/>
    <w:qFormat/>
    <w:uiPriority w:val="99"/>
    <w:rPr>
      <w:b/>
      <w:bCs/>
    </w:rPr>
  </w:style>
  <w:style w:type="paragraph" w:styleId="15">
    <w:name w:val="Balloon Text"/>
    <w:basedOn w:val="1"/>
    <w:link w:val="31"/>
    <w:semiHidden/>
    <w:qFormat/>
    <w:uiPriority w:val="99"/>
    <w:rPr>
      <w:rFonts w:ascii="Tahoma" w:hAnsi="Tahoma" w:cs="Tahoma"/>
      <w:sz w:val="16"/>
      <w:szCs w:val="16"/>
    </w:rPr>
  </w:style>
  <w:style w:type="paragraph" w:styleId="16">
    <w:name w:val="Body Text 2"/>
    <w:basedOn w:val="1"/>
    <w:link w:val="63"/>
    <w:qFormat/>
    <w:uiPriority w:val="99"/>
    <w:pPr>
      <w:spacing w:after="120" w:line="480" w:lineRule="auto"/>
    </w:pPr>
  </w:style>
  <w:style w:type="paragraph" w:styleId="17">
    <w:name w:val="header"/>
    <w:basedOn w:val="1"/>
    <w:link w:val="29"/>
    <w:qFormat/>
    <w:uiPriority w:val="99"/>
    <w:pPr>
      <w:tabs>
        <w:tab w:val="center" w:pos="4677"/>
        <w:tab w:val="right" w:pos="9355"/>
      </w:tabs>
    </w:pPr>
  </w:style>
  <w:style w:type="paragraph" w:styleId="18">
    <w:name w:val="Body Text"/>
    <w:basedOn w:val="1"/>
    <w:link w:val="39"/>
    <w:qFormat/>
    <w:uiPriority w:val="99"/>
    <w:pPr>
      <w:jc w:val="center"/>
    </w:pPr>
    <w:rPr>
      <w:sz w:val="28"/>
      <w:szCs w:val="28"/>
      <w:lang w:val="ru-RU" w:eastAsia="ru-RU"/>
    </w:rPr>
  </w:style>
  <w:style w:type="paragraph" w:styleId="19">
    <w:name w:val="Body Text Indent"/>
    <w:basedOn w:val="1"/>
    <w:link w:val="66"/>
    <w:qFormat/>
    <w:uiPriority w:val="99"/>
    <w:pPr>
      <w:spacing w:after="120"/>
      <w:ind w:left="283"/>
    </w:pPr>
    <w:rPr>
      <w:rFonts w:ascii="Arial Unicode MS" w:hAnsi="Arial Unicode MS" w:cs="Arial Unicode MS"/>
      <w:color w:val="000000"/>
    </w:rPr>
  </w:style>
  <w:style w:type="paragraph" w:styleId="20">
    <w:name w:val="footer"/>
    <w:basedOn w:val="1"/>
    <w:link w:val="30"/>
    <w:qFormat/>
    <w:uiPriority w:val="99"/>
    <w:pPr>
      <w:tabs>
        <w:tab w:val="center" w:pos="4677"/>
        <w:tab w:val="right" w:pos="9355"/>
      </w:tabs>
    </w:pPr>
  </w:style>
  <w:style w:type="paragraph" w:styleId="21">
    <w:name w:val="Normal (Web)"/>
    <w:basedOn w:val="1"/>
    <w:qFormat/>
    <w:uiPriority w:val="99"/>
    <w:pPr>
      <w:spacing w:before="100" w:beforeAutospacing="1" w:after="100" w:afterAutospacing="1"/>
    </w:pPr>
    <w:rPr>
      <w:lang w:val="ru-RU" w:eastAsia="ru-RU"/>
    </w:rPr>
  </w:style>
  <w:style w:type="paragraph" w:styleId="22">
    <w:name w:val="Body Text Indent 2"/>
    <w:basedOn w:val="1"/>
    <w:link w:val="67"/>
    <w:qFormat/>
    <w:uiPriority w:val="99"/>
    <w:pPr>
      <w:spacing w:after="120" w:line="480" w:lineRule="auto"/>
      <w:ind w:left="283"/>
    </w:pPr>
    <w:rPr>
      <w:rFonts w:ascii="Arial Unicode MS" w:hAnsi="Arial Unicode MS" w:cs="Arial Unicode MS"/>
      <w:color w:val="000000"/>
      <w:lang w:val="ru-RU" w:eastAsia="ru-RU"/>
    </w:rPr>
  </w:style>
  <w:style w:type="table" w:styleId="23">
    <w:name w:val="Table Grid"/>
    <w:basedOn w:val="9"/>
    <w:qFormat/>
    <w:uiPriority w:val="59"/>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4">
    <w:name w:val="Заголовок 1 Знак1"/>
    <w:basedOn w:val="8"/>
    <w:link w:val="2"/>
    <w:qFormat/>
    <w:locked/>
    <w:uiPriority w:val="99"/>
    <w:rPr>
      <w:b/>
      <w:bCs/>
      <w:color w:val="000000"/>
      <w:kern w:val="32"/>
      <w:sz w:val="32"/>
      <w:szCs w:val="32"/>
    </w:rPr>
  </w:style>
  <w:style w:type="character" w:customStyle="1" w:styleId="25">
    <w:name w:val="Заголовок 2 Знак"/>
    <w:basedOn w:val="8"/>
    <w:link w:val="3"/>
    <w:semiHidden/>
    <w:qFormat/>
    <w:locked/>
    <w:uiPriority w:val="99"/>
    <w:rPr>
      <w:rFonts w:ascii="Cambria" w:hAnsi="Cambria" w:cs="Cambria"/>
      <w:b/>
      <w:bCs/>
      <w:color w:val="4F81BD"/>
      <w:sz w:val="26"/>
      <w:szCs w:val="26"/>
      <w:lang w:val="en-US" w:eastAsia="en-US"/>
    </w:rPr>
  </w:style>
  <w:style w:type="character" w:customStyle="1" w:styleId="26">
    <w:name w:val="Заголовок 3 Знак"/>
    <w:basedOn w:val="8"/>
    <w:link w:val="4"/>
    <w:semiHidden/>
    <w:qFormat/>
    <w:locked/>
    <w:uiPriority w:val="99"/>
    <w:rPr>
      <w:rFonts w:ascii="Cambria" w:hAnsi="Cambria" w:cs="Cambria"/>
      <w:b/>
      <w:bCs/>
      <w:color w:val="4F81BD"/>
      <w:sz w:val="24"/>
      <w:szCs w:val="24"/>
      <w:lang w:val="en-US" w:eastAsia="en-US"/>
    </w:rPr>
  </w:style>
  <w:style w:type="character" w:customStyle="1" w:styleId="27">
    <w:name w:val="Заголовок 6 Знак"/>
    <w:basedOn w:val="8"/>
    <w:link w:val="6"/>
    <w:semiHidden/>
    <w:qFormat/>
    <w:locked/>
    <w:uiPriority w:val="99"/>
    <w:rPr>
      <w:rFonts w:ascii="Cambria" w:hAnsi="Cambria" w:cs="Cambria"/>
      <w:i/>
      <w:iCs/>
      <w:color w:val="243F60"/>
      <w:sz w:val="24"/>
      <w:szCs w:val="24"/>
      <w:lang w:val="en-US" w:eastAsia="en-US"/>
    </w:rPr>
  </w:style>
  <w:style w:type="character" w:customStyle="1" w:styleId="28">
    <w:name w:val="Заголовок 7 Знак"/>
    <w:basedOn w:val="8"/>
    <w:link w:val="7"/>
    <w:qFormat/>
    <w:locked/>
    <w:uiPriority w:val="99"/>
    <w:rPr>
      <w:rFonts w:ascii="Calibri" w:hAnsi="Calibri" w:cs="Calibri"/>
      <w:color w:val="000000"/>
      <w:sz w:val="24"/>
      <w:szCs w:val="24"/>
    </w:rPr>
  </w:style>
  <w:style w:type="character" w:customStyle="1" w:styleId="29">
    <w:name w:val="Верхний колонтитул Знак"/>
    <w:basedOn w:val="8"/>
    <w:link w:val="17"/>
    <w:qFormat/>
    <w:locked/>
    <w:uiPriority w:val="99"/>
    <w:rPr>
      <w:sz w:val="24"/>
      <w:szCs w:val="24"/>
      <w:lang w:val="en-US" w:eastAsia="en-US"/>
    </w:rPr>
  </w:style>
  <w:style w:type="character" w:customStyle="1" w:styleId="30">
    <w:name w:val="Нижний колонтитул Знак"/>
    <w:basedOn w:val="8"/>
    <w:link w:val="20"/>
    <w:qFormat/>
    <w:locked/>
    <w:uiPriority w:val="99"/>
    <w:rPr>
      <w:sz w:val="24"/>
      <w:szCs w:val="24"/>
      <w:lang w:val="en-US" w:eastAsia="en-US"/>
    </w:rPr>
  </w:style>
  <w:style w:type="character" w:customStyle="1" w:styleId="31">
    <w:name w:val="Текст выноски Знак"/>
    <w:basedOn w:val="8"/>
    <w:link w:val="15"/>
    <w:qFormat/>
    <w:locked/>
    <w:uiPriority w:val="99"/>
    <w:rPr>
      <w:rFonts w:ascii="Tahoma" w:hAnsi="Tahoma" w:cs="Tahoma"/>
      <w:sz w:val="16"/>
      <w:szCs w:val="16"/>
      <w:lang w:val="en-US" w:eastAsia="en-US"/>
    </w:rPr>
  </w:style>
  <w:style w:type="paragraph" w:customStyle="1" w:styleId="32">
    <w:name w:val="Iacaaiea"/>
    <w:basedOn w:val="1"/>
    <w:qFormat/>
    <w:uiPriority w:val="99"/>
    <w:pPr>
      <w:tabs>
        <w:tab w:val="left" w:pos="426"/>
      </w:tabs>
      <w:spacing w:before="120" w:line="360" w:lineRule="atLeast"/>
      <w:jc w:val="center"/>
    </w:pPr>
    <w:rPr>
      <w:b/>
      <w:bCs/>
      <w:sz w:val="22"/>
      <w:szCs w:val="22"/>
      <w:lang w:val="ru-RU" w:eastAsia="ru-RU"/>
    </w:rPr>
  </w:style>
  <w:style w:type="character" w:customStyle="1" w:styleId="33">
    <w:name w:val="Заголовок 1 Знак"/>
    <w:qFormat/>
    <w:uiPriority w:val="99"/>
    <w:rPr>
      <w:rFonts w:ascii="Cambria" w:hAnsi="Cambria" w:cs="Cambria"/>
      <w:b/>
      <w:bCs/>
      <w:kern w:val="32"/>
      <w:sz w:val="32"/>
      <w:szCs w:val="32"/>
      <w:lang w:val="en-US" w:eastAsia="en-US"/>
    </w:rPr>
  </w:style>
  <w:style w:type="character" w:customStyle="1" w:styleId="34">
    <w:name w:val="Основной текст_"/>
    <w:link w:val="35"/>
    <w:qFormat/>
    <w:locked/>
    <w:uiPriority w:val="99"/>
    <w:rPr>
      <w:sz w:val="21"/>
      <w:szCs w:val="21"/>
      <w:shd w:val="clear" w:color="auto" w:fill="FFFFFF"/>
    </w:rPr>
  </w:style>
  <w:style w:type="paragraph" w:customStyle="1" w:styleId="35">
    <w:name w:val="Основной текст7"/>
    <w:basedOn w:val="1"/>
    <w:link w:val="34"/>
    <w:qFormat/>
    <w:uiPriority w:val="99"/>
    <w:pPr>
      <w:shd w:val="clear" w:color="auto" w:fill="FFFFFF"/>
      <w:spacing w:before="6660" w:line="254" w:lineRule="exact"/>
      <w:jc w:val="center"/>
    </w:pPr>
    <w:rPr>
      <w:sz w:val="21"/>
      <w:szCs w:val="21"/>
      <w:lang w:val="ru-RU" w:eastAsia="ru-RU"/>
    </w:rPr>
  </w:style>
  <w:style w:type="paragraph" w:customStyle="1" w:styleId="36">
    <w:name w:val="ConsPlusNonformat"/>
    <w:qFormat/>
    <w:uiPriority w:val="99"/>
    <w:pPr>
      <w:widowControl w:val="0"/>
      <w:autoSpaceDE w:val="0"/>
      <w:autoSpaceDN w:val="0"/>
      <w:adjustRightInd w:val="0"/>
    </w:pPr>
    <w:rPr>
      <w:rFonts w:ascii="Courier New" w:hAnsi="Courier New" w:eastAsia="Times New Roman" w:cs="Courier New"/>
      <w:sz w:val="20"/>
      <w:szCs w:val="20"/>
      <w:lang w:val="ru-RU" w:eastAsia="ru-RU" w:bidi="ar-SA"/>
    </w:rPr>
  </w:style>
  <w:style w:type="paragraph" w:customStyle="1" w:styleId="37">
    <w:name w:val="ConsNormal"/>
    <w:uiPriority w:val="99"/>
    <w:pPr>
      <w:widowControl w:val="0"/>
      <w:autoSpaceDE w:val="0"/>
      <w:autoSpaceDN w:val="0"/>
      <w:adjustRightInd w:val="0"/>
      <w:ind w:firstLine="720"/>
    </w:pPr>
    <w:rPr>
      <w:rFonts w:ascii="Arial" w:hAnsi="Arial" w:eastAsia="Times New Roman" w:cs="Arial"/>
      <w:sz w:val="20"/>
      <w:szCs w:val="20"/>
      <w:lang w:val="ru-RU" w:eastAsia="ru-RU" w:bidi="ar-SA"/>
    </w:rPr>
  </w:style>
  <w:style w:type="paragraph" w:customStyle="1" w:styleId="38">
    <w:name w:val="xl24"/>
    <w:basedOn w:val="1"/>
    <w:uiPriority w:val="99"/>
    <w:pPr>
      <w:spacing w:before="100" w:after="100"/>
      <w:jc w:val="center"/>
      <w:textAlignment w:val="center"/>
    </w:pPr>
    <w:rPr>
      <w:lang w:val="ru-RU" w:eastAsia="ru-RU"/>
    </w:rPr>
  </w:style>
  <w:style w:type="character" w:customStyle="1" w:styleId="39">
    <w:name w:val="Основной текст Знак"/>
    <w:basedOn w:val="8"/>
    <w:link w:val="18"/>
    <w:qFormat/>
    <w:locked/>
    <w:uiPriority w:val="99"/>
    <w:rPr>
      <w:sz w:val="24"/>
      <w:szCs w:val="24"/>
    </w:rPr>
  </w:style>
  <w:style w:type="character" w:customStyle="1" w:styleId="40">
    <w:name w:val="apple-converted-space"/>
    <w:uiPriority w:val="99"/>
  </w:style>
  <w:style w:type="paragraph" w:customStyle="1" w:styleId="41">
    <w:name w:val="ConsPlusNormal"/>
    <w:link w:val="42"/>
    <w:uiPriority w:val="99"/>
    <w:pPr>
      <w:widowControl w:val="0"/>
      <w:autoSpaceDE w:val="0"/>
      <w:autoSpaceDN w:val="0"/>
      <w:adjustRightInd w:val="0"/>
      <w:ind w:firstLine="720"/>
    </w:pPr>
    <w:rPr>
      <w:rFonts w:ascii="Arial" w:hAnsi="Arial" w:eastAsia="Times New Roman" w:cs="Arial"/>
      <w:sz w:val="22"/>
      <w:szCs w:val="22"/>
      <w:lang w:val="ru-RU" w:eastAsia="ru-RU" w:bidi="ar-SA"/>
    </w:rPr>
  </w:style>
  <w:style w:type="character" w:customStyle="1" w:styleId="42">
    <w:name w:val="ConsPlusNormal Знак"/>
    <w:link w:val="41"/>
    <w:qFormat/>
    <w:locked/>
    <w:uiPriority w:val="99"/>
    <w:rPr>
      <w:rFonts w:ascii="Arial" w:hAnsi="Arial" w:cs="Arial"/>
      <w:sz w:val="22"/>
      <w:szCs w:val="22"/>
      <w:lang w:val="ru-RU" w:eastAsia="ru-RU"/>
    </w:rPr>
  </w:style>
  <w:style w:type="character" w:customStyle="1" w:styleId="43">
    <w:name w:val="Основной текст Знак1"/>
    <w:basedOn w:val="8"/>
    <w:uiPriority w:val="0"/>
  </w:style>
  <w:style w:type="character" w:customStyle="1" w:styleId="44">
    <w:name w:val="Основной текст + Verdana"/>
    <w:basedOn w:val="43"/>
    <w:qFormat/>
    <w:uiPriority w:val="99"/>
    <w:rPr>
      <w:rFonts w:ascii="Verdana" w:hAnsi="Verdana" w:cs="Verdana"/>
      <w:i/>
      <w:iCs/>
      <w:spacing w:val="-4"/>
      <w:sz w:val="10"/>
      <w:szCs w:val="10"/>
    </w:rPr>
  </w:style>
  <w:style w:type="character" w:customStyle="1" w:styleId="45">
    <w:name w:val="Основной текст + Интервал 0 pt"/>
    <w:basedOn w:val="43"/>
    <w:qFormat/>
    <w:uiPriority w:val="99"/>
    <w:rPr>
      <w:spacing w:val="-4"/>
    </w:rPr>
  </w:style>
  <w:style w:type="character" w:customStyle="1" w:styleId="46">
    <w:name w:val="Основной текст (3)_"/>
    <w:link w:val="47"/>
    <w:locked/>
    <w:uiPriority w:val="99"/>
    <w:rPr>
      <w:sz w:val="27"/>
      <w:szCs w:val="27"/>
      <w:shd w:val="clear" w:color="auto" w:fill="FFFFFF"/>
    </w:rPr>
  </w:style>
  <w:style w:type="paragraph" w:customStyle="1" w:styleId="47">
    <w:name w:val="Основной текст (3)"/>
    <w:basedOn w:val="1"/>
    <w:link w:val="46"/>
    <w:qFormat/>
    <w:uiPriority w:val="99"/>
    <w:pPr>
      <w:shd w:val="clear" w:color="auto" w:fill="FFFFFF"/>
      <w:spacing w:before="240" w:after="6660" w:line="322" w:lineRule="exact"/>
      <w:jc w:val="center"/>
    </w:pPr>
    <w:rPr>
      <w:sz w:val="27"/>
      <w:szCs w:val="27"/>
      <w:lang w:val="ru-RU" w:eastAsia="ru-RU"/>
    </w:rPr>
  </w:style>
  <w:style w:type="character" w:customStyle="1" w:styleId="48">
    <w:name w:val="Основной текст (5)_"/>
    <w:link w:val="49"/>
    <w:locked/>
    <w:uiPriority w:val="99"/>
    <w:rPr>
      <w:sz w:val="21"/>
      <w:szCs w:val="21"/>
      <w:shd w:val="clear" w:color="auto" w:fill="FFFFFF"/>
    </w:rPr>
  </w:style>
  <w:style w:type="paragraph" w:customStyle="1" w:styleId="49">
    <w:name w:val="Основной текст (5)"/>
    <w:basedOn w:val="1"/>
    <w:link w:val="48"/>
    <w:qFormat/>
    <w:uiPriority w:val="99"/>
    <w:pPr>
      <w:shd w:val="clear" w:color="auto" w:fill="FFFFFF"/>
      <w:spacing w:line="254" w:lineRule="exact"/>
      <w:jc w:val="both"/>
    </w:pPr>
    <w:rPr>
      <w:sz w:val="21"/>
      <w:szCs w:val="21"/>
      <w:lang w:val="ru-RU" w:eastAsia="ru-RU"/>
    </w:rPr>
  </w:style>
  <w:style w:type="character" w:customStyle="1" w:styleId="50">
    <w:name w:val="Основной текст (5) + MS Reference Sans Serif"/>
    <w:basedOn w:val="48"/>
    <w:uiPriority w:val="99"/>
    <w:rPr>
      <w:rFonts w:ascii="MS Reference Sans Serif" w:hAnsi="MS Reference Sans Serif" w:cs="MS Reference Sans Serif"/>
      <w:b/>
      <w:bCs/>
      <w:spacing w:val="-4"/>
      <w:sz w:val="9"/>
      <w:szCs w:val="9"/>
      <w:shd w:val="clear" w:color="auto" w:fill="FFFFFF"/>
    </w:rPr>
  </w:style>
  <w:style w:type="character" w:customStyle="1" w:styleId="51">
    <w:name w:val="Основной текст (5) + Интервал 0 pt"/>
    <w:basedOn w:val="48"/>
    <w:uiPriority w:val="99"/>
    <w:rPr>
      <w:rFonts w:ascii="Sylfaen" w:hAnsi="Sylfaen" w:cs="Sylfaen"/>
      <w:spacing w:val="-4"/>
      <w:sz w:val="12"/>
      <w:szCs w:val="12"/>
      <w:shd w:val="clear" w:color="auto" w:fill="FFFFFF"/>
    </w:rPr>
  </w:style>
  <w:style w:type="paragraph" w:customStyle="1" w:styleId="52">
    <w:name w:val="Основной текст (3)1"/>
    <w:basedOn w:val="1"/>
    <w:uiPriority w:val="99"/>
    <w:pPr>
      <w:widowControl w:val="0"/>
      <w:shd w:val="clear" w:color="auto" w:fill="FFFFFF"/>
      <w:spacing w:line="151" w:lineRule="exact"/>
      <w:jc w:val="both"/>
    </w:pPr>
    <w:rPr>
      <w:rFonts w:ascii="Sylfaen" w:hAnsi="Sylfaen" w:cs="Sylfaen"/>
      <w:spacing w:val="-4"/>
      <w:sz w:val="12"/>
      <w:szCs w:val="12"/>
      <w:lang w:val="ru-RU" w:eastAsia="ru-RU"/>
    </w:rPr>
  </w:style>
  <w:style w:type="character" w:customStyle="1" w:styleId="53">
    <w:name w:val="Основной текст (3) + Курсив"/>
    <w:basedOn w:val="46"/>
    <w:qFormat/>
    <w:uiPriority w:val="99"/>
    <w:rPr>
      <w:rFonts w:ascii="Sylfaen" w:hAnsi="Sylfaen" w:cs="Sylfaen"/>
      <w:i/>
      <w:iCs/>
      <w:spacing w:val="-7"/>
      <w:sz w:val="12"/>
      <w:szCs w:val="12"/>
      <w:shd w:val="clear" w:color="auto" w:fill="FFFFFF"/>
    </w:rPr>
  </w:style>
  <w:style w:type="character" w:customStyle="1" w:styleId="54">
    <w:name w:val="Заголовок №4_"/>
    <w:link w:val="55"/>
    <w:qFormat/>
    <w:locked/>
    <w:uiPriority w:val="99"/>
    <w:rPr>
      <w:sz w:val="21"/>
      <w:szCs w:val="21"/>
      <w:shd w:val="clear" w:color="auto" w:fill="FFFFFF"/>
    </w:rPr>
  </w:style>
  <w:style w:type="paragraph" w:customStyle="1" w:styleId="55">
    <w:name w:val="Заголовок №4"/>
    <w:basedOn w:val="1"/>
    <w:link w:val="54"/>
    <w:qFormat/>
    <w:uiPriority w:val="99"/>
    <w:pPr>
      <w:shd w:val="clear" w:color="auto" w:fill="FFFFFF"/>
      <w:spacing w:after="420" w:line="240" w:lineRule="atLeast"/>
      <w:outlineLvl w:val="3"/>
    </w:pPr>
    <w:rPr>
      <w:sz w:val="21"/>
      <w:szCs w:val="21"/>
      <w:lang w:val="ru-RU" w:eastAsia="ru-RU"/>
    </w:rPr>
  </w:style>
  <w:style w:type="character" w:customStyle="1" w:styleId="56">
    <w:name w:val="Заголовок №4 (2)_"/>
    <w:link w:val="57"/>
    <w:qFormat/>
    <w:locked/>
    <w:uiPriority w:val="99"/>
    <w:rPr>
      <w:sz w:val="21"/>
      <w:szCs w:val="21"/>
      <w:shd w:val="clear" w:color="auto" w:fill="FFFFFF"/>
    </w:rPr>
  </w:style>
  <w:style w:type="paragraph" w:customStyle="1" w:styleId="57">
    <w:name w:val="Заголовок №4 (2)"/>
    <w:basedOn w:val="1"/>
    <w:link w:val="56"/>
    <w:qFormat/>
    <w:uiPriority w:val="99"/>
    <w:pPr>
      <w:shd w:val="clear" w:color="auto" w:fill="FFFFFF"/>
      <w:spacing w:before="120" w:line="240" w:lineRule="atLeast"/>
      <w:outlineLvl w:val="3"/>
    </w:pPr>
    <w:rPr>
      <w:sz w:val="21"/>
      <w:szCs w:val="21"/>
      <w:lang w:val="ru-RU" w:eastAsia="ru-RU"/>
    </w:rPr>
  </w:style>
  <w:style w:type="character" w:customStyle="1" w:styleId="58">
    <w:name w:val="Заголовок №4 (2) + Интервал 0 pt"/>
    <w:basedOn w:val="56"/>
    <w:qFormat/>
    <w:uiPriority w:val="99"/>
    <w:rPr>
      <w:rFonts w:ascii="Sylfaen" w:hAnsi="Sylfaen" w:cs="Sylfaen"/>
      <w:spacing w:val="-4"/>
      <w:sz w:val="12"/>
      <w:szCs w:val="12"/>
      <w:shd w:val="clear" w:color="auto" w:fill="FFFFFF"/>
    </w:rPr>
  </w:style>
  <w:style w:type="character" w:customStyle="1" w:styleId="59">
    <w:name w:val="Заголовок №4 (3)_"/>
    <w:basedOn w:val="8"/>
    <w:link w:val="60"/>
    <w:qFormat/>
    <w:locked/>
    <w:uiPriority w:val="99"/>
    <w:rPr>
      <w:rFonts w:ascii="Sylfaen" w:hAnsi="Sylfaen" w:cs="Sylfaen"/>
      <w:spacing w:val="-7"/>
      <w:sz w:val="13"/>
      <w:szCs w:val="13"/>
      <w:shd w:val="clear" w:color="auto" w:fill="FFFFFF"/>
    </w:rPr>
  </w:style>
  <w:style w:type="paragraph" w:customStyle="1" w:styleId="60">
    <w:name w:val="Заголовок №4 (3)"/>
    <w:basedOn w:val="1"/>
    <w:link w:val="59"/>
    <w:qFormat/>
    <w:uiPriority w:val="99"/>
    <w:pPr>
      <w:widowControl w:val="0"/>
      <w:shd w:val="clear" w:color="auto" w:fill="FFFFFF"/>
      <w:spacing w:before="60" w:after="60" w:line="240" w:lineRule="atLeast"/>
      <w:jc w:val="both"/>
      <w:outlineLvl w:val="3"/>
    </w:pPr>
    <w:rPr>
      <w:rFonts w:ascii="Sylfaen" w:hAnsi="Sylfaen" w:cs="Sylfaen"/>
      <w:spacing w:val="-7"/>
      <w:sz w:val="13"/>
      <w:szCs w:val="13"/>
      <w:lang w:val="ru-RU" w:eastAsia="ru-RU"/>
    </w:rPr>
  </w:style>
  <w:style w:type="character" w:customStyle="1" w:styleId="61">
    <w:name w:val="Основной текст (3) + MS Gothic"/>
    <w:basedOn w:val="46"/>
    <w:qFormat/>
    <w:uiPriority w:val="99"/>
    <w:rPr>
      <w:rFonts w:ascii="MS Gothic" w:hAnsi="Sylfaen" w:eastAsia="MS Gothic" w:cs="MS Gothic"/>
      <w:sz w:val="9"/>
      <w:szCs w:val="9"/>
      <w:shd w:val="clear" w:color="auto" w:fill="FFFFFF"/>
    </w:rPr>
  </w:style>
  <w:style w:type="character" w:customStyle="1" w:styleId="62">
    <w:name w:val="Основной текст (3) + Verdana"/>
    <w:basedOn w:val="46"/>
    <w:qFormat/>
    <w:uiPriority w:val="99"/>
    <w:rPr>
      <w:rFonts w:ascii="Verdana" w:hAnsi="Verdana" w:cs="Verdana"/>
      <w:b/>
      <w:bCs/>
      <w:spacing w:val="-8"/>
      <w:sz w:val="9"/>
      <w:szCs w:val="9"/>
      <w:shd w:val="clear" w:color="auto" w:fill="FFFFFF"/>
    </w:rPr>
  </w:style>
  <w:style w:type="character" w:customStyle="1" w:styleId="63">
    <w:name w:val="Основной текст 2 Знак"/>
    <w:basedOn w:val="8"/>
    <w:link w:val="16"/>
    <w:qFormat/>
    <w:locked/>
    <w:uiPriority w:val="99"/>
    <w:rPr>
      <w:sz w:val="24"/>
      <w:szCs w:val="24"/>
      <w:lang w:val="en-US" w:eastAsia="en-US"/>
    </w:rPr>
  </w:style>
  <w:style w:type="character" w:customStyle="1" w:styleId="64">
    <w:name w:val="blk"/>
    <w:basedOn w:val="8"/>
    <w:qFormat/>
    <w:uiPriority w:val="99"/>
  </w:style>
  <w:style w:type="character" w:customStyle="1" w:styleId="65">
    <w:name w:val="u"/>
    <w:basedOn w:val="8"/>
    <w:qFormat/>
    <w:uiPriority w:val="99"/>
  </w:style>
  <w:style w:type="character" w:customStyle="1" w:styleId="66">
    <w:name w:val="Основной текст с отступом Знак"/>
    <w:basedOn w:val="8"/>
    <w:link w:val="19"/>
    <w:qFormat/>
    <w:locked/>
    <w:uiPriority w:val="99"/>
    <w:rPr>
      <w:rFonts w:ascii="Arial Unicode MS" w:hAnsi="Arial Unicode MS" w:cs="Arial Unicode MS"/>
      <w:color w:val="000000"/>
      <w:sz w:val="24"/>
      <w:szCs w:val="24"/>
    </w:rPr>
  </w:style>
  <w:style w:type="character" w:customStyle="1" w:styleId="67">
    <w:name w:val="Основной текст с отступом 2 Знак"/>
    <w:basedOn w:val="8"/>
    <w:link w:val="22"/>
    <w:qFormat/>
    <w:locked/>
    <w:uiPriority w:val="99"/>
    <w:rPr>
      <w:rFonts w:ascii="Arial Unicode MS" w:hAnsi="Arial Unicode MS" w:cs="Arial Unicode MS"/>
      <w:color w:val="000000"/>
      <w:sz w:val="24"/>
      <w:szCs w:val="24"/>
    </w:rPr>
  </w:style>
  <w:style w:type="paragraph" w:customStyle="1" w:styleId="68">
    <w:name w:val="ConsPlusCell"/>
    <w:qFormat/>
    <w:uiPriority w:val="99"/>
    <w:pPr>
      <w:widowControl w:val="0"/>
      <w:autoSpaceDE w:val="0"/>
      <w:autoSpaceDN w:val="0"/>
      <w:adjustRightInd w:val="0"/>
    </w:pPr>
    <w:rPr>
      <w:rFonts w:ascii="Times New Roman" w:hAnsi="Times New Roman" w:eastAsia="Times New Roman" w:cs="Times New Roman"/>
      <w:sz w:val="24"/>
      <w:szCs w:val="24"/>
      <w:lang w:val="ru-RU" w:eastAsia="ru-RU" w:bidi="ar-SA"/>
    </w:rPr>
  </w:style>
  <w:style w:type="paragraph" w:customStyle="1" w:styleId="69">
    <w:name w:val="msonormalcxspmiddle"/>
    <w:basedOn w:val="1"/>
    <w:qFormat/>
    <w:uiPriority w:val="99"/>
    <w:pPr>
      <w:spacing w:before="100" w:beforeAutospacing="1" w:after="100" w:afterAutospacing="1"/>
    </w:pPr>
    <w:rPr>
      <w:lang w:val="ru-RU" w:eastAsia="ru-RU"/>
    </w:rPr>
  </w:style>
  <w:style w:type="table" w:customStyle="1" w:styleId="70">
    <w:name w:val="Сетка таблицы1"/>
    <w:qFormat/>
    <w:uiPriority w:val="99"/>
    <w:rPr>
      <w:rFonts w:ascii="Calibri" w:hAnsi="Calibri" w:cs="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1">
    <w:name w:val="pj"/>
    <w:basedOn w:val="1"/>
    <w:qFormat/>
    <w:uiPriority w:val="99"/>
    <w:pPr>
      <w:spacing w:before="100" w:beforeAutospacing="1" w:after="100" w:afterAutospacing="1"/>
    </w:pPr>
    <w:rPr>
      <w:lang w:val="ru-RU" w:eastAsia="ru-RU"/>
    </w:rPr>
  </w:style>
  <w:style w:type="paragraph" w:styleId="72">
    <w:name w:val="List Paragraph"/>
    <w:basedOn w:val="1"/>
    <w:link w:val="75"/>
    <w:qFormat/>
    <w:uiPriority w:val="99"/>
    <w:pPr>
      <w:ind w:left="720"/>
    </w:pPr>
  </w:style>
  <w:style w:type="paragraph" w:styleId="73">
    <w:name w:val="No Spacing"/>
    <w:link w:val="74"/>
    <w:qFormat/>
    <w:uiPriority w:val="99"/>
    <w:rPr>
      <w:rFonts w:ascii="Calibri" w:hAnsi="Calibri" w:eastAsia="Times New Roman" w:cs="Calibri"/>
      <w:sz w:val="22"/>
      <w:szCs w:val="22"/>
      <w:lang w:val="ru-RU" w:eastAsia="ru-RU" w:bidi="ar-SA"/>
    </w:rPr>
  </w:style>
  <w:style w:type="character" w:customStyle="1" w:styleId="74">
    <w:name w:val="Без интервала Знак"/>
    <w:link w:val="73"/>
    <w:qFormat/>
    <w:locked/>
    <w:uiPriority w:val="99"/>
    <w:rPr>
      <w:rFonts w:ascii="Calibri" w:hAnsi="Calibri" w:cs="Calibri"/>
      <w:sz w:val="22"/>
      <w:szCs w:val="22"/>
      <w:lang w:val="ru-RU" w:eastAsia="ru-RU"/>
    </w:rPr>
  </w:style>
  <w:style w:type="character" w:customStyle="1" w:styleId="75">
    <w:name w:val="Абзац списка Знак"/>
    <w:basedOn w:val="8"/>
    <w:link w:val="72"/>
    <w:qFormat/>
    <w:locked/>
    <w:uiPriority w:val="99"/>
    <w:rPr>
      <w:sz w:val="24"/>
      <w:szCs w:val="24"/>
      <w:lang w:val="en-US" w:eastAsia="en-US"/>
    </w:rPr>
  </w:style>
  <w:style w:type="paragraph" w:customStyle="1" w:styleId="76">
    <w:name w:val="Текст ТД"/>
    <w:basedOn w:val="1"/>
    <w:link w:val="77"/>
    <w:qFormat/>
    <w:uiPriority w:val="99"/>
    <w:pPr>
      <w:numPr>
        <w:ilvl w:val="0"/>
        <w:numId w:val="1"/>
      </w:numPr>
      <w:autoSpaceDE w:val="0"/>
      <w:autoSpaceDN w:val="0"/>
      <w:adjustRightInd w:val="0"/>
      <w:spacing w:after="200"/>
      <w:jc w:val="both"/>
    </w:pPr>
    <w:rPr>
      <w:lang w:val="ru-RU"/>
    </w:rPr>
  </w:style>
  <w:style w:type="character" w:customStyle="1" w:styleId="77">
    <w:name w:val="Текст ТД Знак"/>
    <w:link w:val="76"/>
    <w:qFormat/>
    <w:locked/>
    <w:uiPriority w:val="99"/>
    <w:rPr>
      <w:rFonts w:eastAsia="Times New Roman"/>
      <w:sz w:val="24"/>
      <w:szCs w:val="24"/>
      <w:lang w:eastAsia="en-US"/>
    </w:rPr>
  </w:style>
  <w:style w:type="paragraph" w:customStyle="1" w:styleId="78">
    <w:name w:val="Обычный2"/>
    <w:qFormat/>
    <w:uiPriority w:val="99"/>
    <w:pPr>
      <w:widowControl w:val="0"/>
      <w:spacing w:line="300" w:lineRule="auto"/>
      <w:ind w:firstLine="720"/>
      <w:jc w:val="both"/>
    </w:pPr>
    <w:rPr>
      <w:rFonts w:ascii="Times New Roman" w:hAnsi="Times New Roman" w:eastAsia="Times New Roman" w:cs="Times New Roman"/>
      <w:sz w:val="24"/>
      <w:szCs w:val="24"/>
      <w:lang w:val="ru-RU" w:eastAsia="ru-RU" w:bidi="ar-SA"/>
    </w:rPr>
  </w:style>
  <w:style w:type="paragraph" w:customStyle="1" w:styleId="79">
    <w:name w:val="Основной текст с отступом 31"/>
    <w:basedOn w:val="1"/>
    <w:qFormat/>
    <w:uiPriority w:val="99"/>
    <w:pPr>
      <w:suppressAutoHyphens/>
      <w:spacing w:after="200" w:line="276" w:lineRule="auto"/>
    </w:pPr>
    <w:rPr>
      <w:rFonts w:ascii="Calibri" w:hAnsi="Calibri" w:cs="Calibri"/>
      <w:kern w:val="1"/>
      <w:sz w:val="22"/>
      <w:szCs w:val="22"/>
      <w:lang w:val="ru-RU" w:eastAsia="ar-SA"/>
    </w:rPr>
  </w:style>
  <w:style w:type="paragraph" w:customStyle="1" w:styleId="80">
    <w:name w:val="Без интервала1"/>
    <w:link w:val="89"/>
    <w:qFormat/>
    <w:uiPriority w:val="99"/>
    <w:pPr>
      <w:widowControl w:val="0"/>
      <w:suppressAutoHyphens/>
    </w:pPr>
    <w:rPr>
      <w:rFonts w:ascii="Calibri" w:hAnsi="Calibri" w:eastAsia="Times New Roman" w:cs="Calibri"/>
      <w:kern w:val="1"/>
      <w:sz w:val="22"/>
      <w:szCs w:val="22"/>
      <w:lang w:val="ru-RU" w:eastAsia="ar-SA" w:bidi="ar-SA"/>
    </w:rPr>
  </w:style>
  <w:style w:type="character" w:customStyle="1" w:styleId="81">
    <w:name w:val="thname"/>
    <w:basedOn w:val="8"/>
    <w:qFormat/>
    <w:uiPriority w:val="0"/>
  </w:style>
  <w:style w:type="character" w:customStyle="1" w:styleId="82">
    <w:name w:val="thvalue"/>
    <w:basedOn w:val="8"/>
    <w:qFormat/>
    <w:uiPriority w:val="0"/>
  </w:style>
  <w:style w:type="character" w:customStyle="1" w:styleId="83">
    <w:name w:val="c_dgray"/>
    <w:basedOn w:val="8"/>
    <w:qFormat/>
    <w:uiPriority w:val="0"/>
  </w:style>
  <w:style w:type="character" w:customStyle="1" w:styleId="84">
    <w:name w:val="n-product-spec__name-inner"/>
    <w:basedOn w:val="8"/>
    <w:qFormat/>
    <w:uiPriority w:val="0"/>
  </w:style>
  <w:style w:type="character" w:customStyle="1" w:styleId="85">
    <w:name w:val="n-product-spec__value-inner"/>
    <w:basedOn w:val="8"/>
    <w:qFormat/>
    <w:uiPriority w:val="0"/>
  </w:style>
  <w:style w:type="character" w:customStyle="1" w:styleId="86">
    <w:name w:val="Заголовок 4 Знак"/>
    <w:basedOn w:val="8"/>
    <w:link w:val="5"/>
    <w:semiHidden/>
    <w:qFormat/>
    <w:uiPriority w:val="0"/>
    <w:rPr>
      <w:rFonts w:asciiTheme="majorHAnsi" w:hAnsiTheme="majorHAnsi" w:eastAsiaTheme="majorEastAsia" w:cstheme="majorBidi"/>
      <w:b/>
      <w:bCs/>
      <w:i/>
      <w:iCs/>
      <w:color w:val="4F81BD" w:themeColor="accent1"/>
      <w:sz w:val="24"/>
      <w:szCs w:val="24"/>
      <w:lang w:val="en-US" w:eastAsia="en-US"/>
    </w:rPr>
  </w:style>
  <w:style w:type="character" w:customStyle="1" w:styleId="87">
    <w:name w:val="btn-icon-round"/>
    <w:basedOn w:val="8"/>
    <w:qFormat/>
    <w:uiPriority w:val="0"/>
  </w:style>
  <w:style w:type="paragraph" w:customStyle="1" w:styleId="88">
    <w:name w:val="s_1"/>
    <w:basedOn w:val="1"/>
    <w:qFormat/>
    <w:uiPriority w:val="0"/>
    <w:pPr>
      <w:spacing w:before="100" w:beforeAutospacing="1" w:after="100" w:afterAutospacing="1"/>
    </w:pPr>
    <w:rPr>
      <w:lang w:val="ru-RU" w:eastAsia="ru-RU"/>
    </w:rPr>
  </w:style>
  <w:style w:type="character" w:customStyle="1" w:styleId="89">
    <w:name w:val="No Spacing Char"/>
    <w:link w:val="80"/>
    <w:qFormat/>
    <w:locked/>
    <w:uiPriority w:val="99"/>
    <w:rPr>
      <w:rFonts w:ascii="Calibri" w:hAnsi="Calibri" w:cs="Calibri"/>
      <w:kern w:val="1"/>
      <w:lang w:eastAsia="ar-SA"/>
    </w:rPr>
  </w:style>
  <w:style w:type="paragraph" w:customStyle="1" w:styleId="90">
    <w:name w:val="228bf8a64b8551e1msonormal"/>
    <w:basedOn w:val="1"/>
    <w:qFormat/>
    <w:uiPriority w:val="0"/>
    <w:pPr>
      <w:spacing w:before="100" w:beforeAutospacing="1" w:after="100" w:afterAutospacing="1"/>
    </w:pPr>
    <w:rPr>
      <w:lang w:val="ru-RU"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8C6890-EF4D-48B9-9FA9-0C67BE24216C}">
  <ds:schemaRefs/>
</ds:datastoreItem>
</file>

<file path=docProps/app.xml><?xml version="1.0" encoding="utf-8"?>
<Properties xmlns="http://schemas.openxmlformats.org/officeDocument/2006/extended-properties" xmlns:vt="http://schemas.openxmlformats.org/officeDocument/2006/docPropsVTypes">
  <Template>Normal</Template>
  <Company>Megasoftware GrouP™</Company>
  <Pages>9</Pages>
  <Words>2512</Words>
  <Characters>18712</Characters>
  <Lines>194</Lines>
  <Paragraphs>52</Paragraphs>
  <TotalTime>203</TotalTime>
  <ScaleCrop>false</ScaleCrop>
  <LinksUpToDate>false</LinksUpToDate>
  <CharactersWithSpaces>21190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2026-03-18T11:37:00Z</dcterms:created>
  <dc:creator>Вальков Семен Игоревич</dc:creator>
  <cp:lastModifiedBy>WPS_1777961059</cp:lastModifiedBy>
  <cp:lastPrinted>2025-02-25T06:06:00Z</cp:lastPrinted>
  <dcterms:modified xsi:type="dcterms:W3CDTF">2026-06-23T06:21:53Z</dcterms:modified>
  <dc:title>izv_ZK</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eyJoZGlkIjoiNWRiN2EzOTIwNTFkMWRjYjlhM2M2MjEwMTAzOTAyMTAiLCJ1c2VySWQiOiI4MjQ2MzUwMjMxNDUifQ==</vt:lpwstr>
  </property>
  <property fmtid="{D5CDD505-2E9C-101B-9397-08002B2CF9AE}" pid="3" name="KSOProductBuildVer">
    <vt:lpwstr>1049-12.1.0.26880</vt:lpwstr>
  </property>
  <property fmtid="{D5CDD505-2E9C-101B-9397-08002B2CF9AE}" pid="4" name="ICV">
    <vt:lpwstr>86FBEA3C4A2D419282C72BEBD0451F8F_13</vt:lpwstr>
  </property>
</Properties>
</file>