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0F3F8" w14:textId="77777777" w:rsidR="0093465E" w:rsidRDefault="00C5282B">
      <w:pPr>
        <w:widowControl w:val="0"/>
        <w:autoSpaceDE w:val="0"/>
        <w:autoSpaceDN w:val="0"/>
        <w:spacing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US"/>
        </w:rPr>
        <w:t>Техническое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US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  <w:t xml:space="preserve">на оказание услуг </w:t>
      </w:r>
    </w:p>
    <w:p w14:paraId="7C887E84" w14:textId="77777777" w:rsidR="0093465E" w:rsidRDefault="00C5282B">
      <w:pPr>
        <w:widowControl w:val="0"/>
        <w:autoSpaceDE w:val="0"/>
        <w:autoSpaceDN w:val="0"/>
        <w:spacing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  <w:t xml:space="preserve">по проведению периодического медицинского осмотра </w:t>
      </w:r>
    </w:p>
    <w:p w14:paraId="5B06124E" w14:textId="77777777" w:rsidR="0093465E" w:rsidRDefault="00C5282B">
      <w:pPr>
        <w:widowControl w:val="0"/>
        <w:autoSpaceDE w:val="0"/>
        <w:autoSpaceDN w:val="0"/>
        <w:spacing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  <w:t xml:space="preserve">сотрудников </w:t>
      </w:r>
      <w:r>
        <w:rPr>
          <w:rFonts w:ascii="Times New Roman" w:eastAsia="Times New Roman" w:hAnsi="Times New Roman" w:cs="Times New Roman"/>
          <w:b/>
          <w:spacing w:val="-56"/>
          <w:sz w:val="24"/>
          <w:szCs w:val="2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  <w:t>ИХТТМ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  <w:t>СО РАН в 2026 году</w:t>
      </w:r>
    </w:p>
    <w:p w14:paraId="659DA24E" w14:textId="77777777" w:rsidR="0093465E" w:rsidRDefault="0093465E">
      <w:pPr>
        <w:widowControl w:val="0"/>
        <w:autoSpaceDE w:val="0"/>
        <w:autoSpaceDN w:val="0"/>
        <w:spacing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</w:p>
    <w:p w14:paraId="7BB0F69A" w14:textId="77777777" w:rsidR="0093465E" w:rsidRPr="003A08BC" w:rsidRDefault="00C5282B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/>
          <w:b/>
          <w:sz w:val="22"/>
          <w:szCs w:val="22"/>
          <w:lang w:val="ru-RU" w:eastAsia="en-US"/>
        </w:rPr>
        <w:t>Общие положения.</w:t>
      </w:r>
    </w:p>
    <w:p w14:paraId="663C1C38" w14:textId="77777777" w:rsidR="0093465E" w:rsidRPr="003A08BC" w:rsidRDefault="00C5282B" w:rsidP="003A08BC">
      <w:pPr>
        <w:widowControl w:val="0"/>
        <w:autoSpaceDE w:val="0"/>
        <w:autoSpaceDN w:val="0"/>
        <w:spacing w:line="276" w:lineRule="auto"/>
        <w:ind w:firstLineChars="200" w:firstLine="440"/>
        <w:jc w:val="both"/>
        <w:outlineLvl w:val="1"/>
        <w:rPr>
          <w:rFonts w:ascii="Times New Roman" w:eastAsia="Times New Roman" w:hAnsi="Times New Roman"/>
          <w:bCs/>
          <w:sz w:val="22"/>
          <w:szCs w:val="22"/>
          <w:lang w:val="ru-RU" w:eastAsia="en-US"/>
        </w:rPr>
      </w:pPr>
      <w:proofErr w:type="gramStart"/>
      <w:r w:rsidRPr="003A08BC">
        <w:rPr>
          <w:rFonts w:ascii="Times New Roman" w:eastAsia="Times New Roman" w:hAnsi="Times New Roman"/>
          <w:bCs/>
          <w:sz w:val="22"/>
          <w:szCs w:val="22"/>
          <w:lang w:val="ru-RU" w:eastAsia="en-US"/>
        </w:rPr>
        <w:t>Периодический медицинский осмотр и оформление его результатов должны проводиться в соответствии со статьей 220 Трудового Кодекса РФ и положениями приказа Министерства здравоохранения Российской Федерации от 28 января 2021 г. N 29н  «Об утверждении Порядка проведения обязательных предварительных осмотров работников,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</w:t>
      </w:r>
      <w:proofErr w:type="gramEnd"/>
      <w:r w:rsidRPr="003A08BC">
        <w:rPr>
          <w:rFonts w:ascii="Times New Roman" w:eastAsia="Times New Roman" w:hAnsi="Times New Roman"/>
          <w:bCs/>
          <w:sz w:val="22"/>
          <w:szCs w:val="22"/>
          <w:lang w:val="ru-RU" w:eastAsia="en-US"/>
        </w:rPr>
        <w:t xml:space="preserve"> предварительные и периодические медицинские осмотры».</w:t>
      </w:r>
    </w:p>
    <w:p w14:paraId="354A0F77" w14:textId="77777777" w:rsidR="0093465E" w:rsidRPr="003A08BC" w:rsidRDefault="0093465E">
      <w:pPr>
        <w:widowControl w:val="0"/>
        <w:autoSpaceDE w:val="0"/>
        <w:autoSpaceDN w:val="0"/>
        <w:spacing w:line="276" w:lineRule="auto"/>
        <w:jc w:val="both"/>
        <w:outlineLvl w:val="1"/>
        <w:rPr>
          <w:rFonts w:ascii="Times New Roman" w:eastAsia="Times New Roman" w:hAnsi="Times New Roman"/>
          <w:bCs/>
          <w:sz w:val="22"/>
          <w:szCs w:val="22"/>
          <w:lang w:val="ru-RU" w:eastAsia="en-US"/>
        </w:rPr>
      </w:pPr>
    </w:p>
    <w:p w14:paraId="63D5C716" w14:textId="77777777" w:rsidR="0093465E" w:rsidRPr="003A08BC" w:rsidRDefault="00C5282B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jc w:val="center"/>
        <w:outlineLvl w:val="1"/>
        <w:rPr>
          <w:rFonts w:ascii="Times New Roman" w:eastAsia="Times New Roman" w:hAnsi="Times New Roman"/>
          <w:b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/>
          <w:b/>
          <w:sz w:val="22"/>
          <w:szCs w:val="22"/>
          <w:lang w:val="ru-RU" w:eastAsia="en-US"/>
        </w:rPr>
        <w:t>Требования к организации проводящей периодический медицинский осмотр (исполнителю).</w:t>
      </w:r>
    </w:p>
    <w:p w14:paraId="09EF85B8" w14:textId="77777777" w:rsidR="0093465E" w:rsidRPr="003A08BC" w:rsidRDefault="00C5282B" w:rsidP="003A08BC">
      <w:pPr>
        <w:widowControl w:val="0"/>
        <w:numPr>
          <w:ilvl w:val="0"/>
          <w:numId w:val="2"/>
        </w:numPr>
        <w:tabs>
          <w:tab w:val="left" w:pos="370"/>
        </w:tabs>
        <w:autoSpaceDE w:val="0"/>
        <w:autoSpaceDN w:val="0"/>
        <w:spacing w:line="276" w:lineRule="auto"/>
        <w:ind w:left="0" w:firstLineChars="200" w:firstLine="440"/>
        <w:jc w:val="both"/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Медицинская организация (Исполнитель) должна иметь лицензию на осуществление медицинской деятельности в соответствии</w:t>
      </w:r>
      <w:r w:rsidRPr="003A08BC">
        <w:rPr>
          <w:rFonts w:ascii="Times New Roman" w:eastAsia="Times New Roman" w:hAnsi="Times New Roman" w:cs="Times New Roman"/>
          <w:spacing w:val="-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со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ст. 46,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59,</w:t>
      </w:r>
      <w:r w:rsidRPr="003A08BC">
        <w:rPr>
          <w:rFonts w:ascii="Times New Roman" w:eastAsia="Times New Roman" w:hAnsi="Times New Roman" w:cs="Times New Roman"/>
          <w:spacing w:val="2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63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Федерального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закона от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21.11.2011</w:t>
      </w:r>
      <w:r w:rsidRPr="003A08BC">
        <w:rPr>
          <w:rFonts w:ascii="Times New Roman" w:eastAsia="Times New Roman" w:hAnsi="Times New Roman" w:cs="Times New Roman"/>
          <w:spacing w:val="-3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г. № 323-ФЗ «Об основах охраны здоровья граждан в Российской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Федерации»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и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положениями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Постановления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Правительства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Российской Федерации от 01.06.2021 г. № 852 «О лицензировании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медицинской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деятельности»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действующую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на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срок</w:t>
      </w:r>
      <w:r w:rsidRPr="003A08BC">
        <w:rPr>
          <w:rFonts w:ascii="Times New Roman" w:eastAsia="Times New Roman" w:hAnsi="Times New Roman" w:cs="Times New Roman"/>
          <w:spacing w:val="58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оказания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услуг.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В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перечень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разрешённых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видов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услуг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должны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быть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включены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следующий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виды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услуг: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</w:p>
    <w:p w14:paraId="41513FC3" w14:textId="77777777" w:rsidR="0093465E" w:rsidRPr="003A08BC" w:rsidRDefault="00C5282B">
      <w:pPr>
        <w:widowControl w:val="0"/>
        <w:tabs>
          <w:tab w:val="left" w:pos="370"/>
        </w:tabs>
        <w:autoSpaceDE w:val="0"/>
        <w:autoSpaceDN w:val="0"/>
        <w:spacing w:line="276" w:lineRule="auto"/>
        <w:ind w:leftChars="200" w:left="400"/>
        <w:jc w:val="both"/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-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медицинские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осмотры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 xml:space="preserve">(предварительные и периодические); </w:t>
      </w:r>
    </w:p>
    <w:p w14:paraId="4B2D44CD" w14:textId="77777777" w:rsidR="0093465E" w:rsidRPr="003A08BC" w:rsidRDefault="00C5282B">
      <w:pPr>
        <w:widowControl w:val="0"/>
        <w:tabs>
          <w:tab w:val="left" w:pos="370"/>
        </w:tabs>
        <w:autoSpaceDE w:val="0"/>
        <w:autoSpaceDN w:val="0"/>
        <w:spacing w:line="276" w:lineRule="auto"/>
        <w:ind w:leftChars="200" w:left="400"/>
        <w:jc w:val="both"/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- рентгенология;</w:t>
      </w:r>
    </w:p>
    <w:p w14:paraId="16B36EEC" w14:textId="77777777" w:rsidR="0093465E" w:rsidRPr="003A08BC" w:rsidRDefault="00C5282B">
      <w:pPr>
        <w:widowControl w:val="0"/>
        <w:tabs>
          <w:tab w:val="left" w:pos="370"/>
        </w:tabs>
        <w:autoSpaceDE w:val="0"/>
        <w:autoSpaceDN w:val="0"/>
        <w:spacing w:line="276" w:lineRule="auto"/>
        <w:ind w:leftChars="200" w:left="400"/>
        <w:jc w:val="both"/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- лабораторная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диагностика;</w:t>
      </w:r>
    </w:p>
    <w:p w14:paraId="73B6474F" w14:textId="77777777" w:rsidR="0093465E" w:rsidRPr="003A08BC" w:rsidRDefault="00C5282B">
      <w:pPr>
        <w:widowControl w:val="0"/>
        <w:tabs>
          <w:tab w:val="left" w:pos="370"/>
        </w:tabs>
        <w:autoSpaceDE w:val="0"/>
        <w:autoSpaceDN w:val="0"/>
        <w:spacing w:line="276" w:lineRule="auto"/>
        <w:ind w:leftChars="200" w:left="400"/>
        <w:jc w:val="both"/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- психиатрия;</w:t>
      </w:r>
    </w:p>
    <w:p w14:paraId="728C3693" w14:textId="77777777" w:rsidR="0093465E" w:rsidRPr="003A08BC" w:rsidRDefault="00C5282B">
      <w:pPr>
        <w:widowControl w:val="0"/>
        <w:tabs>
          <w:tab w:val="left" w:pos="370"/>
        </w:tabs>
        <w:autoSpaceDE w:val="0"/>
        <w:autoSpaceDN w:val="0"/>
        <w:spacing w:line="276" w:lineRule="auto"/>
        <w:ind w:leftChars="200" w:left="400"/>
        <w:jc w:val="both"/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- психиатрия-наркология;</w:t>
      </w:r>
    </w:p>
    <w:p w14:paraId="012CCC9E" w14:textId="77777777" w:rsidR="0093465E" w:rsidRPr="003A08BC" w:rsidRDefault="00C5282B">
      <w:pPr>
        <w:widowControl w:val="0"/>
        <w:tabs>
          <w:tab w:val="left" w:pos="370"/>
        </w:tabs>
        <w:autoSpaceDE w:val="0"/>
        <w:autoSpaceDN w:val="0"/>
        <w:spacing w:line="276" w:lineRule="auto"/>
        <w:ind w:leftChars="200" w:left="400"/>
        <w:jc w:val="both"/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 xml:space="preserve">- экспертиза </w:t>
      </w:r>
      <w:r w:rsidRPr="003A08BC">
        <w:rPr>
          <w:rFonts w:ascii="Times New Roman" w:eastAsia="Times New Roman" w:hAnsi="Times New Roman" w:cs="Times New Roman"/>
          <w:spacing w:val="-55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профессиональной</w:t>
      </w:r>
      <w:r w:rsidRPr="003A08BC">
        <w:rPr>
          <w:rFonts w:ascii="Times New Roman" w:eastAsia="Times New Roman" w:hAnsi="Times New Roman" w:cs="Times New Roman"/>
          <w:spacing w:val="-2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пригодности.</w:t>
      </w:r>
    </w:p>
    <w:p w14:paraId="306A1955" w14:textId="77777777" w:rsidR="0093465E" w:rsidRPr="003A08BC" w:rsidRDefault="00C5282B" w:rsidP="003A08BC">
      <w:pPr>
        <w:widowControl w:val="0"/>
        <w:numPr>
          <w:ilvl w:val="0"/>
          <w:numId w:val="2"/>
        </w:numPr>
        <w:tabs>
          <w:tab w:val="left" w:pos="370"/>
        </w:tabs>
        <w:autoSpaceDE w:val="0"/>
        <w:autoSpaceDN w:val="0"/>
        <w:spacing w:line="276" w:lineRule="auto"/>
        <w:ind w:left="0" w:firstLineChars="200" w:firstLine="440"/>
        <w:jc w:val="both"/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Обязательно наличие необходимых для проведений периодического медицинского осмотра врачей специалистов, прошедших в установленном порядке повышение квалификации по специальности "профпатология" или имеющих действующий сертификат по специальности "профпатология". Для проведения периодического осмотра медицинской организацией должна быть сформирована постоянно действующая врачебная комиссия.</w:t>
      </w:r>
    </w:p>
    <w:p w14:paraId="7D9A6F31" w14:textId="77777777" w:rsidR="0093465E" w:rsidRPr="003A08BC" w:rsidRDefault="00C5282B" w:rsidP="003A08BC">
      <w:pPr>
        <w:widowControl w:val="0"/>
        <w:numPr>
          <w:ilvl w:val="0"/>
          <w:numId w:val="2"/>
        </w:numPr>
        <w:tabs>
          <w:tab w:val="left" w:pos="370"/>
        </w:tabs>
        <w:autoSpaceDE w:val="0"/>
        <w:autoSpaceDN w:val="0"/>
        <w:spacing w:line="276" w:lineRule="auto"/>
        <w:ind w:left="0" w:firstLineChars="200" w:firstLine="440"/>
        <w:jc w:val="both"/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Обязательно наличие аккредитованной лаборатории для проведения лабораторных, рентгенологических и функциональных исследований.</w:t>
      </w:r>
    </w:p>
    <w:p w14:paraId="170FD656" w14:textId="77777777" w:rsidR="0093465E" w:rsidRPr="003A08BC" w:rsidRDefault="00C5282B" w:rsidP="003A08BC">
      <w:pPr>
        <w:widowControl w:val="0"/>
        <w:numPr>
          <w:ilvl w:val="0"/>
          <w:numId w:val="2"/>
        </w:numPr>
        <w:tabs>
          <w:tab w:val="left" w:pos="370"/>
        </w:tabs>
        <w:autoSpaceDE w:val="0"/>
        <w:autoSpaceDN w:val="0"/>
        <w:spacing w:line="276" w:lineRule="auto"/>
        <w:ind w:left="0" w:firstLineChars="200" w:firstLine="440"/>
        <w:jc w:val="both"/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Обязательное проведение цифровой флюорографии или рентгенографии органов грудной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клетки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в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2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проекциях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(прямая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и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правая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боковая),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в</w:t>
      </w:r>
      <w:r w:rsidRPr="003A08BC">
        <w:rPr>
          <w:rFonts w:ascii="Times New Roman" w:eastAsia="Times New Roman" w:hAnsi="Times New Roman" w:cs="Times New Roman"/>
          <w:spacing w:val="57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условиях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медицинского учреждения, имеющего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права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на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проведение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экспертизы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профпригодности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и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связи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заболевания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с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профессией,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в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соответствие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с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действующим</w:t>
      </w:r>
      <w:r w:rsidRPr="003A08BC">
        <w:rPr>
          <w:rFonts w:ascii="Times New Roman" w:eastAsia="Times New Roman" w:hAnsi="Times New Roman" w:cs="Times New Roman"/>
          <w:spacing w:val="1"/>
          <w:sz w:val="22"/>
          <w:szCs w:val="22"/>
          <w:lang w:val="ru-RU" w:eastAsia="en-US"/>
        </w:rPr>
        <w:t xml:space="preserve"> </w:t>
      </w: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законодательством;</w:t>
      </w:r>
    </w:p>
    <w:p w14:paraId="5C0719C1" w14:textId="77777777" w:rsidR="0093465E" w:rsidRPr="003A08BC" w:rsidRDefault="00C5282B" w:rsidP="003A08BC">
      <w:pPr>
        <w:widowControl w:val="0"/>
        <w:numPr>
          <w:ilvl w:val="0"/>
          <w:numId w:val="2"/>
        </w:numPr>
        <w:tabs>
          <w:tab w:val="left" w:pos="370"/>
        </w:tabs>
        <w:autoSpaceDE w:val="0"/>
        <w:autoSpaceDN w:val="0"/>
        <w:spacing w:line="276" w:lineRule="auto"/>
        <w:ind w:left="0" w:firstLineChars="200" w:firstLine="440"/>
        <w:jc w:val="both"/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Для женщин старше 40 лет должно быть обеспечено прохождение маммографии обеих молочных желез в двух проекциях по месту проведения периодического медицинского осмотра.</w:t>
      </w:r>
    </w:p>
    <w:p w14:paraId="2F83B3CE" w14:textId="77777777" w:rsidR="0093465E" w:rsidRPr="003A08BC" w:rsidRDefault="00C5282B" w:rsidP="003A08BC">
      <w:pPr>
        <w:widowControl w:val="0"/>
        <w:numPr>
          <w:ilvl w:val="0"/>
          <w:numId w:val="2"/>
        </w:numPr>
        <w:tabs>
          <w:tab w:val="left" w:pos="370"/>
        </w:tabs>
        <w:autoSpaceDE w:val="0"/>
        <w:autoSpaceDN w:val="0"/>
        <w:spacing w:line="276" w:lineRule="auto"/>
        <w:ind w:left="0" w:firstLineChars="200" w:firstLine="440"/>
        <w:jc w:val="both"/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Исполнитель обязан оказывать услуги качественно, в своих помещениях, с использованием специального оборудования, инвентаря, материалов и других средств, в порядке и сроки, указанные в техническом задании.</w:t>
      </w:r>
    </w:p>
    <w:p w14:paraId="40B537A0" w14:textId="77777777" w:rsidR="0093465E" w:rsidRPr="003A08BC" w:rsidRDefault="00C5282B" w:rsidP="003A08BC">
      <w:pPr>
        <w:widowControl w:val="0"/>
        <w:numPr>
          <w:ilvl w:val="0"/>
          <w:numId w:val="2"/>
        </w:numPr>
        <w:tabs>
          <w:tab w:val="left" w:pos="370"/>
        </w:tabs>
        <w:autoSpaceDE w:val="0"/>
        <w:autoSpaceDN w:val="0"/>
        <w:spacing w:line="276" w:lineRule="auto"/>
        <w:ind w:left="0" w:firstLineChars="200" w:firstLine="440"/>
        <w:jc w:val="both"/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Исполнитель обязан предоставить одноразовый расходный материал (шприцы, инструменты, салфетки, контейнеры для сбора анализов (мочи) и прочий одноразовый материал) в достаточном количестве для проведения обследования и проведения периодического медицинского осмотра.</w:t>
      </w:r>
    </w:p>
    <w:p w14:paraId="5B559521" w14:textId="77777777" w:rsidR="0093465E" w:rsidRPr="003A08BC" w:rsidRDefault="00C5282B" w:rsidP="003A08BC">
      <w:pPr>
        <w:widowControl w:val="0"/>
        <w:numPr>
          <w:ilvl w:val="0"/>
          <w:numId w:val="2"/>
        </w:numPr>
        <w:tabs>
          <w:tab w:val="left" w:pos="370"/>
        </w:tabs>
        <w:autoSpaceDE w:val="0"/>
        <w:autoSpaceDN w:val="0"/>
        <w:spacing w:line="276" w:lineRule="auto"/>
        <w:ind w:left="0" w:firstLineChars="200" w:firstLine="440"/>
        <w:jc w:val="both"/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Исполнитель обязан правильно заносить результаты осмотра в карту периодических медицинских осмотров.</w:t>
      </w:r>
    </w:p>
    <w:p w14:paraId="232FE20E" w14:textId="77777777" w:rsidR="0093465E" w:rsidRPr="003A08BC" w:rsidRDefault="00C5282B" w:rsidP="003A08BC">
      <w:pPr>
        <w:widowControl w:val="0"/>
        <w:numPr>
          <w:ilvl w:val="0"/>
          <w:numId w:val="2"/>
        </w:numPr>
        <w:tabs>
          <w:tab w:val="left" w:pos="370"/>
        </w:tabs>
        <w:autoSpaceDE w:val="0"/>
        <w:autoSpaceDN w:val="0"/>
        <w:spacing w:line="276" w:lineRule="auto"/>
        <w:ind w:left="0" w:firstLineChars="200" w:firstLine="440"/>
        <w:jc w:val="both"/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  <w:t>Адрес места осуществления лицензируемой деятельности должен соответствовать месту оказания услуг.</w:t>
      </w:r>
    </w:p>
    <w:p w14:paraId="6DB2FF96" w14:textId="77777777" w:rsidR="0093465E" w:rsidRPr="003A08BC" w:rsidRDefault="00C5282B">
      <w:pPr>
        <w:widowControl w:val="0"/>
        <w:numPr>
          <w:ilvl w:val="0"/>
          <w:numId w:val="1"/>
        </w:numPr>
        <w:tabs>
          <w:tab w:val="left" w:pos="370"/>
        </w:tabs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 w:cs="Times New Roman"/>
          <w:b/>
          <w:bCs/>
          <w:sz w:val="22"/>
          <w:szCs w:val="22"/>
          <w:lang w:val="ru-RU" w:eastAsia="en-US"/>
        </w:rPr>
        <w:lastRenderedPageBreak/>
        <w:t>Место и время оказания услуг.</w:t>
      </w:r>
    </w:p>
    <w:p w14:paraId="0E0FD3AF" w14:textId="77777777" w:rsidR="0093465E" w:rsidRPr="003A08BC" w:rsidRDefault="00C5282B" w:rsidP="003A08BC">
      <w:pPr>
        <w:widowControl w:val="0"/>
        <w:numPr>
          <w:ilvl w:val="0"/>
          <w:numId w:val="3"/>
        </w:numPr>
        <w:tabs>
          <w:tab w:val="left" w:pos="370"/>
        </w:tabs>
        <w:autoSpaceDE w:val="0"/>
        <w:autoSpaceDN w:val="0"/>
        <w:spacing w:line="276" w:lineRule="auto"/>
        <w:ind w:firstLineChars="200" w:firstLine="440"/>
        <w:jc w:val="both"/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/>
          <w:sz w:val="22"/>
          <w:szCs w:val="22"/>
          <w:lang w:val="ru-RU" w:eastAsia="en-US"/>
        </w:rPr>
        <w:t>Все врачи специалисты, участвующие в проведении периодического медицинского осмотра, должны работать в данной медицинской организации и находится по одному адресу (адресу дислокации Исполнителя).</w:t>
      </w:r>
    </w:p>
    <w:p w14:paraId="354C6ABC" w14:textId="77777777" w:rsidR="0093465E" w:rsidRPr="003A08BC" w:rsidRDefault="00C5282B" w:rsidP="003A08BC">
      <w:pPr>
        <w:widowControl w:val="0"/>
        <w:numPr>
          <w:ilvl w:val="0"/>
          <w:numId w:val="3"/>
        </w:numPr>
        <w:tabs>
          <w:tab w:val="left" w:pos="370"/>
        </w:tabs>
        <w:autoSpaceDE w:val="0"/>
        <w:autoSpaceDN w:val="0"/>
        <w:spacing w:line="276" w:lineRule="auto"/>
        <w:ind w:firstLineChars="200" w:firstLine="440"/>
        <w:jc w:val="both"/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/>
          <w:sz w:val="22"/>
          <w:szCs w:val="22"/>
          <w:lang w:val="ru-RU" w:eastAsia="en-US"/>
        </w:rPr>
        <w:t>Медицинская организация (Исполнитель) должна располагаться в шаговой доступности от остановок общественного транспорта.</w:t>
      </w:r>
    </w:p>
    <w:p w14:paraId="51E2C763" w14:textId="77777777" w:rsidR="0093465E" w:rsidRPr="003A08BC" w:rsidRDefault="00C5282B" w:rsidP="003A08BC">
      <w:pPr>
        <w:widowControl w:val="0"/>
        <w:numPr>
          <w:ilvl w:val="0"/>
          <w:numId w:val="3"/>
        </w:numPr>
        <w:tabs>
          <w:tab w:val="left" w:pos="370"/>
        </w:tabs>
        <w:autoSpaceDE w:val="0"/>
        <w:autoSpaceDN w:val="0"/>
        <w:spacing w:line="276" w:lineRule="auto"/>
        <w:ind w:firstLineChars="200" w:firstLine="440"/>
        <w:jc w:val="both"/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/>
          <w:sz w:val="22"/>
          <w:szCs w:val="22"/>
          <w:lang w:val="ru-RU" w:eastAsia="en-US"/>
        </w:rPr>
        <w:t>Забор крови должен производиться с 8:00 до 11:00 по адресу дислокации Исполнителя.</w:t>
      </w:r>
    </w:p>
    <w:p w14:paraId="4584AA4F" w14:textId="77777777" w:rsidR="0093465E" w:rsidRPr="003A08BC" w:rsidRDefault="00C5282B" w:rsidP="003A08BC">
      <w:pPr>
        <w:widowControl w:val="0"/>
        <w:numPr>
          <w:ilvl w:val="0"/>
          <w:numId w:val="3"/>
        </w:numPr>
        <w:tabs>
          <w:tab w:val="left" w:pos="370"/>
        </w:tabs>
        <w:autoSpaceDE w:val="0"/>
        <w:autoSpaceDN w:val="0"/>
        <w:spacing w:line="276" w:lineRule="auto"/>
        <w:ind w:firstLineChars="200" w:firstLine="440"/>
        <w:jc w:val="both"/>
        <w:rPr>
          <w:rFonts w:ascii="Times New Roman" w:eastAsia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/>
          <w:sz w:val="22"/>
          <w:szCs w:val="22"/>
          <w:lang w:val="ru-RU" w:eastAsia="en-US"/>
        </w:rPr>
        <w:t xml:space="preserve">Лабораторные, рентгенологические и функциональные исследования, а также осмотр работников врачами специалистами должны </w:t>
      </w:r>
      <w:proofErr w:type="gramStart"/>
      <w:r w:rsidRPr="003A08BC">
        <w:rPr>
          <w:rFonts w:ascii="Times New Roman" w:eastAsia="Times New Roman" w:hAnsi="Times New Roman"/>
          <w:sz w:val="22"/>
          <w:szCs w:val="22"/>
          <w:lang w:val="ru-RU" w:eastAsia="en-US"/>
        </w:rPr>
        <w:t>проводится</w:t>
      </w:r>
      <w:proofErr w:type="gramEnd"/>
      <w:r w:rsidRPr="003A08BC">
        <w:rPr>
          <w:rFonts w:ascii="Times New Roman" w:eastAsia="Times New Roman" w:hAnsi="Times New Roman"/>
          <w:sz w:val="22"/>
          <w:szCs w:val="22"/>
          <w:lang w:val="ru-RU" w:eastAsia="en-US"/>
        </w:rPr>
        <w:t xml:space="preserve"> в одном месте в течение одного рабочего дня с 8.00 до 12.00 часов и не более 3 часов.</w:t>
      </w:r>
    </w:p>
    <w:p w14:paraId="1EDA0BB9" w14:textId="77777777" w:rsidR="0093465E" w:rsidRPr="003A08BC" w:rsidRDefault="0093465E">
      <w:pPr>
        <w:widowControl w:val="0"/>
        <w:tabs>
          <w:tab w:val="left" w:pos="370"/>
        </w:tabs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  <w:lang w:val="ru-RU" w:eastAsia="en-US"/>
        </w:rPr>
      </w:pPr>
    </w:p>
    <w:p w14:paraId="15C907D2" w14:textId="77777777" w:rsidR="0093465E" w:rsidRPr="003A08BC" w:rsidRDefault="00C5282B">
      <w:pPr>
        <w:widowControl w:val="0"/>
        <w:tabs>
          <w:tab w:val="left" w:pos="370"/>
        </w:tabs>
        <w:autoSpaceDE w:val="0"/>
        <w:autoSpaceDN w:val="0"/>
        <w:spacing w:line="276" w:lineRule="auto"/>
        <w:jc w:val="center"/>
        <w:rPr>
          <w:rFonts w:ascii="Times New Roman" w:eastAsia="Times New Roman" w:hAnsi="Times New Roman"/>
          <w:b/>
          <w:bCs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/>
          <w:b/>
          <w:bCs/>
          <w:sz w:val="22"/>
          <w:szCs w:val="22"/>
          <w:lang w:val="ru-RU" w:eastAsia="en-US"/>
        </w:rPr>
        <w:t>4. Срок оказания услуг.</w:t>
      </w:r>
    </w:p>
    <w:p w14:paraId="6867E685" w14:textId="77777777" w:rsidR="0093465E" w:rsidRPr="003A08BC" w:rsidRDefault="00C5282B" w:rsidP="003A08BC">
      <w:pPr>
        <w:widowControl w:val="0"/>
        <w:tabs>
          <w:tab w:val="left" w:pos="370"/>
        </w:tabs>
        <w:autoSpaceDE w:val="0"/>
        <w:autoSpaceDN w:val="0"/>
        <w:spacing w:line="276" w:lineRule="auto"/>
        <w:ind w:firstLineChars="200" w:firstLine="440"/>
        <w:jc w:val="both"/>
        <w:rPr>
          <w:rFonts w:ascii="Times New Roman" w:eastAsia="Times New Roman" w:hAnsi="Times New Roman"/>
          <w:b/>
          <w:bCs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/>
          <w:sz w:val="22"/>
          <w:szCs w:val="22"/>
          <w:lang w:val="ru-RU" w:eastAsia="en-US"/>
        </w:rPr>
        <w:t xml:space="preserve">1. Исполнитель должен оказать услуги по проведению периодического медицинского осмотра сотрудников в срок до </w:t>
      </w:r>
      <w:r w:rsidRPr="003A08BC">
        <w:rPr>
          <w:rFonts w:ascii="Times New Roman" w:eastAsia="Times New Roman" w:hAnsi="Times New Roman"/>
          <w:b/>
          <w:bCs/>
          <w:sz w:val="22"/>
          <w:szCs w:val="22"/>
          <w:lang w:val="ru-RU" w:eastAsia="en-US"/>
        </w:rPr>
        <w:t>31 декабря 2026 года.</w:t>
      </w:r>
    </w:p>
    <w:p w14:paraId="63CE017F" w14:textId="77777777" w:rsidR="0093465E" w:rsidRPr="003A08BC" w:rsidRDefault="00C5282B" w:rsidP="003A08BC">
      <w:pPr>
        <w:numPr>
          <w:ilvl w:val="0"/>
          <w:numId w:val="4"/>
        </w:numPr>
        <w:ind w:firstLineChars="200" w:firstLine="440"/>
        <w:rPr>
          <w:rFonts w:ascii="Times New Roman" w:eastAsia="Times New Roman" w:hAnsi="Times New Roman"/>
          <w:sz w:val="22"/>
          <w:szCs w:val="22"/>
          <w:lang w:val="ru-RU" w:eastAsia="en-US"/>
        </w:rPr>
      </w:pPr>
      <w:proofErr w:type="gramStart"/>
      <w:r w:rsidRPr="003A08BC">
        <w:rPr>
          <w:rFonts w:ascii="Times New Roman" w:eastAsia="Times New Roman" w:hAnsi="Times New Roman"/>
          <w:sz w:val="22"/>
          <w:szCs w:val="22"/>
          <w:lang w:val="ru-RU" w:eastAsia="en-US"/>
        </w:rPr>
        <w:t>В срок н</w:t>
      </w:r>
      <w:r w:rsidRPr="003A08BC">
        <w:rPr>
          <w:rFonts w:ascii="Times New Roman" w:eastAsia="Times New Roman" w:hAnsi="Times New Roman"/>
          <w:b/>
          <w:bCs/>
          <w:sz w:val="22"/>
          <w:szCs w:val="22"/>
          <w:lang w:val="ru-RU" w:eastAsia="en-US"/>
        </w:rPr>
        <w:t>е позднее 10 рабочих дней</w:t>
      </w:r>
      <w:r w:rsidRPr="003A08BC">
        <w:rPr>
          <w:rFonts w:ascii="Times New Roman" w:eastAsia="Times New Roman" w:hAnsi="Times New Roman"/>
          <w:sz w:val="22"/>
          <w:szCs w:val="22"/>
          <w:lang w:val="ru-RU" w:eastAsia="en-US"/>
        </w:rPr>
        <w:t xml:space="preserve"> с момента получения от Заказчика поименного списка (но не позднее, чем за 14 рабочих дней до согласованной с Заказчиком даты начала проведения периодического осмотра) Исполнитель составляет календарный план проведения периодического медицинского осмотра (в соответствии с п.26 Приказа Министерства здравоохранения Российской Федерации от 28 января 2021 г. N 29н).</w:t>
      </w:r>
      <w:proofErr w:type="gramEnd"/>
    </w:p>
    <w:p w14:paraId="4BC55E1C" w14:textId="77777777" w:rsidR="0093465E" w:rsidRPr="003A08BC" w:rsidRDefault="00C5282B" w:rsidP="003A08BC">
      <w:pPr>
        <w:widowControl w:val="0"/>
        <w:numPr>
          <w:ilvl w:val="0"/>
          <w:numId w:val="4"/>
        </w:numPr>
        <w:tabs>
          <w:tab w:val="left" w:pos="370"/>
        </w:tabs>
        <w:autoSpaceDE w:val="0"/>
        <w:autoSpaceDN w:val="0"/>
        <w:spacing w:line="276" w:lineRule="auto"/>
        <w:ind w:firstLineChars="200" w:firstLine="440"/>
        <w:jc w:val="both"/>
        <w:rPr>
          <w:rFonts w:ascii="Times New Roman" w:eastAsia="Times New Roman" w:hAnsi="Times New Roman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/>
          <w:sz w:val="22"/>
          <w:szCs w:val="22"/>
          <w:lang w:val="ru-RU" w:eastAsia="en-US"/>
        </w:rPr>
        <w:t>По итогам проведения периодического медицинского осмотра Исполнитель</w:t>
      </w:r>
      <w:r w:rsidRPr="003A08BC">
        <w:rPr>
          <w:rFonts w:ascii="Times New Roman" w:eastAsia="Times New Roman" w:hAnsi="Times New Roman"/>
          <w:b/>
          <w:bCs/>
          <w:sz w:val="22"/>
          <w:szCs w:val="22"/>
          <w:lang w:val="ru-RU" w:eastAsia="en-US"/>
        </w:rPr>
        <w:t xml:space="preserve"> не позднее чем через 30 рабочих дней</w:t>
      </w:r>
      <w:r w:rsidRPr="003A08BC">
        <w:rPr>
          <w:rFonts w:ascii="Times New Roman" w:eastAsia="Times New Roman" w:hAnsi="Times New Roman"/>
          <w:sz w:val="22"/>
          <w:szCs w:val="22"/>
          <w:lang w:val="ru-RU" w:eastAsia="en-US"/>
        </w:rPr>
        <w:t xml:space="preserve"> после завершения периодического медицинского осмотра оформляет и передаёт Заказчику медицинские заключения по результатам периодического медицинского осмотра и паспорта здоровья работников, прошедших периодический медицинский осмотр.</w:t>
      </w:r>
    </w:p>
    <w:p w14:paraId="74E35034" w14:textId="77777777" w:rsidR="0093465E" w:rsidRPr="003A08BC" w:rsidRDefault="00C5282B" w:rsidP="003A08BC">
      <w:pPr>
        <w:widowControl w:val="0"/>
        <w:numPr>
          <w:ilvl w:val="0"/>
          <w:numId w:val="4"/>
        </w:numPr>
        <w:tabs>
          <w:tab w:val="left" w:pos="370"/>
        </w:tabs>
        <w:autoSpaceDE w:val="0"/>
        <w:autoSpaceDN w:val="0"/>
        <w:spacing w:line="276" w:lineRule="auto"/>
        <w:ind w:firstLineChars="200" w:firstLine="440"/>
        <w:jc w:val="both"/>
        <w:rPr>
          <w:rFonts w:ascii="Times New Roman" w:eastAsia="Times New Roman" w:hAnsi="Times New Roman"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/>
          <w:sz w:val="22"/>
          <w:szCs w:val="22"/>
          <w:lang w:val="ru-RU" w:eastAsia="en-US"/>
        </w:rPr>
        <w:t xml:space="preserve"> По итогам проведения медицинского осмотра Исполнитель обобщает результаты медосмотра и совместно с </w:t>
      </w:r>
      <w:proofErr w:type="gramStart"/>
      <w:r w:rsidRPr="003A08BC">
        <w:rPr>
          <w:rFonts w:ascii="Times New Roman" w:eastAsia="Times New Roman" w:hAnsi="Times New Roman"/>
          <w:sz w:val="22"/>
          <w:szCs w:val="22"/>
          <w:lang w:val="ru-RU" w:eastAsia="en-US"/>
        </w:rPr>
        <w:t>Территориальными</w:t>
      </w:r>
      <w:proofErr w:type="gramEnd"/>
      <w:r w:rsidRPr="003A08BC">
        <w:rPr>
          <w:rFonts w:ascii="Times New Roman" w:eastAsia="Times New Roman" w:hAnsi="Times New Roman"/>
          <w:sz w:val="22"/>
          <w:szCs w:val="22"/>
          <w:lang w:val="ru-RU" w:eastAsia="en-US"/>
        </w:rPr>
        <w:t xml:space="preserve"> отделом Роспотребнадзора в г. Новосибирске составляет Заключительный Акт. </w:t>
      </w:r>
    </w:p>
    <w:p w14:paraId="3C3864B4" w14:textId="77777777" w:rsidR="0093465E" w:rsidRPr="003A08BC" w:rsidRDefault="0093465E">
      <w:pPr>
        <w:widowControl w:val="0"/>
        <w:tabs>
          <w:tab w:val="left" w:pos="370"/>
        </w:tabs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b/>
          <w:bCs/>
          <w:sz w:val="22"/>
          <w:szCs w:val="22"/>
          <w:lang w:val="ru-RU" w:eastAsia="en-US"/>
        </w:rPr>
      </w:pPr>
    </w:p>
    <w:p w14:paraId="58F9CDA4" w14:textId="77777777" w:rsidR="0093465E" w:rsidRPr="003A08BC" w:rsidRDefault="00C5282B" w:rsidP="003A08BC">
      <w:pPr>
        <w:widowControl w:val="0"/>
        <w:numPr>
          <w:ilvl w:val="0"/>
          <w:numId w:val="3"/>
        </w:numPr>
        <w:tabs>
          <w:tab w:val="left" w:pos="370"/>
        </w:tabs>
        <w:autoSpaceDE w:val="0"/>
        <w:autoSpaceDN w:val="0"/>
        <w:spacing w:line="276" w:lineRule="auto"/>
        <w:ind w:firstLineChars="200" w:firstLine="442"/>
        <w:jc w:val="center"/>
        <w:rPr>
          <w:rFonts w:ascii="Times New Roman" w:eastAsia="Times New Roman" w:hAnsi="Times New Roman"/>
          <w:b/>
          <w:bCs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/>
          <w:b/>
          <w:bCs/>
          <w:sz w:val="22"/>
          <w:szCs w:val="22"/>
          <w:lang w:val="ru-RU" w:eastAsia="en-US"/>
        </w:rPr>
        <w:t>Требования к оформлению результатов медицинского осмотра</w:t>
      </w:r>
    </w:p>
    <w:p w14:paraId="32A7A08E" w14:textId="77777777" w:rsidR="0093465E" w:rsidRPr="003A08BC" w:rsidRDefault="00C5282B" w:rsidP="003A08BC">
      <w:pPr>
        <w:widowControl w:val="0"/>
        <w:numPr>
          <w:ilvl w:val="0"/>
          <w:numId w:val="5"/>
        </w:numPr>
        <w:autoSpaceDE w:val="0"/>
        <w:autoSpaceDN w:val="0"/>
        <w:spacing w:line="276" w:lineRule="auto"/>
        <w:ind w:firstLineChars="200" w:firstLine="440"/>
        <w:jc w:val="both"/>
        <w:outlineLvl w:val="1"/>
        <w:rPr>
          <w:rFonts w:ascii="Times New Roman" w:eastAsia="Times New Roman" w:hAnsi="Times New Roman"/>
          <w:bCs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/>
          <w:bCs/>
          <w:sz w:val="22"/>
          <w:szCs w:val="22"/>
          <w:lang w:val="ru-RU" w:eastAsia="en-US"/>
        </w:rPr>
        <w:t>По окончании прохождения работником периодического осмотра, медицинской организацией оформляется медицинское заключение в порядке, установленными пунктами 16 и 34 Приказа Министерства здравоохранения Российской Федерации от 28 января 2021 г. N 29н.</w:t>
      </w:r>
    </w:p>
    <w:p w14:paraId="7ADC299D" w14:textId="77777777" w:rsidR="0093465E" w:rsidRPr="003A08BC" w:rsidRDefault="00C5282B" w:rsidP="003A08BC">
      <w:pPr>
        <w:widowControl w:val="0"/>
        <w:numPr>
          <w:ilvl w:val="0"/>
          <w:numId w:val="5"/>
        </w:numPr>
        <w:autoSpaceDE w:val="0"/>
        <w:autoSpaceDN w:val="0"/>
        <w:spacing w:line="276" w:lineRule="auto"/>
        <w:ind w:firstLineChars="200" w:firstLine="440"/>
        <w:jc w:val="both"/>
        <w:outlineLvl w:val="1"/>
        <w:rPr>
          <w:rFonts w:ascii="Times New Roman" w:eastAsia="Times New Roman" w:hAnsi="Times New Roman"/>
          <w:bCs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/>
          <w:bCs/>
          <w:sz w:val="22"/>
          <w:szCs w:val="22"/>
          <w:lang w:val="ru-RU" w:eastAsia="en-US"/>
        </w:rPr>
        <w:t xml:space="preserve">В     случае      подозрения      о      наличии      у      работника профессионального заболевания Исполнитель выдает работнику направление в центр </w:t>
      </w:r>
      <w:proofErr w:type="spellStart"/>
      <w:r w:rsidRPr="003A08BC">
        <w:rPr>
          <w:rFonts w:ascii="Times New Roman" w:eastAsia="Times New Roman" w:hAnsi="Times New Roman"/>
          <w:bCs/>
          <w:sz w:val="22"/>
          <w:szCs w:val="22"/>
          <w:lang w:val="ru-RU" w:eastAsia="en-US"/>
        </w:rPr>
        <w:t>профпатологии</w:t>
      </w:r>
      <w:proofErr w:type="spellEnd"/>
      <w:r w:rsidRPr="003A08BC">
        <w:rPr>
          <w:rFonts w:ascii="Times New Roman" w:eastAsia="Times New Roman" w:hAnsi="Times New Roman"/>
          <w:bCs/>
          <w:sz w:val="22"/>
          <w:szCs w:val="22"/>
          <w:lang w:val="ru-RU" w:eastAsia="en-US"/>
        </w:rPr>
        <w:t xml:space="preserve"> или специализированную медицинскую организацию, имеющую право на проведение экспертизы связи заболевания с профессией, а также оформляет и направляет в установленном порядке извещение об установлении предварительного диагноза профессионального заболевания в Территориальный отдел Роспотребнадзора в г. Новосибирске</w:t>
      </w:r>
      <w:proofErr w:type="gramStart"/>
      <w:r w:rsidRPr="003A08BC">
        <w:rPr>
          <w:rFonts w:ascii="Times New Roman" w:eastAsia="Times New Roman" w:hAnsi="Times New Roman"/>
          <w:bCs/>
          <w:sz w:val="22"/>
          <w:szCs w:val="22"/>
          <w:lang w:val="ru-RU" w:eastAsia="en-US"/>
        </w:rPr>
        <w:t xml:space="preserve"> .</w:t>
      </w:r>
      <w:proofErr w:type="gramEnd"/>
    </w:p>
    <w:p w14:paraId="52FD9527" w14:textId="77777777" w:rsidR="0093465E" w:rsidRPr="003A08BC" w:rsidRDefault="00C5282B" w:rsidP="003A08BC">
      <w:pPr>
        <w:widowControl w:val="0"/>
        <w:numPr>
          <w:ilvl w:val="0"/>
          <w:numId w:val="5"/>
        </w:numPr>
        <w:autoSpaceDE w:val="0"/>
        <w:autoSpaceDN w:val="0"/>
        <w:spacing w:line="276" w:lineRule="auto"/>
        <w:ind w:firstLineChars="200" w:firstLine="440"/>
        <w:jc w:val="both"/>
        <w:outlineLvl w:val="1"/>
        <w:rPr>
          <w:rFonts w:ascii="Times New Roman" w:eastAsia="Times New Roman" w:hAnsi="Times New Roman"/>
          <w:bCs/>
          <w:sz w:val="22"/>
          <w:szCs w:val="22"/>
          <w:lang w:val="ru-RU" w:eastAsia="en-US"/>
        </w:rPr>
      </w:pPr>
      <w:r w:rsidRPr="003A08BC">
        <w:rPr>
          <w:rFonts w:ascii="Times New Roman" w:eastAsia="Times New Roman" w:hAnsi="Times New Roman"/>
          <w:bCs/>
          <w:sz w:val="22"/>
          <w:szCs w:val="22"/>
          <w:lang w:val="ru-RU" w:eastAsia="en-US"/>
        </w:rPr>
        <w:t>По итогам проведения медицинского осмотра Исполнитель обобщает результаты медосмотра и совместно с Территориальным отделом Роспотребнадзора в г. Новосибирске составляет Заключительный Акт. Заключительный акт составляется в порядке, установленном пунктом 45 Приказа Министерства здравоохранения Российской Федерации от 28 января 2021 г. N 29н.</w:t>
      </w:r>
    </w:p>
    <w:p w14:paraId="32516D94" w14:textId="77777777" w:rsidR="0093465E" w:rsidRPr="003A08BC" w:rsidRDefault="0093465E" w:rsidP="003A08BC">
      <w:pPr>
        <w:widowControl w:val="0"/>
        <w:autoSpaceDE w:val="0"/>
        <w:autoSpaceDN w:val="0"/>
        <w:spacing w:line="276" w:lineRule="auto"/>
        <w:ind w:firstLineChars="200" w:firstLine="440"/>
        <w:outlineLvl w:val="1"/>
        <w:rPr>
          <w:rFonts w:ascii="Times New Roman" w:eastAsia="Times New Roman" w:hAnsi="Times New Roman"/>
          <w:bCs/>
          <w:sz w:val="22"/>
          <w:szCs w:val="22"/>
          <w:lang w:val="ru-RU" w:eastAsia="en-US"/>
        </w:rPr>
      </w:pPr>
    </w:p>
    <w:p w14:paraId="125608E0" w14:textId="77777777" w:rsidR="0093465E" w:rsidRPr="003A08BC" w:rsidRDefault="00C5282B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3A08BC">
        <w:rPr>
          <w:rFonts w:ascii="Times New Roman" w:hAnsi="Times New Roman" w:cs="Times New Roman"/>
          <w:b/>
          <w:bCs/>
          <w:sz w:val="22"/>
          <w:szCs w:val="22"/>
          <w:lang w:val="ru-RU"/>
        </w:rPr>
        <w:t>Численность работников подлежащих периодическому медицинскому осмотру</w:t>
      </w:r>
    </w:p>
    <w:p w14:paraId="0471CF5F" w14:textId="77777777" w:rsidR="0093465E" w:rsidRPr="003A08BC" w:rsidRDefault="0093465E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E643081" w14:textId="77777777" w:rsidR="0093465E" w:rsidRPr="003A08BC" w:rsidRDefault="00C5282B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3A08BC">
        <w:rPr>
          <w:rFonts w:ascii="Times New Roman" w:hAnsi="Times New Roman" w:cs="Times New Roman"/>
          <w:b/>
          <w:bCs/>
          <w:sz w:val="22"/>
          <w:szCs w:val="22"/>
          <w:lang w:val="ru-RU"/>
        </w:rPr>
        <w:t>Всего: 73 человек, из них:</w:t>
      </w:r>
    </w:p>
    <w:p w14:paraId="5293DD97" w14:textId="77777777" w:rsidR="0093465E" w:rsidRPr="003A08BC" w:rsidRDefault="0093465E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C65851C" w14:textId="77777777" w:rsidR="0093465E" w:rsidRPr="003A08BC" w:rsidRDefault="00C5282B">
      <w:pPr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3A08BC">
        <w:rPr>
          <w:rFonts w:ascii="Times New Roman" w:hAnsi="Times New Roman" w:cs="Times New Roman"/>
          <w:b/>
          <w:bCs/>
          <w:sz w:val="22"/>
          <w:szCs w:val="22"/>
          <w:lang w:val="ru-RU"/>
        </w:rPr>
        <w:t>Мужчин: 47 человек</w:t>
      </w:r>
    </w:p>
    <w:p w14:paraId="301189AB" w14:textId="77777777" w:rsidR="0093465E" w:rsidRPr="003A08BC" w:rsidRDefault="00C5282B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3A08BC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Женщин </w:t>
      </w:r>
      <w:r w:rsidRPr="003A08BC"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  <w:t>до 40 лет</w:t>
      </w:r>
      <w:r w:rsidRPr="003A08BC">
        <w:rPr>
          <w:rFonts w:ascii="Times New Roman" w:hAnsi="Times New Roman" w:cs="Times New Roman"/>
          <w:b/>
          <w:bCs/>
          <w:sz w:val="22"/>
          <w:szCs w:val="22"/>
          <w:lang w:val="ru-RU"/>
        </w:rPr>
        <w:t>: 10 человек</w:t>
      </w:r>
    </w:p>
    <w:p w14:paraId="63339BE0" w14:textId="77777777" w:rsidR="0093465E" w:rsidRPr="003A08BC" w:rsidRDefault="00C5282B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3A08BC">
        <w:rPr>
          <w:rFonts w:ascii="Times New Roman" w:hAnsi="Times New Roman" w:cs="Times New Roman"/>
          <w:b/>
          <w:bCs/>
          <w:sz w:val="22"/>
          <w:szCs w:val="22"/>
          <w:lang w:val="ru-RU"/>
        </w:rPr>
        <w:t>Женщин после 40: 16 человек</w:t>
      </w:r>
    </w:p>
    <w:tbl>
      <w:tblPr>
        <w:tblpPr w:leftFromText="180" w:rightFromText="180" w:vertAnchor="text" w:horzAnchor="page" w:tblpX="668" w:tblpY="1305"/>
        <w:tblOverlap w:val="never"/>
        <w:tblW w:w="109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1455"/>
        <w:gridCol w:w="810"/>
        <w:gridCol w:w="2412"/>
        <w:gridCol w:w="5670"/>
      </w:tblGrid>
      <w:tr w:rsidR="0093465E" w:rsidRPr="003A08BC" w14:paraId="2B7E2504" w14:textId="77777777">
        <w:trPr>
          <w:tblHeader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D48BB8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b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b/>
                <w:lang w:val="ru-RU" w:eastAsia="ru-RU"/>
              </w:rPr>
              <w:t>№</w:t>
            </w:r>
          </w:p>
          <w:p w14:paraId="1AFFE960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b/>
                <w:lang w:val="ru-RU" w:eastAsia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b/>
                <w:lang w:val="ru-RU" w:eastAsia="ru-RU"/>
              </w:rPr>
              <w:t>п</w:t>
            </w:r>
            <w:proofErr w:type="gramEnd"/>
            <w:r>
              <w:rPr>
                <w:rFonts w:ascii="Times New Roman" w:eastAsia="SimSun" w:hAnsi="Times New Roman" w:cs="Times New Roman"/>
                <w:b/>
                <w:lang w:val="ru-RU" w:eastAsia="ru-RU"/>
              </w:rPr>
              <w:t>/п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7635D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b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b/>
                <w:lang w:val="ru-RU" w:eastAsia="ru-RU"/>
              </w:rPr>
              <w:t>Год</w:t>
            </w:r>
          </w:p>
          <w:p w14:paraId="7A300F0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b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b/>
                <w:lang w:val="ru-RU" w:eastAsia="ru-RU"/>
              </w:rPr>
              <w:t>рождения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23915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b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b/>
                <w:lang w:val="ru-RU" w:eastAsia="ru-RU"/>
              </w:rPr>
              <w:t>Пол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557B0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b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b/>
                <w:lang w:val="ru-RU" w:eastAsia="ru-RU"/>
              </w:rPr>
              <w:t>Профессия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83F8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b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b/>
                <w:lang w:val="ru-RU" w:eastAsia="ru-RU"/>
              </w:rPr>
              <w:t>Вредные и (или) опасные производственные факторы и работы</w:t>
            </w:r>
          </w:p>
        </w:tc>
      </w:tr>
      <w:tr w:rsidR="0093465E" w:rsidRPr="003A08BC" w14:paraId="680BFA51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C07D1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1B4A9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19.02.2002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913B3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B74E50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Младший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D6EE3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1.19.1. - Металлы щелочные, щелочноземельные, редкоземельные и их соединения, в том числе: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Натрий, калий, литий, рубидий, цезий, цезиевая соль хлорированного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бисдикарбонил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кобальта и прочие; кальций, магний, стронций, барий,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магнид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меди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Ф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магний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додекаборид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; лантан, иттрий, скандий, церий и их соединения</w:t>
            </w:r>
            <w:proofErr w:type="gramEnd"/>
          </w:p>
        </w:tc>
      </w:tr>
      <w:tr w:rsidR="0093465E" w:rsidRPr="003A08BC" w14:paraId="052DA87D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E42B5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9FC15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02.11.1993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66298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FEF08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Младший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CBF88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1.19.1. - Металлы щелочные, щелочноземельные, редкоземельные и их соединения, в том числе: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Натрий, калий, литий, рубидий, цезий, цезиевая соль хлорированного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бисдикарбонил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кобальта и прочие; кальций, магний, стронций, барий,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магнид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меди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Ф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магний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додекаборид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; лантан, иттрий, скандий, церий и их соединения</w:t>
            </w:r>
            <w:proofErr w:type="gramEnd"/>
          </w:p>
        </w:tc>
      </w:tr>
      <w:tr w:rsidR="0093465E" w:rsidRPr="003A08BC" w14:paraId="1F117DAC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C4607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D0472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03.11.1997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62492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A4EA5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Младший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BB1154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1.19.1. - Металлы щелочные, щелочноземельные, редкоземельные и их соединения, в том числе: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Натрий, калий, литий, рубидий, цезий, цезиевая соль хлорированного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бисдикарбонил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кобальта и прочие; кальций, магний, стронций, барий,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магнид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меди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Ф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магний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додекаборид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; лантан, иттрий, скандий, церий и их соединения</w:t>
            </w:r>
            <w:proofErr w:type="gramEnd"/>
          </w:p>
        </w:tc>
      </w:tr>
      <w:tr w:rsidR="0093465E" w:rsidRPr="003A08BC" w14:paraId="2A49E6AC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05BFE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60E392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23.06.1997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DD48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3A3B2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Младший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430BA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1.19.1. - Металлы щелочные, щелочноземельные, редкоземельные и их соединения, в том числе: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Натрий, калий, литий, рубидий, цезий, цезиевая соль хлорированного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бисдикарбонил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кобальта и прочие; кальций, магний, стронций, барий,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магнид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меди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Ф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магний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додекаборид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; лантан, иттрий, скандий, церий и их соединения</w:t>
            </w:r>
            <w:proofErr w:type="gramEnd"/>
          </w:p>
        </w:tc>
      </w:tr>
      <w:tr w:rsidR="0093465E" w:rsidRPr="003A08BC" w14:paraId="3D9482D0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63B56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4046E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30.12.1953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1767D0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FFEC3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Ведущий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3EDA6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1.19.1. - Металлы щелочные, щелочноземельные, редкоземельные и их соединения, в том числе: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Натрий, калий, литий, рубидий, цезий, цезиевая соль хлорированного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бисдикарбонил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кобальта и прочие; кальций, магний, стронций, барий,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магнид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меди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Ф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магний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додекаборид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; лантан, иттрий, скандий, церий и их соединения</w:t>
            </w:r>
            <w:proofErr w:type="gramEnd"/>
          </w:p>
        </w:tc>
      </w:tr>
      <w:tr w:rsidR="0093465E" w:rsidRPr="003A08BC" w14:paraId="5CA5F153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E0609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4210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22.11.1990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4B6E8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703E0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59DDC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1.19.1. - Металлы щелочные, щелочноземельные, редкоземельные и их соединения, в том числе: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Натрий, калий, литий, рубидий, цезий, цезиевая соль хлорированного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бисдикарбонил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кобальта и прочие; кальций, магний, стронций, барий,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магнид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меди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Ф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магний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додекаборид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; лантан, иттрий, скандий, церий и их соединения</w:t>
            </w:r>
            <w:proofErr w:type="gramEnd"/>
          </w:p>
        </w:tc>
      </w:tr>
      <w:tr w:rsidR="0093465E" w:rsidRPr="003A08BC" w14:paraId="5640F4DE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48CB1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BBC8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13.02.1957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6A6A9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60AD0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25F77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1.19.1. - Металлы щелочные, щелочноземельные, редкоземельные и их соединения, в том числе: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Натрий, калий, литий, рубидий, цезий, цезиевая соль хлорированного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бисдикарбонил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кобальта и прочие; кальций, магний, стронций, барий,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магнид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меди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Ф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магний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додекаборид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; лантан, иттрий, скандий, церий и их соединения</w:t>
            </w:r>
            <w:proofErr w:type="gramEnd"/>
          </w:p>
        </w:tc>
      </w:tr>
      <w:tr w:rsidR="0093465E" w:rsidRPr="003A08BC" w14:paraId="7772A0CC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00B15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DFBCA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11.09.1997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178F1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689A9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Младший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FA66A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1.19.1. - Металлы щелочные, щелочноземельные, редкоземельные и их соединения, в том числе: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Натрий, калий, литий, рубидий, цезий, цезиевая соль хлорированного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бисдикарбонил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кобальта и прочие; кальций, магний, стронций, барий,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магнид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меди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Ф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магний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додекаборид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; лантан, иттрий, скандий, церий и их соединения</w:t>
            </w:r>
            <w:proofErr w:type="gramEnd"/>
          </w:p>
        </w:tc>
      </w:tr>
      <w:tr w:rsidR="0093465E" w:rsidRPr="003A08BC" w14:paraId="17D4B8A7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8D54A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E4D92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09.06.1999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E6A9A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7DC93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Младший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6E49F3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1.19.1. - Металлы щелочные, щелочноземельные, редкоземельные и их соединения, в том числе: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Натрий, калий, литий, рубидий, цезий, цезиевая соль хлорированного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бисдикарбонил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кобальта и прочие; кальций, магний, стронций, барий,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магнид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меди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Ф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магний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додекаборид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; лантан, иттрий, скандий, церий и их соединения</w:t>
            </w:r>
            <w:proofErr w:type="gramEnd"/>
          </w:p>
        </w:tc>
      </w:tr>
      <w:tr w:rsidR="0093465E" w:rsidRPr="003A08BC" w14:paraId="29E12031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146A8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1DEA2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11.03.1994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470143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8DA5E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FBB43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п.4.1.-ионизирующие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излучения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радиоактивные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вещества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</w:p>
        </w:tc>
      </w:tr>
      <w:tr w:rsidR="0093465E" w:rsidRPr="003A08BC" w14:paraId="47FDE2CC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CE9B0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D594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06.05.1960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E3A1E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18CAC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77B0B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п.4.4..- шум</w:t>
            </w:r>
          </w:p>
          <w:p w14:paraId="7C0666FF" w14:textId="77777777" w:rsidR="0093465E" w:rsidRDefault="00C5282B">
            <w:pPr>
              <w:jc w:val="both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п.5.1.- тяжесть трудового процесса. Подъем, перемещение, удержание груза вручную. Стереотипные рабочие движения.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</w:t>
            </w:r>
            <w:r>
              <w:rPr>
                <w:rFonts w:ascii="Times New Roman" w:eastAsia="SimSun" w:hAnsi="Times New Roman" w:cs="Times New Roman"/>
                <w:lang w:val="ru-RU" w:eastAsia="ru-RU"/>
              </w:rPr>
              <w:lastRenderedPageBreak/>
              <w:t>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пространстве).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Работы, связанные с постоянной ходьбой и работой стоя в течение всего рабочего дня.</w:t>
            </w:r>
          </w:p>
        </w:tc>
      </w:tr>
      <w:tr w:rsidR="0093465E" w14:paraId="6B10AC14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D0448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28F7C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16.03.1956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E81A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ECB4D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Ведущий инженер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F2033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п.4.4.- шум</w:t>
            </w:r>
          </w:p>
        </w:tc>
      </w:tr>
      <w:tr w:rsidR="0093465E" w:rsidRPr="003A08BC" w14:paraId="035CE93A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32872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FC0D3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25.10.1991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56B9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37370" w14:textId="77777777" w:rsidR="0093465E" w:rsidRDefault="00C5282B">
            <w:pPr>
              <w:tabs>
                <w:tab w:val="center" w:pos="930"/>
                <w:tab w:val="center" w:pos="31680"/>
              </w:tabs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D50512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п.4.1.- ионизирующие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излучения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радиоактивные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вещества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</w:p>
        </w:tc>
      </w:tr>
      <w:tr w:rsidR="0093465E" w:rsidRPr="003A08BC" w14:paraId="1B297487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377E6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51989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28.11.1957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E8E3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9E01B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Инженер 1 категории 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2B4DE" w14:textId="77777777" w:rsidR="0093465E" w:rsidRDefault="00C5282B">
            <w:pPr>
              <w:tabs>
                <w:tab w:val="left" w:pos="450"/>
                <w:tab w:val="center" w:pos="1395"/>
                <w:tab w:val="center" w:pos="31680"/>
              </w:tabs>
              <w:rPr>
                <w:rFonts w:ascii="Times New Roman" w:eastAsia="SimSun" w:hAnsi="Times New Roman" w:cs="Times New Roman"/>
                <w:color w:val="000000"/>
                <w:highlight w:val="gree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п.4.1.- ионизирующие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излучения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радиоактивные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вещества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</w:p>
        </w:tc>
      </w:tr>
      <w:tr w:rsidR="0093465E" w:rsidRPr="003A08BC" w14:paraId="4CCE3433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00521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AD13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30.01.1956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0340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5CCAE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400A4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п.1.1. - Азота неорганические соединения (в том числе азота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оксиды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О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азота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диоксид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О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</w:t>
            </w:r>
          </w:p>
          <w:p w14:paraId="075953A4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п.1.29.1. -Серы соединения, в том числе: Серы оксиды, кислоты</w:t>
            </w:r>
          </w:p>
        </w:tc>
      </w:tr>
      <w:tr w:rsidR="0093465E" w14:paraId="7B3D69BF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9AEED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9C610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29.08.1944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191BA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6C4D1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Ведущий инженер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40F68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п.4.9. – Освещенность рабочей поверхности</w:t>
            </w:r>
          </w:p>
        </w:tc>
      </w:tr>
      <w:tr w:rsidR="0093465E" w:rsidRPr="003A08BC" w14:paraId="750DC64B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ED0FC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B0DA3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06.06.1964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9B920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BEF85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Ведущий инженер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0171A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1.19.1. Металлы щелочные, щелочноземельные, редкоземельные и их соединения, в том числе: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Натрий, калий, литий, рубидий, цезий, цезиевая соль хлорированного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бисдикарбонил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кобальта и прочие; кальций, магний, стронций, барий,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магнид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меди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Ф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магний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додекаборид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; лантан, иттрий, скандий, церий и их соединения</w:t>
            </w:r>
            <w:proofErr w:type="gramEnd"/>
          </w:p>
        </w:tc>
      </w:tr>
      <w:tr w:rsidR="0093465E" w:rsidRPr="003A08BC" w14:paraId="2607DD22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04E5F4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6F8BD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05.12.1963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F829D2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AA194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Ведущий инженер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B9008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п.1.1. - Азота неорганические соединения (в том числе азота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оксиды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О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азота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диоксид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О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</w:t>
            </w:r>
          </w:p>
          <w:p w14:paraId="02B3B4F3" w14:textId="77777777" w:rsidR="0093465E" w:rsidRDefault="00C5282B">
            <w:pPr>
              <w:jc w:val="both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п.5.1. - тяжесть трудового процесса. Подъем, перемещение, удержание груза вручную. Стереотипные рабочие движения.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>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пространстве).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Работы, связанные с постоянной ходьбой и работой стоя в течение всего рабочего дня.</w:t>
            </w:r>
          </w:p>
        </w:tc>
      </w:tr>
      <w:tr w:rsidR="0093465E" w:rsidRPr="003A08BC" w14:paraId="19665A05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7053C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6E7B9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14.08.1958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DFD9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05894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Ведущий инженер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A1FE15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п.1.1. - Азота неорганические соединения (в том числе азота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оксиды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О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азота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диоксид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О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</w:t>
            </w:r>
          </w:p>
          <w:p w14:paraId="0CA3DDEB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п.5.1. - тяжесть трудового процесса. Подъем, перемещение, удержание груза вручную. Стереотипные рабочие движения.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>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пространстве).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Работы, связанные с постоянной ходьбой и работой стоя в течение всего рабочего дня.</w:t>
            </w:r>
          </w:p>
        </w:tc>
      </w:tr>
      <w:tr w:rsidR="0093465E" w:rsidRPr="003A08BC" w14:paraId="4FD5B476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B89AC7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CFB32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15.08.1978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64DF1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641D9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02C134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1.19.1. Металлы щелочные, щелочноземельные, редкоземельные и их соединения, в том числе: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Натрий, калий, литий, рубидий, цезий, цезиевая соль хлорированного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бисдикарбонил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кобальта и прочие; кальций, магний, стронций, барий,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магнид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меди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Ф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магний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додекаборид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; лантан, иттрий, скандий, церий и их соединения</w:t>
            </w:r>
            <w:proofErr w:type="gramEnd"/>
          </w:p>
        </w:tc>
      </w:tr>
      <w:tr w:rsidR="0093465E" w:rsidRPr="003A08BC" w14:paraId="28211157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0765C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BD544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07.04. 1954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7DD0E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3AE48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Лаборант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29B76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п.5.1. - тяжесть трудового процесса. Подъем, перемещение, удержание груза вручную. Стереотипные рабочие движения.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>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пространстве).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Работы, </w:t>
            </w:r>
            <w:r>
              <w:rPr>
                <w:rFonts w:ascii="Times New Roman" w:eastAsia="SimSun" w:hAnsi="Times New Roman" w:cs="Times New Roman"/>
                <w:lang w:val="ru-RU" w:eastAsia="ru-RU"/>
              </w:rPr>
              <w:lastRenderedPageBreak/>
              <w:t>связанные с постоянной ходьбой и работой стоя в течение всего рабочего дня.</w:t>
            </w:r>
          </w:p>
          <w:p w14:paraId="56982FAD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п.1.1. - Азота неорганические соединения (в том числе азота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оксидыО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азота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диоксидО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</w:t>
            </w:r>
          </w:p>
          <w:p w14:paraId="0E144FE5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п.1.15 - Кислоты органические: метановая (муравьиная),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(уксусная), бутановая (масляная),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1-метилбутановая (изовалериановая),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этадионовая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кислота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дигидрат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(щавелевая), 4-метилпентановая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изокапроновая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), проп-2-еновая (акриловая), бензойная и прочие; синтетические жирные кислоты.</w:t>
            </w:r>
            <w:proofErr w:type="gramEnd"/>
          </w:p>
        </w:tc>
      </w:tr>
      <w:tr w:rsidR="0093465E" w:rsidRPr="003A08BC" w14:paraId="1EF32503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94240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D5D08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24.10.1954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402C0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FDAF4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Лаборант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CF8EF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п.4.4. - шум</w:t>
            </w:r>
          </w:p>
          <w:p w14:paraId="7E32B2FA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п.5.1. - тяжесть трудового процесса. Подъем, перемещение, удержание груза вручную. Стереотипные рабочие движения.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>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пространстве).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Работы, связанные с постоянной ходьбой и работой стоя в течение всего рабочего дня.</w:t>
            </w:r>
          </w:p>
        </w:tc>
      </w:tr>
      <w:tr w:rsidR="0093465E" w:rsidRPr="003A08BC" w14:paraId="6F47D5D8" w14:textId="77777777">
        <w:trPr>
          <w:trHeight w:val="638"/>
        </w:trPr>
        <w:tc>
          <w:tcPr>
            <w:tcW w:w="58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185F713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39181C8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11.01.1983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44B24E5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61345F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Лаборант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B6FB3CA" w14:textId="77777777" w:rsidR="0093465E" w:rsidRDefault="00C5282B">
            <w:pPr>
              <w:rPr>
                <w:rFonts w:ascii="Times New Roman" w:eastAsia="SimSun" w:hAnsi="Times New Roman" w:cs="Times New Roman"/>
                <w:highlight w:val="gree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п.6.2. - Прочие работы, относящиеся в соответствии с законодательством по охране труда к работам на высоте.</w:t>
            </w:r>
          </w:p>
        </w:tc>
      </w:tr>
      <w:tr w:rsidR="0093465E" w:rsidRPr="003A08BC" w14:paraId="4192CE8D" w14:textId="77777777">
        <w:trPr>
          <w:trHeight w:val="219"/>
        </w:trPr>
        <w:tc>
          <w:tcPr>
            <w:tcW w:w="5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6EA0DD0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C01CFCD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31.07.2001</w:t>
            </w:r>
          </w:p>
        </w:tc>
        <w:tc>
          <w:tcPr>
            <w:tcW w:w="81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AF2517D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B2EE613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Инженер</w:t>
            </w:r>
          </w:p>
        </w:tc>
        <w:tc>
          <w:tcPr>
            <w:tcW w:w="567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3221A96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п.1.1. - Азота неорганические соединения (в том числе азота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оксидыО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азота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диоксидО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</w:t>
            </w:r>
          </w:p>
          <w:p w14:paraId="13E6DF23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п.5.1. - тяжесть трудового процесса. Подъем, перемещение, удержание груза вручную. Стереотипные рабочие движения.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>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пространстве).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Работы, связанные с постоянной ходьбой и работой стоя в течение всего рабочего дня.</w:t>
            </w:r>
          </w:p>
          <w:p w14:paraId="5C0128CA" w14:textId="77777777" w:rsidR="0093465E" w:rsidRDefault="0093465E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</w:tr>
      <w:tr w:rsidR="0093465E" w:rsidRPr="003A08BC" w14:paraId="2A6EA276" w14:textId="77777777">
        <w:trPr>
          <w:trHeight w:val="302"/>
        </w:trPr>
        <w:tc>
          <w:tcPr>
            <w:tcW w:w="5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26883E7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B0B5111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06.08.1981</w:t>
            </w:r>
          </w:p>
        </w:tc>
        <w:tc>
          <w:tcPr>
            <w:tcW w:w="81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354B851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70A4138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80F322C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п.1.1. - Азота неорганические соединения (в том числе азота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оксидыО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азота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диоксидО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</w:t>
            </w:r>
          </w:p>
          <w:p w14:paraId="3EA234E8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п.1.29.1 - Серы соединения, в том числе: Серы оксиды, кислоты</w:t>
            </w:r>
          </w:p>
        </w:tc>
      </w:tr>
      <w:tr w:rsidR="0093465E" w:rsidRPr="003A08BC" w14:paraId="50B68D76" w14:textId="77777777">
        <w:trPr>
          <w:trHeight w:val="303"/>
        </w:trPr>
        <w:tc>
          <w:tcPr>
            <w:tcW w:w="5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636FC50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6BE8678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07.07.1996</w:t>
            </w:r>
          </w:p>
        </w:tc>
        <w:tc>
          <w:tcPr>
            <w:tcW w:w="81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F85F59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3B49A58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Научный сотрудник</w:t>
            </w:r>
          </w:p>
        </w:tc>
        <w:tc>
          <w:tcPr>
            <w:tcW w:w="567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032AC73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1.19.1. Металлы щелочные, щелочноземельные, редкоземельные и их соединения, в том числе: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Натрий, калий, литий, рубидий, цезий, цезиевая соль хлорированного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бисдикарбонил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кобальта и прочие; кальций, магний, стронций, барий,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магнид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медиФ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магний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додекаборид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; лантан, иттрий, скандий, церий и их соединения</w:t>
            </w:r>
            <w:proofErr w:type="gramEnd"/>
          </w:p>
        </w:tc>
      </w:tr>
      <w:tr w:rsidR="0093465E" w:rsidRPr="003A08BC" w14:paraId="54C5B414" w14:textId="77777777">
        <w:trPr>
          <w:trHeight w:val="1031"/>
        </w:trPr>
        <w:tc>
          <w:tcPr>
            <w:tcW w:w="5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880E622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2D2B460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22.01.1966</w:t>
            </w:r>
          </w:p>
        </w:tc>
        <w:tc>
          <w:tcPr>
            <w:tcW w:w="81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22A9783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D92FD4E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BDC9D7F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1.30.1. - Спирты, в том числе: Алифатические одно- и многоатомные, ароматические спирты и их производные: этанол, бутан-1-ол, бутан-2-ол, бутанол, метанол, пропан-1-ол, пропан-2-ол, 2-(Проп-2-енокси) этанол, 2-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этоксиэтанолР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бензилкарбинолР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, этан-1,2-диол (этиленгликоль), пропан-2-диол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пропиленгликоль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</w:t>
            </w:r>
          </w:p>
        </w:tc>
      </w:tr>
      <w:tr w:rsidR="0093465E" w:rsidRPr="003A08BC" w14:paraId="52AEA6DB" w14:textId="77777777">
        <w:trPr>
          <w:trHeight w:val="940"/>
        </w:trPr>
        <w:tc>
          <w:tcPr>
            <w:tcW w:w="58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8434F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4451E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02.11.1977</w:t>
            </w:r>
          </w:p>
        </w:tc>
        <w:tc>
          <w:tcPr>
            <w:tcW w:w="81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6FAC6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2E8A6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36093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п.1.1. - Азота неорганические соединения (в том числе азота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оксидыО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азота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диоксидО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</w:t>
            </w:r>
          </w:p>
          <w:p w14:paraId="7F5EF0F1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п.1.15 - Кислоты органические: метановая (муравьиная),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(уксусная), бутановая (масляная),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1-метилбутановая (изовалериановая),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этадионовая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кислота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дигидрат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(щавелевая), 4-метилпентановая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изокапроновая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), проп-2-еновая (акриловая), бензойная и прочие; синтетические жирные кислоты.</w:t>
            </w:r>
            <w:proofErr w:type="gramEnd"/>
          </w:p>
        </w:tc>
      </w:tr>
      <w:tr w:rsidR="0093465E" w:rsidRPr="003A08BC" w14:paraId="3079C5EA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06891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4234B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01.11.1960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DD855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D555A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410E7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п.1.1. - Азота неорганические соединения (в том числе азота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оксиды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О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азота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диоксид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О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</w:t>
            </w:r>
          </w:p>
          <w:p w14:paraId="44EDB733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п.1.29.1. -Серы соединения, в том числе: Серы оксиды, кислоты </w:t>
            </w:r>
          </w:p>
        </w:tc>
      </w:tr>
      <w:tr w:rsidR="0093465E" w:rsidRPr="003A08BC" w14:paraId="1A637156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67A55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E5EB8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04.09. 1973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B4E53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189E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Ведущий инженер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0F9B5" w14:textId="77777777" w:rsidR="0093465E" w:rsidRDefault="00C5282B">
            <w:pPr>
              <w:rPr>
                <w:rFonts w:ascii="Times New Roman" w:eastAsia="SimSun" w:hAnsi="Times New Roman" w:cs="Times New Roman"/>
                <w:highlight w:val="gree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п.4.1.- ионизирующие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излучения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радиоактивные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вещества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</w:p>
        </w:tc>
      </w:tr>
      <w:tr w:rsidR="0093465E" w:rsidRPr="003A08BC" w14:paraId="48C41967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267EA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00570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07.08.1990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156C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F1B71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1F6DC" w14:textId="77777777" w:rsidR="0093465E" w:rsidRDefault="00C5282B">
            <w:pPr>
              <w:rPr>
                <w:rFonts w:ascii="Times New Roman" w:eastAsia="SimSun" w:hAnsi="Times New Roman" w:cs="Times New Roman"/>
                <w:highlight w:val="gree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п.4.1.- ионизирующие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излучения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радиоактивные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вещества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</w:p>
        </w:tc>
      </w:tr>
      <w:tr w:rsidR="0093465E" w:rsidRPr="003A08BC" w14:paraId="3A9920F6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A87BF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EC420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05.05.1983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0EA72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237DE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Ведущий инженер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680DA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п.4.4. - шум</w:t>
            </w:r>
          </w:p>
          <w:p w14:paraId="4DE94AC5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п.4.1.- ионизирующие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излучения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радиоактивные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вещества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</w:p>
        </w:tc>
      </w:tr>
      <w:tr w:rsidR="0093465E" w14:paraId="5C196981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0872C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BA8B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20.07.1994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A37EC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5AEF3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Инженер 2 категории 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08840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п.4.4.- шум</w:t>
            </w:r>
            <w:r>
              <w:rPr>
                <w:rFonts w:ascii="Times New Roman" w:eastAsia="SimSun" w:hAnsi="Times New Roman" w:cs="Times New Roman"/>
                <w:lang w:val="ru-RU" w:eastAsia="ru-RU"/>
              </w:rPr>
              <w:tab/>
            </w:r>
          </w:p>
        </w:tc>
      </w:tr>
      <w:tr w:rsidR="0093465E" w:rsidRPr="003A08BC" w14:paraId="2420BBBD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7BDB5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913ED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01.03.1988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58FE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35F36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FD910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п.4.1.- ионизирующие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излучения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радиоактивные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вещества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</w:p>
        </w:tc>
      </w:tr>
      <w:tr w:rsidR="0093465E" w:rsidRPr="003A08BC" w14:paraId="42BCE8F9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D113D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4DE3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21.10.1953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C49B3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ABDE21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Инженер 1 категории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3B804C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п.4.4. - шум</w:t>
            </w:r>
          </w:p>
          <w:p w14:paraId="0CC71369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п.5.1. - тяжесть трудового процесса. Подъем, перемещение, удержание груза вручную. Стереотипные рабочие движения.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>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пространстве).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Работы, связанные с постоянной ходьбой и работой стоя в течение всего рабочего дня.</w:t>
            </w:r>
          </w:p>
        </w:tc>
      </w:tr>
      <w:tr w:rsidR="0093465E" w:rsidRPr="003A08BC" w14:paraId="523DB797" w14:textId="77777777">
        <w:trPr>
          <w:trHeight w:val="2960"/>
        </w:trPr>
        <w:tc>
          <w:tcPr>
            <w:tcW w:w="58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60604A2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B22DA1C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02.05.1996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C7535BA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39570BE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Младший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6798A7A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 1.14.2. - Пропан-2-онР (ацетон)</w:t>
            </w:r>
          </w:p>
          <w:p w14:paraId="3CCDAF6B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1.15. -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Кислоты органические: метановая (муравьиная),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(уксусная), бутановая (масляная),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1-метилбутановая (изовалериановая),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этадионовая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кислота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дигидрат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(щавелевая), 4-метилпентановая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изокапроновая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), проп-2-еновая (акриловая), бензойная и прочие; синтетические жирные кислоты.</w:t>
            </w:r>
            <w:proofErr w:type="gramEnd"/>
          </w:p>
          <w:p w14:paraId="58F17832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>п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. 1.30.1. - Спирты, в том числе: Алифатические одно- и многоатомные, ароматические спирты и их производные: этанол, бутан-1-ол, бутан-2-ол, бутанол, метанол, пропан-1-ол, пропан-2-ол, 2-(Проп-2-енокси) этанол, 2-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этоксиэтанолР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бензилкарбинолР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, этан-1,2-диол (этиленгликоль), пропан-2-диол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пропиленгликоль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</w:t>
            </w:r>
          </w:p>
        </w:tc>
      </w:tr>
      <w:tr w:rsidR="0093465E" w:rsidRPr="003A08BC" w14:paraId="6E64F41C" w14:textId="77777777">
        <w:trPr>
          <w:trHeight w:val="190"/>
        </w:trPr>
        <w:tc>
          <w:tcPr>
            <w:tcW w:w="5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EBB7825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C2FBCD4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07.09.1956</w:t>
            </w:r>
          </w:p>
        </w:tc>
        <w:tc>
          <w:tcPr>
            <w:tcW w:w="81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78F9814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3BFA444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727D86B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 1.14.2. - Пропан-2-онР (ацетон)</w:t>
            </w:r>
          </w:p>
          <w:p w14:paraId="6F4522BC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1.15. -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Кислоты органические: метановая (муравьиная),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(уксусная), бутановая (масляная),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1-метилбутановая (изовалериановая),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этадионовая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кислота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дигидрат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(щавелевая), 4-метилпентановая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изокапроновая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), проп-2-еновая (акриловая), бензойная и прочие; синтетические жирные кислоты.</w:t>
            </w:r>
            <w:proofErr w:type="gramEnd"/>
          </w:p>
          <w:p w14:paraId="7FD38B34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1.30.1. - Спирты, в том числе: Алифатические одно- и многоатомные, ароматические спирты и их производные: этанол, бутан-1-ол, бутан-2-ол, бутанол, метанол, пропан-1-ол, пропан-2-ол, 2-(Проп-2-енокси) этанол, 2-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этоксиэтанолР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бензилкарбинолР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, этан-1,2-диол (этиленгликоль), пропан-2-диол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пропиленгликоль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</w:t>
            </w:r>
          </w:p>
        </w:tc>
      </w:tr>
      <w:tr w:rsidR="0093465E" w:rsidRPr="003A08BC" w14:paraId="00A74F5F" w14:textId="77777777">
        <w:trPr>
          <w:trHeight w:val="219"/>
        </w:trPr>
        <w:tc>
          <w:tcPr>
            <w:tcW w:w="5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D65ADDC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4F185C8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17.10.1980</w:t>
            </w:r>
          </w:p>
        </w:tc>
        <w:tc>
          <w:tcPr>
            <w:tcW w:w="81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BA31F9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5C7A67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92A8C93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 1.14.2. - Пропан-2-онР (ацетон)</w:t>
            </w:r>
          </w:p>
          <w:p w14:paraId="5DB9D543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1.15. -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Кислоты органические: метановая (муравьиная),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(уксусная), бутановая (масляная),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1-метилбутановая (изовалериановая),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этадионовая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кислота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дигидрат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(щавелевая), 4-метилпентановая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изокапроновая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), проп-2-еновая (акриловая), бензойная и прочие; синтетические жирные кислоты.</w:t>
            </w:r>
            <w:proofErr w:type="gramEnd"/>
          </w:p>
          <w:p w14:paraId="05AE9EB7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>п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. 1.30.1. - Спирты, в том числе: Алифатические одно- и многоатомные, ароматические спирты и их производные: этанол, бутан-1-ол, бутан-2-ол, бутанол, метанол, пропан-1-ол, пропан-2-ол, 2-(Проп-2-енокси) этанол, 2-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этоксиэтанолР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бензилкарбинолР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, этан-1,2-диол (этиленгликоль), пропан-2-диол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пропиленгликоль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</w:t>
            </w:r>
          </w:p>
          <w:p w14:paraId="1D682D14" w14:textId="77777777" w:rsidR="0093465E" w:rsidRDefault="0093465E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</w:p>
          <w:p w14:paraId="2618C0B8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По приказу Минздрава России от 28.07.2020 №749н прил.4 п.9. (Руководящий персонал) - Заместитель директора института по радиационной безопасности</w:t>
            </w:r>
          </w:p>
        </w:tc>
      </w:tr>
      <w:tr w:rsidR="0093465E" w:rsidRPr="003A08BC" w14:paraId="03948DC7" w14:textId="77777777">
        <w:trPr>
          <w:trHeight w:val="516"/>
        </w:trPr>
        <w:tc>
          <w:tcPr>
            <w:tcW w:w="5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CB73D0B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A23ABD4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18.10.2000</w:t>
            </w:r>
          </w:p>
        </w:tc>
        <w:tc>
          <w:tcPr>
            <w:tcW w:w="81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EDC91DC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47EA13C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Младший научный сотрудник, аспирант</w:t>
            </w:r>
          </w:p>
        </w:tc>
        <w:tc>
          <w:tcPr>
            <w:tcW w:w="567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61A9606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 1.14.2. - Пропан-2-онР (ацетон)</w:t>
            </w:r>
          </w:p>
          <w:p w14:paraId="1A853427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1.15. -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Кислоты органические: метановая (муравьиная),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(уксусная), бутановая (масляная),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1-метилбутановая (изовалериановая),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этадионовая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кислота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дигидрат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(щавелевая), 4-метилпентановая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изокапроновая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), проп-2-еновая (акриловая), бензойная и прочие; синтетические жирные кислоты.</w:t>
            </w:r>
            <w:proofErr w:type="gramEnd"/>
          </w:p>
          <w:p w14:paraId="361E4105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>п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. 1.30.1. - Спирты, в том числе: Алифатические одно- и многоатомные, ароматические спирты и их производные: этанол, бутан-1-ол, бутан-2-ол, бутанол, метанол, пропан-1-ол, пропан-2-ол, 2-(Проп-2-енокси) этанол, 2-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этоксиэтанолР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бензилкарбинолР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, этан-1,2-диол (этиленгликоль), пропан-2-диол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пропиленгликоль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</w:t>
            </w:r>
          </w:p>
        </w:tc>
      </w:tr>
      <w:tr w:rsidR="0093465E" w:rsidRPr="003A08BC" w14:paraId="0BF5F5A4" w14:textId="77777777">
        <w:trPr>
          <w:trHeight w:val="351"/>
        </w:trPr>
        <w:tc>
          <w:tcPr>
            <w:tcW w:w="58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D62A0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6155D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28.04.2004</w:t>
            </w:r>
          </w:p>
        </w:tc>
        <w:tc>
          <w:tcPr>
            <w:tcW w:w="81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1B5A3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A035C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Инженер</w:t>
            </w:r>
          </w:p>
        </w:tc>
        <w:tc>
          <w:tcPr>
            <w:tcW w:w="567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75857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 1.14.2. - Пропан-2-онР (ацетон)</w:t>
            </w:r>
          </w:p>
          <w:p w14:paraId="6458EC23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1.15. -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Кислоты органические: метановая (муравьиная),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(уксусная), бутановая (масляная),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1-метилбутановая (изовалериановая),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этадионовая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кислота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дигидрат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(щавелевая), 4-метилпентановая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изокапроновая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), проп-2-еновая (акриловая), бензойная и прочие; синтетические жирные кислоты.</w:t>
            </w:r>
            <w:proofErr w:type="gramEnd"/>
          </w:p>
          <w:p w14:paraId="66BD944F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1.30.1. - Спирты, в том числе: Алифатические одно- и многоатомные, ароматические спирты и их производные: этанол, бутан-1-ол, бутан-2-ол, бутанол, метанол, пропан-1-ол, пропан-2-ол, 2-(Проп-2-енокси) этанол, 2-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этоксиэтанолР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бензилкарбинолР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, этан-1,2-диол (этиленгликоль), пропан-2-диол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пропиленгликоль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</w:t>
            </w:r>
          </w:p>
        </w:tc>
      </w:tr>
      <w:tr w:rsidR="0093465E" w:rsidRPr="003A08BC" w14:paraId="17B6F64C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AF6BC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CB6A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08.10.1992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4B24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B68C3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Младший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75AA4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п.4.1.- ионизирующие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излучения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радиоактивные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вещества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</w:p>
        </w:tc>
      </w:tr>
      <w:tr w:rsidR="0093465E" w:rsidRPr="003A08BC" w14:paraId="23C0E619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57DAA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4691D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02.09.1979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57DB2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7BA12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0094B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п.4.1.- ионизирующие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излучения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радиоактивные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вещества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</w:p>
          <w:p w14:paraId="12F8AE41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п.5.1. - тяжесть трудового процесса. Подъем, перемещение, удержание груза вручную. Стереотипные рабочие движения.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>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пространстве).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Работы, связанные с постоянной ходьбой и работой стоя в течение всего рабочего дня.</w:t>
            </w:r>
          </w:p>
        </w:tc>
      </w:tr>
      <w:tr w:rsidR="0093465E" w:rsidRPr="003A08BC" w14:paraId="2BD97A55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9EC2E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96F4B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18.12.1969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A7D71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0CBBB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Ведущий инженер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E5912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п.4.1.- ионизирующие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излучения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радиоактивные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вещества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</w:p>
        </w:tc>
      </w:tr>
      <w:tr w:rsidR="0093465E" w:rsidRPr="003A08BC" w14:paraId="20D51EBA" w14:textId="77777777">
        <w:trPr>
          <w:trHeight w:val="274"/>
        </w:trPr>
        <w:tc>
          <w:tcPr>
            <w:tcW w:w="58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27E1241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F838D4D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19.12.1952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E996508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2AE4918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Главный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0D18392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п.4.1.- ионизирующие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излучения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радиоактивные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вещества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</w:p>
        </w:tc>
      </w:tr>
      <w:tr w:rsidR="0093465E" w:rsidRPr="003A08BC" w14:paraId="6A49B594" w14:textId="77777777">
        <w:trPr>
          <w:trHeight w:val="307"/>
        </w:trPr>
        <w:tc>
          <w:tcPr>
            <w:tcW w:w="58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DCAF2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15D96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01.12.2001</w:t>
            </w:r>
          </w:p>
        </w:tc>
        <w:tc>
          <w:tcPr>
            <w:tcW w:w="81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B95AB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AFACA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Младший научный сотрудник</w:t>
            </w:r>
          </w:p>
        </w:tc>
        <w:tc>
          <w:tcPr>
            <w:tcW w:w="567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55FE8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п.4.1.- ионизирующие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излучения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радиоактивные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вещества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</w:p>
        </w:tc>
      </w:tr>
      <w:tr w:rsidR="0093465E" w:rsidRPr="003A08BC" w14:paraId="059EDA1F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11A938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1FEA2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28.01.1991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6D5D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1A8DC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08196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п.4.1.- ионизирующие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излучения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радиоактивные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вещества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</w:p>
        </w:tc>
      </w:tr>
      <w:tr w:rsidR="0093465E" w:rsidRPr="003A08BC" w14:paraId="663CFC16" w14:textId="77777777">
        <w:trPr>
          <w:trHeight w:val="380"/>
        </w:trPr>
        <w:tc>
          <w:tcPr>
            <w:tcW w:w="58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561A760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6051DE9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22.03.1956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881D94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DEE89B3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98976EB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п.4.1.- ионизирующие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излучения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радиоактивные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вещества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</w:p>
        </w:tc>
      </w:tr>
      <w:tr w:rsidR="0093465E" w:rsidRPr="003A08BC" w14:paraId="244B97D9" w14:textId="77777777">
        <w:trPr>
          <w:trHeight w:val="201"/>
        </w:trPr>
        <w:tc>
          <w:tcPr>
            <w:tcW w:w="58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62AAA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2A19C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21.10.1999</w:t>
            </w:r>
          </w:p>
        </w:tc>
        <w:tc>
          <w:tcPr>
            <w:tcW w:w="81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8520C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0888D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Лаборант</w:t>
            </w:r>
          </w:p>
        </w:tc>
        <w:tc>
          <w:tcPr>
            <w:tcW w:w="567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60C76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п.4.1.- ионизирующие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излученияК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радиоактивные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веществаК</w:t>
            </w:r>
            <w:proofErr w:type="spellEnd"/>
          </w:p>
        </w:tc>
      </w:tr>
      <w:tr w:rsidR="0093465E" w:rsidRPr="003A08BC" w14:paraId="065683AF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D0C17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C6BE3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20.01.1969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388F3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BADF2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1FA2B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п.4.1.- ионизирующие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излучения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радиоактивные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вещества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</w:p>
        </w:tc>
      </w:tr>
      <w:tr w:rsidR="0093465E" w:rsidRPr="003A08BC" w14:paraId="164B0707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65901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A8F36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02.09.1952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4A1A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5A24B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B3CC0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п.1.15. -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Кислоты органические: метановая (муравьиная),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(уксусная), бутановая (масляная),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1-метилбутановая (изовалериановая),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этадионовая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кислота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дигидрат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(щавелевая), 4-метилпентановая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изокапроновая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), проп-2-еновая (акриловая), бензойная и прочие; синтетические жирные кислоты.</w:t>
            </w:r>
            <w:proofErr w:type="gramEnd"/>
          </w:p>
          <w:p w14:paraId="5B54D07C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lastRenderedPageBreak/>
              <w:t>п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>.1.29.1. - Серы соединения, в том числе: Серы оксиды, кислоты</w:t>
            </w:r>
          </w:p>
          <w:p w14:paraId="5A827417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п.1.30.1. -Спирты, в том числе: Алифатические одно- и многоатомные, ароматические спирты и их производные: этанол, бутан-1-ол, бутан-2-ол, бутанол, метанол, пропан-1-ол, пропан-2-ол, 2-(Проп-2-енокси) этанол, 2-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этоксиэтанол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бензилкарбинол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, этан-1,2-диол (этиленгликоль), пропан-2-диол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пропиленгликоль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</w:t>
            </w:r>
          </w:p>
        </w:tc>
      </w:tr>
      <w:tr w:rsidR="0093465E" w:rsidRPr="003A08BC" w14:paraId="0EBFE763" w14:textId="77777777">
        <w:trPr>
          <w:trHeight w:val="1027"/>
        </w:trPr>
        <w:tc>
          <w:tcPr>
            <w:tcW w:w="58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ED0859F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DCE9014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04.07.1990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E21D106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9DC389C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F91ECBA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п.1.29.1. - Серы соединения, в том числе: Серы оксиды, кислоты</w:t>
            </w:r>
          </w:p>
          <w:p w14:paraId="57B88258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п.4.1.- ионизирующие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излучения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радиоактивные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вещества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К</w:t>
            </w:r>
            <w:proofErr w:type="spellEnd"/>
          </w:p>
          <w:p w14:paraId="5E00FE0C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п.5.2.1. - Работы с оптическими приборами (более 50% времени смены)</w:t>
            </w:r>
          </w:p>
        </w:tc>
      </w:tr>
      <w:tr w:rsidR="0093465E" w:rsidRPr="003A08BC" w14:paraId="0CA4AE61" w14:textId="77777777">
        <w:trPr>
          <w:trHeight w:val="291"/>
        </w:trPr>
        <w:tc>
          <w:tcPr>
            <w:tcW w:w="5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950A04C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201E9CE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06.01.2000</w:t>
            </w:r>
          </w:p>
        </w:tc>
        <w:tc>
          <w:tcPr>
            <w:tcW w:w="81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D6FCC1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2A402F8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Младший научный сотрудник</w:t>
            </w:r>
          </w:p>
        </w:tc>
        <w:tc>
          <w:tcPr>
            <w:tcW w:w="567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CE8BCCB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п.1.5. - Алюминий и его соединения</w:t>
            </w:r>
          </w:p>
          <w:p w14:paraId="7A01A327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п.1.15. -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Кислоты органические: метановая (муравьиная),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(уксусная), бутановая (масляная),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1-метилбутановая (изовалериановая),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этадионовая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кислота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дигидрат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(щавелевая), 4-метилпентановая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изокапроновая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), проп-2-еновая (акриловая), бензойная и прочие; синтетические жирные кислоты.</w:t>
            </w:r>
            <w:proofErr w:type="gramEnd"/>
          </w:p>
          <w:p w14:paraId="58A12A3E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п.1.29.1. - Серы соединения, в том числе: Серы оксиды, кислоты</w:t>
            </w:r>
          </w:p>
          <w:p w14:paraId="3194299F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п.1.30.1. - Спирты, в том числе: Алифатические одно- и многоатомные, ароматические спирты и их производные: этанол, бутан-1-ол, бутан-2-ол, бутанол, метанол, пропан-1-ол, пропан-2-ол, 2-(Проп-2-енокси) этанол, 2-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этоксиэтанолР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бензилкарбинолР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, этан-1,2-диол (этиленгликоль), пропан-2-диол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пропиленгликоль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</w:t>
            </w:r>
          </w:p>
        </w:tc>
      </w:tr>
      <w:tr w:rsidR="0093465E" w:rsidRPr="003A08BC" w14:paraId="6ADE664A" w14:textId="77777777">
        <w:trPr>
          <w:trHeight w:val="185"/>
        </w:trPr>
        <w:tc>
          <w:tcPr>
            <w:tcW w:w="5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91FB13C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622D94C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07.08.1996</w:t>
            </w:r>
          </w:p>
        </w:tc>
        <w:tc>
          <w:tcPr>
            <w:tcW w:w="81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2A72204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4D3BC7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Младший научный сотрудник</w:t>
            </w:r>
          </w:p>
        </w:tc>
        <w:tc>
          <w:tcPr>
            <w:tcW w:w="567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7DEEFFE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п.1.15. -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Кислоты органические: метановая (муравьиная),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(уксусная), бутановая (масляная),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1-метилбутановая (изовалериановая),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этадионовая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кислота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дигидрат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(щавелевая), 4-метилпентановая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изокапроновая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), проп-2-еновая (акриловая), бензойная и прочие; синтетические жирные кислоты.</w:t>
            </w:r>
            <w:proofErr w:type="gramEnd"/>
          </w:p>
          <w:p w14:paraId="43C2A14E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>п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.1.29.1. - Серы соединения, в том числе: Серы оксиды,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кислотыМладший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научный сотрудник</w:t>
            </w:r>
          </w:p>
          <w:p w14:paraId="3448B467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п.1.30.1. - Спирты, в том числе: Алифатические одно- и многоатомные, ароматические спирты и их производные: этанол, бутан-1-ол, бутан-2-ол, бутанол, метанол, пропан-1-ол, пропан-2-ол, 2-(Проп-2-енокси) этанол, 2-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этоксиэтанолР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бензилкарбинолР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, этан-1,2-диол (этиленгликоль), пропан-2-диол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пропиленгликоль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</w:t>
            </w:r>
          </w:p>
        </w:tc>
      </w:tr>
      <w:tr w:rsidR="0093465E" w:rsidRPr="003A08BC" w14:paraId="737BECE8" w14:textId="77777777">
        <w:trPr>
          <w:trHeight w:val="154"/>
        </w:trPr>
        <w:tc>
          <w:tcPr>
            <w:tcW w:w="5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6F46A14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626B739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23.12.1998</w:t>
            </w:r>
          </w:p>
        </w:tc>
        <w:tc>
          <w:tcPr>
            <w:tcW w:w="81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7F0D6EA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EFCFD02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Инженер-исследователь</w:t>
            </w:r>
          </w:p>
        </w:tc>
        <w:tc>
          <w:tcPr>
            <w:tcW w:w="567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80CE6E4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п.1.15. -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Кислоты органические: метановая (муравьиная),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(уксусная), бутановая (масляная),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1-метилбутановая (изовалериановая),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этадионовая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кислота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дигидрат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(щавелевая), 4-метилпентановая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изокапроновая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), проп-2-еновая (акриловая), бензойная и прочие; синтетические жирные кислоты.</w:t>
            </w:r>
            <w:proofErr w:type="gramEnd"/>
          </w:p>
          <w:p w14:paraId="39702A33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>п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>.1.29.1. - Серы соединения, в том числе: Серы оксиды, кислоты</w:t>
            </w:r>
          </w:p>
          <w:p w14:paraId="77CB23FF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п.1.30.1. - Спирты, в том числе: Алифатические одно- и многоатомные, ароматические спирты и их производные: этанол, бутан-1-ол, бутан-2-ол, бутанол, метанол, пропан-1-ол, пропан-2-ол, 2-(Проп-2-енокси) этанол, 2-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этоксиэтанолР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бензилкарбинолР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, этан-1,2-диол (этиленгликоль), пропан-2-диол (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пропиленгликоль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)</w:t>
            </w:r>
          </w:p>
        </w:tc>
      </w:tr>
      <w:tr w:rsidR="0093465E" w:rsidRPr="003A08BC" w14:paraId="4D802AFC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7887B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262F5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19.01.1990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69CE4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E7CC0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B0888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1.19.1. - Металлы щелочные, щелочноземельные, редкоземельные и их соединения, в том числе: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Натрий, калий, литий, рубидий, цезий, цезиевая соль хлорированного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бисдикарбонил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кобальта и прочие; кальций, магний, стронций, барий,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магнид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меди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Ф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магний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додекаборид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; лантан, иттрий, скандий, церий и их соединения</w:t>
            </w:r>
            <w:proofErr w:type="gramEnd"/>
          </w:p>
        </w:tc>
      </w:tr>
      <w:tr w:rsidR="0093465E" w:rsidRPr="003A08BC" w14:paraId="32315653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175FB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6C711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27.09.1984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12A70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42DAA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5DB1E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1.19.1. - Металлы щелочные, щелочноземельные, редкоземельные и их соединения, в том числе: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Натрий, калий, литий, рубидий, цезий, цезиевая соль хлорированного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бисдикарбонил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кобальта и прочие; кальций, магний, стронций, </w:t>
            </w:r>
            <w:r>
              <w:rPr>
                <w:rFonts w:ascii="Times New Roman" w:eastAsia="SimSun" w:hAnsi="Times New Roman" w:cs="Times New Roman"/>
                <w:lang w:val="ru-RU" w:eastAsia="ru-RU"/>
              </w:rPr>
              <w:lastRenderedPageBreak/>
              <w:t xml:space="preserve">барий,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магнид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меди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Ф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магний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додекаборид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; лантан, иттрий, скандий, церий и их соединения</w:t>
            </w:r>
            <w:proofErr w:type="gramEnd"/>
          </w:p>
        </w:tc>
      </w:tr>
      <w:tr w:rsidR="0093465E" w:rsidRPr="003A08BC" w14:paraId="363AF286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806B4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66580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11.11.1991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03380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F3CF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43205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1.19.1. - Металлы щелочные, щелочноземельные, редкоземельные и их соединения, в том числе: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Натрий, калий, литий, рубидий, цезий, цезиевая соль хлорированного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бисдикарбонил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кобальта и прочие; кальций, магний, стронций, барий,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магнид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меди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Ф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магний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додекаборид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; лантан, иттрий, скандий, церий и их соединения</w:t>
            </w:r>
            <w:proofErr w:type="gramEnd"/>
          </w:p>
        </w:tc>
      </w:tr>
      <w:tr w:rsidR="0093465E" w:rsidRPr="003A08BC" w14:paraId="0B3FCC73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7BCCAC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1E12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06.05.1991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F2CE6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A590C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38F45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1.19.1. - Металлы щелочные, щелочноземельные, редкоземельные и их соединения, в том числе: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Натрий, калий, литий, рубидий, цезий, цезиевая соль хлорированного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бисдикарбонил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кобальта и прочие; кальций, магний, стронций, барий,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магнид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меди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Ф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магний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додекаборид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; лантан, иттрий, скандий, церий и их соединения</w:t>
            </w:r>
            <w:proofErr w:type="gramEnd"/>
          </w:p>
        </w:tc>
      </w:tr>
      <w:tr w:rsidR="0093465E" w:rsidRPr="003A08BC" w14:paraId="6CF47D19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872DE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2EB6B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23.06.1990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7131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5C51C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Старший научный сотрудник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9AD4A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 1.19.1. - Металлы щелочные, щелочноземельные, редкоземельные и их соединения, в том числе: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Натрий, калий, литий, рубидий, цезий, цезиевая соль хлорированного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бисдикарбонил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кобальта и прочие; кальций, магний, стронций, барий,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магнид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меди</w:t>
            </w:r>
            <w:r>
              <w:rPr>
                <w:rFonts w:ascii="Times New Roman" w:eastAsia="SimSun" w:hAnsi="Times New Roman" w:cs="Times New Roman"/>
                <w:vertAlign w:val="superscript"/>
                <w:lang w:val="ru-RU" w:eastAsia="ru-RU"/>
              </w:rPr>
              <w:t>Ф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, магний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ru-RU"/>
              </w:rPr>
              <w:t>додекаборид</w:t>
            </w:r>
            <w:proofErr w:type="spellEnd"/>
            <w:r>
              <w:rPr>
                <w:rFonts w:ascii="Times New Roman" w:eastAsia="SimSun" w:hAnsi="Times New Roman" w:cs="Times New Roman"/>
                <w:lang w:val="ru-RU" w:eastAsia="ru-RU"/>
              </w:rPr>
              <w:t>; лантан, иттрий, скандий, церий и их соединения</w:t>
            </w:r>
            <w:proofErr w:type="gramEnd"/>
          </w:p>
        </w:tc>
      </w:tr>
      <w:tr w:rsidR="0093465E" w:rsidRPr="003A08BC" w14:paraId="28151370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E8763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B175E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15.08.1983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056D4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1991E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Заместитель директора по общим вопросам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EA529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п.6.2. - Прочие работы, относящиеся в соответствии с законодательством по охране труда к работам на высоте.</w:t>
            </w:r>
          </w:p>
        </w:tc>
      </w:tr>
      <w:tr w:rsidR="0093465E" w:rsidRPr="003A08BC" w14:paraId="0BEEA80F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DD1CA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5018C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10.05.1963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13392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CAE2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Электромонтер стационарного оборудования 6 разряд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BB342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п.6.2. - Прочие работы, относящиеся в соответствии с законодательством по охране труда к работам на высоте.</w:t>
            </w:r>
          </w:p>
          <w:p w14:paraId="4B10BE4C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>п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>.9. - Работы, связанные с техническим обслуживанием электроустановок напряжением 50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В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и выше переменного тока и 75 В и выше постоянного тока, проведением в них оперативных переключений, выполнением строительных, монтажных, наладочных, ремонтных работ, испытанием и измерением</w:t>
            </w:r>
          </w:p>
        </w:tc>
      </w:tr>
      <w:tr w:rsidR="0093465E" w:rsidRPr="003A08BC" w14:paraId="5E7C63A1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80DC6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DC932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20.10.1977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2C46FD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17420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Ведущий инженер-программист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983D9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п.6.2. - Прочие работы, относящиеся в соответствии с законодательством по охране труда к работам на высоте.</w:t>
            </w:r>
          </w:p>
        </w:tc>
      </w:tr>
      <w:tr w:rsidR="0093465E" w:rsidRPr="003A08BC" w14:paraId="18760E1D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5A88E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67E5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09.09.1978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9CC35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ж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4AE3E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Ведущий инженер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68B46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п.6.2. - Прочие работы, относящиеся в соответствии с законодательством по охране труда к работам на высоте.</w:t>
            </w:r>
          </w:p>
        </w:tc>
      </w:tr>
      <w:tr w:rsidR="0093465E" w:rsidRPr="003A08BC" w14:paraId="7514E354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B1153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B9D74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10.08.1968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F4373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8D99D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Водитель (3 класса)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19196" w14:textId="77777777" w:rsidR="0093465E" w:rsidRDefault="00C5282B">
            <w:pPr>
              <w:rPr>
                <w:rFonts w:ascii="Calibri" w:eastAsia="SimSun" w:hAnsi="Calibri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п.18.1. - Категории "A", "B", "BE", трактора и другие самоходные машины, мини-трактора, мотоблоки, автопогрузчики, электрокары, регулировщики и т.п., автомобили всех категорий с ручным управлением для инвалидов, мотоколяски для инвалидов</w:t>
            </w:r>
          </w:p>
        </w:tc>
      </w:tr>
      <w:tr w:rsidR="0093465E" w:rsidRPr="003A08BC" w14:paraId="23448DA8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2DA30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5A613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22.07.1969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73318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BB68BD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Электромонтер по ремонту и обслуживанию электрооборудования 6р.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FB632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п.6.2. - Прочие работы, относящиеся в соответствии с законодательством по охране труда к работам на высоте.</w:t>
            </w:r>
          </w:p>
        </w:tc>
      </w:tr>
      <w:tr w:rsidR="0093465E" w:rsidRPr="003A08BC" w14:paraId="0C047AC1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8DEA3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D48C9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31.07.1969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3A5C6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DD088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Начальник службы эксплуатации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BA67F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п.6.2. - Прочие работы, относящиеся в соответствии с законодательством по охране труда к работам на высоте.</w:t>
            </w:r>
          </w:p>
        </w:tc>
      </w:tr>
      <w:tr w:rsidR="0093465E" w:rsidRPr="003A08BC" w14:paraId="37804D5D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38F23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E0757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27.09.1968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6DD05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73C53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Столяр 6р.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48233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п.6.2. - Прочие работы, относящиеся в соответствии с законодательством по охране труда к работам на высоте.</w:t>
            </w:r>
          </w:p>
        </w:tc>
      </w:tr>
      <w:tr w:rsidR="0093465E" w:rsidRPr="003A08BC" w14:paraId="6E03E19A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111C9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4EE61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27.05.1976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4FB0D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0ABF4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Слесарь механосборочных работ 6р.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6819C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п.4.4. - шум</w:t>
            </w:r>
          </w:p>
          <w:p w14:paraId="170926B8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п.5.1. - тяжесть трудового процесса. Подъем, перемещение, удержание груза вручную. Стереотипные рабочие движения. 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>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пространстве).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Работы, связанные с постоянной ходьбой и работой стоя в течение всего рабочего дня.</w:t>
            </w:r>
          </w:p>
          <w:p w14:paraId="3F0322BC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п.6.2.- Прочие работы, относящиеся в соответствии с законодательством по охране труда к работам на высоте.</w:t>
            </w:r>
          </w:p>
        </w:tc>
      </w:tr>
      <w:tr w:rsidR="0093465E" w:rsidRPr="003A08BC" w14:paraId="24C5E2C2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3D425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DA3E6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08.06.1969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5B6CD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6806B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Слесарь-сантехник</w:t>
            </w:r>
          </w:p>
          <w:p w14:paraId="0907B99D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5р.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4C9F2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п.2.4.3. - Возбудители инфекционных заболеваний патогенные микроорганизмы III и IV групп патогенности и возбудители паразитарных заболеваний (гельминты, членистоногие)</w:t>
            </w:r>
          </w:p>
          <w:p w14:paraId="002D77A8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lastRenderedPageBreak/>
              <w:t>п.24. - Работы на водопроводных сооружениях, имеющие непосредственное отношение к подготовке воды, а также обслуживанию водопроводных сетей</w:t>
            </w:r>
          </w:p>
        </w:tc>
      </w:tr>
      <w:tr w:rsidR="0093465E" w:rsidRPr="003A08BC" w14:paraId="1B3FDE32" w14:textId="77777777">
        <w:tc>
          <w:tcPr>
            <w:tcW w:w="58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23928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DDF0E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14.10.1970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5000F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EE2F4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Ведущий инженер-энергетик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72D40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п.9. - Работы, связанные с техническим обслуживанием электроустановок напряжением 50</w:t>
            </w: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В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 xml:space="preserve"> и выше переменного тока и 75 В и выше постоянного тока, проведением в них оперативных переключений, выполнением строительных, монтажных, наладочных, ремонтных работ, испытанием и измерением</w:t>
            </w:r>
          </w:p>
        </w:tc>
      </w:tr>
      <w:tr w:rsidR="0093465E" w:rsidRPr="003A08BC" w14:paraId="593EDDF8" w14:textId="77777777">
        <w:tc>
          <w:tcPr>
            <w:tcW w:w="58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663C480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548530B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17.08.1983</w:t>
            </w:r>
          </w:p>
        </w:tc>
        <w:tc>
          <w:tcPr>
            <w:tcW w:w="81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30D173C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18F1639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Электромонтер по ремонту и обслуживанию электрооборудования 5р.</w:t>
            </w:r>
          </w:p>
        </w:tc>
        <w:tc>
          <w:tcPr>
            <w:tcW w:w="567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B1644F6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п.6.2. - Прочие работы, относящиеся в соответствии с законодательством по охране труда к работам на высоте.</w:t>
            </w:r>
          </w:p>
        </w:tc>
      </w:tr>
      <w:tr w:rsidR="0093465E" w:rsidRPr="003A08BC" w14:paraId="7881FDBC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417D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F1B2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01.12.1982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242C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5B3D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Электромонтер по ремонту и обслуживанию электрооборудования 5р.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5E77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п.6.2. - Прочие работы, относящиеся в соответствии с законодательством по охране труда к работам на высоте.</w:t>
            </w:r>
          </w:p>
        </w:tc>
      </w:tr>
      <w:tr w:rsidR="0093465E" w:rsidRPr="003A08BC" w14:paraId="75B833B7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6E45" w14:textId="77777777" w:rsidR="0093465E" w:rsidRDefault="0093465E">
            <w:pPr>
              <w:numPr>
                <w:ilvl w:val="0"/>
                <w:numId w:val="6"/>
              </w:numPr>
              <w:ind w:left="426" w:hanging="284"/>
              <w:contextualSpacing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0C54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10.02.1997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0428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м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5BF2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Слесарь-сантехник</w:t>
            </w:r>
          </w:p>
          <w:p w14:paraId="21B1D762" w14:textId="77777777" w:rsidR="0093465E" w:rsidRDefault="00C5282B">
            <w:pPr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4</w:t>
            </w:r>
            <w:r>
              <w:rPr>
                <w:rFonts w:ascii="Times New Roman" w:eastAsia="SimSun" w:hAnsi="Times New Roman" w:cs="Times New Roman"/>
                <w:lang w:val="ru-RU" w:eastAsia="ru-RU"/>
              </w:rPr>
              <w:t>р.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CF99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п.6.2. - Прочие работы, относящиеся в соответствии с законодательством по охране труда к работам на высоте.</w:t>
            </w:r>
          </w:p>
          <w:p w14:paraId="7278F8F7" w14:textId="77777777" w:rsidR="0093465E" w:rsidRDefault="00C5282B">
            <w:pPr>
              <w:rPr>
                <w:rFonts w:ascii="Times New Roman" w:eastAsia="SimSun" w:hAnsi="Times New Roman" w:cs="Times New Roman"/>
                <w:lang w:val="ru-RU" w:eastAsia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lang w:val="ru-RU" w:eastAsia="ru-RU"/>
              </w:rPr>
              <w:t>п</w:t>
            </w:r>
            <w:proofErr w:type="gramEnd"/>
            <w:r>
              <w:rPr>
                <w:rFonts w:ascii="Times New Roman" w:eastAsia="SimSun" w:hAnsi="Times New Roman" w:cs="Times New Roman"/>
                <w:lang w:val="ru-RU" w:eastAsia="ru-RU"/>
              </w:rPr>
              <w:t>.2.4.3. - Возбудители инфекционных заболеваний патогенные микроорганизмы III и IV групп патогенности и возбудители паразитарных заболеваний (гельминты, членистоногие)</w:t>
            </w:r>
          </w:p>
          <w:p w14:paraId="1FC06EC1" w14:textId="77777777" w:rsidR="0093465E" w:rsidRDefault="00C5282B">
            <w:pPr>
              <w:rPr>
                <w:rFonts w:ascii="Calibri" w:eastAsia="SimSun" w:hAnsi="Calibri" w:cs="Times New Roman"/>
                <w:lang w:val="ru-RU" w:eastAsia="ru-RU"/>
              </w:rPr>
            </w:pPr>
            <w:r>
              <w:rPr>
                <w:rFonts w:ascii="Times New Roman" w:eastAsia="SimSun" w:hAnsi="Times New Roman" w:cs="Times New Roman"/>
                <w:lang w:val="ru-RU" w:eastAsia="ru-RU"/>
              </w:rPr>
              <w:t>п.24. - Работы на водопроводных сооружениях, имеющие непосредственное отношение к подготовке воды, а также обслуживанию водопроводных сетей</w:t>
            </w:r>
          </w:p>
        </w:tc>
      </w:tr>
    </w:tbl>
    <w:p w14:paraId="215561CC" w14:textId="77777777" w:rsidR="0093465E" w:rsidRPr="003A08BC" w:rsidRDefault="0093465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B061BBF" w14:textId="77777777" w:rsidR="0093465E" w:rsidRPr="003A08BC" w:rsidRDefault="0093465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6B32C7C" w14:textId="77777777" w:rsidR="0093465E" w:rsidRPr="003A08BC" w:rsidRDefault="00C5282B" w:rsidP="003A08BC">
      <w:pPr>
        <w:spacing w:line="264" w:lineRule="auto"/>
        <w:ind w:firstLineChars="200" w:firstLine="442"/>
        <w:jc w:val="center"/>
        <w:rPr>
          <w:rFonts w:ascii="Times New Roman" w:hAnsi="Times New Roman" w:cs="Times New Roman"/>
          <w:b/>
          <w:bCs/>
          <w:sz w:val="22"/>
          <w:szCs w:val="22"/>
          <w:lang w:val="ru-RU" w:eastAsia="en-US"/>
        </w:rPr>
      </w:pPr>
      <w:r w:rsidRPr="003A08BC">
        <w:rPr>
          <w:rFonts w:ascii="Times New Roman" w:hAnsi="Times New Roman" w:cs="Times New Roman"/>
          <w:b/>
          <w:bCs/>
          <w:sz w:val="22"/>
          <w:szCs w:val="22"/>
          <w:lang w:val="ru-RU" w:eastAsia="en-US"/>
        </w:rPr>
        <w:t>Перечень лабораторно-функциональных исследований</w:t>
      </w:r>
    </w:p>
    <w:p w14:paraId="29BAE2EE" w14:textId="77777777" w:rsidR="0093465E" w:rsidRPr="003A08BC" w:rsidRDefault="0093465E" w:rsidP="003A08BC">
      <w:pPr>
        <w:spacing w:line="264" w:lineRule="auto"/>
        <w:ind w:firstLineChars="200" w:firstLine="442"/>
        <w:jc w:val="center"/>
        <w:rPr>
          <w:rFonts w:ascii="Times New Roman" w:hAnsi="Times New Roman" w:cs="Times New Roman"/>
          <w:b/>
          <w:bCs/>
          <w:sz w:val="22"/>
          <w:szCs w:val="22"/>
          <w:lang w:val="ru-RU" w:eastAsia="en-US"/>
        </w:rPr>
      </w:pPr>
    </w:p>
    <w:p w14:paraId="464F240D" w14:textId="77777777" w:rsidR="0093465E" w:rsidRPr="003A08BC" w:rsidRDefault="00C5282B" w:rsidP="003A08BC">
      <w:pPr>
        <w:spacing w:line="264" w:lineRule="auto"/>
        <w:ind w:firstLineChars="200" w:firstLine="440"/>
        <w:jc w:val="both"/>
        <w:rPr>
          <w:rFonts w:ascii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hAnsi="Times New Roman" w:cs="Times New Roman"/>
          <w:sz w:val="22"/>
          <w:szCs w:val="22"/>
          <w:lang w:val="ru-RU" w:eastAsia="en-US"/>
        </w:rPr>
        <w:t>При проведении периодического осмотра всем обследуемым в обязательном порядке проводятся:</w:t>
      </w:r>
    </w:p>
    <w:p w14:paraId="0172E1F7" w14:textId="77777777" w:rsidR="0093465E" w:rsidRPr="003A08BC" w:rsidRDefault="00C5282B" w:rsidP="003A08BC">
      <w:pPr>
        <w:spacing w:line="264" w:lineRule="auto"/>
        <w:ind w:firstLineChars="200" w:firstLine="440"/>
        <w:jc w:val="both"/>
        <w:rPr>
          <w:rFonts w:ascii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hAnsi="Times New Roman" w:cs="Times New Roman"/>
          <w:sz w:val="22"/>
          <w:szCs w:val="22"/>
          <w:lang w:val="ru-RU" w:eastAsia="en-US"/>
        </w:rPr>
        <w:t>- расчет на основании антропометрии (измерение роста, массы тела, окружности талии) индекса массы тела, проводится для граждан в возрасте 18 лет и старше;</w:t>
      </w:r>
    </w:p>
    <w:p w14:paraId="2CE2BC2A" w14:textId="77777777" w:rsidR="0093465E" w:rsidRPr="003A08BC" w:rsidRDefault="00C5282B" w:rsidP="003A08BC">
      <w:pPr>
        <w:spacing w:line="264" w:lineRule="auto"/>
        <w:ind w:firstLineChars="200" w:firstLine="440"/>
        <w:jc w:val="both"/>
        <w:rPr>
          <w:rFonts w:ascii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hAnsi="Times New Roman" w:cs="Times New Roman"/>
          <w:sz w:val="22"/>
          <w:szCs w:val="22"/>
          <w:lang w:val="ru-RU" w:eastAsia="en-US"/>
        </w:rPr>
        <w:t>- клинический анализ крови (гемоглобин, цветной показатель, эритроциты, тромбоциты, лейкоциты, лейкоцитарная формула, СОЭ);</w:t>
      </w:r>
    </w:p>
    <w:p w14:paraId="56DA605A" w14:textId="77777777" w:rsidR="0093465E" w:rsidRPr="003A08BC" w:rsidRDefault="00C5282B" w:rsidP="003A08BC">
      <w:pPr>
        <w:spacing w:line="264" w:lineRule="auto"/>
        <w:ind w:firstLineChars="200" w:firstLine="440"/>
        <w:jc w:val="both"/>
        <w:rPr>
          <w:rFonts w:ascii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hAnsi="Times New Roman" w:cs="Times New Roman"/>
          <w:sz w:val="22"/>
          <w:szCs w:val="22"/>
          <w:lang w:val="ru-RU" w:eastAsia="en-US"/>
        </w:rPr>
        <w:t>- клинический анализ мочи (удельный вес, белок, сахар, микроскопия осадка);</w:t>
      </w:r>
    </w:p>
    <w:p w14:paraId="1B37F392" w14:textId="77777777" w:rsidR="0093465E" w:rsidRPr="003A08BC" w:rsidRDefault="00C5282B" w:rsidP="003A08BC">
      <w:pPr>
        <w:spacing w:line="264" w:lineRule="auto"/>
        <w:ind w:firstLineChars="200" w:firstLine="440"/>
        <w:jc w:val="both"/>
        <w:rPr>
          <w:rFonts w:ascii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hAnsi="Times New Roman" w:cs="Times New Roman"/>
          <w:sz w:val="22"/>
          <w:szCs w:val="22"/>
          <w:lang w:val="ru-RU" w:eastAsia="en-US"/>
        </w:rPr>
        <w:t>- электрокардиография;</w:t>
      </w:r>
    </w:p>
    <w:p w14:paraId="472478CB" w14:textId="77777777" w:rsidR="0093465E" w:rsidRPr="003A08BC" w:rsidRDefault="00C5282B" w:rsidP="003A08BC">
      <w:pPr>
        <w:spacing w:line="264" w:lineRule="auto"/>
        <w:ind w:firstLineChars="200" w:firstLine="440"/>
        <w:jc w:val="both"/>
        <w:rPr>
          <w:rFonts w:ascii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hAnsi="Times New Roman" w:cs="Times New Roman"/>
          <w:sz w:val="22"/>
          <w:szCs w:val="22"/>
          <w:lang w:val="ru-RU" w:eastAsia="en-US"/>
        </w:rPr>
        <w:t>- измерение артериального давления на периферических артериях, проводится для граждан в возрасте 18 лет и старше;</w:t>
      </w:r>
    </w:p>
    <w:p w14:paraId="58E9D5D5" w14:textId="77777777" w:rsidR="0093465E" w:rsidRPr="003A08BC" w:rsidRDefault="00C5282B" w:rsidP="003A08BC">
      <w:pPr>
        <w:spacing w:line="264" w:lineRule="auto"/>
        <w:ind w:firstLineChars="200" w:firstLine="440"/>
        <w:jc w:val="both"/>
        <w:rPr>
          <w:rFonts w:ascii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hAnsi="Times New Roman" w:cs="Times New Roman"/>
          <w:sz w:val="22"/>
          <w:szCs w:val="22"/>
          <w:lang w:val="ru-RU" w:eastAsia="en-US"/>
        </w:rPr>
        <w:t>- цифровая флюорография или рентгенография органов грудной клетки в 2 проекциях (прямая и правая боковая);</w:t>
      </w:r>
    </w:p>
    <w:p w14:paraId="760922DA" w14:textId="77777777" w:rsidR="0093465E" w:rsidRPr="003A08BC" w:rsidRDefault="00C5282B" w:rsidP="003A08BC">
      <w:pPr>
        <w:spacing w:line="264" w:lineRule="auto"/>
        <w:ind w:firstLineChars="200" w:firstLine="440"/>
        <w:jc w:val="both"/>
        <w:rPr>
          <w:rFonts w:ascii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hAnsi="Times New Roman" w:cs="Times New Roman"/>
          <w:sz w:val="22"/>
          <w:szCs w:val="22"/>
          <w:lang w:val="ru-RU" w:eastAsia="en-US"/>
        </w:rPr>
        <w:t>- биохимический скрининг: содержание в сыворотке крови глюкозы, холестерина.</w:t>
      </w:r>
    </w:p>
    <w:p w14:paraId="721BED27" w14:textId="77777777" w:rsidR="0093465E" w:rsidRPr="003A08BC" w:rsidRDefault="00C5282B" w:rsidP="003A08BC">
      <w:pPr>
        <w:spacing w:line="264" w:lineRule="auto"/>
        <w:ind w:firstLineChars="200" w:firstLine="440"/>
        <w:jc w:val="both"/>
        <w:rPr>
          <w:rFonts w:ascii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hAnsi="Times New Roman" w:cs="Times New Roman"/>
          <w:sz w:val="22"/>
          <w:szCs w:val="22"/>
          <w:lang w:val="ru-RU" w:eastAsia="en-US"/>
        </w:rPr>
        <w:t>- Все женщины осматриваются акушером-гинекологом с проведением бактериологического (на флору) и цитологического (на атипичные клетки) исследований.</w:t>
      </w:r>
    </w:p>
    <w:p w14:paraId="69ADB771" w14:textId="77777777" w:rsidR="0093465E" w:rsidRPr="003A08BC" w:rsidRDefault="00C5282B" w:rsidP="003A08BC">
      <w:pPr>
        <w:spacing w:line="264" w:lineRule="auto"/>
        <w:ind w:firstLineChars="200" w:firstLine="440"/>
        <w:jc w:val="both"/>
        <w:rPr>
          <w:rFonts w:ascii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hAnsi="Times New Roman" w:cs="Times New Roman"/>
          <w:sz w:val="22"/>
          <w:szCs w:val="22"/>
          <w:lang w:val="ru-RU" w:eastAsia="en-US"/>
        </w:rPr>
        <w:t>- Женщины в возрасте старше 40 лет проходят  маммографию.</w:t>
      </w:r>
    </w:p>
    <w:p w14:paraId="51ABF982" w14:textId="77777777" w:rsidR="0093465E" w:rsidRPr="003A08BC" w:rsidRDefault="0093465E" w:rsidP="003A08BC">
      <w:pPr>
        <w:spacing w:line="264" w:lineRule="auto"/>
        <w:ind w:firstLineChars="200" w:firstLine="440"/>
        <w:jc w:val="both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6A83F574" w14:textId="77777777" w:rsidR="0093465E" w:rsidRPr="003A08BC" w:rsidRDefault="00C5282B" w:rsidP="003A08BC">
      <w:pPr>
        <w:spacing w:line="264" w:lineRule="auto"/>
        <w:ind w:firstLineChars="200" w:firstLine="440"/>
        <w:jc w:val="both"/>
        <w:rPr>
          <w:rFonts w:ascii="Times New Roman" w:hAnsi="Times New Roman" w:cs="Times New Roman"/>
          <w:sz w:val="22"/>
          <w:szCs w:val="22"/>
          <w:lang w:val="ru-RU" w:eastAsia="en-US"/>
        </w:rPr>
      </w:pPr>
      <w:r w:rsidRPr="003A08BC">
        <w:rPr>
          <w:rFonts w:ascii="Times New Roman" w:hAnsi="Times New Roman"/>
          <w:sz w:val="22"/>
          <w:szCs w:val="22"/>
          <w:lang w:val="ru-RU" w:eastAsia="en-US"/>
        </w:rPr>
        <w:t>Для оперативного решения вопросов, по направлению работников, проходящих периодический медицинский осмотр, на дополнительные обследования, а также для решения иных вопросов, возникающих в ходе проведения периодического медицинского осмотра, Исполнитель осуществляет взаимодействие с ответственным представителем Заказчика по телефону 233-24-10 доп. 1155, +7 (996) 331-10-14 и электронной почте tb@solid.nsc.ru.</w:t>
      </w:r>
    </w:p>
    <w:bookmarkEnd w:id="0"/>
    <w:p w14:paraId="7F93BD1A" w14:textId="77777777" w:rsidR="0093465E" w:rsidRPr="003A08BC" w:rsidRDefault="0093465E">
      <w:pPr>
        <w:rPr>
          <w:sz w:val="22"/>
          <w:szCs w:val="22"/>
          <w:lang w:val="ru-RU"/>
        </w:rPr>
      </w:pPr>
    </w:p>
    <w:sectPr w:rsidR="0093465E" w:rsidRPr="003A08BC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DA3A3C"/>
    <w:multiLevelType w:val="singleLevel"/>
    <w:tmpl w:val="BEDA3A3C"/>
    <w:lvl w:ilvl="0">
      <w:start w:val="1"/>
      <w:numFmt w:val="decimal"/>
      <w:suff w:val="space"/>
      <w:lvlText w:val="%1."/>
      <w:lvlJc w:val="left"/>
    </w:lvl>
  </w:abstractNum>
  <w:abstractNum w:abstractNumId="1">
    <w:nsid w:val="ECE7DD47"/>
    <w:multiLevelType w:val="singleLevel"/>
    <w:tmpl w:val="ECE7DD47"/>
    <w:lvl w:ilvl="0">
      <w:start w:val="1"/>
      <w:numFmt w:val="decimal"/>
      <w:suff w:val="space"/>
      <w:lvlText w:val="%1."/>
      <w:lvlJc w:val="left"/>
    </w:lvl>
  </w:abstractNum>
  <w:abstractNum w:abstractNumId="2">
    <w:nsid w:val="F210BB94"/>
    <w:multiLevelType w:val="singleLevel"/>
    <w:tmpl w:val="F210BB94"/>
    <w:lvl w:ilvl="0">
      <w:start w:val="2"/>
      <w:numFmt w:val="decimal"/>
      <w:suff w:val="space"/>
      <w:lvlText w:val="%1."/>
      <w:lvlJc w:val="left"/>
    </w:lvl>
  </w:abstractNum>
  <w:abstractNum w:abstractNumId="3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790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60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3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0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71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41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11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81" w:hanging="260"/>
      </w:pPr>
      <w:rPr>
        <w:rFonts w:hint="default"/>
        <w:lang w:val="ru-RU" w:eastAsia="en-US" w:bidi="ar-SA"/>
      </w:rPr>
    </w:lvl>
  </w:abstractNum>
  <w:abstractNum w:abstractNumId="4">
    <w:nsid w:val="1F6D696E"/>
    <w:multiLevelType w:val="singleLevel"/>
    <w:tmpl w:val="1F6D696E"/>
    <w:lvl w:ilvl="0">
      <w:start w:val="1"/>
      <w:numFmt w:val="decimal"/>
      <w:suff w:val="space"/>
      <w:lvlText w:val="%1."/>
      <w:lvlJc w:val="left"/>
    </w:lvl>
  </w:abstractNum>
  <w:abstractNum w:abstractNumId="5">
    <w:nsid w:val="75313220"/>
    <w:multiLevelType w:val="multilevel"/>
    <w:tmpl w:val="753132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35850"/>
    <w:rsid w:val="003A08BC"/>
    <w:rsid w:val="0093465E"/>
    <w:rsid w:val="00C5282B"/>
    <w:rsid w:val="04134158"/>
    <w:rsid w:val="096B38AC"/>
    <w:rsid w:val="0B04423E"/>
    <w:rsid w:val="0D74195C"/>
    <w:rsid w:val="12E37D8A"/>
    <w:rsid w:val="17C32F9F"/>
    <w:rsid w:val="34615900"/>
    <w:rsid w:val="35FB3DAD"/>
    <w:rsid w:val="3D397609"/>
    <w:rsid w:val="3E4228F5"/>
    <w:rsid w:val="4D4A1F52"/>
    <w:rsid w:val="551D438A"/>
    <w:rsid w:val="555369E1"/>
    <w:rsid w:val="66DA0C29"/>
    <w:rsid w:val="6F435850"/>
    <w:rsid w:val="76B77650"/>
    <w:rsid w:val="7A70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4914</Words>
  <Characters>28013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Трофимова Инна Геннадьевна</dc:creator>
  <cp:lastModifiedBy>User</cp:lastModifiedBy>
  <cp:revision>3</cp:revision>
  <cp:lastPrinted>2026-05-27T05:10:00Z</cp:lastPrinted>
  <dcterms:created xsi:type="dcterms:W3CDTF">2026-07-21T03:30:00Z</dcterms:created>
  <dcterms:modified xsi:type="dcterms:W3CDTF">2026-08-06T02:04:00Z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E55D617136DB43DF8E643C604CB90990_13</vt:lpwstr>
  </property>
  <property fmtid="{D5CDD505-2E9C-101B-9397-08002B2CF9AE}" pid="4" name="KSOTemplateDocerSaveRecord">
    <vt:lpwstr>eyJoZGlkIjoiMjM2ZjRkNGM0MTE5N2JmOTc2ZDA1MjNiOTY0ZWMzNGUiLCJ1c2VySWQiOiI4MjQ2MzQ5OTU0MTMifQ==</vt:lpwstr>
  </property>
</Properties>
</file>