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B03" w:rsidRPr="00CB057B" w:rsidRDefault="00CB057B" w:rsidP="00CB0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57B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159"/>
        <w:gridCol w:w="1416"/>
        <w:gridCol w:w="1514"/>
        <w:gridCol w:w="1514"/>
        <w:gridCol w:w="1514"/>
        <w:gridCol w:w="1073"/>
        <w:gridCol w:w="1239"/>
        <w:gridCol w:w="1703"/>
        <w:gridCol w:w="1209"/>
      </w:tblGrid>
      <w:tr w:rsidR="00CB057B" w:rsidRPr="00CB057B" w:rsidTr="00CB057B">
        <w:trPr>
          <w:trHeight w:val="998"/>
        </w:trPr>
        <w:tc>
          <w:tcPr>
            <w:tcW w:w="150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8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9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12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19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576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09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CB057B" w:rsidRPr="00CB057B" w:rsidTr="00CB057B">
        <w:trPr>
          <w:trHeight w:val="226"/>
        </w:trPr>
        <w:tc>
          <w:tcPr>
            <w:tcW w:w="150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Датер самонаборный на автоматической оснастке</w:t>
            </w:r>
          </w:p>
        </w:tc>
        <w:tc>
          <w:tcPr>
            <w:tcW w:w="479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2316,64</w:t>
            </w:r>
          </w:p>
        </w:tc>
        <w:tc>
          <w:tcPr>
            <w:tcW w:w="512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1355</w:t>
            </w:r>
          </w:p>
        </w:tc>
        <w:tc>
          <w:tcPr>
            <w:tcW w:w="512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1980</w:t>
            </w:r>
          </w:p>
        </w:tc>
        <w:tc>
          <w:tcPr>
            <w:tcW w:w="363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1 883,88</w:t>
            </w:r>
          </w:p>
        </w:tc>
        <w:tc>
          <w:tcPr>
            <w:tcW w:w="419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1 883,88</w:t>
            </w:r>
          </w:p>
        </w:tc>
        <w:tc>
          <w:tcPr>
            <w:tcW w:w="576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487,97</w:t>
            </w:r>
          </w:p>
        </w:tc>
        <w:tc>
          <w:tcPr>
            <w:tcW w:w="409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sz w:val="24"/>
                <w:szCs w:val="24"/>
              </w:rPr>
              <w:t>25,9</w:t>
            </w:r>
          </w:p>
        </w:tc>
      </w:tr>
      <w:tr w:rsidR="00CB057B" w:rsidRPr="00CB057B" w:rsidTr="00CB057B">
        <w:trPr>
          <w:trHeight w:val="206"/>
        </w:trPr>
        <w:tc>
          <w:tcPr>
            <w:tcW w:w="150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79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2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9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057B">
              <w:rPr>
                <w:rFonts w:ascii="Times New Roman" w:hAnsi="Times New Roman" w:cs="Times New Roman"/>
                <w:b/>
                <w:sz w:val="24"/>
                <w:szCs w:val="24"/>
              </w:rPr>
              <w:t>1 883,88</w:t>
            </w:r>
          </w:p>
        </w:tc>
        <w:tc>
          <w:tcPr>
            <w:tcW w:w="576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pct"/>
          </w:tcPr>
          <w:p w:rsidR="00CB057B" w:rsidRPr="00CB057B" w:rsidRDefault="00CB057B" w:rsidP="00CB0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7B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7B">
        <w:rPr>
          <w:rFonts w:ascii="Times New Roman" w:hAnsi="Times New Roman" w:cs="Times New Roman"/>
          <w:sz w:val="24"/>
          <w:szCs w:val="24"/>
        </w:rPr>
        <w:t>1) Датер самонаборный на автоматической оснастке.</w:t>
      </w: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7B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CB057B" w:rsidRPr="00CB057B" w:rsidRDefault="00CB057B" w:rsidP="00CB057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2316,64 + 1355 + 1980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1 883,88</m:t>
          </m:r>
        </m:oMath>
      </m:oMathPara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7B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7B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CB057B" w:rsidRPr="00CB057B" w:rsidRDefault="00CB057B" w:rsidP="00CB057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7B">
        <w:rPr>
          <w:rFonts w:ascii="Times New Roman" w:hAnsi="Times New Roman" w:cs="Times New Roman"/>
          <w:sz w:val="24"/>
          <w:szCs w:val="24"/>
        </w:rPr>
        <w:t>где:</w:t>
      </w:r>
    </w:p>
    <w:p w:rsidR="00CB057B" w:rsidRPr="00CB057B" w:rsidRDefault="00CB057B" w:rsidP="00CB057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CB057B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CB057B" w:rsidRPr="00CB057B" w:rsidRDefault="00CB057B" w:rsidP="00CB057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CB057B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CB057B" w:rsidRPr="00CB057B" w:rsidRDefault="00CB057B" w:rsidP="00CB057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CB057B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номером i;</w:t>
      </w:r>
    </w:p>
    <w:p w:rsidR="00CB057B" w:rsidRPr="00CB057B" w:rsidRDefault="00CB057B" w:rsidP="00CB057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CB057B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</w:t>
      </w:r>
      <w:proofErr w:type="spellStart"/>
      <w:r w:rsidRPr="00CB057B">
        <w:rPr>
          <w:rFonts w:ascii="Times New Roman" w:eastAsiaTheme="minorEastAsia" w:hAnsi="Times New Roman" w:cs="Times New Roman"/>
          <w:sz w:val="24"/>
          <w:szCs w:val="24"/>
        </w:rPr>
        <w:t>аботы</w:t>
      </w:r>
      <w:proofErr w:type="spellEnd"/>
      <w:r w:rsidRPr="00CB057B">
        <w:rPr>
          <w:rFonts w:ascii="Times New Roman" w:eastAsiaTheme="minorEastAsia" w:hAnsi="Times New Roman" w:cs="Times New Roman"/>
          <w:sz w:val="24"/>
          <w:szCs w:val="24"/>
        </w:rPr>
        <w:t>, услуги;</w:t>
      </w:r>
    </w:p>
    <w:p w:rsidR="00CB057B" w:rsidRPr="00CB057B" w:rsidRDefault="00CB057B" w:rsidP="00CB057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CB057B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7B">
        <w:rPr>
          <w:rFonts w:ascii="Times New Roman" w:hAnsi="Times New Roman" w:cs="Times New Roman"/>
          <w:sz w:val="24"/>
          <w:szCs w:val="24"/>
        </w:rPr>
        <w:t>1) Датер самонаборный на автоматической оснастке.</w:t>
      </w: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7B">
        <w:rPr>
          <w:rFonts w:ascii="Times New Roman" w:hAnsi="Times New Roman" w:cs="Times New Roman"/>
          <w:sz w:val="24"/>
          <w:szCs w:val="24"/>
        </w:rPr>
        <w:lastRenderedPageBreak/>
        <w:t>Среднее квадратичное отклонение для товара 1:</w:t>
      </w:r>
    </w:p>
    <w:p w:rsidR="00CB057B" w:rsidRPr="00CB057B" w:rsidRDefault="00CB057B" w:rsidP="00CB057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2316,64 - 1 883,88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1355 - 1 883,88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1980 - 1 883,88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=487,97</m:t>
          </m:r>
        </m:oMath>
      </m:oMathPara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7B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CB057B" w:rsidRPr="00CB057B" w:rsidRDefault="00CB057B" w:rsidP="00CB057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487,97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1 883,88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25,9 %</m:t>
          </m:r>
        </m:oMath>
      </m:oMathPara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7B">
        <w:rPr>
          <w:rFonts w:ascii="Times New Roman" w:hAnsi="Times New Roman" w:cs="Times New Roman"/>
          <w:sz w:val="24"/>
          <w:szCs w:val="24"/>
        </w:rPr>
        <w:t>Коэффициент вариации составляет 25,9%, полученное значение не превышает 33%. Указанные значения цен считаются однородными и принимаются для расчета НМЦК.</w:t>
      </w: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7B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7B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CB057B" w:rsidRPr="00CB057B" w:rsidRDefault="00CB057B" w:rsidP="00CB057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7B">
        <w:rPr>
          <w:rFonts w:ascii="Times New Roman" w:hAnsi="Times New Roman" w:cs="Times New Roman"/>
          <w:sz w:val="24"/>
          <w:szCs w:val="24"/>
        </w:rPr>
        <w:t>где:</w:t>
      </w:r>
    </w:p>
    <w:p w:rsidR="00CB057B" w:rsidRPr="00CB057B" w:rsidRDefault="00CB057B" w:rsidP="00CB057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CB057B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CB057B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CB057B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</w:t>
      </w:r>
      <w:proofErr w:type="spellStart"/>
      <w:r w:rsidRPr="00CB057B">
        <w:rPr>
          <w:rFonts w:ascii="Times New Roman" w:eastAsiaTheme="minorEastAsia" w:hAnsi="Times New Roman" w:cs="Times New Roman"/>
          <w:sz w:val="24"/>
          <w:szCs w:val="24"/>
        </w:rPr>
        <w:t>ых</w:t>
      </w:r>
      <w:proofErr w:type="spellEnd"/>
      <w:r w:rsidRPr="00CB057B">
        <w:rPr>
          <w:rFonts w:ascii="Times New Roman" w:eastAsiaTheme="minorEastAsia" w:hAnsi="Times New Roman" w:cs="Times New Roman"/>
          <w:sz w:val="24"/>
          <w:szCs w:val="24"/>
        </w:rPr>
        <w:t xml:space="preserve"> рыночных цен;</w:t>
      </w:r>
    </w:p>
    <w:p w:rsidR="00CB057B" w:rsidRPr="00CB057B" w:rsidRDefault="00CB057B" w:rsidP="00CB057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CB057B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закупаемого товара (работы, услуги);</w:t>
      </w:r>
    </w:p>
    <w:p w:rsidR="00CB057B" w:rsidRPr="00CB057B" w:rsidRDefault="00CB057B" w:rsidP="00CB057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CB057B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CB057B" w:rsidRPr="00CB057B" w:rsidRDefault="00CB057B" w:rsidP="00CB057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CB057B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CB057B" w:rsidRPr="00CB057B" w:rsidRDefault="00CB057B" w:rsidP="00CB057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CB057B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услуги.</w:t>
      </w: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57B">
        <w:rPr>
          <w:rFonts w:ascii="Times New Roman" w:hAnsi="Times New Roman" w:cs="Times New Roman"/>
          <w:sz w:val="24"/>
          <w:szCs w:val="24"/>
        </w:rPr>
        <w:t>1) Датер самонаборный на автоматической оснастке.</w:t>
      </w:r>
    </w:p>
    <w:p w:rsidR="00CB057B" w:rsidRPr="00CB057B" w:rsidRDefault="00CB057B" w:rsidP="00CB057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1×1 883,88 = 1 883,88 руб.</m:t>
          </m:r>
        </m:oMath>
      </m:oMathPara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B057B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CB057B" w:rsidRPr="00CB057B" w:rsidRDefault="00CB057B" w:rsidP="00CB057B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1 883,88 = 1 883,88 руб.</m:t>
          </m:r>
        </m:oMath>
      </m:oMathPara>
    </w:p>
    <w:bookmarkEnd w:id="0"/>
    <w:p w:rsidR="00CB057B" w:rsidRPr="00CB057B" w:rsidRDefault="00CB057B" w:rsidP="00CB05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B057B" w:rsidRPr="00CB057B" w:rsidSect="00CB05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7B"/>
    <w:rsid w:val="006D2B03"/>
    <w:rsid w:val="00CB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CB057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B0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5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CB057B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B0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2026-07-21T10:57:00Z</dcterms:created>
  <dcterms:modified xsi:type="dcterms:W3CDTF">2026-07-21T10:58:00Z</dcterms:modified>
</cp:coreProperties>
</file>