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90" w:rsidRDefault="006E044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EC7A90" w:rsidRDefault="006E0446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АМИТРИПТИЛИН</w:t>
          </w:r>
        </w:sdtContent>
      </w:sdt>
    </w:p>
    <w:p w:rsidR="00EC7A90" w:rsidRDefault="00EC7A9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92AEF081DAB4A0AA0C28CE27F8C6F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9791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171"/>
            <w:gridCol w:w="1134"/>
            <w:gridCol w:w="850"/>
            <w:gridCol w:w="1149"/>
          </w:tblGrid>
          <w:tr w:rsidR="00E14808" w:rsidTr="00E14808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1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  <w:tc>
              <w:tcPr>
                <w:tcW w:w="11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14808" w:rsidRDefault="00E14808" w:rsidP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Источник фин.</w:t>
                </w:r>
              </w:p>
            </w:tc>
          </w:tr>
          <w:tr w:rsidR="00E14808" w:rsidTr="00E14808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92AEF081DAB4A0AA0C28CE27F8C6F9B"/>
                  </w:placeholder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92AEF081DAB4A0AA0C28CE27F8C6F9B"/>
                  </w:placeholder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АМИТРИПТИЛИН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92AEF081DAB4A0AA0C28CE27F8C6F9B"/>
                  </w:placeholder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7C0C61F40B584837B93F3ADD69ED1712"/>
                  </w:placeholder>
                  <w:text/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25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92AEF081DAB4A0AA0C28CE27F8C6F9B"/>
                  </w:placeholder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7C0C61F40B584837B93F3ADD69ED1712"/>
                  </w:placeholder>
                  <w:text/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7C0C61F40B584837B93F3ADD69ED1712"/>
                  </w:placeholder>
                  <w:text/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7C0C61F40B584837B93F3ADD69ED1712"/>
                  </w:placeholder>
                  <w:text/>
                </w:sdtPr>
                <w:sdtContent>
                  <w:p w:rsidR="00E14808" w:rsidRDefault="00E148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10000</w:t>
                    </w:r>
                  </w:p>
                </w:sdtContent>
              </w:sdt>
            </w:tc>
            <w:tc>
              <w:tcPr>
                <w:tcW w:w="11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E14808" w:rsidRDefault="00E14808" w:rsidP="00E148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</w:tbl>
      </w:sdtContent>
    </w:sdt>
    <w:p w:rsidR="00EC7A90" w:rsidRDefault="00EC7A90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EC7A90" w:rsidRDefault="00EC7A90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:rsidR="00E14808" w:rsidRDefault="00E14808" w:rsidP="00E1480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:rsidR="00E14808" w:rsidRDefault="00E14808" w:rsidP="00E1480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:rsidR="00E14808" w:rsidRDefault="00E14808" w:rsidP="00E14808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:rsidR="00E14808" w:rsidRDefault="00E14808" w:rsidP="00E1480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:rsidR="00E14808" w:rsidRDefault="00E14808" w:rsidP="00E1480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:rsidR="00E14808" w:rsidRDefault="00E14808" w:rsidP="00E1480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:rsidR="00E14808" w:rsidRDefault="00E14808" w:rsidP="00E1480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gramStart"/>
      <w:r>
        <w:rPr>
          <w:rFonts w:ascii="Times New Roman" w:hAnsi="Times New Roman" w:cs="Times New Roman"/>
          <w:sz w:val="20"/>
          <w:szCs w:val="20"/>
        </w:rPr>
        <w:t>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12.04.2010 г. № 61-ФЗ «Об обращении лекарственных средств»).  </w:t>
      </w:r>
      <w:proofErr w:type="gramEnd"/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:rsidR="00E14808" w:rsidRDefault="00E14808" w:rsidP="00E14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:rsidR="00EC7A90" w:rsidRDefault="00EC7A90">
      <w:bookmarkStart w:id="0" w:name="_GoBack"/>
      <w:bookmarkEnd w:id="0"/>
    </w:p>
    <w:sectPr w:rsidR="00EC7A90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446" w:rsidRDefault="006E0446">
      <w:pPr>
        <w:spacing w:line="240" w:lineRule="auto"/>
      </w:pPr>
      <w:r>
        <w:separator/>
      </w:r>
    </w:p>
  </w:endnote>
  <w:endnote w:type="continuationSeparator" w:id="0">
    <w:p w:rsidR="006E0446" w:rsidRDefault="006E0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446" w:rsidRDefault="006E0446">
      <w:pPr>
        <w:spacing w:after="0"/>
      </w:pPr>
      <w:r>
        <w:separator/>
      </w:r>
    </w:p>
  </w:footnote>
  <w:footnote w:type="continuationSeparator" w:id="0">
    <w:p w:rsidR="006E0446" w:rsidRDefault="006E04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521922"/>
    <w:rsid w:val="006E0446"/>
    <w:rsid w:val="009F1E09"/>
    <w:rsid w:val="00E14808"/>
    <w:rsid w:val="00EC7A90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FE36F7" w:rsidRDefault="009F522B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AEF081DAB4A0AA0C28CE27F8C6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2DE6AD-184A-46D0-B5AC-CC147BCA2F7D}"/>
      </w:docPartPr>
      <w:docPartBody>
        <w:p w:rsidR="00000000" w:rsidRDefault="00FE36F7" w:rsidP="00FE36F7">
          <w:pPr>
            <w:pStyle w:val="592AEF081DAB4A0AA0C28CE27F8C6F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C0C61F40B584837B93F3ADD69ED17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C2D9F-D5B6-4BC4-A4DA-FC2443F8009F}"/>
      </w:docPartPr>
      <w:docPartBody>
        <w:p w:rsidR="00000000" w:rsidRDefault="00FE36F7" w:rsidP="00FE36F7">
          <w:pPr>
            <w:pStyle w:val="7C0C61F40B584837B93F3ADD69ED171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22B" w:rsidRDefault="009F522B">
      <w:pPr>
        <w:spacing w:line="240" w:lineRule="auto"/>
      </w:pPr>
      <w:r>
        <w:separator/>
      </w:r>
    </w:p>
  </w:endnote>
  <w:endnote w:type="continuationSeparator" w:id="0">
    <w:p w:rsidR="009F522B" w:rsidRDefault="009F522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22B" w:rsidRDefault="009F522B">
      <w:pPr>
        <w:spacing w:after="0"/>
      </w:pPr>
      <w:r>
        <w:separator/>
      </w:r>
    </w:p>
  </w:footnote>
  <w:footnote w:type="continuationSeparator" w:id="0">
    <w:p w:rsidR="009F522B" w:rsidRDefault="009F522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6911F7"/>
    <w:rsid w:val="0080324B"/>
    <w:rsid w:val="009F522B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36F7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A771F152C6164A459CE1C96EF00A4079">
    <w:name w:val="A771F152C6164A459CE1C96EF00A4079"/>
    <w:rsid w:val="00FE36F7"/>
    <w:pPr>
      <w:spacing w:after="200" w:line="276" w:lineRule="auto"/>
    </w:pPr>
    <w:rPr>
      <w:sz w:val="22"/>
      <w:szCs w:val="22"/>
    </w:rPr>
  </w:style>
  <w:style w:type="paragraph" w:customStyle="1" w:styleId="FF0C8841879B490887849998ED444E1B">
    <w:name w:val="FF0C8841879B490887849998ED444E1B"/>
    <w:rsid w:val="00FE36F7"/>
    <w:pPr>
      <w:spacing w:after="200" w:line="276" w:lineRule="auto"/>
    </w:pPr>
    <w:rPr>
      <w:sz w:val="22"/>
      <w:szCs w:val="22"/>
    </w:rPr>
  </w:style>
  <w:style w:type="paragraph" w:customStyle="1" w:styleId="592AEF081DAB4A0AA0C28CE27F8C6F9B">
    <w:name w:val="592AEF081DAB4A0AA0C28CE27F8C6F9B"/>
    <w:rsid w:val="00FE36F7"/>
    <w:pPr>
      <w:spacing w:after="200" w:line="276" w:lineRule="auto"/>
    </w:pPr>
    <w:rPr>
      <w:sz w:val="22"/>
      <w:szCs w:val="22"/>
    </w:rPr>
  </w:style>
  <w:style w:type="paragraph" w:customStyle="1" w:styleId="7C0C61F40B584837B93F3ADD69ED1712">
    <w:name w:val="7C0C61F40B584837B93F3ADD69ED1712"/>
    <w:rsid w:val="00FE36F7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36F7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A771F152C6164A459CE1C96EF00A4079">
    <w:name w:val="A771F152C6164A459CE1C96EF00A4079"/>
    <w:rsid w:val="00FE36F7"/>
    <w:pPr>
      <w:spacing w:after="200" w:line="276" w:lineRule="auto"/>
    </w:pPr>
    <w:rPr>
      <w:sz w:val="22"/>
      <w:szCs w:val="22"/>
    </w:rPr>
  </w:style>
  <w:style w:type="paragraph" w:customStyle="1" w:styleId="FF0C8841879B490887849998ED444E1B">
    <w:name w:val="FF0C8841879B490887849998ED444E1B"/>
    <w:rsid w:val="00FE36F7"/>
    <w:pPr>
      <w:spacing w:after="200" w:line="276" w:lineRule="auto"/>
    </w:pPr>
    <w:rPr>
      <w:sz w:val="22"/>
      <w:szCs w:val="22"/>
    </w:rPr>
  </w:style>
  <w:style w:type="paragraph" w:customStyle="1" w:styleId="592AEF081DAB4A0AA0C28CE27F8C6F9B">
    <w:name w:val="592AEF081DAB4A0AA0C28CE27F8C6F9B"/>
    <w:rsid w:val="00FE36F7"/>
    <w:pPr>
      <w:spacing w:after="200" w:line="276" w:lineRule="auto"/>
    </w:pPr>
    <w:rPr>
      <w:sz w:val="22"/>
      <w:szCs w:val="22"/>
    </w:rPr>
  </w:style>
  <w:style w:type="paragraph" w:customStyle="1" w:styleId="7C0C61F40B584837B93F3ADD69ED1712">
    <w:name w:val="7C0C61F40B584837B93F3ADD69ED1712"/>
    <w:rsid w:val="00FE36F7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2490</Characters>
  <Application>Microsoft Office Word</Application>
  <DocSecurity>0</DocSecurity>
  <Lines>20</Lines>
  <Paragraphs>5</Paragraphs>
  <ScaleCrop>false</ScaleCrop>
  <Company>SOGMA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3</cp:revision>
  <dcterms:created xsi:type="dcterms:W3CDTF">2024-05-21T07:24:00Z</dcterms:created>
  <dcterms:modified xsi:type="dcterms:W3CDTF">2026-08-05T12:31:00Z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